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7E" w:rsidRPr="004A4E6B" w:rsidRDefault="00E06530" w:rsidP="0062357E">
      <w:pPr>
        <w:pStyle w:val="Heading2"/>
        <w:jc w:val="center"/>
        <w:rPr>
          <w:rFonts w:asciiTheme="minorHAnsi" w:hAnsiTheme="minorHAnsi"/>
          <w:sz w:val="36"/>
          <w:szCs w:val="36"/>
        </w:rPr>
      </w:pPr>
      <w:r w:rsidRPr="004A4E6B">
        <w:rPr>
          <w:rFonts w:asciiTheme="minorHAnsi" w:hAnsiTheme="minorHAnsi"/>
          <w:sz w:val="36"/>
          <w:szCs w:val="36"/>
        </w:rPr>
        <w:t>Prateek Jain</w:t>
      </w:r>
    </w:p>
    <w:p w:rsidR="00CC6DEB" w:rsidRPr="004A4E6B" w:rsidRDefault="00E06530" w:rsidP="00CC6DEB">
      <w:pPr>
        <w:spacing w:after="0" w:line="240" w:lineRule="auto"/>
        <w:jc w:val="center"/>
        <w:rPr>
          <w:rFonts w:asciiTheme="minorHAnsi" w:hAnsiTheme="minorHAnsi"/>
          <w:b/>
          <w:bCs/>
          <w:sz w:val="20"/>
          <w:szCs w:val="20"/>
        </w:rPr>
      </w:pPr>
      <w:r w:rsidRPr="004A4E6B">
        <w:rPr>
          <w:rFonts w:asciiTheme="minorHAnsi" w:hAnsiTheme="minorHAnsi"/>
          <w:b/>
          <w:bCs/>
          <w:sz w:val="20"/>
          <w:szCs w:val="20"/>
        </w:rPr>
        <w:t>E-mail: prateekjain348@gmail.com</w:t>
      </w:r>
    </w:p>
    <w:p w:rsidR="00CC6DEB" w:rsidRPr="004A4E6B" w:rsidRDefault="00E06530" w:rsidP="00CC6DEB">
      <w:pPr>
        <w:spacing w:after="0" w:line="240" w:lineRule="auto"/>
        <w:jc w:val="center"/>
        <w:rPr>
          <w:rFonts w:asciiTheme="minorHAnsi" w:hAnsiTheme="minorHAnsi"/>
          <w:b/>
          <w:bCs/>
          <w:sz w:val="20"/>
          <w:szCs w:val="20"/>
        </w:rPr>
      </w:pPr>
      <w:r w:rsidRPr="004A4E6B">
        <w:rPr>
          <w:rFonts w:asciiTheme="minorHAnsi" w:hAnsiTheme="minorHAnsi"/>
          <w:b/>
          <w:bCs/>
          <w:sz w:val="20"/>
          <w:szCs w:val="20"/>
        </w:rPr>
        <w:t xml:space="preserve">Mobile:  </w:t>
      </w:r>
      <w:r w:rsidR="00007247">
        <w:rPr>
          <w:rFonts w:asciiTheme="minorHAnsi" w:hAnsiTheme="minorHAnsi"/>
          <w:b/>
          <w:bCs/>
          <w:sz w:val="20"/>
          <w:szCs w:val="20"/>
        </w:rPr>
        <w:t>+</w:t>
      </w:r>
      <w:r w:rsidRPr="004A4E6B">
        <w:rPr>
          <w:rFonts w:asciiTheme="minorHAnsi" w:hAnsiTheme="minorHAnsi"/>
          <w:b/>
          <w:bCs/>
          <w:sz w:val="20"/>
          <w:szCs w:val="20"/>
        </w:rPr>
        <w:t>91-8802450370</w:t>
      </w:r>
    </w:p>
    <w:p w:rsidR="00210494" w:rsidRPr="004A4E6B" w:rsidRDefault="00E06530" w:rsidP="00CC6DEB">
      <w:pPr>
        <w:spacing w:after="0" w:line="240" w:lineRule="auto"/>
        <w:jc w:val="center"/>
        <w:rPr>
          <w:rFonts w:asciiTheme="minorHAnsi" w:hAnsiTheme="minorHAnsi"/>
          <w:b/>
          <w:bCs/>
          <w:sz w:val="20"/>
          <w:szCs w:val="20"/>
        </w:rPr>
      </w:pPr>
      <w:r w:rsidRPr="004A4E6B">
        <w:rPr>
          <w:rFonts w:asciiTheme="minorHAnsi" w:hAnsiTheme="minorHAnsi"/>
          <w:b/>
          <w:bCs/>
          <w:sz w:val="20"/>
          <w:szCs w:val="20"/>
        </w:rPr>
        <w:t xml:space="preserve">Notice </w:t>
      </w:r>
      <w:r w:rsidR="00772469" w:rsidRPr="004A4E6B">
        <w:rPr>
          <w:rFonts w:asciiTheme="minorHAnsi" w:hAnsiTheme="minorHAnsi"/>
          <w:b/>
          <w:bCs/>
          <w:sz w:val="20"/>
          <w:szCs w:val="20"/>
        </w:rPr>
        <w:t>Period:</w:t>
      </w:r>
      <w:r w:rsidRPr="004A4E6B">
        <w:rPr>
          <w:rFonts w:asciiTheme="minorHAnsi" w:hAnsiTheme="minorHAnsi"/>
          <w:b/>
          <w:bCs/>
          <w:sz w:val="20"/>
          <w:szCs w:val="20"/>
        </w:rPr>
        <w:t>30 Days.</w:t>
      </w:r>
    </w:p>
    <w:p w:rsidR="00CC6DEB" w:rsidRPr="00DC6B05" w:rsidRDefault="005105C7" w:rsidP="00CC6DEB">
      <w:pPr>
        <w:rPr>
          <w:rFonts w:asciiTheme="minorHAnsi" w:hAnsiTheme="minorHAnsi"/>
          <w:b/>
          <w:noProof/>
          <w:sz w:val="24"/>
          <w:szCs w:val="24"/>
        </w:rPr>
      </w:pPr>
      <w:r w:rsidRPr="005105C7">
        <w:rPr>
          <w:rFonts w:asciiTheme="minorHAnsi" w:hAnsiTheme="minorHAnsi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pt;height:5.2pt;visibility:visible;mso-wrap-distance-left:0;mso-wrap-distance-right:0" o:hrpct="0" o:hralign="center" o:hr="t">
            <v:imagedata r:id="rId6" o:title="j0115855" embosscolor="white"/>
          </v:shape>
        </w:pict>
      </w:r>
    </w:p>
    <w:p w:rsidR="00531690" w:rsidRPr="00DC6B05" w:rsidRDefault="00E06530" w:rsidP="00531690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>Carrer Objective:</w:t>
      </w:r>
    </w:p>
    <w:p w:rsidR="00531690" w:rsidRPr="00DC6B05" w:rsidRDefault="00E06530" w:rsidP="002F41B9">
      <w:pPr>
        <w:widowControl w:val="0"/>
        <w:autoSpaceDE w:val="0"/>
        <w:autoSpaceDN w:val="0"/>
        <w:adjustRightInd w:val="0"/>
        <w:spacing w:before="100" w:after="100"/>
        <w:ind w:left="454"/>
        <w:rPr>
          <w:rFonts w:asciiTheme="minorHAnsi" w:hAnsiTheme="minorHAnsi"/>
          <w:b/>
          <w:sz w:val="24"/>
          <w:szCs w:val="24"/>
        </w:rPr>
      </w:pPr>
      <w:r w:rsidRPr="00DC6B05">
        <w:rPr>
          <w:rFonts w:asciiTheme="minorHAnsi" w:hAnsiTheme="minorHAnsi" w:cs="Arial"/>
          <w:sz w:val="24"/>
          <w:szCs w:val="24"/>
        </w:rPr>
        <w:t xml:space="preserve">Seeking a learning, challenging &amp; progressive environment in which I could utilize myacademic knowledge and Skills for achieving </w:t>
      </w:r>
      <w:r w:rsidRPr="00DC6B05">
        <w:rPr>
          <w:rFonts w:asciiTheme="minorHAnsi" w:hAnsiTheme="minorHAnsi" w:cs="Arial"/>
          <w:sz w:val="24"/>
          <w:szCs w:val="24"/>
        </w:rPr>
        <w:t>organizational and my personal Goal.</w:t>
      </w:r>
    </w:p>
    <w:p w:rsidR="00CC6DEB" w:rsidRPr="00DC6B05" w:rsidRDefault="00E06530" w:rsidP="0060241A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>Profile Summary:</w:t>
      </w:r>
    </w:p>
    <w:p w:rsidR="005E4B58" w:rsidRPr="00DC6B05" w:rsidRDefault="005E4B58" w:rsidP="005E4B58">
      <w:pPr>
        <w:widowControl w:val="0"/>
        <w:autoSpaceDE w:val="0"/>
        <w:autoSpaceDN w:val="0"/>
        <w:adjustRightInd w:val="0"/>
        <w:spacing w:after="0" w:line="240" w:lineRule="auto"/>
        <w:ind w:left="454"/>
        <w:rPr>
          <w:rFonts w:asciiTheme="minorHAnsi" w:hAnsiTheme="minorHAnsi" w:cs="Arial"/>
          <w:bCs/>
          <w:sz w:val="24"/>
          <w:szCs w:val="24"/>
        </w:rPr>
      </w:pPr>
    </w:p>
    <w:p w:rsidR="005D075B" w:rsidRPr="00DC6B05" w:rsidRDefault="00E06530" w:rsidP="001232F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ind w:left="454"/>
        <w:rPr>
          <w:rFonts w:asciiTheme="minorHAnsi" w:hAnsiTheme="minorHAnsi" w:cs="Arial"/>
          <w:bCs/>
          <w:sz w:val="24"/>
          <w:szCs w:val="24"/>
        </w:rPr>
      </w:pPr>
      <w:r w:rsidRPr="00DC6B05">
        <w:rPr>
          <w:rFonts w:asciiTheme="minorHAnsi" w:hAnsiTheme="minorHAnsi" w:cs="Arial"/>
          <w:bCs/>
          <w:sz w:val="24"/>
          <w:szCs w:val="24"/>
        </w:rPr>
        <w:t xml:space="preserve">Working in </w:t>
      </w:r>
      <w:r w:rsidR="00D028D2" w:rsidRPr="00DC6B05">
        <w:rPr>
          <w:rFonts w:asciiTheme="minorHAnsi" w:hAnsiTheme="minorHAnsi" w:cs="Arial"/>
          <w:b/>
          <w:bCs/>
          <w:sz w:val="24"/>
          <w:szCs w:val="24"/>
        </w:rPr>
        <w:t>Dew Solutions Ltd</w:t>
      </w:r>
      <w:r w:rsidRPr="00DC6B05">
        <w:rPr>
          <w:rFonts w:asciiTheme="minorHAnsi" w:hAnsiTheme="minorHAnsi" w:cs="Arial"/>
          <w:bCs/>
          <w:sz w:val="24"/>
          <w:szCs w:val="24"/>
        </w:rPr>
        <w:t xml:space="preserve">, as a </w:t>
      </w:r>
      <w:r w:rsidRPr="00DC6B05">
        <w:rPr>
          <w:rFonts w:asciiTheme="minorHAnsi" w:hAnsiTheme="minorHAnsi" w:cs="Arial"/>
          <w:sz w:val="24"/>
          <w:szCs w:val="24"/>
        </w:rPr>
        <w:t>Software Development Engineer</w:t>
      </w:r>
      <w:r w:rsidR="00941667">
        <w:rPr>
          <w:rFonts w:asciiTheme="minorHAnsi" w:hAnsiTheme="minorHAnsi" w:cs="Arial"/>
          <w:sz w:val="24"/>
          <w:szCs w:val="24"/>
        </w:rPr>
        <w:t xml:space="preserve"> with total experience of 3 Years and 6 months</w:t>
      </w:r>
      <w:r w:rsidR="00D028D2" w:rsidRPr="00DC6B05">
        <w:rPr>
          <w:rFonts w:asciiTheme="minorHAnsi" w:hAnsiTheme="minorHAnsi" w:cs="Arial"/>
          <w:b/>
          <w:bCs/>
          <w:sz w:val="24"/>
          <w:szCs w:val="24"/>
        </w:rPr>
        <w:t>.</w:t>
      </w:r>
    </w:p>
    <w:p w:rsidR="005D075B" w:rsidRPr="00DC6B05" w:rsidRDefault="00E06530" w:rsidP="001232F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"/>
        <w:ind w:left="454"/>
        <w:rPr>
          <w:rFonts w:asciiTheme="minorHAnsi" w:hAnsiTheme="minorHAnsi" w:cs="Arial"/>
          <w:bCs/>
          <w:sz w:val="24"/>
          <w:szCs w:val="24"/>
        </w:rPr>
      </w:pPr>
      <w:r w:rsidRPr="00DC6B05">
        <w:rPr>
          <w:rFonts w:asciiTheme="minorHAnsi" w:hAnsiTheme="minorHAnsi" w:cs="Arial"/>
          <w:bCs/>
          <w:sz w:val="24"/>
          <w:szCs w:val="24"/>
        </w:rPr>
        <w:t xml:space="preserve">Earlier worked in </w:t>
      </w:r>
      <w:r w:rsidR="009D5166" w:rsidRPr="00DC6B05">
        <w:rPr>
          <w:rFonts w:asciiTheme="minorHAnsi" w:hAnsiTheme="minorHAnsi" w:cs="Arial"/>
          <w:b/>
          <w:sz w:val="24"/>
          <w:szCs w:val="24"/>
        </w:rPr>
        <w:t>Lendbox (P2P lending in India)</w:t>
      </w:r>
      <w:r w:rsidR="009E485D" w:rsidRPr="00DC6B05">
        <w:rPr>
          <w:rFonts w:asciiTheme="minorHAnsi" w:hAnsiTheme="minorHAnsi" w:cs="Arial"/>
          <w:bCs/>
          <w:sz w:val="24"/>
          <w:szCs w:val="24"/>
        </w:rPr>
        <w:t xml:space="preserve">as a </w:t>
      </w:r>
      <w:r w:rsidR="009E485D" w:rsidRPr="00DC6B05">
        <w:rPr>
          <w:rFonts w:asciiTheme="minorHAnsi" w:hAnsiTheme="minorHAnsi" w:cs="Arial"/>
          <w:b/>
          <w:sz w:val="24"/>
          <w:szCs w:val="24"/>
        </w:rPr>
        <w:t>Java Software Developer</w:t>
      </w:r>
      <w:r w:rsidR="001530A3" w:rsidRPr="00DC6B05">
        <w:rPr>
          <w:rFonts w:asciiTheme="minorHAnsi" w:hAnsiTheme="minorHAnsi" w:cs="Arial"/>
          <w:bCs/>
          <w:sz w:val="24"/>
          <w:szCs w:val="24"/>
        </w:rPr>
        <w:t xml:space="preserve">for </w:t>
      </w:r>
      <w:r w:rsidR="001530A3" w:rsidRPr="00DC6B05">
        <w:rPr>
          <w:rFonts w:asciiTheme="minorHAnsi" w:hAnsiTheme="minorHAnsi" w:cs="Arial"/>
          <w:b/>
          <w:sz w:val="24"/>
          <w:szCs w:val="24"/>
        </w:rPr>
        <w:t>1 Year</w:t>
      </w:r>
      <w:r w:rsidR="009D5166" w:rsidRPr="00DC6B05">
        <w:rPr>
          <w:rFonts w:asciiTheme="minorHAnsi" w:hAnsiTheme="minorHAnsi" w:cs="Arial"/>
          <w:bCs/>
          <w:sz w:val="24"/>
          <w:szCs w:val="24"/>
        </w:rPr>
        <w:t>and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>Intellect Design Arena Limited (Polaris Group)</w:t>
      </w:r>
      <w:r w:rsidRPr="00DC6B05">
        <w:rPr>
          <w:rFonts w:asciiTheme="minorHAnsi" w:hAnsiTheme="minorHAnsi" w:cs="Arial"/>
          <w:bCs/>
          <w:sz w:val="24"/>
          <w:szCs w:val="24"/>
        </w:rPr>
        <w:t xml:space="preserve"> as a 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>Consultant</w:t>
      </w:r>
      <w:r w:rsidRPr="00DC6B05">
        <w:rPr>
          <w:rFonts w:asciiTheme="minorHAnsi" w:hAnsiTheme="minorHAnsi" w:cs="Arial"/>
          <w:bCs/>
          <w:sz w:val="24"/>
          <w:szCs w:val="24"/>
        </w:rPr>
        <w:t xml:space="preserve"> in a role of 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>Java Software Developer</w:t>
      </w:r>
      <w:r w:rsidRPr="00DC6B05">
        <w:rPr>
          <w:rFonts w:asciiTheme="minorHAnsi" w:hAnsiTheme="minorHAnsi" w:cs="Arial"/>
          <w:bCs/>
          <w:sz w:val="24"/>
          <w:szCs w:val="24"/>
        </w:rPr>
        <w:t xml:space="preserve"> and participated in multiple implementations of our product</w:t>
      </w:r>
      <w:r w:rsidR="002A4A0B" w:rsidRPr="00DC6B05">
        <w:rPr>
          <w:rFonts w:asciiTheme="minorHAnsi" w:hAnsiTheme="minorHAnsi" w:cs="Arial"/>
          <w:bCs/>
          <w:sz w:val="24"/>
          <w:szCs w:val="24"/>
        </w:rPr>
        <w:t xml:space="preserve"> for more than </w:t>
      </w:r>
      <w:r w:rsidR="002A4A0B" w:rsidRPr="00DC6B05">
        <w:rPr>
          <w:rStyle w:val="Strong"/>
          <w:rFonts w:asciiTheme="minorHAnsi" w:hAnsiTheme="minorHAnsi" w:cs="Arial"/>
          <w:sz w:val="24"/>
          <w:szCs w:val="24"/>
        </w:rPr>
        <w:t>2 Years 5 Months</w:t>
      </w:r>
      <w:r w:rsidRPr="00DC6B05">
        <w:rPr>
          <w:rFonts w:asciiTheme="minorHAnsi" w:hAnsiTheme="minorHAnsi" w:cs="Arial"/>
          <w:bCs/>
          <w:sz w:val="24"/>
          <w:szCs w:val="24"/>
        </w:rPr>
        <w:t>.</w:t>
      </w:r>
    </w:p>
    <w:p w:rsidR="002A4A0B" w:rsidRPr="00DC6B05" w:rsidRDefault="00E06530" w:rsidP="00DC7FDD">
      <w:pPr>
        <w:pStyle w:val="NoSpacing"/>
        <w:numPr>
          <w:ilvl w:val="0"/>
          <w:numId w:val="5"/>
        </w:numPr>
        <w:spacing w:after="20"/>
        <w:ind w:left="454"/>
        <w:rPr>
          <w:rFonts w:asciiTheme="minorHAnsi" w:hAnsiTheme="minorHAnsi" w:cs="Arial"/>
          <w:sz w:val="24"/>
          <w:szCs w:val="24"/>
        </w:rPr>
      </w:pPr>
      <w:r w:rsidRPr="00DC6B05">
        <w:rPr>
          <w:rFonts w:asciiTheme="minorHAnsi" w:eastAsia="Calibri" w:hAnsiTheme="minorHAnsi" w:cs="Arial"/>
          <w:bCs/>
          <w:sz w:val="24"/>
          <w:szCs w:val="24"/>
          <w:lang w:val="en-IN"/>
        </w:rPr>
        <w:t xml:space="preserve">Proficient in working on </w:t>
      </w:r>
      <w:r w:rsidRPr="00DC6B05">
        <w:rPr>
          <w:rFonts w:asciiTheme="minorHAnsi" w:eastAsia="Calibri" w:hAnsiTheme="minorHAnsi" w:cs="Arial"/>
          <w:b/>
          <w:bCs/>
          <w:sz w:val="24"/>
          <w:szCs w:val="24"/>
          <w:lang w:val="en-IN"/>
        </w:rPr>
        <w:t xml:space="preserve">Core Java, J2EE, </w:t>
      </w:r>
      <w:r w:rsidR="00496631" w:rsidRPr="00DC6B05">
        <w:rPr>
          <w:rFonts w:asciiTheme="minorHAnsi" w:eastAsia="Calibri" w:hAnsiTheme="minorHAnsi" w:cs="Arial"/>
          <w:b/>
          <w:bCs/>
          <w:sz w:val="24"/>
          <w:szCs w:val="24"/>
          <w:lang w:val="en-IN"/>
        </w:rPr>
        <w:t xml:space="preserve">Kafka, </w:t>
      </w:r>
      <w:r w:rsidRPr="00DC6B05">
        <w:rPr>
          <w:rFonts w:asciiTheme="minorHAnsi" w:eastAsia="Calibri" w:hAnsiTheme="minorHAnsi" w:cs="Arial"/>
          <w:b/>
          <w:bCs/>
          <w:sz w:val="24"/>
          <w:szCs w:val="24"/>
          <w:lang w:val="en-IN"/>
        </w:rPr>
        <w:t>Shell Scripting</w:t>
      </w:r>
      <w:r w:rsidRPr="00DC6B05">
        <w:rPr>
          <w:rFonts w:asciiTheme="minorHAnsi" w:eastAsia="Calibri" w:hAnsiTheme="minorHAnsi" w:cs="Arial"/>
          <w:b/>
          <w:bCs/>
          <w:sz w:val="24"/>
          <w:szCs w:val="24"/>
          <w:lang w:val="en-IN"/>
        </w:rPr>
        <w:t xml:space="preserve">, JavaScript, JQuery, </w:t>
      </w:r>
      <w:r w:rsidR="0088160E" w:rsidRPr="00DC6B05">
        <w:rPr>
          <w:rFonts w:asciiTheme="minorHAnsi" w:eastAsia="Calibri" w:hAnsiTheme="minorHAnsi" w:cs="Arial"/>
          <w:b/>
          <w:bCs/>
          <w:sz w:val="24"/>
          <w:szCs w:val="24"/>
          <w:lang w:val="en-IN"/>
        </w:rPr>
        <w:t>Webservices,</w:t>
      </w:r>
      <w:r w:rsidR="00DB1720" w:rsidRPr="00DC6B05">
        <w:rPr>
          <w:rFonts w:asciiTheme="minorHAnsi" w:eastAsia="Calibri" w:hAnsiTheme="minorHAnsi" w:cs="Arial"/>
          <w:b/>
          <w:bCs/>
          <w:sz w:val="24"/>
          <w:szCs w:val="24"/>
          <w:lang w:val="en-IN"/>
        </w:rPr>
        <w:t>Microservices</w:t>
      </w:r>
      <w:r w:rsidR="00DB1720" w:rsidRPr="00DC6B05">
        <w:rPr>
          <w:rFonts w:asciiTheme="minorHAnsi" w:hAnsiTheme="minorHAnsi"/>
          <w:b/>
          <w:bCs/>
          <w:sz w:val="24"/>
          <w:szCs w:val="24"/>
        </w:rPr>
        <w:t xml:space="preserve">, </w:t>
      </w:r>
      <w:r w:rsidRPr="00DC6B05">
        <w:rPr>
          <w:rFonts w:asciiTheme="minorHAnsi" w:eastAsia="Calibri" w:hAnsiTheme="minorHAnsi" w:cs="Arial"/>
          <w:b/>
          <w:bCs/>
          <w:sz w:val="24"/>
          <w:szCs w:val="24"/>
          <w:lang w:val="en-IN"/>
        </w:rPr>
        <w:t xml:space="preserve"> Node(Beginner)</w:t>
      </w:r>
      <w:r w:rsidRPr="00DC6B05">
        <w:rPr>
          <w:rFonts w:asciiTheme="minorHAnsi" w:eastAsia="Calibri" w:hAnsiTheme="minorHAnsi" w:cs="Arial"/>
          <w:bCs/>
          <w:sz w:val="24"/>
          <w:szCs w:val="24"/>
          <w:lang w:val="en-IN"/>
        </w:rPr>
        <w:t>.</w:t>
      </w:r>
    </w:p>
    <w:p w:rsidR="007164DF" w:rsidRPr="00DC6B05" w:rsidRDefault="007164DF" w:rsidP="007164DF">
      <w:pPr>
        <w:pStyle w:val="NoSpacing"/>
        <w:spacing w:after="20"/>
        <w:ind w:left="454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08512C" w:rsidRPr="00DC6B05" w:rsidRDefault="00E06530" w:rsidP="0008512C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>Technical Skills:</w:t>
      </w:r>
    </w:p>
    <w:p w:rsidR="0008512C" w:rsidRPr="00DC6B05" w:rsidRDefault="0008512C" w:rsidP="0008512C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08512C" w:rsidRPr="00DC6B05" w:rsidRDefault="0008512C" w:rsidP="00C2050C">
      <w:pPr>
        <w:widowControl w:val="0"/>
        <w:autoSpaceDE w:val="0"/>
        <w:autoSpaceDN w:val="0"/>
        <w:adjustRightInd w:val="0"/>
        <w:spacing w:after="100"/>
        <w:ind w:left="357"/>
        <w:rPr>
          <w:rFonts w:asciiTheme="minorHAnsi" w:hAnsiTheme="minorHAnsi"/>
          <w:bCs/>
          <w:sz w:val="24"/>
          <w:szCs w:val="24"/>
        </w:rPr>
        <w:sectPr w:rsidR="0008512C" w:rsidRPr="00DC6B05" w:rsidSect="00993B5B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lastRenderedPageBreak/>
        <w:t>Java</w:t>
      </w:r>
      <w:r w:rsidRPr="00DC6B05">
        <w:rPr>
          <w:rFonts w:asciiTheme="minorHAnsi" w:hAnsiTheme="minorHAnsi"/>
          <w:bCs/>
          <w:sz w:val="24"/>
          <w:szCs w:val="24"/>
        </w:rPr>
        <w:tab/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Servlet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JSP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Spring</w:t>
      </w:r>
    </w:p>
    <w:p w:rsidR="0008512C" w:rsidRPr="00DC6B05" w:rsidRDefault="00E06530" w:rsidP="0010550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right="-131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JPA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right="-131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lastRenderedPageBreak/>
        <w:t>Apache Tomcat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right="-131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MySQL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Oracle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95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jQuery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95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JSON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95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lastRenderedPageBreak/>
        <w:t>Kafka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95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Web Service</w:t>
      </w:r>
      <w:r w:rsidR="004932A8" w:rsidRPr="00DC6B05">
        <w:rPr>
          <w:rFonts w:asciiTheme="minorHAnsi" w:hAnsiTheme="minorHAnsi"/>
          <w:bCs/>
          <w:sz w:val="24"/>
          <w:szCs w:val="24"/>
        </w:rPr>
        <w:t>s</w:t>
      </w:r>
    </w:p>
    <w:p w:rsidR="00FF5160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95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Micro Services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Restful API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SonarQube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lastRenderedPageBreak/>
        <w:t>Postman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Maven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Git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Shell Scripting</w:t>
      </w:r>
    </w:p>
    <w:p w:rsidR="0008512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AWS</w:t>
      </w:r>
    </w:p>
    <w:p w:rsidR="00A3085C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lastRenderedPageBreak/>
        <w:t>Node</w:t>
      </w:r>
    </w:p>
    <w:p w:rsidR="004715EA" w:rsidRPr="00DC6B05" w:rsidRDefault="00E06530" w:rsidP="000851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284" w:hanging="284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Linux</w:t>
      </w:r>
    </w:p>
    <w:p w:rsidR="0008512C" w:rsidRPr="00DC6B05" w:rsidRDefault="0008512C" w:rsidP="0008512C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  <w:u w:val="single"/>
        </w:rPr>
        <w:sectPr w:rsidR="0008512C" w:rsidRPr="00DC6B05" w:rsidSect="0078075E">
          <w:type w:val="continuous"/>
          <w:pgSz w:w="11906" w:h="16838"/>
          <w:pgMar w:top="720" w:right="566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5" w:space="238"/>
          <w:docGrid w:linePitch="360"/>
        </w:sectPr>
      </w:pPr>
    </w:p>
    <w:p w:rsidR="0008512C" w:rsidRPr="00DC6B05" w:rsidRDefault="0008512C" w:rsidP="007164DF">
      <w:pPr>
        <w:pStyle w:val="NoSpacing"/>
        <w:spacing w:after="20"/>
        <w:ind w:left="454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60241A" w:rsidRPr="00DC6B05" w:rsidRDefault="00E06530" w:rsidP="0060241A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>Work Experience:</w:t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</w:p>
    <w:p w:rsidR="0060241A" w:rsidRPr="00DC6B05" w:rsidRDefault="0060241A" w:rsidP="0060241A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p w:rsidR="007355FF" w:rsidRPr="00DC6B05" w:rsidRDefault="00E06530" w:rsidP="007355FF">
      <w:pPr>
        <w:widowControl w:val="0"/>
        <w:pBdr>
          <w:bottom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i/>
          <w:sz w:val="24"/>
          <w:szCs w:val="24"/>
        </w:rPr>
      </w:pPr>
      <w:r w:rsidRPr="00DC6B05">
        <w:rPr>
          <w:rFonts w:asciiTheme="minorHAnsi" w:hAnsiTheme="minorHAnsi"/>
          <w:b/>
          <w:bCs/>
          <w:sz w:val="24"/>
          <w:szCs w:val="24"/>
        </w:rPr>
        <w:t xml:space="preserve">Software Developer, </w:t>
      </w:r>
      <w:r w:rsidR="00061ABB" w:rsidRPr="00DC6B05">
        <w:rPr>
          <w:rFonts w:asciiTheme="minorHAnsi" w:hAnsiTheme="minorHAnsi" w:cs="Arial"/>
          <w:b/>
          <w:bCs/>
          <w:sz w:val="24"/>
          <w:szCs w:val="24"/>
        </w:rPr>
        <w:t>Lendbox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>(</w:t>
      </w:r>
      <w:r w:rsidR="00061ABB" w:rsidRPr="00DC6B05">
        <w:rPr>
          <w:rFonts w:asciiTheme="minorHAnsi" w:hAnsiTheme="minorHAnsi" w:cs="Arial"/>
          <w:b/>
          <w:bCs/>
          <w:sz w:val="24"/>
          <w:szCs w:val="24"/>
        </w:rPr>
        <w:t>India's Leading Peer to Peer Platform</w:t>
      </w:r>
      <w:r w:rsidRPr="00DC6B05">
        <w:rPr>
          <w:rFonts w:asciiTheme="minorHAnsi" w:hAnsiTheme="minorHAnsi"/>
          <w:b/>
          <w:bCs/>
          <w:i/>
          <w:sz w:val="24"/>
          <w:szCs w:val="24"/>
        </w:rPr>
        <w:t>)</w:t>
      </w:r>
      <w:r w:rsidRPr="00DC6B05">
        <w:rPr>
          <w:rFonts w:asciiTheme="minorHAnsi" w:hAnsiTheme="minorHAnsi"/>
          <w:b/>
          <w:bCs/>
          <w:sz w:val="24"/>
          <w:szCs w:val="24"/>
        </w:rPr>
        <w:t>(</w:t>
      </w:r>
      <w:r w:rsidR="00061ABB" w:rsidRPr="00DC6B05">
        <w:rPr>
          <w:rFonts w:asciiTheme="minorHAnsi" w:hAnsiTheme="minorHAnsi"/>
          <w:b/>
          <w:bCs/>
          <w:sz w:val="24"/>
          <w:szCs w:val="24"/>
        </w:rPr>
        <w:t xml:space="preserve">Nov </w:t>
      </w:r>
      <w:r w:rsidR="00071521" w:rsidRPr="00DC6B05">
        <w:rPr>
          <w:rFonts w:asciiTheme="minorHAnsi" w:hAnsiTheme="minorHAnsi"/>
          <w:b/>
          <w:bCs/>
          <w:sz w:val="24"/>
          <w:szCs w:val="24"/>
        </w:rPr>
        <w:t>2019</w:t>
      </w:r>
      <w:r w:rsidR="008C1ADC" w:rsidRPr="00DC6B05">
        <w:rPr>
          <w:rFonts w:asciiTheme="minorHAnsi" w:hAnsiTheme="minorHAnsi"/>
          <w:b/>
          <w:bCs/>
          <w:sz w:val="24"/>
          <w:szCs w:val="24"/>
        </w:rPr>
        <w:t>- Nov 2020</w:t>
      </w:r>
      <w:r w:rsidRPr="00DC6B05">
        <w:rPr>
          <w:rFonts w:asciiTheme="minorHAnsi" w:hAnsiTheme="minorHAnsi"/>
          <w:bCs/>
          <w:i/>
          <w:sz w:val="24"/>
          <w:szCs w:val="24"/>
        </w:rPr>
        <w:t>)</w:t>
      </w:r>
    </w:p>
    <w:p w:rsidR="007355FF" w:rsidRPr="00DC6B05" w:rsidRDefault="007355FF" w:rsidP="007355FF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Cs/>
          <w:i/>
          <w:sz w:val="24"/>
          <w:szCs w:val="24"/>
        </w:rPr>
      </w:pPr>
    </w:p>
    <w:p w:rsidR="001E2B8D" w:rsidRPr="00DC6B05" w:rsidRDefault="00E06530" w:rsidP="001E2B8D">
      <w:pPr>
        <w:shd w:val="clear" w:color="auto" w:fill="FFFFFF"/>
        <w:spacing w:after="0" w:line="240" w:lineRule="auto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Lendbox’s</w:t>
      </w:r>
      <w:r w:rsidR="00C46115" w:rsidRPr="00DC6B05">
        <w:rPr>
          <w:rFonts w:asciiTheme="minorHAnsi" w:hAnsiTheme="minorHAnsi"/>
          <w:bCs/>
          <w:sz w:val="24"/>
          <w:szCs w:val="24"/>
        </w:rPr>
        <w:t xml:space="preserve">Admin Panel </w:t>
      </w:r>
      <w:r w:rsidR="007355FF" w:rsidRPr="00DC6B05">
        <w:rPr>
          <w:rFonts w:asciiTheme="minorHAnsi" w:hAnsiTheme="minorHAnsi"/>
          <w:bCs/>
          <w:sz w:val="24"/>
          <w:szCs w:val="24"/>
        </w:rPr>
        <w:t xml:space="preserve">is designed especially </w:t>
      </w:r>
      <w:r w:rsidR="00A4128A" w:rsidRPr="00DC6B05">
        <w:rPr>
          <w:rFonts w:asciiTheme="minorHAnsi" w:hAnsiTheme="minorHAnsi"/>
          <w:bCs/>
          <w:sz w:val="24"/>
          <w:szCs w:val="24"/>
        </w:rPr>
        <w:t xml:space="preserve">to maintain, gather whole information </w:t>
      </w:r>
      <w:r w:rsidR="00D068EE" w:rsidRPr="00DC6B05">
        <w:rPr>
          <w:rFonts w:asciiTheme="minorHAnsi" w:hAnsiTheme="minorHAnsi"/>
          <w:bCs/>
          <w:sz w:val="24"/>
          <w:szCs w:val="24"/>
        </w:rPr>
        <w:t xml:space="preserve">related to </w:t>
      </w:r>
      <w:r w:rsidR="00C46115" w:rsidRPr="00DC6B05">
        <w:rPr>
          <w:rFonts w:asciiTheme="minorHAnsi" w:hAnsiTheme="minorHAnsi"/>
          <w:bCs/>
          <w:sz w:val="24"/>
          <w:szCs w:val="24"/>
        </w:rPr>
        <w:t xml:space="preserve">clients </w:t>
      </w:r>
      <w:r w:rsidR="00D068EE" w:rsidRPr="00DC6B05">
        <w:rPr>
          <w:rFonts w:asciiTheme="minorHAnsi" w:hAnsiTheme="minorHAnsi"/>
          <w:sz w:val="24"/>
          <w:szCs w:val="24"/>
        </w:rPr>
        <w:t xml:space="preserve">at </w:t>
      </w:r>
      <w:r w:rsidRPr="00DC6B05">
        <w:rPr>
          <w:rFonts w:asciiTheme="minorHAnsi" w:hAnsiTheme="minorHAnsi"/>
          <w:sz w:val="24"/>
          <w:szCs w:val="24"/>
        </w:rPr>
        <w:t>a single</w:t>
      </w:r>
      <w:r w:rsidR="00C46115" w:rsidRPr="00DC6B05">
        <w:rPr>
          <w:rFonts w:asciiTheme="minorHAnsi" w:hAnsiTheme="minorHAnsi"/>
          <w:bCs/>
          <w:sz w:val="24"/>
          <w:szCs w:val="24"/>
        </w:rPr>
        <w:t xml:space="preserve"> point. This is the key to how a content management system (CMS) works. Essentially, a CMS is just a series of forms that take the place of manually creating files and uploading them to the server.</w:t>
      </w:r>
    </w:p>
    <w:p w:rsidR="001E2B8D" w:rsidRPr="00DC6B05" w:rsidRDefault="001E2B8D" w:rsidP="001E2B8D">
      <w:pPr>
        <w:shd w:val="clear" w:color="auto" w:fill="FFFFFF"/>
        <w:spacing w:after="0" w:line="240" w:lineRule="auto"/>
        <w:rPr>
          <w:rFonts w:asciiTheme="minorHAnsi" w:hAnsiTheme="minorHAnsi"/>
          <w:bCs/>
          <w:sz w:val="24"/>
          <w:szCs w:val="24"/>
        </w:rPr>
      </w:pPr>
    </w:p>
    <w:p w:rsidR="007355FF" w:rsidRPr="00DC6B05" w:rsidRDefault="00E06530" w:rsidP="001E2B8D">
      <w:pPr>
        <w:shd w:val="clear" w:color="auto" w:fill="FFFFFF"/>
        <w:spacing w:after="0" w:line="240" w:lineRule="auto"/>
        <w:ind w:firstLine="36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Basic functionalitiesincludes following:</w:t>
      </w:r>
    </w:p>
    <w:p w:rsidR="007D7A6F" w:rsidRPr="00DC6B05" w:rsidRDefault="00E06530" w:rsidP="007D7A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Our Admin’s prim</w:t>
      </w:r>
      <w:r w:rsidRPr="00DC6B05">
        <w:rPr>
          <w:rFonts w:asciiTheme="minorHAnsi" w:hAnsiTheme="minorHAnsi"/>
          <w:bCs/>
          <w:sz w:val="24"/>
          <w:szCs w:val="24"/>
        </w:rPr>
        <w:t xml:space="preserve">ary mission is to allow </w:t>
      </w:r>
      <w:r w:rsidRPr="00DC6B05">
        <w:rPr>
          <w:rFonts w:asciiTheme="minorHAnsi" w:hAnsiTheme="minorHAnsi"/>
          <w:b/>
          <w:bCs/>
          <w:sz w:val="24"/>
          <w:szCs w:val="24"/>
        </w:rPr>
        <w:t>searching, reading and manipulating</w:t>
      </w:r>
      <w:r w:rsidR="007817CE" w:rsidRPr="00DC6B05">
        <w:rPr>
          <w:rFonts w:asciiTheme="minorHAnsi" w:hAnsiTheme="minorHAnsi"/>
          <w:bCs/>
          <w:sz w:val="24"/>
          <w:szCs w:val="24"/>
        </w:rPr>
        <w:t xml:space="preserve">client’s </w:t>
      </w:r>
      <w:r w:rsidRPr="00DC6B05">
        <w:rPr>
          <w:rFonts w:asciiTheme="minorHAnsi" w:hAnsiTheme="minorHAnsi"/>
          <w:bCs/>
          <w:sz w:val="24"/>
          <w:szCs w:val="24"/>
        </w:rPr>
        <w:t>data.</w:t>
      </w:r>
    </w:p>
    <w:p w:rsidR="006F727C" w:rsidRPr="00DC6B05" w:rsidRDefault="00E06530" w:rsidP="006F72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Use </w:t>
      </w:r>
      <w:r w:rsidRPr="00DC6B05">
        <w:rPr>
          <w:rFonts w:asciiTheme="minorHAnsi" w:hAnsiTheme="minorHAnsi"/>
          <w:b/>
          <w:bCs/>
          <w:sz w:val="24"/>
          <w:szCs w:val="24"/>
        </w:rPr>
        <w:t>Microservices</w:t>
      </w:r>
      <w:r w:rsidRPr="00DC6B05">
        <w:rPr>
          <w:rFonts w:asciiTheme="minorHAnsi" w:hAnsiTheme="minorHAnsi"/>
          <w:bCs/>
          <w:sz w:val="24"/>
          <w:szCs w:val="24"/>
        </w:rPr>
        <w:t xml:space="preserve">inproject as we have multiple servers for independent modules. Like: </w:t>
      </w:r>
      <w:r w:rsidRPr="00DC6B05">
        <w:rPr>
          <w:rFonts w:asciiTheme="minorHAnsi" w:hAnsiTheme="minorHAnsi"/>
          <w:b/>
          <w:bCs/>
          <w:sz w:val="24"/>
          <w:szCs w:val="24"/>
        </w:rPr>
        <w:t>Notification module</w:t>
      </w:r>
      <w:r w:rsidR="00AC4F27" w:rsidRPr="00DC6B05">
        <w:rPr>
          <w:rFonts w:asciiTheme="minorHAnsi" w:hAnsiTheme="minorHAnsi"/>
          <w:b/>
          <w:bCs/>
          <w:sz w:val="24"/>
          <w:szCs w:val="24"/>
        </w:rPr>
        <w:t xml:space="preserve">. </w:t>
      </w:r>
      <w:r w:rsidRPr="00DC6B05">
        <w:rPr>
          <w:rFonts w:asciiTheme="minorHAnsi" w:hAnsiTheme="minorHAnsi"/>
          <w:bCs/>
          <w:sz w:val="24"/>
          <w:szCs w:val="24"/>
        </w:rPr>
        <w:t>We have to just pass the object as per the requirement of that service, and</w:t>
      </w:r>
      <w:r w:rsidRPr="00DC6B05">
        <w:rPr>
          <w:rFonts w:asciiTheme="minorHAnsi" w:hAnsiTheme="minorHAnsi"/>
          <w:bCs/>
          <w:sz w:val="24"/>
          <w:szCs w:val="24"/>
        </w:rPr>
        <w:t xml:space="preserve"> it will dynamically generate the template and send the mail.</w:t>
      </w:r>
    </w:p>
    <w:p w:rsidR="007355FF" w:rsidRPr="00DC6B05" w:rsidRDefault="00E06530" w:rsidP="007D7A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Manage Website Infrastructure. To get a website running, web admins must set up a web host, configure access for users, </w:t>
      </w:r>
      <w:r w:rsidRPr="00DC6B05">
        <w:rPr>
          <w:rFonts w:asciiTheme="minorHAnsi" w:hAnsiTheme="minorHAnsi"/>
          <w:b/>
          <w:bCs/>
          <w:sz w:val="24"/>
          <w:szCs w:val="24"/>
        </w:rPr>
        <w:t>establish news and mail servers</w:t>
      </w:r>
      <w:r w:rsidRPr="00DC6B05">
        <w:rPr>
          <w:rFonts w:asciiTheme="minorHAnsi" w:hAnsiTheme="minorHAnsi"/>
          <w:bCs/>
          <w:sz w:val="24"/>
          <w:szCs w:val="24"/>
        </w:rPr>
        <w:t xml:space="preserve">, and seamlessly connect back-end components. </w:t>
      </w:r>
    </w:p>
    <w:p w:rsidR="007D7A6F" w:rsidRPr="00DC6B05" w:rsidRDefault="00E06530" w:rsidP="007D7A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Monitor </w:t>
      </w:r>
      <w:r w:rsidRPr="00DC6B05">
        <w:rPr>
          <w:rFonts w:asciiTheme="minorHAnsi" w:hAnsiTheme="minorHAnsi"/>
          <w:b/>
          <w:bCs/>
          <w:sz w:val="24"/>
          <w:szCs w:val="24"/>
        </w:rPr>
        <w:t>Performance</w:t>
      </w:r>
      <w:r w:rsidR="006F727C" w:rsidRPr="00DC6B05">
        <w:rPr>
          <w:rFonts w:asciiTheme="minorHAnsi" w:hAnsiTheme="minorHAnsi"/>
          <w:bCs/>
          <w:sz w:val="24"/>
          <w:szCs w:val="24"/>
        </w:rPr>
        <w:t>andImprove user interaction by optimizing the MySQL queries</w:t>
      </w:r>
      <w:r w:rsidRPr="00DC6B05">
        <w:rPr>
          <w:rFonts w:asciiTheme="minorHAnsi" w:hAnsiTheme="minorHAnsi"/>
          <w:bCs/>
          <w:sz w:val="24"/>
          <w:szCs w:val="24"/>
        </w:rPr>
        <w:t xml:space="preserve">. </w:t>
      </w:r>
    </w:p>
    <w:p w:rsidR="00AC4F27" w:rsidRPr="009C77D0" w:rsidRDefault="00E06530" w:rsidP="00602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 w:rsidRPr="00FC0945">
        <w:rPr>
          <w:rFonts w:asciiTheme="minorHAnsi" w:hAnsiTheme="minorHAnsi"/>
          <w:b/>
          <w:bCs/>
          <w:sz w:val="24"/>
          <w:szCs w:val="24"/>
        </w:rPr>
        <w:t>Create and Update</w:t>
      </w:r>
      <w:r w:rsidRPr="00FC0945">
        <w:rPr>
          <w:rFonts w:asciiTheme="minorHAnsi" w:hAnsiTheme="minorHAnsi"/>
          <w:bCs/>
          <w:sz w:val="24"/>
          <w:szCs w:val="24"/>
        </w:rPr>
        <w:t xml:space="preserve"> Web Pages</w:t>
      </w:r>
      <w:r w:rsidR="006F727C" w:rsidRPr="00FC0945">
        <w:rPr>
          <w:rFonts w:asciiTheme="minorHAnsi" w:hAnsiTheme="minorHAnsi"/>
          <w:bCs/>
          <w:sz w:val="24"/>
          <w:szCs w:val="24"/>
        </w:rPr>
        <w:t>, fetch data dynamically from Database (</w:t>
      </w:r>
      <w:r w:rsidR="006F727C" w:rsidRPr="00FC0945">
        <w:rPr>
          <w:rFonts w:asciiTheme="minorHAnsi" w:hAnsiTheme="minorHAnsi"/>
          <w:b/>
          <w:bCs/>
          <w:sz w:val="24"/>
          <w:szCs w:val="24"/>
        </w:rPr>
        <w:t>MySQL</w:t>
      </w:r>
      <w:r w:rsidR="006F727C" w:rsidRPr="00FC0945">
        <w:rPr>
          <w:rFonts w:asciiTheme="minorHAnsi" w:hAnsiTheme="minorHAnsi"/>
          <w:bCs/>
          <w:sz w:val="24"/>
          <w:szCs w:val="24"/>
        </w:rPr>
        <w:t>) as per the requirement of the user</w:t>
      </w:r>
      <w:r w:rsidRPr="00FC0945">
        <w:rPr>
          <w:rFonts w:asciiTheme="minorHAnsi" w:hAnsiTheme="minorHAnsi"/>
          <w:bCs/>
          <w:sz w:val="24"/>
          <w:szCs w:val="24"/>
        </w:rPr>
        <w:t>.</w:t>
      </w:r>
    </w:p>
    <w:p w:rsidR="009C77D0" w:rsidRPr="00FC0945" w:rsidRDefault="009C77D0" w:rsidP="009C77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p w:rsidR="0060241A" w:rsidRPr="00DC6B05" w:rsidRDefault="00E06530" w:rsidP="0060241A">
      <w:pPr>
        <w:widowControl w:val="0"/>
        <w:pBdr>
          <w:bottom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i/>
          <w:sz w:val="24"/>
          <w:szCs w:val="24"/>
        </w:rPr>
      </w:pPr>
      <w:r w:rsidRPr="00DC6B05">
        <w:rPr>
          <w:rFonts w:asciiTheme="minorHAnsi" w:hAnsiTheme="minorHAnsi"/>
          <w:b/>
          <w:bCs/>
          <w:sz w:val="24"/>
          <w:szCs w:val="24"/>
        </w:rPr>
        <w:lastRenderedPageBreak/>
        <w:t xml:space="preserve">Software Developer, 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 xml:space="preserve">Intellect Design Arena </w:t>
      </w:r>
      <w:r w:rsidRPr="00DC6B05">
        <w:rPr>
          <w:rFonts w:asciiTheme="minorHAnsi" w:hAnsiTheme="minorHAnsi"/>
          <w:b/>
          <w:sz w:val="24"/>
          <w:szCs w:val="24"/>
        </w:rPr>
        <w:t>Ltd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 xml:space="preserve"> (Polaris Group)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ab/>
      </w:r>
      <w:r w:rsidRPr="00DC6B05">
        <w:rPr>
          <w:rFonts w:asciiTheme="minorHAnsi" w:hAnsiTheme="minorHAnsi" w:cs="Arial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>(July 2017</w:t>
      </w:r>
      <w:r w:rsidR="00071521" w:rsidRPr="00DC6B05">
        <w:rPr>
          <w:rFonts w:asciiTheme="minorHAnsi" w:hAnsiTheme="minorHAnsi"/>
          <w:b/>
          <w:bCs/>
          <w:sz w:val="24"/>
          <w:szCs w:val="24"/>
        </w:rPr>
        <w:t xml:space="preserve"> - Nov 2019</w:t>
      </w:r>
      <w:r w:rsidRPr="00DC6B05">
        <w:rPr>
          <w:rFonts w:asciiTheme="minorHAnsi" w:hAnsiTheme="minorHAnsi"/>
          <w:bCs/>
          <w:i/>
          <w:sz w:val="24"/>
          <w:szCs w:val="24"/>
        </w:rPr>
        <w:t>)</w:t>
      </w:r>
    </w:p>
    <w:p w:rsidR="0060241A" w:rsidRPr="00DC6B05" w:rsidRDefault="0060241A" w:rsidP="0060241A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Cs/>
          <w:i/>
          <w:sz w:val="24"/>
          <w:szCs w:val="24"/>
        </w:rPr>
      </w:pPr>
    </w:p>
    <w:p w:rsidR="0060241A" w:rsidRPr="00DC6B05" w:rsidRDefault="00E06530" w:rsidP="00B433F4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</w:rPr>
      </w:pPr>
      <w:r w:rsidRPr="00DC6B05">
        <w:rPr>
          <w:rFonts w:asciiTheme="minorHAnsi" w:hAnsiTheme="minorHAnsi"/>
          <w:b/>
          <w:bCs/>
          <w:sz w:val="24"/>
          <w:szCs w:val="24"/>
          <w:shd w:val="clear" w:color="auto" w:fill="EEECE1" w:themeFill="background2"/>
        </w:rPr>
        <w:t>Intellect Custody</w:t>
      </w:r>
      <w:r w:rsidR="00537211" w:rsidRPr="00DC6B05">
        <w:rPr>
          <w:rFonts w:asciiTheme="minorHAnsi" w:hAnsiTheme="minorHAnsi"/>
          <w:b/>
          <w:bCs/>
          <w:sz w:val="24"/>
          <w:szCs w:val="24"/>
          <w:shd w:val="clear" w:color="auto" w:fill="EEECE1" w:themeFill="background2"/>
        </w:rPr>
        <w:t xml:space="preserve"> (</w:t>
      </w:r>
      <w:r w:rsidR="00537211" w:rsidRPr="00DC6B05">
        <w:rPr>
          <w:rFonts w:asciiTheme="minorHAnsi" w:hAnsiTheme="minorHAnsi"/>
          <w:b/>
          <w:bCs/>
          <w:sz w:val="24"/>
          <w:szCs w:val="24"/>
        </w:rPr>
        <w:t>I</w:t>
      </w:r>
      <w:r w:rsidR="00537211" w:rsidRPr="00DC6B05">
        <w:rPr>
          <w:rFonts w:asciiTheme="minorHAnsi" w:hAnsiTheme="minorHAnsi"/>
          <w:b/>
          <w:bCs/>
          <w:sz w:val="24"/>
          <w:szCs w:val="24"/>
          <w:u w:val="single"/>
        </w:rPr>
        <w:t>CUSTODY</w:t>
      </w:r>
      <w:r w:rsidR="00537211" w:rsidRPr="00DC6B05">
        <w:rPr>
          <w:rFonts w:asciiTheme="minorHAnsi" w:hAnsiTheme="minorHAnsi"/>
          <w:b/>
          <w:bCs/>
          <w:sz w:val="24"/>
          <w:szCs w:val="24"/>
          <w:shd w:val="clear" w:color="auto" w:fill="EEECE1" w:themeFill="background2"/>
        </w:rPr>
        <w:t>)</w:t>
      </w:r>
    </w:p>
    <w:p w:rsidR="00B56C83" w:rsidRPr="00DC6B05" w:rsidRDefault="00E06530" w:rsidP="0060241A">
      <w:pPr>
        <w:widowControl w:val="0"/>
        <w:autoSpaceDE w:val="0"/>
        <w:autoSpaceDN w:val="0"/>
        <w:adjustRightInd w:val="0"/>
        <w:spacing w:after="0"/>
        <w:ind w:firstLine="36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ICUSTODY product is designed especially for banks/custodians that provide custodian services. </w:t>
      </w:r>
    </w:p>
    <w:p w:rsidR="0060241A" w:rsidRPr="00DC6B05" w:rsidRDefault="00E06530" w:rsidP="0060241A">
      <w:pPr>
        <w:widowControl w:val="0"/>
        <w:autoSpaceDE w:val="0"/>
        <w:autoSpaceDN w:val="0"/>
        <w:adjustRightInd w:val="0"/>
        <w:spacing w:after="0"/>
        <w:ind w:firstLine="36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Important functionalities of the product </w:t>
      </w:r>
      <w:r w:rsidRPr="00DC6B05">
        <w:rPr>
          <w:rFonts w:asciiTheme="minorHAnsi" w:hAnsiTheme="minorHAnsi"/>
          <w:bCs/>
          <w:sz w:val="24"/>
          <w:szCs w:val="24"/>
        </w:rPr>
        <w:t>includes following:</w:t>
      </w:r>
    </w:p>
    <w:p w:rsidR="0060241A" w:rsidRPr="00DC6B05" w:rsidRDefault="00E06530" w:rsidP="00602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Capturing Trades </w:t>
      </w:r>
      <w:r w:rsidR="008C1ADC" w:rsidRPr="00DC6B05">
        <w:rPr>
          <w:rFonts w:asciiTheme="minorHAnsi" w:hAnsiTheme="minorHAnsi"/>
          <w:bCs/>
          <w:sz w:val="24"/>
          <w:szCs w:val="24"/>
        </w:rPr>
        <w:t xml:space="preserve">starting of IPO </w:t>
      </w:r>
      <w:r w:rsidRPr="00DC6B05">
        <w:rPr>
          <w:rFonts w:asciiTheme="minorHAnsi" w:hAnsiTheme="minorHAnsi"/>
          <w:bCs/>
          <w:sz w:val="24"/>
          <w:szCs w:val="24"/>
        </w:rPr>
        <w:t>and processing them till settlement</w:t>
      </w:r>
    </w:p>
    <w:p w:rsidR="0060241A" w:rsidRPr="00DC6B05" w:rsidRDefault="00E06530" w:rsidP="00602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Capturing company’s </w:t>
      </w:r>
      <w:r w:rsidR="003C3087" w:rsidRPr="00DC6B05">
        <w:rPr>
          <w:rFonts w:asciiTheme="minorHAnsi" w:hAnsiTheme="minorHAnsi"/>
          <w:bCs/>
          <w:sz w:val="24"/>
          <w:szCs w:val="24"/>
        </w:rPr>
        <w:t>C</w:t>
      </w:r>
      <w:r w:rsidRPr="00DC6B05">
        <w:rPr>
          <w:rFonts w:asciiTheme="minorHAnsi" w:hAnsiTheme="minorHAnsi"/>
          <w:bCs/>
          <w:sz w:val="24"/>
          <w:szCs w:val="24"/>
        </w:rPr>
        <w:t xml:space="preserve">orporate </w:t>
      </w:r>
      <w:r w:rsidR="003C3087" w:rsidRPr="00DC6B05">
        <w:rPr>
          <w:rFonts w:asciiTheme="minorHAnsi" w:hAnsiTheme="minorHAnsi"/>
          <w:bCs/>
          <w:sz w:val="24"/>
          <w:szCs w:val="24"/>
        </w:rPr>
        <w:t>A</w:t>
      </w:r>
      <w:r w:rsidRPr="00DC6B05">
        <w:rPr>
          <w:rFonts w:asciiTheme="minorHAnsi" w:hAnsiTheme="minorHAnsi"/>
          <w:bCs/>
          <w:sz w:val="24"/>
          <w:szCs w:val="24"/>
        </w:rPr>
        <w:t>ctions and processing them to closure.</w:t>
      </w:r>
    </w:p>
    <w:p w:rsidR="0060241A" w:rsidRPr="00DC6B05" w:rsidRDefault="00E06530" w:rsidP="00602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Bill generation</w:t>
      </w:r>
    </w:p>
    <w:p w:rsidR="0060241A" w:rsidRPr="00DC6B05" w:rsidRDefault="00E06530" w:rsidP="0060241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Capturing master’s data including client, cash/bank accounts, exchange etc. detai</w:t>
      </w:r>
      <w:r w:rsidRPr="00DC6B05">
        <w:rPr>
          <w:rFonts w:asciiTheme="minorHAnsi" w:hAnsiTheme="minorHAnsi"/>
          <w:bCs/>
          <w:sz w:val="24"/>
          <w:szCs w:val="24"/>
        </w:rPr>
        <w:t>ls.</w:t>
      </w:r>
    </w:p>
    <w:p w:rsidR="00B96AEA" w:rsidRPr="00DC6B05" w:rsidRDefault="00E06530" w:rsidP="00B96A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Report</w:t>
      </w:r>
      <w:r w:rsidR="0060241A" w:rsidRPr="00DC6B05">
        <w:rPr>
          <w:rFonts w:asciiTheme="minorHAnsi" w:hAnsiTheme="minorHAnsi"/>
          <w:bCs/>
          <w:sz w:val="24"/>
          <w:szCs w:val="24"/>
        </w:rPr>
        <w:t xml:space="preserve"> generation</w:t>
      </w:r>
      <w:r w:rsidR="00DC7C0D" w:rsidRPr="00DC6B05">
        <w:rPr>
          <w:rFonts w:asciiTheme="minorHAnsi" w:hAnsiTheme="minorHAnsi"/>
          <w:bCs/>
          <w:sz w:val="24"/>
          <w:szCs w:val="24"/>
        </w:rPr>
        <w:t xml:space="preserve"> (</w:t>
      </w:r>
      <w:r w:rsidR="00BF7641" w:rsidRPr="00DC6B05">
        <w:rPr>
          <w:rFonts w:asciiTheme="minorHAnsi" w:hAnsiTheme="minorHAnsi"/>
          <w:bCs/>
          <w:sz w:val="24"/>
          <w:szCs w:val="24"/>
        </w:rPr>
        <w:t>More than 10K reports in 1 Go</w:t>
      </w:r>
      <w:r w:rsidR="00DC7C0D" w:rsidRPr="00DC6B05">
        <w:rPr>
          <w:rFonts w:asciiTheme="minorHAnsi" w:hAnsiTheme="minorHAnsi"/>
          <w:bCs/>
          <w:sz w:val="24"/>
          <w:szCs w:val="24"/>
        </w:rPr>
        <w:t>)</w:t>
      </w:r>
    </w:p>
    <w:p w:rsidR="0060241A" w:rsidRPr="00DC6B05" w:rsidRDefault="0060241A" w:rsidP="006024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</w:rPr>
      </w:pPr>
    </w:p>
    <w:p w:rsidR="0060241A" w:rsidRPr="00DC6B05" w:rsidRDefault="00E06530" w:rsidP="0060241A">
      <w:pPr>
        <w:widowControl w:val="0"/>
        <w:pBdr>
          <w:bottom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</w:rPr>
      </w:pPr>
      <w:r w:rsidRPr="00DC6B05">
        <w:rPr>
          <w:rFonts w:asciiTheme="minorHAnsi" w:hAnsiTheme="minorHAnsi"/>
          <w:b/>
          <w:bCs/>
          <w:sz w:val="24"/>
          <w:szCs w:val="24"/>
        </w:rPr>
        <w:t xml:space="preserve">Internship, 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 xml:space="preserve">Intellect Design Arena </w:t>
      </w:r>
      <w:r w:rsidRPr="00DC6B05">
        <w:rPr>
          <w:rFonts w:asciiTheme="minorHAnsi" w:hAnsiTheme="minorHAnsi"/>
          <w:b/>
          <w:sz w:val="24"/>
          <w:szCs w:val="24"/>
        </w:rPr>
        <w:t>Ltd</w:t>
      </w:r>
      <w:r w:rsidRPr="00DC6B05">
        <w:rPr>
          <w:rFonts w:asciiTheme="minorHAnsi" w:hAnsiTheme="minorHAnsi" w:cs="Arial"/>
          <w:b/>
          <w:bCs/>
          <w:sz w:val="24"/>
          <w:szCs w:val="24"/>
        </w:rPr>
        <w:t xml:space="preserve"> (Polaris Group)</w:t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</w:rPr>
        <w:tab/>
        <w:t>(Jan 2017 - June 2017)</w:t>
      </w:r>
    </w:p>
    <w:p w:rsidR="0060241A" w:rsidRPr="00DC6B05" w:rsidRDefault="0060241A" w:rsidP="0060241A">
      <w:pPr>
        <w:widowControl w:val="0"/>
        <w:autoSpaceDE w:val="0"/>
        <w:autoSpaceDN w:val="0"/>
        <w:adjustRightInd w:val="0"/>
        <w:spacing w:after="0"/>
        <w:ind w:firstLine="360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60241A" w:rsidRPr="00DC6B05" w:rsidRDefault="00E06530" w:rsidP="0060241A">
      <w:pPr>
        <w:widowControl w:val="0"/>
        <w:autoSpaceDE w:val="0"/>
        <w:autoSpaceDN w:val="0"/>
        <w:adjustRightInd w:val="0"/>
        <w:spacing w:after="0"/>
        <w:ind w:firstLine="360"/>
        <w:rPr>
          <w:rFonts w:asciiTheme="minorHAnsi" w:hAnsiTheme="minorHAnsi"/>
          <w:b/>
          <w:bCs/>
          <w:sz w:val="24"/>
          <w:szCs w:val="24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>PROJECT TITLE:</w:t>
      </w:r>
      <w:r w:rsidRPr="00DC6B05">
        <w:rPr>
          <w:rFonts w:asciiTheme="minorHAnsi" w:hAnsiTheme="minorHAnsi"/>
          <w:b/>
          <w:bCs/>
          <w:sz w:val="24"/>
          <w:szCs w:val="24"/>
        </w:rPr>
        <w:tab/>
      </w:r>
      <w:r w:rsidRPr="00DC6B05">
        <w:rPr>
          <w:rFonts w:asciiTheme="minorHAnsi" w:hAnsiTheme="minorHAnsi"/>
          <w:b/>
          <w:bCs/>
          <w:sz w:val="24"/>
          <w:szCs w:val="24"/>
          <w:shd w:val="clear" w:color="auto" w:fill="EEECE1" w:themeFill="background2"/>
        </w:rPr>
        <w:t>Source Reconciliation Tool</w:t>
      </w:r>
    </w:p>
    <w:p w:rsidR="0060241A" w:rsidRPr="00DC6B05" w:rsidRDefault="00E06530" w:rsidP="0060241A">
      <w:pPr>
        <w:widowControl w:val="0"/>
        <w:autoSpaceDE w:val="0"/>
        <w:autoSpaceDN w:val="0"/>
        <w:adjustRightInd w:val="0"/>
        <w:spacing w:after="0"/>
        <w:ind w:firstLine="360"/>
        <w:rPr>
          <w:rFonts w:asciiTheme="minorHAnsi" w:hAnsiTheme="minorHAnsi"/>
          <w:b/>
          <w:bCs/>
          <w:sz w:val="24"/>
          <w:szCs w:val="24"/>
        </w:rPr>
      </w:pPr>
      <w:r w:rsidRPr="00DC6B05">
        <w:rPr>
          <w:rFonts w:asciiTheme="minorHAnsi" w:hAnsiTheme="minorHAnsi"/>
          <w:b/>
          <w:bCs/>
          <w:sz w:val="24"/>
          <w:szCs w:val="24"/>
        </w:rPr>
        <w:t xml:space="preserve">Environment: </w:t>
      </w:r>
      <w:r w:rsidRPr="00DC6B05">
        <w:rPr>
          <w:rFonts w:asciiTheme="minorHAnsi" w:hAnsiTheme="minorHAnsi"/>
          <w:bCs/>
          <w:i/>
          <w:iCs/>
          <w:sz w:val="24"/>
          <w:szCs w:val="24"/>
        </w:rPr>
        <w:t>Shell Scripting on Linux Environment</w:t>
      </w:r>
      <w:r w:rsidRPr="00DC6B05">
        <w:rPr>
          <w:rFonts w:asciiTheme="minorHAnsi" w:hAnsiTheme="minorHAnsi"/>
          <w:bCs/>
          <w:sz w:val="24"/>
          <w:szCs w:val="24"/>
        </w:rPr>
        <w:t>.</w:t>
      </w:r>
    </w:p>
    <w:p w:rsidR="0060241A" w:rsidRPr="00DC6B05" w:rsidRDefault="00E06530" w:rsidP="0060241A">
      <w:pPr>
        <w:widowControl w:val="0"/>
        <w:autoSpaceDE w:val="0"/>
        <w:autoSpaceDN w:val="0"/>
        <w:adjustRightInd w:val="0"/>
        <w:spacing w:after="0" w:line="240" w:lineRule="auto"/>
        <w:ind w:left="357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Source Reconciliation Tool </w:t>
      </w:r>
      <w:r w:rsidRPr="00DC6B05">
        <w:rPr>
          <w:rFonts w:asciiTheme="minorHAnsi" w:hAnsiTheme="minorHAnsi"/>
          <w:bCs/>
          <w:sz w:val="24"/>
          <w:szCs w:val="24"/>
        </w:rPr>
        <w:t>is an application designed with the perspective to check the original files (new release) on client side (user) with the backup files (old release).</w:t>
      </w:r>
      <w:r w:rsidRPr="00DC6B05">
        <w:rPr>
          <w:rFonts w:asciiTheme="minorHAnsi" w:hAnsiTheme="minorHAnsi"/>
          <w:bCs/>
          <w:sz w:val="24"/>
          <w:szCs w:val="24"/>
          <w:lang w:val="en-US"/>
        </w:rPr>
        <w:t>It mainly calculates the checksum of files and performs comparison accordingly.</w:t>
      </w:r>
      <w:r w:rsidRPr="00DC6B05">
        <w:rPr>
          <w:rFonts w:asciiTheme="minorHAnsi" w:hAnsiTheme="minorHAnsi"/>
          <w:bCs/>
          <w:sz w:val="24"/>
          <w:szCs w:val="24"/>
        </w:rPr>
        <w:t>The changes or updates can be</w:t>
      </w:r>
      <w:r w:rsidRPr="00DC6B05">
        <w:rPr>
          <w:rFonts w:asciiTheme="minorHAnsi" w:hAnsiTheme="minorHAnsi"/>
          <w:bCs/>
          <w:sz w:val="24"/>
          <w:szCs w:val="24"/>
        </w:rPr>
        <w:t xml:space="preserve"> find out by a salient feature of the system called “</w:t>
      </w:r>
      <w:r w:rsidRPr="00FC3A24">
        <w:rPr>
          <w:rFonts w:asciiTheme="minorHAnsi" w:hAnsiTheme="minorHAnsi"/>
          <w:b/>
          <w:sz w:val="24"/>
          <w:szCs w:val="24"/>
        </w:rPr>
        <w:t>checksum</w:t>
      </w:r>
      <w:r w:rsidRPr="00DC6B05">
        <w:rPr>
          <w:rFonts w:asciiTheme="minorHAnsi" w:hAnsiTheme="minorHAnsi"/>
          <w:bCs/>
          <w:sz w:val="24"/>
          <w:szCs w:val="24"/>
        </w:rPr>
        <w:t>”.</w:t>
      </w:r>
    </w:p>
    <w:p w:rsidR="0060241A" w:rsidRPr="00DC6B05" w:rsidRDefault="00E06530" w:rsidP="0060241A">
      <w:pPr>
        <w:widowControl w:val="0"/>
        <w:autoSpaceDE w:val="0"/>
        <w:autoSpaceDN w:val="0"/>
        <w:adjustRightInd w:val="0"/>
        <w:ind w:left="357"/>
        <w:rPr>
          <w:rFonts w:asciiTheme="minorHAnsi" w:hAnsiTheme="minorHAnsi"/>
          <w:bCs/>
          <w:sz w:val="24"/>
          <w:szCs w:val="24"/>
          <w:lang w:val="en-US"/>
        </w:rPr>
      </w:pPr>
      <w:r w:rsidRPr="00DC6B05">
        <w:rPr>
          <w:rFonts w:asciiTheme="minorHAnsi" w:hAnsiTheme="minorHAnsi"/>
          <w:bCs/>
          <w:sz w:val="24"/>
          <w:szCs w:val="24"/>
        </w:rPr>
        <w:t>Tool emphasis on comparing a suspect file against a trusted version of the same, to ensure that files transmitted over server intact.</w:t>
      </w:r>
      <w:r w:rsidRPr="00DC6B05">
        <w:rPr>
          <w:rFonts w:asciiTheme="minorHAnsi" w:hAnsiTheme="minorHAnsi"/>
          <w:bCs/>
          <w:sz w:val="24"/>
          <w:szCs w:val="24"/>
          <w:lang w:val="en-US"/>
        </w:rPr>
        <w:t xml:space="preserve">It ensures that file has not been tampered in transmission over networks. </w:t>
      </w:r>
    </w:p>
    <w:p w:rsidR="00F86CE6" w:rsidRPr="00DC6B05" w:rsidRDefault="00E06530" w:rsidP="00444EDC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before="400" w:after="0"/>
        <w:rPr>
          <w:rFonts w:asciiTheme="minorHAnsi" w:hAnsiTheme="minorHAnsi"/>
          <w:b/>
          <w:bCs/>
          <w:sz w:val="24"/>
          <w:szCs w:val="24"/>
          <w:u w:val="single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>Educational Qualification:</w:t>
      </w:r>
    </w:p>
    <w:p w:rsidR="00F86CE6" w:rsidRPr="00DC6B05" w:rsidRDefault="00F86CE6" w:rsidP="00F86CE6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701"/>
        <w:gridCol w:w="1560"/>
        <w:gridCol w:w="1134"/>
        <w:gridCol w:w="4536"/>
        <w:gridCol w:w="1559"/>
      </w:tblGrid>
      <w:tr w:rsidR="005105C7" w:rsidTr="00411678">
        <w:trPr>
          <w:trHeight w:val="516"/>
        </w:trPr>
        <w:tc>
          <w:tcPr>
            <w:tcW w:w="1701" w:type="dxa"/>
          </w:tcPr>
          <w:p w:rsidR="00F86CE6" w:rsidRPr="00DC6B05" w:rsidRDefault="00F86CE6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Name of Examination</w:t>
            </w:r>
          </w:p>
        </w:tc>
        <w:tc>
          <w:tcPr>
            <w:tcW w:w="1134" w:type="dxa"/>
            <w:vAlign w:val="center"/>
          </w:tcPr>
          <w:p w:rsidR="00F86CE6" w:rsidRPr="00DC6B05" w:rsidRDefault="00E06530" w:rsidP="00190C7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4536" w:type="dxa"/>
            <w:vAlign w:val="center"/>
          </w:tcPr>
          <w:p w:rsidR="00F86CE6" w:rsidRPr="00DC6B05" w:rsidRDefault="00E06530" w:rsidP="00190C7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Institution</w:t>
            </w:r>
          </w:p>
          <w:p w:rsidR="00F86CE6" w:rsidRPr="00DC6B05" w:rsidRDefault="00F86CE6" w:rsidP="00190C7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Percentage/</w:t>
            </w:r>
          </w:p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CGPA</w:t>
            </w:r>
          </w:p>
        </w:tc>
      </w:tr>
      <w:tr w:rsidR="005105C7" w:rsidTr="00411678">
        <w:trPr>
          <w:trHeight w:val="368"/>
        </w:trPr>
        <w:tc>
          <w:tcPr>
            <w:tcW w:w="1701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Post-Graduation</w:t>
            </w:r>
          </w:p>
        </w:tc>
        <w:tc>
          <w:tcPr>
            <w:tcW w:w="1560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MCA</w:t>
            </w:r>
          </w:p>
        </w:tc>
        <w:tc>
          <w:tcPr>
            <w:tcW w:w="1134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2017</w:t>
            </w:r>
          </w:p>
        </w:tc>
        <w:tc>
          <w:tcPr>
            <w:tcW w:w="4536" w:type="dxa"/>
            <w:vAlign w:val="center"/>
          </w:tcPr>
          <w:p w:rsidR="00F86CE6" w:rsidRPr="00DC6B05" w:rsidRDefault="00E06530" w:rsidP="00F96203">
            <w:pPr>
              <w:pStyle w:val="Heading3"/>
              <w:shd w:val="clear" w:color="auto" w:fill="FFFFFF"/>
              <w:spacing w:before="0"/>
              <w:jc w:val="center"/>
              <w:outlineLvl w:val="2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eastAsia="Calibri" w:hAnsiTheme="minorHAnsi"/>
                <w:color w:val="auto"/>
                <w:sz w:val="24"/>
                <w:szCs w:val="24"/>
              </w:rPr>
              <w:t>National Institute of Technology</w:t>
            </w:r>
            <w:r w:rsidRPr="00DC6B05">
              <w:rPr>
                <w:rFonts w:asciiTheme="minorHAnsi" w:eastAsia="Calibri" w:hAnsiTheme="minorHAnsi"/>
                <w:b w:val="0"/>
                <w:bCs w:val="0"/>
                <w:color w:val="auto"/>
                <w:sz w:val="24"/>
                <w:szCs w:val="24"/>
              </w:rPr>
              <w:t>, Jamshedpur</w:t>
            </w:r>
          </w:p>
        </w:tc>
        <w:tc>
          <w:tcPr>
            <w:tcW w:w="1559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7.</w:t>
            </w:r>
            <w:r w:rsidRPr="00DC6B05">
              <w:rPr>
                <w:rFonts w:asciiTheme="minorHAnsi" w:hAnsiTheme="minorHAnsi"/>
                <w:sz w:val="24"/>
                <w:szCs w:val="24"/>
                <w:lang w:val="en-US"/>
              </w:rPr>
              <w:t>54</w:t>
            </w:r>
          </w:p>
        </w:tc>
      </w:tr>
      <w:tr w:rsidR="005105C7" w:rsidTr="00411678">
        <w:trPr>
          <w:trHeight w:val="386"/>
        </w:trPr>
        <w:tc>
          <w:tcPr>
            <w:tcW w:w="1701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Graduation</w:t>
            </w:r>
          </w:p>
        </w:tc>
        <w:tc>
          <w:tcPr>
            <w:tcW w:w="1560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BCA</w:t>
            </w:r>
          </w:p>
        </w:tc>
        <w:tc>
          <w:tcPr>
            <w:tcW w:w="1134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2014</w:t>
            </w:r>
          </w:p>
        </w:tc>
        <w:tc>
          <w:tcPr>
            <w:tcW w:w="4536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bCs/>
                <w:sz w:val="24"/>
                <w:szCs w:val="24"/>
              </w:rPr>
              <w:t>Jagan Institute of Management Studies</w:t>
            </w:r>
            <w:r w:rsidRPr="00DC6B05">
              <w:rPr>
                <w:rFonts w:asciiTheme="minorHAnsi" w:hAnsiTheme="minorHAnsi"/>
                <w:sz w:val="24"/>
                <w:szCs w:val="24"/>
              </w:rPr>
              <w:t xml:space="preserve">, </w:t>
            </w:r>
          </w:p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Sector-5 Rohini</w:t>
            </w:r>
          </w:p>
        </w:tc>
        <w:tc>
          <w:tcPr>
            <w:tcW w:w="1559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76%</w:t>
            </w:r>
          </w:p>
        </w:tc>
      </w:tr>
      <w:tr w:rsidR="005105C7" w:rsidTr="00411678">
        <w:trPr>
          <w:trHeight w:val="464"/>
        </w:trPr>
        <w:tc>
          <w:tcPr>
            <w:tcW w:w="1701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Senior Secondary (XII)</w:t>
            </w:r>
          </w:p>
        </w:tc>
        <w:tc>
          <w:tcPr>
            <w:tcW w:w="1560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AISSCE</w:t>
            </w:r>
          </w:p>
        </w:tc>
        <w:tc>
          <w:tcPr>
            <w:tcW w:w="1134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2011</w:t>
            </w:r>
          </w:p>
        </w:tc>
        <w:tc>
          <w:tcPr>
            <w:tcW w:w="4536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bCs/>
                <w:sz w:val="24"/>
                <w:szCs w:val="24"/>
              </w:rPr>
              <w:t>Holy Heart Senior Secondary School</w:t>
            </w:r>
            <w:r w:rsidRPr="00DC6B05">
              <w:rPr>
                <w:rFonts w:asciiTheme="minorHAnsi" w:hAnsiTheme="minorHAnsi"/>
                <w:sz w:val="24"/>
                <w:szCs w:val="24"/>
              </w:rPr>
              <w:t>-Jind, Haryana</w:t>
            </w:r>
          </w:p>
        </w:tc>
        <w:tc>
          <w:tcPr>
            <w:tcW w:w="1559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66.20%</w:t>
            </w:r>
          </w:p>
        </w:tc>
      </w:tr>
      <w:tr w:rsidR="005105C7" w:rsidTr="00411678">
        <w:trPr>
          <w:trHeight w:val="386"/>
        </w:trPr>
        <w:tc>
          <w:tcPr>
            <w:tcW w:w="1701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Secondary</w:t>
            </w:r>
          </w:p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sz w:val="24"/>
                <w:szCs w:val="24"/>
              </w:rPr>
              <w:t>School (X)</w:t>
            </w:r>
          </w:p>
        </w:tc>
        <w:tc>
          <w:tcPr>
            <w:tcW w:w="1560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AISSE</w:t>
            </w:r>
          </w:p>
        </w:tc>
        <w:tc>
          <w:tcPr>
            <w:tcW w:w="1134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2009</w:t>
            </w:r>
          </w:p>
        </w:tc>
        <w:tc>
          <w:tcPr>
            <w:tcW w:w="4536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bCs/>
                <w:sz w:val="24"/>
                <w:szCs w:val="24"/>
              </w:rPr>
              <w:t>Yuvashakti Model School</w:t>
            </w:r>
            <w:r w:rsidRPr="00DC6B05">
              <w:rPr>
                <w:rFonts w:asciiTheme="minorHAnsi" w:hAnsiTheme="minorHAnsi"/>
                <w:sz w:val="24"/>
                <w:szCs w:val="24"/>
              </w:rPr>
              <w:t>, Rohini Sector-3, New Delhi</w:t>
            </w:r>
          </w:p>
        </w:tc>
        <w:tc>
          <w:tcPr>
            <w:tcW w:w="1559" w:type="dxa"/>
            <w:vAlign w:val="center"/>
          </w:tcPr>
          <w:p w:rsidR="00F86CE6" w:rsidRPr="00DC6B05" w:rsidRDefault="00E06530" w:rsidP="00F9620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65.60%</w:t>
            </w:r>
          </w:p>
        </w:tc>
      </w:tr>
    </w:tbl>
    <w:p w:rsidR="001527DD" w:rsidRPr="00DC6B05" w:rsidRDefault="001527DD" w:rsidP="001527DD">
      <w:pPr>
        <w:widowControl w:val="0"/>
        <w:autoSpaceDE w:val="0"/>
        <w:autoSpaceDN w:val="0"/>
        <w:adjustRightInd w:val="0"/>
        <w:spacing w:after="0"/>
        <w:ind w:left="360"/>
        <w:rPr>
          <w:rFonts w:asciiTheme="minorHAnsi" w:hAnsiTheme="minorHAnsi"/>
          <w:b/>
          <w:sz w:val="24"/>
          <w:szCs w:val="24"/>
        </w:rPr>
      </w:pPr>
    </w:p>
    <w:p w:rsidR="001527DD" w:rsidRPr="00DC6B05" w:rsidRDefault="00E06530" w:rsidP="001527DD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/>
        <w:rPr>
          <w:rFonts w:asciiTheme="minorHAnsi" w:hAnsiTheme="minorHAnsi"/>
          <w:b/>
          <w:bCs/>
          <w:sz w:val="24"/>
          <w:szCs w:val="24"/>
          <w:u w:val="single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 xml:space="preserve">Training / Projects: </w:t>
      </w:r>
    </w:p>
    <w:p w:rsidR="001527DD" w:rsidRPr="00DC6B05" w:rsidRDefault="001527DD" w:rsidP="00EB719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CMBX10"/>
          <w:sz w:val="24"/>
          <w:szCs w:val="24"/>
        </w:rPr>
      </w:pPr>
    </w:p>
    <w:tbl>
      <w:tblPr>
        <w:tblW w:w="10589" w:type="dxa"/>
        <w:tblInd w:w="93" w:type="dxa"/>
        <w:tblLook w:val="04A0"/>
      </w:tblPr>
      <w:tblGrid>
        <w:gridCol w:w="4126"/>
        <w:gridCol w:w="2410"/>
        <w:gridCol w:w="4053"/>
      </w:tblGrid>
      <w:tr w:rsidR="005105C7" w:rsidTr="00F96203">
        <w:trPr>
          <w:trHeight w:val="286"/>
        </w:trPr>
        <w:tc>
          <w:tcPr>
            <w:tcW w:w="4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527DD" w:rsidRPr="00DC6B05" w:rsidRDefault="00E06530" w:rsidP="00F9620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C6B05">
              <w:rPr>
                <w:rFonts w:asciiTheme="minorHAnsi" w:hAnsiTheme="minorHAnsi"/>
                <w:b/>
                <w:bCs/>
                <w:sz w:val="24"/>
                <w:szCs w:val="24"/>
              </w:rPr>
              <w:t>Organisation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527DD" w:rsidRPr="00DC6B05" w:rsidRDefault="00E06530" w:rsidP="00F9620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C6B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4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1527DD" w:rsidRPr="00DC6B05" w:rsidRDefault="00E06530" w:rsidP="00F96203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  <w:t>Project Title</w:t>
            </w:r>
          </w:p>
        </w:tc>
      </w:tr>
      <w:tr w:rsidR="005105C7" w:rsidTr="00F96203">
        <w:trPr>
          <w:trHeight w:val="259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527DD" w:rsidRPr="00DC6B05" w:rsidRDefault="00E06530" w:rsidP="00F9620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JIMS  Rohini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527DD" w:rsidRPr="00DC6B05" w:rsidRDefault="00E06530" w:rsidP="00F9620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C6B05">
              <w:rPr>
                <w:rFonts w:asciiTheme="minorHAnsi" w:hAnsiTheme="minorHAnsi"/>
                <w:color w:val="000000"/>
                <w:sz w:val="24"/>
                <w:szCs w:val="24"/>
              </w:rPr>
              <w:t>2.5 Months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27DD" w:rsidRPr="00DC6B05" w:rsidRDefault="00E06530" w:rsidP="00F96203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bCs/>
                <w:sz w:val="24"/>
                <w:szCs w:val="24"/>
              </w:rPr>
              <w:t>TIC TAC TOE (Game )</w:t>
            </w:r>
          </w:p>
        </w:tc>
      </w:tr>
      <w:tr w:rsidR="005105C7" w:rsidTr="00F96203">
        <w:trPr>
          <w:trHeight w:val="304"/>
        </w:trPr>
        <w:tc>
          <w:tcPr>
            <w:tcW w:w="4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527DD" w:rsidRPr="00DC6B05" w:rsidRDefault="00E06530" w:rsidP="000E4F1D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C6B05">
              <w:rPr>
                <w:rFonts w:asciiTheme="minorHAnsi" w:hAnsiTheme="minorHAnsi"/>
                <w:sz w:val="24"/>
                <w:szCs w:val="24"/>
              </w:rPr>
              <w:t>A</w:t>
            </w:r>
            <w:r w:rsidR="000E4F1D" w:rsidRPr="00DC6B05">
              <w:rPr>
                <w:rFonts w:asciiTheme="minorHAnsi" w:hAnsiTheme="minorHAnsi"/>
                <w:sz w:val="24"/>
                <w:szCs w:val="24"/>
              </w:rPr>
              <w:t>PTECH</w:t>
            </w:r>
            <w:r w:rsidRPr="00DC6B05">
              <w:rPr>
                <w:rFonts w:asciiTheme="minorHAnsi" w:hAnsiTheme="minorHAnsi"/>
                <w:sz w:val="24"/>
                <w:szCs w:val="24"/>
              </w:rPr>
              <w:t xml:space="preserve"> Computer Education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527DD" w:rsidRPr="00DC6B05" w:rsidRDefault="00E06530" w:rsidP="00F9620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n-US"/>
              </w:rPr>
            </w:pPr>
            <w:r w:rsidRPr="00DC6B05">
              <w:rPr>
                <w:rFonts w:asciiTheme="minorHAnsi" w:hAnsiTheme="minorHAnsi"/>
                <w:color w:val="000000"/>
                <w:sz w:val="24"/>
                <w:szCs w:val="24"/>
              </w:rPr>
              <w:t>3 Months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27DD" w:rsidRPr="00DC6B05" w:rsidRDefault="00E06530" w:rsidP="00F96203">
            <w:pPr>
              <w:tabs>
                <w:tab w:val="left" w:pos="1206"/>
                <w:tab w:val="center" w:pos="1918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</w:rPr>
            </w:pPr>
            <w:r w:rsidRPr="00DC6B05">
              <w:rPr>
                <w:rFonts w:asciiTheme="minorHAnsi" w:hAnsiTheme="minorHAnsi"/>
                <w:b/>
                <w:bCs/>
                <w:sz w:val="24"/>
                <w:szCs w:val="24"/>
              </w:rPr>
              <w:t>Steganography</w:t>
            </w:r>
          </w:p>
        </w:tc>
      </w:tr>
    </w:tbl>
    <w:p w:rsidR="00DF7F11" w:rsidRPr="00DC6B05" w:rsidRDefault="00DF7F11" w:rsidP="00E52631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1D45D3" w:rsidRPr="00DC6B05" w:rsidRDefault="00E06530" w:rsidP="00E52631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120"/>
        <w:rPr>
          <w:rFonts w:asciiTheme="minorHAnsi" w:hAnsiTheme="minorHAnsi"/>
          <w:b/>
          <w:bCs/>
          <w:sz w:val="24"/>
          <w:szCs w:val="24"/>
          <w:u w:val="single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t xml:space="preserve">Academic Achievements: </w:t>
      </w:r>
    </w:p>
    <w:p w:rsidR="001D45D3" w:rsidRPr="00DC6B05" w:rsidRDefault="00E06530" w:rsidP="00E526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>1st Rank in “WEB DESIGNING” JIMS Oasis-2K11.</w:t>
      </w:r>
    </w:p>
    <w:p w:rsidR="001D45D3" w:rsidRPr="00DC6B05" w:rsidRDefault="00E06530" w:rsidP="001D45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4"/>
        </w:rPr>
      </w:pPr>
      <w:r w:rsidRPr="00DC6B05">
        <w:rPr>
          <w:rFonts w:asciiTheme="minorHAnsi" w:hAnsiTheme="minorHAnsi"/>
          <w:bCs/>
          <w:sz w:val="24"/>
          <w:szCs w:val="24"/>
        </w:rPr>
        <w:t xml:space="preserve">2nd Rank in “WEB </w:t>
      </w:r>
      <w:r w:rsidRPr="00DC6B05">
        <w:rPr>
          <w:rFonts w:asciiTheme="minorHAnsi" w:hAnsiTheme="minorHAnsi"/>
          <w:bCs/>
          <w:sz w:val="24"/>
          <w:szCs w:val="24"/>
        </w:rPr>
        <w:t>DESIGNING” JIMS Cynosure-2K12</w:t>
      </w:r>
    </w:p>
    <w:p w:rsidR="00DC1432" w:rsidRPr="00E3521C" w:rsidRDefault="00E06530" w:rsidP="00DC143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4"/>
        </w:rPr>
      </w:pPr>
      <w:r w:rsidRPr="00E3521C">
        <w:rPr>
          <w:rFonts w:asciiTheme="minorHAnsi" w:hAnsiTheme="minorHAnsi"/>
          <w:bCs/>
          <w:sz w:val="24"/>
          <w:szCs w:val="24"/>
        </w:rPr>
        <w:t>Best Summer Project in BCA 2K11 batch.</w:t>
      </w:r>
    </w:p>
    <w:p w:rsidR="001D45D3" w:rsidRPr="00DC6B05" w:rsidRDefault="00E06530" w:rsidP="00E52631">
      <w:pPr>
        <w:widowControl w:val="0"/>
        <w:shd w:val="clear" w:color="auto" w:fill="B8CCE4" w:themeFill="accent1" w:themeFillTint="66"/>
        <w:autoSpaceDE w:val="0"/>
        <w:autoSpaceDN w:val="0"/>
        <w:adjustRightInd w:val="0"/>
        <w:spacing w:after="120" w:line="240" w:lineRule="auto"/>
        <w:rPr>
          <w:rFonts w:asciiTheme="minorHAnsi" w:hAnsiTheme="minorHAnsi"/>
          <w:b/>
          <w:bCs/>
          <w:sz w:val="24"/>
          <w:szCs w:val="24"/>
          <w:u w:val="single"/>
        </w:rPr>
      </w:pPr>
      <w:r w:rsidRPr="00DC6B05">
        <w:rPr>
          <w:rFonts w:asciiTheme="minorHAnsi" w:hAnsiTheme="minorHAnsi"/>
          <w:b/>
          <w:bCs/>
          <w:sz w:val="24"/>
          <w:szCs w:val="24"/>
          <w:u w:val="single"/>
        </w:rPr>
        <w:lastRenderedPageBreak/>
        <w:t>Personal Information:</w:t>
      </w:r>
    </w:p>
    <w:p w:rsidR="001D45D3" w:rsidRPr="00DC6B05" w:rsidRDefault="00E06530" w:rsidP="001D45D3">
      <w:pPr>
        <w:pStyle w:val="NormalWeb"/>
        <w:keepNext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DC6B05">
        <w:rPr>
          <w:rFonts w:asciiTheme="minorHAnsi" w:hAnsiTheme="minorHAnsi"/>
        </w:rPr>
        <w:t xml:space="preserve">Date of Birth </w:t>
      </w:r>
      <w:r w:rsidRPr="00DC6B05">
        <w:rPr>
          <w:rFonts w:asciiTheme="minorHAnsi" w:hAnsiTheme="minorHAnsi"/>
        </w:rPr>
        <w:tab/>
      </w:r>
      <w:r w:rsidRPr="00DC6B05">
        <w:rPr>
          <w:rFonts w:asciiTheme="minorHAnsi" w:hAnsiTheme="minorHAnsi"/>
        </w:rPr>
        <w:tab/>
        <w:t>:</w:t>
      </w:r>
      <w:r w:rsidRPr="00DC6B05">
        <w:rPr>
          <w:rFonts w:asciiTheme="minorHAnsi" w:hAnsiTheme="minorHAnsi"/>
        </w:rPr>
        <w:tab/>
        <w:t>14-January-1993</w:t>
      </w:r>
    </w:p>
    <w:p w:rsidR="001D45D3" w:rsidRPr="00DC6B05" w:rsidRDefault="00E06530" w:rsidP="001D45D3">
      <w:pPr>
        <w:pStyle w:val="NormalWeb"/>
        <w:keepNext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Gender</w:t>
      </w:r>
      <w:r w:rsidRPr="00DC6B05">
        <w:rPr>
          <w:rFonts w:asciiTheme="minorHAnsi" w:hAnsiTheme="minorHAnsi"/>
        </w:rPr>
        <w:tab/>
      </w:r>
      <w:r w:rsidRPr="00DC6B05">
        <w:rPr>
          <w:rFonts w:asciiTheme="minorHAnsi" w:hAnsiTheme="minorHAnsi"/>
        </w:rPr>
        <w:tab/>
      </w:r>
      <w:r w:rsidRPr="00DC6B05">
        <w:rPr>
          <w:rFonts w:asciiTheme="minorHAnsi" w:hAnsiTheme="minorHAnsi"/>
        </w:rPr>
        <w:tab/>
      </w:r>
      <w:bookmarkStart w:id="0" w:name="_GoBack"/>
      <w:bookmarkEnd w:id="0"/>
      <w:r w:rsidRPr="00DC6B05">
        <w:rPr>
          <w:rFonts w:asciiTheme="minorHAnsi" w:hAnsiTheme="minorHAnsi"/>
        </w:rPr>
        <w:t>:</w:t>
      </w:r>
      <w:r w:rsidRPr="00DC6B05">
        <w:rPr>
          <w:rFonts w:asciiTheme="minorHAnsi" w:hAnsiTheme="minorHAnsi"/>
        </w:rPr>
        <w:tab/>
        <w:t>Male</w:t>
      </w:r>
    </w:p>
    <w:p w:rsidR="001D45D3" w:rsidRPr="00DC6B05" w:rsidRDefault="00E06530" w:rsidP="001D45D3">
      <w:pPr>
        <w:pStyle w:val="NormalWeb"/>
        <w:keepNext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DC6B05">
        <w:rPr>
          <w:rFonts w:asciiTheme="minorHAnsi" w:hAnsiTheme="minorHAnsi"/>
        </w:rPr>
        <w:t xml:space="preserve">Marital Status </w:t>
      </w:r>
      <w:r w:rsidRPr="00DC6B05">
        <w:rPr>
          <w:rFonts w:asciiTheme="minorHAnsi" w:hAnsiTheme="minorHAnsi"/>
        </w:rPr>
        <w:tab/>
      </w:r>
      <w:r w:rsidRPr="00DC6B05">
        <w:rPr>
          <w:rFonts w:asciiTheme="minorHAnsi" w:hAnsiTheme="minorHAnsi"/>
        </w:rPr>
        <w:tab/>
        <w:t xml:space="preserve">: </w:t>
      </w:r>
      <w:r w:rsidRPr="00DC6B05">
        <w:rPr>
          <w:rFonts w:asciiTheme="minorHAnsi" w:hAnsiTheme="minorHAnsi"/>
        </w:rPr>
        <w:tab/>
        <w:t>Single</w:t>
      </w:r>
    </w:p>
    <w:p w:rsidR="001D45D3" w:rsidRPr="00DC6B05" w:rsidRDefault="00E06530" w:rsidP="001D45D3">
      <w:pPr>
        <w:pStyle w:val="NormalWeb"/>
        <w:keepNext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DC6B05">
        <w:rPr>
          <w:rFonts w:asciiTheme="minorHAnsi" w:hAnsiTheme="minorHAnsi"/>
        </w:rPr>
        <w:t>Perm</w:t>
      </w:r>
      <w:r w:rsidR="00233782" w:rsidRPr="00DC6B05">
        <w:rPr>
          <w:rFonts w:asciiTheme="minorHAnsi" w:hAnsiTheme="minorHAnsi"/>
        </w:rPr>
        <w:t xml:space="preserve">anent Address </w:t>
      </w:r>
      <w:r w:rsidR="00233782" w:rsidRPr="00DC6B05">
        <w:rPr>
          <w:rFonts w:asciiTheme="minorHAnsi" w:hAnsiTheme="minorHAnsi"/>
        </w:rPr>
        <w:tab/>
      </w:r>
      <w:r w:rsidR="00233782" w:rsidRPr="00DC6B05">
        <w:rPr>
          <w:rFonts w:asciiTheme="minorHAnsi" w:hAnsiTheme="minorHAnsi"/>
        </w:rPr>
        <w:tab/>
        <w:t xml:space="preserve">: </w:t>
      </w:r>
      <w:r w:rsidR="00233782" w:rsidRPr="00DC6B05">
        <w:rPr>
          <w:rFonts w:asciiTheme="minorHAnsi" w:hAnsiTheme="minorHAnsi"/>
        </w:rPr>
        <w:tab/>
        <w:t>A-1/9  Budh</w:t>
      </w:r>
      <w:r w:rsidRPr="00DC6B05">
        <w:rPr>
          <w:rFonts w:asciiTheme="minorHAnsi" w:hAnsiTheme="minorHAnsi"/>
        </w:rPr>
        <w:t>Vihar, Phase-1, Main market, New Delhi-110086</w:t>
      </w:r>
    </w:p>
    <w:p w:rsidR="001D45D3" w:rsidRPr="00DC6B05" w:rsidRDefault="00E06530" w:rsidP="001D45D3">
      <w:pPr>
        <w:pStyle w:val="NormalWeb"/>
        <w:keepNext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</w:rPr>
      </w:pPr>
      <w:r w:rsidRPr="00DC6B05">
        <w:rPr>
          <w:rFonts w:asciiTheme="minorHAnsi" w:hAnsiTheme="minorHAnsi"/>
        </w:rPr>
        <w:t xml:space="preserve">Languages </w:t>
      </w:r>
      <w:r w:rsidRPr="00DC6B05">
        <w:rPr>
          <w:rFonts w:asciiTheme="minorHAnsi" w:hAnsiTheme="minorHAnsi"/>
        </w:rPr>
        <w:tab/>
      </w:r>
      <w:r w:rsidRPr="00DC6B05">
        <w:rPr>
          <w:rFonts w:asciiTheme="minorHAnsi" w:hAnsiTheme="minorHAnsi"/>
        </w:rPr>
        <w:tab/>
      </w:r>
      <w:r w:rsidRPr="00DC6B05">
        <w:rPr>
          <w:rFonts w:asciiTheme="minorHAnsi" w:hAnsiTheme="minorHAnsi"/>
        </w:rPr>
        <w:tab/>
      </w:r>
      <w:r w:rsidR="0008512C" w:rsidRPr="00DC6B05">
        <w:rPr>
          <w:rFonts w:asciiTheme="minorHAnsi" w:hAnsiTheme="minorHAnsi"/>
        </w:rPr>
        <w:softHyphen/>
      </w:r>
      <w:r w:rsidRPr="00DC6B05">
        <w:rPr>
          <w:rFonts w:asciiTheme="minorHAnsi" w:hAnsiTheme="minorHAnsi"/>
        </w:rPr>
        <w:t>:</w:t>
      </w:r>
      <w:r w:rsidRPr="00DC6B05">
        <w:rPr>
          <w:rFonts w:asciiTheme="minorHAnsi" w:hAnsiTheme="minorHAnsi"/>
        </w:rPr>
        <w:tab/>
        <w:t>English, Hindi</w:t>
      </w:r>
    </w:p>
    <w:p w:rsidR="001D45D3" w:rsidRPr="00DC6B05" w:rsidRDefault="005105C7">
      <w:pPr>
        <w:rPr>
          <w:rFonts w:asciiTheme="minorHAnsi" w:hAnsiTheme="minorHAnsi"/>
          <w:sz w:val="24"/>
          <w:szCs w:val="24"/>
        </w:rPr>
      </w:pPr>
      <w:r w:rsidRPr="005105C7">
        <w:pict>
          <v:shape id="_x0000_s1026" type="#_x0000_t75" style="position:absolute;margin-left:0;margin-top:0;width:1pt;height:1pt;z-index:251658240">
            <v:imagedata r:id="rId7"/>
          </v:shape>
        </w:pict>
      </w:r>
    </w:p>
    <w:sectPr w:rsidR="001D45D3" w:rsidRPr="00DC6B05" w:rsidSect="00993B5B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A5C4B82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47944E13"/>
    <w:multiLevelType w:val="hybridMultilevel"/>
    <w:tmpl w:val="D0FCCC5C"/>
    <w:lvl w:ilvl="0" w:tplc="336069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0689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2E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CD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2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E2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4A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04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787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175FE"/>
    <w:multiLevelType w:val="hybridMultilevel"/>
    <w:tmpl w:val="9F96AE64"/>
    <w:lvl w:ilvl="0" w:tplc="E49021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0D2D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DAB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0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E7C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3A4E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23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24E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656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E3557"/>
    <w:multiLevelType w:val="hybridMultilevel"/>
    <w:tmpl w:val="FBC45464"/>
    <w:lvl w:ilvl="0" w:tplc="C886387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314F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09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CB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CF3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CA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C6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4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F0758"/>
    <w:multiLevelType w:val="hybridMultilevel"/>
    <w:tmpl w:val="DBFCD3B2"/>
    <w:lvl w:ilvl="0" w:tplc="5A5E635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C9B00798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A79CBAE8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7F69EE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47466EE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DAC48BC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21E562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7022F9E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FCE2B9A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4FA5D03"/>
    <w:multiLevelType w:val="hybridMultilevel"/>
    <w:tmpl w:val="F446BC72"/>
    <w:lvl w:ilvl="0" w:tplc="F59034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4166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DA21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CE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4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B88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03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C8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A7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lvl w:ilvl="0">
        <w:numFmt w:val="bullet"/>
        <w:lvlText w:val="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6DEB"/>
    <w:rsid w:val="00006859"/>
    <w:rsid w:val="00007247"/>
    <w:rsid w:val="00007EC9"/>
    <w:rsid w:val="00061ABB"/>
    <w:rsid w:val="00071521"/>
    <w:rsid w:val="0008512C"/>
    <w:rsid w:val="00086933"/>
    <w:rsid w:val="00092441"/>
    <w:rsid w:val="000B459C"/>
    <w:rsid w:val="000D09DF"/>
    <w:rsid w:val="000D1513"/>
    <w:rsid w:val="000D24CC"/>
    <w:rsid w:val="000D68EB"/>
    <w:rsid w:val="000E4F1D"/>
    <w:rsid w:val="000F2CAC"/>
    <w:rsid w:val="001024FC"/>
    <w:rsid w:val="00105507"/>
    <w:rsid w:val="001142BF"/>
    <w:rsid w:val="0012142E"/>
    <w:rsid w:val="0012149F"/>
    <w:rsid w:val="001232F7"/>
    <w:rsid w:val="00124DCC"/>
    <w:rsid w:val="001527DD"/>
    <w:rsid w:val="001530A3"/>
    <w:rsid w:val="00175B08"/>
    <w:rsid w:val="00190C7C"/>
    <w:rsid w:val="001D45D3"/>
    <w:rsid w:val="001E0222"/>
    <w:rsid w:val="001E2B8D"/>
    <w:rsid w:val="001E3799"/>
    <w:rsid w:val="001F2113"/>
    <w:rsid w:val="00210494"/>
    <w:rsid w:val="00215CA4"/>
    <w:rsid w:val="0021771F"/>
    <w:rsid w:val="00217CE1"/>
    <w:rsid w:val="00233782"/>
    <w:rsid w:val="00237DCA"/>
    <w:rsid w:val="00241A19"/>
    <w:rsid w:val="00241D24"/>
    <w:rsid w:val="00256925"/>
    <w:rsid w:val="002972AF"/>
    <w:rsid w:val="002A4A0B"/>
    <w:rsid w:val="002A57F4"/>
    <w:rsid w:val="002B2E30"/>
    <w:rsid w:val="002D614F"/>
    <w:rsid w:val="002E5E6D"/>
    <w:rsid w:val="002F41B9"/>
    <w:rsid w:val="003110B3"/>
    <w:rsid w:val="00322BD6"/>
    <w:rsid w:val="00337B76"/>
    <w:rsid w:val="00372B59"/>
    <w:rsid w:val="00376127"/>
    <w:rsid w:val="003863A5"/>
    <w:rsid w:val="00386599"/>
    <w:rsid w:val="003B4271"/>
    <w:rsid w:val="003C3087"/>
    <w:rsid w:val="003C67BE"/>
    <w:rsid w:val="003D444E"/>
    <w:rsid w:val="003F65DB"/>
    <w:rsid w:val="00404ACF"/>
    <w:rsid w:val="00411678"/>
    <w:rsid w:val="004207A1"/>
    <w:rsid w:val="00426E40"/>
    <w:rsid w:val="004433F4"/>
    <w:rsid w:val="00444EDC"/>
    <w:rsid w:val="004455B6"/>
    <w:rsid w:val="0045264B"/>
    <w:rsid w:val="004609D3"/>
    <w:rsid w:val="00460F7A"/>
    <w:rsid w:val="004644FE"/>
    <w:rsid w:val="004715EA"/>
    <w:rsid w:val="00474425"/>
    <w:rsid w:val="004932A8"/>
    <w:rsid w:val="00495A52"/>
    <w:rsid w:val="00496631"/>
    <w:rsid w:val="0049785E"/>
    <w:rsid w:val="004A0EC4"/>
    <w:rsid w:val="004A1373"/>
    <w:rsid w:val="004A4DCE"/>
    <w:rsid w:val="004A4E6B"/>
    <w:rsid w:val="004B794C"/>
    <w:rsid w:val="004C63FC"/>
    <w:rsid w:val="004C7852"/>
    <w:rsid w:val="004D40A7"/>
    <w:rsid w:val="004D4BEF"/>
    <w:rsid w:val="004E11DB"/>
    <w:rsid w:val="004E2A94"/>
    <w:rsid w:val="004E64D2"/>
    <w:rsid w:val="00500CDF"/>
    <w:rsid w:val="005101C3"/>
    <w:rsid w:val="005105C7"/>
    <w:rsid w:val="00525F6D"/>
    <w:rsid w:val="00526C04"/>
    <w:rsid w:val="00531690"/>
    <w:rsid w:val="00536ABA"/>
    <w:rsid w:val="00537211"/>
    <w:rsid w:val="005431D4"/>
    <w:rsid w:val="005504A3"/>
    <w:rsid w:val="005A67B7"/>
    <w:rsid w:val="005B14D2"/>
    <w:rsid w:val="005B43A6"/>
    <w:rsid w:val="005C1FD1"/>
    <w:rsid w:val="005C5EA6"/>
    <w:rsid w:val="005D075B"/>
    <w:rsid w:val="005E4B58"/>
    <w:rsid w:val="005E63A7"/>
    <w:rsid w:val="0060241A"/>
    <w:rsid w:val="00606789"/>
    <w:rsid w:val="006140DF"/>
    <w:rsid w:val="0062357E"/>
    <w:rsid w:val="006700CD"/>
    <w:rsid w:val="00684B8F"/>
    <w:rsid w:val="0068786C"/>
    <w:rsid w:val="006A1DC2"/>
    <w:rsid w:val="006A55A2"/>
    <w:rsid w:val="006A7723"/>
    <w:rsid w:val="006C054E"/>
    <w:rsid w:val="006C4DE4"/>
    <w:rsid w:val="006C5E52"/>
    <w:rsid w:val="006D29D8"/>
    <w:rsid w:val="006D75E1"/>
    <w:rsid w:val="006F727C"/>
    <w:rsid w:val="00710246"/>
    <w:rsid w:val="007116C4"/>
    <w:rsid w:val="00714F07"/>
    <w:rsid w:val="007164DF"/>
    <w:rsid w:val="007168D5"/>
    <w:rsid w:val="007322BD"/>
    <w:rsid w:val="007355FF"/>
    <w:rsid w:val="00737C73"/>
    <w:rsid w:val="007514CE"/>
    <w:rsid w:val="00757C12"/>
    <w:rsid w:val="00772469"/>
    <w:rsid w:val="00773C0D"/>
    <w:rsid w:val="0078075E"/>
    <w:rsid w:val="007817CE"/>
    <w:rsid w:val="00786FE4"/>
    <w:rsid w:val="007D7A6F"/>
    <w:rsid w:val="0082572A"/>
    <w:rsid w:val="008279A5"/>
    <w:rsid w:val="008736B4"/>
    <w:rsid w:val="00873AAD"/>
    <w:rsid w:val="0088160E"/>
    <w:rsid w:val="00891389"/>
    <w:rsid w:val="008A1C91"/>
    <w:rsid w:val="008B20D6"/>
    <w:rsid w:val="008C1ADC"/>
    <w:rsid w:val="008C1C89"/>
    <w:rsid w:val="008C4971"/>
    <w:rsid w:val="008E4D73"/>
    <w:rsid w:val="008F18DC"/>
    <w:rsid w:val="008F7968"/>
    <w:rsid w:val="00904E0A"/>
    <w:rsid w:val="00916FB1"/>
    <w:rsid w:val="00921F32"/>
    <w:rsid w:val="00927310"/>
    <w:rsid w:val="009337E0"/>
    <w:rsid w:val="00941667"/>
    <w:rsid w:val="0094527F"/>
    <w:rsid w:val="00960951"/>
    <w:rsid w:val="00975D45"/>
    <w:rsid w:val="00993511"/>
    <w:rsid w:val="00993B5B"/>
    <w:rsid w:val="009A5F5C"/>
    <w:rsid w:val="009A624A"/>
    <w:rsid w:val="009C77D0"/>
    <w:rsid w:val="009D2849"/>
    <w:rsid w:val="009D4128"/>
    <w:rsid w:val="009D48DF"/>
    <w:rsid w:val="009D5166"/>
    <w:rsid w:val="009E485D"/>
    <w:rsid w:val="00A16418"/>
    <w:rsid w:val="00A21ECB"/>
    <w:rsid w:val="00A226C3"/>
    <w:rsid w:val="00A3085C"/>
    <w:rsid w:val="00A357DC"/>
    <w:rsid w:val="00A4128A"/>
    <w:rsid w:val="00A43962"/>
    <w:rsid w:val="00A605BA"/>
    <w:rsid w:val="00A665E2"/>
    <w:rsid w:val="00A7773F"/>
    <w:rsid w:val="00A83D24"/>
    <w:rsid w:val="00A861D1"/>
    <w:rsid w:val="00A9090E"/>
    <w:rsid w:val="00AB5D4E"/>
    <w:rsid w:val="00AC4F27"/>
    <w:rsid w:val="00AD3667"/>
    <w:rsid w:val="00AF03E3"/>
    <w:rsid w:val="00AF1BB7"/>
    <w:rsid w:val="00AF76DB"/>
    <w:rsid w:val="00B1083E"/>
    <w:rsid w:val="00B11C7D"/>
    <w:rsid w:val="00B14333"/>
    <w:rsid w:val="00B173EB"/>
    <w:rsid w:val="00B433F4"/>
    <w:rsid w:val="00B435FB"/>
    <w:rsid w:val="00B47A6A"/>
    <w:rsid w:val="00B56C83"/>
    <w:rsid w:val="00B621A9"/>
    <w:rsid w:val="00B8160F"/>
    <w:rsid w:val="00B96AEA"/>
    <w:rsid w:val="00BA316A"/>
    <w:rsid w:val="00BA53E9"/>
    <w:rsid w:val="00BB6555"/>
    <w:rsid w:val="00BC01B0"/>
    <w:rsid w:val="00BD282A"/>
    <w:rsid w:val="00BE7BF3"/>
    <w:rsid w:val="00BF17B1"/>
    <w:rsid w:val="00BF1CC8"/>
    <w:rsid w:val="00BF7641"/>
    <w:rsid w:val="00C033EC"/>
    <w:rsid w:val="00C1341C"/>
    <w:rsid w:val="00C2050C"/>
    <w:rsid w:val="00C23438"/>
    <w:rsid w:val="00C35B64"/>
    <w:rsid w:val="00C45E5F"/>
    <w:rsid w:val="00C46115"/>
    <w:rsid w:val="00C64EC7"/>
    <w:rsid w:val="00C67DF5"/>
    <w:rsid w:val="00C85E0F"/>
    <w:rsid w:val="00CB47A9"/>
    <w:rsid w:val="00CB4ADC"/>
    <w:rsid w:val="00CB53E9"/>
    <w:rsid w:val="00CC5E0A"/>
    <w:rsid w:val="00CC6DEB"/>
    <w:rsid w:val="00CF2DCE"/>
    <w:rsid w:val="00D028D2"/>
    <w:rsid w:val="00D056F6"/>
    <w:rsid w:val="00D05BB3"/>
    <w:rsid w:val="00D068EE"/>
    <w:rsid w:val="00D17B82"/>
    <w:rsid w:val="00D3274C"/>
    <w:rsid w:val="00D65F32"/>
    <w:rsid w:val="00D864E6"/>
    <w:rsid w:val="00DA4F72"/>
    <w:rsid w:val="00DB1720"/>
    <w:rsid w:val="00DB77A9"/>
    <w:rsid w:val="00DC1432"/>
    <w:rsid w:val="00DC3655"/>
    <w:rsid w:val="00DC5E67"/>
    <w:rsid w:val="00DC6B05"/>
    <w:rsid w:val="00DC7C0D"/>
    <w:rsid w:val="00DC7FDD"/>
    <w:rsid w:val="00DE2171"/>
    <w:rsid w:val="00DF7F11"/>
    <w:rsid w:val="00E06530"/>
    <w:rsid w:val="00E20043"/>
    <w:rsid w:val="00E337C2"/>
    <w:rsid w:val="00E3521C"/>
    <w:rsid w:val="00E52631"/>
    <w:rsid w:val="00E65D12"/>
    <w:rsid w:val="00E70773"/>
    <w:rsid w:val="00E907DB"/>
    <w:rsid w:val="00E97711"/>
    <w:rsid w:val="00EA6F6A"/>
    <w:rsid w:val="00EB7199"/>
    <w:rsid w:val="00EC24B3"/>
    <w:rsid w:val="00EE6DCB"/>
    <w:rsid w:val="00F02730"/>
    <w:rsid w:val="00F07D72"/>
    <w:rsid w:val="00F3184C"/>
    <w:rsid w:val="00F33957"/>
    <w:rsid w:val="00F44D95"/>
    <w:rsid w:val="00F54841"/>
    <w:rsid w:val="00F86CE6"/>
    <w:rsid w:val="00F902EC"/>
    <w:rsid w:val="00F96203"/>
    <w:rsid w:val="00FC0945"/>
    <w:rsid w:val="00FC0B43"/>
    <w:rsid w:val="00FC3A24"/>
    <w:rsid w:val="00FF22F4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EB"/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DEB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5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C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DEB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602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E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F86CE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5D075B"/>
    <w:rPr>
      <w:rFonts w:ascii="Times New Roman" w:hAnsi="Times New Roman" w:cs="Times New Roman" w:hint="default"/>
      <w:b/>
      <w:bCs/>
    </w:rPr>
  </w:style>
  <w:style w:type="paragraph" w:styleId="NoSpacing">
    <w:name w:val="No Spacing"/>
    <w:qFormat/>
    <w:rsid w:val="005D075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e24kjd">
    <w:name w:val="e24kjd"/>
    <w:basedOn w:val="DefaultParagraphFont"/>
    <w:rsid w:val="00C46115"/>
  </w:style>
  <w:style w:type="character" w:customStyle="1" w:styleId="Heading2Char">
    <w:name w:val="Heading 2 Char"/>
    <w:basedOn w:val="DefaultParagraphFont"/>
    <w:link w:val="Heading2"/>
    <w:uiPriority w:val="9"/>
    <w:rsid w:val="006235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9c2c41e2db423db8e62e222ba4c549e134f530e18705c4458440321091b5b58170b100b1547515b1b4d58515c424154181c084b281e0103030212485e550c57580f1b425c4c01090340281e0103150b164851581543124a4b485d4637071f1b5b58170a10014042595858564d465d4507144359090f59431209175144410c595f5049100a1105035d4a1e500558191b150010465c5a0b554b12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B6495-5E9C-4CA9-8498-CC52D9FC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Jain</dc:creator>
  <cp:lastModifiedBy>knoldus</cp:lastModifiedBy>
  <cp:revision>2</cp:revision>
  <dcterms:created xsi:type="dcterms:W3CDTF">2021-03-11T14:11:00Z</dcterms:created>
  <dcterms:modified xsi:type="dcterms:W3CDTF">2021-03-11T14:11:00Z</dcterms:modified>
</cp:coreProperties>
</file>