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jc w:val="center"/>
      </w:pPr>
      <w:r>
        <w:rPr>
          <w:rFonts w:ascii="Arial" w:cs="Arial" w:eastAsia="Arial" w:hAnsi="Arial"/>
          <w:b/>
          <w:bCs/>
          <w:sz w:val="36"/>
          <w:szCs w:val="36"/>
        </w:rPr>
        <w:t xml:space="preserve">EMPLOYMENT AGREEMENT</w:t>
      </w:r>
    </w:p>
    <w:p>
      <w:pPr>
        <w:spacing w:after="80" w:before="80"/>
      </w:pPr>
      <w:r>
        <w:t xml:space="preserve"/>
      </w:r>
    </w:p>
    <w:p>
      <w:pPr>
        <w:spacing w:after="40" w:before="40"/>
        <w:jc w:val="center"/>
      </w:pPr>
      <w:r>
        <w:rPr>
          <w:rFonts w:ascii="Arial" w:cs="Arial" w:eastAsia="Arial" w:hAnsi="Arial"/>
          <w:color w:val="555555"/>
          <w:sz w:val="20"/>
          <w:szCs w:val="20"/>
        </w:rPr>
        <w:t xml:space="preserve">Contract Reference: EA-2024-0092</w:t>
      </w:r>
    </w:p>
    <w:p>
      <w:pPr>
        <w:spacing w:after="40" w:before="40"/>
        <w:jc w:val="center"/>
      </w:pPr>
      <w:r>
        <w:rPr>
          <w:rFonts w:ascii="Arial" w:cs="Arial" w:eastAsia="Arial" w:hAnsi="Arial"/>
          <w:sz w:val="20"/>
          <w:szCs w:val="20"/>
        </w:rPr>
        <w:t xml:space="preserve">Effective Date: June 3, 2024</w:t>
      </w:r>
    </w:p>
    <w:p>
      <w:pPr>
        <w:pBdr>
          <w:bottom w:val="single" w:color="333333" w:sz="6" w:space="1"/>
        </w:pBdr>
        <w:spacing w:after="120" w:before="120"/>
      </w:pPr>
      <w:r>
        <w:t xml:space="preserve"/>
      </w:r>
    </w:p>
    <w:p>
      <w:pPr>
        <w:spacing w:after="80" w:before="80"/>
      </w:pPr>
      <w:r>
        <w:t xml:space="preserve"/>
      </w:r>
    </w:p>
    <w:p>
      <w:pPr>
        <w:pStyle w:val="Heading1"/>
        <w:spacing w:after="120" w:before="320"/>
      </w:pPr>
      <w:r>
        <w:rPr>
          <w:rFonts w:ascii="Arial" w:cs="Arial" w:eastAsia="Arial" w:hAnsi="Arial"/>
          <w:b/>
          <w:bCs/>
          <w:sz w:val="28"/>
          <w:szCs w:val="28"/>
        </w:rPr>
        <w:t xml:space="preserve">1.   PARTIES</w:t>
      </w:r>
    </w:p>
    <w:p>
      <w:pPr>
        <w:spacing w:after="80" w:before="80" w:line="276" w:lineRule="auto"/>
        <w:jc w:val="both"/>
      </w:pPr>
      <w:r>
        <w:rPr>
          <w:rFonts w:ascii="Arial" w:cs="Arial" w:eastAsia="Arial" w:hAnsi="Arial"/>
          <w:sz w:val="22"/>
          <w:szCs w:val="22"/>
        </w:rPr>
        <w:t xml:space="preserve">This Employment Agreement ("Agreement") is entered into as of June 3, 2024 ("Effective Date"), by and between:</w:t>
      </w:r>
    </w:p>
    <w:p>
      <w:pPr>
        <w:spacing w:after="80" w:before="80"/>
      </w:pPr>
      <w:r>
        <w:t xml:space="preserve"/>
      </w:r>
    </w:p>
    <w:p>
      <w:pPr>
        <w:spacing w:after="80" w:before="80" w:line="276" w:lineRule="auto"/>
        <w:jc w:val="both"/>
      </w:pPr>
      <w:r>
        <w:rPr>
          <w:rFonts w:ascii="Arial" w:cs="Arial" w:eastAsia="Arial" w:hAnsi="Arial"/>
          <w:sz w:val="22"/>
          <w:szCs w:val="22"/>
        </w:rPr>
        <w:t xml:space="preserve">Nexus Innovations Ltd., a corporation incorporated under the laws of the State of New York, with its principal offices at 875 Third Avenue, 14th Floor, New York, New York 10022 ("Company" or "Employer"); and</w:t>
      </w:r>
    </w:p>
    <w:p>
      <w:pPr>
        <w:spacing w:after="80" w:before="80"/>
      </w:pPr>
      <w:r>
        <w:t xml:space="preserve"/>
      </w:r>
    </w:p>
    <w:p>
      <w:pPr>
        <w:spacing w:after="80" w:before="80" w:line="276" w:lineRule="auto"/>
        <w:jc w:val="both"/>
      </w:pPr>
      <w:r>
        <w:rPr>
          <w:rFonts w:ascii="Arial" w:cs="Arial" w:eastAsia="Arial" w:hAnsi="Arial"/>
          <w:sz w:val="22"/>
          <w:szCs w:val="22"/>
        </w:rPr>
        <w:t xml:space="preserve">Dr. Priya M. Nair, an individual residing at 142 Birchwood Lane, Hoboken, New Jersey 07030 ("Employee").</w:t>
      </w:r>
    </w:p>
    <w:p>
      <w:pPr>
        <w:spacing w:after="80" w:before="80"/>
      </w:pPr>
      <w:r>
        <w:t xml:space="preserve"/>
      </w:r>
    </w:p>
    <w:p>
      <w:pPr>
        <w:spacing w:after="80" w:before="80" w:line="276" w:lineRule="auto"/>
        <w:jc w:val="both"/>
      </w:pPr>
      <w:r>
        <w:rPr>
          <w:rFonts w:ascii="Arial" w:cs="Arial" w:eastAsia="Arial" w:hAnsi="Arial"/>
          <w:sz w:val="22"/>
          <w:szCs w:val="22"/>
        </w:rPr>
        <w:t xml:space="preserve">The Company and Employee are each referred to herein individually as a "Party" and collectively as the "Parties".</w:t>
      </w:r>
    </w:p>
    <w:p>
      <w:pPr>
        <w:spacing w:after="80" w:before="80"/>
      </w:pPr>
      <w:r>
        <w:t xml:space="preserve"/>
      </w:r>
    </w:p>
    <w:p>
      <w:pPr>
        <w:pStyle w:val="Heading1"/>
        <w:spacing w:after="120" w:before="320"/>
      </w:pPr>
      <w:r>
        <w:rPr>
          <w:rFonts w:ascii="Arial" w:cs="Arial" w:eastAsia="Arial" w:hAnsi="Arial"/>
          <w:b/>
          <w:bCs/>
          <w:sz w:val="28"/>
          <w:szCs w:val="28"/>
        </w:rPr>
        <w:t xml:space="preserve">2.   POSITION, DUTIES, AND REPORTING</w:t>
      </w:r>
    </w:p>
    <w:p>
      <w:pPr>
        <w:spacing w:after="60" w:before="60" w:line="276" w:lineRule="auto"/>
        <w:ind w:left="1080" w:hanging="360"/>
        <w:jc w:val="both"/>
      </w:pPr>
      <w:r>
        <w:rPr>
          <w:rFonts w:ascii="Arial" w:cs="Arial" w:eastAsia="Arial" w:hAnsi="Arial"/>
          <w:b/>
          <w:bCs/>
          <w:sz w:val="22"/>
          <w:szCs w:val="22"/>
        </w:rPr>
        <w:t xml:space="preserve">2.1   </w:t>
      </w:r>
      <w:r>
        <w:rPr>
          <w:rFonts w:ascii="Arial" w:cs="Arial" w:eastAsia="Arial" w:hAnsi="Arial"/>
          <w:b/>
          <w:bCs/>
          <w:i/>
          <w:iCs/>
          <w:sz w:val="22"/>
          <w:szCs w:val="22"/>
        </w:rPr>
        <w:t xml:space="preserve">Position.  </w:t>
      </w:r>
      <w:r>
        <w:rPr>
          <w:rFonts w:ascii="Arial" w:cs="Arial" w:eastAsia="Arial" w:hAnsi="Arial"/>
          <w:sz w:val="22"/>
          <w:szCs w:val="22"/>
        </w:rPr>
        <w:t xml:space="preserve">Company hereby employs Employee as Vice President of Product Engineering, reporting directly to the Chief Technology Officer. Employee accepts such employment on the terms and conditions set forth herein.</w:t>
      </w:r>
    </w:p>
    <w:p>
      <w:pPr>
        <w:spacing w:after="60" w:before="60" w:line="276" w:lineRule="auto"/>
        <w:ind w:left="1080" w:hanging="360"/>
        <w:jc w:val="both"/>
      </w:pPr>
      <w:r>
        <w:rPr>
          <w:rFonts w:ascii="Arial" w:cs="Arial" w:eastAsia="Arial" w:hAnsi="Arial"/>
          <w:b/>
          <w:bCs/>
          <w:sz w:val="22"/>
          <w:szCs w:val="22"/>
        </w:rPr>
        <w:t xml:space="preserve">2.2   </w:t>
      </w:r>
      <w:r>
        <w:rPr>
          <w:rFonts w:ascii="Arial" w:cs="Arial" w:eastAsia="Arial" w:hAnsi="Arial"/>
          <w:b/>
          <w:bCs/>
          <w:i/>
          <w:iCs/>
          <w:sz w:val="22"/>
          <w:szCs w:val="22"/>
        </w:rPr>
        <w:t xml:space="preserve">Duties.  </w:t>
      </w:r>
      <w:r>
        <w:rPr>
          <w:rFonts w:ascii="Arial" w:cs="Arial" w:eastAsia="Arial" w:hAnsi="Arial"/>
          <w:sz w:val="22"/>
          <w:szCs w:val="22"/>
        </w:rPr>
        <w:t xml:space="preserve">Employee shall perform all duties and responsibilities customarily associated with the position of Vice President of Product Engineering, and such other duties as may be reasonably assigned by the Chief Technology Officer or the Board of Directors. Employee shall devote her full business time, attention, and best efforts exclusively to the performance of her duties.</w:t>
      </w:r>
    </w:p>
    <w:p>
      <w:pPr>
        <w:spacing w:after="60" w:before="60" w:line="276" w:lineRule="auto"/>
        <w:ind w:left="1080" w:hanging="360"/>
        <w:jc w:val="both"/>
      </w:pPr>
      <w:r>
        <w:rPr>
          <w:rFonts w:ascii="Arial" w:cs="Arial" w:eastAsia="Arial" w:hAnsi="Arial"/>
          <w:b/>
          <w:bCs/>
          <w:sz w:val="22"/>
          <w:szCs w:val="22"/>
        </w:rPr>
        <w:t xml:space="preserve">2.3   </w:t>
      </w:r>
      <w:r>
        <w:rPr>
          <w:rFonts w:ascii="Arial" w:cs="Arial" w:eastAsia="Arial" w:hAnsi="Arial"/>
          <w:b/>
          <w:bCs/>
          <w:i/>
          <w:iCs/>
          <w:sz w:val="22"/>
          <w:szCs w:val="22"/>
        </w:rPr>
        <w:t xml:space="preserve">Outside Activities.  </w:t>
      </w:r>
      <w:r>
        <w:rPr>
          <w:rFonts w:ascii="Arial" w:cs="Arial" w:eastAsia="Arial" w:hAnsi="Arial"/>
          <w:sz w:val="22"/>
          <w:szCs w:val="22"/>
        </w:rPr>
        <w:t xml:space="preserve">During the term of employment, Employee shall not, without the prior written consent of the Company, (a) engage in any other business activity for compensation; (b) serve as a director, officer, or consultant of any other entity; or (c) engage in any activity that creates a conflict of interest with Employee's duties hereunder.</w:t>
      </w:r>
    </w:p>
    <w:p>
      <w:pPr>
        <w:spacing w:after="60" w:before="60" w:line="276" w:lineRule="auto"/>
        <w:ind w:left="1080" w:hanging="360"/>
        <w:jc w:val="both"/>
      </w:pPr>
      <w:r>
        <w:rPr>
          <w:rFonts w:ascii="Arial" w:cs="Arial" w:eastAsia="Arial" w:hAnsi="Arial"/>
          <w:b/>
          <w:bCs/>
          <w:sz w:val="22"/>
          <w:szCs w:val="22"/>
        </w:rPr>
        <w:t xml:space="preserve">2.4   </w:t>
      </w:r>
      <w:r>
        <w:rPr>
          <w:rFonts w:ascii="Arial" w:cs="Arial" w:eastAsia="Arial" w:hAnsi="Arial"/>
          <w:b/>
          <w:bCs/>
          <w:i/>
          <w:iCs/>
          <w:sz w:val="22"/>
          <w:szCs w:val="22"/>
        </w:rPr>
        <w:t xml:space="preserve">Work Location.  </w:t>
      </w:r>
      <w:r>
        <w:rPr>
          <w:rFonts w:ascii="Arial" w:cs="Arial" w:eastAsia="Arial" w:hAnsi="Arial"/>
          <w:sz w:val="22"/>
          <w:szCs w:val="22"/>
        </w:rPr>
        <w:t xml:space="preserve">Employee's primary work location shall be at the Company's New York headquarters, with the expectation that Employee will be present in the office no fewer than three (3) days per week. The Company may require Employee to travel domestically and internationally as reasonably necessary to fulfill her duties.</w:t>
      </w:r>
    </w:p>
    <w:p>
      <w:pPr>
        <w:spacing w:after="80" w:before="80"/>
      </w:pPr>
      <w:r>
        <w:t xml:space="preserve"/>
      </w:r>
    </w:p>
    <w:p>
      <w:pPr>
        <w:pStyle w:val="Heading1"/>
        <w:spacing w:after="120" w:before="320"/>
      </w:pPr>
      <w:r>
        <w:rPr>
          <w:rFonts w:ascii="Arial" w:cs="Arial" w:eastAsia="Arial" w:hAnsi="Arial"/>
          <w:b/>
          <w:bCs/>
          <w:sz w:val="28"/>
          <w:szCs w:val="28"/>
        </w:rPr>
        <w:t xml:space="preserve">3.   TERM OF EMPLOYMENT</w:t>
      </w:r>
    </w:p>
    <w:p>
      <w:pPr>
        <w:spacing w:after="60" w:before="60" w:line="276" w:lineRule="auto"/>
        <w:ind w:left="1080" w:hanging="360"/>
        <w:jc w:val="both"/>
      </w:pPr>
      <w:r>
        <w:rPr>
          <w:rFonts w:ascii="Arial" w:cs="Arial" w:eastAsia="Arial" w:hAnsi="Arial"/>
          <w:b/>
          <w:bCs/>
          <w:sz w:val="22"/>
          <w:szCs w:val="22"/>
        </w:rPr>
        <w:t xml:space="preserve">3.1   </w:t>
      </w:r>
      <w:r>
        <w:rPr>
          <w:rFonts w:ascii="Arial" w:cs="Arial" w:eastAsia="Arial" w:hAnsi="Arial"/>
          <w:b/>
          <w:bCs/>
          <w:i/>
          <w:iCs/>
          <w:sz w:val="22"/>
          <w:szCs w:val="22"/>
        </w:rPr>
        <w:t xml:space="preserve">At-Will Employment.  </w:t>
      </w:r>
      <w:r>
        <w:rPr>
          <w:rFonts w:ascii="Arial" w:cs="Arial" w:eastAsia="Arial" w:hAnsi="Arial"/>
          <w:sz w:val="22"/>
          <w:szCs w:val="22"/>
        </w:rPr>
        <w:t xml:space="preserve">Employment under this Agreement shall commence on the Effective Date and shall continue until terminated by either Party in accordance with Section 12. This Agreement does not guarantee employment for any specific period of time. The Parties acknowledge that employment under this Agreement is at-will.</w:t>
      </w:r>
    </w:p>
    <w:p>
      <w:pPr>
        <w:spacing w:after="60" w:before="60" w:line="276" w:lineRule="auto"/>
        <w:ind w:left="1080" w:hanging="360"/>
        <w:jc w:val="both"/>
      </w:pPr>
      <w:r>
        <w:rPr>
          <w:rFonts w:ascii="Arial" w:cs="Arial" w:eastAsia="Arial" w:hAnsi="Arial"/>
          <w:b/>
          <w:bCs/>
          <w:sz w:val="22"/>
          <w:szCs w:val="22"/>
        </w:rPr>
        <w:t xml:space="preserve">3.2   </w:t>
      </w:r>
      <w:r>
        <w:rPr>
          <w:rFonts w:ascii="Arial" w:cs="Arial" w:eastAsia="Arial" w:hAnsi="Arial"/>
          <w:b/>
          <w:bCs/>
          <w:i/>
          <w:iCs/>
          <w:sz w:val="22"/>
          <w:szCs w:val="22"/>
        </w:rPr>
        <w:t xml:space="preserve">Probationary Period.  </w:t>
      </w:r>
      <w:r>
        <w:rPr>
          <w:rFonts w:ascii="Arial" w:cs="Arial" w:eastAsia="Arial" w:hAnsi="Arial"/>
          <w:sz w:val="22"/>
          <w:szCs w:val="22"/>
        </w:rPr>
        <w:t xml:space="preserve">Employee shall be subject to a ninety (90) day probationary period commencing on the Effective Date, during which the Company may terminate employment with two (2) weeks' notice and without severance.</w:t>
      </w:r>
    </w:p>
    <w:p>
      <w:pPr>
        <w:spacing w:after="80" w:before="80"/>
      </w:pPr>
      <w:r>
        <w:t xml:space="preserve"/>
      </w:r>
    </w:p>
    <w:p>
      <w:pPr>
        <w:pStyle w:val="Heading1"/>
        <w:spacing w:after="120" w:before="320"/>
      </w:pPr>
      <w:r>
        <w:rPr>
          <w:rFonts w:ascii="Arial" w:cs="Arial" w:eastAsia="Arial" w:hAnsi="Arial"/>
          <w:b/>
          <w:bCs/>
          <w:sz w:val="28"/>
          <w:szCs w:val="28"/>
        </w:rPr>
        <w:t xml:space="preserve">4.   COMPENSATION</w:t>
      </w:r>
    </w:p>
    <w:p>
      <w:pPr>
        <w:spacing w:after="60" w:before="60" w:line="276" w:lineRule="auto"/>
        <w:ind w:left="1080" w:hanging="360"/>
        <w:jc w:val="both"/>
      </w:pPr>
      <w:r>
        <w:rPr>
          <w:rFonts w:ascii="Arial" w:cs="Arial" w:eastAsia="Arial" w:hAnsi="Arial"/>
          <w:b/>
          <w:bCs/>
          <w:sz w:val="22"/>
          <w:szCs w:val="22"/>
        </w:rPr>
        <w:t xml:space="preserve">4.1   </w:t>
      </w:r>
      <w:r>
        <w:rPr>
          <w:rFonts w:ascii="Arial" w:cs="Arial" w:eastAsia="Arial" w:hAnsi="Arial"/>
          <w:b/>
          <w:bCs/>
          <w:i/>
          <w:iCs/>
          <w:sz w:val="22"/>
          <w:szCs w:val="22"/>
        </w:rPr>
        <w:t xml:space="preserve">Base Salary.  </w:t>
      </w:r>
      <w:r>
        <w:rPr>
          <w:rFonts w:ascii="Arial" w:cs="Arial" w:eastAsia="Arial" w:hAnsi="Arial"/>
          <w:sz w:val="22"/>
          <w:szCs w:val="22"/>
        </w:rPr>
        <w:t xml:space="preserve">Company shall pay Employee an annual base salary of Three Hundred Twenty Thousand Dollars ($320,000.00) ("Base Salary"), payable in equal bi-weekly installments in accordance with the Company's standard payroll practices, subject to applicable withholdings and deductions. The Base Salary shall be reviewed annually by the Board of Directors and may be increased, but not decreased, at the Company's sole discretion.</w:t>
      </w:r>
    </w:p>
    <w:p>
      <w:pPr>
        <w:spacing w:after="60" w:before="60" w:line="276" w:lineRule="auto"/>
        <w:ind w:left="1080" w:hanging="360"/>
        <w:jc w:val="both"/>
      </w:pPr>
      <w:r>
        <w:rPr>
          <w:rFonts w:ascii="Arial" w:cs="Arial" w:eastAsia="Arial" w:hAnsi="Arial"/>
          <w:b/>
          <w:bCs/>
          <w:sz w:val="22"/>
          <w:szCs w:val="22"/>
        </w:rPr>
        <w:t xml:space="preserve">4.2   </w:t>
      </w:r>
      <w:r>
        <w:rPr>
          <w:rFonts w:ascii="Arial" w:cs="Arial" w:eastAsia="Arial" w:hAnsi="Arial"/>
          <w:b/>
          <w:bCs/>
          <w:i/>
          <w:iCs/>
          <w:sz w:val="22"/>
          <w:szCs w:val="22"/>
        </w:rPr>
        <w:t xml:space="preserve">Performance Bonus.  </w:t>
      </w:r>
      <w:r>
        <w:rPr>
          <w:rFonts w:ascii="Arial" w:cs="Arial" w:eastAsia="Arial" w:hAnsi="Arial"/>
          <w:sz w:val="22"/>
          <w:szCs w:val="22"/>
        </w:rPr>
        <w:t xml:space="preserve">Employee shall be eligible to receive an annual performance bonus of up to fifty percent (50%) of Base Salary ("Target Bonus"), based on the achievement of individual and company performance goals established by the Board of Directors in its sole discretion at the beginning of each calendar year. The Target Bonus for fiscal year 2024 is guaranteed at fifty percent (50%) of the prorated Base Salary earned during 2024, payable no later than March 31, 2025.</w:t>
      </w:r>
    </w:p>
    <w:p>
      <w:pPr>
        <w:spacing w:after="60" w:before="60" w:line="276" w:lineRule="auto"/>
        <w:ind w:left="1080" w:hanging="360"/>
        <w:jc w:val="both"/>
      </w:pPr>
      <w:r>
        <w:rPr>
          <w:rFonts w:ascii="Arial" w:cs="Arial" w:eastAsia="Arial" w:hAnsi="Arial"/>
          <w:b/>
          <w:bCs/>
          <w:sz w:val="22"/>
          <w:szCs w:val="22"/>
        </w:rPr>
        <w:t xml:space="preserve">4.3   </w:t>
      </w:r>
      <w:r>
        <w:rPr>
          <w:rFonts w:ascii="Arial" w:cs="Arial" w:eastAsia="Arial" w:hAnsi="Arial"/>
          <w:b/>
          <w:bCs/>
          <w:i/>
          <w:iCs/>
          <w:sz w:val="22"/>
          <w:szCs w:val="22"/>
        </w:rPr>
        <w:t xml:space="preserve">Equity Grant.  </w:t>
      </w:r>
      <w:r>
        <w:rPr>
          <w:rFonts w:ascii="Arial" w:cs="Arial" w:eastAsia="Arial" w:hAnsi="Arial"/>
          <w:sz w:val="22"/>
          <w:szCs w:val="22"/>
        </w:rPr>
        <w:t xml:space="preserve">Subject to approval by the Board of Directors, Employee shall be granted options to purchase 250,000 shares of the Company's common stock at an exercise price equal to the fair market value per share on the date of grant, subject to the terms of the Company's 2022 Stock Option Plan. Such options shall vest over four (4) years, with a twelve (12) month cliff vesting twenty-five percent (25%) of the total grant, and the remaining seventy-five percent (75%) vesting in equal monthly installments thereafter, subject to Employee's continued employment with the Company.</w:t>
      </w:r>
    </w:p>
    <w:p>
      <w:pPr>
        <w:spacing w:after="60" w:before="60" w:line="276" w:lineRule="auto"/>
        <w:ind w:left="1080" w:hanging="360"/>
        <w:jc w:val="both"/>
      </w:pPr>
      <w:r>
        <w:rPr>
          <w:rFonts w:ascii="Arial" w:cs="Arial" w:eastAsia="Arial" w:hAnsi="Arial"/>
          <w:b/>
          <w:bCs/>
          <w:sz w:val="22"/>
          <w:szCs w:val="22"/>
        </w:rPr>
        <w:t xml:space="preserve">4.4   </w:t>
      </w:r>
      <w:r>
        <w:rPr>
          <w:rFonts w:ascii="Arial" w:cs="Arial" w:eastAsia="Arial" w:hAnsi="Arial"/>
          <w:b/>
          <w:bCs/>
          <w:i/>
          <w:iCs/>
          <w:sz w:val="22"/>
          <w:szCs w:val="22"/>
        </w:rPr>
        <w:t xml:space="preserve">Signing Bonus.  </w:t>
      </w:r>
      <w:r>
        <w:rPr>
          <w:rFonts w:ascii="Arial" w:cs="Arial" w:eastAsia="Arial" w:hAnsi="Arial"/>
          <w:sz w:val="22"/>
          <w:szCs w:val="22"/>
        </w:rPr>
        <w:t xml:space="preserve">Employee shall receive a one-time signing bonus of Fifty Thousand Dollars ($50,000.00), payable within thirty (30) days of the Effective Date. If Employee voluntarily resigns or is terminated for Cause (as defined in Section 12.2) within twelve (12) months of the Effective Date, Employee shall repay the full signing bonus within thirty (30) days of separation.</w:t>
      </w:r>
    </w:p>
    <w:p>
      <w:pPr>
        <w:spacing w:after="80" w:before="80"/>
      </w:pPr>
      <w:r>
        <w:t xml:space="preserve"/>
      </w:r>
    </w:p>
    <w:p>
      <w:pPr>
        <w:pStyle w:val="Heading1"/>
        <w:spacing w:after="120" w:before="320"/>
      </w:pPr>
      <w:r>
        <w:rPr>
          <w:rFonts w:ascii="Arial" w:cs="Arial" w:eastAsia="Arial" w:hAnsi="Arial"/>
          <w:b/>
          <w:bCs/>
          <w:sz w:val="28"/>
          <w:szCs w:val="28"/>
        </w:rPr>
        <w:t xml:space="preserve">5.   BENEFITS</w:t>
      </w:r>
    </w:p>
    <w:p>
      <w:pPr>
        <w:spacing w:after="60" w:before="60" w:line="276" w:lineRule="auto"/>
        <w:ind w:left="1080" w:hanging="360"/>
        <w:jc w:val="both"/>
      </w:pPr>
      <w:r>
        <w:rPr>
          <w:rFonts w:ascii="Arial" w:cs="Arial" w:eastAsia="Arial" w:hAnsi="Arial"/>
          <w:b/>
          <w:bCs/>
          <w:sz w:val="22"/>
          <w:szCs w:val="22"/>
        </w:rPr>
        <w:t xml:space="preserve">5.1   </w:t>
      </w:r>
      <w:r>
        <w:rPr>
          <w:rFonts w:ascii="Arial" w:cs="Arial" w:eastAsia="Arial" w:hAnsi="Arial"/>
          <w:b/>
          <w:bCs/>
          <w:i/>
          <w:iCs/>
          <w:sz w:val="22"/>
          <w:szCs w:val="22"/>
        </w:rPr>
        <w:t xml:space="preserve">Health and Welfare.  </w:t>
      </w:r>
      <w:r>
        <w:rPr>
          <w:rFonts w:ascii="Arial" w:cs="Arial" w:eastAsia="Arial" w:hAnsi="Arial"/>
          <w:sz w:val="22"/>
          <w:szCs w:val="22"/>
        </w:rPr>
        <w:t xml:space="preserve">Employee shall be eligible to participate in all health, dental, vision, life insurance, and other benefit plans made generally available by the Company to its senior employees, subject to the terms and eligibility requirements of such plans. The Company shall pay 100% of Employee's premiums and 80% of premiums for eligible dependents.</w:t>
      </w:r>
    </w:p>
    <w:p>
      <w:pPr>
        <w:spacing w:after="60" w:before="60" w:line="276" w:lineRule="auto"/>
        <w:ind w:left="1080" w:hanging="360"/>
        <w:jc w:val="both"/>
      </w:pPr>
      <w:r>
        <w:rPr>
          <w:rFonts w:ascii="Arial" w:cs="Arial" w:eastAsia="Arial" w:hAnsi="Arial"/>
          <w:b/>
          <w:bCs/>
          <w:sz w:val="22"/>
          <w:szCs w:val="22"/>
        </w:rPr>
        <w:t xml:space="preserve">5.2   </w:t>
      </w:r>
      <w:r>
        <w:rPr>
          <w:rFonts w:ascii="Arial" w:cs="Arial" w:eastAsia="Arial" w:hAnsi="Arial"/>
          <w:b/>
          <w:bCs/>
          <w:i/>
          <w:iCs/>
          <w:sz w:val="22"/>
          <w:szCs w:val="22"/>
        </w:rPr>
        <w:t xml:space="preserve">Retirement.  </w:t>
      </w:r>
      <w:r>
        <w:rPr>
          <w:rFonts w:ascii="Arial" w:cs="Arial" w:eastAsia="Arial" w:hAnsi="Arial"/>
          <w:sz w:val="22"/>
          <w:szCs w:val="22"/>
        </w:rPr>
        <w:t xml:space="preserve">Employee shall be eligible to participate in the Company's 401(k) plan. The Company shall match Employee's contributions up to four percent (4%) of Base Salary per year, subject to applicable IRS limits and plan terms.</w:t>
      </w:r>
    </w:p>
    <w:p>
      <w:pPr>
        <w:spacing w:after="60" w:before="60" w:line="276" w:lineRule="auto"/>
        <w:ind w:left="1080" w:hanging="360"/>
        <w:jc w:val="both"/>
      </w:pPr>
      <w:r>
        <w:rPr>
          <w:rFonts w:ascii="Arial" w:cs="Arial" w:eastAsia="Arial" w:hAnsi="Arial"/>
          <w:b/>
          <w:bCs/>
          <w:sz w:val="22"/>
          <w:szCs w:val="22"/>
        </w:rPr>
        <w:t xml:space="preserve">5.3   </w:t>
      </w:r>
      <w:r>
        <w:rPr>
          <w:rFonts w:ascii="Arial" w:cs="Arial" w:eastAsia="Arial" w:hAnsi="Arial"/>
          <w:b/>
          <w:bCs/>
          <w:i/>
          <w:iCs/>
          <w:sz w:val="22"/>
          <w:szCs w:val="22"/>
        </w:rPr>
        <w:t xml:space="preserve">Paid Time Off.  </w:t>
      </w:r>
      <w:r>
        <w:rPr>
          <w:rFonts w:ascii="Arial" w:cs="Arial" w:eastAsia="Arial" w:hAnsi="Arial"/>
          <w:sz w:val="22"/>
          <w:szCs w:val="22"/>
        </w:rPr>
        <w:t xml:space="preserve">Employee shall be entitled to twenty (20) business days of paid vacation per calendar year, plus all Company-observed public holidays. Vacation shall accrue monthly and may be carried over for a maximum of ten (10) days per year. Unused accrued vacation shall be paid out upon separation.</w:t>
      </w:r>
    </w:p>
    <w:p>
      <w:pPr>
        <w:spacing w:after="60" w:before="60" w:line="276" w:lineRule="auto"/>
        <w:ind w:left="1080" w:hanging="360"/>
        <w:jc w:val="both"/>
      </w:pPr>
      <w:r>
        <w:rPr>
          <w:rFonts w:ascii="Arial" w:cs="Arial" w:eastAsia="Arial" w:hAnsi="Arial"/>
          <w:b/>
          <w:bCs/>
          <w:sz w:val="22"/>
          <w:szCs w:val="22"/>
        </w:rPr>
        <w:t xml:space="preserve">5.4   </w:t>
      </w:r>
      <w:r>
        <w:rPr>
          <w:rFonts w:ascii="Arial" w:cs="Arial" w:eastAsia="Arial" w:hAnsi="Arial"/>
          <w:b/>
          <w:bCs/>
          <w:i/>
          <w:iCs/>
          <w:sz w:val="22"/>
          <w:szCs w:val="22"/>
        </w:rPr>
        <w:t xml:space="preserve">Professional Development.  </w:t>
      </w:r>
      <w:r>
        <w:rPr>
          <w:rFonts w:ascii="Arial" w:cs="Arial" w:eastAsia="Arial" w:hAnsi="Arial"/>
          <w:sz w:val="22"/>
          <w:szCs w:val="22"/>
        </w:rPr>
        <w:t xml:space="preserve">The Company shall reimburse Employee up to Five Thousand Dollars ($5,000.00) per calendar year for pre-approved professional development expenses, including conference attendance, certifications, and continuing education.</w:t>
      </w:r>
    </w:p>
    <w:p>
      <w:pPr>
        <w:spacing w:after="60" w:before="60" w:line="276" w:lineRule="auto"/>
        <w:ind w:left="1080" w:hanging="360"/>
        <w:jc w:val="both"/>
      </w:pPr>
      <w:r>
        <w:rPr>
          <w:rFonts w:ascii="Arial" w:cs="Arial" w:eastAsia="Arial" w:hAnsi="Arial"/>
          <w:b/>
          <w:bCs/>
          <w:sz w:val="22"/>
          <w:szCs w:val="22"/>
        </w:rPr>
        <w:t xml:space="preserve">5.5   </w:t>
      </w:r>
      <w:r>
        <w:rPr>
          <w:rFonts w:ascii="Arial" w:cs="Arial" w:eastAsia="Arial" w:hAnsi="Arial"/>
          <w:b/>
          <w:bCs/>
          <w:i/>
          <w:iCs/>
          <w:sz w:val="22"/>
          <w:szCs w:val="22"/>
        </w:rPr>
        <w:t xml:space="preserve">Remote Work Stipend.  </w:t>
      </w:r>
      <w:r>
        <w:rPr>
          <w:rFonts w:ascii="Arial" w:cs="Arial" w:eastAsia="Arial" w:hAnsi="Arial"/>
          <w:sz w:val="22"/>
          <w:szCs w:val="22"/>
        </w:rPr>
        <w:t xml:space="preserve">Employee shall receive a one-time home office setup stipend of Three Thousand Dollars ($3,000.00), payable within sixty (60) days of the Effective Date, to be used for equipment and workspace improvements. All equipment purchased with this stipend shall remain the property of the Company.</w:t>
      </w:r>
    </w:p>
    <w:p>
      <w:pPr>
        <w:spacing w:after="80" w:before="80"/>
      </w:pPr>
      <w:r>
        <w:t xml:space="preserve"/>
      </w:r>
    </w:p>
    <w:p>
      <w:pPr>
        <w:pStyle w:val="Heading1"/>
        <w:spacing w:after="120" w:before="320"/>
      </w:pPr>
      <w:r>
        <w:rPr>
          <w:rFonts w:ascii="Arial" w:cs="Arial" w:eastAsia="Arial" w:hAnsi="Arial"/>
          <w:b/>
          <w:bCs/>
          <w:sz w:val="28"/>
          <w:szCs w:val="28"/>
        </w:rPr>
        <w:t xml:space="preserve">6.   CONFIDENTIALITY</w:t>
      </w:r>
    </w:p>
    <w:p>
      <w:pPr>
        <w:spacing w:after="60" w:before="60" w:line="276" w:lineRule="auto"/>
        <w:ind w:left="1080" w:hanging="360"/>
        <w:jc w:val="both"/>
      </w:pPr>
      <w:r>
        <w:rPr>
          <w:rFonts w:ascii="Arial" w:cs="Arial" w:eastAsia="Arial" w:hAnsi="Arial"/>
          <w:b/>
          <w:bCs/>
          <w:sz w:val="22"/>
          <w:szCs w:val="22"/>
        </w:rPr>
        <w:t xml:space="preserve">6.1   </w:t>
      </w:r>
      <w:r>
        <w:rPr>
          <w:rFonts w:ascii="Arial" w:cs="Arial" w:eastAsia="Arial" w:hAnsi="Arial"/>
          <w:b/>
          <w:bCs/>
          <w:i/>
          <w:iCs/>
          <w:sz w:val="22"/>
          <w:szCs w:val="22"/>
        </w:rPr>
        <w:t xml:space="preserve">Obligation.  </w:t>
      </w:r>
      <w:r>
        <w:rPr>
          <w:rFonts w:ascii="Arial" w:cs="Arial" w:eastAsia="Arial" w:hAnsi="Arial"/>
          <w:sz w:val="22"/>
          <w:szCs w:val="22"/>
        </w:rPr>
        <w:t xml:space="preserve">Employee acknowledges that during the course of employment she will have access to Confidential Information of the Company and its clients. "Confidential Information" means all non-public information relating to the Company's business, including but not limited to: trade secrets, product roadmaps, source code, financial projections, customer lists, pricing strategies, business plans, personnel information, and proprietary algorithms.</w:t>
      </w:r>
    </w:p>
    <w:p>
      <w:pPr>
        <w:spacing w:after="60" w:before="60" w:line="276" w:lineRule="auto"/>
        <w:ind w:left="1080" w:hanging="360"/>
        <w:jc w:val="both"/>
      </w:pPr>
      <w:r>
        <w:rPr>
          <w:rFonts w:ascii="Arial" w:cs="Arial" w:eastAsia="Arial" w:hAnsi="Arial"/>
          <w:b/>
          <w:bCs/>
          <w:sz w:val="22"/>
          <w:szCs w:val="22"/>
        </w:rPr>
        <w:t xml:space="preserve">6.2   </w:t>
      </w:r>
      <w:r>
        <w:rPr>
          <w:rFonts w:ascii="Arial" w:cs="Arial" w:eastAsia="Arial" w:hAnsi="Arial"/>
          <w:b/>
          <w:bCs/>
          <w:i/>
          <w:iCs/>
          <w:sz w:val="22"/>
          <w:szCs w:val="22"/>
        </w:rPr>
        <w:t xml:space="preserve">Non-Disclosure.  </w:t>
      </w:r>
      <w:r>
        <w:rPr>
          <w:rFonts w:ascii="Arial" w:cs="Arial" w:eastAsia="Arial" w:hAnsi="Arial"/>
          <w:sz w:val="22"/>
          <w:szCs w:val="22"/>
        </w:rPr>
        <w:t xml:space="preserve">Employee shall: (a) hold all Confidential Information in strict confidence; (b) not use Confidential Information for any purpose other than performing her duties for the Company; and (c) not disclose Confidential Information to any third party without prior written authorization from the Company.</w:t>
      </w:r>
    </w:p>
    <w:p>
      <w:pPr>
        <w:spacing w:after="60" w:before="60" w:line="276" w:lineRule="auto"/>
        <w:ind w:left="1080" w:hanging="360"/>
        <w:jc w:val="both"/>
      </w:pPr>
      <w:r>
        <w:rPr>
          <w:rFonts w:ascii="Arial" w:cs="Arial" w:eastAsia="Arial" w:hAnsi="Arial"/>
          <w:b/>
          <w:bCs/>
          <w:sz w:val="22"/>
          <w:szCs w:val="22"/>
        </w:rPr>
        <w:t xml:space="preserve">6.3   </w:t>
      </w:r>
      <w:r>
        <w:rPr>
          <w:rFonts w:ascii="Arial" w:cs="Arial" w:eastAsia="Arial" w:hAnsi="Arial"/>
          <w:b/>
          <w:bCs/>
          <w:i/>
          <w:iCs/>
          <w:sz w:val="22"/>
          <w:szCs w:val="22"/>
        </w:rPr>
        <w:t xml:space="preserve">Post-Employment.  </w:t>
      </w:r>
      <w:r>
        <w:rPr>
          <w:rFonts w:ascii="Arial" w:cs="Arial" w:eastAsia="Arial" w:hAnsi="Arial"/>
          <w:sz w:val="22"/>
          <w:szCs w:val="22"/>
        </w:rPr>
        <w:t xml:space="preserve">Employee's confidentiality obligations shall survive the termination of employment indefinitely with respect to trade secrets, and for a period of three (3) years with respect to all other Confidential Information.</w:t>
      </w:r>
    </w:p>
    <w:p>
      <w:pPr>
        <w:spacing w:after="60" w:before="60" w:line="276" w:lineRule="auto"/>
        <w:ind w:left="1080" w:hanging="360"/>
        <w:jc w:val="both"/>
      </w:pPr>
      <w:r>
        <w:rPr>
          <w:rFonts w:ascii="Arial" w:cs="Arial" w:eastAsia="Arial" w:hAnsi="Arial"/>
          <w:b/>
          <w:bCs/>
          <w:sz w:val="22"/>
          <w:szCs w:val="22"/>
        </w:rPr>
        <w:t xml:space="preserve">6.4   </w:t>
      </w:r>
      <w:r>
        <w:rPr>
          <w:rFonts w:ascii="Arial" w:cs="Arial" w:eastAsia="Arial" w:hAnsi="Arial"/>
          <w:b/>
          <w:bCs/>
          <w:i/>
          <w:iCs/>
          <w:sz w:val="22"/>
          <w:szCs w:val="22"/>
        </w:rPr>
        <w:t xml:space="preserve">Return of Property.  </w:t>
      </w:r>
      <w:r>
        <w:rPr>
          <w:rFonts w:ascii="Arial" w:cs="Arial" w:eastAsia="Arial" w:hAnsi="Arial"/>
          <w:sz w:val="22"/>
          <w:szCs w:val="22"/>
        </w:rPr>
        <w:t xml:space="preserve">Upon termination of employment for any reason, Employee shall promptly return to the Company all Company property in her possession, including laptops, access cards, documents, and any materials containing Confidential Information, whether in physical or electronic form.</w:t>
      </w:r>
    </w:p>
    <w:p>
      <w:pPr>
        <w:spacing w:after="80" w:before="80"/>
      </w:pPr>
      <w:r>
        <w:t xml:space="preserve"/>
      </w:r>
    </w:p>
    <w:p>
      <w:pPr>
        <w:pStyle w:val="Heading1"/>
        <w:spacing w:after="120" w:before="320"/>
      </w:pPr>
      <w:r>
        <w:rPr>
          <w:rFonts w:ascii="Arial" w:cs="Arial" w:eastAsia="Arial" w:hAnsi="Arial"/>
          <w:b/>
          <w:bCs/>
          <w:sz w:val="28"/>
          <w:szCs w:val="28"/>
        </w:rPr>
        <w:t xml:space="preserve">7.   INTELLECTUAL PROPERTY ASSIGNMENT</w:t>
      </w:r>
    </w:p>
    <w:p>
      <w:pPr>
        <w:spacing w:after="60" w:before="60" w:line="276" w:lineRule="auto"/>
        <w:ind w:left="1080" w:hanging="360"/>
        <w:jc w:val="both"/>
      </w:pPr>
      <w:r>
        <w:rPr>
          <w:rFonts w:ascii="Arial" w:cs="Arial" w:eastAsia="Arial" w:hAnsi="Arial"/>
          <w:b/>
          <w:bCs/>
          <w:sz w:val="22"/>
          <w:szCs w:val="22"/>
        </w:rPr>
        <w:t xml:space="preserve">7.1   </w:t>
      </w:r>
      <w:r>
        <w:rPr>
          <w:rFonts w:ascii="Arial" w:cs="Arial" w:eastAsia="Arial" w:hAnsi="Arial"/>
          <w:b/>
          <w:bCs/>
          <w:i/>
          <w:iCs/>
          <w:sz w:val="22"/>
          <w:szCs w:val="22"/>
        </w:rPr>
        <w:t xml:space="preserve">Work Product Assignment.  </w:t>
      </w:r>
      <w:r>
        <w:rPr>
          <w:rFonts w:ascii="Arial" w:cs="Arial" w:eastAsia="Arial" w:hAnsi="Arial"/>
          <w:sz w:val="22"/>
          <w:szCs w:val="22"/>
        </w:rPr>
        <w:t xml:space="preserve">Employee agrees that all inventions, ideas, discoveries, developments, improvements, works of authorship, and other intellectual property (collectively, "Work Product") created, conceived, or developed by Employee, either alone or jointly with others, during the term of employment and that (a) relate to the Company's current or reasonably anticipated business, research, or development; (b) are developed using the Company's time, equipment, facilities, or Confidential Information; or (c) result from work performed by Employee for the Company, are and shall remain the sole and exclusive property of the Company.</w:t>
      </w:r>
    </w:p>
    <w:p>
      <w:pPr>
        <w:spacing w:after="60" w:before="60" w:line="276" w:lineRule="auto"/>
        <w:ind w:left="1080" w:hanging="360"/>
        <w:jc w:val="both"/>
      </w:pPr>
      <w:r>
        <w:rPr>
          <w:rFonts w:ascii="Arial" w:cs="Arial" w:eastAsia="Arial" w:hAnsi="Arial"/>
          <w:b/>
          <w:bCs/>
          <w:sz w:val="22"/>
          <w:szCs w:val="22"/>
        </w:rPr>
        <w:t xml:space="preserve">7.2   </w:t>
      </w:r>
      <w:r>
        <w:rPr>
          <w:rFonts w:ascii="Arial" w:cs="Arial" w:eastAsia="Arial" w:hAnsi="Arial"/>
          <w:b/>
          <w:bCs/>
          <w:i/>
          <w:iCs/>
          <w:sz w:val="22"/>
          <w:szCs w:val="22"/>
        </w:rPr>
        <w:t xml:space="preserve">Assignment.  </w:t>
      </w:r>
      <w:r>
        <w:rPr>
          <w:rFonts w:ascii="Arial" w:cs="Arial" w:eastAsia="Arial" w:hAnsi="Arial"/>
          <w:sz w:val="22"/>
          <w:szCs w:val="22"/>
        </w:rPr>
        <w:t xml:space="preserve">Employee hereby irrevocably assigns and transfers to the Company all right, title, and interest in and to all Work Product, including all Intellectual Property Rights therein. Employee shall execute any further documents and take any further actions reasonably requested by the Company to effectuate or perfect such assignment.</w:t>
      </w:r>
    </w:p>
    <w:p>
      <w:pPr>
        <w:spacing w:after="60" w:before="60" w:line="276" w:lineRule="auto"/>
        <w:ind w:left="1080" w:hanging="360"/>
        <w:jc w:val="both"/>
      </w:pPr>
      <w:r>
        <w:rPr>
          <w:rFonts w:ascii="Arial" w:cs="Arial" w:eastAsia="Arial" w:hAnsi="Arial"/>
          <w:b/>
          <w:bCs/>
          <w:sz w:val="22"/>
          <w:szCs w:val="22"/>
        </w:rPr>
        <w:t xml:space="preserve">7.3   </w:t>
      </w:r>
      <w:r>
        <w:rPr>
          <w:rFonts w:ascii="Arial" w:cs="Arial" w:eastAsia="Arial" w:hAnsi="Arial"/>
          <w:b/>
          <w:bCs/>
          <w:i/>
          <w:iCs/>
          <w:sz w:val="22"/>
          <w:szCs w:val="22"/>
        </w:rPr>
        <w:t xml:space="preserve">Prior Inventions.  </w:t>
      </w:r>
      <w:r>
        <w:rPr>
          <w:rFonts w:ascii="Arial" w:cs="Arial" w:eastAsia="Arial" w:hAnsi="Arial"/>
          <w:sz w:val="22"/>
          <w:szCs w:val="22"/>
        </w:rPr>
        <w:t xml:space="preserve">Employee has disclosed all inventions, developments, and works of authorship created prior to the Effective Date in Schedule A to this Agreement. The Company shall not claim ownership of such prior inventions. If Employee fails to disclose any prior invention in Schedule A, the Company shall own all rights to such invention to the fullest extent permitted by applicable law.</w:t>
      </w:r>
    </w:p>
    <w:p>
      <w:pPr>
        <w:spacing w:after="60" w:before="60" w:line="276" w:lineRule="auto"/>
        <w:ind w:left="1080" w:hanging="360"/>
        <w:jc w:val="both"/>
      </w:pPr>
      <w:r>
        <w:rPr>
          <w:rFonts w:ascii="Arial" w:cs="Arial" w:eastAsia="Arial" w:hAnsi="Arial"/>
          <w:b/>
          <w:bCs/>
          <w:sz w:val="22"/>
          <w:szCs w:val="22"/>
        </w:rPr>
        <w:t xml:space="preserve">7.4   </w:t>
      </w:r>
      <w:r>
        <w:rPr>
          <w:rFonts w:ascii="Arial" w:cs="Arial" w:eastAsia="Arial" w:hAnsi="Arial"/>
          <w:b/>
          <w:bCs/>
          <w:i/>
          <w:iCs/>
          <w:sz w:val="22"/>
          <w:szCs w:val="22"/>
        </w:rPr>
        <w:t xml:space="preserve">Moral Rights Waiver.  </w:t>
      </w:r>
      <w:r>
        <w:rPr>
          <w:rFonts w:ascii="Arial" w:cs="Arial" w:eastAsia="Arial" w:hAnsi="Arial"/>
          <w:sz w:val="22"/>
          <w:szCs w:val="22"/>
        </w:rPr>
        <w:t xml:space="preserve">To the extent permitted by applicable law, Employee irrevocably waives any and all moral rights Employee may have in any Work Product.</w:t>
      </w:r>
    </w:p>
    <w:p>
      <w:pPr>
        <w:spacing w:after="80" w:before="80"/>
      </w:pPr>
      <w:r>
        <w:t xml:space="preserve"/>
      </w:r>
    </w:p>
    <w:p>
      <w:pPr>
        <w:pStyle w:val="Heading1"/>
        <w:spacing w:after="120" w:before="320"/>
      </w:pPr>
      <w:r>
        <w:rPr>
          <w:rFonts w:ascii="Arial" w:cs="Arial" w:eastAsia="Arial" w:hAnsi="Arial"/>
          <w:b/>
          <w:bCs/>
          <w:sz w:val="28"/>
          <w:szCs w:val="28"/>
        </w:rPr>
        <w:t xml:space="preserve">8.   NON-COMPETITION</w:t>
      </w:r>
    </w:p>
    <w:p>
      <w:pPr>
        <w:spacing w:after="60" w:before="60" w:line="276" w:lineRule="auto"/>
        <w:ind w:left="1080" w:hanging="360"/>
        <w:jc w:val="both"/>
      </w:pPr>
      <w:r>
        <w:rPr>
          <w:rFonts w:ascii="Arial" w:cs="Arial" w:eastAsia="Arial" w:hAnsi="Arial"/>
          <w:b/>
          <w:bCs/>
          <w:sz w:val="22"/>
          <w:szCs w:val="22"/>
        </w:rPr>
        <w:t xml:space="preserve">8.1   </w:t>
      </w:r>
      <w:r>
        <w:rPr>
          <w:rFonts w:ascii="Arial" w:cs="Arial" w:eastAsia="Arial" w:hAnsi="Arial"/>
          <w:b/>
          <w:bCs/>
          <w:i/>
          <w:iCs/>
          <w:sz w:val="22"/>
          <w:szCs w:val="22"/>
        </w:rPr>
        <w:t xml:space="preserve">Restricted Period.  </w:t>
      </w:r>
      <w:r>
        <w:rPr>
          <w:rFonts w:ascii="Arial" w:cs="Arial" w:eastAsia="Arial" w:hAnsi="Arial"/>
          <w:sz w:val="22"/>
          <w:szCs w:val="22"/>
        </w:rPr>
        <w:t xml:space="preserve">During the term of employment and for a period of twelve (12) months following the termination of employment for any reason (the "Restricted Period"), Employee shall not, directly or indirectly, anywhere within the United States or any country in which the Company conducts or has conducted material business operations:</w:t>
      </w:r>
    </w:p>
    <w:p>
      <w:pPr>
        <w:spacing w:after="60" w:before="60" w:line="276" w:lineRule="auto"/>
        <w:ind w:left="1080" w:hanging="360"/>
        <w:jc w:val="both"/>
      </w:pPr>
      <w:r>
        <w:rPr>
          <w:rFonts w:ascii="Arial" w:cs="Arial" w:eastAsia="Arial" w:hAnsi="Arial"/>
          <w:b/>
          <w:bCs/>
          <w:sz w:val="22"/>
          <w:szCs w:val="22"/>
        </w:rPr>
        <w:t xml:space="preserve">(a)   </w:t>
      </w:r>
      <w:r>
        <w:t xml:space="preserve"/>
      </w:r>
      <w:r>
        <w:rPr>
          <w:rFonts w:ascii="Arial" w:cs="Arial" w:eastAsia="Arial" w:hAnsi="Arial"/>
          <w:sz w:val="22"/>
          <w:szCs w:val="22"/>
        </w:rPr>
        <w:t xml:space="preserve">own, operate, manage, control, be employed by, consult for, participate in, or be connected in any manner with any business that is engaged in the development, sale, or distribution of enterprise software products or services that compete directly with the Company's then-current product offerings;</w:t>
      </w:r>
    </w:p>
    <w:p>
      <w:pPr>
        <w:spacing w:after="60" w:before="60" w:line="276" w:lineRule="auto"/>
        <w:ind w:left="1080" w:hanging="360"/>
        <w:jc w:val="both"/>
      </w:pPr>
      <w:r>
        <w:rPr>
          <w:rFonts w:ascii="Arial" w:cs="Arial" w:eastAsia="Arial" w:hAnsi="Arial"/>
          <w:b/>
          <w:bCs/>
          <w:sz w:val="22"/>
          <w:szCs w:val="22"/>
        </w:rPr>
        <w:t xml:space="preserve">(b)   </w:t>
      </w:r>
      <w:r>
        <w:t xml:space="preserve"/>
      </w:r>
      <w:r>
        <w:rPr>
          <w:rFonts w:ascii="Arial" w:cs="Arial" w:eastAsia="Arial" w:hAnsi="Arial"/>
          <w:sz w:val="22"/>
          <w:szCs w:val="22"/>
        </w:rPr>
        <w:t xml:space="preserve">develop, market, or commercialize any product or service that would compete with the Company's products as of the date of termination; or</w:t>
      </w:r>
    </w:p>
    <w:p>
      <w:pPr>
        <w:spacing w:after="60" w:before="60" w:line="276" w:lineRule="auto"/>
        <w:ind w:left="1080" w:hanging="360"/>
        <w:jc w:val="both"/>
      </w:pPr>
      <w:r>
        <w:rPr>
          <w:rFonts w:ascii="Arial" w:cs="Arial" w:eastAsia="Arial" w:hAnsi="Arial"/>
          <w:b/>
          <w:bCs/>
          <w:sz w:val="22"/>
          <w:szCs w:val="22"/>
        </w:rPr>
        <w:t xml:space="preserve">(c)   </w:t>
      </w:r>
      <w:r>
        <w:t xml:space="preserve"/>
      </w:r>
      <w:r>
        <w:rPr>
          <w:rFonts w:ascii="Arial" w:cs="Arial" w:eastAsia="Arial" w:hAnsi="Arial"/>
          <w:sz w:val="22"/>
          <w:szCs w:val="22"/>
        </w:rPr>
        <w:t xml:space="preserve">serve as a director, officer, employee, partner, consultant, agent, or independent contractor of any Competing Business.</w:t>
      </w:r>
    </w:p>
    <w:p>
      <w:pPr>
        <w:spacing w:after="60" w:before="60" w:line="276" w:lineRule="auto"/>
        <w:ind w:left="1080" w:hanging="360"/>
        <w:jc w:val="both"/>
      </w:pPr>
      <w:r>
        <w:rPr>
          <w:rFonts w:ascii="Arial" w:cs="Arial" w:eastAsia="Arial" w:hAnsi="Arial"/>
          <w:b/>
          <w:bCs/>
          <w:sz w:val="22"/>
          <w:szCs w:val="22"/>
        </w:rPr>
        <w:t xml:space="preserve">8.2   </w:t>
      </w:r>
      <w:r>
        <w:rPr>
          <w:rFonts w:ascii="Arial" w:cs="Arial" w:eastAsia="Arial" w:hAnsi="Arial"/>
          <w:b/>
          <w:bCs/>
          <w:i/>
          <w:iCs/>
          <w:sz w:val="22"/>
          <w:szCs w:val="22"/>
        </w:rPr>
        <w:t xml:space="preserve">Garden Leave.  </w:t>
      </w:r>
      <w:r>
        <w:rPr>
          <w:rFonts w:ascii="Arial" w:cs="Arial" w:eastAsia="Arial" w:hAnsi="Arial"/>
          <w:sz w:val="22"/>
          <w:szCs w:val="22"/>
        </w:rPr>
        <w:t xml:space="preserve">In consideration of the non-compete obligations in Section 8.1, the Company shall pay Employee her full Base Salary during the twelve (12) month Restricted Period ("Garden Leave Pay"), whether or not Employee is placed on garden leave, provided that such Garden Leave Pay shall be offset against any severance paid pursuant to Section 12.</w:t>
      </w:r>
    </w:p>
    <w:p>
      <w:pPr>
        <w:spacing w:after="60" w:before="60" w:line="276" w:lineRule="auto"/>
        <w:ind w:left="1080" w:hanging="360"/>
        <w:jc w:val="both"/>
      </w:pPr>
      <w:r>
        <w:rPr>
          <w:rFonts w:ascii="Arial" w:cs="Arial" w:eastAsia="Arial" w:hAnsi="Arial"/>
          <w:b/>
          <w:bCs/>
          <w:sz w:val="22"/>
          <w:szCs w:val="22"/>
        </w:rPr>
        <w:t xml:space="preserve">8.3   </w:t>
      </w:r>
      <w:r>
        <w:rPr>
          <w:rFonts w:ascii="Arial" w:cs="Arial" w:eastAsia="Arial" w:hAnsi="Arial"/>
          <w:b/>
          <w:bCs/>
          <w:i/>
          <w:iCs/>
          <w:sz w:val="22"/>
          <w:szCs w:val="22"/>
        </w:rPr>
        <w:t xml:space="preserve">Reasonableness.  </w:t>
      </w:r>
      <w:r>
        <w:rPr>
          <w:rFonts w:ascii="Arial" w:cs="Arial" w:eastAsia="Arial" w:hAnsi="Arial"/>
          <w:sz w:val="22"/>
          <w:szCs w:val="22"/>
        </w:rPr>
        <w:t xml:space="preserve">Employee acknowledges that the scope, duration, and geographic reach of the restrictions in Section 8.1 are reasonable given Employee's seniority, access to trade secrets, and the nature of the Company's business. If any restriction is found to be unreasonably broad by a court of competent jurisdiction, such court is authorized to modify the restriction to the minimum extent necessary to make it enforceable.</w:t>
      </w:r>
    </w:p>
    <w:p>
      <w:pPr>
        <w:spacing w:after="80" w:before="80"/>
      </w:pPr>
      <w:r>
        <w:t xml:space="preserve"/>
      </w:r>
    </w:p>
    <w:p>
      <w:pPr>
        <w:pStyle w:val="Heading1"/>
        <w:spacing w:after="120" w:before="320"/>
      </w:pPr>
      <w:r>
        <w:rPr>
          <w:rFonts w:ascii="Arial" w:cs="Arial" w:eastAsia="Arial" w:hAnsi="Arial"/>
          <w:b/>
          <w:bCs/>
          <w:sz w:val="28"/>
          <w:szCs w:val="28"/>
        </w:rPr>
        <w:t xml:space="preserve">9.   NON-SOLICITATION</w:t>
      </w:r>
    </w:p>
    <w:p>
      <w:pPr>
        <w:spacing w:after="60" w:before="60" w:line="276" w:lineRule="auto"/>
        <w:ind w:left="1080" w:hanging="360"/>
        <w:jc w:val="both"/>
      </w:pPr>
      <w:r>
        <w:rPr>
          <w:rFonts w:ascii="Arial" w:cs="Arial" w:eastAsia="Arial" w:hAnsi="Arial"/>
          <w:b/>
          <w:bCs/>
          <w:sz w:val="22"/>
          <w:szCs w:val="22"/>
        </w:rPr>
        <w:t xml:space="preserve">9.1   </w:t>
      </w:r>
      <w:r>
        <w:rPr>
          <w:rFonts w:ascii="Arial" w:cs="Arial" w:eastAsia="Arial" w:hAnsi="Arial"/>
          <w:b/>
          <w:bCs/>
          <w:i/>
          <w:iCs/>
          <w:sz w:val="22"/>
          <w:szCs w:val="22"/>
        </w:rPr>
        <w:t xml:space="preserve">Employees.  </w:t>
      </w:r>
      <w:r>
        <w:rPr>
          <w:rFonts w:ascii="Arial" w:cs="Arial" w:eastAsia="Arial" w:hAnsi="Arial"/>
          <w:sz w:val="22"/>
          <w:szCs w:val="22"/>
        </w:rPr>
        <w:t xml:space="preserve">During the Restricted Period, Employee shall not, directly or indirectly, solicit, recruit, induce, or encourage any employee or contractor of the Company to terminate their relationship with the Company, or otherwise interfere with the Company's employment or contractor relationships.</w:t>
      </w:r>
    </w:p>
    <w:p>
      <w:pPr>
        <w:spacing w:after="60" w:before="60" w:line="276" w:lineRule="auto"/>
        <w:ind w:left="1080" w:hanging="360"/>
        <w:jc w:val="both"/>
      </w:pPr>
      <w:r>
        <w:rPr>
          <w:rFonts w:ascii="Arial" w:cs="Arial" w:eastAsia="Arial" w:hAnsi="Arial"/>
          <w:b/>
          <w:bCs/>
          <w:sz w:val="22"/>
          <w:szCs w:val="22"/>
        </w:rPr>
        <w:t xml:space="preserve">9.2   </w:t>
      </w:r>
      <w:r>
        <w:rPr>
          <w:rFonts w:ascii="Arial" w:cs="Arial" w:eastAsia="Arial" w:hAnsi="Arial"/>
          <w:b/>
          <w:bCs/>
          <w:i/>
          <w:iCs/>
          <w:sz w:val="22"/>
          <w:szCs w:val="22"/>
        </w:rPr>
        <w:t xml:space="preserve">Customers and Prospects.  </w:t>
      </w:r>
      <w:r>
        <w:rPr>
          <w:rFonts w:ascii="Arial" w:cs="Arial" w:eastAsia="Arial" w:hAnsi="Arial"/>
          <w:sz w:val="22"/>
          <w:szCs w:val="22"/>
        </w:rPr>
        <w:t xml:space="preserve">During the Restricted Period, Employee shall not, directly or indirectly, solicit, serve, or accept business from any customer or prospective customer of the Company with whom Employee had material business contact during the twelve (12) months preceding the termination of employment, if the purpose is to offer products or services that compete with those of the Company.</w:t>
      </w:r>
    </w:p>
    <w:p>
      <w:pPr>
        <w:spacing w:after="60" w:before="60" w:line="276" w:lineRule="auto"/>
        <w:ind w:left="1080" w:hanging="360"/>
        <w:jc w:val="both"/>
      </w:pPr>
      <w:r>
        <w:rPr>
          <w:rFonts w:ascii="Arial" w:cs="Arial" w:eastAsia="Arial" w:hAnsi="Arial"/>
          <w:b/>
          <w:bCs/>
          <w:sz w:val="22"/>
          <w:szCs w:val="22"/>
        </w:rPr>
        <w:t xml:space="preserve">9.3   </w:t>
      </w:r>
      <w:r>
        <w:rPr>
          <w:rFonts w:ascii="Arial" w:cs="Arial" w:eastAsia="Arial" w:hAnsi="Arial"/>
          <w:b/>
          <w:bCs/>
          <w:i/>
          <w:iCs/>
          <w:sz w:val="22"/>
          <w:szCs w:val="22"/>
        </w:rPr>
        <w:t xml:space="preserve">Vendor and Partner Relationships.  </w:t>
      </w:r>
      <w:r>
        <w:rPr>
          <w:rFonts w:ascii="Arial" w:cs="Arial" w:eastAsia="Arial" w:hAnsi="Arial"/>
          <w:sz w:val="22"/>
          <w:szCs w:val="22"/>
        </w:rPr>
        <w:t xml:space="preserve">During the Restricted Period, Employee shall not solicit or induce any supplier, vendor, or business partner of the Company to terminate or reduce its relationship with the Company.</w:t>
      </w:r>
    </w:p>
    <w:p>
      <w:pPr>
        <w:spacing w:after="80" w:before="80"/>
      </w:pPr>
      <w:r>
        <w:t xml:space="preserve"/>
      </w:r>
    </w:p>
    <w:p>
      <w:pPr>
        <w:pStyle w:val="Heading1"/>
        <w:spacing w:after="120" w:before="320"/>
      </w:pPr>
      <w:r>
        <w:rPr>
          <w:rFonts w:ascii="Arial" w:cs="Arial" w:eastAsia="Arial" w:hAnsi="Arial"/>
          <w:b/>
          <w:bCs/>
          <w:sz w:val="28"/>
          <w:szCs w:val="28"/>
        </w:rPr>
        <w:t xml:space="preserve">10.   DATA PRIVACY</w:t>
      </w:r>
    </w:p>
    <w:p>
      <w:pPr>
        <w:spacing w:after="80" w:before="80" w:line="276" w:lineRule="auto"/>
        <w:jc w:val="both"/>
      </w:pPr>
      <w:r>
        <w:rPr>
          <w:rFonts w:ascii="Arial" w:cs="Arial" w:eastAsia="Arial" w:hAnsi="Arial"/>
          <w:sz w:val="22"/>
          <w:szCs w:val="22"/>
        </w:rPr>
        <w:t xml:space="preserve">Employee consents to the collection, processing, storage, and transfer of personal data about Employee by the Company as necessary for the administration and management of the employment relationship, including payroll processing, benefits administration, performance management, and compliance with applicable law. The Company shall handle such personal data in accordance with its Privacy Policy and applicable data protection laws.</w:t>
      </w:r>
    </w:p>
    <w:p>
      <w:pPr>
        <w:spacing w:after="80" w:before="80"/>
      </w:pPr>
      <w:r>
        <w:t xml:space="preserve"/>
      </w:r>
    </w:p>
    <w:p>
      <w:pPr>
        <w:pStyle w:val="Heading1"/>
        <w:spacing w:after="120" w:before="320"/>
      </w:pPr>
      <w:r>
        <w:rPr>
          <w:rFonts w:ascii="Arial" w:cs="Arial" w:eastAsia="Arial" w:hAnsi="Arial"/>
          <w:b/>
          <w:bCs/>
          <w:sz w:val="28"/>
          <w:szCs w:val="28"/>
        </w:rPr>
        <w:t xml:space="preserve">11.   EMPLOYEE REPRESENTATIONS</w:t>
      </w:r>
    </w:p>
    <w:p>
      <w:pPr>
        <w:spacing w:after="60" w:before="60" w:line="276" w:lineRule="auto"/>
        <w:ind w:left="1080" w:hanging="360"/>
        <w:jc w:val="both"/>
      </w:pPr>
      <w:r>
        <w:rPr>
          <w:rFonts w:ascii="Arial" w:cs="Arial" w:eastAsia="Arial" w:hAnsi="Arial"/>
          <w:b/>
          <w:bCs/>
          <w:sz w:val="22"/>
          <w:szCs w:val="22"/>
        </w:rPr>
        <w:t xml:space="preserve">11.1   </w:t>
      </w:r>
      <w:r>
        <w:rPr>
          <w:rFonts w:ascii="Arial" w:cs="Arial" w:eastAsia="Arial" w:hAnsi="Arial"/>
          <w:b/>
          <w:bCs/>
          <w:i/>
          <w:iCs/>
          <w:sz w:val="22"/>
          <w:szCs w:val="22"/>
        </w:rPr>
        <w:t xml:space="preserve">No Conflicts.  </w:t>
      </w:r>
      <w:r>
        <w:rPr>
          <w:rFonts w:ascii="Arial" w:cs="Arial" w:eastAsia="Arial" w:hAnsi="Arial"/>
          <w:sz w:val="22"/>
          <w:szCs w:val="22"/>
        </w:rPr>
        <w:t xml:space="preserve">Employee represents and warrants that: (a) she has full authority to enter into this Agreement and perform her obligations hereunder; (b) she is not party to any agreement that would restrict or prohibit her from entering into this Agreement or performing her duties; and (c) she has not brought and will not bring to the Company any trade secrets, confidential information, or proprietary materials of any prior employer.</w:t>
      </w:r>
    </w:p>
    <w:p>
      <w:pPr>
        <w:spacing w:after="60" w:before="60" w:line="276" w:lineRule="auto"/>
        <w:ind w:left="1080" w:hanging="360"/>
        <w:jc w:val="both"/>
      </w:pPr>
      <w:r>
        <w:rPr>
          <w:rFonts w:ascii="Arial" w:cs="Arial" w:eastAsia="Arial" w:hAnsi="Arial"/>
          <w:b/>
          <w:bCs/>
          <w:sz w:val="22"/>
          <w:szCs w:val="22"/>
        </w:rPr>
        <w:t xml:space="preserve">11.2   </w:t>
      </w:r>
      <w:r>
        <w:rPr>
          <w:rFonts w:ascii="Arial" w:cs="Arial" w:eastAsia="Arial" w:hAnsi="Arial"/>
          <w:b/>
          <w:bCs/>
          <w:i/>
          <w:iCs/>
          <w:sz w:val="22"/>
          <w:szCs w:val="22"/>
        </w:rPr>
        <w:t xml:space="preserve">Right to Work.  </w:t>
      </w:r>
      <w:r>
        <w:rPr>
          <w:rFonts w:ascii="Arial" w:cs="Arial" w:eastAsia="Arial" w:hAnsi="Arial"/>
          <w:sz w:val="22"/>
          <w:szCs w:val="22"/>
        </w:rPr>
        <w:t xml:space="preserve">Employee represents that she has the legal right to work in the United States and shall provide documentation required by applicable immigration law.</w:t>
      </w:r>
    </w:p>
    <w:p>
      <w:pPr>
        <w:spacing w:after="80" w:before="80"/>
      </w:pPr>
      <w:r>
        <w:t xml:space="preserve"/>
      </w:r>
    </w:p>
    <w:p>
      <w:pPr>
        <w:pStyle w:val="Heading1"/>
        <w:spacing w:after="120" w:before="320"/>
      </w:pPr>
      <w:r>
        <w:rPr>
          <w:rFonts w:ascii="Arial" w:cs="Arial" w:eastAsia="Arial" w:hAnsi="Arial"/>
          <w:b/>
          <w:bCs/>
          <w:sz w:val="28"/>
          <w:szCs w:val="28"/>
        </w:rPr>
        <w:t xml:space="preserve">12.   TERMINATION</w:t>
      </w:r>
    </w:p>
    <w:p>
      <w:pPr>
        <w:spacing w:after="60" w:before="60" w:line="276" w:lineRule="auto"/>
        <w:ind w:left="1080" w:hanging="360"/>
        <w:jc w:val="both"/>
      </w:pPr>
      <w:r>
        <w:rPr>
          <w:rFonts w:ascii="Arial" w:cs="Arial" w:eastAsia="Arial" w:hAnsi="Arial"/>
          <w:b/>
          <w:bCs/>
          <w:sz w:val="22"/>
          <w:szCs w:val="22"/>
        </w:rPr>
        <w:t xml:space="preserve">12.1   </w:t>
      </w:r>
      <w:r>
        <w:rPr>
          <w:rFonts w:ascii="Arial" w:cs="Arial" w:eastAsia="Arial" w:hAnsi="Arial"/>
          <w:b/>
          <w:bCs/>
          <w:i/>
          <w:iCs/>
          <w:sz w:val="22"/>
          <w:szCs w:val="22"/>
        </w:rPr>
        <w:t xml:space="preserve">Termination Without Cause.  </w:t>
      </w:r>
      <w:r>
        <w:rPr>
          <w:rFonts w:ascii="Arial" w:cs="Arial" w:eastAsia="Arial" w:hAnsi="Arial"/>
          <w:sz w:val="22"/>
          <w:szCs w:val="22"/>
        </w:rPr>
        <w:t xml:space="preserve">The Company may terminate Employee's employment at any time without Cause upon thirty (30) days' prior written notice, or by paying Employee a lump sum equal to thirty (30) days' Base Salary in lieu of such notice. In the event of termination without Cause, the Company shall provide Employee with severance equal to six (6) months of Base Salary, payable in accordance with the Company's regular payroll schedule, conditioned upon Employee's execution and non-revocation of a general release of claims in a form acceptable to the Company.</w:t>
      </w:r>
    </w:p>
    <w:p>
      <w:pPr>
        <w:spacing w:after="60" w:before="60" w:line="276" w:lineRule="auto"/>
        <w:ind w:left="1080" w:hanging="360"/>
        <w:jc w:val="both"/>
      </w:pPr>
      <w:r>
        <w:rPr>
          <w:rFonts w:ascii="Arial" w:cs="Arial" w:eastAsia="Arial" w:hAnsi="Arial"/>
          <w:b/>
          <w:bCs/>
          <w:sz w:val="22"/>
          <w:szCs w:val="22"/>
        </w:rPr>
        <w:t xml:space="preserve">12.2   </w:t>
      </w:r>
      <w:r>
        <w:rPr>
          <w:rFonts w:ascii="Arial" w:cs="Arial" w:eastAsia="Arial" w:hAnsi="Arial"/>
          <w:b/>
          <w:bCs/>
          <w:i/>
          <w:iCs/>
          <w:sz w:val="22"/>
          <w:szCs w:val="22"/>
        </w:rPr>
        <w:t xml:space="preserve">Termination for Cause.  </w:t>
      </w:r>
      <w:r>
        <w:rPr>
          <w:rFonts w:ascii="Arial" w:cs="Arial" w:eastAsia="Arial" w:hAnsi="Arial"/>
          <w:sz w:val="22"/>
          <w:szCs w:val="22"/>
        </w:rPr>
        <w:t xml:space="preserve">The Company may terminate Employee's employment immediately for "Cause", which means: (a) material breach of this Agreement or the Company's policies; (b) fraud, embezzlement, or dishonesty in connection with employment; (c) conviction of, or plea of guilty or nolo contendere to, a felony or any crime involving moral turpitude; (d) willful misconduct causing material harm to the Company; or (e) chronic or willful neglect of duties after written notice and a ten (10) day cure period. Termination for Cause shall not entitle Employee to any severance.</w:t>
      </w:r>
    </w:p>
    <w:p>
      <w:pPr>
        <w:spacing w:after="60" w:before="60" w:line="276" w:lineRule="auto"/>
        <w:ind w:left="1080" w:hanging="360"/>
        <w:jc w:val="both"/>
      </w:pPr>
      <w:r>
        <w:rPr>
          <w:rFonts w:ascii="Arial" w:cs="Arial" w:eastAsia="Arial" w:hAnsi="Arial"/>
          <w:b/>
          <w:bCs/>
          <w:sz w:val="22"/>
          <w:szCs w:val="22"/>
        </w:rPr>
        <w:t xml:space="preserve">12.3   </w:t>
      </w:r>
      <w:r>
        <w:rPr>
          <w:rFonts w:ascii="Arial" w:cs="Arial" w:eastAsia="Arial" w:hAnsi="Arial"/>
          <w:b/>
          <w:bCs/>
          <w:i/>
          <w:iCs/>
          <w:sz w:val="22"/>
          <w:szCs w:val="22"/>
        </w:rPr>
        <w:t xml:space="preserve">Resignation by Employee.  </w:t>
      </w:r>
      <w:r>
        <w:rPr>
          <w:rFonts w:ascii="Arial" w:cs="Arial" w:eastAsia="Arial" w:hAnsi="Arial"/>
          <w:sz w:val="22"/>
          <w:szCs w:val="22"/>
        </w:rPr>
        <w:t xml:space="preserve">Employee may resign upon sixty (60) days' prior written notice to the Company. The Company may, in its sole discretion, accelerate the effective date of resignation and pay Employee in lieu of the notice period without affecting the characterization of the termination.</w:t>
      </w:r>
    </w:p>
    <w:p>
      <w:pPr>
        <w:spacing w:after="60" w:before="60" w:line="276" w:lineRule="auto"/>
        <w:ind w:left="1080" w:hanging="360"/>
        <w:jc w:val="both"/>
      </w:pPr>
      <w:r>
        <w:rPr>
          <w:rFonts w:ascii="Arial" w:cs="Arial" w:eastAsia="Arial" w:hAnsi="Arial"/>
          <w:b/>
          <w:bCs/>
          <w:sz w:val="22"/>
          <w:szCs w:val="22"/>
        </w:rPr>
        <w:t xml:space="preserve">12.4   </w:t>
      </w:r>
      <w:r>
        <w:rPr>
          <w:rFonts w:ascii="Arial" w:cs="Arial" w:eastAsia="Arial" w:hAnsi="Arial"/>
          <w:b/>
          <w:bCs/>
          <w:i/>
          <w:iCs/>
          <w:sz w:val="22"/>
          <w:szCs w:val="22"/>
        </w:rPr>
        <w:t xml:space="preserve">Change of Control.  </w:t>
      </w:r>
      <w:r>
        <w:rPr>
          <w:rFonts w:ascii="Arial" w:cs="Arial" w:eastAsia="Arial" w:hAnsi="Arial"/>
          <w:sz w:val="22"/>
          <w:szCs w:val="22"/>
        </w:rPr>
        <w:t xml:space="preserve">In the event of a Change of Control (defined as a merger, acquisition, or sale of substantially all the Company's assets) resulting in Employee's involuntary termination or a material reduction in her responsibilities or compensation within twelve (12) months of such Change of Control, Employee shall receive a severance payment equal to twelve (12) months of Base Salary plus a prorated Target Bonus, conditioned upon execution of a general release of claims.</w:t>
      </w:r>
    </w:p>
    <w:p>
      <w:pPr>
        <w:spacing w:after="60" w:before="60" w:line="276" w:lineRule="auto"/>
        <w:ind w:left="1080" w:hanging="360"/>
        <w:jc w:val="both"/>
      </w:pPr>
      <w:r>
        <w:rPr>
          <w:rFonts w:ascii="Arial" w:cs="Arial" w:eastAsia="Arial" w:hAnsi="Arial"/>
          <w:b/>
          <w:bCs/>
          <w:sz w:val="22"/>
          <w:szCs w:val="22"/>
        </w:rPr>
        <w:t xml:space="preserve">12.5   </w:t>
      </w:r>
      <w:r>
        <w:rPr>
          <w:rFonts w:ascii="Arial" w:cs="Arial" w:eastAsia="Arial" w:hAnsi="Arial"/>
          <w:b/>
          <w:bCs/>
          <w:i/>
          <w:iCs/>
          <w:sz w:val="22"/>
          <w:szCs w:val="22"/>
        </w:rPr>
        <w:t xml:space="preserve">Effects of Termination.  </w:t>
      </w:r>
      <w:r>
        <w:rPr>
          <w:rFonts w:ascii="Arial" w:cs="Arial" w:eastAsia="Arial" w:hAnsi="Arial"/>
          <w:sz w:val="22"/>
          <w:szCs w:val="22"/>
        </w:rPr>
        <w:t xml:space="preserve">Upon termination, Employee shall immediately resign from all offices and directorships held in any company in the Group. The Company shall pay all accrued and unpaid Base Salary and vested benefits through the date of termination.</w:t>
      </w:r>
    </w:p>
    <w:p>
      <w:pPr>
        <w:spacing w:after="80" w:before="80"/>
      </w:pPr>
      <w:r>
        <w:t xml:space="preserve"/>
      </w:r>
    </w:p>
    <w:p>
      <w:pPr>
        <w:pStyle w:val="Heading1"/>
        <w:spacing w:after="120" w:before="320"/>
      </w:pPr>
      <w:r>
        <w:rPr>
          <w:rFonts w:ascii="Arial" w:cs="Arial" w:eastAsia="Arial" w:hAnsi="Arial"/>
          <w:b/>
          <w:bCs/>
          <w:sz w:val="28"/>
          <w:szCs w:val="28"/>
        </w:rPr>
        <w:t xml:space="preserve">13.   DISPUTE RESOLUTION</w:t>
      </w:r>
    </w:p>
    <w:p>
      <w:pPr>
        <w:spacing w:after="60" w:before="60" w:line="276" w:lineRule="auto"/>
        <w:ind w:left="1080" w:hanging="360"/>
        <w:jc w:val="both"/>
      </w:pPr>
      <w:r>
        <w:rPr>
          <w:rFonts w:ascii="Arial" w:cs="Arial" w:eastAsia="Arial" w:hAnsi="Arial"/>
          <w:b/>
          <w:bCs/>
          <w:sz w:val="22"/>
          <w:szCs w:val="22"/>
        </w:rPr>
        <w:t xml:space="preserve">13.1   </w:t>
      </w:r>
      <w:r>
        <w:rPr>
          <w:rFonts w:ascii="Arial" w:cs="Arial" w:eastAsia="Arial" w:hAnsi="Arial"/>
          <w:b/>
          <w:bCs/>
          <w:i/>
          <w:iCs/>
          <w:sz w:val="22"/>
          <w:szCs w:val="22"/>
        </w:rPr>
        <w:t xml:space="preserve">Arbitration Agreement.  </w:t>
      </w:r>
      <w:r>
        <w:rPr>
          <w:rFonts w:ascii="Arial" w:cs="Arial" w:eastAsia="Arial" w:hAnsi="Arial"/>
          <w:sz w:val="22"/>
          <w:szCs w:val="22"/>
        </w:rPr>
        <w:t xml:space="preserve">Any and all disputes, claims, or controversies arising out of or relating to this Agreement or Employee's employment (other than claims for injunctive relief to enforce Sections 6, 7, 8, or 9) shall be resolved by final, binding arbitration administered by JAMS in New York County, New York, under its Employment Arbitration Rules. The arbitration shall be before a single arbitrator, and the decision shall be final and binding on both Parties.</w:t>
      </w:r>
    </w:p>
    <w:p>
      <w:pPr>
        <w:spacing w:after="60" w:before="60" w:line="276" w:lineRule="auto"/>
        <w:ind w:left="1080" w:hanging="360"/>
        <w:jc w:val="both"/>
      </w:pPr>
      <w:r>
        <w:rPr>
          <w:rFonts w:ascii="Arial" w:cs="Arial" w:eastAsia="Arial" w:hAnsi="Arial"/>
          <w:b/>
          <w:bCs/>
          <w:sz w:val="22"/>
          <w:szCs w:val="22"/>
        </w:rPr>
        <w:t xml:space="preserve">13.2   </w:t>
      </w:r>
      <w:r>
        <w:rPr>
          <w:rFonts w:ascii="Arial" w:cs="Arial" w:eastAsia="Arial" w:hAnsi="Arial"/>
          <w:b/>
          <w:bCs/>
          <w:i/>
          <w:iCs/>
          <w:sz w:val="22"/>
          <w:szCs w:val="22"/>
        </w:rPr>
        <w:t xml:space="preserve">Class Waiver.  </w:t>
      </w:r>
      <w:r>
        <w:rPr>
          <w:rFonts w:ascii="Arial" w:cs="Arial" w:eastAsia="Arial" w:hAnsi="Arial"/>
          <w:sz w:val="22"/>
          <w:szCs w:val="22"/>
        </w:rPr>
        <w:t xml:space="preserve">Employee and Company waive any right to participate in a class or collective action with respect to any employment-related dispute, to the fullest extent permitted by law. Nothing in this Section shall preclude Employee from filing a charge with the EEOC or any applicable state agency.</w:t>
      </w:r>
    </w:p>
    <w:p>
      <w:pPr>
        <w:spacing w:after="60" w:before="60" w:line="276" w:lineRule="auto"/>
        <w:ind w:left="1080" w:hanging="360"/>
        <w:jc w:val="both"/>
      </w:pPr>
      <w:r>
        <w:rPr>
          <w:rFonts w:ascii="Arial" w:cs="Arial" w:eastAsia="Arial" w:hAnsi="Arial"/>
          <w:b/>
          <w:bCs/>
          <w:sz w:val="22"/>
          <w:szCs w:val="22"/>
        </w:rPr>
        <w:t xml:space="preserve">13.3   </w:t>
      </w:r>
      <w:r>
        <w:rPr>
          <w:rFonts w:ascii="Arial" w:cs="Arial" w:eastAsia="Arial" w:hAnsi="Arial"/>
          <w:b/>
          <w:bCs/>
          <w:i/>
          <w:iCs/>
          <w:sz w:val="22"/>
          <w:szCs w:val="22"/>
        </w:rPr>
        <w:t xml:space="preserve">Injunctive Relief.  </w:t>
      </w:r>
      <w:r>
        <w:rPr>
          <w:rFonts w:ascii="Arial" w:cs="Arial" w:eastAsia="Arial" w:hAnsi="Arial"/>
          <w:sz w:val="22"/>
          <w:szCs w:val="22"/>
        </w:rPr>
        <w:t xml:space="preserve">Notwithstanding Section 13.1, either Party may seek injunctive or other equitable relief from a court of competent jurisdiction to enforce obligations under Sections 6, 7, 8, or 9, without first resorting to arbitration.</w:t>
      </w:r>
    </w:p>
    <w:p>
      <w:pPr>
        <w:spacing w:after="80" w:before="80"/>
      </w:pPr>
      <w:r>
        <w:t xml:space="preserve"/>
      </w:r>
    </w:p>
    <w:p>
      <w:pPr>
        <w:pStyle w:val="Heading1"/>
        <w:spacing w:after="120" w:before="320"/>
      </w:pPr>
      <w:r>
        <w:rPr>
          <w:rFonts w:ascii="Arial" w:cs="Arial" w:eastAsia="Arial" w:hAnsi="Arial"/>
          <w:b/>
          <w:bCs/>
          <w:sz w:val="28"/>
          <w:szCs w:val="28"/>
        </w:rPr>
        <w:t xml:space="preserve">14.   GOVERNING LAW</w:t>
      </w:r>
    </w:p>
    <w:p>
      <w:pPr>
        <w:spacing w:after="80" w:before="80" w:line="276" w:lineRule="auto"/>
        <w:jc w:val="both"/>
      </w:pPr>
      <w:r>
        <w:rPr>
          <w:rFonts w:ascii="Arial" w:cs="Arial" w:eastAsia="Arial" w:hAnsi="Arial"/>
          <w:sz w:val="22"/>
          <w:szCs w:val="22"/>
        </w:rPr>
        <w:t xml:space="preserve">This Agreement shall be governed by and construed in accordance with the laws of the State of New York, without regard to conflict of law principles. Subject to the arbitration provisions of Section 13, the Parties consent to the exclusive jurisdiction and venue of the courts of New York County, New York.</w:t>
      </w:r>
    </w:p>
    <w:p>
      <w:pPr>
        <w:spacing w:after="80" w:before="80"/>
      </w:pPr>
      <w:r>
        <w:t xml:space="preserve"/>
      </w:r>
    </w:p>
    <w:p>
      <w:pPr>
        <w:pStyle w:val="Heading1"/>
        <w:spacing w:after="120" w:before="320"/>
      </w:pPr>
      <w:r>
        <w:rPr>
          <w:rFonts w:ascii="Arial" w:cs="Arial" w:eastAsia="Arial" w:hAnsi="Arial"/>
          <w:b/>
          <w:bCs/>
          <w:sz w:val="28"/>
          <w:szCs w:val="28"/>
        </w:rPr>
        <w:t xml:space="preserve">15.   GENERAL PROVISIONS</w:t>
      </w:r>
    </w:p>
    <w:p>
      <w:pPr>
        <w:spacing w:after="60" w:before="60" w:line="276" w:lineRule="auto"/>
        <w:ind w:left="1080" w:hanging="360"/>
        <w:jc w:val="both"/>
      </w:pPr>
      <w:r>
        <w:rPr>
          <w:rFonts w:ascii="Arial" w:cs="Arial" w:eastAsia="Arial" w:hAnsi="Arial"/>
          <w:b/>
          <w:bCs/>
          <w:sz w:val="22"/>
          <w:szCs w:val="22"/>
        </w:rPr>
        <w:t xml:space="preserve">15.1   </w:t>
      </w:r>
      <w:r>
        <w:rPr>
          <w:rFonts w:ascii="Arial" w:cs="Arial" w:eastAsia="Arial" w:hAnsi="Arial"/>
          <w:b/>
          <w:bCs/>
          <w:i/>
          <w:iCs/>
          <w:sz w:val="22"/>
          <w:szCs w:val="22"/>
        </w:rPr>
        <w:t xml:space="preserve">Entire Agreement.  </w:t>
      </w:r>
      <w:r>
        <w:rPr>
          <w:rFonts w:ascii="Arial" w:cs="Arial" w:eastAsia="Arial" w:hAnsi="Arial"/>
          <w:sz w:val="22"/>
          <w:szCs w:val="22"/>
        </w:rPr>
        <w:t xml:space="preserve">This Agreement, together with Schedule A, constitutes the entire agreement between the Parties with respect to the subject matter hereof and supersedes all prior negotiations, representations, and agreements relating to Employee's employment.</w:t>
      </w:r>
    </w:p>
    <w:p>
      <w:pPr>
        <w:spacing w:after="60" w:before="60" w:line="276" w:lineRule="auto"/>
        <w:ind w:left="1080" w:hanging="360"/>
        <w:jc w:val="both"/>
      </w:pPr>
      <w:r>
        <w:rPr>
          <w:rFonts w:ascii="Arial" w:cs="Arial" w:eastAsia="Arial" w:hAnsi="Arial"/>
          <w:b/>
          <w:bCs/>
          <w:sz w:val="22"/>
          <w:szCs w:val="22"/>
        </w:rPr>
        <w:t xml:space="preserve">15.2   </w:t>
      </w:r>
      <w:r>
        <w:rPr>
          <w:rFonts w:ascii="Arial" w:cs="Arial" w:eastAsia="Arial" w:hAnsi="Arial"/>
          <w:b/>
          <w:bCs/>
          <w:i/>
          <w:iCs/>
          <w:sz w:val="22"/>
          <w:szCs w:val="22"/>
        </w:rPr>
        <w:t xml:space="preserve">Amendments.  </w:t>
      </w:r>
      <w:r>
        <w:rPr>
          <w:rFonts w:ascii="Arial" w:cs="Arial" w:eastAsia="Arial" w:hAnsi="Arial"/>
          <w:sz w:val="22"/>
          <w:szCs w:val="22"/>
        </w:rPr>
        <w:t xml:space="preserve">This Agreement may not be amended except by a written instrument signed by both Parties.</w:t>
      </w:r>
    </w:p>
    <w:p>
      <w:pPr>
        <w:spacing w:after="60" w:before="60" w:line="276" w:lineRule="auto"/>
        <w:ind w:left="1080" w:hanging="360"/>
        <w:jc w:val="both"/>
      </w:pPr>
      <w:r>
        <w:rPr>
          <w:rFonts w:ascii="Arial" w:cs="Arial" w:eastAsia="Arial" w:hAnsi="Arial"/>
          <w:b/>
          <w:bCs/>
          <w:sz w:val="22"/>
          <w:szCs w:val="22"/>
        </w:rPr>
        <w:t xml:space="preserve">15.3   </w:t>
      </w:r>
      <w:r>
        <w:rPr>
          <w:rFonts w:ascii="Arial" w:cs="Arial" w:eastAsia="Arial" w:hAnsi="Arial"/>
          <w:b/>
          <w:bCs/>
          <w:i/>
          <w:iCs/>
          <w:sz w:val="22"/>
          <w:szCs w:val="22"/>
        </w:rPr>
        <w:t xml:space="preserve">Notices.  </w:t>
      </w:r>
      <w:r>
        <w:rPr>
          <w:rFonts w:ascii="Arial" w:cs="Arial" w:eastAsia="Arial" w:hAnsi="Arial"/>
          <w:sz w:val="22"/>
          <w:szCs w:val="22"/>
        </w:rPr>
        <w:t xml:space="preserve">All notices shall be in writing and delivered by hand, overnight courier, or certified mail to the addresses in Section 1, or such other address as a Party may designate in writing. Notices to Employee may also be sent to her personal email address on file with the Company's HR department, with a copy by courier.</w:t>
      </w:r>
    </w:p>
    <w:p>
      <w:pPr>
        <w:spacing w:after="60" w:before="60" w:line="276" w:lineRule="auto"/>
        <w:ind w:left="1080" w:hanging="360"/>
        <w:jc w:val="both"/>
      </w:pPr>
      <w:r>
        <w:rPr>
          <w:rFonts w:ascii="Arial" w:cs="Arial" w:eastAsia="Arial" w:hAnsi="Arial"/>
          <w:b/>
          <w:bCs/>
          <w:sz w:val="22"/>
          <w:szCs w:val="22"/>
        </w:rPr>
        <w:t xml:space="preserve">15.4   </w:t>
      </w:r>
      <w:r>
        <w:rPr>
          <w:rFonts w:ascii="Arial" w:cs="Arial" w:eastAsia="Arial" w:hAnsi="Arial"/>
          <w:b/>
          <w:bCs/>
          <w:i/>
          <w:iCs/>
          <w:sz w:val="22"/>
          <w:szCs w:val="22"/>
        </w:rPr>
        <w:t xml:space="preserve">Severability.  </w:t>
      </w:r>
      <w:r>
        <w:rPr>
          <w:rFonts w:ascii="Arial" w:cs="Arial" w:eastAsia="Arial" w:hAnsi="Arial"/>
          <w:sz w:val="22"/>
          <w:szCs w:val="22"/>
        </w:rPr>
        <w:t xml:space="preserve">If any provision of this Agreement is found unenforceable, the remaining provisions shall continue in full force and effect.</w:t>
      </w:r>
    </w:p>
    <w:p>
      <w:pPr>
        <w:spacing w:after="60" w:before="60" w:line="276" w:lineRule="auto"/>
        <w:ind w:left="1080" w:hanging="360"/>
        <w:jc w:val="both"/>
      </w:pPr>
      <w:r>
        <w:rPr>
          <w:rFonts w:ascii="Arial" w:cs="Arial" w:eastAsia="Arial" w:hAnsi="Arial"/>
          <w:b/>
          <w:bCs/>
          <w:sz w:val="22"/>
          <w:szCs w:val="22"/>
        </w:rPr>
        <w:t xml:space="preserve">15.5   </w:t>
      </w:r>
      <w:r>
        <w:rPr>
          <w:rFonts w:ascii="Arial" w:cs="Arial" w:eastAsia="Arial" w:hAnsi="Arial"/>
          <w:b/>
          <w:bCs/>
          <w:i/>
          <w:iCs/>
          <w:sz w:val="22"/>
          <w:szCs w:val="22"/>
        </w:rPr>
        <w:t xml:space="preserve">No Waiver.  </w:t>
      </w:r>
      <w:r>
        <w:rPr>
          <w:rFonts w:ascii="Arial" w:cs="Arial" w:eastAsia="Arial" w:hAnsi="Arial"/>
          <w:sz w:val="22"/>
          <w:szCs w:val="22"/>
        </w:rPr>
        <w:t xml:space="preserve">Failure to enforce any provision shall not constitute a waiver.</w:t>
      </w:r>
    </w:p>
    <w:p>
      <w:pPr>
        <w:spacing w:after="60" w:before="60" w:line="276" w:lineRule="auto"/>
        <w:ind w:left="1080" w:hanging="360"/>
        <w:jc w:val="both"/>
      </w:pPr>
      <w:r>
        <w:rPr>
          <w:rFonts w:ascii="Arial" w:cs="Arial" w:eastAsia="Arial" w:hAnsi="Arial"/>
          <w:b/>
          <w:bCs/>
          <w:sz w:val="22"/>
          <w:szCs w:val="22"/>
        </w:rPr>
        <w:t xml:space="preserve">15.6   </w:t>
      </w:r>
      <w:r>
        <w:rPr>
          <w:rFonts w:ascii="Arial" w:cs="Arial" w:eastAsia="Arial" w:hAnsi="Arial"/>
          <w:b/>
          <w:bCs/>
          <w:i/>
          <w:iCs/>
          <w:sz w:val="22"/>
          <w:szCs w:val="22"/>
        </w:rPr>
        <w:t xml:space="preserve">Counterparts.  </w:t>
      </w:r>
      <w:r>
        <w:rPr>
          <w:rFonts w:ascii="Arial" w:cs="Arial" w:eastAsia="Arial" w:hAnsi="Arial"/>
          <w:sz w:val="22"/>
          <w:szCs w:val="22"/>
        </w:rPr>
        <w:t xml:space="preserve">This Agreement may be executed in counterparts, including electronic signature, each of which shall constitute an original.</w:t>
      </w:r>
    </w:p>
    <w:p>
      <w:pPr>
        <w:spacing w:after="80" w:before="80"/>
      </w:pPr>
      <w:r>
        <w:t xml:space="preserve"/>
      </w:r>
    </w:p>
    <w:p>
      <w:pPr>
        <w:pBdr>
          <w:bottom w:val="single" w:color="333333" w:sz="6" w:space="1"/>
        </w:pBdr>
        <w:spacing w:after="120" w:before="120"/>
      </w:pPr>
      <w:r>
        <w:t xml:space="preserve"/>
      </w:r>
    </w:p>
    <w:p>
      <w:pPr>
        <w:spacing w:after="80" w:before="80"/>
      </w:pPr>
      <w:r>
        <w:t xml:space="preserve"/>
      </w:r>
    </w:p>
    <w:p>
      <w:pPr>
        <w:spacing w:after="80" w:before="80"/>
        <w:jc w:val="center"/>
      </w:pPr>
      <w:r>
        <w:rPr>
          <w:rFonts w:ascii="Arial" w:cs="Arial" w:eastAsia="Arial" w:hAnsi="Arial"/>
          <w:b/>
          <w:bCs/>
          <w:sz w:val="24"/>
          <w:szCs w:val="24"/>
        </w:rPr>
        <w:t xml:space="preserve">SIGNATURE PAGE</w:t>
      </w:r>
    </w:p>
    <w:p>
      <w:pPr>
        <w:spacing w:after="80" w:before="80"/>
      </w:pPr>
      <w:r>
        <w:t xml:space="preserve"/>
      </w:r>
    </w:p>
    <w:p>
      <w:pPr>
        <w:spacing w:after="80" w:before="80" w:line="276" w:lineRule="auto"/>
        <w:jc w:val="both"/>
      </w:pPr>
      <w:r>
        <w:rPr>
          <w:rFonts w:ascii="Arial" w:cs="Arial" w:eastAsia="Arial" w:hAnsi="Arial"/>
          <w:sz w:val="22"/>
          <w:szCs w:val="22"/>
        </w:rPr>
        <w:t xml:space="preserve">IN WITNESS WHEREOF, the Parties have executed this Employment Agreement as of the Effective Date.</w:t>
      </w:r>
    </w:p>
    <w:p>
      <w:pPr>
        <w:spacing w:after="80" w:before="80"/>
      </w:pPr>
      <w:r>
        <w:t xml:space="preserve"/>
      </w:r>
    </w:p>
    <w:p>
      <w:pPr>
        <w:spacing w:after="80" w:before="80"/>
      </w:pPr>
      <w:r>
        <w:t xml:space="preserve"/>
      </w:r>
    </w:p>
    <w:p>
      <w:pPr>
        <w:tabs>
          <w:tab w:val="left" w:pos="5400"/>
        </w:tabs>
        <w:spacing w:after="80" w:before="80"/>
      </w:pPr>
      <w:r>
        <w:rPr>
          <w:rFonts w:ascii="Arial" w:cs="Arial" w:eastAsia="Arial" w:hAnsi="Arial"/>
          <w:b/>
          <w:bCs/>
          <w:sz w:val="22"/>
          <w:szCs w:val="22"/>
        </w:rPr>
        <w:t xml:space="preserve">NEXUS INNOVATIONS LTD.</w:t>
      </w:r>
      <w:r>
        <w:rPr>
          <w:rFonts w:ascii="Arial" w:cs="Arial" w:eastAsia="Arial" w:hAnsi="Arial"/>
          <w:b/>
          <w:bCs/>
          <w:sz w:val="22"/>
          <w:szCs w:val="22"/>
        </w:rPr>
        <w:t xml:space="preserve">	EMPLOYEE</w:t>
      </w:r>
    </w:p>
    <w:p>
      <w:pPr>
        <w:spacing w:after="80" w:before="80"/>
      </w:pPr>
      <w:r>
        <w:t xml:space="preserve"/>
      </w:r>
    </w:p>
    <w:p>
      <w:pPr>
        <w:tabs>
          <w:tab w:val="left" w:pos="5400"/>
        </w:tabs>
        <w:spacing w:after="60" w:before="60"/>
      </w:pPr>
      <w:r>
        <w:rPr>
          <w:rFonts w:ascii="Arial" w:cs="Arial" w:eastAsia="Arial" w:hAnsi="Arial"/>
          <w:sz w:val="22"/>
          <w:szCs w:val="22"/>
        </w:rPr>
        <w:t xml:space="preserve">Signature: ___________________________</w:t>
      </w:r>
      <w:r>
        <w:rPr>
          <w:rFonts w:ascii="Arial" w:cs="Arial" w:eastAsia="Arial" w:hAnsi="Arial"/>
          <w:sz w:val="22"/>
          <w:szCs w:val="22"/>
        </w:rPr>
        <w:t xml:space="preserve">	Signature: ___________________________</w:t>
      </w:r>
    </w:p>
    <w:p>
      <w:pPr>
        <w:tabs>
          <w:tab w:val="left" w:pos="5400"/>
        </w:tabs>
        <w:spacing w:after="60" w:before="60"/>
      </w:pPr>
      <w:r>
        <w:rPr>
          <w:rFonts w:ascii="Arial" w:cs="Arial" w:eastAsia="Arial" w:hAnsi="Arial"/>
          <w:sz w:val="22"/>
          <w:szCs w:val="22"/>
        </w:rPr>
        <w:t xml:space="preserve">Name:  Jonathan M. Pierce</w:t>
      </w:r>
      <w:r>
        <w:rPr>
          <w:rFonts w:ascii="Arial" w:cs="Arial" w:eastAsia="Arial" w:hAnsi="Arial"/>
          <w:sz w:val="22"/>
          <w:szCs w:val="22"/>
        </w:rPr>
        <w:t xml:space="preserve">	Name:  Dr. Priya M. Nair</w:t>
      </w:r>
    </w:p>
    <w:p>
      <w:pPr>
        <w:tabs>
          <w:tab w:val="left" w:pos="5400"/>
        </w:tabs>
        <w:spacing w:after="60" w:before="60"/>
      </w:pPr>
      <w:r>
        <w:rPr>
          <w:rFonts w:ascii="Arial" w:cs="Arial" w:eastAsia="Arial" w:hAnsi="Arial"/>
          <w:sz w:val="22"/>
          <w:szCs w:val="22"/>
        </w:rPr>
        <w:t xml:space="preserve">Title:  Chief Executive Officer</w:t>
      </w:r>
      <w:r>
        <w:rPr>
          <w:rFonts w:ascii="Arial" w:cs="Arial" w:eastAsia="Arial" w:hAnsi="Arial"/>
          <w:sz w:val="22"/>
          <w:szCs w:val="22"/>
        </w:rPr>
        <w:t xml:space="preserve">	Date:   June 3, 2024</w:t>
      </w:r>
    </w:p>
    <w:p>
      <w:pPr>
        <w:tabs>
          <w:tab w:val="left" w:pos="5400"/>
        </w:tabs>
        <w:spacing w:after="60" w:before="60"/>
      </w:pPr>
      <w:r>
        <w:rPr>
          <w:rFonts w:ascii="Arial" w:cs="Arial" w:eastAsia="Arial" w:hAnsi="Arial"/>
          <w:sz w:val="22"/>
          <w:szCs w:val="22"/>
        </w:rPr>
        <w:t xml:space="preserve">Date:   June 3, 2024</w:t>
      </w:r>
    </w:p>
    <w:p>
      <w:pPr>
        <w:spacing w:after="80" w:before="80"/>
      </w:pPr>
      <w:r>
        <w:t xml:space="preserve"/>
      </w:r>
    </w:p>
    <w:p>
      <w:pPr>
        <w:spacing w:after="80" w:before="80"/>
      </w:pPr>
      <w:r>
        <w:t xml:space="preserve"/>
      </w:r>
    </w:p>
    <w:p>
      <w:pPr>
        <w:pBdr>
          <w:bottom w:val="single" w:color="333333" w:sz="6" w:space="1"/>
        </w:pBdr>
        <w:spacing w:after="120" w:before="120"/>
      </w:pPr>
      <w:r>
        <w:t xml:space="preserve"/>
      </w:r>
    </w:p>
    <w:p>
      <w:pPr>
        <w:spacing w:after="80" w:before="80"/>
        <w:jc w:val="center"/>
      </w:pPr>
      <w:r>
        <w:rPr>
          <w:rFonts w:ascii="Arial" w:cs="Arial" w:eastAsia="Arial" w:hAnsi="Arial"/>
          <w:b/>
          <w:bCs/>
          <w:sz w:val="22"/>
          <w:szCs w:val="22"/>
        </w:rPr>
        <w:t xml:space="preserve">SCHEDULE A -- PRIOR INVENTIONS DISCLOSURE</w:t>
      </w:r>
    </w:p>
    <w:p>
      <w:pPr>
        <w:spacing w:after="80" w:before="80"/>
      </w:pPr>
      <w:r>
        <w:t xml:space="preserve"/>
      </w:r>
    </w:p>
    <w:p>
      <w:pPr>
        <w:spacing w:after="80" w:before="80" w:line="276" w:lineRule="auto"/>
        <w:jc w:val="both"/>
      </w:pPr>
      <w:r>
        <w:rPr>
          <w:rFonts w:ascii="Arial" w:cs="Arial" w:eastAsia="Arial" w:hAnsi="Arial"/>
          <w:sz w:val="22"/>
          <w:szCs w:val="22"/>
        </w:rPr>
        <w:t xml:space="preserve">Employee discloses the following inventions, works of authorship, and intellectual property created prior to the Effective Date that Employee wishes to exclude from the scope of Section 7.1:</w:t>
      </w:r>
    </w:p>
    <w:p>
      <w:pPr>
        <w:spacing w:after="80" w:before="80"/>
      </w:pPr>
      <w:r>
        <w:t xml:space="preserve"/>
      </w:r>
    </w:p>
    <w:p>
      <w:pPr>
        <w:spacing w:after="80" w:before="80" w:line="276" w:lineRule="auto"/>
        <w:jc w:val="both"/>
      </w:pPr>
      <w:r>
        <w:rPr>
          <w:rFonts w:ascii="Arial" w:cs="Arial" w:eastAsia="Arial" w:hAnsi="Arial"/>
          <w:sz w:val="22"/>
          <w:szCs w:val="22"/>
        </w:rPr>
        <w:t xml:space="preserve">[If no prior inventions, Employee shall write "NONE" below and initial.]</w:t>
      </w:r>
    </w:p>
    <w:p>
      <w:pPr>
        <w:spacing w:after="80" w:before="80"/>
      </w:pPr>
      <w:r>
        <w:t xml:space="preserve"/>
      </w:r>
    </w:p>
    <w:p>
      <w:pPr>
        <w:spacing w:after="80" w:before="80" w:line="276" w:lineRule="auto"/>
        <w:jc w:val="both"/>
      </w:pPr>
      <w:r>
        <w:rPr>
          <w:rFonts w:ascii="Arial" w:cs="Arial" w:eastAsia="Arial" w:hAnsi="Arial"/>
          <w:sz w:val="22"/>
          <w:szCs w:val="22"/>
        </w:rPr>
        <w:t xml:space="preserve">________________________________________________________________________</w:t>
      </w:r>
    </w:p>
    <w:p>
      <w:pPr>
        <w:spacing w:after="80" w:before="80"/>
      </w:pPr>
      <w:r>
        <w:t xml:space="preserve"/>
      </w:r>
    </w:p>
    <w:p>
      <w:pPr>
        <w:spacing w:after="80" w:before="80" w:line="276" w:lineRule="auto"/>
        <w:jc w:val="both"/>
      </w:pPr>
      <w:r>
        <w:rPr>
          <w:rFonts w:ascii="Arial" w:cs="Arial" w:eastAsia="Arial" w:hAnsi="Arial"/>
          <w:sz w:val="22"/>
          <w:szCs w:val="22"/>
        </w:rPr>
        <w:t xml:space="preserve">________________________________________________________________________</w:t>
      </w:r>
    </w:p>
    <w:p>
      <w:pPr>
        <w:spacing w:after="80" w:before="80"/>
      </w:pPr>
      <w:r>
        <w:t xml:space="preserve"/>
      </w:r>
    </w:p>
    <w:p>
      <w:pPr>
        <w:tabs>
          <w:tab w:val="left" w:pos="5400"/>
        </w:tabs>
        <w:spacing w:after="60" w:before="60"/>
      </w:pPr>
      <w:r>
        <w:rPr>
          <w:rFonts w:ascii="Arial" w:cs="Arial" w:eastAsia="Arial" w:hAnsi="Arial"/>
          <w:sz w:val="22"/>
          <w:szCs w:val="22"/>
        </w:rPr>
        <w:t xml:space="preserve">Employee Initials: ____________</w:t>
      </w:r>
      <w:r>
        <w:rPr>
          <w:rFonts w:ascii="Arial" w:cs="Arial" w:eastAsia="Arial" w:hAnsi="Arial"/>
          <w:sz w:val="22"/>
          <w:szCs w:val="22"/>
        </w:rPr>
        <w:t xml:space="preserve">	Date: ____________</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pPr>
    <w:r>
      <w:rPr>
        <w:rFonts w:ascii="Arial" w:cs="Arial" w:eastAsia="Arial" w:hAnsi="Arial"/>
        <w:color w:val="666666"/>
        <w:sz w:val="16"/>
        <w:szCs w:val="16"/>
      </w:rPr>
      <w:t xml:space="preserve">Nexus Innovations Ltd.  |  Employment Agreement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80"/>
    </w:pPr>
    <w:r>
      <w:rPr>
        <w:rFonts w:ascii="Arial" w:cs="Arial" w:eastAsia="Arial" w:hAnsi="Arial"/>
        <w:color w:val="666666"/>
        <w:sz w:val="18"/>
        <w:szCs w:val="18"/>
      </w:rPr>
      <w:t xml:space="preserve">EMPLOYMENT AGREEMENT  |  CONFIDENTIAL  |  Nexus Innovations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2026-04-28T14:20:47.141Z</dcterms:created>
  <dcterms:modified xsi:type="dcterms:W3CDTF">2026-04-28T14:20:47.141Z</dcterms:modified>
</cp:coreProperties>
</file>

<file path=docProps/custom.xml><?xml version="1.0" encoding="utf-8"?>
<Properties xmlns="http://schemas.openxmlformats.org/officeDocument/2006/custom-properties" xmlns:vt="http://schemas.openxmlformats.org/officeDocument/2006/docPropsVTypes"/>
</file>