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5.2944946289062" w:right="0" w:firstLine="0"/>
        <w:jc w:val="left"/>
        <w:rPr>
          <w:rFonts w:ascii="Times New Roman" w:cs="Times New Roman" w:eastAsia="Times New Roman" w:hAnsi="Times New Roman"/>
          <w:b w:val="1"/>
          <w:i w:val="0"/>
          <w:smallCaps w:val="0"/>
          <w:strike w:val="0"/>
          <w:color w:val="6e2e9f"/>
          <w:sz w:val="36.959999084472656"/>
          <w:szCs w:val="36.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e9f"/>
          <w:sz w:val="36.959999084472656"/>
          <w:szCs w:val="36.959999084472656"/>
          <w:u w:val="none"/>
          <w:shd w:fill="auto" w:val="clear"/>
          <w:vertAlign w:val="baseline"/>
          <w:rtl w:val="0"/>
        </w:rPr>
        <w:t xml:space="preserve">MOBILE COMPUTING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877197265625" w:line="240" w:lineRule="auto"/>
        <w:ind w:left="3801.5777587890625" w:right="0" w:firstLine="0"/>
        <w:jc w:val="left"/>
        <w:rPr>
          <w:rFonts w:ascii="Times New Roman" w:cs="Times New Roman" w:eastAsia="Times New Roman" w:hAnsi="Times New Roman"/>
          <w:b w:val="1"/>
          <w:i w:val="0"/>
          <w:smallCaps w:val="0"/>
          <w:strike w:val="0"/>
          <w:color w:val="000000"/>
          <w:sz w:val="36.959999084472656"/>
          <w:szCs w:val="36.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959999084472656"/>
          <w:szCs w:val="36.959999084472656"/>
          <w:u w:val="none"/>
          <w:shd w:fill="auto" w:val="clear"/>
          <w:vertAlign w:val="baseline"/>
          <w:rtl w:val="0"/>
        </w:rPr>
        <w:t xml:space="preserve">Third Sem.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7822265625" w:line="240" w:lineRule="auto"/>
        <w:ind w:left="2746.4944458007812" w:right="0" w:firstLine="0"/>
        <w:jc w:val="left"/>
        <w:rPr>
          <w:rFonts w:ascii="Times New Roman" w:cs="Times New Roman" w:eastAsia="Times New Roman" w:hAnsi="Times New Roman"/>
          <w:b w:val="1"/>
          <w:i w:val="0"/>
          <w:smallCaps w:val="0"/>
          <w:strike w:val="0"/>
          <w:color w:val="000000"/>
          <w:sz w:val="36.959999084472656"/>
          <w:szCs w:val="36.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959999084472656"/>
          <w:szCs w:val="36.959999084472656"/>
          <w:u w:val="none"/>
          <w:shd w:fill="auto" w:val="clear"/>
          <w:vertAlign w:val="baseline"/>
          <w:rtl w:val="0"/>
        </w:rPr>
        <w:t xml:space="preserve">M.Sc. Computer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76806640625" w:line="240" w:lineRule="auto"/>
        <w:ind w:left="4112.8338623046875" w:right="0" w:firstLine="0"/>
        <w:jc w:val="left"/>
        <w:rPr>
          <w:rFonts w:ascii="Times New Roman" w:cs="Times New Roman" w:eastAsia="Times New Roman" w:hAnsi="Times New Roman"/>
          <w:b w:val="1"/>
          <w:i w:val="0"/>
          <w:smallCaps w:val="0"/>
          <w:strike w:val="0"/>
          <w:color w:val="000000"/>
          <w:sz w:val="36.959999084472656"/>
          <w:szCs w:val="36.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959999084472656"/>
          <w:szCs w:val="36.959999084472656"/>
          <w:u w:val="none"/>
          <w:shd w:fill="auto" w:val="clear"/>
          <w:vertAlign w:val="baseline"/>
          <w:rtl w:val="0"/>
        </w:rPr>
        <w:t xml:space="preserve">Unit - 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076904296875" w:line="240" w:lineRule="auto"/>
        <w:ind w:left="837.5201416015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Shivaji Science College , Nagpur</w:t>
      </w:r>
    </w:p>
    <w:tbl>
      <w:tblPr>
        <w:tblStyle w:val="Table1"/>
        <w:tblW w:w="207.904052734375" w:type="dxa"/>
        <w:jc w:val="left"/>
        <w:tblInd w:w="9654.890747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904052734375"/>
        <w:tblGridChange w:id="0">
          <w:tblGrid>
            <w:gridCol w:w="207.904052734375"/>
          </w:tblGrid>
        </w:tblGridChange>
      </w:tblGrid>
      <w:tr>
        <w:trPr>
          <w:cantSplit w:val="0"/>
          <w:trHeight w:val="60.4503631591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3.739013671875" w:right="0" w:firstLine="0"/>
        <w:jc w:val="left"/>
        <w:rPr>
          <w:rFonts w:ascii="Times New Roman" w:cs="Times New Roman" w:eastAsia="Times New Roman" w:hAnsi="Times New Roman"/>
          <w:b w:val="1"/>
          <w:i w:val="0"/>
          <w:smallCaps w:val="0"/>
          <w:strike w:val="0"/>
          <w:color w:val="000000"/>
          <w:sz w:val="45.119998931884766"/>
          <w:szCs w:val="45.119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5.119998931884766"/>
          <w:szCs w:val="45.119998931884766"/>
          <w:u w:val="none"/>
          <w:shd w:fill="auto" w:val="clear"/>
          <w:vertAlign w:val="baseline"/>
          <w:rtl w:val="0"/>
        </w:rPr>
        <w:t xml:space="preserve">Unit-1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49560546875" w:line="240" w:lineRule="auto"/>
        <w:ind w:left="394.800109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Introduction to Mobile Computing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126953125" w:line="311.9228267669678" w:lineRule="auto"/>
        <w:ind w:left="391.89117431640625" w:right="1578.0749511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pgSz w:h="15840" w:w="12240" w:orient="portrait"/>
          <w:pgMar w:bottom="403.1999969482422" w:top="472.80029296875" w:left="1481.2799072265625" w:right="225.59936523437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rapidly expanding technology of cellular communication, wireless LANs, and  satellite serviceswill make information accessible anywhere and atany time.Regardless of  size, most mobile computers will be equipped with a wireless connection to the fixed part of the network, and, perhaps, to other mobile computers. The resulting computing environment, which is often referred to as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obile or nomadic computing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 longer requires users to maintain a fixed and universally known position in the network and enables almost unrestricted mobility. Mobility and portability will create an entire new class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810546875" w:line="312.918863296508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applications and, possibly,  consumer electronics.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403.1999969482422" w:top="472.80029296875" w:left="1877.8079223632812" w:right="1867.76245117187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new massive markets combining personal computing 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2392578125" w:line="314.0397262573242" w:lineRule="auto"/>
        <w:ind w:left="740.5514526367188" w:right="1764.38232421875" w:hanging="350.831298828125"/>
        <w:jc w:val="left"/>
        <w:rPr>
          <w:rFonts w:ascii="Arial" w:cs="Arial" w:eastAsia="Arial" w:hAnsi="Arial"/>
          <w:b w:val="0"/>
          <w:i w:val="0"/>
          <w:smallCaps w:val="0"/>
          <w:strike w:val="0"/>
          <w:color w:val="000000"/>
          <w:sz w:val="22.612335205078125"/>
          <w:szCs w:val="22.61233520507812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15570" cy="115570"/>
            <wp:effectExtent b="0" l="0" r="0" t="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15570" cy="11557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576732635498047"/>
          <w:szCs w:val="22.576732635498047"/>
          <w:u w:val="single"/>
          <w:shd w:fill="auto" w:val="clear"/>
          <w:vertAlign w:val="baseline"/>
          <w:rtl w:val="0"/>
        </w:rPr>
        <w:t xml:space="preserve">Mobile Computing </w:t>
      </w:r>
      <w:r w:rsidDel="00000000" w:rsidR="00000000" w:rsidRPr="00000000">
        <w:rPr>
          <w:rFonts w:ascii="Arial" w:cs="Arial" w:eastAsia="Arial" w:hAnsi="Arial"/>
          <w:b w:val="0"/>
          <w:i w:val="0"/>
          <w:smallCaps w:val="0"/>
          <w:strike w:val="0"/>
          <w:color w:val="000000"/>
          <w:sz w:val="22.612335205078125"/>
          <w:szCs w:val="22.612335205078125"/>
          <w:u w:val="single"/>
          <w:shd w:fill="auto" w:val="clear"/>
          <w:vertAlign w:val="baseline"/>
          <w:rtl w:val="0"/>
        </w:rPr>
        <w:t xml:space="preserve">is an umbrella term used to describe technologies thatenable</w:t>
      </w:r>
      <w:r w:rsidDel="00000000" w:rsidR="00000000" w:rsidRPr="00000000">
        <w:rPr>
          <w:rFonts w:ascii="Arial" w:cs="Arial" w:eastAsia="Arial" w:hAnsi="Arial"/>
          <w:b w:val="0"/>
          <w:i w:val="0"/>
          <w:smallCaps w:val="0"/>
          <w:strike w:val="0"/>
          <w:color w:val="000000"/>
          <w:sz w:val="22.612335205078125"/>
          <w:szCs w:val="22.6123352050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612335205078125"/>
          <w:szCs w:val="22.612335205078125"/>
          <w:u w:val="single"/>
          <w:shd w:fill="auto" w:val="clear"/>
          <w:vertAlign w:val="baseline"/>
          <w:rtl w:val="0"/>
        </w:rPr>
        <w:t xml:space="preserve">people to access network services anyplace, anytime, and anywhere</w:t>
      </w:r>
      <w:r w:rsidDel="00000000" w:rsidR="00000000" w:rsidRPr="00000000">
        <w:rPr>
          <w:rFonts w:ascii="Arial" w:cs="Arial" w:eastAsia="Arial" w:hAnsi="Arial"/>
          <w:b w:val="0"/>
          <w:i w:val="0"/>
          <w:smallCaps w:val="0"/>
          <w:strike w:val="0"/>
          <w:color w:val="000000"/>
          <w:sz w:val="22.612335205078125"/>
          <w:szCs w:val="22.61233520507812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780029296875" w:line="310.23682594299316" w:lineRule="auto"/>
        <w:ind w:left="391.89117431640625" w:right="1623.5693359375" w:hanging="15.6823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communication device can exhibit any one of the following characteristics: </w:t>
      </w: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Fixed and wired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configuration describes the typical desktop computerin an office. Neither weight nor power consumption of the devices allow for mobile usage. The devices use fixed networks for performance reasons.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602294921875" w:line="311.4919853210449" w:lineRule="auto"/>
        <w:ind w:left="729.1072082519531" w:right="1587.530517578125" w:hanging="323.933563232421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Mobile and wired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Many of today’s laptops fall into this category; users carry the laptop  from one hotel to the next, reconnecting to the company’s network via thetelephone  network and amodem.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98828125" w:line="310.07540702819824" w:lineRule="auto"/>
        <w:ind w:left="405.17364501953125" w:right="1580.53222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Fixed and wireless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mode is used for installing networks, e.g., in historical buildings  to avoid damage by installing wires, or at trade shows to ensure fast networksetup.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983642578125" w:line="311.2441062927246" w:lineRule="auto"/>
        <w:ind w:left="734.8480224609375" w:right="1570.8642578125" w:hanging="329.674377441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Mobile and wireless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is the most interesting case. No cable restricts the user, who  canroambetweendifferentwirelessnetworks.Mosttechnologiesdiscussedinthisbook  dealwiththis typeofdevice andthenetworks supporting them.Today’smost successful  example for this category is GSM with more than 800 million users.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339416503906" w:line="240" w:lineRule="auto"/>
        <w:ind w:left="276.1357116699219" w:right="0" w:firstLine="0"/>
        <w:jc w:val="left"/>
        <w:rPr>
          <w:rFonts w:ascii="Times New Roman" w:cs="Times New Roman" w:eastAsia="Times New Roman" w:hAnsi="Times New Roman"/>
          <w:b w:val="1"/>
          <w:i w:val="0"/>
          <w:smallCaps w:val="0"/>
          <w:strike w:val="0"/>
          <w:color w:val="000000"/>
          <w:sz w:val="27.02400779724121"/>
          <w:szCs w:val="27.024007797241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02400779724121"/>
          <w:szCs w:val="27.02400779724121"/>
          <w:u w:val="single"/>
          <w:shd w:fill="auto" w:val="clear"/>
          <w:vertAlign w:val="baseline"/>
          <w:rtl w:val="0"/>
        </w:rPr>
        <w:t xml:space="preserve">APPLICATIONS OF MOBILE COMPUTING</w:t>
      </w:r>
      <w:r w:rsidDel="00000000" w:rsidR="00000000" w:rsidRPr="00000000">
        <w:rPr>
          <w:rFonts w:ascii="Times New Roman" w:cs="Times New Roman" w:eastAsia="Times New Roman" w:hAnsi="Times New Roman"/>
          <w:b w:val="1"/>
          <w:i w:val="0"/>
          <w:smallCaps w:val="0"/>
          <w:strike w:val="0"/>
          <w:color w:val="000000"/>
          <w:sz w:val="27.02400779724121"/>
          <w:szCs w:val="27.02400779724121"/>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8985595703125" w:line="294.44732666015625" w:lineRule="auto"/>
        <w:ind w:left="393.4368896484375" w:right="1663.03466796875" w:hanging="0.662384033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many fields of work, the ability to keep on the move is vital in order to utilise time efficiently. The importance of Mobile Computers has been highlighted in many fields of which a few are described below: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35534858703613" w:lineRule="auto"/>
        <w:ind w:left="727.7824401855469" w:right="1579.81201171875" w:hanging="334.790649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0698890686035"/>
          <w:szCs w:val="20.10698890686035"/>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Vehicles: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Music, news, road conditions, weather reports, and other broadcast information  are received via digita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l audio bro</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adcasting (DAB) with 1.5 Mbit/s. For personal  communication, a universal mobile telecommunications system (UMTS) phone might be  available offering voice and data connectivity with 384 kbit/s. The current position of the  car is determined via the global positioning system (GPS). Cars driving in the same area  build a local ad-hoc network for the fast exchange of information in emergency situations  or to help each other keep a safe distance. In case of an accident, not only will the airbag  be triggered, but the police and ambulance service will be informed via an emergency call  to a service provider. Buses, trucks, and trains are already transmitting maintenance and  logistic information to their home base, which helps to improve organization (fleet  management), and saves time and money.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0126953125" w:line="290.64494132995605" w:lineRule="auto"/>
        <w:ind w:left="732.6400756835938" w:right="1584.91943359375" w:hanging="335.619964599609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0698890686035"/>
          <w:szCs w:val="20.10698890686035"/>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Emergencies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 An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ambulance with a high-quality wireless connection to a hospital can  carry vital information about injured persons to the hospital from the scene of the  accident. All the necessary steps for this particular type of accident can be prepared and  specialists can be consulted for an early diagnosis. Wireless networks are the only means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2861328125" w:line="291.1879348754883" w:lineRule="auto"/>
        <w:ind w:left="729.9903869628906" w:right="1593.7841796875" w:firstLine="3.532867431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communication in the case of natural disasters such as hurricanes or earthquakes. In  the worst cases, only decentralized, wireless ad-hoc networks survive.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331298828125" w:line="290.2619934082031" w:lineRule="auto"/>
        <w:ind w:left="728.2240295410156" w:right="1579.599609375" w:hanging="332.099914550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0698890686035"/>
          <w:szCs w:val="20.10698890686035"/>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Managers can use mobile computers say, critical presentations to major  customers. They can acc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ess the latest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market share information. At a small recess, they  can revise the presentation to take advantage of this information. They can communicate  with the office about possible new offers and call meetings for discussing responds to the  new proposals. Therefore, mobile computers can leverage competitive advantages. A  travelling salesman today needs instant access to the company’s database: to ensure  that files on his or her laptop reflect the current situation, to enable the company to keep  track of all activities of their travelling employees, to keep databases consistent etc.  With wireless access, the laptop can be turned into a true mobile office, but efficient  and powerful synchronization mechanisms are needed to ensure data consistency.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544921875" w:line="289.88396644592285" w:lineRule="auto"/>
        <w:ind w:left="727.7824401855469" w:right="1587.01171875" w:hanging="332.57385253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0698890686035"/>
          <w:szCs w:val="20.10698890686035"/>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Credit Card Verification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 At Po</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 of Sale (POS) terminals in shops and supermarkets,  when customers use credit cards for transactions, the intercommunication required  between the bank central computer and the POS terminal, in order to effect verification of  the card usage, can take place quickly and securely over cellular channels using a mobile  computer unit. This can speed up the transaction process and relieve congestion at the  POS terminals.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336669921875" w:line="290.45153617858887" w:lineRule="auto"/>
        <w:ind w:left="730.6529235839844" w:right="1584.400634765625" w:hanging="334.528808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0698890686035"/>
          <w:szCs w:val="20.10698890686035"/>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Replacement of Wired Networks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 wireless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networks can also be used to replace wired  networks, e.g., remote sensors, for tradeshows, or in historic buildings. Due to  economic reasons, it is often impossible to wire remote sensors for weather forecasts,  earthquake detection, or to provide environmental information. Wireless connections,  e.g., via satellite, can help in this situation. Other examples for wireless networks are  computers, sensors, or information displays in historical buildings, where excess cabling  may destroy valuable walls or floors.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092529296875" w:line="290.31861305236816" w:lineRule="auto"/>
        <w:ind w:left="731.3153076171875" w:right="1580.316162109375" w:hanging="342.35168457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0698890686035"/>
          <w:szCs w:val="20.10698890686035"/>
          <w:u w:val="none"/>
          <w:shd w:fill="auto" w:val="clear"/>
          <w:vertAlign w:val="baseline"/>
          <w:rtl w:val="0"/>
        </w:rPr>
        <w:t xml:space="preserve">f.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Infotainment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ireless networks can provide up-to-date information at any appropriate  location. The travel guide might tell you something about the history of a building  (knowing via GPS, contact to a local base station, or triangulation where you are)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86056327819824" w:lineRule="auto"/>
        <w:ind w:left="730.6529235839844" w:right="1580.286865234375" w:firstLine="2.4287414550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downloading information about a concert in the building at the same evening via a local  wireless network. Another growing field of wireless network applications lies in  entertainment and games to enable, e.g., ad-hoc gaming networks as soon as people  meet to play together.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60888671875" w:line="240" w:lineRule="auto"/>
        <w:ind w:left="392.3089599609375" w:right="0" w:firstLine="0"/>
        <w:jc w:val="left"/>
        <w:rPr>
          <w:rFonts w:ascii="Times New Roman" w:cs="Times New Roman" w:eastAsia="Times New Roman" w:hAnsi="Times New Roman"/>
          <w:b w:val="0"/>
          <w:i w:val="0"/>
          <w:smallCaps w:val="0"/>
          <w:strike w:val="0"/>
          <w:color w:val="000000"/>
          <w:sz w:val="25.40927505493164"/>
          <w:szCs w:val="25.4092750549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40927505493164"/>
          <w:szCs w:val="25.40927505493164"/>
          <w:u w:val="single"/>
          <w:shd w:fill="auto" w:val="clear"/>
          <w:vertAlign w:val="baseline"/>
          <w:rtl w:val="0"/>
        </w:rPr>
        <w:t xml:space="preserve">Limitations of Mobile Computing</w:t>
      </w:r>
      <w:r w:rsidDel="00000000" w:rsidR="00000000" w:rsidRPr="00000000">
        <w:rPr>
          <w:rFonts w:ascii="Times New Roman" w:cs="Times New Roman" w:eastAsia="Times New Roman" w:hAnsi="Times New Roman"/>
          <w:b w:val="0"/>
          <w:i w:val="0"/>
          <w:smallCaps w:val="0"/>
          <w:strike w:val="0"/>
          <w:color w:val="000000"/>
          <w:sz w:val="25.40927505493164"/>
          <w:szCs w:val="25.4092750549316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0703125" w:line="240" w:lineRule="auto"/>
        <w:ind w:left="746.2660217285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84603118896484"/>
          <w:szCs w:val="25.7846031188964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constraints: Battery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3603515625" w:line="276.1051082611084" w:lineRule="auto"/>
        <w:ind w:left="1066.6241455078125" w:right="1578.11279296875" w:hanging="317.958221435546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84603118896484"/>
          <w:szCs w:val="25.7846031188964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Interference: Radio transmission cannot be protected against interference using  shielding and result in higher loss rates for transmitted data or higher bit error rates  respectively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466796875" w:line="277.1070098876953" w:lineRule="auto"/>
        <w:ind w:left="1069.0530395507812" w:right="1584.820556640625" w:hanging="320.387115478515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84603118896484"/>
          <w:szCs w:val="25.7846031188964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Bandwidth: Although they are continuously increasing, transmission rates are still  very low for wireless devices compared to desktop systems. Researchers look for  more efficient communication protocols with low overhead.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9140625" w:line="263.1877326965332" w:lineRule="auto"/>
        <w:ind w:left="1066.6241455078125" w:right="1591.314697265625" w:hanging="317.95822143554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84603118896484"/>
          <w:szCs w:val="25.7846031188964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Dynamic changes in communication environment: variations in signal power within a  region, thus link delays and connection losses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3447265625" w:line="261.3274669647217" w:lineRule="auto"/>
        <w:ind w:left="1076.781005859375" w:right="1587.40966796875" w:hanging="328.11508178710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84603118896484"/>
          <w:szCs w:val="25.7846031188964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Network Issues: discovery of the connection-service to destination and connection  stability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8828125" w:line="240" w:lineRule="auto"/>
        <w:ind w:left="746.2660217285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84603118896484"/>
          <w:szCs w:val="25.7846031188964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Interoperability issues: the varying protocol standards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404296875" w:line="279.4937038421631" w:lineRule="auto"/>
        <w:ind w:left="1066.1825561523438" w:right="1584.88037109375" w:hanging="317.516632080078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784603118896484"/>
          <w:szCs w:val="25.7846031188964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Security constraints: Not only can portable devices be stolen more easily, but the  radio interface is also prone to the dangers of eavesdropping. Wireless access must  always include encryption, authentication, and other security mechanisms that must  be efficient and simple to use.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6689453125" w:line="240" w:lineRule="auto"/>
        <w:ind w:left="393.3653259277344" w:right="0" w:firstLine="0"/>
        <w:jc w:val="left"/>
        <w:rPr>
          <w:rFonts w:ascii="Times New Roman" w:cs="Times New Roman" w:eastAsia="Times New Roman" w:hAnsi="Times New Roman"/>
          <w:b w:val="0"/>
          <w:i w:val="0"/>
          <w:smallCaps w:val="0"/>
          <w:strike w:val="0"/>
          <w:color w:val="000000"/>
          <w:sz w:val="25.923086166381836"/>
          <w:szCs w:val="25.923086166381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3086166381836"/>
          <w:szCs w:val="25.923086166381836"/>
          <w:u w:val="single"/>
          <w:shd w:fill="auto" w:val="clear"/>
          <w:vertAlign w:val="baseline"/>
          <w:rtl w:val="0"/>
        </w:rPr>
        <w:t xml:space="preserve">A simplified reference model</w:t>
      </w:r>
      <w:r w:rsidDel="00000000" w:rsidR="00000000" w:rsidRPr="00000000">
        <w:rPr>
          <w:rFonts w:ascii="Times New Roman" w:cs="Times New Roman" w:eastAsia="Times New Roman" w:hAnsi="Times New Roman"/>
          <w:b w:val="0"/>
          <w:i w:val="0"/>
          <w:smallCaps w:val="0"/>
          <w:strike w:val="0"/>
          <w:color w:val="000000"/>
          <w:sz w:val="25.923086166381836"/>
          <w:szCs w:val="25.92308616638183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081787109375" w:line="292.92606353759766" w:lineRule="auto"/>
        <w:ind w:left="389.9040222167969" w:right="1577.22900390625" w:firstLine="676.9696044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figure shows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protocol stack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implemented in the system according to the  reference model.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End-systems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such as the PDA and computer in the example, need a full  protocol stack comprising the application layer, transport layer, network layer, data link  layer, and physical layer. Applications on the end-systems communicate with each other  using the lower layer services.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Intermediate systems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such as the interworking unit, do not  necessarily need all of the layers.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34228515625" w:line="200.59576034545898" w:lineRule="auto"/>
        <w:ind w:left="1429.7201538085938" w:right="2643.400878906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102100" cy="2667635"/>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102100" cy="26676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 Simplified Reference Model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595588684082" w:lineRule="auto"/>
        <w:ind w:left="389.9040222167969" w:right="1585.0634765625" w:hanging="158.035125732421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97626876831055"/>
          <w:szCs w:val="12.897626876831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Physical layer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This is the lowest layer in a communication system and is responsible for the conversion of a stream of bits into signals that can be transmitted on the sender side. The  physical layer of the receiver then transforms the signals back into a bit stream. For wireless  communication, the physical layer is responsible for frequency selection, generation of the  carrier frequency, signal detection (although heavy interference may disturb the signal),  modulation of data onto a carrier frequency and (depending on the transmission scheme)  encryption.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49267578125" w:line="285.1827907562256" w:lineRule="auto"/>
        <w:ind w:left="391.7478942871094" w:right="1598.389892578125" w:firstLine="12.920989990234375"/>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97626876831055"/>
          <w:szCs w:val="12.897626876831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Data link layer</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The main tasks of this layer include accessing the medium, multiplexing  of different data streams, correction of transmission errors, and synchronization (i.e.,  detection of a data frame). Altogether, the data link layer is responsible for a reliable point to-point </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connection between two devices or a point-to-multipoint connection between one sender and  several receivers.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640625" w:line="293.3613967895508" w:lineRule="auto"/>
        <w:ind w:left="392.3329162597656" w:right="1586.181640625" w:firstLine="12.33596801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97626876831055"/>
          <w:szCs w:val="12.897626876831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Network layer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This third layer is responsible for routing packets through a network or  establishing a connection between two entities over many other intermediate systems.  Important functions are addressing, routing, device location, and handover between different  networks.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59375" w:line="289.0144157409668" w:lineRule="auto"/>
        <w:ind w:left="394.320068359375" w:right="1589.180908203125" w:firstLine="10.348815917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97626876831055"/>
          <w:szCs w:val="12.897626876831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Transport layer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This layer is used in the reference model to establish an end-to-end  connection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271484375" w:line="293.4510898590088" w:lineRule="auto"/>
        <w:ind w:left="391.6703796386719" w:right="1579.77294921875" w:firstLine="12.9985046386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97626876831055"/>
          <w:szCs w:val="12.897626876831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Application layer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Finally, the applications (complemented by additional layers that can  support applications) are situated on top of all transmission oriented layers. Functions are  service location, support for multimedia applications, adaptive applications that can handle  the large variations in transmission characteristics, and wireless access to the world-wide  web using a portable device.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8282928467" w:lineRule="auto"/>
        <w:ind w:left="394.320068359375" w:right="1644.37255859375" w:firstLine="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GSM : Mobile services, System architecture, Radio interface, Protocols,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Localization</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and calling, Handover, Security, and New data services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30126953125" w:line="240" w:lineRule="auto"/>
        <w:ind w:left="396.96960449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GSM Services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292.8181457519531" w:lineRule="auto"/>
        <w:ind w:left="390.7872009277344" w:right="1584.30419921875" w:firstLine="5.0784301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GSM is the most successful digital mobile telecommunication system in the world today. It is  used by over 800 million people in more than 190 countries. GSM permits the integration of  different voice and data services and the interworking with existing networks. Services make  a network interesting for customers. GSM has defined three different categories of services: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bearer, tele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supplementary services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73486328125" w:line="289.1725444793701" w:lineRule="auto"/>
        <w:ind w:left="389.9339294433594" w:right="1572.9052734375" w:hanging="6.34582519531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36846923828125"/>
          <w:szCs w:val="22.36846923828125"/>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color w:val="000000"/>
          <w:sz w:val="22.36846923828125"/>
          <w:szCs w:val="22.36846923828125"/>
          <w:u w:val="single"/>
          <w:shd w:fill="auto" w:val="clear"/>
          <w:vertAlign w:val="baseline"/>
          <w:rtl w:val="0"/>
        </w:rPr>
        <w:t xml:space="preserve">earer services</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GSM specifies different mechanisms for data transmission, the original  GSM allowing for data rates of up to 9600 bit/s for non-voice services. Bearer services  permit transparent and non-transparent, synchronous or asynchronous data transmission.  </w:t>
      </w: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Transparent bearer services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only use the functions of the physical layer (layer 1) to  transmit data. Datatransmissionhas aconstant delayandthroughput ifnotransmissionerrors  occur. Transmission quality can be improved with the use of </w:t>
      </w: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forward error correction  (FEC)</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which codes redundancy into the data stream and helps to reconstruct the original  data in case of transmission errors. Transparent bearer services do not try to recover lost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146484375" w:line="289.25551414489746" w:lineRule="auto"/>
        <w:ind w:left="391.0676574707031" w:right="1573.03466796875" w:firstLine="3.85498046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data in case of, for example, shadowing or interruptions due to handover. </w:t>
      </w: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Non-transparent  bearer services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use protocols of layers two and three to implement error correction and  flow control. These services use the transparent bearer services, adding a </w:t>
      </w: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radio link  protocol (RLP)</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This protocol comprises mechanisms of </w:t>
      </w: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high-level data link control  (HDLC)</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and special selective-reject mechanisms to trigger retransmission of erroneous  data.Using transparent and non-transparent services, GSM specifies several bearer services  for interworking with PSTN, ISDN, and packet switched public data networks (PSPDN) like  X.25, which is available worldwide. Data transmission can be full-duplex, synchronous with  data rates of 1.2, 2.4, 4.8, and 9.6 kbit/s or full-duplex, asynchronous from 300 to 9,600 bit/s.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89111328125" w:line="293.0962944030762" w:lineRule="auto"/>
        <w:ind w:left="389.9040222167969" w:right="1577.132568359375" w:firstLine="5.740814208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Tele services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GSM mainly focuses on voice-oriented tele services. These comprise encrypted voice transmission, message services, and basic data communication with  terminals as known from the PSTN or ISDN (e.g., fax). The primary goal of GSM was the  provision of high-quality digital voice transmission. Special codecs (coder/decoder) are used  for voice transmission, while other codecs are used for the transmission of analog data for  communication with traditional computer modems used in, e.g., fax machines. Another  service offered by GSM is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emergency number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(eg 911, 999). This service is  mandatory for all providers and free of charge. This connection also has the highest  priority, possibly pre-empting other connections, and will automatically be set up with the  closest emergency center. A useful service for very simple message transfer is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short  message service (SMS)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which offers transmission of messages of up to 160 characters.  Sending and receiving of SMS is possible during data or voice transmission. It can be used  for “serious” applications such as displaying road conditions, e-mail headers or stock  quotes, but it can also transfer logos, ring tones, horoscopes and love letters.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7789306640625" w:line="240" w:lineRule="auto"/>
        <w:ind w:left="1066.873626708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successor of SMS,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enhanced message service (EMS)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offers a larger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9991340637207" w:lineRule="auto"/>
        <w:ind w:left="389.9040222167969" w:right="1581.99951171875" w:firstLine="2.428894042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message size, formatted text, and the transmission of animated pictures, small images and  ring tones in a standardized way. But with MMS, EMS was hardly used. MMS offers  the transmission of larger pictures (GIF, JPG, WBMP), short video clips etc. and comes  with mobile phones that integrate small cameras. Another non-voice tele service is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group 3  fax</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which is available worldwide. In this service, fax data is transmitted as digital data over the analog telephone network according to the ITU-T standards T.4 and T.30 usingmodems.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68408203125" w:line="292.9266357421875" w:lineRule="auto"/>
        <w:ind w:left="391.6703796386719" w:right="1577.2583007812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Supplementary services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addition to tele and bearer services, GSM providers can offer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supplementary services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these services offer various enhancements for the standard  telephony service, and may vary from provider to provider. Typical services are user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identification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call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redirection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forwarding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ongoing calls, barring of  incoming/outgoing calls, Advice of Charge (AoC) etc. Standard ISDN features such as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closed user groups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multiparty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communication may be available.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3642578125" w:line="240" w:lineRule="auto"/>
        <w:ind w:left="201.4656066894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lightGray"/>
          <w:u w:val="none"/>
          <w:vertAlign w:val="baseline"/>
          <w:rtl w:val="0"/>
        </w:rPr>
        <w:t xml:space="preserve">GSM Architecture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705078125" w:line="284.668493270874" w:lineRule="auto"/>
        <w:ind w:left="396.9696044921875" w:right="1855.9320068359375" w:firstLine="669.462432861328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GSM system consists of three subsystems, the radio sub system (RSS), the network  and switching subsystem (NSS), and the operation subsystem (OSS).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311279296875" w:line="240" w:lineRule="auto"/>
        <w:ind w:left="1837.720031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602354" cy="4655312"/>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02354" cy="465531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7.65289306640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Functional Architecture of a GSM System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53503417969" w:line="289.6933650970459" w:lineRule="auto"/>
        <w:ind w:left="390.8409118652344" w:right="1602.63916015625" w:hanging="7.932586669921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36846923828125"/>
          <w:szCs w:val="22.36846923828125"/>
          <w:u w:val="none"/>
          <w:shd w:fill="auto" w:val="clear"/>
          <w:vertAlign w:val="baseline"/>
          <w:rtl w:val="0"/>
        </w:rPr>
        <w:t xml:space="preserve">N</w:t>
      </w:r>
      <w:r w:rsidDel="00000000" w:rsidR="00000000" w:rsidRPr="00000000">
        <w:rPr>
          <w:rFonts w:ascii="Times New Roman" w:cs="Times New Roman" w:eastAsia="Times New Roman" w:hAnsi="Times New Roman"/>
          <w:b w:val="1"/>
          <w:i w:val="1"/>
          <w:smallCaps w:val="0"/>
          <w:strike w:val="0"/>
          <w:color w:val="000000"/>
          <w:sz w:val="22.36846923828125"/>
          <w:szCs w:val="22.36846923828125"/>
          <w:u w:val="single"/>
          <w:shd w:fill="auto" w:val="clear"/>
          <w:vertAlign w:val="baseline"/>
          <w:rtl w:val="0"/>
        </w:rPr>
        <w:t xml:space="preserve">etwork Switching Subsystem</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The NSS is responsible for performing callprocessing  and subscriber related functions. The switching system includes the following functional  units: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8145141601562" w:line="240" w:lineRule="auto"/>
        <w:ind w:left="407.57354736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Home location register (HLR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It is a database used for storage and management of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45746421813965" w:lineRule="auto"/>
        <w:ind w:left="738.3808898925781" w:right="1588.9282226562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subscriptions. HLR stores permanent data about subscribers, including a subscribers  service profile, location information and activity status. When an individual buys a  subscription from the PCS provider, he or she is registered in the HLR of that operator.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251953125" w:line="271.54383659362793" w:lineRule="auto"/>
        <w:ind w:left="729.9903869628906" w:right="1584.30419921875" w:hanging="324.816741943359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Visitor location register (VLR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It is a database that contains temporary information about  subscribers that is needed by the MSC in order to service visiting subscribers. VLR is  always integrated with the MSC. When a MS roams into a new MSC area, the VLR connected to that MSC will request data about the mobile station from the HLR. Later if  the mobile station needs to make a call, VLR will be having all the information needed  for call setup.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466796875" w:line="270.32984733581543" w:lineRule="auto"/>
        <w:ind w:left="732.6400756835938" w:right="1591.3134765625" w:hanging="325.0665283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Authentication center (AUC)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unit called the AUC provides authentication and  encryption parameters that verify the users identity and ensure the confidentiality of  each call.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4619140625" w:line="271.6841125488281" w:lineRule="auto"/>
        <w:ind w:left="730.6529235839844" w:right="1586.925048828125" w:hanging="323.079376220703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Equipment identity register (EIR)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It is a database that contains information about the  identity of mobile equipment that prevents calls from stolen, unauthorized or defective  mobile stations.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521484375" w:line="271.197509765625" w:lineRule="auto"/>
        <w:ind w:left="729.9903869628906" w:right="1589.41162109375" w:hanging="322.41683959960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Mobile switching center (MSC)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MSC performs the telephony switching functions of  the system. It controls calls to and from other telephone and data systems.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2568359375" w:line="293.3606815338135" w:lineRule="auto"/>
        <w:ind w:left="391.6703796386719" w:right="1581.285400390625" w:hanging="9.052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R</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adio Subsystem (RSS)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radio subsystem (RSS)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comprises all radio specific entities,  i.e.,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mobile stations (MS)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base station subsystem (BSS)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figure shows the  connection between the RSS and the NSS via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 interface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(solid lines) and the connection  to the OSS via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 interface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(dashed lines).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15283203125" w:line="292.5692081451416" w:lineRule="auto"/>
        <w:ind w:left="727.7824401855469" w:right="1577.3828125" w:hanging="322.608795166015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Base station subsystem (BSS)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GSM network comprises many BSSs, each controlled  by a base station controller (BSC). The BSS performs all functions necessary to  maintain radio connections to an MS, coding/decoding of voice, and rate adaptation  to/from the wireless network part. Besides a BSC, the BSS contains several BTSs.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70.0394535064697" w:lineRule="auto"/>
        <w:ind w:left="730.8737182617188" w:right="1584.371337890625" w:hanging="323.3001708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Base station controllers (BSC)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BSC provides all the control functions and physical  links between the MSC and BTS. It is a high capacity switch that provides functions such  as handover, cell configuration data, and control of radio frequency (RF) power levels in  BTS. A number of BSC’s are served by and MSC.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6650390625" w:line="288.77391815185547" w:lineRule="auto"/>
        <w:ind w:left="729.7695922851562" w:right="1571.368408203125" w:hanging="322.196044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Base transceiver station (BTS)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BTS handles the radio interface to the mobile  station. A BTS can form a radio cell or, using sectorized antennas, several and is  connected to MS via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Um interface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to the BSC via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Abis interface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Um interface contains all the mechanisms necessary for wireless transmission (TDMA,  FDMA etc.)The BTS is the radio equipment (transceivers and antennas) needed to service  each cell in the network. A group of BTS’s are controlled by an BSC.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3359375" w:line="293.0401611328125" w:lineRule="auto"/>
        <w:ind w:left="391.6703796386719" w:right="1577.0458984375" w:firstLine="3.0912780761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Operation and Support system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operations and maintenance center (OMC) is  connected to all equipment in the switching system and to the BSC. Implementation of OMC  is called operation and support system (OSS). The OSS is the functional entity from which  the network operator monitors and controls the system. The purpose of OSS is to offer the  customer cost-effective support for centralized, regional and local operational and  maintenance activities that are required for a GSM network. OSS provides a network  overview and allows engineers to monitor, diagnose and troubleshoot every aspect of the  GSM network.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45203399658203" w:lineRule="auto"/>
        <w:ind w:left="391.6703796386719" w:right="1580.37841796875" w:firstLine="675.20324707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mobile station (MS) consists of the mobile equipment (the terminal) and a smart  card called the Subscriber Identity Module (SIM). The SIM provides personal mobility, so  that the user can have access to subscribed services irrespective of a specific terminal. By  inserting the SIM card into another GSM terminal, the user is able to receive calls at that  terminal, make calls from that terminal, and receive other subscribed services.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8359375" w:line="293.36145401000977" w:lineRule="auto"/>
        <w:ind w:left="440.303955078125" w:right="1637.4072265625" w:firstLine="628.969879150390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mobile equipment is uniquely identified by the International Mobile Equipment  Identity (IMEI). The SIM card contains the International Mobile Subscriber Identity  (IMSI) used to identify the subscriber to the system, a secret key for authentication, and  other information. The IMEI and the IMSI are independent, thereby allowing personal  mobility. The SIM card may be protected against unauthorized use by a password or  personal identity number.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3515625" w:line="240" w:lineRule="auto"/>
        <w:ind w:left="394.5408630371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Radio Interface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255859375" w:line="290.10154724121094" w:lineRule="auto"/>
        <w:ind w:left="392.99530029296875" w:right="1596.502685546875" w:hanging="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most interesting interface in a GSM system is Um, the radio interface, as it comprises  various multiplexing and media access mechanisms. GSM implements SDMA using cells  with BTS and assigns an MS to a BTS.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32763671875" w:line="200.45444011688232" w:lineRule="auto"/>
        <w:ind w:left="416.7201232910156" w:right="2250.40100097656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994910" cy="3800475"/>
            <wp:effectExtent b="0" l="0" r="0" t="0"/>
            <wp:docPr id="1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994910" cy="38004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GSM TDMA Frame, Slots and Bursts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1350898742676" w:lineRule="auto"/>
        <w:ind w:left="389.4624328613281" w:right="1572.39990234375" w:firstLine="676.307067871093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Each of the 248 channels is additionally separated in time via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GSM TDMA frame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i.e., each 200 kHz carrier is subdivided into frames that are repeated continuously. The  duration of a frame is 4.615 ms. A frame is again subdivided into 8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GSM time slots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where each slot represents a physical TDM channel and lasts for 577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µ</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 Each TDM channel occupies the 200 kHz carrier for 577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µ</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 every 4.615 ms. Data is transmitted in small  portions, called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bursts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following figure shows a so called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normal burst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used for data  transmission inside a time slot. As shown, the burst is only 546.5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µ</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 long and contains 148  bits. The remaining 30.5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µ</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 are used as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guard space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avoid overlapping with other bursts  due to different path delays and to give the transmitter time to turn on and off.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4248046875" w:line="292.9541015625" w:lineRule="auto"/>
        <w:ind w:left="394.320068359375" w:right="1586.680908203125" w:firstLine="672.553558349609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first and last three bits of a normal burst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tail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are all set to 0 and can be used to  enhance the receiver performance.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training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sequence in the middle of a slot is used to  adapt the parameters of the receiver to the current path propagation characteristics and to  select the strongest signal in case of multi-path propagation. A flag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indicates whether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field contains user or network control data.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91064453125" w:line="293.7952423095703" w:lineRule="auto"/>
        <w:ind w:left="391.6703796386719" w:right="1577.23876953125" w:firstLine="677.161865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Apart from the normal burst, ETSI (1993a) defines four more bursts for data transmission: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frequency correction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burst allows the MS to correct the local oscillator to  avoid interference with neighbouring channels,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synchronization burst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an extended  training sequence synchronizes the MS with the BTS in time, an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access burst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used for the  initial connection setup between MS and BTS, and finally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dummy burst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used if no data  is available for a slot.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34033203125" w:line="240" w:lineRule="auto"/>
        <w:ind w:left="392.995300292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Logical channels and frame hierarchy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171875" w:line="292.63635635375977" w:lineRule="auto"/>
        <w:ind w:left="391.4495849609375" w:right="1587.669677734375" w:firstLine="675.424041748046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Two types of channels, namely physical channels and logical channels are present.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Physical channel: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channel defined by specifying both, a carrier frequency and a TDMA  timeslot number.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Logic channel: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logical channels are multiplexed into the physical channels.  Each logic channel performs a specific task. Consequently the data of a logical channel is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10009765625" w:line="293.3603096008301" w:lineRule="auto"/>
        <w:ind w:left="392.99530029296875" w:right="1680.870361328125" w:hanging="1.32492065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transmitted in the corresponding timeslots of the physical channel. During this process, logical channels can occupy a part of the physical channel or even the entire channel.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353515625" w:line="289.9203872680664" w:lineRule="auto"/>
        <w:ind w:left="389.4624328613281" w:right="1594.375" w:firstLine="678.70727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Each of the frequency carriers is divided into frames of 8 timeslots of approximately 577 s (15/26 s) duration with 156.25 bits per timeslot. The duration of a TDMA frame  is 4.615ms (577 s x 8 = 4.615 ms). The bits per timeslot and frame duration yield a gross  bit rate of about 271kbps per TDMA frame.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998779296875" w:line="240" w:lineRule="auto"/>
        <w:ind w:left="392.55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TDMA frames are grouped into two types of multiframes: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589111328125" w:line="283.9082336425781" w:lineRule="auto"/>
        <w:ind w:left="738.8105773925781" w:right="1687.807617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8002166748047"/>
          <w:szCs w:val="22.280021667480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26-frame multiframe (4.615ms x 26 = 120 ms) comprising of 26 TDMA frames.  This multiframe is used to carry traffic channels and their associated control channels.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90880584716797" w:lineRule="auto"/>
        <w:ind w:left="1069.2738342285156" w:right="2035.001220703125" w:hanging="330.4632568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8002166748047"/>
          <w:szCs w:val="22.280021667480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51-frame multiframe (4.615ms x 51 235.4 ms) comprising 51 TDMA frames.  This multiframe is exclusively used for control channels.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1103515625" w:line="291.18762016296387" w:lineRule="auto"/>
        <w:ind w:left="398.51531982421875" w:right="1586.84814453125" w:hanging="5.961608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multiframe structure is further multiplexed into a single superframe of duration of  6.12sec. This means a superframe consists of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4326171875" w:line="240" w:lineRule="auto"/>
        <w:ind w:left="738.8105773925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8002166748047"/>
          <w:szCs w:val="22.280021667480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51 multiframes of 26 frames.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738.8105773925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8002166748047"/>
          <w:szCs w:val="22.280021667480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26 multiframes of 51 frames.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92333984375" w:line="290.1016902923584" w:lineRule="auto"/>
        <w:ind w:left="392.5537109375" w:right="1590.1940917968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last multiplexing level of the frame hierarchy, consisting of 2048 superframes (2715648  TDMA frames), is a hyperframe. This long time period is needed to support the GSM data  encryption mechanisms. The frame hierarchy is shown below: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32080078125" w:line="202.5243902206421" w:lineRule="auto"/>
        <w:ind w:left="538.7200927734375" w:right="1791.800537109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208651" cy="4396740"/>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208651" cy="43967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GSM Frame Hierarchy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01464462280273" w:lineRule="auto"/>
        <w:ind w:left="399.39849853515625" w:right="1597.593994140625" w:hanging="6.844787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are two different types of logical channel within the GSM system: Traffic channels  (TCHs), Control channels (CCHs).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35693359375" w:line="293.36111068725586" w:lineRule="auto"/>
        <w:ind w:left="390.7872009277344" w:right="1589.4116210937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Traffic Channels: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Traffic channels carry user information such as encoded speech or  user data. Traffic channels are defined by using a 26-frame multiframe. Two general forms  are defined: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4423828125" w:line="291.5507125854492" w:lineRule="auto"/>
        <w:ind w:left="391.6703796386719" w:right="1578.511962890625" w:firstLine="274.03915405273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0.68991470336914"/>
          <w:szCs w:val="20.6899147033691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Full rate traffic channels (TCH/F), at a gross bit rate of 22.8 kbps (456bits / 20ms) </w:t>
      </w:r>
      <w:r w:rsidDel="00000000" w:rsidR="00000000" w:rsidRPr="00000000">
        <w:rPr>
          <w:rFonts w:ascii="Arial" w:cs="Arial" w:eastAsia="Arial" w:hAnsi="Arial"/>
          <w:b w:val="0"/>
          <w:i w:val="1"/>
          <w:smallCaps w:val="0"/>
          <w:strike w:val="0"/>
          <w:color w:val="000000"/>
          <w:sz w:val="20.68991470336914"/>
          <w:szCs w:val="20.68991470336914"/>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Half rate traffic channels (TCH/H), at a gross bit rate of 11.4 kbps. Uplink and downlink are separated by three slots (bursts) in the 26-multiframe structure. This  simplifies the duplexing function in mobile terminals design, as mobiles will not need to  transmit and receive at the same time. The 26-frame multiframe structure, shown below  multiplexes two types of logical channels, a TCH and a Slow Associated Control  CHannel (SACCH).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94140625" w:line="293.3616828918457" w:lineRule="auto"/>
        <w:ind w:left="390.7872009277344" w:right="1593.38134765625" w:firstLine="676.52801513671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However, if required, a Fast Associated Control CHannel (FACCH) can steal TCH  in order to transmit control information at a higher bit rate. This is usually the case during the  handover process. In total 24 TCH/F are transmitted and one SACCH.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3369140625" w:line="240" w:lineRule="auto"/>
        <w:ind w:left="1767.720031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760215" cy="3464560"/>
            <wp:effectExtent b="0" l="0" r="0" t="0"/>
            <wp:docPr id="1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760215" cy="346456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3610534667969" w:lineRule="auto"/>
        <w:ind w:left="389.9040222167969" w:right="1586.728515625" w:firstLine="9.71527099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Control Channels: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Control channels carry system signalling and synchronisation data  for control procedures such as location registration, mobile station synchronisation, paging,  random access etc. between base station and mobile station. Three categories of control  channel are defined: Broadcast, Common and Dedicated. Control channels are multiplexed  into the 51-frame multiframe.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96525955200195" w:lineRule="auto"/>
        <w:ind w:left="1068.3905029296875" w:right="1574.7998046875" w:hanging="322.4969482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Broadcast control channel (BCCH)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BTS uses this channel to signal information  to all MSs within a cell. Information transmitted in this channel is, e.g., the cell  identifier, options available within this cell (frequency hopping), and frequencies  available inside the cell and in neighboring cells. The BTS sends information for  frequency correction via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frequency correction channel (FCCH)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information  about time synchronization via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synchronization channel (SCH)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where both  channels are subchannels of the BCCH.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0361328125" w:line="293.04771423339844" w:lineRule="auto"/>
        <w:ind w:left="1066.1825561523438" w:right="1584.4482421875" w:hanging="320.289001464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Common control channel (CCCH)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All information regarding connection setup  between MS and BS is exchanged via the CCCH. For calls toward an MS, the BTS  uses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paging channel (PCH)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paging the appropriate MS. If an MS wants to set  up a call, it uses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random access channel (RACH)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send data to the BTS.  The RACH implements multiple access (all MSs within a cell may access this  channel) using slotted Aloha. This is where a collision may occur with other MSs  in a GSM system. The BTS uses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access grant channel (AGCH)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signal an MS  that it can use a TCH or SDCCH for further connection setup.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50537109375" w:line="292.94700622558594" w:lineRule="auto"/>
        <w:ind w:left="1065.1071166992188" w:right="1584.89990234375" w:hanging="321.613464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Dedicated control channel (DCCH)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While the previous channels have all been  unidirectional, the following channels are bidirectional. As long as an MS has not  established a TCH with the BTS, it uses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stand-alone dedicated control  channel (SDCCH)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a low data rate (782 bit/s) for signaling. This can comprise  authentication, registration or other data needed for setting up a TCH. Each TCH and  SDCCH has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slow associated dedicated control channel (SACCH)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associated with  it, which is used to exchange system information, such as the channel quality and  signal power level. Finally, if more signaling information needs to be transmitted and  a TCH already exists, GSM uses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fast associated dedicated control channel  (FACCH)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FACCH uses the time slots which are otherwise used by the TCH.  This is necessary in the case of handovers where BTS and MS have to exchange  larger amounts of data in less time.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677978515625" w:line="240" w:lineRule="auto"/>
        <w:ind w:left="396.96960449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GSM Protocols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59033203125" w:line="293.08934211730957" w:lineRule="auto"/>
        <w:ind w:left="391.89117431640625" w:right="1584.61181640625" w:firstLine="0.66253662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signalling protocol in GSM is structured into three general layers depending on the  interface, as shown below. Layer 1 is the physical layer that handles all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radio</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-specific  functions. This includes the creation of bursts according to the five different formats,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multiplexing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bursts into a TDMA frame,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synchronization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the BTS, detection of idle  channels, and measurement of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channel qualit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 on the downlink. The physical layer at  Um uses GMSK for digital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modulation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performs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encryption/decryption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data, i.e.,  encryption is not performed end-to-end, but only between MS and BSS over the air interface.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83476734161377" w:lineRule="auto"/>
        <w:ind w:left="721.7201232910156" w:right="1737.39990234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126990" cy="3145536"/>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26990" cy="314553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Protocol architecture for Signaling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89013671875" w:line="287.5601291656494" w:lineRule="auto"/>
        <w:ind w:left="392.99530029296875" w:right="1577.392578125" w:firstLine="673.878326416015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main tasks of the physical layer comprise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channel coding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error  detection/correction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which is directly combined with the coding mechanisms. Channel  coding makes extensive use of different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forward error correction (FEC)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schemes.  Signaling between entities in a GSM network requires higher layers. For this purpose,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LAPDm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protocol has been defined at the Um interface for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layer two</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LAPDm has been  derived from link access procedure for the D-channel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LAPD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ISDN systems, which is a  version of HDLC. LAPDm is a lightweight LAPD because it does not need synchronization  flags or checksumming for error detection. LAPDm offers reliable data transfer over  connections, re- sequencing of data frames, and flow control.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417236328125" w:line="293.0892562866211" w:lineRule="auto"/>
        <w:ind w:left="389.2704772949219" w:right="1577.076416015625" w:firstLine="677.603149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network layer in GSM, layer three, comprises several sublayers. The lowest  sublayer is the radio resource management (RR). Only a part of this layer, RR’, is  implemented in the BTS, the remainder is situated in the BSC. The functions of RR’  are supported by the BSC via the BTS management (BTSM). The main tasks of RR are setup,  maintenance, and release of radio channels. Mobility management (MM) contains functions  for registration, authentication, identification, location updating, and the provision of a  temporary mobile subscriber identity (TMSI).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427734375" w:line="293.36111068725586" w:lineRule="auto"/>
        <w:ind w:left="388.3872985839844" w:right="1584.678955078125" w:firstLine="677.38220214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Finally, the call management (CM) layer contains three entities: call control (CC),  short message service (SMS), and supplementary service (SS). SMS allows for message  transfer using the control channels SDCCH and SACCH, while SS offers the services like  user identification, call redirection, or forwarding of ongoing calls. CC provides a point- to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428955078125" w:line="240" w:lineRule="auto"/>
        <w:ind w:left="387.504119873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point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45203399658203" w:lineRule="auto"/>
        <w:ind w:left="389.4624328613281" w:right="1584.3530273437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connection between two terminals and is used by higher layers for call establishment, call  clearing and change of call parameters. This layer also provides functions to send in-band  tones, called dual tone multiple frequency (DTMF), over the GSM network. These tones are  used, e.g., for the remote control of answering machines or the entry of PINs in electronic  banking and are, also used for dialing in traditional analog telephone systems.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92.92686462402344" w:lineRule="auto"/>
        <w:ind w:left="389.9040222167969" w:right="1574.896240234375" w:firstLine="676.52801513671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Additional protocols are used at the Abis and A interfaces. Data transmission at the  physical layer typically uses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pulse code modulation (PCM)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systems. LAPD is used for layer  two at Abis, BTSM for BTS management.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Signaling system No. 7 (SS7)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used for  signaling between an MSC and a BSC. This protocol also transfers all management  information between MSCs, HLR, VLRs, AuC, EIR, and OMC. An MSC can also control  a BSS via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BSS application part (BSSAP)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3837890625" w:line="240" w:lineRule="auto"/>
        <w:ind w:left="392.995300292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Localization and Calling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587890625" w:line="292.92649269104004" w:lineRule="auto"/>
        <w:ind w:left="389.9040222167969" w:right="1591.197509765625" w:firstLine="2.6496887207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fundamental feature of the GSM system is the automatic, worldwide localization of users  for which, the system performs periodic location updates. The HLR always contains  information about the current location and the VLR currently responsible for the MS informs  the HLR about the location changes. Changing VLRs with uninterrupted availability is called  roaming. Roaming can take place within a network of one provider, between two providers  in a country and also between different providers in different countries.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7890625" w:line="240" w:lineRule="auto"/>
        <w:ind w:left="392.55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locate and address an MS, several numbers are needed: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83056640625" w:line="292.5692081451416" w:lineRule="auto"/>
        <w:ind w:left="1069.0530395507812" w:right="1585.836181640625" w:hanging="323.159484863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Mobile station international ISDN number (MSISDN)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only important  number for a user of GSM is the phone number. This number consists of the  country code (CC), the national destination code (NDC) and the subscriber number  (SN).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93.1716537475586" w:lineRule="auto"/>
        <w:ind w:left="1067.50732421875" w:right="1580.177001953125" w:hanging="321.613769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International mobile subscriber identity (IMSI)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GSM uses the IMSI for internal  unique identification of a subscriber. IMSI consists of a mobile country code (MCC),  the mobile network code (MNC), and finally the mobile subscriber identification  number (MSIN).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16259765625" w:line="289.8277759552002" w:lineRule="auto"/>
        <w:ind w:left="1068.3905029296875" w:right="1589.42626953125" w:hanging="322.4969482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Temporary mobile subscriber identity (TMSI)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To hide the IMSI, which would  give away the exact identity of the user signalling over the air interface, GSM uses  the 4 byte TMSI for local subscriberidentification.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29541015625" w:line="292.4878978729248" w:lineRule="auto"/>
        <w:ind w:left="1066.6241455078125" w:right="1587.889404296875" w:hanging="320.7305908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Mobile station roaming number (MSRN)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Another temporary address that hides the  identity and location of a subscriber is MSRN. The VLR generates this address on  request from the MSC, and the address is also stored in the HLR. MSRN contains the  current visitor country code (VCC), the visitor national destination code (VNDC),  the identification of the current MSC together with the subscriber number. The MSRN  helps the HLR to find a subscriber for an incoming call.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3983345031738" w:lineRule="auto"/>
        <w:ind w:left="389.9040222167969" w:right="1943.221435546875" w:firstLine="1.5455627441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 mobile terminated call (MTC),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following figure shows the different steps that take  place: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404296875" w:line="203.98112297058105" w:lineRule="auto"/>
        <w:ind w:left="1038.7200927734375" w:right="2204.4006347656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629150" cy="315722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29150" cy="31572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Mobile Terminated Call(MTC)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708984375" w:line="240" w:lineRule="auto"/>
        <w:ind w:left="317.5199890136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dials the phone number of a GSM subscriber.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286.8408966064453" w:lineRule="auto"/>
        <w:ind w:left="1001.6896057128906" w:right="2131.9842529296875" w:hanging="688.96957397460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fixed network (PSTN) identifies the number belongs to a user in GSM network  and forwards the call setup to the Gateway MSC (GMSC).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29345703125" w:line="297.7067756652832" w:lineRule="auto"/>
        <w:ind w:left="312.72003173828125" w:right="2264.3743896484375" w:firstLine="4.79995727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GMSC identifies the HLR for the subscriber and signals the call setup to HLR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HLR checks for number existence and its subscribed services and requests an  MSRN from the current VLR.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61083984375" w:line="240" w:lineRule="auto"/>
        <w:ind w:left="317.5199890136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VLR sends the MSRN to HLR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0009765625" w:line="291.1879348754883" w:lineRule="auto"/>
        <w:ind w:left="996.390380859375" w:right="1769.283447265625" w:hanging="683.670349121093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Upon receiving MSRN, the HLR determines the MSC responsible for MS and forwards  the information to the GMSC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25927734375" w:line="291.1879348754883" w:lineRule="auto"/>
        <w:ind w:left="317.5199890136719" w:right="3146.02905273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GMSC can now forward the call setup request to the MSC indicated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MSC requests the VLR for the current status of the MS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10546875" w:line="240" w:lineRule="auto"/>
        <w:ind w:left="317.5199890136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VLR sends the requested information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708984375" w:line="298.25042724609375" w:lineRule="auto"/>
        <w:ind w:left="259.9200439453125" w:right="2863.156127929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10: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MS is available, the MSC initiates paging in all cells it is responsible for.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11: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BTSs of all BSSs transmit the paging signal to the MS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41357421875" w:line="240" w:lineRule="auto"/>
        <w:ind w:left="259.9200439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12: Step 13</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MS answers, VLR performs security checks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40380859375" w:line="240" w:lineRule="auto"/>
        <w:ind w:left="259.9200439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15: Till step 17</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Then the VLR signals to the MSC to setup a connection to the MS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49584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mobile originated call (MOC),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following steps take place: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6123046875" w:line="240" w:lineRule="auto"/>
        <w:ind w:left="2737.720031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485644" cy="1764665"/>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85644" cy="176466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20104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MS transmits a request for a new connection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904296875" w:line="240" w:lineRule="auto"/>
        <w:ind w:left="415.920104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BSS forwards this request to the MSC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568359375" w:line="293.36148262023926" w:lineRule="auto"/>
        <w:ind w:left="1069.49462890625" w:right="1586.781005859375" w:hanging="653.574523925781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3: Step 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MSC then checks if this user is allowed to set up a call with the requested  and checks the availability of resources through the GSM network and into the PSTN.  If all resources are available, the MSC sets up a connection between the MS and the  fixed network.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33935546875" w:line="293.3603096008301" w:lineRule="auto"/>
        <w:ind w:left="392.5537109375" w:right="1959.04296875" w:firstLine="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addition to the steps mentioned above, other messages are exchanged between an MS and  BTS during connection setup (in either direction).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5107421875" w:line="203.30437660217285" w:lineRule="auto"/>
        <w:ind w:left="457.7201843261719" w:right="1697.601318359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319902" cy="3796030"/>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319902" cy="379603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Message flow for MTC and MOC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36889648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Handover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93.54238510131836" w:lineRule="auto"/>
        <w:ind w:left="392.3329162597656" w:right="1585.19775390625" w:firstLine="0.24963378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Cellular systems require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handover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procedures, as single cells do not cover the whole service  area. However, a handover should not cause a cut-off, also called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call drop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GSM aims at  maximum handover duration of 60 ms. There are two basic reasons for a handover: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7578125" w:line="286.1181163787842" w:lineRule="auto"/>
        <w:ind w:left="732.3390197753906" w:right="1697.392578125" w:firstLine="8.631134033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mobile station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moves out of the range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a BTS, decreasing the received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signal  level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increasing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error rate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thereby diminishing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quality of the radio link.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Handover may be due to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load balancing,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an MSC/BSC decides the traffic is too  high in one cell and shifts some MS to other cells with a lower load.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9833984375" w:line="240" w:lineRule="auto"/>
        <w:ind w:left="392.55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four possible handover scenarios of GSM are shown below: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6025390625" w:line="200.37732124328613" w:lineRule="auto"/>
        <w:ind w:left="405.17364501953125" w:right="1591.756591796875" w:firstLine="104.54650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475099" cy="262509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75099" cy="262509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Intra-cell handover: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Within a cell, narrow-band interference could make transmission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2265625" w:line="293.3603096008301" w:lineRule="auto"/>
        <w:ind w:left="731.5361022949219" w:right="1594.66796875" w:firstLine="3.753509521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at a certain frequency impossible. The BSC could then decide to change the carrier  frequency (scenario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27490234375" w:line="293.17145347595215" w:lineRule="auto"/>
        <w:ind w:left="729.9903869628906" w:right="1575.059814453125" w:hanging="324.816741943359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Inter-cell, intra-BSC handover: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 typical handover scenario. The mobile station  moves from one cell to another, but stays within the control of the same BSC. The BSC  then performs a handover, assigns a new radio channel in the new cell and releases the  old one (scenario 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2138671875" w:line="289.8280620574951" w:lineRule="auto"/>
        <w:ind w:left="729.1072082519531" w:right="1584.28955078125" w:hanging="323.933563232421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Inter-BSC, intra-MSC handover: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a BSC only controls a limited number of cells;  GSM also has to perform handovers between cells controlled by different BSCs. This  handover then has to be controlled by the MSC (scenario 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05517578125" w:line="297.11583137512207" w:lineRule="auto"/>
        <w:ind w:left="733.0816650390625" w:right="1590.94970703125" w:hanging="327.908020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214279174804688"/>
          <w:szCs w:val="22.21427917480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 MSC handover: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handover could be required between two cells belonging to  different MSCs. Now both MSCs perform the handover together (scenario 4).</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45203399658203" w:lineRule="auto"/>
        <w:ind w:left="389.4624328613281" w:right="1579.84130859375" w:firstLine="3.0912780761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provide all the necessary information for a handover due to a weak link, MS and BTS  both perform periodic measurements of the downlink and uplink quality respectively.  Measurement reports are sent by the MS about every half-second and contain the quality of  the current link used for transmission as well as the quality of certain channels in  neighboring cells (the BCCHs).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9560546875" w:line="201.80171012878418" w:lineRule="auto"/>
        <w:ind w:left="1177.7200317382812" w:right="2462.4011230468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377054" cy="2820035"/>
            <wp:effectExtent b="0" l="0" r="0" t="0"/>
            <wp:docPr id="1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377054" cy="28200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Handover decision depending on receive level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802001953125" w:line="200.22040843963623" w:lineRule="auto"/>
        <w:ind w:left="416.7201232910156" w:right="1630.80078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388356" cy="3380740"/>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88356" cy="33807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Intra-MSChandover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592529296875" w:line="286.8417263031006" w:lineRule="auto"/>
        <w:ind w:left="394.76165771484375" w:right="2441.492919921875" w:hanging="3.3120727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More sophisticated handover mechanisms are needed for seamless handovers between  different systems.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528015136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Security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93.45203399658203" w:lineRule="auto"/>
        <w:ind w:left="390.7872009277344" w:right="1579.696044921875" w:firstLine="5.0784301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GSM offers several security services using confidential information stored in the AuC and in  the individual SIM. The SIM stores personal, secret data and is protected with a PIN against  unauthorized use. Three algorithms have been specified to provide security services in GSM.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Algorithm A3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used for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authentication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encryption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generation of  a cipher key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various security services offered by GSM are: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4951171875" w:line="293.3616828918457" w:lineRule="auto"/>
        <w:ind w:left="390.7872009277344" w:right="1586.86767578125" w:hanging="2.428894042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Access control and authentication</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first step includes the authentication of a valid user  for the SIM. The user needs a secret PIN to access the SIM. The next step is the  subscriber authentication. This step is based on a challenge-response scheme as shown below: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4521484375" w:line="203.267183303833" w:lineRule="auto"/>
        <w:ind w:left="968.7200927734375" w:right="2136.6009521484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716653" cy="2783840"/>
            <wp:effectExtent b="0" l="0" r="0" t="0"/>
            <wp:docPr id="1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716653" cy="27838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Subscriber Authentication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80078125" w:line="293.1797790527344" w:lineRule="auto"/>
        <w:ind w:left="389.9040222167969" w:right="1574.771728515625" w:firstLine="676.52801513671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Authentication is based on the SIM, which stores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individual authentication key  Ki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user identification IMSI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the algorithm used for authentication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A3</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AuC  performs the basic generation of random values RAND, signed responses SRES, and cipher  keys Kc for each IMSI, and then forwards this information to the HLR. The current VLR  requests the appropriate values for RAND, SRES, 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Kc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the HLR. For  authentication, the VLR sends the random value RAND to the SIM. Both sides, network  and subscriber module, perform the same operation with RAND and the key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Ki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called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A3</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MS sends back the SRES generated by the SIM; the VLR can now compare both  values. If they are the same, the VLR accepts the subscriber, otherwise the subscriber is  rejected.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7752227783" w:lineRule="auto"/>
        <w:ind w:left="394.320068359375" w:right="1589.298095703125" w:firstLine="5.29922485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Confidentiality</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 user-related data is encrypted. After authentication, BTS and MS apply  encryption to voice, data, and signalling as shown below.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1298828125" w:line="223.32724571228027" w:lineRule="auto"/>
        <w:ind w:left="391.6703796386719" w:right="1574.801025390625" w:firstLine="1023.04977416992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141471" cy="2776220"/>
            <wp:effectExtent b="0" l="0" r="0" t="0"/>
            <wp:docPr id="1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141471" cy="27762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ensure privacy, all messages containing user-related information are encrypted in GSM  over the air interface. After authentication, MS and BSS can start using encryption by  applying the cipher key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Kc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which is generated using the individual key Ki and a random  value by applying the algorithm A8. Note that the SIM in the MS and the network both  calculate the same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Kc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based on the random value RAND. The key Kc itself is not  transmitted over the air interface. MS and BTS can now encrypt and decrypt data using the  algorithm A5 and the cipher key Kc.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269287109375" w:line="290.4632377624512" w:lineRule="auto"/>
        <w:ind w:left="390.7872009277344" w:right="1598.12011718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lightGray"/>
          <w:u w:val="none"/>
          <w:vertAlign w:val="baseline"/>
          <w:rtl w:val="0"/>
        </w:rPr>
        <w:t xml:space="preserve">Anonymity</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provide user anonymity, all data is encrypted before transmission, and  user identifiers are not used over the air. Instead, GSM transmits a temporary identifier  (TMSI), which is newly assigned by the VLR after each location update. Additionally, the  VLR can change the TMSI at any time.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99951171875" w:line="240" w:lineRule="auto"/>
        <w:ind w:left="392.33291625976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New Data Services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97.88822174072266" w:lineRule="auto"/>
        <w:ind w:left="391.6703796386719" w:right="1590.384521484375" w:firstLine="0.8833312988281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enhance the data transmission capabilities of GSM, two basic approaches are possible. As  the basic GSM is based on connection-oriented traffic channels, e.g., with 9.6 kbit/s each,  several channels could be combined to increase bandwidth. This system is called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HSCSD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956787109375" w:line="290.1014041900635" w:lineRule="auto"/>
        <w:ind w:left="389.9040222167969" w:right="1587.218017578125" w:firstLine="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{high speed circuit switched 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more progressive step is the introduction of packet oriented traffic in GSM, i.e., shifting the paradigm from connections/telephone thinking to  packets/internet thinking. The system is called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GPRS {general packet radio service}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7923107147217" w:lineRule="auto"/>
        <w:ind w:left="389.4624328613281" w:right="1577.276611328125" w:firstLine="3.974456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HSCD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straightforward improvement of GSM’s data transmission capabilities is high  speed circuit switched data (HSCSD) in which higher data rates are achieved by bundling  several TCHs. An MS requests one or more TCHs from the GSM network, i.e., it allocates  several TDMA slots within a TDMA frame. This allocation can be asymmetrical, i.e. more  slots can be allocated on the downlink than on the uplink, which fits the typical user  behaviour of downloading more data compared to uploading. A major disadvantage of  HSCD is that it still uses the connection-oriented mechanisms of GSM, which is not efficient  for computer data traffic.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58935546875" w:line="292.9600238800049" w:lineRule="auto"/>
        <w:ind w:left="389.4624328613281" w:right="1579.456787109375" w:firstLine="7.5071716308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GPRS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next step toward more flexible and powerful data transmission avoids the  problems of HSCSD by being fully packet-oriented.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general packet radio service  (GPRS)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provides packet mode transfer for applications that exhibit traffic patterns such as  frequent transmission of small volumes (e.g., typical web requests) or infrequent  transmissions of small or medium volumes (e.g., typical web responses) according to the  requirement specification. For the new GPRS radio channels, the GSM system can allocate  between one and eight time slots within a TDMA frame. Time slots are not allocated in a  fixed, pre-determined manner but on demand. All time slots can be shared by the active  users; up- and downlink are allocated separately. Allocation of the slots is based on current  load and operator preferences. The GPRS concept is independent of channel characteristics  and of the type of channel (traditional GSM traffic or control channel), and does not limit  the maximum data rate (only the GSM transport system limits the rate). All GPRS services  can be used in parallel to conventional services. GPRS includes several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security services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such as authentication, access control, user identity confidentiality, and user information  confidentiality.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26611328125" w:line="293.2250118255615" w:lineRule="auto"/>
        <w:ind w:left="389.4624328613281" w:right="1572.352294921875" w:firstLine="677.411193847656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GPRS architecture introduces two new network elements, which are called GPRS  support nodes (GSN) and are in fact routers. All GSNs are integrated into the standard GSM  architecture, and many new interfaces have been defined. The gateway GPRS support node  (GGSN) is the interworking unit between the GPRS network and external packet data  networks (PDN). This node contains routing information for GPRS users, performs address  conversion, and tunnels data to a user via encapsulation. The GGSN is connected to external  networks (e.g., IP or X.25) via the Gi interface and transfers packets to the SGSN via an  IP- based GPRS backbone network (Gn interface). The other new element is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serving  GPRS support node (SGSN)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which supports the MS via the Gb interface. The SGSN, for  example, requests user addresses from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GPRS register (GR)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keeps track of the  individual MSs’ location, is responsible for collecting billing information (e.g., counting  bytes), and performs several security functions such as access control. The SGSN is  connected to a BSC via frame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01464462280273" w:lineRule="auto"/>
        <w:ind w:left="389.9040222167969" w:right="2104.550170898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relay and is basically on the same hierarchy level as an MSC. The GR, which is typically a  part of the HLR, stores all GPRS-relevant data.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345703125" w:line="200.58115482330322" w:lineRule="auto"/>
        <w:ind w:left="1057.7201843261719" w:right="2161.1999511718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644517" cy="299529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644517" cy="29952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GPRS Architecture Reference Model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5859375" w:line="292.91796684265137" w:lineRule="auto"/>
        <w:ind w:left="389.9040222167969" w:right="1582.403564453125" w:firstLine="676.52801513671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shown above, packet data is transmitted from a PDN, via the GGSN and SGSN  directly to the BSS and finally to the MS. The MSC, which is responsible for data transport  in the traditional circuit-switched GSM, is only used for signalling in the GPRS scenario.  Before sending any data over the GPRS network, an MS must attach to it, following the  procedures of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mobility management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attachment procedure includes assigning a  temporal identifier, called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temporary logical link identity (TLLI)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ciphering key  sequence number (CKSN)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data encryption. For each MS,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GPRS context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set up and  stored in the MS and in the corresponding SGSN. Besides attaching and detaching,  mobility management also comprises functions for authentication, location management, and  ciphering.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40625" w:line="292.9384231567383" w:lineRule="auto"/>
        <w:ind w:left="390.7872009277344" w:right="1577.1044921875" w:firstLine="676.08642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following figure shows the protocol architecture of the transmission plane for  GPRS. All data within the GPRS backbone, i.e., between the GSNs, is transferred using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GPRS tunnelling protocol (GTP)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GTP can use two different transport protocols, either  the reliable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TCP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(needed for reliable transfer of X.25 packets) or the non-reliable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UDP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(used for IP packets). The network protocol for the GPRS backbone is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(using any lower  layers). To adapt to the different characteristics of the underlying networks,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subnetwork  dependent convergence protocol (SNDCP)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used between an SGSN and the MS. On top  of SNDCP and GTP, user packet data is tunneled from the MS to the GGSN and vice versa.  To achieve a high reliability of packet transfer between SGSN and MS, a special LLC is  used, which comprises ARQ and FEC mechanisms for PTP (and later PTM) services.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362319946289" w:lineRule="auto"/>
        <w:ind w:left="630.7200622558594" w:right="1780.4003906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157470" cy="291592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157470" cy="29159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GPRS transmission plane protocol reference model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42431640625" w:line="293.10193061828613" w:lineRule="auto"/>
        <w:ind w:left="389.9040222167969" w:right="1582.259521484375" w:firstLine="676.52801513671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base station subsystem GPRS protocol (BSSGP) is used to convey routing and  QoS- related information between the BSS and SGSN. BSSGP does not perform error  correction and works on top of a frame relay (FR) network. Finally, radio link dependent  protocols are needed to transfer data over the Um interface. The radio link protocol (RLC)  provides a reliable link, while the MAC controls access with signalling procedures for the  radio channel and the mapping of LLC frames onto the GSM physical channels. The radio  interface at Um needed for GPRS does not require fundamental changes compared to  standard GSM.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2802734375" w:line="240" w:lineRule="auto"/>
        <w:ind w:left="142.55996704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379.84811782836914" w:lineRule="auto"/>
        <w:ind w:left="139.9200439453125" w:right="1435.960693359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was developed in 1993 to provide service to domestic and corporate users. It  supports both CS(Circuit switched) voice and data services. It is like GSM cellular system  but the difference between them is GSM cells are large in size while DECT cells are smaller  in size. It can be interfaced by PBXs.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166748046875" w:line="240" w:lineRule="auto"/>
        <w:ind w:left="142.55996704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DECT system basics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379.8479175567627" w:lineRule="auto"/>
        <w:ind w:left="141.36001586914062" w:right="1433.20068359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DECT stands for Digital Enhanced Cordless Telecommunications. Cordless telephony  concept was originally introduced to provide mobility within home or office from main  telephone terminal using a device called handset. Handset and main base terminal telephone  unit is connected via a analog wireless link.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20959472656" w:line="380.0478744506836" w:lineRule="auto"/>
        <w:ind w:left="146.39999389648438" w:right="1435.400390625" w:hanging="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 coverage for DECT based system is between about 30-100 meters. It operates at  about 1.88GHz to 1.9GHz Radio frequency carrier band, providing a bandwidth of about  20MHz. The access technology for resource allocation here is TDD/TDMA/FDMA. For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84777450561523" w:lineRule="auto"/>
        <w:ind w:left="148.07998657226562" w:right="1441.19995117187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more on TDD,TDMA and FDMA refer following links. Data transmission rate of  about 1.152 Mbps is achieved.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72900390625" w:line="240" w:lineRule="auto"/>
        <w:ind w:left="142.55996704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DECT system specifications or features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features of DECT system.</w:t>
      </w:r>
    </w:p>
    <w:tbl>
      <w:tblPr>
        <w:tblStyle w:val="Table2"/>
        <w:tblW w:w="10533.120727539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1.3201904296875"/>
        <w:gridCol w:w="5631.800537109375"/>
        <w:tblGridChange w:id="0">
          <w:tblGrid>
            <w:gridCol w:w="4901.3201904296875"/>
            <w:gridCol w:w="5631.800537109375"/>
          </w:tblGrid>
        </w:tblGridChange>
      </w:tblGrid>
      <w:tr>
        <w:trPr>
          <w:cantSplit w:val="0"/>
          <w:trHeight w:val="10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40658569336" w:lineRule="auto"/>
              <w:ind w:left="143.04000854492188" w:right="109.4403076171875" w:firstLine="4.559936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Specification or 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602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DECT system support</w:t>
            </w:r>
          </w:p>
        </w:tc>
      </w:tr>
      <w:tr>
        <w:trPr>
          <w:cantSplit w:val="0"/>
          <w:trHeight w:val="68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 Carrier 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 to 1.9GHz</w:t>
            </w:r>
          </w:p>
        </w:tc>
      </w:tr>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8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TDD/TDMA/FDMA</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 radius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to 100 meters</w:t>
            </w:r>
          </w:p>
        </w:tc>
      </w:tr>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Channel Spacing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1.728 MHz</w:t>
            </w:r>
          </w:p>
        </w:tc>
      </w:tr>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carriers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68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channels per carrier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 codec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ADPCM with 32kbps speech rate</w:t>
            </w:r>
          </w:p>
        </w:tc>
      </w:tr>
      <w:tr>
        <w:trPr>
          <w:cantSplit w:val="0"/>
          <w:trHeight w:val="68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Modulation techniques supported in DECT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Gaussian, FSK, 4PSK, 8PSK, 16-QAM, 64-QAM</w:t>
            </w:r>
          </w:p>
        </w:tc>
      </w:tr>
      <w:tr>
        <w:trPr>
          <w:cantSplit w:val="0"/>
          <w:trHeight w:val="68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Kbps</w:t>
            </w:r>
          </w:p>
        </w:tc>
      </w:tr>
      <w:tr>
        <w:trPr>
          <w:cantSplit w:val="0"/>
          <w:trHeight w:val="68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slots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x 12 ( upstream, downstream)</w:t>
            </w:r>
          </w:p>
        </w:tc>
      </w:tr>
      <w:tr>
        <w:trPr>
          <w:cantSplit w:val="0"/>
          <w:trHeight w:val="68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Channel Allocation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w:t>
            </w:r>
          </w:p>
        </w:tc>
      </w:tr>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 density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240234375" w:right="0" w:firstLine="0"/>
              <w:jc w:val="left"/>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 Erlangs/Km</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2</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5996704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DECT Frame Structure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205078125" w:line="240" w:lineRule="auto"/>
        <w:ind w:left="16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144770" cy="3331844"/>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144770" cy="333184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93128776550293" w:lineRule="auto"/>
        <w:ind w:left="141.36001586914062" w:right="1439.36157226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DECT frame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duration is about 10ms. It is composed of 24 time slots. 12 time slots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allocated for base terminal to handset direction and 12 logical time slots are allocated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handset to base terminal direction.Each time slot is of duration 0.417ms.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Time slot = preamble(16bits) + sync(16bits) + A field(64 bits) + B field(320 bits) + X  field(4 bits) + Guard bits(60bits)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879150390625" w:line="240" w:lineRule="auto"/>
        <w:ind w:left="14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filed = Header(8 bits) + Data(40 bits) + CRC(16 bits)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0166015625"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field= Data(64bits) +CRC(16 bits) +Data + CRC+Data +CRC +Data +CRC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10498046875" w:line="380.09791374206543" w:lineRule="auto"/>
        <w:ind w:left="142.3199462890625" w:right="1433.6804199218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 field is used by receiver to synchronize with the start of the frame. A field carries  control or management signals. B field carries user data/information. The figure-1 depicts  the DECT frame structure as explained.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5996704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DECT protocol stack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9287109375" w:line="240" w:lineRule="auto"/>
        <w:ind w:left="16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377440" cy="1900555"/>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377440" cy="190055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0145721435547" w:lineRule="auto"/>
        <w:ind w:left="142.55996704101562" w:right="1439.2810058593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Protocol stack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DECT depicted in figure is used both at Mobile unit and Base Station  Unit. It consists of Physical layer, MAC, Data link control layer and different services.  Services include CC (Call Control), Supplementary services,C onnection less message  service, connection oriented message service and MM(Mobility Management).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399.8400020599365" w:lineRule="auto"/>
        <w:ind w:left="142.55996704101562" w:right="1436.8408203125" w:firstLine="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DECT MAC layer controls the layer-1(i.e. physical layer). It also provides connection  oriented, connectionless and broadcast services to the upper layer in DECT protocol stack. It  also provides encryption functionality with the use of Standard cipher protocol.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DECT ULE (Ultra Low Energy)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799072265625" w:line="379.8479747772217" w:lineRule="auto"/>
        <w:ind w:left="143.04000854492188" w:right="1435.2404785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DECT ULE is the latest standard upgradation of legacy DECT standard described above. It  supports many additional features which were not available/supported by DECT standard. It  supports low power consumption and delivers long range compare to DECT. It supports  moderate data rate and lower latency based applications.</w:t>
      </w:r>
    </w:p>
    <w:sectPr>
      <w:type w:val="continuous"/>
      <w:pgSz w:h="15840" w:w="12240" w:orient="portrait"/>
      <w:pgMar w:bottom="403.1999969482422" w:top="472.80029296875" w:left="1481.2799072265625" w:right="225.599365234375" w:header="0" w:footer="720"/>
      <w:cols w:equalWidth="0" w:num="1">
        <w:col w:space="0" w:w="10533.1207275390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11.png"/><Relationship Id="rId22" Type="http://schemas.openxmlformats.org/officeDocument/2006/relationships/image" Target="media/image3.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8.png"/><Relationship Id="rId24" Type="http://schemas.openxmlformats.org/officeDocument/2006/relationships/image" Target="media/image2.png"/><Relationship Id="rId12"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1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4.png"/><Relationship Id="rId18" Type="http://schemas.openxmlformats.org/officeDocument/2006/relationships/image" Target="media/image5.png"/><Relationship Id="rId7" Type="http://schemas.openxmlformats.org/officeDocument/2006/relationships/image" Target="media/image1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