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0.5171203613281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SSESA’s, Science College, Congress Nagar, Nagpur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07373046875" w:line="240" w:lineRule="auto"/>
        <w:ind w:left="3116.34567260742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Assignment 2021-22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06787109375" w:line="240" w:lineRule="auto"/>
        <w:ind w:left="3093.7379455566406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M. Sc. Semester - IV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08447265625" w:line="240" w:lineRule="auto"/>
        <w:ind w:left="2325.694427490234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Paper: - IV – Parallel Computing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506591796875" w:line="347.8609085083008" w:lineRule="auto"/>
        <w:ind w:left="4.320068359375" w:right="955.880126953125" w:firstLine="19.4400024414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What is implicit parallelism and explain trends in microprocessor architectures? 2. Describe the communication costs in parallel machines.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59619140625" w:line="240" w:lineRule="auto"/>
        <w:ind w:left="7.440032958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How works routing mechanisms for interconnection networks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85058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Discuss the cache coherence in multiprocessor system.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203125" w:line="343.86265754699707" w:lineRule="auto"/>
        <w:ind w:left="7.6800537109375" w:right="663.480224609375" w:hanging="2.87994384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Write notes on principles of parallel algorithm design and explain its preliminaries. 6. What are the characteristics of Tasks and Interactions?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566162109375" w:line="240" w:lineRule="auto"/>
        <w:ind w:left="1.92001342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What are the methods for containing interaction overheads?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0.55999755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Explain All-to-All personalized communication.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4.320068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What is the performance metrics for parallel systems?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201171875" w:line="240" w:lineRule="auto"/>
        <w:ind w:left="23.760070800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Explain the scalability of parallel systems.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201416015625" w:line="240" w:lineRule="auto"/>
        <w:ind w:left="23.760070800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Write the principles of message passing programming.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343.8621139526367" w:lineRule="auto"/>
        <w:ind w:left="23.76007080078125" w:right="2073.24035644531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What are the collective communication and computation operations. 13. Explain matrix-vector multiplication.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2584228515625" w:line="240" w:lineRule="auto"/>
        <w:ind w:left="23.760070800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Explain the serial algorithm in FFT.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1953125" w:line="240" w:lineRule="auto"/>
        <w:ind w:left="23.760070800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Describe parallel depth-first search.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23.760070800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Describe the transpose algorithm in details.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2.5198364257812" w:line="231.90743923187256" w:lineRule="auto"/>
        <w:ind w:left="5782.4798583984375" w:right="0" w:hanging="4690.43975830078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Coordinator (M.Sc.) Department of Computer Science</w:t>
      </w:r>
    </w:p>
    <w:sectPr>
      <w:pgSz w:h="15840" w:w="12240" w:orient="portrait"/>
      <w:pgMar w:bottom="2708.1997680664062" w:top="1421.199951171875" w:left="1803.3598327636719" w:right="1448.9599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