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
        <w:jc w:val="center"/>
      </w:pPr>
      <w:r>
        <w:rPr>
          <w:rFonts w:ascii="Arial" w:cs="Arial" w:eastAsia="Arial" w:hAnsi="Arial"/>
          <w:b/>
          <w:bCs/>
          <w:color w:val="1E3A5F"/>
          <w:sz w:val="60"/>
          <w:szCs w:val="60"/>
        </w:rPr>
        <w:t xml:space="preserve">SMART RETAIL ASSISTANT</w:t>
      </w:r>
    </w:p>
    <w:p>
      <w:pPr>
        <w:spacing w:after="200"/>
        <w:jc w:val="center"/>
      </w:pPr>
      <w:r>
        <w:rPr>
          <w:rFonts w:ascii="Arial" w:cs="Arial" w:eastAsia="Arial" w:hAnsi="Arial"/>
          <w:color w:val="64748B"/>
          <w:sz w:val="28"/>
          <w:szCs w:val="28"/>
        </w:rPr>
        <w:t xml:space="preserve">AI-Powered Retail Intelligence Platform</w:t>
      </w:r>
    </w:p>
    <w:p>
      <w:pPr>
        <w:pBdr>
          <w:bottom w:val="single" w:color="2563EB" w:sz="4" w:space="1"/>
        </w:pBdr>
        <w:spacing w:after="60"/>
      </w:pPr>
    </w:p>
    <w:p>
      <w:pPr>
        <w:spacing w:after="200"/>
      </w:pPr>
    </w:p>
    <w:p>
      <w:pPr>
        <w:spacing w:after="80"/>
        <w:jc w:val="center"/>
      </w:pPr>
      <w:r>
        <w:rPr>
          <w:rFonts w:ascii="Arial" w:cs="Arial" w:eastAsia="Arial" w:hAnsi="Arial"/>
          <w:color w:val="64748B"/>
          <w:sz w:val="26"/>
          <w:szCs w:val="26"/>
        </w:rPr>
        <w:t xml:space="preserve">Technical Documentation</w:t>
      </w:r>
    </w:p>
    <w:p>
      <w:pPr>
        <w:jc w:val="center"/>
      </w:pPr>
      <w:r>
        <w:rPr>
          <w:rFonts w:ascii="Arial" w:cs="Arial" w:eastAsia="Arial" w:hAnsi="Arial"/>
          <w:color w:val="64748B"/>
          <w:sz w:val="22"/>
          <w:szCs w:val="22"/>
        </w:rPr>
        <w:t xml:space="preserve">Version 1.0  ·  2026</w:t>
      </w:r>
    </w:p>
    <w:p>
      <w:pPr>
        <w:spacing w:after="600"/>
      </w:pPr>
    </w:p>
    <w:p>
      <w:pPr>
        <w:spacing w:after="80"/>
        <w:jc w:val="center"/>
      </w:pPr>
      <w:r>
        <w:rPr>
          <w:rFonts w:ascii="Arial" w:cs="Arial" w:eastAsia="Arial" w:hAnsi="Arial"/>
          <w:color w:val="2563EB"/>
          <w:sz w:val="22"/>
          <w:szCs w:val="22"/>
        </w:rPr>
        <w:t xml:space="preserve">Python  ·  Flask  ·  MongoDB  ·  Azure OpenAI  ·  Prophet  ·  ChromaDB</w:t>
      </w: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1. Overview</w:t>
      </w:r>
    </w:p>
    <w:p>
      <w:pPr>
        <w:spacing w:after="100"/>
        <w:jc w:val="left"/>
      </w:pPr>
      <w:r>
        <w:rPr>
          <w:rFonts w:ascii="Arial" w:cs="Arial" w:eastAsia="Arial" w:hAnsi="Arial"/>
          <w:color w:val="1E293B"/>
          <w:sz w:val="22"/>
          <w:szCs w:val="22"/>
        </w:rPr>
        <w:t xml:space="preserve">Smart Retail Assistant is a full-stack, AI-powered retail intelligence platform that helps store owners manage inventory, analyse sales, forecast demand, and detect anomalies — all through a conversational AI interface. Buyers can browse a shared marketplace, place orders, and track purchases in real time.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200"/>
            </w:tcMar>
          </w:tcPr>
          <w:p>
            <w:pPr>
              <w:spacing w:after="60"/>
            </w:pPr>
            <w:r>
              <w:rPr>
                <w:rFonts w:ascii="Arial" w:cs="Arial" w:eastAsia="Arial" w:hAnsi="Arial"/>
                <w:b/>
                <w:bCs/>
                <w:color w:val="2563EB"/>
                <w:sz w:val="22"/>
                <w:szCs w:val="22"/>
              </w:rPr>
              <w:t xml:space="preserve">Key Value Proposition</w:t>
            </w:r>
          </w:p>
          <w:p>
            <w:r>
              <w:rPr>
                <w:rFonts w:ascii="Arial" w:cs="Arial" w:eastAsia="Arial" w:hAnsi="Arial"/>
                <w:color w:val="1E293B"/>
                <w:sz w:val="21"/>
                <w:szCs w:val="21"/>
              </w:rPr>
              <w:t xml:space="preserve">A single platform that unifies analytics, ML-driven forecasting, anomaly alerts, RAG-powered chat, and a multi-vendor marketplace — deployable to Azure with one command.</w:t>
            </w:r>
          </w:p>
        </w:tc>
      </w:tr>
    </w:tbl>
    <w:p>
      <w:pPr>
        <w:spacing w:after="160"/>
      </w:pPr>
    </w:p>
    <w:p>
      <w:pPr>
        <w:pStyle w:val="Heading2"/>
        <w:spacing w:after="120" w:before="280"/>
      </w:pPr>
      <w:r>
        <w:rPr>
          <w:rFonts w:ascii="Arial" w:cs="Arial" w:eastAsia="Arial" w:hAnsi="Arial"/>
          <w:b/>
          <w:bCs/>
          <w:color w:val="2563EB"/>
          <w:sz w:val="26"/>
          <w:szCs w:val="26"/>
        </w:rPr>
        <w:t xml:space="preserve">1.1  Architecture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HTML / CSS / Vanilla JS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 dashboard + Buyer marketplace (Azure Static Web App)</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Backend API</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Python Flask (REST)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Business logic, auth, ML orchestration (Azure Container App)</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MongoDB Atlas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 products, orders, sales records, chat history, alerts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Vector Store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ChromaDB</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RAG embeddings for AI chat grounding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ML / AI</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Prophet + Isolation Forest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Demand forecasting and anomaly detection (per-store models)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LLM</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Azure OpenAI GPT-4o</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Intent classification, data agent, ML agent, advisor agent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Storage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Azure Blob Storage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Raw CSV upload → Staged Parquet (raw / staged / curated)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Pipeline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PySpark + Delta Lake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ETL from Azure Blob for large-scale data transformations</w:t>
            </w:r>
          </w:p>
        </w:tc>
      </w:tr>
    </w:tbl>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2. Tech Stack &amp; Dependencies</w:t>
      </w:r>
    </w:p>
    <w:p>
      <w:pPr>
        <w:pStyle w:val="Heading2"/>
        <w:spacing w:after="120" w:before="280"/>
      </w:pPr>
      <w:r>
        <w:rPr>
          <w:rFonts w:ascii="Arial" w:cs="Arial" w:eastAsia="Arial" w:hAnsi="Arial"/>
          <w:b/>
          <w:bCs/>
          <w:color w:val="2563EB"/>
          <w:sz w:val="26"/>
          <w:szCs w:val="26"/>
        </w:rPr>
        <w:t xml:space="preserve">2.1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Package</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5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Role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Flask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3.1.0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REST API framework</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Flask-Cors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5.0.0</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Cross-origin resource sharing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pymongo</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4.10.1</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MongoDB driver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PyJWT + bcrypt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 auth &amp; password hashing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langchain-openai</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1.0.1</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Azure OpenAI LLM client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chromadb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1.5.9</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Vector database for RAG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prophet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1.3.0</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Time-series demand forecasting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scikit-learn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1.8.0</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Isolation Forest anomaly detection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pandas / numpy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processing &amp; feature engineering</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pyspark</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3.5.7</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ETL pipeline engine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delta-spark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3.2.1</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Delta Lake integration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azure-storage-blob</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12.28.0</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Blob storage client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pydantic-settings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2.10.1</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Config management</w:t>
            </w:r>
          </w:p>
        </w:tc>
      </w:tr>
    </w:tbl>
    <w:p>
      <w:pPr>
        <w:spacing w:after="160"/>
      </w:pPr>
    </w:p>
    <w:p>
      <w:pPr>
        <w:pStyle w:val="Heading2"/>
        <w:spacing w:after="120" w:before="280"/>
      </w:pPr>
      <w:r>
        <w:rPr>
          <w:rFonts w:ascii="Arial" w:cs="Arial" w:eastAsia="Arial" w:hAnsi="Arial"/>
          <w:b/>
          <w:bCs/>
          <w:color w:val="2563EB"/>
          <w:sz w:val="26"/>
          <w:szCs w:val="26"/>
        </w:rPr>
        <w:t xml:space="preserve">2.2  Frontend</w:t>
      </w:r>
    </w:p>
    <w:p>
      <w:pPr>
        <w:spacing w:after="100"/>
        <w:jc w:val="left"/>
      </w:pPr>
      <w:r>
        <w:rPr>
          <w:rFonts w:ascii="Arial" w:cs="Arial" w:eastAsia="Arial" w:hAnsi="Arial"/>
          <w:color w:val="1E293B"/>
          <w:sz w:val="22"/>
          <w:szCs w:val="22"/>
        </w:rPr>
        <w:t xml:space="preserve">The frontend is a pure HTML/CSS/JavaScript single-page application — zero build step, zero framework. It is served as an Azure Static Web 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Library</w:t>
            </w:r>
          </w:p>
        </w:tc>
        <w:tc>
          <w:tcPr>
            <w:tcW w:type="dxa" w:w="6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Chart.js 4.4.7</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Revenue trend, category, and product charts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Lucide Icons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Consistent icon set across all UI components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Google Fonts (Inter)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Typography</w:t>
            </w:r>
          </w:p>
        </w:tc>
      </w:tr>
    </w:tbl>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3. Project Structure</w:t>
      </w:r>
    </w:p>
    <w:p>
      <w:pPr>
        <w:spacing w:after="100"/>
        <w:jc w:val="left"/>
      </w:pPr>
      <w:r>
        <w:rPr>
          <w:rFonts w:ascii="Arial" w:cs="Arial" w:eastAsia="Arial" w:hAnsi="Arial"/>
          <w:color w:val="1E293B"/>
          <w:sz w:val="22"/>
          <w:szCs w:val="22"/>
        </w:rPr>
        <w:t xml:space="preserve">The repository is organised into clearly separated concerns: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Folder / File</w:t>
            </w:r>
          </w:p>
        </w:tc>
        <w:tc>
          <w:tcPr>
            <w:tcW w:type="dxa" w:w="5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backend/app/main.py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Flask application factory — registers all blueprints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backend/app/config.py</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Pydantic-settings config (reads from .env)</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backend/app/routes/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REST API route blueprints (one file per domain)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backend/app/services/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Business logic layer (called by routes)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backend/app/agents/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LangChain AI agent implementations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backend/app/models/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MongoDB document schemas and Pydantic validators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backend/app/db/mongo.py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Singleton MongoDB connection</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backend/app/utils/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 auth decorators, password hashing, validators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ml/train.py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End-to-end ML training pipeline (Prophet + IsolationForest)</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ml/preprocessing.py</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Feature engineering for forecasting and anomaly models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ml/forecast_&lt;store_id&gt;.pkl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Per-store serialised Prophet models</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ml/anomaly_&lt;store_id&gt;.pkl</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Per-store serialised Isolation Forest models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data_pipeline/pyspark_pipeline.py</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PySpark ETL: Azure Blob raw → staged → curated</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Sample CSV datasets for quick-start</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frontend/index.html</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 dashboard SPA</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frontend/marketplace.html</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Buyer marketplace SPA</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frontend/js/api.js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Shared API client (fetch wrapper with JWT)</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frontend/js/app.js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Owner dashboard logic</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frontend/js/dashboard.js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Chart rendering and analytics UI</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frontend/js/marketplace.js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Marketplace browsing and cart logic</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frontend/js/owner_portal.js</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 order management and product CRUD</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.env</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Environment variables (never commit to git)</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backend/Dockerfile</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Container image (Python 3.11-slim + Java for PySpark)</w:t>
            </w:r>
          </w:p>
        </w:tc>
      </w:tr>
      <w:tr>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.github/workflows/</w:t>
            </w:r>
          </w:p>
        </w:tc>
        <w:tc>
          <w:tcPr>
            <w:tcW w:type="dxa" w:w="5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GitHub Actions CI/CD for Azure Static Web App</w:t>
            </w:r>
          </w:p>
        </w:tc>
      </w:tr>
    </w:tbl>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4. Authentication &amp; User Roles</w:t>
      </w:r>
    </w:p>
    <w:p>
      <w:pPr>
        <w:spacing w:after="100"/>
        <w:jc w:val="left"/>
      </w:pPr>
      <w:r>
        <w:rPr>
          <w:rFonts w:ascii="Arial" w:cs="Arial" w:eastAsia="Arial" w:hAnsi="Arial"/>
          <w:color w:val="1E293B"/>
          <w:sz w:val="22"/>
          <w:szCs w:val="22"/>
        </w:rPr>
        <w:t xml:space="preserve">The platform supports two distinct account types, both using JWT-based stateless authentication.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Registration Endpoint</w:t>
            </w:r>
          </w:p>
        </w:tc>
        <w:tc>
          <w:tcPr>
            <w:tcW w:type="dxa" w:w="4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Access Scope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 (Store)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/api/v1/auth/register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dashboard — analytics, forecasting, anomaly, chat, inventory, orders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Buyer (User)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 /api/v1/auth/user/register</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Marketplace — browse products, place orders, track purchases, AI assistant</w:t>
            </w:r>
          </w:p>
        </w:tc>
      </w:tr>
    </w:tbl>
    <w:p>
      <w:pPr>
        <w:spacing w:after="120"/>
      </w:pPr>
    </w:p>
    <w:p>
      <w:pPr>
        <w:spacing w:after="100"/>
        <w:jc w:val="left"/>
      </w:pPr>
      <w:r>
        <w:rPr>
          <w:rFonts w:ascii="Arial" w:cs="Arial" w:eastAsia="Arial" w:hAnsi="Arial"/>
          <w:color w:val="1E293B"/>
          <w:sz w:val="22"/>
          <w:szCs w:val="22"/>
        </w:rPr>
        <w:t xml:space="preserve">Shared login endpoint (POST /api/v1/auth/login) returns the role in the JWT payload. Passwords are bcrypt-hashed. Tokens expire after 90 minutes by default.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2"/>
              <w:bottom w:val="single" w:color="059669" w:sz="1"/>
              <w:right w:val="single" w:color="059669" w:sz="1"/>
            </w:tcBorders>
            <w:shd w:fill="ECFDF5" w:val="clear"/>
            <w:tcMar>
              <w:top w:type="dxa" w:w="120"/>
              <w:left w:type="dxa" w:w="200"/>
              <w:bottom w:type="dxa" w:w="120"/>
              <w:right w:type="dxa" w:w="200"/>
            </w:tcMar>
          </w:tcPr>
          <w:p>
            <w:pPr>
              <w:spacing w:after="60"/>
            </w:pPr>
            <w:r>
              <w:rPr>
                <w:rFonts w:ascii="Arial" w:cs="Arial" w:eastAsia="Arial" w:hAnsi="Arial"/>
                <w:b/>
                <w:bCs/>
                <w:color w:val="059669"/>
                <w:sz w:val="22"/>
                <w:szCs w:val="22"/>
              </w:rPr>
              <w:t xml:space="preserve">Route Protection</w:t>
            </w:r>
          </w:p>
          <w:p>
            <w:r>
              <w:rPr>
                <w:rFonts w:ascii="Arial" w:cs="Arial" w:eastAsia="Arial" w:hAnsi="Arial"/>
                <w:color w:val="1E293B"/>
                <w:sz w:val="21"/>
                <w:szCs w:val="21"/>
              </w:rPr>
              <w:t xml:space="preserve">Routes use @token_required (any valid JWT) or @role_required('owner' | 'user') decorators. The current user context is attached to Flask's g.current_user, which carries email, role, store_id (owners), and user_id (buyers).</w:t>
            </w:r>
          </w:p>
        </w:tc>
      </w:tr>
    </w:tbl>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5. Owner Dashboard Features</w:t>
      </w:r>
    </w:p>
    <w:p>
      <w:pPr>
        <w:spacing w:after="100"/>
        <w:jc w:val="left"/>
      </w:pPr>
      <w:r>
        <w:rPr>
          <w:rFonts w:ascii="Arial" w:cs="Arial" w:eastAsia="Arial" w:hAnsi="Arial"/>
          <w:color w:val="1E293B"/>
          <w:sz w:val="22"/>
          <w:szCs w:val="22"/>
        </w:rPr>
        <w:t xml:space="preserve">The owner dashboard provides full visibility into store performance and AI-driven decision support.</w:t>
      </w:r>
    </w:p>
    <w:p>
      <w:pPr>
        <w:spacing w:after="120"/>
      </w:pPr>
    </w:p>
    <w:p>
      <w:pPr>
        <w:pStyle w:val="Heading2"/>
        <w:spacing w:after="120" w:before="280"/>
      </w:pPr>
      <w:r>
        <w:rPr>
          <w:rFonts w:ascii="Arial" w:cs="Arial" w:eastAsia="Arial" w:hAnsi="Arial"/>
          <w:b/>
          <w:bCs/>
          <w:color w:val="2563EB"/>
          <w:sz w:val="26"/>
          <w:szCs w:val="26"/>
        </w:rPr>
        <w:t xml:space="preserve">5.1  Dashboard &amp; KPIs</w:t>
      </w:r>
    </w:p>
    <w:p>
      <w:pPr>
        <w:spacing w:after="100"/>
        <w:jc w:val="left"/>
      </w:pPr>
      <w:r>
        <w:rPr>
          <w:rFonts w:ascii="Arial" w:cs="Arial" w:eastAsia="Arial" w:hAnsi="Arial"/>
          <w:color w:val="1E293B"/>
          <w:sz w:val="22"/>
          <w:szCs w:val="22"/>
        </w:rPr>
        <w:t xml:space="preserve">The home screen displays real-time KPI cards and interactive charts derived from the owner's sales_records collection in MongoDB.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KPI Card</w:t>
            </w:r>
          </w:p>
        </w:tc>
        <w:tc>
          <w:tcPr>
            <w:tcW w:type="dxa" w:w="5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Revenue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Sum of revenue across all sales_records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Total Orders / Records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Count of sales_records documents for the store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Products Sold (units)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Sum of quantity_sold</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Top Category</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Category with highest aggregated revenue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Active Anomaly Alerts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Unacknowledged alerts in the alerts collection</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Total Inventory Products</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Count of products registered by the owner</w:t>
            </w:r>
          </w:p>
        </w:tc>
      </w:tr>
    </w:tbl>
    <w:p>
      <w:pPr>
        <w:spacing w:after="120"/>
      </w:pPr>
    </w:p>
    <w:p>
      <w:pPr>
        <w:spacing w:after="100"/>
        <w:jc w:val="left"/>
      </w:pPr>
      <w:r>
        <w:rPr>
          <w:rFonts w:ascii="Arial" w:cs="Arial" w:eastAsia="Arial" w:hAnsi="Arial"/>
          <w:color w:val="1E293B"/>
          <w:sz w:val="22"/>
          <w:szCs w:val="22"/>
        </w:rPr>
        <w:t xml:space="preserve">Charts rendered via Chart.js: Sales Trend (line), Revenue by Category (doughnut), Top Products by Revenue (bar).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200"/>
            </w:tcMar>
          </w:tcPr>
          <w:p>
            <w:pPr>
              <w:spacing w:after="60"/>
            </w:pPr>
            <w:r>
              <w:rPr>
                <w:rFonts w:ascii="Arial" w:cs="Arial" w:eastAsia="Arial" w:hAnsi="Arial"/>
                <w:b/>
                <w:bCs/>
                <w:color w:val="2563EB"/>
                <w:sz w:val="22"/>
                <w:szCs w:val="22"/>
              </w:rPr>
              <w:t xml:space="preserve">Retrain Models</w:t>
            </w:r>
          </w:p>
          <w:p>
            <w:r>
              <w:rPr>
                <w:rFonts w:ascii="Arial" w:cs="Arial" w:eastAsia="Arial" w:hAnsi="Arial"/>
                <w:color w:val="1E293B"/>
                <w:sz w:val="21"/>
                <w:szCs w:val="21"/>
              </w:rPr>
              <w:t xml:space="preserve">A 'Retrain Models' button on the dashboard triggers POST /api/v1/forecast/retrain, which runs the full ML training pipeline for the store and reloads the in-memory model cache.</w:t>
            </w:r>
          </w:p>
        </w:tc>
      </w:tr>
    </w:tbl>
    <w:p>
      <w:pPr>
        <w:spacing w:after="200"/>
      </w:pPr>
    </w:p>
    <w:p>
      <w:pPr>
        <w:pStyle w:val="Heading2"/>
        <w:spacing w:after="120" w:before="280"/>
      </w:pPr>
      <w:r>
        <w:rPr>
          <w:rFonts w:ascii="Arial" w:cs="Arial" w:eastAsia="Arial" w:hAnsi="Arial"/>
          <w:b/>
          <w:bCs/>
          <w:color w:val="2563EB"/>
          <w:sz w:val="26"/>
          <w:szCs w:val="26"/>
        </w:rPr>
        <w:t xml:space="preserve">5.2  Sales Data Upload</w:t>
      </w:r>
    </w:p>
    <w:p>
      <w:pPr>
        <w:spacing w:after="100"/>
        <w:jc w:val="left"/>
      </w:pPr>
      <w:r>
        <w:rPr>
          <w:rFonts w:ascii="Arial" w:cs="Arial" w:eastAsia="Arial" w:hAnsi="Arial"/>
          <w:color w:val="1E293B"/>
          <w:sz w:val="22"/>
          <w:szCs w:val="22"/>
        </w:rPr>
        <w:t xml:space="preserve">Owners upload CSV files via POST /api/v1/data/upload. The pipeline: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7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Raw upload</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CSV bytes uploaded to Azure Blob Storage (raw container)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 Validation &amp; clean</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Duplicate removal, null imputation, invalid row dropping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MongoDB insert</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Processed records stored in sales_records collection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 Staged export</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Processed DataFrame exported as Parquet to Azure Blob (staged container)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Dataset registry</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Metadata record created in datasets collection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 Auto-retrain</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Prophet and Isolation Forest models retrained immediately</w:t>
            </w:r>
          </w:p>
        </w:tc>
      </w:tr>
    </w:tbl>
    <w:p>
      <w:pPr>
        <w:spacing w:after="120"/>
      </w:pPr>
    </w:p>
    <w:p>
      <w:pPr>
        <w:spacing w:after="100"/>
        <w:jc w:val="left"/>
      </w:pPr>
      <w:r>
        <w:rPr>
          <w:rFonts w:ascii="Arial" w:cs="Arial" w:eastAsia="Arial" w:hAnsi="Arial"/>
          <w:color w:val="1E293B"/>
          <w:sz w:val="22"/>
          <w:szCs w:val="22"/>
        </w:rPr>
        <w:t xml:space="preserve">Required CSV columns: date, product_id, product_name, quantity_sold, revenue, store_id, category. Optional: cost, stock_level.</w:t>
      </w:r>
    </w:p>
    <w:p>
      <w:pPr>
        <w:spacing w:after="200"/>
      </w:pPr>
    </w:p>
    <w:p>
      <w:pPr>
        <w:pStyle w:val="Heading2"/>
        <w:spacing w:after="120" w:before="280"/>
      </w:pPr>
      <w:r>
        <w:rPr>
          <w:rFonts w:ascii="Arial" w:cs="Arial" w:eastAsia="Arial" w:hAnsi="Arial"/>
          <w:b/>
          <w:bCs/>
          <w:color w:val="2563EB"/>
          <w:sz w:val="26"/>
          <w:szCs w:val="26"/>
        </w:rPr>
        <w:t xml:space="preserve">5.3  Analytics Page</w:t>
      </w:r>
    </w:p>
    <w:p>
      <w:pPr>
        <w:spacing w:after="100"/>
        <w:jc w:val="left"/>
      </w:pPr>
      <w:r>
        <w:rPr>
          <w:rFonts w:ascii="Arial" w:cs="Arial" w:eastAsia="Arial" w:hAnsi="Arial"/>
          <w:color w:val="1E293B"/>
          <w:sz w:val="22"/>
          <w:szCs w:val="22"/>
        </w:rPr>
        <w:t xml:space="preserve">The analytics view exposes paginated raw records (GET /api/v1/data/records) alongside the aggregated KPI panel. Owners can delete all records via DELETE /api/v1/data/records?confirm=true, which also clears ML models and alerts.</w:t>
      </w:r>
    </w:p>
    <w:p>
      <w:pPr>
        <w:spacing w:after="200"/>
      </w:pPr>
    </w:p>
    <w:p>
      <w:pPr>
        <w:pStyle w:val="Heading2"/>
        <w:spacing w:after="120" w:before="280"/>
      </w:pPr>
      <w:r>
        <w:rPr>
          <w:rFonts w:ascii="Arial" w:cs="Arial" w:eastAsia="Arial" w:hAnsi="Arial"/>
          <w:b/>
          <w:bCs/>
          <w:color w:val="2563EB"/>
          <w:sz w:val="26"/>
          <w:szCs w:val="26"/>
        </w:rPr>
        <w:t xml:space="preserve">5.4  AI Insight Synthesis</w:t>
      </w:r>
    </w:p>
    <w:p>
      <w:pPr>
        <w:spacing w:after="100"/>
        <w:jc w:val="left"/>
      </w:pPr>
      <w:r>
        <w:rPr>
          <w:rFonts w:ascii="Arial" w:cs="Arial" w:eastAsia="Arial" w:hAnsi="Arial"/>
          <w:color w:val="1E293B"/>
          <w:sz w:val="22"/>
          <w:szCs w:val="22"/>
        </w:rPr>
        <w:t xml:space="preserve">POST /api/v1/dashboard/insights triggers the InsightService, which collects all ML signals — forecasts, anomaly alerts, and sales statistics — and passes them to GPT-4o with a structured prompt. The LLM returns categorised insights in JSON:</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Insight Field</w:t>
            </w:r>
          </w:p>
        </w:tc>
        <w:tc>
          <w:tcPr>
            <w:tcW w:type="dxa" w:w="7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category</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inventory | demand | revenue | anomaly | operations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priority</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critical | high | medium | low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title</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Short business-language headline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description</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Plain-English explanation of the signal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action</w:t>
            </w:r>
          </w:p>
        </w:tc>
        <w:tc>
          <w:tcPr>
            <w:tcW w:type="dxa" w:w="7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Concrete recommended action for the store owner</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confidence</w:t>
            </w:r>
          </w:p>
        </w:tc>
        <w:tc>
          <w:tcPr>
            <w:tcW w:type="dxa" w:w="7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0–100 model confidence score</w:t>
            </w:r>
          </w:p>
        </w:tc>
      </w:tr>
    </w:tbl>
    <w:p>
      <w:pPr>
        <w:spacing w:after="200"/>
      </w:pPr>
    </w:p>
    <w:p>
      <w:r>
        <w:br w:type="page"/>
      </w:r>
    </w:p>
    <w:p>
      <w:pPr>
        <w:pStyle w:val="Heading2"/>
        <w:spacing w:after="120" w:before="280"/>
      </w:pPr>
      <w:r>
        <w:rPr>
          <w:rFonts w:ascii="Arial" w:cs="Arial" w:eastAsia="Arial" w:hAnsi="Arial"/>
          <w:b/>
          <w:bCs/>
          <w:color w:val="2563EB"/>
          <w:sz w:val="26"/>
          <w:szCs w:val="26"/>
        </w:rPr>
        <w:t xml:space="preserve">5.5  Demand Forecasting</w:t>
      </w:r>
    </w:p>
    <w:p>
      <w:pPr>
        <w:spacing w:after="100"/>
        <w:jc w:val="left"/>
      </w:pPr>
      <w:r>
        <w:rPr>
          <w:rFonts w:ascii="Arial" w:cs="Arial" w:eastAsia="Arial" w:hAnsi="Arial"/>
          <w:color w:val="1E293B"/>
          <w:sz w:val="22"/>
          <w:szCs w:val="22"/>
        </w:rPr>
        <w:t xml:space="preserve">Per-store Prophet models are trained on daily sales aggregates and expose 7-day, 14-day, or 30-day forward forecasts via GET /api/v1/forecast/&lt;product_id&gt;?days=14.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External Regressor</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is_weekend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if date falls on Saturday or Sunday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is_holiday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 for Sunday or known festive dates (New Year, Diwali, Christmas)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season_encoded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 Winter, 1 = Summer, 2 = Monsoon, 3 = Festive</w:t>
            </w:r>
          </w:p>
        </w:tc>
      </w:tr>
    </w:tbl>
    <w:p>
      <w:pPr>
        <w:spacing w:after="120"/>
      </w:pPr>
    </w:p>
    <w:p>
      <w:pPr>
        <w:spacing w:after="100"/>
        <w:jc w:val="left"/>
      </w:pPr>
      <w:r>
        <w:rPr>
          <w:rFonts w:ascii="Arial" w:cs="Arial" w:eastAsia="Arial" w:hAnsi="Arial"/>
          <w:color w:val="1E293B"/>
          <w:sz w:val="22"/>
          <w:szCs w:val="22"/>
        </w:rPr>
        <w:t xml:space="preserve">Each forecast point returns predicted_sales (point estimate), lower_bound, upper_bound (80% confidence interval), and the contextual flags. The response also includes trend direction (increasing / stable / decreasing) computed from first-half vs second-half averages.</w:t>
      </w:r>
    </w:p>
    <w:p>
      <w:pPr>
        <w:spacing w:after="120"/>
      </w:pPr>
    </w:p>
    <w:p>
      <w:pPr>
        <w:spacing w:after="100"/>
        <w:jc w:val="left"/>
      </w:pPr>
      <w:r>
        <w:rPr>
          <w:rFonts w:ascii="Arial" w:cs="Arial" w:eastAsia="Arial" w:hAnsi="Arial"/>
          <w:color w:val="1E293B"/>
          <w:sz w:val="22"/>
          <w:szCs w:val="22"/>
        </w:rPr>
        <w:t xml:space="preserve">Models are saved as ml/forecast_&lt;store_id&gt;.pkl and loaded into an in-memory cache per store for fast serving. GET /api/v1/forecast/products returns the product list available for forecasting.</w:t>
      </w:r>
    </w:p>
    <w:p>
      <w:pPr>
        <w:spacing w:after="200"/>
      </w:pPr>
    </w:p>
    <w:p>
      <w:pPr>
        <w:pStyle w:val="Heading2"/>
        <w:spacing w:after="120" w:before="280"/>
      </w:pPr>
      <w:r>
        <w:rPr>
          <w:rFonts w:ascii="Arial" w:cs="Arial" w:eastAsia="Arial" w:hAnsi="Arial"/>
          <w:b/>
          <w:bCs/>
          <w:color w:val="2563EB"/>
          <w:sz w:val="26"/>
          <w:szCs w:val="26"/>
        </w:rPr>
        <w:t xml:space="preserve">5.6  Anomaly Detection</w:t>
      </w:r>
    </w:p>
    <w:p>
      <w:pPr>
        <w:spacing w:after="100"/>
        <w:jc w:val="left"/>
      </w:pPr>
      <w:r>
        <w:rPr>
          <w:rFonts w:ascii="Arial" w:cs="Arial" w:eastAsia="Arial" w:hAnsi="Arial"/>
          <w:color w:val="1E293B"/>
          <w:sz w:val="22"/>
          <w:szCs w:val="22"/>
        </w:rPr>
        <w:t xml:space="preserve">Per-store Isolation Forest models are trained on feature-engineered time-series data. POST /api/v1/anomaly/run triggers detection across all products; results are stored in the alerts collection and surfaced via GET /api/v1/anomaly/alerts.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quantity_sold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Raw daily sales volume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revenue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Daily revenue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rolling_mean_7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7-day rolling average of quantity sold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rolling_std_7</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7-day rolling standard deviation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lag_1 / lag_7</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Sales from previous 1 and 7 days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day_of_week</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 (Monday) to 6 (Sunday)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is_weekend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Weekend flag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is_holiday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Holiday flag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season_encoded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Seasonal category (0–3)</w:t>
            </w:r>
          </w:p>
        </w:tc>
      </w:tr>
    </w:tbl>
    <w:p>
      <w:pPr>
        <w:spacing w:after="120"/>
      </w:pPr>
    </w:p>
    <w:p>
      <w:pPr>
        <w:spacing w:after="100"/>
        <w:jc w:val="left"/>
      </w:pPr>
      <w:r>
        <w:rPr>
          <w:rFonts w:ascii="Arial" w:cs="Arial" w:eastAsia="Arial" w:hAnsi="Arial"/>
          <w:color w:val="1E293B"/>
          <w:sz w:val="22"/>
          <w:szCs w:val="22"/>
        </w:rPr>
        <w:t xml:space="preserve">An alert is raised when either the ML model predicts anomaly (score &lt; threshold) or business rules fire (deviation ≥ 120% of average, or stock_level ≤ 5). Severity is either warning or critical.</w:t>
      </w:r>
    </w:p>
    <w:p>
      <w:pPr>
        <w:spacing w:after="200"/>
      </w:pPr>
    </w:p>
    <w:p>
      <w:r>
        <w:br w:type="page"/>
      </w:r>
    </w:p>
    <w:p>
      <w:pPr>
        <w:pStyle w:val="Heading2"/>
        <w:spacing w:after="120" w:before="280"/>
      </w:pPr>
      <w:r>
        <w:rPr>
          <w:rFonts w:ascii="Arial" w:cs="Arial" w:eastAsia="Arial" w:hAnsi="Arial"/>
          <w:b/>
          <w:bCs/>
          <w:color w:val="2563EB"/>
          <w:sz w:val="26"/>
          <w:szCs w:val="26"/>
        </w:rPr>
        <w:t xml:space="preserve">5.7  AI Chat Assistant (Owner)</w:t>
      </w:r>
    </w:p>
    <w:p>
      <w:pPr>
        <w:spacing w:after="100"/>
        <w:jc w:val="left"/>
      </w:pPr>
      <w:r>
        <w:rPr>
          <w:rFonts w:ascii="Arial" w:cs="Arial" w:eastAsia="Arial" w:hAnsi="Arial"/>
          <w:color w:val="1E293B"/>
          <w:sz w:val="22"/>
          <w:szCs w:val="22"/>
        </w:rPr>
        <w:t xml:space="preserve">POST /api/v1/chat routes owner messages through a multi-agent orchestrator. Intent is first classified by a lightweight GPT-4o call, then routed to specialist agents: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Intent</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Agent(s) Invoked</w:t>
            </w:r>
          </w:p>
        </w:tc>
        <w:tc>
          <w:tcPr>
            <w:tcW w:type="dxa" w:w="4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Handles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Agent</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Sales stats, revenue queries, inventory CRUD via action tags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ml</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ML Agent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Forecast summaries, anomaly explanations, trend analysis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combined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 ML + Advisor Agents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advice requiring synthesis of both data and ML signals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unknown</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 (direct reply)</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Off-topic queries — politely redirected</w:t>
            </w:r>
          </w:p>
        </w:tc>
      </w:tr>
    </w:tbl>
    <w:p>
      <w:pPr>
        <w:spacing w:after="120"/>
      </w:pPr>
    </w:p>
    <w:p>
      <w:pPr>
        <w:spacing w:after="100"/>
        <w:jc w:val="left"/>
      </w:pPr>
      <w:r>
        <w:rPr>
          <w:rFonts w:ascii="Arial" w:cs="Arial" w:eastAsia="Arial" w:hAnsi="Arial"/>
          <w:color w:val="1E293B"/>
          <w:sz w:val="22"/>
          <w:szCs w:val="22"/>
        </w:rPr>
        <w:t xml:space="preserve">The Data Agent supports natural-language inventory commands. When it detects intent to add or update stock, it emits structured action tags ([ADD_PRODUCT: ...] or [UPDATE_STOCK: ...]) that are parsed and executed immediately, then confirmed in the response.</w:t>
      </w:r>
    </w:p>
    <w:p>
      <w:pPr>
        <w:spacing w:after="120"/>
      </w:pPr>
    </w:p>
    <w:p>
      <w:pPr>
        <w:spacing w:after="100"/>
        <w:jc w:val="left"/>
      </w:pPr>
      <w:r>
        <w:rPr>
          <w:rFonts w:ascii="Arial" w:cs="Arial" w:eastAsia="Arial" w:hAnsi="Arial"/>
          <w:color w:val="1E293B"/>
          <w:sz w:val="22"/>
          <w:szCs w:val="22"/>
        </w:rPr>
        <w:t xml:space="preserve">Chat history is persisted per session in the chat_history collection. Owners can list sessions (GET /api/v1/chat/sessions) and delete them (DELETE /api/v1/chat/sessions/&lt;id&gt;).</w:t>
      </w:r>
    </w:p>
    <w:p>
      <w:pPr>
        <w:spacing w:after="200"/>
      </w:pPr>
    </w:p>
    <w:p>
      <w:pPr>
        <w:pStyle w:val="Heading2"/>
        <w:spacing w:after="120" w:before="280"/>
      </w:pPr>
      <w:r>
        <w:rPr>
          <w:rFonts w:ascii="Arial" w:cs="Arial" w:eastAsia="Arial" w:hAnsi="Arial"/>
          <w:b/>
          <w:bCs/>
          <w:color w:val="2563EB"/>
          <w:sz w:val="26"/>
          <w:szCs w:val="26"/>
        </w:rPr>
        <w:t xml:space="preserve">5.8  Inventory Management</w:t>
      </w:r>
    </w:p>
    <w:p>
      <w:pPr>
        <w:spacing w:after="100"/>
        <w:jc w:val="left"/>
      </w:pPr>
      <w:r>
        <w:rPr>
          <w:rFonts w:ascii="Arial" w:cs="Arial" w:eastAsia="Arial" w:hAnsi="Arial"/>
          <w:color w:val="1E293B"/>
          <w:sz w:val="22"/>
          <w:szCs w:val="22"/>
        </w:rPr>
        <w:t xml:space="preserve">Products are managed in the products collection and mirrored to a products.csv file per store (backend/data/owners/&lt;store_id&gt;/products.csv).</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product (manual)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/api/v1/products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JSON body with name, price, stock, category, cost, description, image_url</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Update product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PUT /api/v1/products/&lt;id&gt;</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Partial update; timestamps auto-refreshed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 product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 /api/v1/products/&lt;id&gt;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Owner-scoped; removes from catalog</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List own products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/api/v1/products/mine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products for the authenticated owner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Bulk import from CSV</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/api/v1/products/import-csv</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upsert (default) or insert_new mode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Download CSV template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/api/v1/products/template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Starter CSV for bulk import</w:t>
            </w:r>
          </w:p>
        </w:tc>
      </w:tr>
    </w:tbl>
    <w:p>
      <w:pPr>
        <w:spacing w:after="200"/>
      </w:pPr>
    </w:p>
    <w:p>
      <w:pPr>
        <w:pStyle w:val="Heading2"/>
        <w:spacing w:after="120" w:before="280"/>
      </w:pPr>
      <w:r>
        <w:rPr>
          <w:rFonts w:ascii="Arial" w:cs="Arial" w:eastAsia="Arial" w:hAnsi="Arial"/>
          <w:b/>
          <w:bCs/>
          <w:color w:val="2563EB"/>
          <w:sz w:val="26"/>
          <w:szCs w:val="26"/>
        </w:rPr>
        <w:t xml:space="preserve">5.9  Order Management (Owner)</w:t>
      </w:r>
    </w:p>
    <w:p>
      <w:pPr>
        <w:spacing w:after="100"/>
        <w:jc w:val="left"/>
      </w:pPr>
      <w:r>
        <w:rPr>
          <w:rFonts w:ascii="Arial" w:cs="Arial" w:eastAsia="Arial" w:hAnsi="Arial"/>
          <w:color w:val="1E293B"/>
          <w:sz w:val="22"/>
          <w:szCs w:val="22"/>
        </w:rPr>
        <w:t xml:space="preserve">When a buyer places an order, stock is immediately deducted from the product catalog and a pending record is created in ordered_sales. The owner then decides to inject or reject each order.</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Effect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View pending orders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 /api/v1/orders/pending</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Notification feed of buyer orders awaiting action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View all store orders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/api/v1/orders/all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Paginated complete order history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Inject into dataset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/api/v1/orders/&lt;id&gt;/inject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Appends order as a row to the chosen sales dataset CSV; updates sales_records for analytics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Inject (external)</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 /api/v1/orders/&lt;id&gt;/inject-external</w:t>
            </w:r>
          </w:p>
        </w:tc>
        <w:tc>
          <w:tcPr>
            <w:tcW w:type="dxa" w:w="4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Marks order as injected without modifying CSV — for manual external updates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Reject order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/api/v1/orders/&lt;id&gt;/reject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Marks order rejected; restores product stock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2"/>
              <w:bottom w:val="single" w:color="2563EB" w:sz="1"/>
              <w:right w:val="single" w:color="2563EB" w:sz="1"/>
            </w:tcBorders>
            <w:shd w:fill="EFF6FF" w:val="clear"/>
            <w:tcMar>
              <w:top w:type="dxa" w:w="120"/>
              <w:left w:type="dxa" w:w="200"/>
              <w:bottom w:type="dxa" w:w="120"/>
              <w:right w:type="dxa" w:w="200"/>
            </w:tcMar>
          </w:tcPr>
          <w:p>
            <w:pPr>
              <w:spacing w:after="60"/>
            </w:pPr>
            <w:r>
              <w:rPr>
                <w:rFonts w:ascii="Arial" w:cs="Arial" w:eastAsia="Arial" w:hAnsi="Arial"/>
                <w:b/>
                <w:bCs/>
                <w:color w:val="2563EB"/>
                <w:sz w:val="22"/>
                <w:szCs w:val="22"/>
              </w:rPr>
              <w:t xml:space="preserve">Order Lifecycle</w:t>
            </w:r>
          </w:p>
          <w:p>
            <w:r>
              <w:rPr>
                <w:rFonts w:ascii="Arial" w:cs="Arial" w:eastAsia="Arial" w:hAnsi="Arial"/>
                <w:color w:val="1E293B"/>
                <w:sz w:val="21"/>
                <w:szCs w:val="21"/>
              </w:rPr>
              <w:t xml:space="preserve">pending → injected (analytics dataset updated) or rejected (stock restored). Injected orders are reflected in the sales_records collection and included in all subsequent ML training runs.</w:t>
            </w:r>
          </w:p>
        </w:tc>
      </w:tr>
    </w:tbl>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6. Buyer (Marketplace) Features</w:t>
      </w:r>
    </w:p>
    <w:p>
      <w:pPr>
        <w:spacing w:after="100"/>
        <w:jc w:val="left"/>
      </w:pPr>
      <w:r>
        <w:rPr>
          <w:rFonts w:ascii="Arial" w:cs="Arial" w:eastAsia="Arial" w:hAnsi="Arial"/>
          <w:color w:val="1E293B"/>
          <w:sz w:val="22"/>
          <w:szCs w:val="22"/>
        </w:rPr>
        <w:t xml:space="preserve">Buyers register as users (no store required) and access a dedicated marketplace portal.</w:t>
      </w:r>
    </w:p>
    <w:p>
      <w:pPr>
        <w:spacing w:after="120"/>
      </w:pPr>
    </w:p>
    <w:p>
      <w:pPr>
        <w:pStyle w:val="Heading2"/>
        <w:spacing w:after="120" w:before="280"/>
      </w:pPr>
      <w:r>
        <w:rPr>
          <w:rFonts w:ascii="Arial" w:cs="Arial" w:eastAsia="Arial" w:hAnsi="Arial"/>
          <w:b/>
          <w:bCs/>
          <w:color w:val="2563EB"/>
          <w:sz w:val="26"/>
          <w:szCs w:val="26"/>
        </w:rPr>
        <w:t xml:space="preserve">6.1  Marketplace</w:t>
      </w:r>
    </w:p>
    <w:p>
      <w:pPr>
        <w:spacing w:after="100"/>
        <w:jc w:val="left"/>
      </w:pPr>
      <w:r>
        <w:rPr>
          <w:rFonts w:ascii="Arial" w:cs="Arial" w:eastAsia="Arial" w:hAnsi="Arial"/>
          <w:color w:val="1E293B"/>
          <w:sz w:val="22"/>
          <w:szCs w:val="22"/>
        </w:rPr>
        <w:t xml:space="preserve">GET /api/v1/products returns all products from all stores with search, category filter, and pagination. Each listing shows product name, category, price, stock, and store name.</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Filter</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Query Param</w:t>
            </w:r>
          </w:p>
        </w:tc>
        <w:tc>
          <w:tcPr>
            <w:tcW w:type="dxa" w:w="4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Free-text search</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search</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/api/v1/products?search=mouse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Category filter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category</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/api/v1/products?category=Electronics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Pagination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page, limit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/api/v1/products?page=2&amp;limit=20</w:t>
            </w:r>
          </w:p>
        </w:tc>
      </w:tr>
    </w:tbl>
    <w:p>
      <w:pPr>
        <w:spacing w:after="200"/>
      </w:pPr>
    </w:p>
    <w:p>
      <w:pPr>
        <w:pStyle w:val="Heading2"/>
        <w:spacing w:after="120" w:before="280"/>
      </w:pPr>
      <w:r>
        <w:rPr>
          <w:rFonts w:ascii="Arial" w:cs="Arial" w:eastAsia="Arial" w:hAnsi="Arial"/>
          <w:b/>
          <w:bCs/>
          <w:color w:val="2563EB"/>
          <w:sz w:val="26"/>
          <w:szCs w:val="26"/>
        </w:rPr>
        <w:t xml:space="preserve">6.2  Placing &amp; Tracking Orders</w:t>
      </w:r>
    </w:p>
    <w:p>
      <w:pPr>
        <w:spacing w:after="100"/>
        <w:jc w:val="left"/>
      </w:pPr>
      <w:r>
        <w:rPr>
          <w:rFonts w:ascii="Arial" w:cs="Arial" w:eastAsia="Arial" w:hAnsi="Arial"/>
          <w:color w:val="1E293B"/>
          <w:sz w:val="22"/>
          <w:szCs w:val="22"/>
        </w:rPr>
        <w:t xml:space="preserve">Buyers place orders via POST /api/v1/orders (role: user). Stock availability is checked atomically — concurrent order conflicts are handled safely with MongoDB's $gte condition.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7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Place order</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 /api/v1/orders  — body: { product_id, quantity }</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Order history</w:t>
            </w:r>
          </w:p>
        </w:tc>
        <w:tc>
          <w:tcPr>
            <w:tcW w:type="dxa" w:w="7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 /api/v1/orders  — paginated list of all buyer's orders</w:t>
            </w:r>
          </w:p>
        </w:tc>
      </w:tr>
    </w:tbl>
    <w:p>
      <w:pPr>
        <w:spacing w:after="200"/>
      </w:pPr>
    </w:p>
    <w:p>
      <w:pPr>
        <w:pStyle w:val="Heading2"/>
        <w:spacing w:after="120" w:before="280"/>
      </w:pPr>
      <w:r>
        <w:rPr>
          <w:rFonts w:ascii="Arial" w:cs="Arial" w:eastAsia="Arial" w:hAnsi="Arial"/>
          <w:b/>
          <w:bCs/>
          <w:color w:val="2563EB"/>
          <w:sz w:val="26"/>
          <w:szCs w:val="26"/>
        </w:rPr>
        <w:t xml:space="preserve">6.3  AI Shopping Assistant</w:t>
      </w:r>
    </w:p>
    <w:p>
      <w:pPr>
        <w:spacing w:after="100"/>
        <w:jc w:val="left"/>
      </w:pPr>
      <w:r>
        <w:rPr>
          <w:rFonts w:ascii="Arial" w:cs="Arial" w:eastAsia="Arial" w:hAnsi="Arial"/>
          <w:color w:val="1E293B"/>
          <w:sz w:val="22"/>
          <w:szCs w:val="22"/>
        </w:rPr>
        <w:t xml:space="preserve">Buyers access the same POST /api/v1/chat endpoint but are routed exclusively to the Marketplace Agent. The agent has access to the full product catalog and the buyer's order history.</w:t>
      </w:r>
    </w:p>
    <w:p>
      <w:pPr>
        <w:spacing w:after="80"/>
      </w:pPr>
    </w:p>
    <w:p>
      <w:pPr>
        <w:spacing w:after="100"/>
        <w:jc w:val="left"/>
      </w:pPr>
      <w:r>
        <w:rPr>
          <w:rFonts w:ascii="Arial" w:cs="Arial" w:eastAsia="Arial" w:hAnsi="Arial"/>
          <w:color w:val="1E293B"/>
          <w:sz w:val="22"/>
          <w:szCs w:val="22"/>
        </w:rPr>
        <w:t xml:space="preserve">Capabilities:</w:t>
      </w:r>
    </w:p>
    <w:p>
      <w:pPr>
        <w:pStyle w:val="ListParagraph"/>
        <w:numPr>
          <w:ilvl w:val="0"/>
          <w:numId w:val="2"/>
        </w:numPr>
        <w:spacing w:after="80"/>
      </w:pPr>
      <w:r>
        <w:rPr>
          <w:rFonts w:ascii="Arial" w:cs="Arial" w:eastAsia="Arial" w:hAnsi="Arial"/>
          <w:b w:val="false"/>
          <w:bCs w:val="false"/>
          <w:color w:val="1E293B"/>
          <w:sz w:val="22"/>
          <w:szCs w:val="22"/>
        </w:rPr>
        <w:t xml:space="preserve">Product discovery and recommendations by interest or category</w:t>
      </w:r>
    </w:p>
    <w:p>
      <w:pPr>
        <w:pStyle w:val="ListParagraph"/>
        <w:numPr>
          <w:ilvl w:val="0"/>
          <w:numId w:val="2"/>
        </w:numPr>
        <w:spacing w:after="80"/>
      </w:pPr>
      <w:r>
        <w:rPr>
          <w:rFonts w:ascii="Arial" w:cs="Arial" w:eastAsia="Arial" w:hAnsi="Arial"/>
          <w:b w:val="false"/>
          <w:bCs w:val="false"/>
          <w:color w:val="1E293B"/>
          <w:sz w:val="22"/>
          <w:szCs w:val="22"/>
        </w:rPr>
        <w:t xml:space="preserve">Natural-language order placement — the agent emits a [PLACE_ORDER: product_id, quantity] action tag that the chat service intercepts and executes as a real order</w:t>
      </w:r>
    </w:p>
    <w:p>
      <w:pPr>
        <w:pStyle w:val="ListParagraph"/>
        <w:numPr>
          <w:ilvl w:val="0"/>
          <w:numId w:val="2"/>
        </w:numPr>
        <w:spacing w:after="80"/>
      </w:pPr>
      <w:r>
        <w:rPr>
          <w:rFonts w:ascii="Arial" w:cs="Arial" w:eastAsia="Arial" w:hAnsi="Arial"/>
          <w:b w:val="false"/>
          <w:bCs w:val="false"/>
          <w:color w:val="1E293B"/>
          <w:sz w:val="22"/>
          <w:szCs w:val="22"/>
        </w:rPr>
        <w:t xml:space="preserve">Order tracking — queries order status from the ordered_sales collection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59669" w:sz="1"/>
              <w:left w:val="single" w:color="059669" w:sz="12"/>
              <w:bottom w:val="single" w:color="059669" w:sz="1"/>
              <w:right w:val="single" w:color="059669" w:sz="1"/>
            </w:tcBorders>
            <w:shd w:fill="ECFDF5" w:val="clear"/>
            <w:tcMar>
              <w:top w:type="dxa" w:w="120"/>
              <w:left w:type="dxa" w:w="200"/>
              <w:bottom w:type="dxa" w:w="120"/>
              <w:right w:type="dxa" w:w="200"/>
            </w:tcMar>
          </w:tcPr>
          <w:p>
            <w:pPr>
              <w:spacing w:after="60"/>
            </w:pPr>
            <w:r>
              <w:rPr>
                <w:rFonts w:ascii="Arial" w:cs="Arial" w:eastAsia="Arial" w:hAnsi="Arial"/>
                <w:b/>
                <w:bCs/>
                <w:color w:val="059669"/>
                <w:sz w:val="22"/>
                <w:szCs w:val="22"/>
              </w:rPr>
              <w:t xml:space="preserve">Conversational Ordering</w:t>
            </w:r>
          </w:p>
          <w:p>
            <w:r>
              <w:rPr>
                <w:rFonts w:ascii="Arial" w:cs="Arial" w:eastAsia="Arial" w:hAnsi="Arial"/>
                <w:color w:val="1E293B"/>
                <w:sz w:val="21"/>
                <w:szCs w:val="21"/>
              </w:rPr>
              <w:t xml:space="preserve">If a buyer says "I'd like to buy 2 units of the Wireless Mouse", the Marketplace Agent identifies the product, confirms stock, emits the action tag, and the chat service places the real order — all within a single message exchange.</w:t>
            </w:r>
          </w:p>
        </w:tc>
      </w:tr>
    </w:tbl>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7. AI &amp; Agent Architecture</w:t>
      </w:r>
    </w:p>
    <w:p>
      <w:pPr>
        <w:pStyle w:val="Heading2"/>
        <w:spacing w:after="120" w:before="280"/>
      </w:pPr>
      <w:r>
        <w:rPr>
          <w:rFonts w:ascii="Arial" w:cs="Arial" w:eastAsia="Arial" w:hAnsi="Arial"/>
          <w:b/>
          <w:bCs/>
          <w:color w:val="2563EB"/>
          <w:sz w:val="26"/>
          <w:szCs w:val="26"/>
        </w:rPr>
        <w:t xml:space="preserve">7.1  Agent Orchestration</w:t>
      </w:r>
    </w:p>
    <w:p>
      <w:pPr>
        <w:spacing w:after="100"/>
        <w:jc w:val="left"/>
      </w:pPr>
      <w:r>
        <w:rPr>
          <w:rFonts w:ascii="Arial" w:cs="Arial" w:eastAsia="Arial" w:hAnsi="Arial"/>
          <w:color w:val="1E293B"/>
          <w:sz w:val="22"/>
          <w:szCs w:val="22"/>
        </w:rPr>
        <w:t xml:space="preserve">The run_agent() function in agent_service.py is the single entry point for all AI interactions. Role determines routing: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7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Path</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7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Intent classification → Data Agent, ML Agent, or Advisor Agent (or all three for combined intent)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user</w:t>
            </w:r>
          </w:p>
        </w:tc>
        <w:tc>
          <w:tcPr>
            <w:tcW w:type="dxa" w:w="7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Directly to Marketplace Agent (no intent classification)</w:t>
            </w:r>
          </w:p>
        </w:tc>
      </w:tr>
    </w:tbl>
    <w:p>
      <w:pPr>
        <w:spacing w:after="200"/>
      </w:pPr>
    </w:p>
    <w:p>
      <w:pPr>
        <w:pStyle w:val="Heading2"/>
        <w:spacing w:after="120" w:before="280"/>
      </w:pPr>
      <w:r>
        <w:rPr>
          <w:rFonts w:ascii="Arial" w:cs="Arial" w:eastAsia="Arial" w:hAnsi="Arial"/>
          <w:b/>
          <w:bCs/>
          <w:color w:val="2563EB"/>
          <w:sz w:val="26"/>
          <w:szCs w:val="26"/>
        </w:rPr>
        <w:t xml:space="preserve">7.2  RAG Pipeline</w:t>
      </w:r>
    </w:p>
    <w:p>
      <w:pPr>
        <w:spacing w:after="100"/>
        <w:jc w:val="left"/>
      </w:pPr>
      <w:r>
        <w:rPr>
          <w:rFonts w:ascii="Arial" w:cs="Arial" w:eastAsia="Arial" w:hAnsi="Arial"/>
          <w:color w:val="1E293B"/>
          <w:sz w:val="22"/>
          <w:szCs w:val="22"/>
        </w:rPr>
        <w:t xml:space="preserve">Sales records are embedded into ChromaDB using Azure OpenAI text-embedding-3-large via POST /api/v1/chat/embed. Each record is serialised to a human-readable text chunk:</w:t>
      </w:r>
    </w:p>
    <w:p>
      <w:pPr>
        <w:spacing w:after="80"/>
      </w:pPr>
    </w:p>
    <w:p>
      <w:pPr>
        <w:spacing w:after="100"/>
        <w:jc w:val="left"/>
      </w:pPr>
      <w:r>
        <w:rPr>
          <w:rFonts w:ascii="Arial" w:cs="Arial" w:eastAsia="Arial" w:hAnsi="Arial"/>
          <w:color w:val="1E293B"/>
          <w:sz w:val="22"/>
          <w:szCs w:val="22"/>
        </w:rPr>
        <w:t xml:space="preserve">Date: 2026-01-15 | Product: Wireless Mouse | Product ID: P100 | Category: Electronics | Quantity Sold: 7 units | Revenue: ₹5,593 | Stock Level: 107 units remaining | Cost: ₹3,500</w:t>
      </w:r>
    </w:p>
    <w:p>
      <w:pPr>
        <w:spacing w:after="120"/>
      </w:pPr>
    </w:p>
    <w:p>
      <w:pPr>
        <w:spacing w:after="100"/>
        <w:jc w:val="left"/>
      </w:pPr>
      <w:r>
        <w:rPr>
          <w:rFonts w:ascii="Arial" w:cs="Arial" w:eastAsia="Arial" w:hAnsi="Arial"/>
          <w:color w:val="1E293B"/>
          <w:sz w:val="22"/>
          <w:szCs w:val="22"/>
        </w:rPr>
        <w:t xml:space="preserve">The Data Agent queries ChromaDB with similarity_search(store_id, query, k=6) to ground its responses in actual sales data. Each store has its own isolated ChromaDB collection (sales_&lt;store_id&gt;).</w:t>
      </w:r>
    </w:p>
    <w:p>
      <w:pPr>
        <w:spacing w:after="200"/>
      </w:pPr>
    </w:p>
    <w:p>
      <w:pPr>
        <w:pStyle w:val="Heading2"/>
        <w:spacing w:after="120" w:before="280"/>
      </w:pPr>
      <w:r>
        <w:rPr>
          <w:rFonts w:ascii="Arial" w:cs="Arial" w:eastAsia="Arial" w:hAnsi="Arial"/>
          <w:b/>
          <w:bCs/>
          <w:color w:val="2563EB"/>
          <w:sz w:val="26"/>
          <w:szCs w:val="26"/>
        </w:rPr>
        <w:t xml:space="preserve">7.3  LLM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Agent</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Temperature</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Max Tokens</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Focus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Intent Classifier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Single-word classification only</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 Agent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0.2</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800</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Factual sales/inventory analysis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ML Agent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Forecast and anomaly interpretation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Advisor Agent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0.4</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600</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Business synthesis and recommendations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Marketplace Agent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800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Shopping assistance and order placement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Insight Synthesis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0.3</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2000</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Structured JSON insight generation</w:t>
            </w:r>
          </w:p>
        </w:tc>
      </w:tr>
    </w:tbl>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8. Azure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Azure Service</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Role in the Platform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Azure Static Web App</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Hosts the frontend (index.html + marketplace.html). Auto-deployed via GitHub Actions on push to main.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Azure Container App</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Hosts the Flask backend API (Docker container). URL: smart-retail-api.orangesky-9e3884f9.koreacentral.azurecontainerapps.io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Azure OpenAI (AI Foundry)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GPT-4o for all agent LLM calls; text-embedding-3-large for RAG embeddings.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Azure Blob Storage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Three containers: raw (uploaded CSVs), staged (Parquet exports), curated (pipeline output). Account: smartretailstorage6765.</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Azure Data Factory / PySpark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ETL pipeline (POST /api/v1/pipeline/run-etl) reads raw blobs, applies Spark transformations (date parsing, season encoding, weekend flags), and writes to staged and curated containers using Delta Lake format.</w:t>
            </w:r>
          </w:p>
        </w:tc>
      </w:tr>
    </w:tbl>
    <w:p>
      <w:pPr>
        <w:spacing w:after="160"/>
      </w:pPr>
    </w:p>
    <w:p>
      <w:pPr>
        <w:pStyle w:val="Heading2"/>
        <w:spacing w:after="120" w:before="280"/>
      </w:pPr>
      <w:r>
        <w:rPr>
          <w:rFonts w:ascii="Arial" w:cs="Arial" w:eastAsia="Arial" w:hAnsi="Arial"/>
          <w:b/>
          <w:bCs/>
          <w:color w:val="2563EB"/>
          <w:sz w:val="26"/>
          <w:szCs w:val="26"/>
        </w:rPr>
        <w:t xml:space="preserve">8.1  CI/CD Pipeline</w:t>
      </w:r>
    </w:p>
    <w:p>
      <w:pPr>
        <w:spacing w:after="100"/>
        <w:jc w:val="left"/>
      </w:pPr>
      <w:r>
        <w:rPr>
          <w:rFonts w:ascii="Arial" w:cs="Arial" w:eastAsia="Arial" w:hAnsi="Arial"/>
          <w:color w:val="1E293B"/>
          <w:sz w:val="22"/>
          <w:szCs w:val="22"/>
        </w:rPr>
        <w:t xml:space="preserve">The GitHub Actions workflow (.github/workflows/azure-static-web-apps-zealous-forest-052dfc400.yml) triggers on every push to main:</w:t>
      </w:r>
    </w:p>
    <w:p>
      <w:pPr>
        <w:spacing w:after="80"/>
      </w:pPr>
    </w:p>
    <w:p>
      <w:pPr>
        <w:pStyle w:val="ListParagraph"/>
        <w:numPr>
          <w:ilvl w:val="0"/>
          <w:numId w:val="2"/>
        </w:numPr>
        <w:spacing w:after="80"/>
      </w:pPr>
      <w:r>
        <w:rPr>
          <w:rFonts w:ascii="Arial" w:cs="Arial" w:eastAsia="Arial" w:hAnsi="Arial"/>
          <w:b w:val="false"/>
          <w:bCs w:val="false"/>
          <w:color w:val="1E293B"/>
          <w:sz w:val="22"/>
          <w:szCs w:val="22"/>
        </w:rPr>
        <w:t xml:space="preserve">Checks out the repository</w:t>
      </w:r>
    </w:p>
    <w:p>
      <w:pPr>
        <w:pStyle w:val="ListParagraph"/>
        <w:numPr>
          <w:ilvl w:val="0"/>
          <w:numId w:val="2"/>
        </w:numPr>
        <w:spacing w:after="80"/>
      </w:pPr>
      <w:r>
        <w:rPr>
          <w:rFonts w:ascii="Arial" w:cs="Arial" w:eastAsia="Arial" w:hAnsi="Arial"/>
          <w:b w:val="false"/>
          <w:bCs w:val="false"/>
          <w:color w:val="1E293B"/>
          <w:sz w:val="22"/>
          <w:szCs w:val="22"/>
        </w:rPr>
        <w:t xml:space="preserve">Authenticates to Azure using OIDC (no stored secrets)</w:t>
      </w:r>
    </w:p>
    <w:p>
      <w:pPr>
        <w:pStyle w:val="ListParagraph"/>
        <w:numPr>
          <w:ilvl w:val="0"/>
          <w:numId w:val="2"/>
        </w:numPr>
        <w:spacing w:after="80"/>
      </w:pPr>
      <w:r>
        <w:rPr>
          <w:rFonts w:ascii="Arial" w:cs="Arial" w:eastAsia="Arial" w:hAnsi="Arial"/>
          <w:b w:val="false"/>
          <w:bCs w:val="false"/>
          <w:color w:val="1E293B"/>
          <w:sz w:val="22"/>
          <w:szCs w:val="22"/>
        </w:rPr>
        <w:t xml:space="preserve">Deploys frontend/ to Azure Static Web App using the azure/static-web-apps-deploy action</w:t>
      </w:r>
    </w:p>
    <w:p>
      <w:pPr>
        <w:pStyle w:val="ListParagraph"/>
        <w:numPr>
          <w:ilvl w:val="0"/>
          <w:numId w:val="2"/>
        </w:numPr>
        <w:spacing w:after="80"/>
      </w:pPr>
      <w:r>
        <w:rPr>
          <w:rFonts w:ascii="Arial" w:cs="Arial" w:eastAsia="Arial" w:hAnsi="Arial"/>
          <w:b w:val="false"/>
          <w:bCs w:val="false"/>
          <w:color w:val="1E293B"/>
          <w:sz w:val="22"/>
          <w:szCs w:val="22"/>
        </w:rPr>
        <w:t xml:space="preserve">Pull request previews are created automatically and closed when the PR is merged</w:t>
      </w:r>
    </w:p>
    <w:p>
      <w:pPr>
        <w:spacing w:after="200"/>
      </w:pPr>
    </w:p>
    <w:p>
      <w:pPr>
        <w:pStyle w:val="Heading2"/>
        <w:spacing w:after="120" w:before="280"/>
      </w:pPr>
      <w:r>
        <w:rPr>
          <w:rFonts w:ascii="Arial" w:cs="Arial" w:eastAsia="Arial" w:hAnsi="Arial"/>
          <w:b/>
          <w:bCs/>
          <w:color w:val="2563EB"/>
          <w:sz w:val="26"/>
          <w:szCs w:val="26"/>
        </w:rPr>
        <w:t xml:space="preserve">8.2  Docker Container</w:t>
      </w:r>
    </w:p>
    <w:p>
      <w:pPr>
        <w:spacing w:after="100"/>
        <w:jc w:val="left"/>
      </w:pPr>
      <w:r>
        <w:rPr>
          <w:rFonts w:ascii="Arial" w:cs="Arial" w:eastAsia="Arial" w:hAnsi="Arial"/>
          <w:color w:val="1E293B"/>
          <w:sz w:val="22"/>
          <w:szCs w:val="22"/>
        </w:rPr>
        <w:t xml:space="preserve">The backend Dockerfile uses python:3.11-slim as the base and installs OpenJDK (required by PySpark). The container exposes port 5000 and starts the Flask app via python backend/app/main.py.</w:t>
      </w:r>
    </w:p>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9. Database Schema (MongoDB)</w:t>
      </w:r>
    </w:p>
    <w:p>
      <w:pPr>
        <w:spacing w:after="100"/>
        <w:jc w:val="left"/>
      </w:pPr>
      <w:r>
        <w:rPr>
          <w:rFonts w:ascii="Arial" w:cs="Arial" w:eastAsia="Arial" w:hAnsi="Arial"/>
          <w:color w:val="1E293B"/>
          <w:sz w:val="22"/>
          <w:szCs w:val="22"/>
        </w:rPr>
        <w:t xml:space="preserve">All data lives in the smart_retail database on MongoDB Atlas. Collections: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Collection</w:t>
            </w:r>
          </w:p>
        </w:tc>
        <w:tc>
          <w:tcPr>
            <w:tcW w:type="dxa" w:w="3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Fields</w:t>
            </w:r>
          </w:p>
        </w:tc>
        <w:tc>
          <w:tcPr>
            <w:tcW w:type="dxa" w:w="3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users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password (bcrypt), role, store_id, store_name, user_id, name, is_active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Shared collection for both owners and buyers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products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product_id (PRD-xxx), owner_id, store_name, product_name, category, price, cost, stock, image_url</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Owner product catalog; mirrored to products.csv</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sales_records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store_id, product_id, product_name, date, quantity_sold, revenue, category, cost, stock_level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Processed analytics records (from CSV upload or order injection)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ordered_sales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order_id (ORD-xxx), user_id, owner_id, product_id, quantity, total_price, order_status, injected_dataset_id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Buyer orders lifecycle (pending → injected/rejected)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datasets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dataset_id (DS-xxx), owner_id, dataset_name, file_path, row_count, uploaded_at</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Metadata for each uploaded CSV</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alerts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store_id, product_id, severity, deviation_percent, anomaly_score, acknowledged</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Anomaly alerts from Isolation Forest detection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chat_history</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session_id, store_id, role, content, timestamp, metadata</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AI chat messages per session, scoped by store/user</w:t>
            </w:r>
          </w:p>
        </w:tc>
      </w:tr>
    </w:tbl>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10. API Reference</w:t>
      </w:r>
    </w:p>
    <w:p>
      <w:pPr>
        <w:spacing w:after="100"/>
        <w:jc w:val="left"/>
      </w:pPr>
      <w:r>
        <w:rPr>
          <w:rFonts w:ascii="Arial" w:cs="Arial" w:eastAsia="Arial" w:hAnsi="Arial"/>
          <w:color w:val="1E293B"/>
          <w:sz w:val="22"/>
          <w:szCs w:val="22"/>
        </w:rPr>
        <w:t xml:space="preserve">Base URL: https://smart-retail-api.orangesky-9e3884f9.koreacentral.azurecontainerapps.io/api/v1</w:t>
      </w:r>
    </w:p>
    <w:p>
      <w:pPr>
        <w:spacing w:after="120"/>
      </w:pPr>
    </w:p>
    <w:p>
      <w:pPr>
        <w:pStyle w:val="Heading2"/>
        <w:spacing w:after="120" w:before="280"/>
      </w:pPr>
      <w:r>
        <w:rPr>
          <w:rFonts w:ascii="Arial" w:cs="Arial" w:eastAsia="Arial" w:hAnsi="Arial"/>
          <w:b/>
          <w:bCs/>
          <w:color w:val="2563EB"/>
          <w:sz w:val="26"/>
          <w:szCs w:val="26"/>
        </w:rPr>
        <w:t xml:space="preserve">10.1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4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/auth/register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Register owner account (email, password, store_name)</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/auth/user/register</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Register buyer account (email, password, name)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/auth/login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None</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Login — returns JWT + role</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/auth/logout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Bearer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Stateless logout (client discards token)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/auth/me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Bearer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Returns decoded JWT profile</w:t>
            </w:r>
          </w:p>
        </w:tc>
      </w:tr>
    </w:tbl>
    <w:p>
      <w:pPr>
        <w:spacing w:after="160"/>
      </w:pPr>
    </w:p>
    <w:p>
      <w:pPr>
        <w:pStyle w:val="Heading2"/>
        <w:spacing w:after="120" w:before="280"/>
      </w:pPr>
      <w:r>
        <w:rPr>
          <w:rFonts w:ascii="Arial" w:cs="Arial" w:eastAsia="Arial" w:hAnsi="Arial"/>
          <w:b/>
          <w:bCs/>
          <w:color w:val="2563EB"/>
          <w:sz w:val="26"/>
          <w:szCs w:val="26"/>
        </w:rPr>
        <w:t xml:space="preserve">10.2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200"/>
        <w:gridCol w:w="50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50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/data/upload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Upload sales CSV → process → retrain models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/data/records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50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Paginated sales records (?page=1&amp;limit=50)</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/data/records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5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Clear all records (?confirm=true)</w:t>
            </w:r>
          </w:p>
        </w:tc>
      </w:tr>
    </w:tbl>
    <w:p>
      <w:pPr>
        <w:spacing w:after="160"/>
      </w:pPr>
    </w:p>
    <w:p>
      <w:pPr>
        <w:pStyle w:val="Heading2"/>
        <w:spacing w:after="120" w:before="280"/>
      </w:pPr>
      <w:r>
        <w:rPr>
          <w:rFonts w:ascii="Arial" w:cs="Arial" w:eastAsia="Arial" w:hAnsi="Arial"/>
          <w:b/>
          <w:bCs/>
          <w:color w:val="2563EB"/>
          <w:sz w:val="26"/>
          <w:szCs w:val="26"/>
        </w:rPr>
        <w:t xml:space="preserve">10.3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200"/>
        <w:gridCol w:w="46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6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/forecast/&lt;product_id&gt;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Demand forecast (?days=7|14|30)</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/forecast/products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List of forecastable products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/forecast/retrain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Trigger full ML retraining</w:t>
            </w:r>
          </w:p>
        </w:tc>
      </w:tr>
    </w:tbl>
    <w:p>
      <w:pPr>
        <w:spacing w:after="160"/>
      </w:pPr>
    </w:p>
    <w:p>
      <w:pPr>
        <w:pStyle w:val="Heading2"/>
        <w:spacing w:after="120" w:before="280"/>
      </w:pPr>
      <w:r>
        <w:rPr>
          <w:rFonts w:ascii="Arial" w:cs="Arial" w:eastAsia="Arial" w:hAnsi="Arial"/>
          <w:b/>
          <w:bCs/>
          <w:color w:val="2563EB"/>
          <w:sz w:val="26"/>
          <w:szCs w:val="26"/>
        </w:rPr>
        <w:t xml:space="preserve">10.4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200"/>
        <w:gridCol w:w="46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6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/anomaly/run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 anomaly detection on current data</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/anomaly/alerts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List alerts (?severity=warning|critical)</w:t>
            </w:r>
          </w:p>
        </w:tc>
      </w:tr>
    </w:tbl>
    <w:p>
      <w:pPr>
        <w:spacing w:after="160"/>
      </w:pPr>
    </w:p>
    <w:p>
      <w:pPr>
        <w:pStyle w:val="Heading2"/>
        <w:spacing w:after="120" w:before="280"/>
      </w:pPr>
      <w:r>
        <w:rPr>
          <w:rFonts w:ascii="Arial" w:cs="Arial" w:eastAsia="Arial" w:hAnsi="Arial"/>
          <w:b/>
          <w:bCs/>
          <w:color w:val="2563EB"/>
          <w:sz w:val="26"/>
          <w:szCs w:val="26"/>
        </w:rPr>
        <w:t xml:space="preserve">10.5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4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/dashboard/analytics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KPIs + chart data</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/dashboard/ai-recommendations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3–4 AI business recommendations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/dashboard/insights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Structured AI insight synthesis</w:t>
            </w:r>
          </w:p>
        </w:tc>
      </w:tr>
    </w:tbl>
    <w:p>
      <w:pPr>
        <w:spacing w:after="160"/>
      </w:pPr>
    </w:p>
    <w:p>
      <w:pPr>
        <w:pStyle w:val="Heading2"/>
        <w:spacing w:after="120" w:before="280"/>
      </w:pPr>
      <w:r>
        <w:rPr>
          <w:rFonts w:ascii="Arial" w:cs="Arial" w:eastAsia="Arial" w:hAnsi="Arial"/>
          <w:b/>
          <w:bCs/>
          <w:color w:val="2563EB"/>
          <w:sz w:val="26"/>
          <w:szCs w:val="26"/>
        </w:rPr>
        <w:t xml:space="preserve">10.6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200"/>
        <w:gridCol w:w="46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6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Marketplace browse (?search=&amp;category=&amp;page=&amp;limit=)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/products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Add product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/products/mine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Owner's own listings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/products/categories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Any</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available categories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/products/&lt;id&gt;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 detail</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PUT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/products/&lt;id&gt;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Update product</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/products/&lt;id&gt;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 product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/products/import-csv</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Bulk import (?mode=upsert|insert_new)</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/products/template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Download CSV import template</w:t>
            </w:r>
          </w:p>
        </w:tc>
      </w:tr>
    </w:tbl>
    <w:p>
      <w:pPr>
        <w:spacing w:after="160"/>
      </w:pPr>
    </w:p>
    <w:p>
      <w:pPr>
        <w:pStyle w:val="Heading2"/>
        <w:spacing w:after="120" w:before="280"/>
      </w:pPr>
      <w:r>
        <w:rPr>
          <w:rFonts w:ascii="Arial" w:cs="Arial" w:eastAsia="Arial" w:hAnsi="Arial"/>
          <w:b/>
          <w:bCs/>
          <w:color w:val="2563EB"/>
          <w:sz w:val="26"/>
          <w:szCs w:val="26"/>
        </w:rPr>
        <w:t xml:space="preserve">10.7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4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Buyer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Place order</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/orders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Buyer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Buyer order history</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/orders/pending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Pending orders notification feed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/orders/all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 store orders (paginated)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/orders/&lt;id&gt;/inject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Inject order into analytics dataset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/orders/&lt;id&gt;/inject-external</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Mark as externally injected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/orders/&lt;id&gt;/reject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Reject order (restores stock)</w:t>
            </w:r>
          </w:p>
        </w:tc>
      </w:tr>
    </w:tbl>
    <w:p>
      <w:pPr>
        <w:spacing w:after="160"/>
      </w:pPr>
    </w:p>
    <w:p>
      <w:pPr>
        <w:pStyle w:val="Heading2"/>
        <w:spacing w:after="120" w:before="280"/>
      </w:pPr>
      <w:r>
        <w:rPr>
          <w:rFonts w:ascii="Arial" w:cs="Arial" w:eastAsia="Arial" w:hAnsi="Arial"/>
          <w:b/>
          <w:bCs/>
          <w:color w:val="2563EB"/>
          <w:sz w:val="26"/>
          <w:szCs w:val="26"/>
        </w:rPr>
        <w:t xml:space="preserve">10.8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200"/>
        <w:gridCol w:w="46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6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/chat</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Send message to AI assistant</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/chat/history/&lt;session&gt;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Any</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Retrieve session messages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/chat/sessions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Any</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 all sessions for user/store</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DELETE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/chat/sessions/&lt;session&gt;</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Any</w:t>
            </w:r>
          </w:p>
        </w:tc>
        <w:tc>
          <w:tcPr>
            <w:tcW w:type="dxa" w:w="46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Delete a chat session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/chat/embed</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Owner</w:t>
            </w:r>
          </w:p>
        </w:tc>
        <w:tc>
          <w:tcPr>
            <w:tcW w:type="dxa" w:w="4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Re-embed sales records into ChromaDB</w:t>
            </w:r>
          </w:p>
        </w:tc>
      </w:tr>
    </w:tbl>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11. Local Setup &amp; Configuration</w:t>
      </w:r>
    </w:p>
    <w:p>
      <w:pPr>
        <w:pStyle w:val="Heading2"/>
        <w:spacing w:after="120" w:before="280"/>
      </w:pPr>
      <w:r>
        <w:rPr>
          <w:rFonts w:ascii="Arial" w:cs="Arial" w:eastAsia="Arial" w:hAnsi="Arial"/>
          <w:b/>
          <w:bCs/>
          <w:color w:val="2563EB"/>
          <w:sz w:val="26"/>
          <w:szCs w:val="26"/>
        </w:rPr>
        <w:t xml:space="preserve">11.1  Prerequisites</w:t>
      </w:r>
    </w:p>
    <w:p>
      <w:pPr>
        <w:pStyle w:val="ListParagraph"/>
        <w:numPr>
          <w:ilvl w:val="0"/>
          <w:numId w:val="2"/>
        </w:numPr>
        <w:spacing w:after="80"/>
      </w:pPr>
      <w:r>
        <w:rPr>
          <w:rFonts w:ascii="Arial" w:cs="Arial" w:eastAsia="Arial" w:hAnsi="Arial"/>
          <w:b w:val="false"/>
          <w:bCs w:val="false"/>
          <w:color w:val="1E293B"/>
          <w:sz w:val="22"/>
          <w:szCs w:val="22"/>
        </w:rPr>
        <w:t xml:space="preserve">Python 3.11+</w:t>
      </w:r>
    </w:p>
    <w:p>
      <w:pPr>
        <w:pStyle w:val="ListParagraph"/>
        <w:numPr>
          <w:ilvl w:val="0"/>
          <w:numId w:val="2"/>
        </w:numPr>
        <w:spacing w:after="80"/>
      </w:pPr>
      <w:r>
        <w:rPr>
          <w:rFonts w:ascii="Arial" w:cs="Arial" w:eastAsia="Arial" w:hAnsi="Arial"/>
          <w:b w:val="false"/>
          <w:bCs w:val="false"/>
          <w:color w:val="1E293B"/>
          <w:sz w:val="22"/>
          <w:szCs w:val="22"/>
        </w:rPr>
        <w:t xml:space="preserve">Java (JDK 11+) — required by PySpark</w:t>
      </w:r>
    </w:p>
    <w:p>
      <w:pPr>
        <w:pStyle w:val="ListParagraph"/>
        <w:numPr>
          <w:ilvl w:val="0"/>
          <w:numId w:val="2"/>
        </w:numPr>
        <w:spacing w:after="80"/>
      </w:pPr>
      <w:r>
        <w:rPr>
          <w:rFonts w:ascii="Arial" w:cs="Arial" w:eastAsia="Arial" w:hAnsi="Arial"/>
          <w:b w:val="false"/>
          <w:bCs w:val="false"/>
          <w:color w:val="1E293B"/>
          <w:sz w:val="22"/>
          <w:szCs w:val="22"/>
        </w:rPr>
        <w:t xml:space="preserve">Node.js 18+ — for frontend serve</w:t>
      </w:r>
    </w:p>
    <w:p>
      <w:pPr>
        <w:pStyle w:val="ListParagraph"/>
        <w:numPr>
          <w:ilvl w:val="0"/>
          <w:numId w:val="2"/>
        </w:numPr>
        <w:spacing w:after="80"/>
      </w:pPr>
      <w:r>
        <w:rPr>
          <w:rFonts w:ascii="Arial" w:cs="Arial" w:eastAsia="Arial" w:hAnsi="Arial"/>
          <w:b w:val="false"/>
          <w:bCs w:val="false"/>
          <w:color w:val="1E293B"/>
          <w:sz w:val="22"/>
          <w:szCs w:val="22"/>
        </w:rPr>
        <w:t xml:space="preserve">MongoDB Atlas account (free tier works)</w:t>
      </w:r>
    </w:p>
    <w:p>
      <w:pPr>
        <w:pStyle w:val="ListParagraph"/>
        <w:numPr>
          <w:ilvl w:val="0"/>
          <w:numId w:val="2"/>
        </w:numPr>
        <w:spacing w:after="80"/>
      </w:pPr>
      <w:r>
        <w:rPr>
          <w:rFonts w:ascii="Arial" w:cs="Arial" w:eastAsia="Arial" w:hAnsi="Arial"/>
          <w:b w:val="false"/>
          <w:bCs w:val="false"/>
          <w:color w:val="1E293B"/>
          <w:sz w:val="22"/>
          <w:szCs w:val="22"/>
        </w:rPr>
        <w:t xml:space="preserve">Azure OpenAI resource with GPT-4o and text-embedding-3-large deployments</w:t>
      </w:r>
    </w:p>
    <w:p>
      <w:pPr>
        <w:pStyle w:val="ListParagraph"/>
        <w:numPr>
          <w:ilvl w:val="0"/>
          <w:numId w:val="2"/>
        </w:numPr>
        <w:spacing w:after="80"/>
      </w:pPr>
      <w:r>
        <w:rPr>
          <w:rFonts w:ascii="Arial" w:cs="Arial" w:eastAsia="Arial" w:hAnsi="Arial"/>
          <w:b w:val="false"/>
          <w:bCs w:val="false"/>
          <w:color w:val="1E293B"/>
          <w:sz w:val="22"/>
          <w:szCs w:val="22"/>
        </w:rPr>
        <w:t xml:space="preserve">Azure Storage account (optional — for blob pipeline)</w:t>
      </w:r>
    </w:p>
    <w:p>
      <w:pPr>
        <w:spacing w:after="160"/>
      </w:pPr>
    </w:p>
    <w:p>
      <w:pPr>
        <w:pStyle w:val="Heading2"/>
        <w:spacing w:after="120" w:before="280"/>
      </w:pPr>
      <w:r>
        <w:rPr>
          <w:rFonts w:ascii="Arial" w:cs="Arial" w:eastAsia="Arial" w:hAnsi="Arial"/>
          <w:b/>
          <w:bCs/>
          <w:color w:val="2563EB"/>
          <w:sz w:val="26"/>
          <w:szCs w:val="26"/>
        </w:rPr>
        <w:t xml:space="preserve">11.2  Environment Variables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5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MONGODB_URI</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MongoDB Atlas connection string</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MONGODB_DB_NAME</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Database name (default: smart_retail)</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SECRET_KEY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Flask secret key (min 32 chars)</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JWT_SECRET</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 signing secret (min 32 chars)</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JWT_EXPIRE_MINUTES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Token expiry (default: 90)</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AZURE_OPENAI_API_KEY</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Azure OpenAI API key</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AZURE_OPENAI_ENDPOINT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Azure OpenAI endpoint URL</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AZURE_OPENAI_DEPLOYMENT</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Chat model deployment name (e.g. gpt-4o)</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AZURE_OPENAI_EMBEDDING_DEPLOYMENT</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Embedding model name (e.g. text-embedding-3-large)</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AZURE_OPENAI_API_VERSION</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 version (e.g. 2024-12-01-preview)</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AZURE_STORAGE_CONNECTION_STRING</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Azure Blob Storage connection string</w:t>
            </w:r>
          </w:p>
        </w:tc>
      </w:tr>
      <w:tr>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VECTOR_DB_PATH</w:t>
            </w:r>
          </w:p>
        </w:tc>
        <w:tc>
          <w:tcPr>
            <w:tcW w:type="dxa" w:w="5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Path to ChromaDB persist directory (default: ./db/vector_store)</w:t>
            </w:r>
          </w:p>
        </w:tc>
      </w:tr>
      <w:t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FRONTEND_URL</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Allowed CORS origin (default: http://localhost:3000)</w:t>
            </w:r>
          </w:p>
        </w:tc>
      </w:tr>
    </w:tbl>
    <w:p>
      <w:pPr>
        <w:spacing w:after="160"/>
      </w:pPr>
    </w:p>
    <w:p>
      <w:pPr>
        <w:pStyle w:val="Heading2"/>
        <w:spacing w:after="120" w:before="280"/>
      </w:pPr>
      <w:r>
        <w:rPr>
          <w:rFonts w:ascii="Arial" w:cs="Arial" w:eastAsia="Arial" w:hAnsi="Arial"/>
          <w:b/>
          <w:bCs/>
          <w:color w:val="2563EB"/>
          <w:sz w:val="26"/>
          <w:szCs w:val="26"/>
        </w:rPr>
        <w:t xml:space="preserve">11.3  Running Locally</w:t>
      </w:r>
    </w:p>
    <w:p>
      <w:pPr>
        <w:spacing w:after="100"/>
        <w:jc w:val="left"/>
      </w:pPr>
      <w:r>
        <w:rPr>
          <w:rFonts w:ascii="Arial" w:cs="Arial" w:eastAsia="Arial" w:hAnsi="Arial"/>
          <w:color w:val="1E293B"/>
          <w:sz w:val="22"/>
          <w:szCs w:val="22"/>
        </w:rPr>
        <w:t xml:space="preserve">Backend:</w:t>
      </w:r>
    </w:p>
    <w:p>
      <w:pPr>
        <w:spacing w:after="60"/>
      </w:pPr>
    </w:p>
    <w:p>
      <w:pPr>
        <w:pBdr>
          <w:left w:val="single" w:color="2563EB" w:sz="8"/>
        </w:pBdr>
        <w:shd w:fill="F8FAFC" w:val="clear"/>
        <w:spacing w:after="80"/>
        <w:ind w:left="360"/>
      </w:pPr>
      <w:r>
        <w:rPr>
          <w:rFonts w:ascii="Courier New" w:cs="Courier New" w:eastAsia="Courier New" w:hAnsi="Courier New"/>
          <w:color w:val="1E293B"/>
          <w:sz w:val="20"/>
          <w:szCs w:val="20"/>
        </w:rPr>
        <w:t xml:space="preserve">pip install -r requirements.txt</w:t>
      </w:r>
    </w:p>
    <w:p>
      <w:pPr>
        <w:pBdr>
          <w:left w:val="single" w:color="2563EB" w:sz="8"/>
        </w:pBdr>
        <w:shd w:fill="F8FAFC" w:val="clear"/>
        <w:spacing w:after="160"/>
        <w:ind w:left="360"/>
      </w:pPr>
      <w:r>
        <w:rPr>
          <w:rFonts w:ascii="Courier New" w:cs="Courier New" w:eastAsia="Courier New" w:hAnsi="Courier New"/>
          <w:color w:val="1E293B"/>
          <w:sz w:val="20"/>
          <w:szCs w:val="20"/>
        </w:rPr>
        <w:t xml:space="preserve">python backend/app/main.py</w:t>
      </w:r>
    </w:p>
    <w:p>
      <w:pPr>
        <w:spacing w:after="100"/>
        <w:jc w:val="left"/>
      </w:pPr>
      <w:r>
        <w:rPr>
          <w:rFonts w:ascii="Arial" w:cs="Arial" w:eastAsia="Arial" w:hAnsi="Arial"/>
          <w:color w:val="1E293B"/>
          <w:sz w:val="22"/>
          <w:szCs w:val="22"/>
        </w:rPr>
        <w:t xml:space="preserve">Frontend:</w:t>
      </w:r>
    </w:p>
    <w:p>
      <w:pPr>
        <w:spacing w:after="60"/>
      </w:pPr>
    </w:p>
    <w:p>
      <w:pPr>
        <w:pBdr>
          <w:left w:val="single" w:color="2563EB" w:sz="8"/>
        </w:pBdr>
        <w:shd w:fill="F8FAFC" w:val="clear"/>
        <w:spacing w:after="160"/>
        <w:ind w:left="360"/>
      </w:pPr>
      <w:r>
        <w:rPr>
          <w:rFonts w:ascii="Courier New" w:cs="Courier New" w:eastAsia="Courier New" w:hAnsi="Courier New"/>
          <w:color w:val="1E293B"/>
          <w:sz w:val="20"/>
          <w:szCs w:val="20"/>
        </w:rPr>
        <w:t xml:space="preserve">cd frontend &amp;&amp; npm run dev</w:t>
      </w:r>
    </w:p>
    <w:p>
      <w:pPr>
        <w:spacing w:after="100"/>
        <w:jc w:val="left"/>
      </w:pPr>
      <w:r>
        <w:rPr>
          <w:rFonts w:ascii="Arial" w:cs="Arial" w:eastAsia="Arial" w:hAnsi="Arial"/>
          <w:color w:val="1E293B"/>
          <w:sz w:val="22"/>
          <w:szCs w:val="22"/>
        </w:rPr>
        <w:t xml:space="preserve">ML Training (after uploading data):</w:t>
      </w:r>
    </w:p>
    <w:p>
      <w:pPr>
        <w:spacing w:after="60"/>
      </w:pPr>
    </w:p>
    <w:p>
      <w:pPr>
        <w:pBdr>
          <w:left w:val="single" w:color="2563EB" w:sz="8"/>
        </w:pBdr>
        <w:shd w:fill="F8FAFC" w:val="clear"/>
        <w:spacing w:after="160"/>
        <w:ind w:left="360"/>
      </w:pPr>
      <w:r>
        <w:rPr>
          <w:rFonts w:ascii="Courier New" w:cs="Courier New" w:eastAsia="Courier New" w:hAnsi="Courier New"/>
          <w:color w:val="1E293B"/>
          <w:sz w:val="20"/>
          <w:szCs w:val="20"/>
        </w:rPr>
        <w:t xml:space="preserve">python ml/train.py --store-id &lt;your_store_id&gt;</w:t>
      </w:r>
    </w:p>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12. Security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2"/>
              <w:bottom w:val="single" w:color="E67E22" w:sz="1"/>
              <w:right w:val="single" w:color="E67E22" w:sz="1"/>
            </w:tcBorders>
            <w:shd w:fill="FFF8ED" w:val="clear"/>
            <w:tcMar>
              <w:top w:type="dxa" w:w="120"/>
              <w:left w:type="dxa" w:w="200"/>
              <w:bottom w:type="dxa" w:w="120"/>
              <w:right w:type="dxa" w:w="200"/>
            </w:tcMar>
          </w:tcPr>
          <w:p>
            <w:pPr>
              <w:spacing w:after="60"/>
            </w:pPr>
            <w:r>
              <w:rPr>
                <w:rFonts w:ascii="Arial" w:cs="Arial" w:eastAsia="Arial" w:hAnsi="Arial"/>
                <w:b/>
                <w:bCs/>
                <w:color w:val="E67E22"/>
                <w:sz w:val="22"/>
                <w:szCs w:val="22"/>
              </w:rPr>
              <w:t xml:space="preserve">⚠  Credentials in Repository</w:t>
            </w:r>
          </w:p>
          <w:p>
            <w:r>
              <w:rPr>
                <w:rFonts w:ascii="Arial" w:cs="Arial" w:eastAsia="Arial" w:hAnsi="Arial"/>
                <w:color w:val="1E293B"/>
                <w:sz w:val="21"/>
                <w:szCs w:val="21"/>
              </w:rPr>
              <w:t xml:space="preserve">The committed .env file contains live credentials (MongoDB URI, Azure OpenAI key, Azure Blob connection string, JWT secrets). These must be rotated and the .env file must be added to .gitignore before making the repository public.</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Concern</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Current State</w:t>
            </w:r>
          </w:p>
        </w:tc>
        <w:tc>
          <w:tcPr>
            <w:tcW w:type="dxa" w:w="4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Recommendation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Wildcard (*) allowed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Restrict to production frontend URL in production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JWT Expiry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90 minutes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Consider refresh token flow for long sessions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Rate Limiting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implemented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Flask-Limiter to prevent brute force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Input Validation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Pydantic on auth schemas</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Extend validation to all request bodies</w:t>
            </w:r>
          </w:p>
        </w:tc>
      </w:tr>
    </w:tbl>
    <w:p>
      <w:pPr>
        <w:spacing w:after="200"/>
      </w:pPr>
    </w:p>
    <w:p>
      <w:pPr>
        <w:pStyle w:val="Heading1"/>
        <w:pBdr>
          <w:bottom w:val="single" w:color="2563EB" w:sz="6" w:space="4"/>
        </w:pBdr>
        <w:spacing w:after="160" w:before="360"/>
      </w:pPr>
      <w:r>
        <w:rPr>
          <w:rFonts w:ascii="Arial" w:cs="Arial" w:eastAsia="Arial" w:hAnsi="Arial"/>
          <w:b/>
          <w:bCs/>
          <w:color w:val="1E3A5F"/>
          <w:sz w:val="36"/>
          <w:szCs w:val="36"/>
        </w:rPr>
        <w:t xml:space="preserve">13. Extending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Enhancement</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Suggested Approach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a new AI agent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 a new file in backend/app/agents/, implement a run_&lt;name&gt;_agent() function, and add routing in agent_service.py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Support new ML model</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Add training logic to ml/train.py and a corresponding service in backend/app/services/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New API domain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 a Blueprint in backend/app/routes/, register it in main.py blueprints list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Real-time notifications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Add WebSocket support (Flask-SocketIO) and emit events when new orders/alerts arrive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Multi-tenant isolation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Extend store_id scoping to ChromaDB collection naming (already done) and ML model paths (already done)</w:t>
            </w:r>
          </w:p>
        </w:tc>
      </w:tr>
    </w:tbl>
    <w:p>
      <w:pPr>
        <w:spacing w:after="200"/>
      </w:pPr>
    </w:p>
    <w:p>
      <w:r>
        <w:br w:type="page"/>
      </w:r>
    </w:p>
    <w:p>
      <w:pPr>
        <w:pStyle w:val="Heading1"/>
        <w:pBdr>
          <w:bottom w:val="single" w:color="2563EB" w:sz="6" w:space="4"/>
        </w:pBdr>
        <w:spacing w:after="160" w:before="360"/>
      </w:pPr>
      <w:r>
        <w:rPr>
          <w:rFonts w:ascii="Arial" w:cs="Arial" w:eastAsia="Arial" w:hAnsi="Arial"/>
          <w:b/>
          <w:bCs/>
          <w:color w:val="1E3A5F"/>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Store 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Unique identifier for an owner's store (format: S-&lt;12 hex chars&gt;)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Product ID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Unique identifier for a catalog product (format: PRD-&lt;12 hex chars&gt;)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Order ID</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Unique identifier for a buyer order (format: ORD-&lt;12 hex chars&gt;)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Dataset ID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Unique identifier for an uploaded CSV dataset (format: DS-&lt;10 hex chars&gt;)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Injection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The process by which an owner approves a buyer order and appends it as a row to a sales analytics dataset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RAG</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Retrieval-Augmented Generation — grounding LLM responses with embeddings from actual sales records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Prophet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Facebook's open-source time-series forecasting library; used here with external regressors (weekend, holiday, season)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Isolation Forest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Unsupervised anomaly detection algorithm from scikit-learn; identifies outlier sales patterns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ChromaDB</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Open-source vector database used as the RAG store; persisted to disk at the VECTOR_DB_PATH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DXA</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Document eXtended Attribute units used in OOXML; 1440 DXA = 1 inch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ETL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Extract, Transform, Load — the PySpark pipeline that processes raw Blob CSV data into curated Parquet</w:t>
            </w:r>
          </w:p>
        </w:tc>
      </w:tr>
    </w:tbl>
    <w:p>
      <w:pPr>
        <w:spacing w:after="300"/>
      </w:pPr>
    </w:p>
    <w:p>
      <w:pPr>
        <w:pBdr>
          <w:bottom w:val="single" w:color="CBD5E1" w:sz="4" w:space="1"/>
        </w:pBdr>
        <w:spacing w:after="60"/>
      </w:pPr>
    </w:p>
    <w:p>
      <w:pPr>
        <w:spacing w:before="120"/>
        <w:jc w:val="center"/>
      </w:pPr>
      <w:r>
        <w:rPr>
          <w:rFonts w:ascii="Arial" w:cs="Arial" w:eastAsia="Arial" w:hAnsi="Arial"/>
          <w:color w:val="64748B"/>
          <w:sz w:val="18"/>
          <w:szCs w:val="18"/>
        </w:rPr>
        <w:t xml:space="preserve">Smart Retail Assistant  ·  Technical Documentation  ·  v1.0  ·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Smart Retail Assistant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2026-06-23T07:36:48.643Z</dcterms:created>
  <dcterms:modified xsi:type="dcterms:W3CDTF">2026-06-23T07:36:48.658Z</dcterms:modified>
</cp:coreProperties>
</file>

<file path=docProps/custom.xml><?xml version="1.0" encoding="utf-8"?>
<Properties xmlns="http://schemas.openxmlformats.org/officeDocument/2006/custom-properties" xmlns:vt="http://schemas.openxmlformats.org/officeDocument/2006/docPropsVTypes"/>
</file>