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8DD5D" w14:textId="77777777" w:rsidR="00564C71" w:rsidRDefault="00564C71" w:rsidP="00564C71">
      <w:pPr>
        <w:jc w:val="center"/>
        <w:rPr>
          <w:rFonts w:ascii="Times New Roman" w:hAnsi="Times New Roman" w:cs="Times New Roman"/>
          <w:b/>
          <w:bCs/>
          <w:sz w:val="28"/>
          <w:szCs w:val="28"/>
        </w:rPr>
      </w:pPr>
      <w:r w:rsidRPr="00564C71">
        <w:rPr>
          <w:rFonts w:ascii="Times New Roman" w:hAnsi="Times New Roman" w:cs="Times New Roman"/>
          <w:b/>
          <w:bCs/>
          <w:sz w:val="28"/>
          <w:szCs w:val="28"/>
        </w:rPr>
        <w:t>Further Enhancement</w:t>
      </w:r>
    </w:p>
    <w:p w14:paraId="31E294E4" w14:textId="77777777" w:rsidR="00564C71" w:rsidRPr="00564C71" w:rsidRDefault="00564C71" w:rsidP="00564C71">
      <w:pPr>
        <w:jc w:val="center"/>
        <w:rPr>
          <w:rFonts w:ascii="Times New Roman" w:hAnsi="Times New Roman" w:cs="Times New Roman"/>
          <w:b/>
          <w:bCs/>
          <w:sz w:val="28"/>
          <w:szCs w:val="28"/>
        </w:rPr>
      </w:pPr>
    </w:p>
    <w:p w14:paraId="0EC11387" w14:textId="77777777" w:rsidR="00564C71" w:rsidRPr="00564C71" w:rsidRDefault="00564C71" w:rsidP="00564C71">
      <w:pPr>
        <w:rPr>
          <w:rFonts w:ascii="Times New Roman" w:hAnsi="Times New Roman" w:cs="Times New Roman"/>
          <w:bCs/>
        </w:rPr>
      </w:pPr>
      <w:r w:rsidRPr="00564C71">
        <w:rPr>
          <w:rFonts w:ascii="Times New Roman" w:hAnsi="Times New Roman" w:cs="Times New Roman"/>
          <w:bCs/>
        </w:rPr>
        <w:t xml:space="preserve">While the proposed system significantly improves over the existing MATLAB-based approach by offering a web-enabled, interactive interface for heart plaque detection, several enhancements can still be introduced. First, integrating additional machine learning models like </w:t>
      </w:r>
      <w:proofErr w:type="spellStart"/>
      <w:r w:rsidRPr="00564C71">
        <w:rPr>
          <w:rFonts w:ascii="Times New Roman" w:hAnsi="Times New Roman" w:cs="Times New Roman"/>
          <w:bCs/>
        </w:rPr>
        <w:t>XGBoost</w:t>
      </w:r>
      <w:proofErr w:type="spellEnd"/>
      <w:r w:rsidRPr="00564C71">
        <w:rPr>
          <w:rFonts w:ascii="Times New Roman" w:hAnsi="Times New Roman" w:cs="Times New Roman"/>
          <w:bCs/>
        </w:rPr>
        <w:t>, Random Forest, or ensemble methods could improve prediction accuracy beyond the current Naive Bayes and LSSVM approaches. Incorporating deep learning techniques with feature extraction from ECG or ultrasound images can enrich diagnosis capabilities. Furthermore, implementing user-specific dashboards to track historical predictions and progress over time would make the system more personalized. Real-time health data integration via IoT-enabled devices could also be considered for continuous monitoring. Adding multilingual support and mobile app access would improve usability and outreach. Lastly, deploying the application on a secure cloud platform and integrating with electronic health record (EHR) systems would make it viable for hospital-level adoption and preventive cardiology. These enhancements can transform the system into a full-fledged AI-powered diagnostic and monitoring tool.</w:t>
      </w:r>
    </w:p>
    <w:p w14:paraId="18B1E912" w14:textId="77777777" w:rsidR="003D1FAD" w:rsidRPr="00564C71" w:rsidRDefault="003D1FAD" w:rsidP="00564C71">
      <w:pPr>
        <w:rPr>
          <w:bCs/>
        </w:rPr>
      </w:pPr>
    </w:p>
    <w:sectPr w:rsidR="003D1FAD" w:rsidRPr="00564C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95E"/>
    <w:multiLevelType w:val="multilevel"/>
    <w:tmpl w:val="DC3C6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985314"/>
    <w:multiLevelType w:val="multilevel"/>
    <w:tmpl w:val="DFF41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1330830">
    <w:abstractNumId w:val="1"/>
  </w:num>
  <w:num w:numId="2" w16cid:durableId="1430202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4C1"/>
    <w:rsid w:val="00064347"/>
    <w:rsid w:val="002A00A8"/>
    <w:rsid w:val="003D1FAD"/>
    <w:rsid w:val="004F0DE9"/>
    <w:rsid w:val="00564C71"/>
    <w:rsid w:val="006244C1"/>
    <w:rsid w:val="00692177"/>
    <w:rsid w:val="007504B9"/>
    <w:rsid w:val="0082083F"/>
    <w:rsid w:val="008324CB"/>
    <w:rsid w:val="00953447"/>
    <w:rsid w:val="00A6090E"/>
    <w:rsid w:val="00B71B24"/>
    <w:rsid w:val="00D51368"/>
    <w:rsid w:val="00F62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D00B0"/>
  <w15:chartTrackingRefBased/>
  <w15:docId w15:val="{EA15525B-85C9-40A8-8F91-C670EFE4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2A00A8"/>
    <w:rPr>
      <w:i/>
      <w:iCs/>
      <w:color w:val="404040" w:themeColor="text1" w:themeTint="BF"/>
    </w:rPr>
  </w:style>
  <w:style w:type="character" w:styleId="Emphasis">
    <w:name w:val="Emphasis"/>
    <w:basedOn w:val="DefaultParagraphFont"/>
    <w:uiPriority w:val="20"/>
    <w:qFormat/>
    <w:rsid w:val="00D51368"/>
    <w:rPr>
      <w:i/>
      <w:iCs/>
    </w:rPr>
  </w:style>
  <w:style w:type="paragraph" w:styleId="NormalWeb">
    <w:name w:val="Normal (Web)"/>
    <w:basedOn w:val="Normal"/>
    <w:uiPriority w:val="99"/>
    <w:semiHidden/>
    <w:unhideWhenUsed/>
    <w:rsid w:val="003D1FA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3D1F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753">
      <w:bodyDiv w:val="1"/>
      <w:marLeft w:val="0"/>
      <w:marRight w:val="0"/>
      <w:marTop w:val="0"/>
      <w:marBottom w:val="0"/>
      <w:divBdr>
        <w:top w:val="none" w:sz="0" w:space="0" w:color="auto"/>
        <w:left w:val="none" w:sz="0" w:space="0" w:color="auto"/>
        <w:bottom w:val="none" w:sz="0" w:space="0" w:color="auto"/>
        <w:right w:val="none" w:sz="0" w:space="0" w:color="auto"/>
      </w:divBdr>
    </w:div>
    <w:div w:id="646396689">
      <w:bodyDiv w:val="1"/>
      <w:marLeft w:val="0"/>
      <w:marRight w:val="0"/>
      <w:marTop w:val="0"/>
      <w:marBottom w:val="0"/>
      <w:divBdr>
        <w:top w:val="none" w:sz="0" w:space="0" w:color="auto"/>
        <w:left w:val="none" w:sz="0" w:space="0" w:color="auto"/>
        <w:bottom w:val="none" w:sz="0" w:space="0" w:color="auto"/>
        <w:right w:val="none" w:sz="0" w:space="0" w:color="auto"/>
      </w:divBdr>
    </w:div>
    <w:div w:id="683362199">
      <w:bodyDiv w:val="1"/>
      <w:marLeft w:val="0"/>
      <w:marRight w:val="0"/>
      <w:marTop w:val="0"/>
      <w:marBottom w:val="0"/>
      <w:divBdr>
        <w:top w:val="none" w:sz="0" w:space="0" w:color="auto"/>
        <w:left w:val="none" w:sz="0" w:space="0" w:color="auto"/>
        <w:bottom w:val="none" w:sz="0" w:space="0" w:color="auto"/>
        <w:right w:val="none" w:sz="0" w:space="0" w:color="auto"/>
      </w:divBdr>
    </w:div>
    <w:div w:id="945422940">
      <w:bodyDiv w:val="1"/>
      <w:marLeft w:val="0"/>
      <w:marRight w:val="0"/>
      <w:marTop w:val="0"/>
      <w:marBottom w:val="0"/>
      <w:divBdr>
        <w:top w:val="none" w:sz="0" w:space="0" w:color="auto"/>
        <w:left w:val="none" w:sz="0" w:space="0" w:color="auto"/>
        <w:bottom w:val="none" w:sz="0" w:space="0" w:color="auto"/>
        <w:right w:val="none" w:sz="0" w:space="0" w:color="auto"/>
      </w:divBdr>
    </w:div>
    <w:div w:id="102081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179</Words>
  <Characters>1022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Pooja Damayanthi Bodapati</cp:lastModifiedBy>
  <cp:revision>19</cp:revision>
  <dcterms:created xsi:type="dcterms:W3CDTF">2022-01-04T05:20:00Z</dcterms:created>
  <dcterms:modified xsi:type="dcterms:W3CDTF">2025-05-30T04:34:00Z</dcterms:modified>
</cp:coreProperties>
</file>