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pBdr>
          <w:bottom w:val="single" w:sz="12" w:space="0" w:color="000000"/>
        </w:pBdr>
        <w:jc w:val="center"/>
        <w:rPr>
          <w:rFonts w:ascii="Times New Roman" w:cs="Times New Roman" w:hAnsi="Times New Roman"/>
          <w:color w:val="auto"/>
          <w:sz w:val="48"/>
          <w:szCs w:val="48"/>
        </w:rPr>
      </w:pPr>
      <w:r>
        <w:rPr>
          <w:rFonts w:ascii="Times New Roman" w:cs="Times New Roman" w:hAnsi="Times New Roman"/>
          <w:color w:val="auto"/>
          <w:sz w:val="48"/>
          <w:szCs w:val="48"/>
        </w:rPr>
        <w:t xml:space="preserve">Dr. </w:t>
      </w:r>
      <w:r>
        <w:rPr>
          <w:rFonts w:ascii="Times New Roman" w:cs="Times New Roman" w:hAnsi="Times New Roman"/>
          <w:color w:val="auto"/>
          <w:sz w:val="48"/>
          <w:szCs w:val="48"/>
          <w:lang w:val="en-US"/>
        </w:rPr>
        <w:t>Venkata Harin Reddy.Muduganti</w:t>
      </w:r>
    </w:p>
    <w:p>
      <w:pPr>
        <w:pStyle w:val="style4098"/>
        <w:pBdr>
          <w:bottom w:val="single" w:sz="12" w:space="0" w:color="000000"/>
        </w:pBdr>
        <w:jc w:val="center"/>
        <w:rPr>
          <w:rFonts w:ascii="Times New Roman" w:cs="Times New Roman" w:hAnsi="Times New Roman"/>
          <w:color w:val="auto"/>
          <w:sz w:val="28"/>
          <w:szCs w:val="28"/>
        </w:rPr>
      </w:pPr>
      <w:r>
        <w:rPr>
          <w:rFonts w:ascii="Times New Roman" w:cs="Times New Roman" w:hAnsi="Times New Roman"/>
          <w:color w:val="auto"/>
          <w:sz w:val="28"/>
          <w:szCs w:val="28"/>
        </w:rPr>
        <w:t>MBBS, DNB (</w:t>
      </w: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>Gen Medicine</w:t>
      </w:r>
      <w:r>
        <w:rPr>
          <w:rFonts w:ascii="Times New Roman" w:cs="Times New Roman" w:hAnsi="Times New Roman"/>
          <w:color w:val="auto"/>
          <w:sz w:val="28"/>
          <w:szCs w:val="28"/>
        </w:rPr>
        <w:t xml:space="preserve">), </w:t>
      </w: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>DNB(Neurology</w:t>
      </w:r>
      <w:bookmarkStart w:id="0" w:name="_GoBack"/>
      <w:bookmarkEnd w:id="0"/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>)</w:t>
      </w:r>
    </w:p>
    <w:p>
      <w:pPr>
        <w:pStyle w:val="style4098"/>
        <w:pBdr>
          <w:bottom w:val="single" w:sz="12" w:space="0" w:color="000000"/>
        </w:pBdr>
        <w:jc w:val="center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 xml:space="preserve">EMAIL ID:  </w:t>
      </w: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harinreddy999@gmail.com</w:t>
      </w:r>
    </w:p>
    <w:p>
      <w:pPr>
        <w:pStyle w:val="style4098"/>
        <w:pBdr>
          <w:bottom w:val="single" w:sz="12" w:space="0" w:color="000000"/>
        </w:pBdr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Baskerville Old Face" w:hAnsi="Times New Roman"/>
          <w:sz w:val="24"/>
          <w:szCs w:val="24"/>
        </w:rPr>
        <w:t>+91 9</w:t>
      </w:r>
      <w:r>
        <w:rPr>
          <w:rFonts w:ascii="Times New Roman" w:cs="Times New Roman" w:eastAsia="Baskerville Old Face" w:hAnsi="Times New Roman"/>
          <w:sz w:val="24"/>
          <w:szCs w:val="24"/>
          <w:lang w:val="en-US"/>
        </w:rPr>
        <w:t>381143154</w:t>
      </w:r>
      <w:r>
        <w:rPr>
          <w:rFonts w:ascii="Times New Roman" w:cs="Times New Roman" w:eastAsia="Baskerville Old Face" w:hAnsi="Times New Roman"/>
          <w:sz w:val="24"/>
          <w:szCs w:val="24"/>
        </w:rPr>
        <w:t xml:space="preserve"> (Mobile</w:t>
      </w:r>
      <w:r>
        <w:rPr>
          <w:rFonts w:ascii="Times New Roman" w:cs="Times New Roman" w:eastAsia="Baskerville Old Face" w:hAnsi="Times New Roman"/>
          <w:sz w:val="24"/>
          <w:szCs w:val="24"/>
          <w:lang w:val="en-US"/>
        </w:rPr>
        <w:t>)</w:t>
      </w:r>
    </w:p>
    <w:p>
      <w:pPr>
        <w:pStyle w:val="style4098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4098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eastAsia="Baskerville Old Face" w:hAnsi="Times New Roman"/>
          <w:b/>
          <w:bCs/>
          <w:color w:val="ff0000"/>
          <w:sz w:val="32"/>
          <w:szCs w:val="32"/>
          <w:u w:val="single" w:color="ff0000"/>
        </w:rPr>
        <w:t>Professional Summary</w:t>
      </w:r>
    </w:p>
    <w:p>
      <w:pPr>
        <w:pStyle w:val="style4098"/>
        <w:numPr>
          <w:ilvl w:val="0"/>
          <w:numId w:val="9"/>
        </w:numPr>
        <w:jc w:val="both"/>
        <w:rPr>
          <w:rFonts w:ascii="Times New Roman" w:cs="Times New Roman" w:eastAsia="Baskerville Old Face" w:hAnsi="Times New Roman"/>
          <w:sz w:val="28"/>
          <w:szCs w:val="28"/>
        </w:rPr>
      </w:pP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 xml:space="preserve">Neurophysician </w:t>
      </w:r>
      <w:r>
        <w:rPr>
          <w:rFonts w:ascii="Times New Roman" w:cs="Times New Roman" w:eastAsia="Baskerville Old Face" w:hAnsi="Times New Roman"/>
          <w:sz w:val="28"/>
          <w:szCs w:val="28"/>
        </w:rPr>
        <w:t xml:space="preserve">specialized in </w:t>
      </w: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>treating various neurological disorders</w:t>
      </w:r>
      <w:r>
        <w:rPr>
          <w:rFonts w:ascii="Times New Roman" w:cs="Times New Roman" w:eastAsia="Baskerville Old Face" w:hAnsi="Times New Roman"/>
          <w:sz w:val="28"/>
          <w:szCs w:val="28"/>
        </w:rPr>
        <w:t xml:space="preserve"> with an emphasis on advanced techniques in Neurolog</w:t>
      </w: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>y</w:t>
      </w:r>
      <w:r>
        <w:rPr>
          <w:rFonts w:ascii="Times New Roman" w:cs="Times New Roman" w:eastAsia="Baskerville Old Face" w:hAnsi="Times New Roman"/>
          <w:sz w:val="28"/>
          <w:szCs w:val="28"/>
        </w:rPr>
        <w:t>.</w:t>
      </w:r>
    </w:p>
    <w:bookmarkStart w:id="1" w:name="_Hlk98187711"/>
    <w:p>
      <w:pPr>
        <w:pStyle w:val="style4098"/>
        <w:numPr>
          <w:ilvl w:val="0"/>
          <w:numId w:val="9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Baskerville Old Face" w:hAnsi="Times New Roman"/>
          <w:sz w:val="28"/>
          <w:szCs w:val="28"/>
        </w:rPr>
        <w:t>Practicing as Consultant Neuro</w:t>
      </w: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>physician</w:t>
      </w:r>
      <w:r>
        <w:rPr>
          <w:rFonts w:ascii="Times New Roman" w:cs="Times New Roman" w:eastAsia="Baskerville Old Face" w:hAnsi="Times New Roman"/>
          <w:sz w:val="28"/>
          <w:szCs w:val="28"/>
        </w:rPr>
        <w:t xml:space="preserve"> at </w:t>
      </w: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 xml:space="preserve">srikara </w:t>
      </w:r>
      <w:r>
        <w:rPr>
          <w:rFonts w:ascii="Times New Roman" w:cs="Times New Roman" w:eastAsia="Baskerville Old Face" w:hAnsi="Times New Roman"/>
          <w:sz w:val="28"/>
          <w:szCs w:val="28"/>
        </w:rPr>
        <w:t>Hospitals, Hyderabad.</w:t>
      </w:r>
    </w:p>
    <w:bookmarkEnd w:id="1"/>
    <w:p>
      <w:pPr>
        <w:pStyle w:val="style4098"/>
        <w:jc w:val="both"/>
        <w:rPr>
          <w:rFonts w:ascii="Times New Roman" w:cs="Times New Roman" w:hAnsi="Times New Roman"/>
          <w:b/>
          <w:bCs/>
          <w:color w:val="ff0000"/>
          <w:sz w:val="32"/>
          <w:szCs w:val="32"/>
          <w:u w:val="single" w:color="ff0000"/>
        </w:rPr>
      </w:pPr>
    </w:p>
    <w:p>
      <w:pPr>
        <w:pStyle w:val="style4098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 w:color="ff0000"/>
        </w:rPr>
        <w:t>Work Experience</w:t>
      </w:r>
    </w:p>
    <w:p>
      <w:pPr>
        <w:pStyle w:val="style4098"/>
        <w:numPr>
          <w:ilvl w:val="0"/>
          <w:numId w:val="14"/>
        </w:numPr>
        <w:jc w:val="both"/>
        <w:rPr>
          <w:rFonts w:ascii="Times New Roman" w:cs="Times New Roman" w:eastAsia="Baskerville Old Face" w:hAnsi="Times New Roman"/>
          <w:sz w:val="28"/>
          <w:szCs w:val="28"/>
        </w:rPr>
      </w:pP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>Practicing as consultant Neurophysician at srikara  Hospital, Hyderabad since 2020</w:t>
      </w:r>
    </w:p>
    <w:p>
      <w:pPr>
        <w:pStyle w:val="style4098"/>
        <w:numPr>
          <w:ilvl w:val="0"/>
          <w:numId w:val="14"/>
        </w:numPr>
        <w:jc w:val="both"/>
        <w:rPr>
          <w:rFonts w:ascii="Times New Roman" w:cs="Times New Roman" w:eastAsia="Baskerville Old Face" w:hAnsi="Times New Roman"/>
          <w:sz w:val="28"/>
          <w:szCs w:val="28"/>
        </w:rPr>
      </w:pPr>
      <w:r>
        <w:rPr>
          <w:rFonts w:ascii="Times New Roman" w:cs="Times New Roman" w:eastAsia="Baskerville Old Face" w:hAnsi="Times New Roman"/>
          <w:sz w:val="28"/>
          <w:szCs w:val="28"/>
        </w:rPr>
        <w:t>Pract</w:t>
      </w: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>iced as</w:t>
      </w:r>
      <w:r>
        <w:rPr>
          <w:rFonts w:ascii="Times New Roman" w:cs="Times New Roman" w:eastAsia="Baskerville Old Face" w:hAnsi="Times New Roman"/>
          <w:sz w:val="28"/>
          <w:szCs w:val="28"/>
        </w:rPr>
        <w:t xml:space="preserve"> Consultant </w:t>
      </w: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>Neurophysician</w:t>
      </w:r>
      <w:r>
        <w:rPr>
          <w:rFonts w:ascii="Times New Roman" w:cs="Times New Roman" w:eastAsia="Baskerville Old Face" w:hAnsi="Times New Roman"/>
          <w:sz w:val="28"/>
          <w:szCs w:val="28"/>
        </w:rPr>
        <w:t xml:space="preserve"> at </w:t>
      </w: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 xml:space="preserve">care </w:t>
      </w:r>
      <w:r>
        <w:rPr>
          <w:rFonts w:ascii="Times New Roman" w:cs="Times New Roman" w:eastAsia="Baskerville Old Face" w:hAnsi="Times New Roman"/>
          <w:sz w:val="28"/>
          <w:szCs w:val="28"/>
        </w:rPr>
        <w:t>Hospitals, Hyderabad 20</w:t>
      </w: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>19-2020</w:t>
      </w:r>
      <w:r>
        <w:rPr>
          <w:rFonts w:ascii="Times New Roman" w:cs="Times New Roman" w:eastAsia="Baskerville Old Face" w:hAnsi="Times New Roman"/>
          <w:sz w:val="28"/>
          <w:szCs w:val="28"/>
        </w:rPr>
        <w:t>.</w:t>
      </w:r>
    </w:p>
    <w:p>
      <w:pPr>
        <w:pStyle w:val="style4098"/>
        <w:numPr>
          <w:ilvl w:val="0"/>
          <w:numId w:val="0"/>
        </w:numPr>
        <w:ind w:left="2160" w:firstLine="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4098"/>
        <w:jc w:val="both"/>
        <w:rPr>
          <w:rFonts w:ascii="Times New Roman" w:cs="Times New Roman" w:eastAsia="Baskerville Old Face" w:hAnsi="Times New Roman"/>
          <w:b/>
          <w:bCs/>
          <w:color w:val="ff0000"/>
          <w:sz w:val="24"/>
          <w:szCs w:val="24"/>
          <w:u w:val="single" w:color="ff0000"/>
        </w:rPr>
      </w:pPr>
    </w:p>
    <w:p>
      <w:pPr>
        <w:pStyle w:val="style4098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eastAsia="Baskerville Old Face" w:hAnsi="Times New Roman"/>
          <w:b/>
          <w:bCs/>
          <w:color w:val="ff0000"/>
          <w:sz w:val="32"/>
          <w:szCs w:val="32"/>
          <w:u w:val="single" w:color="ff0000"/>
        </w:rPr>
        <w:t xml:space="preserve">Education and training </w:t>
      </w:r>
    </w:p>
    <w:p>
      <w:pPr>
        <w:pStyle w:val="style4098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eastAsia="Baskerville Old Face" w:hAnsi="Times New Roman"/>
          <w:b/>
          <w:bCs/>
          <w:color w:val="ff0000"/>
          <w:sz w:val="32"/>
          <w:szCs w:val="32"/>
          <w:u w:val="single" w:color="ff0000"/>
        </w:rPr>
        <w:t xml:space="preserve">                       </w:t>
      </w:r>
    </w:p>
    <w:p>
      <w:pPr>
        <w:pStyle w:val="style4098"/>
        <w:numPr>
          <w:ilvl w:val="0"/>
          <w:numId w:val="18"/>
        </w:numPr>
        <w:jc w:val="both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  <w:lang w:val="en-US"/>
        </w:rPr>
        <w:t xml:space="preserve">Certified  fellowship in epilepsy from Boston University </w:t>
      </w:r>
    </w:p>
    <w:p>
      <w:pPr>
        <w:pStyle w:val="style4098"/>
        <w:ind w:left="2160"/>
        <w:jc w:val="both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                                         April 2022- May 2022</w:t>
      </w:r>
    </w:p>
    <w:p>
      <w:pPr>
        <w:pStyle w:val="style4098"/>
        <w:numPr>
          <w:ilvl w:val="0"/>
          <w:numId w:val="18"/>
        </w:numPr>
        <w:jc w:val="both"/>
        <w:rPr>
          <w:rFonts w:ascii="Times New Roman" w:cs="Times New Roman" w:eastAsia="Baskerville Old Face" w:hAnsi="Times New Roman"/>
          <w:sz w:val="28"/>
          <w:szCs w:val="28"/>
        </w:rPr>
      </w:pP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 xml:space="preserve">Certified fellowship in dementia </w:t>
      </w:r>
    </w:p>
    <w:p>
      <w:pPr>
        <w:pStyle w:val="style4098"/>
        <w:ind w:left="2160"/>
        <w:jc w:val="both"/>
        <w:rPr>
          <w:rFonts w:ascii="Times New Roman" w:cs="Times New Roman" w:eastAsia="Baskerville Old Face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          February20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lang w:val="en-US"/>
        </w:rPr>
        <w:t>22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-March 20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lang w:val="en-US"/>
        </w:rPr>
        <w:t>22</w:t>
      </w:r>
    </w:p>
    <w:p>
      <w:pPr>
        <w:pStyle w:val="style4098"/>
        <w:spacing w:after="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4098"/>
        <w:spacing w:after="0"/>
        <w:ind w:left="216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18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DNB Neuro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lang w:val="en-US"/>
        </w:rPr>
        <w:t>logy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        March 201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lang w:val="en-US"/>
        </w:rPr>
        <w:t>6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-April 201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lang w:val="en-US"/>
        </w:rPr>
        <w:t>9</w:t>
      </w:r>
    </w:p>
    <w:p>
      <w:pPr>
        <w:pStyle w:val="style179"/>
        <w:spacing w:after="0"/>
        <w:ind w:left="21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Department of Neuro</w:t>
      </w:r>
      <w:r>
        <w:rPr>
          <w:rFonts w:ascii="Times New Roman" w:cs="Times New Roman" w:hAnsi="Times New Roman"/>
          <w:sz w:val="28"/>
          <w:szCs w:val="28"/>
          <w:lang w:val="en-US"/>
        </w:rPr>
        <w:t>logy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en-US"/>
        </w:rPr>
        <w:t>Care hospital.Hyderabad</w:t>
      </w:r>
    </w:p>
    <w:p>
      <w:pPr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4098"/>
        <w:spacing w:after="0"/>
        <w:ind w:left="2160"/>
        <w:jc w:val="both"/>
        <w:rPr>
          <w:rFonts w:ascii="Times New Roman" w:cs="Times New Roman" w:eastAsia="Baskerville Old Face" w:hAnsi="Times New Roman"/>
          <w:sz w:val="28"/>
          <w:szCs w:val="28"/>
        </w:rPr>
      </w:pPr>
    </w:p>
    <w:p>
      <w:pPr>
        <w:pStyle w:val="style179"/>
        <w:numPr>
          <w:ilvl w:val="0"/>
          <w:numId w:val="18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DNB General Medicine  September 2012 - August 2015</w:t>
      </w:r>
    </w:p>
    <w:p>
      <w:pPr>
        <w:pStyle w:val="style179"/>
        <w:numPr>
          <w:ilvl w:val="0"/>
          <w:numId w:val="0"/>
        </w:numPr>
        <w:ind w:left="216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Department of General Medicine ,CCMH Hospital</w:t>
      </w:r>
    </w:p>
    <w:p>
      <w:pPr>
        <w:pStyle w:val="style179"/>
        <w:numPr>
          <w:ilvl w:val="0"/>
          <w:numId w:val="0"/>
        </w:numPr>
        <w:ind w:left="216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Bhilai.</w:t>
      </w:r>
    </w:p>
    <w:p>
      <w:pPr>
        <w:pStyle w:val="style0"/>
        <w:jc w:val="both"/>
        <w:rPr>
          <w:rFonts w:eastAsia="Baskerville Old Face"/>
        </w:rPr>
      </w:pPr>
    </w:p>
    <w:p>
      <w:pPr>
        <w:pStyle w:val="style179"/>
        <w:rPr>
          <w:rFonts w:ascii="Times New Roman" w:cs="Times New Roman" w:eastAsia="Baskerville Old Face" w:hAnsi="Times New Roman"/>
          <w:sz w:val="24"/>
          <w:szCs w:val="24"/>
        </w:rPr>
      </w:pPr>
    </w:p>
    <w:p>
      <w:pPr>
        <w:pStyle w:val="style0"/>
        <w:jc w:val="both"/>
        <w:rPr>
          <w:sz w:val="32"/>
          <w:szCs w:val="32"/>
        </w:rPr>
      </w:pPr>
    </w:p>
    <w:p>
      <w:pPr>
        <w:pStyle w:val="style4098"/>
        <w:jc w:val="both"/>
        <w:rPr>
          <w:rFonts w:ascii="Times New Roman" w:cs="Times New Roman" w:eastAsia="Baskerville Old Face" w:hAnsi="Times New Roman"/>
          <w:b/>
          <w:bCs/>
          <w:color w:val="ff0000"/>
          <w:sz w:val="32"/>
          <w:szCs w:val="32"/>
          <w:u w:val="single" w:color="ff0000"/>
        </w:rPr>
      </w:pPr>
    </w:p>
    <w:p>
      <w:pPr>
        <w:pStyle w:val="style4098"/>
        <w:jc w:val="both"/>
        <w:rPr>
          <w:rFonts w:ascii="Times New Roman" w:cs="Times New Roman" w:eastAsia="Baskerville Old Face" w:hAnsi="Times New Roman"/>
          <w:sz w:val="32"/>
          <w:szCs w:val="32"/>
        </w:rPr>
      </w:pPr>
      <w:r>
        <w:rPr>
          <w:rFonts w:ascii="Times New Roman" w:cs="Times New Roman" w:eastAsia="Baskerville Old Face" w:hAnsi="Times New Roman"/>
          <w:b/>
          <w:bCs/>
          <w:color w:val="ff0000"/>
          <w:sz w:val="32"/>
          <w:szCs w:val="32"/>
          <w:u w:val="single" w:color="ff0000"/>
        </w:rPr>
        <w:t>Teaching Experience</w:t>
      </w:r>
    </w:p>
    <w:p>
      <w:pPr>
        <w:pStyle w:val="style4098"/>
        <w:numPr>
          <w:ilvl w:val="0"/>
          <w:numId w:val="24"/>
        </w:numPr>
        <w:jc w:val="both"/>
        <w:rPr>
          <w:rFonts w:ascii="Times New Roman" w:cs="Times New Roman" w:eastAsia="Baskerville Old Face" w:hAnsi="Times New Roman"/>
          <w:sz w:val="28"/>
          <w:szCs w:val="28"/>
        </w:rPr>
      </w:pP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>Senior resident in TATA Main hospital in department of Neurology from 2015-2016.</w:t>
      </w:r>
    </w:p>
    <w:p>
      <w:pPr>
        <w:pStyle w:val="style4098"/>
        <w:numPr>
          <w:ilvl w:val="0"/>
          <w:numId w:val="24"/>
        </w:numPr>
        <w:jc w:val="both"/>
        <w:rPr>
          <w:rFonts w:ascii="Times New Roman" w:cs="Times New Roman" w:eastAsia="Baskerville Old Face" w:hAnsi="Times New Roman"/>
          <w:sz w:val="28"/>
          <w:szCs w:val="28"/>
        </w:rPr>
      </w:pPr>
      <w:r>
        <w:rPr>
          <w:rFonts w:ascii="Times New Roman" w:cs="Times New Roman" w:eastAsia="Baskerville Old Face" w:hAnsi="Times New Roman"/>
          <w:b/>
          <w:bCs/>
          <w:color w:val="ff0000"/>
          <w:sz w:val="32"/>
          <w:szCs w:val="32"/>
          <w:u w:val="single" w:color="ff0000"/>
        </w:rPr>
        <w:t>Research Projects</w:t>
      </w:r>
    </w:p>
    <w:p>
      <w:pPr>
        <w:pStyle w:val="style4098"/>
        <w:numPr>
          <w:ilvl w:val="0"/>
          <w:numId w:val="0"/>
        </w:numPr>
        <w:ind w:left="2160" w:firstLine="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20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Comparison of Intercostal and phrenic nerve conduction in normal individuals and in GBS patients.</w:t>
      </w:r>
    </w:p>
    <w:p>
      <w:pPr>
        <w:pStyle w:val="style179"/>
        <w:numPr>
          <w:ilvl w:val="0"/>
          <w:numId w:val="20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Clinical presentation and prognosis of 80 dementia patients and their outcome.</w:t>
      </w:r>
    </w:p>
    <w:p>
      <w:pPr>
        <w:pStyle w:val="style179"/>
        <w:numPr>
          <w:ilvl w:val="0"/>
          <w:numId w:val="0"/>
        </w:numPr>
        <w:ind w:left="2160" w:firstLine="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jc w:val="both"/>
        <w:outlineLvl w:val="0"/>
        <w:rPr>
          <w:rFonts w:eastAsia="Baskerville Old Face"/>
          <w:b/>
          <w:bCs/>
          <w:color w:val="ff0000"/>
          <w:sz w:val="28"/>
          <w:szCs w:val="28"/>
          <w:u w:val="single" w:color="ff0000"/>
        </w:rPr>
      </w:pPr>
    </w:p>
    <w:p>
      <w:pPr>
        <w:pStyle w:val="style0"/>
        <w:spacing w:lineRule="auto" w:line="360"/>
        <w:jc w:val="both"/>
        <w:outlineLvl w:val="0"/>
        <w:rPr>
          <w:sz w:val="28"/>
          <w:szCs w:val="28"/>
        </w:rPr>
      </w:pPr>
      <w:r>
        <w:rPr>
          <w:rFonts w:eastAsia="Baskerville Old Face"/>
          <w:b/>
          <w:bCs/>
          <w:color w:val="ff0000"/>
          <w:sz w:val="28"/>
          <w:szCs w:val="28"/>
          <w:u w:val="single" w:color="ff0000"/>
        </w:rPr>
        <w:t>Presentations</w:t>
      </w:r>
    </w:p>
    <w:p>
      <w:pPr>
        <w:pStyle w:val="style179"/>
        <w:numPr>
          <w:ilvl w:val="0"/>
          <w:numId w:val="11"/>
        </w:numPr>
        <w:jc w:val="both"/>
        <w:rPr>
          <w:rFonts w:ascii="Times New Roman" w:cs="Times New Roman" w:eastAsia="Baskerville Old Face" w:hAnsi="Times New Roman"/>
          <w:sz w:val="28"/>
          <w:szCs w:val="28"/>
        </w:rPr>
      </w:pPr>
      <w:r>
        <w:rPr>
          <w:rFonts w:ascii="Times New Roman" w:cs="Times New Roman" w:eastAsia="Baskerville Old Face" w:hAnsi="Times New Roman"/>
          <w:sz w:val="28"/>
          <w:szCs w:val="28"/>
        </w:rPr>
        <w:t xml:space="preserve">Podium presentation – Comparative study between </w:t>
      </w: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>phrenic and Intercostal nerve conduction in normal and GBS patients</w:t>
      </w:r>
      <w:r>
        <w:rPr>
          <w:rFonts w:ascii="Times New Roman" w:cs="Times New Roman" w:eastAsia="Baskerville Old Face" w:hAnsi="Times New Roman"/>
          <w:sz w:val="28"/>
          <w:szCs w:val="28"/>
        </w:rPr>
        <w:t>–</w:t>
      </w:r>
      <w:r>
        <w:rPr>
          <w:rFonts w:ascii="Times New Roman" w:cs="Times New Roman" w:eastAsia="Baskerville Old Face" w:hAnsi="Times New Roman"/>
          <w:sz w:val="28"/>
          <w:szCs w:val="28"/>
        </w:rPr>
        <w:t xml:space="preserve"> </w:t>
      </w: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>TNS</w:t>
      </w:r>
      <w:r>
        <w:rPr>
          <w:rFonts w:ascii="Times New Roman" w:cs="Times New Roman" w:eastAsia="Baskerville Old Face" w:hAnsi="Times New Roman"/>
          <w:sz w:val="28"/>
          <w:szCs w:val="28"/>
        </w:rPr>
        <w:t>CON 201</w:t>
      </w: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 xml:space="preserve">9 </w:t>
      </w:r>
      <w:r>
        <w:rPr>
          <w:rFonts w:ascii="Times New Roman" w:cs="Times New Roman" w:eastAsia="Baskerville Old Face" w:hAnsi="Times New Roman"/>
          <w:sz w:val="28"/>
          <w:szCs w:val="28"/>
        </w:rPr>
        <w:t xml:space="preserve">at Hyderabad. </w:t>
      </w:r>
    </w:p>
    <w:p>
      <w:pPr>
        <w:pStyle w:val="style179"/>
        <w:numPr>
          <w:ilvl w:val="0"/>
          <w:numId w:val="11"/>
        </w:numPr>
        <w:jc w:val="both"/>
        <w:rPr>
          <w:rFonts w:ascii="Times New Roman" w:cs="Times New Roman" w:eastAsia="Baskerville Old Face" w:hAnsi="Times New Roman"/>
          <w:sz w:val="28"/>
          <w:szCs w:val="28"/>
        </w:rPr>
      </w:pPr>
      <w:r>
        <w:rPr>
          <w:rFonts w:ascii="Times New Roman" w:cs="Times New Roman" w:eastAsia="Baskerville Old Face" w:hAnsi="Times New Roman"/>
          <w:sz w:val="28"/>
          <w:szCs w:val="28"/>
        </w:rPr>
        <w:t xml:space="preserve">Poster presentation – </w:t>
      </w: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>Doose syndrome</w:t>
      </w:r>
      <w:r>
        <w:rPr>
          <w:rFonts w:ascii="Times New Roman" w:cs="Times New Roman" w:eastAsia="Baskerville Old Face" w:hAnsi="Times New Roman"/>
          <w:sz w:val="28"/>
          <w:szCs w:val="28"/>
        </w:rPr>
        <w:t xml:space="preserve"> - Case report – </w:t>
      </w: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>IAN</w:t>
      </w:r>
      <w:r>
        <w:rPr>
          <w:rFonts w:ascii="Times New Roman" w:cs="Times New Roman" w:eastAsia="Baskerville Old Face" w:hAnsi="Times New Roman"/>
          <w:sz w:val="28"/>
          <w:szCs w:val="28"/>
        </w:rPr>
        <w:t>CON, 201</w:t>
      </w: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 xml:space="preserve">8 </w:t>
      </w:r>
      <w:r>
        <w:rPr>
          <w:rFonts w:ascii="Times New Roman" w:cs="Times New Roman" w:eastAsia="Baskerville Old Face" w:hAnsi="Times New Roman"/>
          <w:sz w:val="28"/>
          <w:szCs w:val="28"/>
        </w:rPr>
        <w:t xml:space="preserve">at </w:t>
      </w: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>Raipur.</w:t>
      </w:r>
    </w:p>
    <w:p>
      <w:pPr>
        <w:pStyle w:val="style179"/>
        <w:numPr>
          <w:ilvl w:val="0"/>
          <w:numId w:val="11"/>
        </w:numPr>
        <w:jc w:val="both"/>
        <w:rPr>
          <w:rFonts w:ascii="Times New Roman" w:cs="Times New Roman" w:eastAsia="Baskerville Old Face" w:hAnsi="Times New Roman"/>
          <w:sz w:val="28"/>
          <w:szCs w:val="28"/>
        </w:rPr>
      </w:pPr>
      <w:r>
        <w:rPr>
          <w:rFonts w:ascii="Times New Roman" w:cs="Times New Roman" w:eastAsia="Baskerville Old Face" w:hAnsi="Times New Roman"/>
          <w:sz w:val="28"/>
          <w:szCs w:val="28"/>
        </w:rPr>
        <w:t xml:space="preserve">Poster presentation- </w:t>
      </w: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>Case series of cerebral hyperperfusion syndrome.TNSCON 2018.</w:t>
      </w:r>
    </w:p>
    <w:p>
      <w:pPr>
        <w:pStyle w:val="style179"/>
        <w:numPr>
          <w:ilvl w:val="0"/>
          <w:numId w:val="11"/>
        </w:numPr>
        <w:jc w:val="both"/>
        <w:rPr>
          <w:rFonts w:ascii="Times New Roman" w:cs="Times New Roman" w:eastAsia="Baskerville Old Face" w:hAnsi="Times New Roman"/>
          <w:sz w:val="28"/>
          <w:szCs w:val="28"/>
        </w:rPr>
      </w:pPr>
      <w:r>
        <w:rPr>
          <w:rFonts w:ascii="Times New Roman" w:cs="Times New Roman" w:eastAsia="Baskerville Old Face" w:hAnsi="Times New Roman"/>
          <w:sz w:val="28"/>
          <w:szCs w:val="28"/>
        </w:rPr>
        <w:t xml:space="preserve">Poster Presentation- </w:t>
      </w:r>
      <w:r>
        <w:rPr>
          <w:rFonts w:ascii="Times New Roman" w:cs="Times New Roman" w:eastAsia="Baskerville Old Face" w:hAnsi="Times New Roman"/>
          <w:sz w:val="28"/>
          <w:szCs w:val="28"/>
          <w:lang w:val="en-US"/>
        </w:rPr>
        <w:t>case series of CIDP.IANCON 2019.</w:t>
      </w:r>
    </w:p>
    <w:p>
      <w:pPr>
        <w:pStyle w:val="style0"/>
        <w:jc w:val="both"/>
        <w:rPr>
          <w:rFonts w:eastAsia="Baskerville Old Face"/>
          <w:b/>
          <w:bCs/>
          <w:color w:val="ff0000"/>
          <w:sz w:val="28"/>
          <w:szCs w:val="28"/>
          <w:u w:val="single" w:color="ff0000"/>
        </w:rPr>
      </w:pPr>
    </w:p>
    <w:p>
      <w:pPr>
        <w:pStyle w:val="style0"/>
        <w:jc w:val="both"/>
        <w:rPr>
          <w:rFonts w:eastAsia="Baskerville Old Face"/>
          <w:b/>
          <w:bCs/>
          <w:color w:val="ff0000"/>
          <w:sz w:val="28"/>
          <w:szCs w:val="28"/>
          <w:u w:val="single" w:color="ff0000"/>
        </w:rPr>
      </w:pPr>
    </w:p>
    <w:p>
      <w:pPr>
        <w:pStyle w:val="style0"/>
        <w:jc w:val="both"/>
        <w:rPr>
          <w:rFonts w:eastAsia="Baskerville Old Face"/>
          <w:sz w:val="28"/>
          <w:szCs w:val="28"/>
        </w:rPr>
      </w:pPr>
    </w:p>
    <w:p>
      <w:pPr>
        <w:pStyle w:val="style0"/>
        <w:jc w:val="both"/>
        <w:rPr>
          <w:rFonts w:eastAsia="Baskerville Old Face"/>
          <w:sz w:val="28"/>
          <w:szCs w:val="28"/>
        </w:rPr>
      </w:pPr>
    </w:p>
    <w:p>
      <w:pPr>
        <w:pStyle w:val="style0"/>
        <w:jc w:val="both"/>
        <w:rPr>
          <w:rFonts w:eastAsia="Baskerville Old Face"/>
          <w:sz w:val="28"/>
          <w:szCs w:val="28"/>
        </w:rPr>
      </w:pPr>
    </w:p>
    <w:p>
      <w:pPr>
        <w:pStyle w:val="style179"/>
        <w:ind w:left="2202"/>
        <w:jc w:val="both"/>
        <w:rPr>
          <w:rFonts w:ascii="Times New Roman" w:cs="Times New Roman" w:eastAsia="Baskerville Old Face" w:hAnsi="Times New Roman"/>
          <w:b/>
          <w:bCs/>
          <w:i/>
          <w:iCs/>
          <w:color w:val="ff0000"/>
          <w:sz w:val="28"/>
          <w:szCs w:val="28"/>
          <w:u w:val="single" w:color="ff0000"/>
        </w:rPr>
      </w:pPr>
    </w:p>
    <w:p>
      <w:pPr>
        <w:pStyle w:val="style0"/>
        <w:jc w:val="both"/>
        <w:rPr>
          <w:rFonts w:ascii="Times New Roman" w:cs="Times New Roman" w:eastAsia="Baskerville Old Face" w:hAnsi="Times New Roman"/>
          <w:sz w:val="28"/>
          <w:szCs w:val="28"/>
        </w:rPr>
      </w:pPr>
    </w:p>
    <w:p>
      <w:pPr>
        <w:pStyle w:val="style179"/>
        <w:numPr>
          <w:ilvl w:val="0"/>
          <w:numId w:val="0"/>
        </w:numPr>
        <w:ind w:left="2160" w:firstLine="0"/>
        <w:jc w:val="both"/>
        <w:rPr>
          <w:rFonts w:ascii="Times New Roman" w:cs="Times New Roman" w:eastAsia="Baskerville Old Face" w:hAnsi="Times New Roman"/>
          <w:sz w:val="28"/>
          <w:szCs w:val="28"/>
        </w:rPr>
      </w:pPr>
    </w:p>
    <w:p>
      <w:pPr>
        <w:pStyle w:val="style179"/>
        <w:numPr>
          <w:ilvl w:val="0"/>
          <w:numId w:val="0"/>
        </w:numPr>
        <w:ind w:left="2160" w:firstLine="0"/>
        <w:jc w:val="both"/>
        <w:rPr>
          <w:rFonts w:ascii="Times New Roman" w:cs="Times New Roman" w:eastAsia="Baskerville Old Face" w:hAnsi="Times New Roman"/>
          <w:sz w:val="28"/>
          <w:szCs w:val="28"/>
        </w:rPr>
      </w:pPr>
    </w:p>
    <w:p>
      <w:pPr>
        <w:pStyle w:val="style0"/>
        <w:jc w:val="both"/>
        <w:rPr>
          <w:rFonts w:eastAsia="Times New Roman"/>
          <w:kern w:val="36"/>
          <w:sz w:val="28"/>
          <w:szCs w:val="28"/>
        </w:rPr>
      </w:pPr>
    </w:p>
    <w:p>
      <w:pPr>
        <w:pStyle w:val="style0"/>
        <w:shd w:val="clear" w:color="auto" w:fill="ffffff"/>
        <w:rPr>
          <w:rFonts w:ascii="Times New Roman" w:cs="Times New Roman" w:eastAsia="Baskerville Old Face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eastAsia="Times New Roman"/>
          <w:vertAlign w:val="superscript"/>
        </w:rPr>
        <w:t> </w:t>
      </w:r>
    </w:p>
    <w:p>
      <w:pPr>
        <w:pStyle w:val="style0"/>
        <w:jc w:val="both"/>
        <w:rPr>
          <w:rFonts w:eastAsia="Baskerville Old Face"/>
          <w:sz w:val="28"/>
          <w:szCs w:val="28"/>
        </w:rPr>
      </w:pPr>
    </w:p>
    <w:p>
      <w:pPr>
        <w:pStyle w:val="style179"/>
        <w:ind w:left="2160"/>
        <w:jc w:val="both"/>
        <w:rPr>
          <w:rFonts w:ascii="Times New Roman" w:cs="Times New Roman" w:eastAsia="Baskerville Old Face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altName w:val="Helvetica"/>
    <w:panose1 w:val="020b060402000002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altName w:val="Baskerville Old Face"/>
    <w:panose1 w:val="02020602080000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A4E4126"/>
    <w:styleLink w:val="style4106"/>
    <w:lvl w:ilvl="0" w:tplc="A43AF398">
      <w:start w:val="1"/>
      <w:numFmt w:val="bullet"/>
      <w:lvlText w:val="•"/>
      <w:lvlJc w:val="left"/>
      <w:pPr>
        <w:ind w:left="216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1" w:tplc="B8701102">
      <w:start w:val="1"/>
      <w:numFmt w:val="bullet"/>
      <w:lvlText w:val="o"/>
      <w:lvlJc w:val="left"/>
      <w:pPr>
        <w:ind w:left="288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2" w:tplc="E646A306">
      <w:start w:val="1"/>
      <w:numFmt w:val="bullet"/>
      <w:lvlText w:val="▪"/>
      <w:lvlJc w:val="left"/>
      <w:pPr>
        <w:ind w:left="36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3" w:tplc="CCBE12E0">
      <w:start w:val="1"/>
      <w:numFmt w:val="bullet"/>
      <w:lvlText w:val="•"/>
      <w:lvlJc w:val="left"/>
      <w:pPr>
        <w:ind w:left="43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4" w:tplc="60CA89B2">
      <w:start w:val="1"/>
      <w:numFmt w:val="bullet"/>
      <w:lvlText w:val="o"/>
      <w:lvlJc w:val="left"/>
      <w:pPr>
        <w:ind w:left="504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5" w:tplc="D7845E34">
      <w:start w:val="1"/>
      <w:numFmt w:val="bullet"/>
      <w:lvlText w:val="▪"/>
      <w:lvlJc w:val="left"/>
      <w:pPr>
        <w:ind w:left="57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6" w:tplc="4F2E317C">
      <w:start w:val="1"/>
      <w:numFmt w:val="bullet"/>
      <w:lvlText w:val="•"/>
      <w:lvlJc w:val="left"/>
      <w:pPr>
        <w:ind w:left="648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7" w:tplc="B30E9A06">
      <w:start w:val="1"/>
      <w:numFmt w:val="bullet"/>
      <w:lvlText w:val="o"/>
      <w:lvlJc w:val="left"/>
      <w:pPr>
        <w:ind w:left="72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8" w:tplc="5BAE9F9A">
      <w:start w:val="1"/>
      <w:numFmt w:val="bullet"/>
      <w:lvlText w:val="▪"/>
      <w:lvlJc w:val="left"/>
      <w:pPr>
        <w:ind w:left="792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</w:abstractNum>
  <w:abstractNum w:abstractNumId="1">
    <w:nsid w:val="00000001"/>
    <w:multiLevelType w:val="hybridMultilevel"/>
    <w:tmpl w:val="513AB50C"/>
    <w:styleLink w:val="style4103"/>
    <w:lvl w:ilvl="0" w:tplc="068C6974">
      <w:start w:val="1"/>
      <w:numFmt w:val="bullet"/>
      <w:lvlText w:val="•"/>
      <w:lvlJc w:val="left"/>
      <w:pPr>
        <w:ind w:left="216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1" w:tplc="F7285CD2">
      <w:start w:val="1"/>
      <w:numFmt w:val="bullet"/>
      <w:lvlText w:val="o"/>
      <w:lvlJc w:val="left"/>
      <w:pPr>
        <w:ind w:left="288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2" w:tplc="4F92E94E">
      <w:start w:val="1"/>
      <w:numFmt w:val="bullet"/>
      <w:lvlText w:val="▪"/>
      <w:lvlJc w:val="left"/>
      <w:pPr>
        <w:ind w:left="36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3" w:tplc="DCE01FB0">
      <w:start w:val="1"/>
      <w:numFmt w:val="bullet"/>
      <w:lvlText w:val="•"/>
      <w:lvlJc w:val="left"/>
      <w:pPr>
        <w:ind w:left="43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4" w:tplc="E4D20F50">
      <w:start w:val="1"/>
      <w:numFmt w:val="bullet"/>
      <w:lvlText w:val="o"/>
      <w:lvlJc w:val="left"/>
      <w:pPr>
        <w:ind w:left="504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5" w:tplc="C4380C72">
      <w:start w:val="1"/>
      <w:numFmt w:val="bullet"/>
      <w:lvlText w:val="▪"/>
      <w:lvlJc w:val="left"/>
      <w:pPr>
        <w:ind w:left="57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6" w:tplc="E5F6D12C">
      <w:start w:val="1"/>
      <w:numFmt w:val="bullet"/>
      <w:lvlText w:val="•"/>
      <w:lvlJc w:val="left"/>
      <w:pPr>
        <w:ind w:left="648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7" w:tplc="467A46AE">
      <w:start w:val="1"/>
      <w:numFmt w:val="bullet"/>
      <w:lvlText w:val="o"/>
      <w:lvlJc w:val="left"/>
      <w:pPr>
        <w:ind w:left="72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8" w:tplc="D40093BE">
      <w:start w:val="1"/>
      <w:numFmt w:val="bullet"/>
      <w:lvlText w:val="▪"/>
      <w:lvlJc w:val="left"/>
      <w:pPr>
        <w:ind w:left="792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</w:abstractNum>
  <w:abstractNum w:abstractNumId="2">
    <w:nsid w:val="00000002"/>
    <w:multiLevelType w:val="hybridMultilevel"/>
    <w:tmpl w:val="913AF91E"/>
    <w:styleLink w:val="style4101"/>
    <w:lvl w:ilvl="0" w:tplc="A60E05A6">
      <w:start w:val="1"/>
      <w:numFmt w:val="bullet"/>
      <w:lvlText w:val="•"/>
      <w:lvlJc w:val="left"/>
      <w:pPr>
        <w:ind w:left="216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1" w:tplc="08ACFDFC">
      <w:start w:val="1"/>
      <w:numFmt w:val="bullet"/>
      <w:lvlText w:val="o"/>
      <w:lvlJc w:val="left"/>
      <w:pPr>
        <w:ind w:left="288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2" w:tplc="393652DA">
      <w:start w:val="1"/>
      <w:numFmt w:val="bullet"/>
      <w:lvlText w:val="▪"/>
      <w:lvlJc w:val="left"/>
      <w:pPr>
        <w:ind w:left="36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3" w:tplc="0546C244">
      <w:start w:val="1"/>
      <w:numFmt w:val="bullet"/>
      <w:lvlText w:val="•"/>
      <w:lvlJc w:val="left"/>
      <w:pPr>
        <w:ind w:left="43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4" w:tplc="4560F968">
      <w:start w:val="1"/>
      <w:numFmt w:val="bullet"/>
      <w:lvlText w:val="o"/>
      <w:lvlJc w:val="left"/>
      <w:pPr>
        <w:ind w:left="504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5" w:tplc="A4DAC56E">
      <w:start w:val="1"/>
      <w:numFmt w:val="bullet"/>
      <w:lvlText w:val="▪"/>
      <w:lvlJc w:val="left"/>
      <w:pPr>
        <w:ind w:left="57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6" w:tplc="8DD0DF7E">
      <w:start w:val="1"/>
      <w:numFmt w:val="bullet"/>
      <w:lvlText w:val="•"/>
      <w:lvlJc w:val="left"/>
      <w:pPr>
        <w:ind w:left="648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7" w:tplc="AA0AF446">
      <w:start w:val="1"/>
      <w:numFmt w:val="bullet"/>
      <w:lvlText w:val="o"/>
      <w:lvlJc w:val="left"/>
      <w:pPr>
        <w:ind w:left="72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8" w:tplc="E34EC716">
      <w:start w:val="1"/>
      <w:numFmt w:val="bullet"/>
      <w:lvlText w:val="▪"/>
      <w:lvlJc w:val="left"/>
      <w:pPr>
        <w:ind w:left="792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</w:abstractNum>
  <w:abstractNum w:abstractNumId="3">
    <w:nsid w:val="00000003"/>
    <w:multiLevelType w:val="hybridMultilevel"/>
    <w:tmpl w:val="0B4CE160"/>
    <w:styleLink w:val="style4104"/>
    <w:lvl w:ilvl="0" w:tplc="AE9AD73E">
      <w:start w:val="1"/>
      <w:numFmt w:val="bullet"/>
      <w:lvlText w:val="•"/>
      <w:lvlJc w:val="left"/>
      <w:pPr>
        <w:ind w:left="216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1" w:tplc="154C644A">
      <w:start w:val="1"/>
      <w:numFmt w:val="bullet"/>
      <w:lvlText w:val="o"/>
      <w:lvlJc w:val="left"/>
      <w:pPr>
        <w:ind w:left="288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2" w:tplc="F95AB7DA">
      <w:start w:val="1"/>
      <w:numFmt w:val="bullet"/>
      <w:lvlText w:val="▪"/>
      <w:lvlJc w:val="left"/>
      <w:pPr>
        <w:ind w:left="36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3" w:tplc="BD46D3BC">
      <w:start w:val="1"/>
      <w:numFmt w:val="bullet"/>
      <w:lvlText w:val="•"/>
      <w:lvlJc w:val="left"/>
      <w:pPr>
        <w:ind w:left="43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4" w:tplc="74E85E46">
      <w:start w:val="1"/>
      <w:numFmt w:val="bullet"/>
      <w:lvlText w:val="o"/>
      <w:lvlJc w:val="left"/>
      <w:pPr>
        <w:ind w:left="504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5" w:tplc="1360B946">
      <w:start w:val="1"/>
      <w:numFmt w:val="bullet"/>
      <w:lvlText w:val="▪"/>
      <w:lvlJc w:val="left"/>
      <w:pPr>
        <w:ind w:left="57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6" w:tplc="2642F38C">
      <w:start w:val="1"/>
      <w:numFmt w:val="bullet"/>
      <w:lvlText w:val="•"/>
      <w:lvlJc w:val="left"/>
      <w:pPr>
        <w:ind w:left="648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7" w:tplc="FF6A4FA2">
      <w:start w:val="1"/>
      <w:numFmt w:val="bullet"/>
      <w:lvlText w:val="o"/>
      <w:lvlJc w:val="left"/>
      <w:pPr>
        <w:ind w:left="72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8" w:tplc="8E0A8A20">
      <w:start w:val="1"/>
      <w:numFmt w:val="bullet"/>
      <w:lvlText w:val="▪"/>
      <w:lvlJc w:val="left"/>
      <w:pPr>
        <w:ind w:left="792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</w:abstractNum>
  <w:abstractNum w:abstractNumId="4">
    <w:nsid w:val="00000004"/>
    <w:multiLevelType w:val="hybridMultilevel"/>
    <w:tmpl w:val="391C40B0"/>
    <w:styleLink w:val="style4105"/>
    <w:lvl w:ilvl="0" w:tplc="EAC072A8">
      <w:start w:val="1"/>
      <w:numFmt w:val="bullet"/>
      <w:lvlText w:val="•"/>
      <w:lvlJc w:val="left"/>
      <w:pPr>
        <w:ind w:left="216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1" w:tplc="1E6217CE">
      <w:start w:val="1"/>
      <w:numFmt w:val="bullet"/>
      <w:lvlText w:val="o"/>
      <w:lvlJc w:val="left"/>
      <w:pPr>
        <w:ind w:left="288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2" w:tplc="AD46E7A2">
      <w:start w:val="1"/>
      <w:numFmt w:val="bullet"/>
      <w:lvlText w:val="▪"/>
      <w:lvlJc w:val="left"/>
      <w:pPr>
        <w:ind w:left="36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3" w:tplc="F00EE658">
      <w:start w:val="1"/>
      <w:numFmt w:val="bullet"/>
      <w:lvlText w:val="•"/>
      <w:lvlJc w:val="left"/>
      <w:pPr>
        <w:ind w:left="43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4" w:tplc="6576F768">
      <w:start w:val="1"/>
      <w:numFmt w:val="bullet"/>
      <w:lvlText w:val="o"/>
      <w:lvlJc w:val="left"/>
      <w:pPr>
        <w:ind w:left="504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5" w:tplc="D95C3F74">
      <w:start w:val="1"/>
      <w:numFmt w:val="bullet"/>
      <w:lvlText w:val="▪"/>
      <w:lvlJc w:val="left"/>
      <w:pPr>
        <w:ind w:left="57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6" w:tplc="B4C228F6">
      <w:start w:val="1"/>
      <w:numFmt w:val="bullet"/>
      <w:lvlText w:val="•"/>
      <w:lvlJc w:val="left"/>
      <w:pPr>
        <w:ind w:left="648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7" w:tplc="C4AEDC62">
      <w:start w:val="1"/>
      <w:numFmt w:val="bullet"/>
      <w:lvlText w:val="o"/>
      <w:lvlJc w:val="left"/>
      <w:pPr>
        <w:ind w:left="72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8" w:tplc="26004D54">
      <w:start w:val="1"/>
      <w:numFmt w:val="bullet"/>
      <w:lvlText w:val="▪"/>
      <w:lvlJc w:val="left"/>
      <w:pPr>
        <w:ind w:left="792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</w:abstractNum>
  <w:abstractNum w:abstractNumId="5">
    <w:nsid w:val="00000005"/>
    <w:multiLevelType w:val="hybridMultilevel"/>
    <w:tmpl w:val="5E508410"/>
    <w:lvl w:ilvl="0" w:tplc="7042FCB8">
      <w:start w:val="1"/>
      <w:numFmt w:val="bullet"/>
      <w:lvlText w:val=""/>
      <w:lvlJc w:val="left"/>
      <w:pPr>
        <w:ind w:left="2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0F89C1C"/>
    <w:lvl w:ilvl="0" w:tplc="7042FCB8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59CA59A"/>
    <w:styleLink w:val="style4108"/>
    <w:lvl w:ilvl="0" w:tplc="A650F518">
      <w:start w:val="1"/>
      <w:numFmt w:val="bullet"/>
      <w:lvlText w:val="•"/>
      <w:lvlJc w:val="left"/>
      <w:pPr>
        <w:ind w:left="216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1" w:tplc="53540F3C">
      <w:start w:val="1"/>
      <w:numFmt w:val="bullet"/>
      <w:lvlText w:val="o"/>
      <w:lvlJc w:val="left"/>
      <w:pPr>
        <w:ind w:left="288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2" w:tplc="DBA034DA">
      <w:start w:val="1"/>
      <w:numFmt w:val="bullet"/>
      <w:lvlText w:val="▪"/>
      <w:lvlJc w:val="left"/>
      <w:pPr>
        <w:ind w:left="36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3" w:tplc="E018AF4C">
      <w:start w:val="1"/>
      <w:numFmt w:val="bullet"/>
      <w:lvlText w:val="•"/>
      <w:lvlJc w:val="left"/>
      <w:pPr>
        <w:ind w:left="43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4" w:tplc="911C4DC2">
      <w:start w:val="1"/>
      <w:numFmt w:val="bullet"/>
      <w:lvlText w:val="o"/>
      <w:lvlJc w:val="left"/>
      <w:pPr>
        <w:ind w:left="504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5" w:tplc="9426F392">
      <w:start w:val="1"/>
      <w:numFmt w:val="bullet"/>
      <w:lvlText w:val="▪"/>
      <w:lvlJc w:val="left"/>
      <w:pPr>
        <w:ind w:left="57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6" w:tplc="BAACCFE2">
      <w:start w:val="1"/>
      <w:numFmt w:val="bullet"/>
      <w:lvlText w:val="•"/>
      <w:lvlJc w:val="left"/>
      <w:pPr>
        <w:ind w:left="648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7" w:tplc="B6E01D9E">
      <w:start w:val="1"/>
      <w:numFmt w:val="bullet"/>
      <w:lvlText w:val="o"/>
      <w:lvlJc w:val="left"/>
      <w:pPr>
        <w:ind w:left="72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8" w:tplc="C0B8D30A">
      <w:start w:val="1"/>
      <w:numFmt w:val="bullet"/>
      <w:lvlText w:val="▪"/>
      <w:lvlJc w:val="left"/>
      <w:pPr>
        <w:ind w:left="792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</w:abstractNum>
  <w:abstractNum w:abstractNumId="8">
    <w:nsid w:val="00000008"/>
    <w:multiLevelType w:val="hybridMultilevel"/>
    <w:tmpl w:val="6524B53E"/>
    <w:styleLink w:val="style4107"/>
    <w:lvl w:ilvl="0" w:tplc="BB84519C">
      <w:start w:val="1"/>
      <w:numFmt w:val="bullet"/>
      <w:lvlText w:val="•"/>
      <w:lvlJc w:val="left"/>
      <w:pPr>
        <w:ind w:left="216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1" w:tplc="59D6D79C">
      <w:start w:val="1"/>
      <w:numFmt w:val="bullet"/>
      <w:lvlText w:val="o"/>
      <w:lvlJc w:val="left"/>
      <w:pPr>
        <w:ind w:left="288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2" w:tplc="0FDCD588">
      <w:start w:val="1"/>
      <w:numFmt w:val="bullet"/>
      <w:lvlText w:val="▪"/>
      <w:lvlJc w:val="left"/>
      <w:pPr>
        <w:ind w:left="36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3" w:tplc="6D224D14">
      <w:start w:val="1"/>
      <w:numFmt w:val="bullet"/>
      <w:lvlText w:val="•"/>
      <w:lvlJc w:val="left"/>
      <w:pPr>
        <w:ind w:left="43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4" w:tplc="7E6EA362">
      <w:start w:val="1"/>
      <w:numFmt w:val="bullet"/>
      <w:lvlText w:val="o"/>
      <w:lvlJc w:val="left"/>
      <w:pPr>
        <w:ind w:left="504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5" w:tplc="5742FA3C">
      <w:start w:val="1"/>
      <w:numFmt w:val="bullet"/>
      <w:lvlText w:val="▪"/>
      <w:lvlJc w:val="left"/>
      <w:pPr>
        <w:ind w:left="57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6" w:tplc="806C4C98">
      <w:start w:val="1"/>
      <w:numFmt w:val="bullet"/>
      <w:lvlText w:val="•"/>
      <w:lvlJc w:val="left"/>
      <w:pPr>
        <w:ind w:left="648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7" w:tplc="F014E652">
      <w:start w:val="1"/>
      <w:numFmt w:val="bullet"/>
      <w:lvlText w:val="o"/>
      <w:lvlJc w:val="left"/>
      <w:pPr>
        <w:ind w:left="72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8" w:tplc="8D28A4FC">
      <w:start w:val="1"/>
      <w:numFmt w:val="bullet"/>
      <w:lvlText w:val="▪"/>
      <w:lvlJc w:val="left"/>
      <w:pPr>
        <w:ind w:left="792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</w:abstractNum>
  <w:abstractNum w:abstractNumId="9">
    <w:nsid w:val="00000009"/>
    <w:multiLevelType w:val="hybridMultilevel"/>
    <w:tmpl w:val="95CA12AA"/>
    <w:lvl w:ilvl="0" w:tplc="7042FCB8">
      <w:start w:val="1"/>
      <w:numFmt w:val="bullet"/>
      <w:lvlText w:val="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1AEFB5A"/>
    <w:lvl w:ilvl="0" w:tplc="4F98D862">
      <w:start w:val="1"/>
      <w:numFmt w:val="bullet"/>
      <w:lvlText w:val=""/>
      <w:lvlJc w:val="left"/>
      <w:pPr>
        <w:ind w:left="2202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92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9A8D214"/>
    <w:lvl w:ilvl="0" w:tplc="7042FCB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E08D544"/>
    <w:lvl w:ilvl="0" w:tplc="1556F290">
      <w:start w:val="1"/>
      <w:numFmt w:val="bullet"/>
      <w:lvlText w:val="•"/>
      <w:lvlJc w:val="left"/>
      <w:pPr>
        <w:ind w:left="216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364031E"/>
    <w:lvl w:ilvl="0" w:tplc="7042FCB8">
      <w:start w:val="1"/>
      <w:numFmt w:val="bullet"/>
      <w:lvlText w:val=""/>
      <w:lvlJc w:val="left"/>
      <w:pPr>
        <w:ind w:left="2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3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504DFCC"/>
    <w:lvl w:ilvl="0" w:tplc="7042FCB8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64CC1D4"/>
    <w:lvl w:ilvl="0" w:tplc="1556F290">
      <w:start w:val="1"/>
      <w:numFmt w:val="bullet"/>
      <w:lvlText w:val="•"/>
      <w:lvlJc w:val="left"/>
      <w:pPr>
        <w:ind w:left="2115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8A2C639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7D8A90AA"/>
    <w:lvl w:ilvl="0" w:tplc="1556F290">
      <w:start w:val="1"/>
      <w:numFmt w:val="bullet"/>
      <w:lvlText w:val="•"/>
      <w:lvlJc w:val="left"/>
      <w:pPr>
        <w:ind w:left="2775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B4470A2"/>
    <w:lvl w:ilvl="0" w:tplc="1556F290">
      <w:start w:val="1"/>
      <w:numFmt w:val="bullet"/>
      <w:lvlText w:val="•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9E908D92"/>
    <w:lvl w:ilvl="0" w:tplc="1556F290">
      <w:start w:val="1"/>
      <w:numFmt w:val="bullet"/>
      <w:lvlText w:val="•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802C10A"/>
    <w:lvl w:ilvl="0" w:tplc="1556F290">
      <w:start w:val="1"/>
      <w:numFmt w:val="bullet"/>
      <w:lvlText w:val="•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3189040"/>
    <w:lvl w:ilvl="0" w:tplc="F830F5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72DA99C8"/>
    <w:lvl w:ilvl="0" w:tplc="1556F290">
      <w:start w:val="1"/>
      <w:numFmt w:val="bullet"/>
      <w:lvlText w:val="•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29C84EE6"/>
    <w:styleLink w:val="style4102"/>
    <w:lvl w:ilvl="0" w:tplc="24BC8672">
      <w:start w:val="1"/>
      <w:numFmt w:val="bullet"/>
      <w:lvlText w:val="•"/>
      <w:lvlJc w:val="left"/>
      <w:pPr>
        <w:ind w:left="216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1" w:tplc="2A704F96">
      <w:start w:val="1"/>
      <w:numFmt w:val="bullet"/>
      <w:lvlText w:val="o"/>
      <w:lvlJc w:val="left"/>
      <w:pPr>
        <w:ind w:left="288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2" w:tplc="B7C474BC">
      <w:start w:val="1"/>
      <w:numFmt w:val="bullet"/>
      <w:lvlText w:val="▪"/>
      <w:lvlJc w:val="left"/>
      <w:pPr>
        <w:ind w:left="36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3" w:tplc="E4C27848">
      <w:start w:val="1"/>
      <w:numFmt w:val="bullet"/>
      <w:lvlText w:val="•"/>
      <w:lvlJc w:val="left"/>
      <w:pPr>
        <w:ind w:left="43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4" w:tplc="BCF6B9F8">
      <w:start w:val="1"/>
      <w:numFmt w:val="bullet"/>
      <w:lvlText w:val="o"/>
      <w:lvlJc w:val="left"/>
      <w:pPr>
        <w:ind w:left="504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5" w:tplc="D67A7CD4">
      <w:start w:val="1"/>
      <w:numFmt w:val="bullet"/>
      <w:lvlText w:val="▪"/>
      <w:lvlJc w:val="left"/>
      <w:pPr>
        <w:ind w:left="57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6" w:tplc="2D4074F4">
      <w:start w:val="1"/>
      <w:numFmt w:val="bullet"/>
      <w:lvlText w:val="•"/>
      <w:lvlJc w:val="left"/>
      <w:pPr>
        <w:ind w:left="648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7" w:tplc="252A0088">
      <w:start w:val="1"/>
      <w:numFmt w:val="bullet"/>
      <w:lvlText w:val="o"/>
      <w:lvlJc w:val="left"/>
      <w:pPr>
        <w:ind w:left="72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8" w:tplc="C1C6785A">
      <w:start w:val="1"/>
      <w:numFmt w:val="bullet"/>
      <w:lvlText w:val="▪"/>
      <w:lvlJc w:val="left"/>
      <w:pPr>
        <w:ind w:left="792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color w:val="000000"/>
        <w:spacing w:val="0"/>
        <w:w w:val="100"/>
        <w:kern w:val="0"/>
        <w:position w:val="0"/>
        <w:highlight w:val="none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</w:abstractNum>
  <w:abstractNum w:abstractNumId="24">
    <w:nsid w:val="00000018"/>
    <w:multiLevelType w:val="hybridMultilevel"/>
    <w:tmpl w:val="3A4E4126"/>
    <w:numStyleLink w:val="style4106"/>
  </w:abstractNum>
  <w:abstractNum w:abstractNumId="25">
    <w:nsid w:val="00000019"/>
    <w:multiLevelType w:val="hybridMultilevel"/>
    <w:tmpl w:val="0B4CE160"/>
    <w:numStyleLink w:val="style4104"/>
  </w:abstractNum>
  <w:abstractNum w:abstractNumId="26">
    <w:nsid w:val="0000001A"/>
    <w:multiLevelType w:val="hybridMultilevel"/>
    <w:tmpl w:val="6524B53E"/>
    <w:numStyleLink w:val="style4107"/>
  </w:abstractNum>
  <w:abstractNum w:abstractNumId="27">
    <w:nsid w:val="0000001B"/>
    <w:multiLevelType w:val="hybridMultilevel"/>
    <w:tmpl w:val="29C84EE6"/>
    <w:numStyleLink w:val="style4102"/>
  </w:abstractNum>
  <w:abstractNum w:abstractNumId="28">
    <w:nsid w:val="0000001C"/>
    <w:multiLevelType w:val="hybridMultilevel"/>
    <w:tmpl w:val="913AF91E"/>
    <w:numStyleLink w:val="style4101"/>
  </w:abstractNum>
  <w:abstractNum w:abstractNumId="29">
    <w:nsid w:val="0000001D"/>
    <w:multiLevelType w:val="hybridMultilevel"/>
    <w:tmpl w:val="391C40B0"/>
    <w:numStyleLink w:val="style4105"/>
  </w:abstractNum>
  <w:abstractNum w:abstractNumId="30">
    <w:nsid w:val="0000001E"/>
    <w:multiLevelType w:val="hybridMultilevel"/>
    <w:tmpl w:val="513AB50C"/>
    <w:numStyleLink w:val="style4103"/>
  </w:abstractNum>
  <w:num w:numId="1">
    <w:abstractNumId w:val="2"/>
  </w:num>
  <w:num w:numId="2">
    <w:abstractNumId w:val="23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14"/>
  </w:num>
  <w:num w:numId="10">
    <w:abstractNumId w:val="25"/>
  </w:num>
  <w:num w:numId="11">
    <w:abstractNumId w:val="24"/>
  </w:num>
  <w:num w:numId="12">
    <w:abstractNumId w:val="26"/>
  </w:num>
  <w:num w:numId="13">
    <w:abstractNumId w:val="28"/>
  </w:num>
  <w:num w:numId="14">
    <w:abstractNumId w:val="6"/>
  </w:num>
  <w:num w:numId="15">
    <w:abstractNumId w:val="29"/>
  </w:num>
  <w:num w:numId="16">
    <w:abstractNumId w:val="5"/>
  </w:num>
  <w:num w:numId="17">
    <w:abstractNumId w:val="11"/>
  </w:num>
  <w:num w:numId="18">
    <w:abstractNumId w:val="27"/>
  </w:num>
  <w:num w:numId="19">
    <w:abstractNumId w:val="30"/>
  </w:num>
  <w:num w:numId="20">
    <w:abstractNumId w:val="12"/>
  </w:num>
  <w:num w:numId="21">
    <w:abstractNumId w:val="9"/>
  </w:num>
  <w:num w:numId="22">
    <w:abstractNumId w:val="13"/>
  </w:num>
  <w:num w:numId="23">
    <w:abstractNumId w:val="10"/>
  </w:num>
  <w:num w:numId="24">
    <w:abstractNumId w:val="22"/>
  </w:num>
  <w:num w:numId="25">
    <w:abstractNumId w:val="18"/>
  </w:num>
  <w:num w:numId="26">
    <w:abstractNumId w:val="17"/>
  </w:num>
  <w:num w:numId="27">
    <w:abstractNumId w:val="15"/>
  </w:num>
  <w:num w:numId="28">
    <w:abstractNumId w:val="21"/>
  </w:num>
  <w:num w:numId="29">
    <w:abstractNumId w:val="19"/>
  </w:num>
  <w:num w:numId="30">
    <w:abstractNumId w:val="20"/>
  </w:num>
  <w:num w:numId="31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Arial Unicode MS" w:hAnsi="Times New Roman"/>
        <w:bdr w:val="nil"/>
        <w:lang w:val="en-US" w:bidi="ar-SA" w:eastAsia="en-US"/>
      </w:rPr>
    </w:rPrDefault>
    <w:pPrDefault>
      <w:pPr>
        <w:pBdr>
          <w:left w:val="nil"/>
          <w:right w:val="nil"/>
          <w:top w:val="nil"/>
          <w:bottom w:val="nil"/>
          <w:bar w:val="nil"/>
          <w:between w:val="nil"/>
        </w:pBdr>
      </w:pPr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u w:val="single"/>
    </w:rPr>
  </w:style>
  <w:style w:type="paragraph" w:customStyle="1" w:styleId="style4097">
    <w:name w:val="Header &amp; Footer"/>
    <w:next w:val="style4097"/>
    <w:pPr>
      <w:tabs>
        <w:tab w:val="right" w:leader="none" w:pos="9020"/>
      </w:tabs>
    </w:pPr>
    <w:rPr>
      <w:rFonts w:ascii="Helvetica" w:cs="Arial Unicode MS" w:hAnsi="Helvetica"/>
      <w:color w:val="000000"/>
      <w:sz w:val="24"/>
      <w:szCs w:val="24"/>
    </w:rPr>
  </w:style>
  <w:style w:type="paragraph" w:customStyle="1" w:styleId="style4098">
    <w:name w:val="Body"/>
    <w:next w:val="style4098"/>
    <w:pPr>
      <w:spacing w:after="200" w:lineRule="auto" w:line="276"/>
    </w:pPr>
    <w:rPr>
      <w:rFonts w:ascii="Calibri" w:cs="Calibri" w:eastAsia="Calibri" w:hAnsi="Calibri"/>
      <w:color w:val="000000"/>
      <w:sz w:val="22"/>
      <w:szCs w:val="22"/>
      <w:u w:color="000000"/>
    </w:rPr>
  </w:style>
  <w:style w:type="character" w:customStyle="1" w:styleId="style4099">
    <w:name w:val="Link"/>
    <w:next w:val="style4099"/>
    <w:rPr>
      <w:color w:val="0000ff"/>
      <w:u w:val="single" w:color="0000ff"/>
    </w:rPr>
  </w:style>
  <w:style w:type="character" w:customStyle="1" w:styleId="style4100">
    <w:name w:val="Hyperlink.0"/>
    <w:basedOn w:val="style4099"/>
    <w:next w:val="style4100"/>
    <w:rPr>
      <w:color w:val="4a2ee2"/>
      <w:sz w:val="24"/>
      <w:szCs w:val="24"/>
      <w:u w:val="none" w:color="0000ff"/>
    </w:rPr>
  </w:style>
  <w:style w:type="paragraph" w:styleId="style179">
    <w:name w:val="List Paragraph"/>
    <w:next w:val="style179"/>
    <w:qFormat/>
    <w:uiPriority w:val="34"/>
    <w:pPr>
      <w:spacing w:after="200" w:lineRule="auto" w:line="276"/>
      <w:ind w:left="720"/>
    </w:pPr>
    <w:rPr>
      <w:rFonts w:ascii="Calibri" w:cs="Calibri" w:eastAsia="Calibri" w:hAnsi="Calibri"/>
      <w:color w:val="000000"/>
      <w:sz w:val="22"/>
      <w:szCs w:val="22"/>
      <w:u w:color="000000"/>
    </w:rPr>
  </w:style>
  <w:style w:type="numbering" w:customStyle="1" w:styleId="style4101">
    <w:name w:val="Imported Style 1"/>
    <w:next w:val="style4101"/>
    <w:pPr>
      <w:numPr>
        <w:ilvl w:val="0"/>
        <w:numId w:val="1"/>
      </w:numPr>
    </w:pPr>
  </w:style>
  <w:style w:type="numbering" w:customStyle="1" w:styleId="style4102">
    <w:name w:val="Imported Style 3"/>
    <w:next w:val="style4102"/>
    <w:pPr>
      <w:numPr>
        <w:ilvl w:val="0"/>
        <w:numId w:val="2"/>
      </w:numPr>
    </w:pPr>
  </w:style>
  <w:style w:type="numbering" w:customStyle="1" w:styleId="style4103">
    <w:name w:val="Imported Style 4"/>
    <w:next w:val="style4103"/>
    <w:pPr>
      <w:numPr>
        <w:ilvl w:val="0"/>
        <w:numId w:val="3"/>
      </w:numPr>
    </w:pPr>
  </w:style>
  <w:style w:type="numbering" w:customStyle="1" w:styleId="style4104">
    <w:name w:val="Imported Style 6"/>
    <w:next w:val="style4104"/>
    <w:pPr>
      <w:numPr>
        <w:ilvl w:val="0"/>
        <w:numId w:val="4"/>
      </w:numPr>
    </w:pPr>
  </w:style>
  <w:style w:type="numbering" w:customStyle="1" w:styleId="style4105">
    <w:name w:val="Imported Style 7"/>
    <w:next w:val="style4105"/>
    <w:pPr>
      <w:numPr>
        <w:ilvl w:val="0"/>
        <w:numId w:val="5"/>
      </w:numPr>
    </w:pPr>
  </w:style>
  <w:style w:type="numbering" w:customStyle="1" w:styleId="style4106">
    <w:name w:val="Imported Style 8"/>
    <w:next w:val="style4106"/>
    <w:pPr>
      <w:numPr>
        <w:ilvl w:val="0"/>
        <w:numId w:val="6"/>
      </w:numPr>
    </w:pPr>
  </w:style>
  <w:style w:type="numbering" w:customStyle="1" w:styleId="style4107">
    <w:name w:val="Imported Style 9"/>
    <w:next w:val="style4107"/>
    <w:pPr>
      <w:numPr>
        <w:ilvl w:val="0"/>
        <w:numId w:val="7"/>
      </w:numPr>
    </w:pPr>
  </w:style>
  <w:style w:type="numbering" w:customStyle="1" w:styleId="style4108">
    <w:name w:val="Imported Style 10"/>
    <w:next w:val="style4108"/>
    <w:pPr>
      <w:numPr>
        <w:ilvl w:val="0"/>
        <w:numId w:val="8"/>
      </w:numPr>
    </w:pPr>
  </w:style>
  <w:style w:type="paragraph" w:styleId="style31">
    <w:name w:val="header"/>
    <w:basedOn w:val="style0"/>
    <w:next w:val="style31"/>
    <w:link w:val="style410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9">
    <w:name w:val="Header Char_ef3f6df9-c15c-46cb-ac6b-8be80a41ce91"/>
    <w:basedOn w:val="style65"/>
    <w:next w:val="style4109"/>
    <w:link w:val="style31"/>
    <w:uiPriority w:val="99"/>
    <w:rPr>
      <w:sz w:val="24"/>
      <w:szCs w:val="24"/>
    </w:rPr>
  </w:style>
  <w:style w:type="paragraph" w:styleId="style32">
    <w:name w:val="footer"/>
    <w:basedOn w:val="style0"/>
    <w:next w:val="style32"/>
    <w:link w:val="style411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10">
    <w:name w:val="Footer Char_927116c4-31ca-4087-b817-abe7265e7a06"/>
    <w:basedOn w:val="style65"/>
    <w:next w:val="style4110"/>
    <w:link w:val="style32"/>
    <w:uiPriority w:val="99"/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193</Words>
  <Pages>5</Pages>
  <Characters>1343</Characters>
  <Application>WPS Office</Application>
  <DocSecurity>0</DocSecurity>
  <Paragraphs>59</Paragraphs>
  <ScaleCrop>false</ScaleCrop>
  <LinksUpToDate>false</LinksUpToDate>
  <CharactersWithSpaces>1600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2022-11-23T08:22:00Z</dcterms:created>
  <dc:creator>ADMIN</dc:creator>
  <lastModifiedBy>RMX2040</lastModifiedBy>
  <dcterms:modified xsi:type="dcterms:W3CDTF">2023-08-08T04:25:51Z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AIGH\20034</vt:lpwstr>
  </property>
  <property fmtid="{D5CDD505-2E9C-101B-9397-08002B2CF9AE}" pid="4" name="DLPManualFileClassificationLastModificationDate">
    <vt:lpwstr>1552030578</vt:lpwstr>
  </property>
  <property fmtid="{D5CDD505-2E9C-101B-9397-08002B2CF9AE}" pid="5" name="DLPManualFileClassificationVersion">
    <vt:lpwstr>11.0.400.15</vt:lpwstr>
  </property>
  <property fmtid="{D5CDD505-2E9C-101B-9397-08002B2CF9AE}" pid="6" name="ICV">
    <vt:lpwstr>ff33b0a6f65849768e156be80b8f3da9</vt:lpwstr>
  </property>
</Properties>
</file>