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F09" w:rsidRPr="00970F09" w:rsidRDefault="00970F09" w:rsidP="00E744D5">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xml:space="preserve">•    </w:t>
      </w:r>
      <w:r w:rsidR="00B617C6">
        <w:rPr>
          <w:rFonts w:ascii="Times New Roman" w:hAnsi="Times New Roman" w:cs="Times New Roman"/>
          <w:sz w:val="24"/>
          <w:szCs w:val="24"/>
        </w:rPr>
        <w:t>Name: Sai Praneetha Jaladanki</w:t>
      </w:r>
    </w:p>
    <w:p w:rsidR="00970F09" w:rsidRPr="00970F09" w:rsidRDefault="00970F09" w:rsidP="00E744D5">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Course: Human Computer Interaction</w:t>
      </w:r>
    </w:p>
    <w:p w:rsidR="00970F09" w:rsidRPr="00970F09" w:rsidRDefault="00970F09" w:rsidP="00E744D5">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xml:space="preserve">•    Section: </w:t>
      </w:r>
      <w:r w:rsidR="002B6A8D">
        <w:rPr>
          <w:rFonts w:ascii="Times New Roman" w:hAnsi="Times New Roman" w:cs="Times New Roman"/>
          <w:sz w:val="24"/>
          <w:szCs w:val="24"/>
        </w:rPr>
        <w:t>03</w:t>
      </w:r>
    </w:p>
    <w:p w:rsidR="00970F09" w:rsidRPr="00970F09" w:rsidRDefault="00970F09" w:rsidP="00E744D5">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xml:space="preserve">•    </w:t>
      </w:r>
      <w:r w:rsidR="00B617C6">
        <w:rPr>
          <w:rFonts w:ascii="Times New Roman" w:hAnsi="Times New Roman" w:cs="Times New Roman"/>
          <w:sz w:val="24"/>
          <w:szCs w:val="24"/>
        </w:rPr>
        <w:t>Date: 02</w:t>
      </w:r>
      <w:r w:rsidRPr="00970F09">
        <w:rPr>
          <w:rFonts w:ascii="Times New Roman" w:hAnsi="Times New Roman" w:cs="Times New Roman"/>
          <w:sz w:val="24"/>
          <w:szCs w:val="24"/>
        </w:rPr>
        <w:t>/</w:t>
      </w:r>
      <w:r w:rsidR="00B617C6">
        <w:rPr>
          <w:rFonts w:ascii="Times New Roman" w:hAnsi="Times New Roman" w:cs="Times New Roman"/>
          <w:sz w:val="24"/>
          <w:szCs w:val="24"/>
        </w:rPr>
        <w:t>0</w:t>
      </w:r>
      <w:r w:rsidRPr="00970F09">
        <w:rPr>
          <w:rFonts w:ascii="Times New Roman" w:hAnsi="Times New Roman" w:cs="Times New Roman"/>
          <w:sz w:val="24"/>
          <w:szCs w:val="24"/>
        </w:rPr>
        <w:t>9/201</w:t>
      </w:r>
      <w:r w:rsidR="00B617C6">
        <w:rPr>
          <w:rFonts w:ascii="Times New Roman" w:hAnsi="Times New Roman" w:cs="Times New Roman"/>
          <w:sz w:val="24"/>
          <w:szCs w:val="24"/>
        </w:rPr>
        <w:t>8</w:t>
      </w:r>
    </w:p>
    <w:p w:rsidR="00970F09" w:rsidRPr="00970F09" w:rsidRDefault="00970F09" w:rsidP="00E744D5">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xml:space="preserve">•    Topic: </w:t>
      </w:r>
      <w:r w:rsidR="004E0B31">
        <w:rPr>
          <w:rFonts w:ascii="Times New Roman" w:hAnsi="Times New Roman" w:cs="Times New Roman"/>
          <w:sz w:val="24"/>
          <w:szCs w:val="24"/>
        </w:rPr>
        <w:t>Child-Computer Interaction</w:t>
      </w:r>
    </w:p>
    <w:p w:rsidR="00970F09" w:rsidRPr="00970F09" w:rsidRDefault="00970F09" w:rsidP="00E744D5">
      <w:pPr>
        <w:spacing w:after="0" w:line="240" w:lineRule="auto"/>
        <w:jc w:val="both"/>
        <w:rPr>
          <w:rFonts w:ascii="Times New Roman" w:hAnsi="Times New Roman" w:cs="Times New Roman"/>
          <w:sz w:val="24"/>
          <w:szCs w:val="24"/>
        </w:rPr>
      </w:pPr>
    </w:p>
    <w:p w:rsidR="009C79B2" w:rsidRDefault="00367CA2" w:rsidP="00E744D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writings, the main goal of the paper is to shed some light and bring attention to the immensely important Child Computer Interaction field. The need of the hour is to understand the knowledge this growing field has to offer and in what ways the interaction takes place. </w:t>
      </w:r>
      <w:r w:rsidR="009C79B2">
        <w:rPr>
          <w:rFonts w:ascii="Times New Roman" w:hAnsi="Times New Roman" w:cs="Times New Roman"/>
          <w:sz w:val="24"/>
          <w:szCs w:val="24"/>
        </w:rPr>
        <w:t xml:space="preserve">The paper presents an in-depth analysis of the three attributes such as childhood needs, developmental abilities and experimental goals.  Keeping in mind the current scenario, this analysis evolves as a creation of child abstractions. </w:t>
      </w:r>
      <w:r w:rsidR="00D34818">
        <w:rPr>
          <w:rFonts w:ascii="Times New Roman" w:hAnsi="Times New Roman" w:cs="Times New Roman"/>
          <w:sz w:val="24"/>
          <w:szCs w:val="24"/>
        </w:rPr>
        <w:t>It also highlights and brings the unresolved issues into picture.</w:t>
      </w:r>
    </w:p>
    <w:p w:rsidR="009C79B2" w:rsidRDefault="009C79B2" w:rsidP="00E744D5">
      <w:pPr>
        <w:spacing w:after="0" w:line="240" w:lineRule="auto"/>
        <w:ind w:firstLine="720"/>
        <w:jc w:val="both"/>
        <w:rPr>
          <w:rFonts w:ascii="Times New Roman" w:hAnsi="Times New Roman" w:cs="Times New Roman"/>
          <w:sz w:val="24"/>
          <w:szCs w:val="24"/>
        </w:rPr>
      </w:pPr>
    </w:p>
    <w:p w:rsidR="000978E6" w:rsidRDefault="00F62EF2" w:rsidP="00E744D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Child computer interaction (CCI) is one of the subset of Human computer interaction (HCI) that depicts how children deal and respond to interactive versions of the system. This can be broadly described in various verticals where a child interacts while storytelling, sociology, art and design, and playing different responsive games. It does not category as a specialization for this sole reason. </w:t>
      </w:r>
      <w:r w:rsidR="000978E6">
        <w:rPr>
          <w:rFonts w:ascii="Times New Roman" w:hAnsi="Times New Roman" w:cs="Times New Roman"/>
          <w:sz w:val="24"/>
          <w:szCs w:val="24"/>
        </w:rPr>
        <w:t xml:space="preserve">It takes inputs from various levels such as touch, voice, colors etc. thus broadening the area for research. It also includes psychology, development of abilities, behavioral patterns and learnings of science. </w:t>
      </w:r>
    </w:p>
    <w:p w:rsidR="000978E6" w:rsidRDefault="000978E6" w:rsidP="00E744D5">
      <w:pPr>
        <w:spacing w:after="0" w:line="240" w:lineRule="auto"/>
        <w:ind w:firstLine="720"/>
        <w:jc w:val="both"/>
        <w:rPr>
          <w:rFonts w:ascii="Times New Roman" w:hAnsi="Times New Roman" w:cs="Times New Roman"/>
          <w:sz w:val="24"/>
          <w:szCs w:val="24"/>
        </w:rPr>
      </w:pPr>
    </w:p>
    <w:p w:rsidR="00907D53" w:rsidRDefault="000978E6" w:rsidP="00E744D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age group of the child</w:t>
      </w:r>
      <w:r w:rsidR="00474C1A">
        <w:rPr>
          <w:rFonts w:ascii="Times New Roman" w:hAnsi="Times New Roman" w:cs="Times New Roman"/>
          <w:sz w:val="24"/>
          <w:szCs w:val="24"/>
        </w:rPr>
        <w:t>ren</w:t>
      </w:r>
      <w:r>
        <w:rPr>
          <w:rFonts w:ascii="Times New Roman" w:hAnsi="Times New Roman" w:cs="Times New Roman"/>
          <w:sz w:val="24"/>
          <w:szCs w:val="24"/>
        </w:rPr>
        <w:t xml:space="preserve"> considered for child computer analysis is </w:t>
      </w:r>
      <w:r w:rsidR="00163BA1">
        <w:rPr>
          <w:rFonts w:ascii="Times New Roman" w:hAnsi="Times New Roman" w:cs="Times New Roman"/>
          <w:sz w:val="24"/>
          <w:szCs w:val="24"/>
        </w:rPr>
        <w:t>mainly between 5 years to 12 years</w:t>
      </w:r>
      <w:r w:rsidR="00474C1A">
        <w:rPr>
          <w:rFonts w:ascii="Times New Roman" w:hAnsi="Times New Roman" w:cs="Times New Roman"/>
          <w:sz w:val="24"/>
          <w:szCs w:val="24"/>
        </w:rPr>
        <w:t xml:space="preserve"> also including the toddlers and teenagers on an outline level.</w:t>
      </w:r>
      <w:r w:rsidR="00163BA1">
        <w:rPr>
          <w:rFonts w:ascii="Times New Roman" w:hAnsi="Times New Roman" w:cs="Times New Roman"/>
          <w:sz w:val="24"/>
          <w:szCs w:val="24"/>
        </w:rPr>
        <w:t xml:space="preserve"> </w:t>
      </w:r>
      <w:r w:rsidR="00424A1A">
        <w:rPr>
          <w:rFonts w:ascii="Times New Roman" w:hAnsi="Times New Roman" w:cs="Times New Roman"/>
          <w:sz w:val="24"/>
          <w:szCs w:val="24"/>
        </w:rPr>
        <w:t>Activity Th</w:t>
      </w:r>
      <w:r w:rsidR="000645EF">
        <w:rPr>
          <w:rFonts w:ascii="Times New Roman" w:hAnsi="Times New Roman" w:cs="Times New Roman"/>
          <w:sz w:val="24"/>
          <w:szCs w:val="24"/>
        </w:rPr>
        <w:t xml:space="preserve">eory, described in the paper, focuses on the interaction between the children and the virtual environment. It studies conceptual changes, patterns of interaction and define qualitative data between the child and the technology. Using representative methods is one of the popular usability framework that bases itself on a well-qualified data of research. </w:t>
      </w:r>
      <w:r w:rsidR="00907D53">
        <w:rPr>
          <w:rFonts w:ascii="Times New Roman" w:hAnsi="Times New Roman" w:cs="Times New Roman"/>
          <w:sz w:val="24"/>
          <w:szCs w:val="24"/>
        </w:rPr>
        <w:t>It explores theoretical knowledge of the children</w:t>
      </w:r>
      <w:r w:rsidR="001A6CCE">
        <w:rPr>
          <w:rFonts w:ascii="Times New Roman" w:hAnsi="Times New Roman" w:cs="Times New Roman"/>
          <w:sz w:val="24"/>
          <w:szCs w:val="24"/>
        </w:rPr>
        <w:t>,</w:t>
      </w:r>
      <w:r w:rsidR="00907D53">
        <w:rPr>
          <w:rFonts w:ascii="Times New Roman" w:hAnsi="Times New Roman" w:cs="Times New Roman"/>
          <w:sz w:val="24"/>
          <w:szCs w:val="24"/>
        </w:rPr>
        <w:t xml:space="preserve"> mark it up against the practical approach and explore the need of developmental capacity.</w:t>
      </w:r>
      <w:r w:rsidR="001A6CCE">
        <w:rPr>
          <w:rFonts w:ascii="Times New Roman" w:hAnsi="Times New Roman" w:cs="Times New Roman"/>
          <w:sz w:val="24"/>
          <w:szCs w:val="24"/>
        </w:rPr>
        <w:t xml:space="preserve"> </w:t>
      </w:r>
    </w:p>
    <w:p w:rsidR="00907D53" w:rsidRDefault="00907D53" w:rsidP="00E744D5">
      <w:pPr>
        <w:spacing w:after="0" w:line="240" w:lineRule="auto"/>
        <w:ind w:firstLine="720"/>
        <w:jc w:val="both"/>
        <w:rPr>
          <w:rFonts w:ascii="Times New Roman" w:hAnsi="Times New Roman" w:cs="Times New Roman"/>
          <w:sz w:val="24"/>
          <w:szCs w:val="24"/>
        </w:rPr>
      </w:pPr>
    </w:p>
    <w:p w:rsidR="00970F09" w:rsidRPr="00970F09" w:rsidRDefault="00907D53" w:rsidP="00E744D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E5F19">
        <w:rPr>
          <w:rFonts w:ascii="Times New Roman" w:hAnsi="Times New Roman" w:cs="Times New Roman"/>
          <w:sz w:val="24"/>
          <w:szCs w:val="24"/>
        </w:rPr>
        <w:t xml:space="preserve">Results of the child computer interactions have displayed those children as young as 7 years do not always have the capability and vocabulary to put forth their opinions </w:t>
      </w:r>
      <w:r w:rsidR="00633433">
        <w:rPr>
          <w:rFonts w:ascii="Times New Roman" w:hAnsi="Times New Roman" w:cs="Times New Roman"/>
          <w:sz w:val="24"/>
          <w:szCs w:val="24"/>
        </w:rPr>
        <w:t>and hence resort to express their feelings through picking up cards, emotions in games by thinking out aloud. More issues have come to attention when there are multiple methods that combine to be put use to assess their interaction pattern. Through contextual laddering, the results urge to tune the requirement in this field based on old and new methods. The newest additions to Fun Toolkit, a survey based chi</w:t>
      </w:r>
      <w:r w:rsidR="006F5D58">
        <w:rPr>
          <w:rFonts w:ascii="Times New Roman" w:hAnsi="Times New Roman" w:cs="Times New Roman"/>
          <w:sz w:val="24"/>
          <w:szCs w:val="24"/>
        </w:rPr>
        <w:t>ld</w:t>
      </w:r>
      <w:r w:rsidR="00633433">
        <w:rPr>
          <w:rFonts w:ascii="Times New Roman" w:hAnsi="Times New Roman" w:cs="Times New Roman"/>
          <w:sz w:val="24"/>
          <w:szCs w:val="24"/>
        </w:rPr>
        <w:t xml:space="preserve"> interaction system has been developed after thorough examinations of the research thus describing how it can be better used with children.</w:t>
      </w:r>
    </w:p>
    <w:p w:rsidR="00970F09" w:rsidRPr="00970F09" w:rsidRDefault="00970F09" w:rsidP="00E744D5">
      <w:pPr>
        <w:spacing w:after="0" w:line="240" w:lineRule="auto"/>
        <w:jc w:val="both"/>
        <w:rPr>
          <w:rFonts w:ascii="Times New Roman" w:hAnsi="Times New Roman" w:cs="Times New Roman"/>
          <w:sz w:val="24"/>
          <w:szCs w:val="24"/>
        </w:rPr>
      </w:pPr>
    </w:p>
    <w:p w:rsidR="003006ED" w:rsidRDefault="003A2565" w:rsidP="006F5D5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future scope of CCI is a definitive and progressive one. The technology for children has become a part of their natural habitat unlike that of the previous generations for whom technology has come across as a new routine to live with. The best possible progress in this direction is to evaluate design, </w:t>
      </w:r>
      <w:r w:rsidR="000A7829">
        <w:rPr>
          <w:rFonts w:ascii="Times New Roman" w:hAnsi="Times New Roman" w:cs="Times New Roman"/>
          <w:sz w:val="24"/>
          <w:szCs w:val="24"/>
        </w:rPr>
        <w:t>improve scope for better interaction and exponential rise. Research methodologies</w:t>
      </w:r>
      <w:r w:rsidR="00B3385B">
        <w:rPr>
          <w:rFonts w:ascii="Times New Roman" w:hAnsi="Times New Roman" w:cs="Times New Roman"/>
          <w:sz w:val="24"/>
          <w:szCs w:val="24"/>
        </w:rPr>
        <w:t xml:space="preserve"> </w:t>
      </w:r>
      <w:r w:rsidR="000A7829">
        <w:rPr>
          <w:rFonts w:ascii="Times New Roman" w:hAnsi="Times New Roman" w:cs="Times New Roman"/>
          <w:sz w:val="24"/>
          <w:szCs w:val="24"/>
        </w:rPr>
        <w:t>applied as a part of the child’s daily activity at home, school and play to monitor personality development.</w:t>
      </w:r>
      <w:r w:rsidR="0095723D">
        <w:rPr>
          <w:rFonts w:ascii="Times New Roman" w:hAnsi="Times New Roman" w:cs="Times New Roman"/>
          <w:sz w:val="24"/>
          <w:szCs w:val="24"/>
        </w:rPr>
        <w:t xml:space="preserve"> Such research can also lead to longer life of the product, which in turn leads to a significant impact on the industry.</w:t>
      </w:r>
      <w:r w:rsidR="000A7829">
        <w:rPr>
          <w:rFonts w:ascii="Times New Roman" w:hAnsi="Times New Roman" w:cs="Times New Roman"/>
          <w:sz w:val="24"/>
          <w:szCs w:val="24"/>
        </w:rPr>
        <w:t xml:space="preserve"> </w:t>
      </w:r>
      <w:r w:rsidR="0095723D">
        <w:rPr>
          <w:rFonts w:ascii="Times New Roman" w:hAnsi="Times New Roman" w:cs="Times New Roman"/>
          <w:sz w:val="24"/>
          <w:szCs w:val="24"/>
        </w:rPr>
        <w:t xml:space="preserve">An interaction with fit needs, </w:t>
      </w:r>
      <w:r w:rsidR="009129DE">
        <w:rPr>
          <w:rFonts w:ascii="Times New Roman" w:hAnsi="Times New Roman" w:cs="Times New Roman"/>
          <w:sz w:val="24"/>
          <w:szCs w:val="24"/>
        </w:rPr>
        <w:t>b</w:t>
      </w:r>
      <w:r w:rsidR="0095723D">
        <w:rPr>
          <w:rFonts w:ascii="Times New Roman" w:hAnsi="Times New Roman" w:cs="Times New Roman"/>
          <w:sz w:val="24"/>
          <w:szCs w:val="24"/>
        </w:rPr>
        <w:t xml:space="preserve">etter design evaluation, </w:t>
      </w:r>
      <w:r w:rsidR="009129DE">
        <w:rPr>
          <w:rFonts w:ascii="Times New Roman" w:hAnsi="Times New Roman" w:cs="Times New Roman"/>
          <w:sz w:val="24"/>
          <w:szCs w:val="24"/>
        </w:rPr>
        <w:t>and response</w:t>
      </w:r>
      <w:r w:rsidR="0095723D">
        <w:rPr>
          <w:rFonts w:ascii="Times New Roman" w:hAnsi="Times New Roman" w:cs="Times New Roman"/>
          <w:sz w:val="24"/>
          <w:szCs w:val="24"/>
        </w:rPr>
        <w:t xml:space="preserve"> with c</w:t>
      </w:r>
      <w:r w:rsidR="009129DE">
        <w:rPr>
          <w:rFonts w:ascii="Times New Roman" w:hAnsi="Times New Roman" w:cs="Times New Roman"/>
          <w:sz w:val="24"/>
          <w:szCs w:val="24"/>
        </w:rPr>
        <w:t>o-</w:t>
      </w:r>
      <w:r w:rsidR="0095723D">
        <w:rPr>
          <w:rFonts w:ascii="Times New Roman" w:hAnsi="Times New Roman" w:cs="Times New Roman"/>
          <w:sz w:val="24"/>
          <w:szCs w:val="24"/>
        </w:rPr>
        <w:t>ordination is what the children should benefit from.</w:t>
      </w:r>
      <w:r w:rsidR="00970F09" w:rsidRPr="00970F09">
        <w:rPr>
          <w:rFonts w:ascii="Times New Roman" w:hAnsi="Times New Roman" w:cs="Times New Roman"/>
          <w:sz w:val="24"/>
          <w:szCs w:val="24"/>
        </w:rPr>
        <w:t xml:space="preserve"> </w:t>
      </w:r>
    </w:p>
    <w:p w:rsidR="00970F09" w:rsidRDefault="000874D9" w:rsidP="000874D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874D9" w:rsidRPr="00970F09" w:rsidRDefault="000874D9" w:rsidP="001D7E80">
      <w:pPr>
        <w:spacing w:after="0" w:line="480" w:lineRule="auto"/>
        <w:jc w:val="center"/>
        <w:rPr>
          <w:rFonts w:ascii="Times New Roman" w:hAnsi="Times New Roman" w:cs="Times New Roman"/>
          <w:sz w:val="24"/>
          <w:szCs w:val="24"/>
        </w:rPr>
      </w:pPr>
      <w:bookmarkStart w:id="0" w:name="_GoBack"/>
    </w:p>
    <w:p w:rsidR="00D81824" w:rsidRDefault="00395B25" w:rsidP="001D7E80">
      <w:pPr>
        <w:spacing w:after="0" w:line="480" w:lineRule="auto"/>
        <w:jc w:val="both"/>
        <w:rPr>
          <w:rFonts w:ascii="Times New Roman" w:hAnsi="Times New Roman" w:cs="Times New Roman"/>
          <w:sz w:val="24"/>
          <w:szCs w:val="24"/>
        </w:rPr>
      </w:pPr>
      <w:r w:rsidRPr="00395B25">
        <w:rPr>
          <w:rFonts w:ascii="Times New Roman" w:hAnsi="Times New Roman" w:cs="Times New Roman"/>
          <w:sz w:val="24"/>
          <w:szCs w:val="24"/>
        </w:rPr>
        <w:t xml:space="preserve">Dittmar, A., &amp; Forbrig, P. (2013). Introduction to the special issue of cognition technology </w:t>
      </w:r>
      <w:r w:rsidR="00BD05D9">
        <w:rPr>
          <w:rFonts w:ascii="Times New Roman" w:hAnsi="Times New Roman" w:cs="Times New Roman"/>
          <w:sz w:val="24"/>
          <w:szCs w:val="24"/>
        </w:rPr>
        <w:t xml:space="preserve">and </w:t>
      </w:r>
    </w:p>
    <w:p w:rsidR="00970F09" w:rsidRPr="00395B25" w:rsidRDefault="00395B25" w:rsidP="001D7E80">
      <w:pPr>
        <w:spacing w:after="0" w:line="480" w:lineRule="auto"/>
        <w:ind w:left="720"/>
        <w:jc w:val="both"/>
        <w:rPr>
          <w:rFonts w:ascii="Times New Roman" w:hAnsi="Times New Roman" w:cs="Times New Roman"/>
          <w:sz w:val="24"/>
          <w:szCs w:val="24"/>
        </w:rPr>
      </w:pPr>
      <w:r w:rsidRPr="00395B25">
        <w:rPr>
          <w:rFonts w:ascii="Times New Roman" w:hAnsi="Times New Roman" w:cs="Times New Roman"/>
          <w:sz w:val="24"/>
          <w:szCs w:val="24"/>
        </w:rPr>
        <w:t>work.</w:t>
      </w:r>
      <w:r w:rsidR="0018230A">
        <w:rPr>
          <w:rFonts w:ascii="Times New Roman" w:hAnsi="Times New Roman" w:cs="Times New Roman"/>
          <w:sz w:val="24"/>
          <w:szCs w:val="24"/>
        </w:rPr>
        <w:t xml:space="preserve"> </w:t>
      </w:r>
      <w:r w:rsidRPr="00257ED1">
        <w:rPr>
          <w:rFonts w:ascii="Times New Roman" w:hAnsi="Times New Roman" w:cs="Times New Roman"/>
          <w:i/>
          <w:sz w:val="24"/>
          <w:szCs w:val="24"/>
        </w:rPr>
        <w:t>Journal of collaboration in context: cognitive and organizational artefacts, 15(4),</w:t>
      </w:r>
      <w:r w:rsidRPr="00395B25">
        <w:rPr>
          <w:rFonts w:ascii="Times New Roman" w:hAnsi="Times New Roman" w:cs="Times New Roman"/>
          <w:sz w:val="24"/>
          <w:szCs w:val="24"/>
        </w:rPr>
        <w:t> S359-S362. doi:10.1007/s10111-012-0239-2</w:t>
      </w:r>
    </w:p>
    <w:bookmarkEnd w:id="0"/>
    <w:p w:rsidR="000B2086" w:rsidRPr="00395B25" w:rsidRDefault="000B2086" w:rsidP="00D81824">
      <w:pPr>
        <w:spacing w:after="0" w:line="240" w:lineRule="auto"/>
        <w:rPr>
          <w:rFonts w:ascii="Times New Roman" w:hAnsi="Times New Roman" w:cs="Times New Roman"/>
          <w:sz w:val="24"/>
          <w:szCs w:val="24"/>
        </w:rPr>
      </w:pPr>
    </w:p>
    <w:sectPr w:rsidR="000B2086" w:rsidRPr="00395B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B81" w:rsidRDefault="00897B81" w:rsidP="002C15BA">
      <w:pPr>
        <w:spacing w:after="0" w:line="240" w:lineRule="auto"/>
      </w:pPr>
      <w:r>
        <w:separator/>
      </w:r>
    </w:p>
  </w:endnote>
  <w:endnote w:type="continuationSeparator" w:id="0">
    <w:p w:rsidR="00897B81" w:rsidRDefault="00897B81" w:rsidP="002C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B81" w:rsidRDefault="00897B81" w:rsidP="002C15BA">
      <w:pPr>
        <w:spacing w:after="0" w:line="240" w:lineRule="auto"/>
      </w:pPr>
      <w:r>
        <w:separator/>
      </w:r>
    </w:p>
  </w:footnote>
  <w:footnote w:type="continuationSeparator" w:id="0">
    <w:p w:rsidR="00897B81" w:rsidRDefault="00897B81" w:rsidP="002C1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312CB"/>
    <w:multiLevelType w:val="hybridMultilevel"/>
    <w:tmpl w:val="2D62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7C"/>
    <w:rsid w:val="00057D81"/>
    <w:rsid w:val="000645EF"/>
    <w:rsid w:val="000874D9"/>
    <w:rsid w:val="00090135"/>
    <w:rsid w:val="000978E6"/>
    <w:rsid w:val="000A7829"/>
    <w:rsid w:val="000B2086"/>
    <w:rsid w:val="000D0CE7"/>
    <w:rsid w:val="001468A0"/>
    <w:rsid w:val="00163BA1"/>
    <w:rsid w:val="0018230A"/>
    <w:rsid w:val="001A0A47"/>
    <w:rsid w:val="001A6CCE"/>
    <w:rsid w:val="001B0443"/>
    <w:rsid w:val="001C690E"/>
    <w:rsid w:val="001D7E80"/>
    <w:rsid w:val="001E1784"/>
    <w:rsid w:val="001F177C"/>
    <w:rsid w:val="00232F68"/>
    <w:rsid w:val="00245CF2"/>
    <w:rsid w:val="00257ED1"/>
    <w:rsid w:val="002B6A8D"/>
    <w:rsid w:val="002C15BA"/>
    <w:rsid w:val="003006ED"/>
    <w:rsid w:val="0031638E"/>
    <w:rsid w:val="00320BC1"/>
    <w:rsid w:val="00367B0C"/>
    <w:rsid w:val="00367CA2"/>
    <w:rsid w:val="003934C6"/>
    <w:rsid w:val="00395B25"/>
    <w:rsid w:val="003A2565"/>
    <w:rsid w:val="00414A9C"/>
    <w:rsid w:val="00420C78"/>
    <w:rsid w:val="00424A1A"/>
    <w:rsid w:val="00474C1A"/>
    <w:rsid w:val="00476F9D"/>
    <w:rsid w:val="0048045E"/>
    <w:rsid w:val="004E0B31"/>
    <w:rsid w:val="0050089E"/>
    <w:rsid w:val="00516392"/>
    <w:rsid w:val="00575E39"/>
    <w:rsid w:val="00633433"/>
    <w:rsid w:val="00641B4A"/>
    <w:rsid w:val="00650073"/>
    <w:rsid w:val="00665E9B"/>
    <w:rsid w:val="00666E17"/>
    <w:rsid w:val="006977FD"/>
    <w:rsid w:val="006A13CD"/>
    <w:rsid w:val="006E52CA"/>
    <w:rsid w:val="006F5D58"/>
    <w:rsid w:val="00712915"/>
    <w:rsid w:val="00754150"/>
    <w:rsid w:val="00763074"/>
    <w:rsid w:val="0077264B"/>
    <w:rsid w:val="0087328F"/>
    <w:rsid w:val="00873DD7"/>
    <w:rsid w:val="008961B7"/>
    <w:rsid w:val="00897B81"/>
    <w:rsid w:val="008C19BF"/>
    <w:rsid w:val="00907D53"/>
    <w:rsid w:val="009129DE"/>
    <w:rsid w:val="00915CBF"/>
    <w:rsid w:val="0095723D"/>
    <w:rsid w:val="00970CCB"/>
    <w:rsid w:val="00970F09"/>
    <w:rsid w:val="00971145"/>
    <w:rsid w:val="009C79B2"/>
    <w:rsid w:val="00A20444"/>
    <w:rsid w:val="00AB2827"/>
    <w:rsid w:val="00AB6925"/>
    <w:rsid w:val="00B042A4"/>
    <w:rsid w:val="00B3385B"/>
    <w:rsid w:val="00B617C6"/>
    <w:rsid w:val="00B678E3"/>
    <w:rsid w:val="00BD05D9"/>
    <w:rsid w:val="00C34BE3"/>
    <w:rsid w:val="00C47C3F"/>
    <w:rsid w:val="00C85CE6"/>
    <w:rsid w:val="00CA4E58"/>
    <w:rsid w:val="00CD42D6"/>
    <w:rsid w:val="00CE5F19"/>
    <w:rsid w:val="00D30946"/>
    <w:rsid w:val="00D31E91"/>
    <w:rsid w:val="00D34818"/>
    <w:rsid w:val="00D81824"/>
    <w:rsid w:val="00E317AA"/>
    <w:rsid w:val="00E43AF9"/>
    <w:rsid w:val="00E66BB4"/>
    <w:rsid w:val="00E744D5"/>
    <w:rsid w:val="00EE049B"/>
    <w:rsid w:val="00F6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5A6CB-A7EB-4F4F-8B77-C3A039CB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1B7"/>
    <w:pPr>
      <w:ind w:left="720"/>
      <w:contextualSpacing/>
    </w:pPr>
  </w:style>
  <w:style w:type="paragraph" w:styleId="Header">
    <w:name w:val="header"/>
    <w:basedOn w:val="Normal"/>
    <w:link w:val="HeaderChar"/>
    <w:uiPriority w:val="99"/>
    <w:unhideWhenUsed/>
    <w:rsid w:val="002C1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BA"/>
  </w:style>
  <w:style w:type="paragraph" w:styleId="Footer">
    <w:name w:val="footer"/>
    <w:basedOn w:val="Normal"/>
    <w:link w:val="FooterChar"/>
    <w:uiPriority w:val="99"/>
    <w:unhideWhenUsed/>
    <w:rsid w:val="002C1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27489">
      <w:bodyDiv w:val="1"/>
      <w:marLeft w:val="0"/>
      <w:marRight w:val="0"/>
      <w:marTop w:val="0"/>
      <w:marBottom w:val="0"/>
      <w:divBdr>
        <w:top w:val="none" w:sz="0" w:space="0" w:color="auto"/>
        <w:left w:val="none" w:sz="0" w:space="0" w:color="auto"/>
        <w:bottom w:val="none" w:sz="0" w:space="0" w:color="auto"/>
        <w:right w:val="none" w:sz="0" w:space="0" w:color="auto"/>
      </w:divBdr>
      <w:divsChild>
        <w:div w:id="1315837006">
          <w:marLeft w:val="0"/>
          <w:marRight w:val="0"/>
          <w:marTop w:val="0"/>
          <w:marBottom w:val="0"/>
          <w:divBdr>
            <w:top w:val="none" w:sz="0" w:space="0" w:color="auto"/>
            <w:left w:val="none" w:sz="0" w:space="0" w:color="auto"/>
            <w:bottom w:val="none" w:sz="0" w:space="0" w:color="auto"/>
            <w:right w:val="none" w:sz="0" w:space="0" w:color="auto"/>
          </w:divBdr>
        </w:div>
        <w:div w:id="292368881">
          <w:marLeft w:val="0"/>
          <w:marRight w:val="0"/>
          <w:marTop w:val="0"/>
          <w:marBottom w:val="0"/>
          <w:divBdr>
            <w:top w:val="none" w:sz="0" w:space="0" w:color="auto"/>
            <w:left w:val="none" w:sz="0" w:space="0" w:color="auto"/>
            <w:bottom w:val="none" w:sz="0" w:space="0" w:color="auto"/>
            <w:right w:val="none" w:sz="0" w:space="0" w:color="auto"/>
          </w:divBdr>
        </w:div>
        <w:div w:id="81269496">
          <w:marLeft w:val="0"/>
          <w:marRight w:val="0"/>
          <w:marTop w:val="0"/>
          <w:marBottom w:val="0"/>
          <w:divBdr>
            <w:top w:val="none" w:sz="0" w:space="0" w:color="auto"/>
            <w:left w:val="none" w:sz="0" w:space="0" w:color="auto"/>
            <w:bottom w:val="none" w:sz="0" w:space="0" w:color="auto"/>
            <w:right w:val="none" w:sz="0" w:space="0" w:color="auto"/>
          </w:divBdr>
        </w:div>
        <w:div w:id="1180437664">
          <w:marLeft w:val="0"/>
          <w:marRight w:val="0"/>
          <w:marTop w:val="0"/>
          <w:marBottom w:val="0"/>
          <w:divBdr>
            <w:top w:val="none" w:sz="0" w:space="0" w:color="auto"/>
            <w:left w:val="none" w:sz="0" w:space="0" w:color="auto"/>
            <w:bottom w:val="none" w:sz="0" w:space="0" w:color="auto"/>
            <w:right w:val="none" w:sz="0" w:space="0" w:color="auto"/>
          </w:divBdr>
        </w:div>
        <w:div w:id="1583443557">
          <w:marLeft w:val="0"/>
          <w:marRight w:val="0"/>
          <w:marTop w:val="0"/>
          <w:marBottom w:val="0"/>
          <w:divBdr>
            <w:top w:val="none" w:sz="0" w:space="0" w:color="auto"/>
            <w:left w:val="none" w:sz="0" w:space="0" w:color="auto"/>
            <w:bottom w:val="none" w:sz="0" w:space="0" w:color="auto"/>
            <w:right w:val="none" w:sz="0" w:space="0" w:color="auto"/>
          </w:divBdr>
        </w:div>
        <w:div w:id="853878179">
          <w:marLeft w:val="0"/>
          <w:marRight w:val="0"/>
          <w:marTop w:val="0"/>
          <w:marBottom w:val="0"/>
          <w:divBdr>
            <w:top w:val="none" w:sz="0" w:space="0" w:color="auto"/>
            <w:left w:val="none" w:sz="0" w:space="0" w:color="auto"/>
            <w:bottom w:val="none" w:sz="0" w:space="0" w:color="auto"/>
            <w:right w:val="none" w:sz="0" w:space="0" w:color="auto"/>
          </w:divBdr>
        </w:div>
        <w:div w:id="1848791279">
          <w:marLeft w:val="0"/>
          <w:marRight w:val="0"/>
          <w:marTop w:val="0"/>
          <w:marBottom w:val="0"/>
          <w:divBdr>
            <w:top w:val="none" w:sz="0" w:space="0" w:color="auto"/>
            <w:left w:val="none" w:sz="0" w:space="0" w:color="auto"/>
            <w:bottom w:val="none" w:sz="0" w:space="0" w:color="auto"/>
            <w:right w:val="none" w:sz="0" w:space="0" w:color="auto"/>
          </w:divBdr>
        </w:div>
        <w:div w:id="253713814">
          <w:marLeft w:val="0"/>
          <w:marRight w:val="0"/>
          <w:marTop w:val="0"/>
          <w:marBottom w:val="0"/>
          <w:divBdr>
            <w:top w:val="none" w:sz="0" w:space="0" w:color="auto"/>
            <w:left w:val="none" w:sz="0" w:space="0" w:color="auto"/>
            <w:bottom w:val="none" w:sz="0" w:space="0" w:color="auto"/>
            <w:right w:val="none" w:sz="0" w:space="0" w:color="auto"/>
          </w:divBdr>
        </w:div>
        <w:div w:id="1413697266">
          <w:marLeft w:val="0"/>
          <w:marRight w:val="0"/>
          <w:marTop w:val="0"/>
          <w:marBottom w:val="0"/>
          <w:divBdr>
            <w:top w:val="none" w:sz="0" w:space="0" w:color="auto"/>
            <w:left w:val="none" w:sz="0" w:space="0" w:color="auto"/>
            <w:bottom w:val="none" w:sz="0" w:space="0" w:color="auto"/>
            <w:right w:val="none" w:sz="0" w:space="0" w:color="auto"/>
          </w:divBdr>
        </w:div>
        <w:div w:id="1205756187">
          <w:marLeft w:val="0"/>
          <w:marRight w:val="0"/>
          <w:marTop w:val="0"/>
          <w:marBottom w:val="0"/>
          <w:divBdr>
            <w:top w:val="none" w:sz="0" w:space="0" w:color="auto"/>
            <w:left w:val="none" w:sz="0" w:space="0" w:color="auto"/>
            <w:bottom w:val="none" w:sz="0" w:space="0" w:color="auto"/>
            <w:right w:val="none" w:sz="0" w:space="0" w:color="auto"/>
          </w:divBdr>
        </w:div>
        <w:div w:id="2044549109">
          <w:marLeft w:val="0"/>
          <w:marRight w:val="0"/>
          <w:marTop w:val="0"/>
          <w:marBottom w:val="0"/>
          <w:divBdr>
            <w:top w:val="none" w:sz="0" w:space="0" w:color="auto"/>
            <w:left w:val="none" w:sz="0" w:space="0" w:color="auto"/>
            <w:bottom w:val="none" w:sz="0" w:space="0" w:color="auto"/>
            <w:right w:val="none" w:sz="0" w:space="0" w:color="auto"/>
          </w:divBdr>
        </w:div>
        <w:div w:id="2124761510">
          <w:marLeft w:val="0"/>
          <w:marRight w:val="0"/>
          <w:marTop w:val="0"/>
          <w:marBottom w:val="0"/>
          <w:divBdr>
            <w:top w:val="none" w:sz="0" w:space="0" w:color="auto"/>
            <w:left w:val="none" w:sz="0" w:space="0" w:color="auto"/>
            <w:bottom w:val="none" w:sz="0" w:space="0" w:color="auto"/>
            <w:right w:val="none" w:sz="0" w:space="0" w:color="auto"/>
          </w:divBdr>
        </w:div>
      </w:divsChild>
    </w:div>
    <w:div w:id="211393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Muthyala</dc:creator>
  <cp:keywords/>
  <dc:description/>
  <cp:lastModifiedBy>Jaladanki,Sai Praneetha</cp:lastModifiedBy>
  <cp:revision>8</cp:revision>
  <dcterms:created xsi:type="dcterms:W3CDTF">2018-02-11T21:39:00Z</dcterms:created>
  <dcterms:modified xsi:type="dcterms:W3CDTF">2018-02-11T21:47:00Z</dcterms:modified>
</cp:coreProperties>
</file>