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E4E" w:rsidRPr="00970F09" w:rsidRDefault="002D5E4E" w:rsidP="002D5E4E">
      <w:pPr>
        <w:spacing w:after="0" w:line="240" w:lineRule="auto"/>
        <w:jc w:val="both"/>
        <w:rPr>
          <w:rFonts w:ascii="Times New Roman" w:hAnsi="Times New Roman" w:cs="Times New Roman"/>
          <w:sz w:val="24"/>
          <w:szCs w:val="24"/>
        </w:rPr>
      </w:pPr>
      <w:r w:rsidRPr="00970F09">
        <w:rPr>
          <w:rFonts w:ascii="Times New Roman" w:hAnsi="Times New Roman" w:cs="Times New Roman"/>
          <w:sz w:val="24"/>
          <w:szCs w:val="24"/>
        </w:rPr>
        <w:t xml:space="preserve">•    </w:t>
      </w:r>
      <w:r>
        <w:rPr>
          <w:rFonts w:ascii="Times New Roman" w:hAnsi="Times New Roman" w:cs="Times New Roman"/>
          <w:sz w:val="24"/>
          <w:szCs w:val="24"/>
        </w:rPr>
        <w:t>Name: Sai Praneetha Jaladanki</w:t>
      </w:r>
    </w:p>
    <w:p w:rsidR="002D5E4E" w:rsidRPr="00970F09" w:rsidRDefault="002D5E4E" w:rsidP="002D5E4E">
      <w:pPr>
        <w:spacing w:after="0" w:line="240" w:lineRule="auto"/>
        <w:jc w:val="both"/>
        <w:rPr>
          <w:rFonts w:ascii="Times New Roman" w:hAnsi="Times New Roman" w:cs="Times New Roman"/>
          <w:sz w:val="24"/>
          <w:szCs w:val="24"/>
        </w:rPr>
      </w:pPr>
      <w:r w:rsidRPr="00970F09">
        <w:rPr>
          <w:rFonts w:ascii="Times New Roman" w:hAnsi="Times New Roman" w:cs="Times New Roman"/>
          <w:sz w:val="24"/>
          <w:szCs w:val="24"/>
        </w:rPr>
        <w:t>•    Course: Human Computer Interaction</w:t>
      </w:r>
    </w:p>
    <w:p w:rsidR="002D5E4E" w:rsidRPr="00970F09" w:rsidRDefault="002D5E4E" w:rsidP="002D5E4E">
      <w:pPr>
        <w:spacing w:after="0" w:line="240" w:lineRule="auto"/>
        <w:jc w:val="both"/>
        <w:rPr>
          <w:rFonts w:ascii="Times New Roman" w:hAnsi="Times New Roman" w:cs="Times New Roman"/>
          <w:sz w:val="24"/>
          <w:szCs w:val="24"/>
        </w:rPr>
      </w:pPr>
      <w:r w:rsidRPr="00970F09">
        <w:rPr>
          <w:rFonts w:ascii="Times New Roman" w:hAnsi="Times New Roman" w:cs="Times New Roman"/>
          <w:sz w:val="24"/>
          <w:szCs w:val="24"/>
        </w:rPr>
        <w:t xml:space="preserve">•    Section: </w:t>
      </w:r>
      <w:r>
        <w:rPr>
          <w:rFonts w:ascii="Times New Roman" w:hAnsi="Times New Roman" w:cs="Times New Roman"/>
          <w:sz w:val="24"/>
          <w:szCs w:val="24"/>
        </w:rPr>
        <w:t>03</w:t>
      </w:r>
    </w:p>
    <w:p w:rsidR="002D5E4E" w:rsidRPr="00970F09" w:rsidRDefault="002D5E4E" w:rsidP="002D5E4E">
      <w:pPr>
        <w:spacing w:after="0" w:line="240" w:lineRule="auto"/>
        <w:jc w:val="both"/>
        <w:rPr>
          <w:rFonts w:ascii="Times New Roman" w:hAnsi="Times New Roman" w:cs="Times New Roman"/>
          <w:sz w:val="24"/>
          <w:szCs w:val="24"/>
        </w:rPr>
      </w:pPr>
      <w:r w:rsidRPr="00970F09">
        <w:rPr>
          <w:rFonts w:ascii="Times New Roman" w:hAnsi="Times New Roman" w:cs="Times New Roman"/>
          <w:sz w:val="24"/>
          <w:szCs w:val="24"/>
        </w:rPr>
        <w:t xml:space="preserve">•    </w:t>
      </w:r>
      <w:r>
        <w:rPr>
          <w:rFonts w:ascii="Times New Roman" w:hAnsi="Times New Roman" w:cs="Times New Roman"/>
          <w:sz w:val="24"/>
          <w:szCs w:val="24"/>
        </w:rPr>
        <w:t>Date: 03</w:t>
      </w:r>
      <w:r w:rsidRPr="00970F09">
        <w:rPr>
          <w:rFonts w:ascii="Times New Roman" w:hAnsi="Times New Roman" w:cs="Times New Roman"/>
          <w:sz w:val="24"/>
          <w:szCs w:val="24"/>
        </w:rPr>
        <w:t>/</w:t>
      </w:r>
      <w:r>
        <w:rPr>
          <w:rFonts w:ascii="Times New Roman" w:hAnsi="Times New Roman" w:cs="Times New Roman"/>
          <w:sz w:val="24"/>
          <w:szCs w:val="24"/>
        </w:rPr>
        <w:t>13</w:t>
      </w:r>
      <w:r w:rsidRPr="00970F09">
        <w:rPr>
          <w:rFonts w:ascii="Times New Roman" w:hAnsi="Times New Roman" w:cs="Times New Roman"/>
          <w:sz w:val="24"/>
          <w:szCs w:val="24"/>
        </w:rPr>
        <w:t>/201</w:t>
      </w:r>
      <w:r>
        <w:rPr>
          <w:rFonts w:ascii="Times New Roman" w:hAnsi="Times New Roman" w:cs="Times New Roman"/>
          <w:sz w:val="24"/>
          <w:szCs w:val="24"/>
        </w:rPr>
        <w:t>8</w:t>
      </w:r>
    </w:p>
    <w:p w:rsidR="002D5E4E" w:rsidRPr="00970F09" w:rsidRDefault="002D5E4E" w:rsidP="002D5E4E">
      <w:pPr>
        <w:spacing w:after="0" w:line="240" w:lineRule="auto"/>
        <w:jc w:val="both"/>
        <w:rPr>
          <w:rFonts w:ascii="Times New Roman" w:hAnsi="Times New Roman" w:cs="Times New Roman"/>
          <w:sz w:val="24"/>
          <w:szCs w:val="24"/>
        </w:rPr>
      </w:pPr>
      <w:r w:rsidRPr="00970F09">
        <w:rPr>
          <w:rFonts w:ascii="Times New Roman" w:hAnsi="Times New Roman" w:cs="Times New Roman"/>
          <w:sz w:val="24"/>
          <w:szCs w:val="24"/>
        </w:rPr>
        <w:t xml:space="preserve">•    Topic: </w:t>
      </w:r>
      <w:r>
        <w:rPr>
          <w:rFonts w:ascii="Times New Roman" w:hAnsi="Times New Roman" w:cs="Times New Roman"/>
          <w:sz w:val="24"/>
          <w:szCs w:val="24"/>
        </w:rPr>
        <w:t>Child-Computer Interaction</w:t>
      </w:r>
    </w:p>
    <w:p w:rsidR="002D5E4E" w:rsidRPr="00970F09" w:rsidRDefault="002D5E4E" w:rsidP="002D5E4E">
      <w:pPr>
        <w:spacing w:after="0" w:line="240" w:lineRule="auto"/>
        <w:jc w:val="both"/>
        <w:rPr>
          <w:rFonts w:ascii="Times New Roman" w:hAnsi="Times New Roman" w:cs="Times New Roman"/>
          <w:sz w:val="24"/>
          <w:szCs w:val="24"/>
        </w:rPr>
      </w:pPr>
    </w:p>
    <w:p w:rsidR="002D5E4E" w:rsidRDefault="002D5E4E" w:rsidP="002D5E4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author mentions special interest in applying interactive technology to the child computer interaction. Such techniques will evaluate and differentiate the needs of children and adults using the technology. The main goal of the child computer interaction is to ease the level of usage of any interactive mediums used by the children. This field is an learning oriented arena, where the scope to explore the field is always on the grow. The children are expected to study the stimulus, events and things around them.  </w:t>
      </w:r>
    </w:p>
    <w:p w:rsidR="002D5E4E" w:rsidRDefault="002D5E4E" w:rsidP="002D5E4E">
      <w:pPr>
        <w:spacing w:after="0" w:line="240" w:lineRule="auto"/>
        <w:ind w:firstLine="720"/>
        <w:jc w:val="both"/>
        <w:rPr>
          <w:rFonts w:ascii="Times New Roman" w:hAnsi="Times New Roman" w:cs="Times New Roman"/>
          <w:sz w:val="24"/>
          <w:szCs w:val="24"/>
        </w:rPr>
      </w:pPr>
    </w:p>
    <w:p w:rsidR="002D5E4E" w:rsidRDefault="002D5E4E" w:rsidP="002D5E4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Child computer interaction (CCI) makes the child to concentrate on his interests than the interactions. The main underlying theories involved here are </w:t>
      </w:r>
      <w:r w:rsidRPr="00E979F7">
        <w:rPr>
          <w:rFonts w:ascii="Times New Roman" w:hAnsi="Times New Roman" w:cs="Times New Roman"/>
          <w:sz w:val="24"/>
          <w:szCs w:val="24"/>
        </w:rPr>
        <w:t>lea</w:t>
      </w:r>
      <w:r>
        <w:rPr>
          <w:rFonts w:ascii="Times New Roman" w:hAnsi="Times New Roman" w:cs="Times New Roman"/>
          <w:sz w:val="24"/>
          <w:szCs w:val="24"/>
        </w:rPr>
        <w:t>rning style</w:t>
      </w:r>
      <w:r w:rsidRPr="00E979F7">
        <w:rPr>
          <w:rFonts w:ascii="Times New Roman" w:hAnsi="Times New Roman" w:cs="Times New Roman"/>
          <w:sz w:val="24"/>
          <w:szCs w:val="24"/>
        </w:rPr>
        <w:t>, multiple intellig</w:t>
      </w:r>
      <w:r>
        <w:rPr>
          <w:rFonts w:ascii="Times New Roman" w:hAnsi="Times New Roman" w:cs="Times New Roman"/>
          <w:sz w:val="24"/>
          <w:szCs w:val="24"/>
        </w:rPr>
        <w:t>ent theory and learning pyramid in terms</w:t>
      </w:r>
      <w:r w:rsidRPr="00E979F7">
        <w:rPr>
          <w:rFonts w:ascii="Times New Roman" w:hAnsi="Times New Roman" w:cs="Times New Roman"/>
          <w:sz w:val="24"/>
          <w:szCs w:val="24"/>
        </w:rPr>
        <w:t xml:space="preserve"> of average retention rat</w:t>
      </w:r>
      <w:r>
        <w:rPr>
          <w:rFonts w:ascii="Times New Roman" w:hAnsi="Times New Roman" w:cs="Times New Roman"/>
          <w:sz w:val="24"/>
          <w:szCs w:val="24"/>
        </w:rPr>
        <w:t xml:space="preserve">e. Multimedia, the main aspect, includes images, </w:t>
      </w:r>
      <w:r w:rsidR="00445791">
        <w:rPr>
          <w:rFonts w:ascii="Times New Roman" w:hAnsi="Times New Roman" w:cs="Times New Roman"/>
          <w:sz w:val="24"/>
          <w:szCs w:val="24"/>
        </w:rPr>
        <w:t>videos</w:t>
      </w:r>
      <w:r>
        <w:rPr>
          <w:rFonts w:ascii="Times New Roman" w:hAnsi="Times New Roman" w:cs="Times New Roman"/>
          <w:sz w:val="24"/>
          <w:szCs w:val="24"/>
        </w:rPr>
        <w:t xml:space="preserve"> and other interactive media to attract children. </w:t>
      </w:r>
    </w:p>
    <w:p w:rsidR="002D5E4E" w:rsidRDefault="002D5E4E" w:rsidP="002D5E4E">
      <w:pPr>
        <w:spacing w:after="0" w:line="240" w:lineRule="auto"/>
        <w:ind w:firstLine="720"/>
        <w:jc w:val="both"/>
        <w:rPr>
          <w:rFonts w:ascii="Times New Roman" w:hAnsi="Times New Roman" w:cs="Times New Roman"/>
          <w:sz w:val="24"/>
          <w:szCs w:val="24"/>
        </w:rPr>
      </w:pPr>
    </w:p>
    <w:p w:rsidR="002D5E4E" w:rsidRDefault="002D5E4E" w:rsidP="002D5E4E">
      <w:pPr>
        <w:spacing w:after="0" w:line="240" w:lineRule="auto"/>
        <w:ind w:firstLine="720"/>
        <w:jc w:val="both"/>
        <w:rPr>
          <w:rFonts w:ascii="Times New Roman" w:hAnsi="Times New Roman" w:cs="Times New Roman"/>
          <w:sz w:val="24"/>
          <w:szCs w:val="24"/>
        </w:rPr>
      </w:pPr>
      <w:r w:rsidRPr="00332195">
        <w:rPr>
          <w:rFonts w:ascii="Times New Roman" w:hAnsi="Times New Roman" w:cs="Times New Roman"/>
          <w:sz w:val="24"/>
          <w:szCs w:val="24"/>
        </w:rPr>
        <w:t xml:space="preserve">The paper </w:t>
      </w:r>
      <w:r w:rsidR="00445791">
        <w:rPr>
          <w:rFonts w:ascii="Times New Roman" w:hAnsi="Times New Roman" w:cs="Times New Roman"/>
          <w:sz w:val="24"/>
          <w:szCs w:val="24"/>
        </w:rPr>
        <w:t xml:space="preserve">assess the results of analyzing </w:t>
      </w:r>
      <w:r w:rsidRPr="00332195">
        <w:rPr>
          <w:rFonts w:ascii="Times New Roman" w:hAnsi="Times New Roman" w:cs="Times New Roman"/>
          <w:sz w:val="24"/>
          <w:szCs w:val="24"/>
        </w:rPr>
        <w:t>CCI</w:t>
      </w:r>
      <w:r w:rsidR="00445791">
        <w:rPr>
          <w:rFonts w:ascii="Times New Roman" w:hAnsi="Times New Roman" w:cs="Times New Roman"/>
          <w:sz w:val="24"/>
          <w:szCs w:val="24"/>
        </w:rPr>
        <w:t xml:space="preserve"> for a group of 42 boys and 44 girls. The age group considered for all these 86 children is between 4-6.</w:t>
      </w:r>
      <w:r w:rsidR="00664322">
        <w:rPr>
          <w:rFonts w:ascii="Times New Roman" w:hAnsi="Times New Roman" w:cs="Times New Roman"/>
          <w:sz w:val="24"/>
          <w:szCs w:val="24"/>
        </w:rPr>
        <w:t>CCIe stands for Child computer embodied interaction with</w:t>
      </w:r>
      <w:r w:rsidRPr="00332195">
        <w:rPr>
          <w:rFonts w:ascii="Times New Roman" w:hAnsi="Times New Roman" w:cs="Times New Roman"/>
          <w:sz w:val="24"/>
          <w:szCs w:val="24"/>
        </w:rPr>
        <w:t xml:space="preserve"> Kinect. CCIt is</w:t>
      </w:r>
      <w:r w:rsidR="003F6E9D">
        <w:rPr>
          <w:rFonts w:ascii="Times New Roman" w:hAnsi="Times New Roman" w:cs="Times New Roman"/>
          <w:sz w:val="24"/>
          <w:szCs w:val="24"/>
        </w:rPr>
        <w:t xml:space="preserve"> Child Computer</w:t>
      </w:r>
      <w:r w:rsidRPr="00332195">
        <w:rPr>
          <w:rFonts w:ascii="Times New Roman" w:hAnsi="Times New Roman" w:cs="Times New Roman"/>
          <w:sz w:val="24"/>
          <w:szCs w:val="24"/>
        </w:rPr>
        <w:t xml:space="preserve"> tactile interaction with iPad. CCIm </w:t>
      </w:r>
      <w:r w:rsidR="003F6E9D">
        <w:rPr>
          <w:rFonts w:ascii="Times New Roman" w:hAnsi="Times New Roman" w:cs="Times New Roman"/>
          <w:sz w:val="24"/>
          <w:szCs w:val="24"/>
        </w:rPr>
        <w:t xml:space="preserve">is Child computer </w:t>
      </w:r>
      <w:r w:rsidRPr="00332195">
        <w:rPr>
          <w:rFonts w:ascii="Times New Roman" w:hAnsi="Times New Roman" w:cs="Times New Roman"/>
          <w:sz w:val="24"/>
          <w:szCs w:val="24"/>
        </w:rPr>
        <w:t xml:space="preserve">multimodal interaction, </w:t>
      </w:r>
      <w:r w:rsidR="00D53DBB">
        <w:rPr>
          <w:rFonts w:ascii="Times New Roman" w:hAnsi="Times New Roman" w:cs="Times New Roman"/>
          <w:sz w:val="24"/>
          <w:szCs w:val="24"/>
        </w:rPr>
        <w:t xml:space="preserve">that involves a mix of both </w:t>
      </w:r>
      <w:r w:rsidRPr="00332195">
        <w:rPr>
          <w:rFonts w:ascii="Times New Roman" w:hAnsi="Times New Roman" w:cs="Times New Roman"/>
          <w:sz w:val="24"/>
          <w:szCs w:val="24"/>
        </w:rPr>
        <w:t xml:space="preserve">iPad and Kinect. </w:t>
      </w:r>
    </w:p>
    <w:p w:rsidR="00D53DBB" w:rsidRDefault="00D53DBB" w:rsidP="002D5E4E">
      <w:pPr>
        <w:spacing w:after="0" w:line="240" w:lineRule="auto"/>
        <w:ind w:firstLine="720"/>
        <w:jc w:val="both"/>
        <w:rPr>
          <w:rFonts w:ascii="Times New Roman" w:hAnsi="Times New Roman" w:cs="Times New Roman"/>
          <w:sz w:val="24"/>
          <w:szCs w:val="24"/>
        </w:rPr>
      </w:pPr>
      <w:bookmarkStart w:id="0" w:name="_GoBack"/>
      <w:bookmarkEnd w:id="0"/>
    </w:p>
    <w:p w:rsidR="002D5E4E" w:rsidRDefault="002D5E4E" w:rsidP="002D5E4E">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 study the how the child and computer interaction takes place, handouts focusing </w:t>
      </w:r>
      <w:r w:rsidRPr="0091588B">
        <w:rPr>
          <w:rFonts w:ascii="Times New Roman" w:hAnsi="Times New Roman" w:cs="Times New Roman"/>
          <w:sz w:val="24"/>
          <w:szCs w:val="24"/>
        </w:rPr>
        <w:t>o</w:t>
      </w:r>
      <w:r>
        <w:rPr>
          <w:rFonts w:ascii="Times New Roman" w:hAnsi="Times New Roman" w:cs="Times New Roman"/>
          <w:sz w:val="24"/>
          <w:szCs w:val="24"/>
        </w:rPr>
        <w:t xml:space="preserve">n problem solving based on each </w:t>
      </w:r>
      <w:r w:rsidRPr="0091588B">
        <w:rPr>
          <w:rFonts w:ascii="Times New Roman" w:hAnsi="Times New Roman" w:cs="Times New Roman"/>
          <w:sz w:val="24"/>
          <w:szCs w:val="24"/>
        </w:rPr>
        <w:t>lesson plan</w:t>
      </w:r>
      <w:r>
        <w:rPr>
          <w:rFonts w:ascii="Times New Roman" w:hAnsi="Times New Roman" w:cs="Times New Roman"/>
          <w:sz w:val="24"/>
          <w:szCs w:val="24"/>
        </w:rPr>
        <w:t xml:space="preserve"> were given to the children</w:t>
      </w:r>
      <w:r w:rsidRPr="0091588B">
        <w:rPr>
          <w:rFonts w:ascii="Times New Roman" w:hAnsi="Times New Roman" w:cs="Times New Roman"/>
          <w:sz w:val="24"/>
          <w:szCs w:val="24"/>
        </w:rPr>
        <w:t xml:space="preserve">. </w:t>
      </w:r>
      <w:r>
        <w:rPr>
          <w:rFonts w:ascii="Times New Roman" w:hAnsi="Times New Roman" w:cs="Times New Roman"/>
          <w:sz w:val="24"/>
          <w:szCs w:val="24"/>
        </w:rPr>
        <w:t>As a result, the most important discretion to be kept in mind is that iPad and Ki</w:t>
      </w:r>
      <w:r w:rsidR="00A70281">
        <w:rPr>
          <w:rFonts w:ascii="Times New Roman" w:hAnsi="Times New Roman" w:cs="Times New Roman"/>
          <w:sz w:val="24"/>
          <w:szCs w:val="24"/>
        </w:rPr>
        <w:t xml:space="preserve">nect have both sides of the coin. </w:t>
      </w:r>
      <w:r>
        <w:rPr>
          <w:rFonts w:ascii="Times New Roman" w:hAnsi="Times New Roman" w:cs="Times New Roman"/>
          <w:sz w:val="24"/>
          <w:szCs w:val="24"/>
        </w:rPr>
        <w:t xml:space="preserve"> Children had to move their physical structure to express their ideas. This gave abundance feedback. iPad </w:t>
      </w:r>
      <w:r w:rsidRPr="0091588B">
        <w:rPr>
          <w:rFonts w:ascii="Times New Roman" w:hAnsi="Times New Roman" w:cs="Times New Roman"/>
          <w:sz w:val="24"/>
          <w:szCs w:val="24"/>
        </w:rPr>
        <w:t xml:space="preserve">and/or Kinect. </w:t>
      </w:r>
      <w:r>
        <w:rPr>
          <w:rFonts w:ascii="Times New Roman" w:hAnsi="Times New Roman" w:cs="Times New Roman"/>
          <w:sz w:val="24"/>
          <w:szCs w:val="24"/>
        </w:rPr>
        <w:t xml:space="preserve">The main noticeable factor here is to realize if children use internet to learn things. </w:t>
      </w:r>
    </w:p>
    <w:p w:rsidR="002D5E4E" w:rsidRDefault="002D5E4E" w:rsidP="002D5E4E">
      <w:pPr>
        <w:spacing w:after="0" w:line="240" w:lineRule="auto"/>
        <w:ind w:firstLine="720"/>
        <w:jc w:val="both"/>
        <w:rPr>
          <w:rFonts w:ascii="Times New Roman" w:hAnsi="Times New Roman" w:cs="Times New Roman"/>
          <w:sz w:val="24"/>
          <w:szCs w:val="24"/>
        </w:rPr>
      </w:pPr>
    </w:p>
    <w:p w:rsidR="002D5E4E" w:rsidRDefault="002D5E4E" w:rsidP="002D5E4E">
      <w:pPr>
        <w:spacing w:after="0" w:line="240" w:lineRule="auto"/>
        <w:ind w:firstLine="720"/>
        <w:jc w:val="both"/>
        <w:rPr>
          <w:rFonts w:ascii="Times New Roman" w:hAnsi="Times New Roman" w:cs="Times New Roman"/>
          <w:sz w:val="24"/>
          <w:szCs w:val="24"/>
        </w:rPr>
      </w:pPr>
      <w:r w:rsidRPr="0000058B">
        <w:rPr>
          <w:rFonts w:ascii="Times New Roman" w:hAnsi="Times New Roman" w:cs="Times New Roman"/>
          <w:sz w:val="24"/>
          <w:szCs w:val="24"/>
        </w:rPr>
        <w:t xml:space="preserve">Interactive </w:t>
      </w:r>
      <w:r>
        <w:rPr>
          <w:rFonts w:ascii="Times New Roman" w:hAnsi="Times New Roman" w:cs="Times New Roman"/>
          <w:sz w:val="24"/>
          <w:szCs w:val="24"/>
        </w:rPr>
        <w:t xml:space="preserve">child interface must be deep rooted inculcated from grade 1 </w:t>
      </w:r>
      <w:r w:rsidRPr="0000058B">
        <w:rPr>
          <w:rFonts w:ascii="Times New Roman" w:hAnsi="Times New Roman" w:cs="Times New Roman"/>
          <w:sz w:val="24"/>
          <w:szCs w:val="24"/>
        </w:rPr>
        <w:t xml:space="preserve">to grade 10. </w:t>
      </w:r>
      <w:r>
        <w:rPr>
          <w:rFonts w:ascii="Times New Roman" w:hAnsi="Times New Roman" w:cs="Times New Roman"/>
          <w:sz w:val="24"/>
          <w:szCs w:val="24"/>
        </w:rPr>
        <w:t>This has to reflect in all educational activities. However, the technology is yet to see a dominant place in this field. By putting kindergarten students under the scanner to perform this research, we develop a sense of satisfaction on how responsive, practical and participatory the basic child computer technology needs to be irrespective of the medium used. The main important factor to consider is the children feedback ideas that only improve this child friendly interfaces more successful a time passby.</w:t>
      </w:r>
    </w:p>
    <w:p w:rsidR="002D5E4E" w:rsidRDefault="002D5E4E" w:rsidP="002D5E4E">
      <w:pPr>
        <w:spacing w:after="0" w:line="480" w:lineRule="auto"/>
        <w:jc w:val="center"/>
        <w:rPr>
          <w:rFonts w:ascii="Times New Roman" w:hAnsi="Times New Roman" w:cs="Times New Roman"/>
          <w:sz w:val="24"/>
          <w:szCs w:val="24"/>
        </w:rPr>
      </w:pPr>
    </w:p>
    <w:p w:rsidR="002D5E4E" w:rsidRDefault="002D5E4E" w:rsidP="002D5E4E">
      <w:pPr>
        <w:spacing w:after="0" w:line="480" w:lineRule="auto"/>
        <w:jc w:val="center"/>
        <w:rPr>
          <w:rFonts w:ascii="Times New Roman" w:hAnsi="Times New Roman" w:cs="Times New Roman"/>
          <w:sz w:val="24"/>
          <w:szCs w:val="24"/>
        </w:rPr>
      </w:pPr>
    </w:p>
    <w:p w:rsidR="002D5E4E" w:rsidRDefault="002D5E4E" w:rsidP="002D5E4E">
      <w:pPr>
        <w:spacing w:after="0" w:line="480" w:lineRule="auto"/>
        <w:jc w:val="center"/>
        <w:rPr>
          <w:rFonts w:ascii="Times New Roman" w:hAnsi="Times New Roman" w:cs="Times New Roman"/>
          <w:sz w:val="24"/>
          <w:szCs w:val="24"/>
        </w:rPr>
      </w:pPr>
    </w:p>
    <w:p w:rsidR="002D5E4E" w:rsidRDefault="002D5E4E" w:rsidP="002D5E4E">
      <w:pPr>
        <w:spacing w:after="0" w:line="480" w:lineRule="auto"/>
        <w:jc w:val="center"/>
        <w:rPr>
          <w:rFonts w:ascii="Times New Roman" w:hAnsi="Times New Roman" w:cs="Times New Roman"/>
          <w:sz w:val="24"/>
          <w:szCs w:val="24"/>
        </w:rPr>
      </w:pPr>
    </w:p>
    <w:p w:rsidR="002D5E4E" w:rsidRDefault="002D5E4E" w:rsidP="002D5E4E">
      <w:pPr>
        <w:spacing w:after="0" w:line="480" w:lineRule="auto"/>
        <w:jc w:val="center"/>
        <w:rPr>
          <w:rFonts w:ascii="Times New Roman" w:hAnsi="Times New Roman" w:cs="Times New Roman"/>
          <w:sz w:val="24"/>
          <w:szCs w:val="24"/>
        </w:rPr>
      </w:pPr>
    </w:p>
    <w:p w:rsidR="002D5E4E" w:rsidRDefault="002D5E4E" w:rsidP="002D5E4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2D5E4E" w:rsidRPr="00970F09" w:rsidRDefault="002D5E4E" w:rsidP="002D5E4E">
      <w:pPr>
        <w:spacing w:after="0" w:line="480" w:lineRule="auto"/>
        <w:jc w:val="center"/>
        <w:rPr>
          <w:rFonts w:ascii="Times New Roman" w:hAnsi="Times New Roman" w:cs="Times New Roman"/>
          <w:sz w:val="24"/>
          <w:szCs w:val="24"/>
        </w:rPr>
      </w:pPr>
    </w:p>
    <w:p w:rsidR="002D5E4E" w:rsidRPr="004D7826" w:rsidRDefault="002D5E4E" w:rsidP="002D5E4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Lee, L</w:t>
      </w:r>
      <w:r w:rsidRPr="00395B25">
        <w:rPr>
          <w:rFonts w:ascii="Times New Roman" w:hAnsi="Times New Roman" w:cs="Times New Roman"/>
          <w:sz w:val="24"/>
          <w:szCs w:val="24"/>
        </w:rPr>
        <w:t>.</w:t>
      </w:r>
      <w:r>
        <w:rPr>
          <w:rFonts w:ascii="Times New Roman" w:hAnsi="Times New Roman" w:cs="Times New Roman"/>
          <w:sz w:val="24"/>
          <w:szCs w:val="24"/>
        </w:rPr>
        <w:t>C</w:t>
      </w:r>
      <w:r w:rsidRPr="00395B25">
        <w:rPr>
          <w:rFonts w:ascii="Times New Roman" w:hAnsi="Times New Roman" w:cs="Times New Roman"/>
          <w:sz w:val="24"/>
          <w:szCs w:val="24"/>
        </w:rPr>
        <w:t xml:space="preserve">, &amp; </w:t>
      </w:r>
      <w:r>
        <w:rPr>
          <w:rFonts w:ascii="Times New Roman" w:hAnsi="Times New Roman" w:cs="Times New Roman"/>
          <w:sz w:val="24"/>
          <w:szCs w:val="24"/>
        </w:rPr>
        <w:t>Whei W.J</w:t>
      </w:r>
      <w:r w:rsidRPr="00395B25">
        <w:rPr>
          <w:rFonts w:ascii="Times New Roman" w:hAnsi="Times New Roman" w:cs="Times New Roman"/>
          <w:sz w:val="24"/>
          <w:szCs w:val="24"/>
        </w:rPr>
        <w:t xml:space="preserve">. (2013). </w:t>
      </w:r>
      <w:r>
        <w:rPr>
          <w:rFonts w:ascii="Times New Roman" w:hAnsi="Times New Roman" w:cs="Times New Roman"/>
          <w:sz w:val="24"/>
          <w:szCs w:val="24"/>
        </w:rPr>
        <w:t xml:space="preserve">Child computer interaction design and its effectiveness. </w:t>
      </w:r>
      <w:r w:rsidRPr="004D7826">
        <w:rPr>
          <w:rStyle w:val="Emphasis"/>
          <w:rFonts w:ascii="Times New Roman" w:hAnsi="Times New Roman" w:cs="Times New Roman"/>
          <w:color w:val="333333"/>
          <w:sz w:val="24"/>
          <w:szCs w:val="24"/>
          <w:shd w:val="clear" w:color="auto" w:fill="FFFFFF"/>
        </w:rPr>
        <w:t>Research and Practice in Technology Enhanced Learning</w:t>
      </w:r>
      <w:r w:rsidRPr="004D7826">
        <w:rPr>
          <w:rFonts w:ascii="Times New Roman" w:hAnsi="Times New Roman" w:cs="Times New Roman"/>
          <w:color w:val="333333"/>
          <w:sz w:val="24"/>
          <w:szCs w:val="24"/>
          <w:shd w:val="clear" w:color="auto" w:fill="FFFFFF"/>
        </w:rPr>
        <w:t>, vol. 8, no. 1,</w:t>
      </w:r>
      <w:r>
        <w:rPr>
          <w:rFonts w:ascii="Times New Roman" w:hAnsi="Times New Roman" w:cs="Times New Roman"/>
          <w:color w:val="333333"/>
          <w:sz w:val="24"/>
          <w:szCs w:val="24"/>
          <w:shd w:val="clear" w:color="auto" w:fill="FFFFFF"/>
        </w:rPr>
        <w:t xml:space="preserve"> pp. 5-19,</w:t>
      </w:r>
      <w:r w:rsidRPr="004D7826">
        <w:rPr>
          <w:rFonts w:ascii="Times New Roman" w:hAnsi="Times New Roman" w:cs="Times New Roman"/>
          <w:color w:val="333333"/>
          <w:sz w:val="24"/>
          <w:szCs w:val="24"/>
          <w:shd w:val="clear" w:color="auto" w:fill="FFFFFF"/>
        </w:rPr>
        <w:t xml:space="preserve"> 2013.</w:t>
      </w:r>
      <w:r w:rsidRPr="004D7826">
        <w:rPr>
          <w:rFonts w:ascii="Times New Roman" w:hAnsi="Times New Roman" w:cs="Times New Roman"/>
          <w:sz w:val="24"/>
          <w:szCs w:val="24"/>
        </w:rPr>
        <w:t xml:space="preserve"> </w:t>
      </w:r>
    </w:p>
    <w:p w:rsidR="002D5E4E" w:rsidRPr="00395B25" w:rsidRDefault="002D5E4E" w:rsidP="002D5E4E">
      <w:pPr>
        <w:spacing w:after="0" w:line="240" w:lineRule="auto"/>
        <w:rPr>
          <w:rFonts w:ascii="Times New Roman" w:hAnsi="Times New Roman" w:cs="Times New Roman"/>
          <w:sz w:val="24"/>
          <w:szCs w:val="24"/>
        </w:rPr>
      </w:pPr>
    </w:p>
    <w:p w:rsidR="00383A55" w:rsidRDefault="00D53DBB"/>
    <w:sectPr w:rsidR="0038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E4E"/>
    <w:rsid w:val="002D5E4E"/>
    <w:rsid w:val="003F6E9D"/>
    <w:rsid w:val="00445791"/>
    <w:rsid w:val="005D3DAF"/>
    <w:rsid w:val="00664322"/>
    <w:rsid w:val="00A70281"/>
    <w:rsid w:val="00AB580F"/>
    <w:rsid w:val="00C8231A"/>
    <w:rsid w:val="00D53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761E"/>
  <w15:chartTrackingRefBased/>
  <w15:docId w15:val="{84263F92-8AF9-42EA-AE92-E0AE5487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E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D5E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Jaladanki,Sai Praneetha</dc:creator>
  <cp:keywords/>
  <dc:description/>
  <cp:lastModifiedBy>Jaladanki,Sai Praneetha</cp:lastModifiedBy>
  <cp:revision>7</cp:revision>
  <dcterms:created xsi:type="dcterms:W3CDTF">2018-03-14T06:30:00Z</dcterms:created>
  <dcterms:modified xsi:type="dcterms:W3CDTF">2018-03-14T06:40:00Z</dcterms:modified>
</cp:coreProperties>
</file>