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621142" w:rsidRDefault="00221E53">
      <w:pPr>
        <w:jc w:val="center"/>
        <w:rPr>
          <w:rFonts w:ascii="Times New Roman" w:hAnsi="Times New Roman" w:cs="Times New Roman"/>
        </w:rPr>
      </w:pPr>
      <w:r w:rsidRPr="00621142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621142" w:rsidRDefault="00221E53">
      <w:pPr>
        <w:jc w:val="center"/>
        <w:rPr>
          <w:rFonts w:ascii="Times New Roman" w:hAnsi="Times New Roman" w:cs="Times New Roman"/>
        </w:rPr>
      </w:pPr>
      <w:r w:rsidRPr="00621142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621142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621142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62114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486500" w:rsidRPr="006211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3</w:t>
      </w:r>
      <w:r w:rsidR="00676A91" w:rsidRPr="0062114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62114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 w:rsidRPr="006211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Pr="00621142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62114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621142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621142" w:rsidRDefault="003C4028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621142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621142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8004C" w:rsidRPr="0062114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68004C" w:rsidRPr="00621142">
              <w:rPr>
                <w:rFonts w:ascii="Times New Roman" w:hAnsi="Times New Roman" w:cs="Times New Roman"/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486500" w:rsidRPr="0062114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7C4FB5" w:rsidRPr="006211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6211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86500" w:rsidRPr="00621142">
              <w:rPr>
                <w:rFonts w:ascii="Times New Roman" w:hAnsi="Times New Roman" w:cs="Times New Roman"/>
                <w:sz w:val="18"/>
                <w:szCs w:val="18"/>
              </w:rPr>
              <w:t>Mock Interview</w:t>
            </w:r>
          </w:p>
        </w:tc>
      </w:tr>
      <w:tr w:rsidR="00D25E9A" w:rsidRPr="00621142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Pr="00621142" w:rsidRDefault="0068004C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486500" w:rsidRPr="0062114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676A91" w:rsidRPr="00621142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621142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621142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621142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Pr="00621142" w:rsidRDefault="0068004C" w:rsidP="008F5E9F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</w:t>
            </w:r>
            <w:r w:rsidR="000F31A7" w:rsidRPr="00621142">
              <w:rPr>
                <w:rFonts w:ascii="Times New Roman" w:hAnsi="Times New Roman" w:cs="Times New Roman"/>
              </w:rPr>
              <w:t>. (BL-</w:t>
            </w:r>
            <w:r w:rsidRPr="00621142">
              <w:rPr>
                <w:rFonts w:ascii="Times New Roman" w:hAnsi="Times New Roman" w:cs="Times New Roman"/>
              </w:rPr>
              <w:t>5</w:t>
            </w:r>
            <w:r w:rsidR="000F31A7" w:rsidRPr="00621142">
              <w:rPr>
                <w:rFonts w:ascii="Times New Roman" w:hAnsi="Times New Roman" w:cs="Times New Roman"/>
              </w:rPr>
              <w:t>)</w:t>
            </w:r>
          </w:p>
        </w:tc>
      </w:tr>
      <w:tr w:rsidR="00D25E9A" w:rsidRPr="00621142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061757D" w:rsidR="00D25E9A" w:rsidRPr="00621142" w:rsidRDefault="00D36B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Praneeth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52EE14B" w:rsidR="00D25E9A" w:rsidRPr="00621142" w:rsidRDefault="00621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</w:t>
            </w:r>
            <w:r w:rsidR="00D36BAB">
              <w:rPr>
                <w:rFonts w:ascii="Times New Roman" w:hAnsi="Times New Roman" w:cs="Times New Roman"/>
              </w:rPr>
              <w:t>222</w:t>
            </w:r>
          </w:p>
        </w:tc>
      </w:tr>
      <w:tr w:rsidR="00D25E9A" w:rsidRPr="00621142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B1BD1E9" w:rsidR="00D25E9A" w:rsidRPr="00621142" w:rsidRDefault="00621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Slot-D / 2024-28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6370A0E" w:rsidR="00D25E9A" w:rsidRPr="00621142" w:rsidRDefault="00E46535" w:rsidP="00621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3B7EBD">
              <w:rPr>
                <w:rFonts w:ascii="Times New Roman" w:hAnsi="Times New Roman" w:cs="Times New Roman"/>
              </w:rPr>
              <w:t>/08</w:t>
            </w:r>
            <w:r w:rsidR="00621142">
              <w:rPr>
                <w:rFonts w:ascii="Times New Roman" w:hAnsi="Times New Roman" w:cs="Times New Roman"/>
              </w:rPr>
              <w:t>/2026</w:t>
            </w:r>
          </w:p>
        </w:tc>
      </w:tr>
    </w:tbl>
    <w:p w14:paraId="7EF45814" w14:textId="77777777" w:rsidR="00D25E9A" w:rsidRPr="0062114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621142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45C48445" w:rsidR="00D25E9A" w:rsidRPr="00621142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</w:t>
            </w:r>
            <w:r w:rsidR="003B7EB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D36BAB">
              <w:rPr>
                <w:rFonts w:ascii="Times New Roman" w:hAnsi="Times New Roman" w:cs="Times New Roman"/>
                <w:i/>
                <w:iCs/>
                <w:sz w:val="18"/>
                <w:szCs w:val="18"/>
                <w:u w:val="single"/>
              </w:rPr>
              <w:t>B. Praneeth (</w:t>
            </w:r>
            <w:proofErr w:type="gramStart"/>
            <w:r w:rsidR="00D36BAB">
              <w:rPr>
                <w:rFonts w:ascii="Times New Roman" w:hAnsi="Times New Roman" w:cs="Times New Roman"/>
                <w:i/>
                <w:iCs/>
                <w:sz w:val="18"/>
                <w:szCs w:val="18"/>
                <w:u w:val="single"/>
              </w:rPr>
              <w:t>192472222)</w:t>
            </w:r>
            <w:r w:rsidRPr="0062114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</w:t>
            </w:r>
            <w:proofErr w:type="gramEnd"/>
            <w:r w:rsidRPr="0062114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E7C6F15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Signature of the Student</w:t>
            </w:r>
            <w:r w:rsidR="003B7EBD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3B7EB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D36BA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praneeth</w:t>
            </w:r>
            <w:r w:rsidR="003B7EB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14:paraId="68736CA5" w14:textId="77777777" w:rsidR="00D25E9A" w:rsidRPr="0062114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621142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5842B142" w14:textId="55423119" w:rsidR="000F3D54" w:rsidRPr="00621142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 xml:space="preserve">Start the mock interview by entering the provided ChatGPT prompt exactly as given </w:t>
            </w:r>
            <w:r w:rsidR="00E747D8" w:rsidRPr="00621142">
              <w:rPr>
                <w:rFonts w:ascii="Times New Roman" w:hAnsi="Times New Roman" w:cs="Times New Roman"/>
              </w:rPr>
              <w:t>in the Annexure A in the next page</w:t>
            </w:r>
            <w:r w:rsidRPr="00621142">
              <w:rPr>
                <w:rFonts w:ascii="Times New Roman" w:hAnsi="Times New Roman" w:cs="Times New Roman"/>
              </w:rPr>
              <w:t>. Enter your Name and Register Number when requested.</w:t>
            </w:r>
          </w:p>
          <w:p w14:paraId="11970D41" w14:textId="6C8FA6DA" w:rsidR="000F3D54" w:rsidRPr="00621142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 xml:space="preserve">Answer all 10 interview questions independently and in your own words using mobile </w:t>
            </w:r>
            <w:proofErr w:type="spellStart"/>
            <w:r w:rsidRPr="00621142">
              <w:rPr>
                <w:rFonts w:ascii="Times New Roman" w:hAnsi="Times New Roman" w:cs="Times New Roman"/>
              </w:rPr>
              <w:t>chatgpt</w:t>
            </w:r>
            <w:proofErr w:type="spellEnd"/>
            <w:r w:rsidRPr="00621142">
              <w:rPr>
                <w:rFonts w:ascii="Times New Roman" w:hAnsi="Times New Roman" w:cs="Times New Roman"/>
              </w:rPr>
              <w:t xml:space="preserve"> voice. Do not copy content from external sources or use AI-generated responses during the interview.</w:t>
            </w:r>
          </w:p>
          <w:p w14:paraId="6AE4315B" w14:textId="77777777" w:rsidR="000F3D54" w:rsidRPr="00621142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Pr="00621142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621142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>Submit the final ChatGPT-generated report printout, including the interview questions, your responses, question-wise rubric evaluation, and the Student Average Final Mark, as proof of completion.</w:t>
            </w:r>
            <w:r w:rsidR="009E4980" w:rsidRPr="00621142">
              <w:rPr>
                <w:rFonts w:ascii="Times New Roman" w:hAnsi="Times New Roman" w:cs="Times New Roman"/>
              </w:rPr>
              <w:t xml:space="preserve"> </w:t>
            </w:r>
          </w:p>
          <w:p w14:paraId="25B7DC3C" w14:textId="3A45196C" w:rsidR="00D25E9A" w:rsidRPr="00621142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 xml:space="preserve">Duration: </w:t>
            </w:r>
            <w:r w:rsidR="00676A91" w:rsidRPr="00621142">
              <w:rPr>
                <w:rFonts w:ascii="Times New Roman" w:hAnsi="Times New Roman" w:cs="Times New Roman"/>
              </w:rPr>
              <w:t>30</w:t>
            </w:r>
            <w:r w:rsidRPr="00621142">
              <w:rPr>
                <w:rFonts w:ascii="Times New Roman" w:hAnsi="Times New Roman" w:cs="Times New Roman"/>
              </w:rPr>
              <w:t xml:space="preserve"> minutes.</w:t>
            </w:r>
          </w:p>
        </w:tc>
      </w:tr>
    </w:tbl>
    <w:p w14:paraId="2C61D16F" w14:textId="77777777" w:rsidR="00D25E9A" w:rsidRPr="0062114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621142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:rsidRPr="00621142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621142" w:rsidRDefault="00460B41" w:rsidP="00460B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Q1</w:t>
            </w:r>
          </w:p>
        </w:tc>
      </w:tr>
      <w:tr w:rsidR="00460B41" w:rsidRPr="00621142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621142" w:rsidRDefault="00460B41" w:rsidP="00460B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Q2</w:t>
            </w:r>
          </w:p>
        </w:tc>
      </w:tr>
      <w:tr w:rsidR="00460B41" w:rsidRPr="00621142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621142" w:rsidRDefault="00460B41" w:rsidP="00460B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Q3</w:t>
            </w:r>
          </w:p>
        </w:tc>
      </w:tr>
      <w:tr w:rsidR="00460B41" w:rsidRPr="00621142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621142" w:rsidRDefault="00460B41" w:rsidP="00460B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Q4</w:t>
            </w:r>
          </w:p>
        </w:tc>
      </w:tr>
      <w:tr w:rsidR="00460B41" w:rsidRPr="00621142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621142" w:rsidRDefault="00460B41" w:rsidP="00460B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Q5</w:t>
            </w:r>
          </w:p>
        </w:tc>
      </w:tr>
      <w:tr w:rsidR="00460B41" w:rsidRPr="00621142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621142" w:rsidRDefault="00460B41" w:rsidP="00460B4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Q6</w:t>
            </w:r>
          </w:p>
        </w:tc>
      </w:tr>
      <w:tr w:rsidR="00460B41" w:rsidRPr="00621142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621142" w:rsidRDefault="00460B41" w:rsidP="00460B4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Q7</w:t>
            </w:r>
          </w:p>
        </w:tc>
      </w:tr>
      <w:tr w:rsidR="00460B41" w:rsidRPr="00621142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621142" w:rsidRDefault="00460B41" w:rsidP="00460B4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Q8</w:t>
            </w:r>
          </w:p>
        </w:tc>
      </w:tr>
      <w:tr w:rsidR="00460B41" w:rsidRPr="00621142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621142" w:rsidRDefault="00460B41" w:rsidP="00460B4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Q9</w:t>
            </w:r>
          </w:p>
        </w:tc>
      </w:tr>
      <w:tr w:rsidR="00460B41" w:rsidRPr="00621142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621142" w:rsidRDefault="00460B41" w:rsidP="00460B4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621142" w:rsidRDefault="00460B41" w:rsidP="00460B41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621142" w:rsidRDefault="00460B41" w:rsidP="00460B4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1142">
              <w:rPr>
                <w:rFonts w:ascii="Times New Roman" w:hAnsi="Times New Roman" w:cs="Times New Roman"/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Pr="00621142" w:rsidRDefault="001D0608">
      <w:pPr>
        <w:spacing w:after="50"/>
        <w:rPr>
          <w:rFonts w:ascii="Times New Roman" w:hAnsi="Times New Roman" w:cs="Times New Roman"/>
        </w:rPr>
      </w:pPr>
    </w:p>
    <w:p w14:paraId="7243CAFF" w14:textId="77777777" w:rsidR="00D25E9A" w:rsidRPr="00621142" w:rsidRDefault="00D25E9A">
      <w:pPr>
        <w:spacing w:after="50"/>
        <w:rPr>
          <w:rFonts w:ascii="Times New Roman" w:hAnsi="Times New Roman" w:cs="Times New Roman"/>
        </w:rPr>
      </w:pPr>
    </w:p>
    <w:p w14:paraId="69C161AE" w14:textId="0618A0A2" w:rsidR="00D25E9A" w:rsidRPr="00621142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621142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486500" w:rsidRPr="00621142">
        <w:rPr>
          <w:rFonts w:ascii="Times New Roman" w:hAnsi="Times New Roman" w:cs="Times New Roman"/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621142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 w:rsidRPr="0062114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621142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621142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621142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621142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621142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621142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621142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621142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621142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2 questions on Machine Translation</w:t>
      </w:r>
    </w:p>
    <w:p w14:paraId="2E8CA9FC" w14:textId="77777777" w:rsidR="00BC69B4" w:rsidRPr="00621142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3: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Communication (15)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Displays high confidence, positive attitude and professional behavior throughout</w:t>
      </w:r>
    </w:p>
    <w:p w14:paraId="4047EDCB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Low confidence and inconsistent behavior</w:t>
      </w:r>
    </w:p>
    <w:p w14:paraId="4B29B690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Technical 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Knowledge 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= 25 marks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514825B2" w14:textId="77777777" w:rsidR="00621142" w:rsidRDefault="00621142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57DB0524" w14:textId="77777777" w:rsidR="00621142" w:rsidRDefault="00621142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8610A00" w14:textId="77777777" w:rsidR="00621142" w:rsidRPr="00621142" w:rsidRDefault="00621142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4A154253" w14:textId="77777777" w:rsidR="00BC69B4" w:rsidRPr="00621142" w:rsidRDefault="00617E9D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MOCK INTERVIEW ASSESSMENT REPORT</w:t>
      </w:r>
    </w:p>
    <w:p w14:paraId="4FC86BC1" w14:textId="5F83A198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Student Name:</w:t>
      </w:r>
      <w:r w:rsidR="00807185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Shaik Mohammed Abrar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Register Number:</w:t>
      </w:r>
      <w:r w:rsidR="00807185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192472185</w:t>
      </w:r>
    </w:p>
    <w:p w14:paraId="56DAA62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INTERVIEW QUESTIONS AND RESPONSES</w:t>
      </w:r>
    </w:p>
    <w:p w14:paraId="1D24F43F" w14:textId="694EC10C" w:rsidR="00BC69B4" w:rsidRPr="00621142" w:rsidRDefault="00BC69B4" w:rsidP="0062114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Q1:</w:t>
      </w:r>
      <w:r w:rsidR="00807185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 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2C2C91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What is reference resolution?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07185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Reference resolution is the process of identifying the entity or object referred to by expressions such as pronouns and noun phrases. </w:t>
      </w:r>
      <w:r w:rsidR="002C2C91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For example in “Ravi bought a book. He read it,” the system identifies Ravi as “He” and the book as “it”.</w:t>
      </w:r>
    </w:p>
    <w:p w14:paraId="4EA618D9" w14:textId="4012AB2B" w:rsidR="002C2C91" w:rsidRPr="00621142" w:rsidRDefault="00BC69B4" w:rsidP="00621142">
      <w:pPr>
        <w:tabs>
          <w:tab w:val="left" w:pos="2026"/>
        </w:tabs>
        <w:spacing w:line="276" w:lineRule="auto"/>
        <w:rPr>
          <w:rFonts w:ascii="Times New Roman" w:hAnsi="Times New Roman" w:cs="Times New Roman"/>
          <w:color w:val="4F81BD" w:themeColor="accent1"/>
          <w:sz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Q2: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ab/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2C2C91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2C2C91" w:rsidRPr="00621142">
        <w:rPr>
          <w:rFonts w:ascii="Times New Roman" w:hAnsi="Times New Roman" w:cs="Times New Roman"/>
          <w:color w:val="4F81BD" w:themeColor="accent1"/>
          <w:sz w:val="24"/>
        </w:rPr>
        <w:t>What is text coherence?</w:t>
      </w:r>
    </w:p>
    <w:p w14:paraId="2DBAD2B4" w14:textId="7D972316" w:rsidR="00BC69B4" w:rsidRPr="00621142" w:rsidRDefault="00BC69B4" w:rsidP="00621142">
      <w:pPr>
        <w:spacing w:line="276" w:lineRule="auto"/>
        <w:rPr>
          <w:rFonts w:ascii="Times New Roman" w:hAnsi="Times New Roman" w:cs="Times New Roman"/>
          <w:color w:val="4F81BD" w:themeColor="accent1"/>
          <w:sz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Student Response:</w:t>
      </w:r>
      <w:r w:rsidR="002C2C91" w:rsidRPr="00621142">
        <w:rPr>
          <w:rFonts w:ascii="Times New Roman" w:hAnsi="Times New Roman" w:cs="Times New Roman"/>
          <w:color w:val="4F81BD" w:themeColor="accent1"/>
          <w:sz w:val="24"/>
        </w:rPr>
        <w:t xml:space="preserve"> Text coherence refers to the logical and meaningful connection between different parts of a text. A coherent text allows readers to understand how ideas and sentences relate to each other.</w:t>
      </w:r>
    </w:p>
    <w:p w14:paraId="511F5720" w14:textId="77777777" w:rsidR="00621142" w:rsidRPr="00621142" w:rsidRDefault="00621142" w:rsidP="00621142">
      <w:pPr>
        <w:spacing w:line="276" w:lineRule="auto"/>
        <w:rPr>
          <w:rFonts w:ascii="Times New Roman" w:hAnsi="Times New Roman" w:cs="Times New Roman"/>
          <w:color w:val="4F81BD" w:themeColor="accent1"/>
          <w:sz w:val="24"/>
        </w:rPr>
      </w:pPr>
    </w:p>
    <w:p w14:paraId="7332179B" w14:textId="5F92A80A" w:rsidR="00BC69B4" w:rsidRPr="00621142" w:rsidRDefault="00BC69B4" w:rsidP="00621142">
      <w:pPr>
        <w:spacing w:line="276" w:lineRule="auto"/>
        <w:rPr>
          <w:rFonts w:ascii="Times New Roman" w:hAnsi="Times New Roman" w:cs="Times New Roman"/>
          <w:color w:val="4F81BD" w:themeColor="accent1"/>
          <w:sz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Q3: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Analyze the ambiguity in: "John told David that he was selected."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The pronoun "he" is ambiguous because it could refer to either John or David. Reference resolution requires contextual information to determine which person was actually selected.</w:t>
      </w:r>
    </w:p>
    <w:p w14:paraId="63C09BCE" w14:textId="35A77F5A" w:rsidR="00BC69B4" w:rsidRPr="00621142" w:rsidRDefault="00BC69B4" w:rsidP="0062114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Q4: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Identify the discourse relation in: "Ravi was tired, but he continued working."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 xml:space="preserve">The discourse relation is contrast because Ravi's tiredness would normally suggest stopping work. The conjunction "but" indicates that the second statement contrasts with the expected outcome.  </w:t>
      </w:r>
    </w:p>
    <w:p w14:paraId="6F260978" w14:textId="6E2833DB" w:rsidR="00BC69B4" w:rsidRPr="00621142" w:rsidRDefault="00BC69B4" w:rsidP="0062114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Q5: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How can surface realization improve a virtual assistant?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 xml:space="preserve">Surface realization allows the assistant to convert internal responses into fluent and grammatically correct language. This makes the interaction sound more natural and understandable to users.  </w:t>
      </w:r>
    </w:p>
    <w:p w14:paraId="2146466B" w14:textId="56CCA625" w:rsidR="00BC69B4" w:rsidRPr="00621142" w:rsidRDefault="00BC69B4" w:rsidP="0062114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Q6: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How can machine translation help international businesses?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Machine translation can translate product descriptions, customer messages, and business documents into multiple languages. This allows companies to communicate with customers from different linguistic backgrounds.</w:t>
      </w:r>
    </w:p>
    <w:p w14:paraId="20083A3C" w14:textId="410868AC" w:rsidR="00BC69B4" w:rsidRPr="00621142" w:rsidRDefault="00BC69B4" w:rsidP="0062114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lastRenderedPageBreak/>
        <w:t>Q7: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A user says: "Book a ticket to Delhi." What dialog act is involved?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The dialog act is a request or command because the user expects the system to perform an action. The conversational agent should extract information such as destination, date, and travel preferences.</w:t>
      </w:r>
    </w:p>
    <w:p w14:paraId="50963BF7" w14:textId="77777777" w:rsidR="00621142" w:rsidRPr="00621142" w:rsidRDefault="00BC69B4" w:rsidP="00621142">
      <w:pPr>
        <w:spacing w:line="276" w:lineRule="auto"/>
        <w:rPr>
          <w:rFonts w:ascii="Times New Roman" w:hAnsi="Times New Roman" w:cs="Times New Roman"/>
          <w:color w:val="4F81BD" w:themeColor="accent1"/>
          <w:sz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Q8: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A chatbot receives: "I bought a laptop yesterday. It is not working." What should the system identify?</w:t>
      </w:r>
    </w:p>
    <w:p w14:paraId="76AECE95" w14:textId="2E875902" w:rsidR="00BC69B4" w:rsidRPr="00621142" w:rsidRDefault="00BC69B4" w:rsidP="00621142">
      <w:pPr>
        <w:spacing w:line="276" w:lineRule="auto"/>
        <w:rPr>
          <w:rFonts w:ascii="Times New Roman" w:hAnsi="Times New Roman" w:cs="Times New Roman"/>
          <w:color w:val="4F81BD" w:themeColor="accent1"/>
          <w:sz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81CD7" w:rsidRPr="00621142">
        <w:rPr>
          <w:rFonts w:ascii="Times New Roman" w:hAnsi="Times New Roman" w:cs="Times New Roman"/>
          <w:color w:val="4F81BD" w:themeColor="accent1"/>
          <w:sz w:val="24"/>
        </w:rPr>
        <w:t>The system should resolve the pronoun "It" as referring to the laptop. Correct reference resolution allows the chatbot to understand that the user's complaint concerns the purchased laptop.</w:t>
      </w:r>
    </w:p>
    <w:p w14:paraId="2B383293" w14:textId="4069CBF6" w:rsidR="00BC69B4" w:rsidRPr="00621142" w:rsidRDefault="00BC69B4" w:rsidP="0062114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Q9: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A report generator must describe sales trends for January, February, and March. How should discourse plan help?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Discourse planning should arrange the information in chronological or comparative order. It can introduce the overall trend first and then explain changes during each month in a logical sequence.</w:t>
      </w:r>
    </w:p>
    <w:p w14:paraId="25F90267" w14:textId="5934223F" w:rsidR="00BC69B4" w:rsidRPr="00621142" w:rsidRDefault="00BC69B4" w:rsidP="0062114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Q10: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Question Asked: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A student asks an educational chatbot, "Explain recursion," followed by "Give me an example." How should the agent respond?</w:t>
      </w:r>
      <w:r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br/>
        <w:t>Student Response:</w:t>
      </w:r>
      <w:r w:rsidR="00881CD7" w:rsidRPr="00621142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The agent should use conversation context to understand that "an example" refers to recursion. Dialog state tracking and reference resolution allow the system to provide a relevant follow-up answer</w:t>
      </w:r>
    </w:p>
    <w:p w14:paraId="5CDDEA74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621142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621142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621142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621142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621142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621142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160"/>
        <w:gridCol w:w="1367"/>
        <w:gridCol w:w="1793"/>
        <w:gridCol w:w="1299"/>
        <w:gridCol w:w="752"/>
        <w:gridCol w:w="1171"/>
      </w:tblGrid>
      <w:tr w:rsidR="00BC69B4" w:rsidRPr="00621142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621142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621142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621142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621142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621142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0DC96643" w14:textId="77777777" w:rsidR="00621142" w:rsidRDefault="00621142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19721C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621142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621142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621142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5. Display:</w:t>
      </w:r>
    </w:p>
    <w:p w14:paraId="70743EF6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621142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621142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621142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Pr="00621142" w:rsidRDefault="00B07446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0D386BE6" w14:textId="48900A41" w:rsidR="00290E46" w:rsidRPr="00621142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432BDD00" w14:textId="77777777" w:rsidR="002B4E9D" w:rsidRPr="00621142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621142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621142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Pr="00621142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4A98327C" w14:textId="4BD58F25" w:rsidR="00290E46" w:rsidRPr="00621142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75D42511" w14:textId="77777777" w:rsidR="00717ACD" w:rsidRPr="00621142" w:rsidRDefault="00717ACD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621142">
        <w:rPr>
          <w:rFonts w:ascii="Times New Roman" w:hAnsi="Times New Roman" w:cs="Times New Roman"/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Pr="00621142" w:rsidRDefault="00221E53" w:rsidP="00D82AF0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621142">
        <w:rPr>
          <w:rFonts w:ascii="Times New Roman" w:hAnsi="Times New Roman" w:cs="Times New Roman"/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Pr="00621142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:rsidRPr="00621142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000000"/>
              </w:rPr>
              <w:t>Level 1 (Beginning)</w:t>
            </w:r>
          </w:p>
        </w:tc>
      </w:tr>
      <w:tr w:rsidR="00031701" w:rsidRPr="00621142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Lacks fundamental technical knowledge</w:t>
            </w:r>
          </w:p>
        </w:tc>
      </w:tr>
      <w:tr w:rsidR="00031701" w:rsidRPr="00621142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Unable to solve or apply concepts</w:t>
            </w:r>
          </w:p>
        </w:tc>
      </w:tr>
      <w:tr w:rsidR="00031701" w:rsidRPr="00621142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21142">
              <w:rPr>
                <w:rFonts w:ascii="Times New Roman" w:hAnsi="Times New Roman" w:cs="Times New Roman"/>
                <w:color w:val="000000"/>
              </w:rPr>
              <w:t>Analyzes</w:t>
            </w:r>
            <w:proofErr w:type="spellEnd"/>
            <w:r w:rsidRPr="00621142">
              <w:rPr>
                <w:rFonts w:ascii="Times New Roman" w:hAnsi="Times New Roman" w:cs="Times New Roman"/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No analytical thinking demonstrated</w:t>
            </w:r>
          </w:p>
        </w:tc>
      </w:tr>
      <w:tr w:rsidR="00031701" w:rsidRPr="00621142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Unable to communicate effectively</w:t>
            </w:r>
          </w:p>
        </w:tc>
      </w:tr>
      <w:tr w:rsidR="00031701" w:rsidRPr="00621142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 w14:textId="77777777" w:rsidR="00031701" w:rsidRPr="00621142" w:rsidRDefault="00031701" w:rsidP="00491CCE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Pr="00621142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5F80E55" w14:textId="77777777" w:rsidR="00EF12DF" w:rsidRPr="00621142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:rsidRPr="00621142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Pr="00621142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Pr="00621142" w:rsidRDefault="001A687F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Pr="00621142" w:rsidRDefault="00EB22E0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Pr="00621142" w:rsidRDefault="00EB22E0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Pr="00621142" w:rsidRDefault="00EB22E0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Pr="00621142" w:rsidRDefault="00EB22E0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Pr="00621142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Pr="00621142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031701" w:rsidRPr="00621142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44DACD5E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370FC001" w14:textId="7E0435D0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245AD05" w14:textId="21910E2D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760B7DAB" w14:textId="4C06490C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1E0F5D8" w14:textId="20CCC3F4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E442887" w14:textId="648A7788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14</w:t>
            </w:r>
          </w:p>
        </w:tc>
        <w:tc>
          <w:tcPr>
            <w:tcW w:w="752" w:type="dxa"/>
            <w:vMerge w:val="restart"/>
          </w:tcPr>
          <w:p w14:paraId="37D37A57" w14:textId="6A6CE7A2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72</w:t>
            </w:r>
          </w:p>
        </w:tc>
      </w:tr>
      <w:tr w:rsidR="00031701" w:rsidRPr="00621142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47050A52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5D27C1A" w14:textId="15D720B0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16EFAE5D" w14:textId="737E1E12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400F31D" w14:textId="204D2EBA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37B6465" w14:textId="66A5C34B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FC74DC3" w14:textId="10CE6DE0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  <w:r w:rsidR="00D36BAB">
              <w:rPr>
                <w:rFonts w:ascii="Times New Roman" w:hAnsi="Times New Roman" w:cs="Times New Roman"/>
                <w:b/>
                <w:bCs/>
                <w:color w:val="1F4E79"/>
              </w:rPr>
              <w:t>5</w:t>
            </w:r>
          </w:p>
        </w:tc>
        <w:tc>
          <w:tcPr>
            <w:tcW w:w="752" w:type="dxa"/>
            <w:vMerge/>
          </w:tcPr>
          <w:p w14:paraId="3BFEE7DD" w14:textId="77777777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031701" w:rsidRPr="00621142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206D9C0D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75ADB785" w14:textId="62BC1AE5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24665F8E" w14:textId="3BBD52FA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66C9658" w14:textId="49D086E9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0ED05396" w14:textId="004208D7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69235C02" w14:textId="73783961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  <w:r w:rsidR="00D36BAB"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752" w:type="dxa"/>
            <w:vMerge/>
          </w:tcPr>
          <w:p w14:paraId="0C8DB39D" w14:textId="77777777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031701" w:rsidRPr="00621142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473A712C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0F4E5DC" w14:textId="64B1369C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E22FEA3" w14:textId="7DFF5A95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4F8FABA0" w14:textId="4B893227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5B7EF11" w14:textId="0059C580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C5B4621" w14:textId="4F2E5300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  <w:r w:rsidR="00D36BAB"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752" w:type="dxa"/>
            <w:vMerge/>
          </w:tcPr>
          <w:p w14:paraId="249E297F" w14:textId="77777777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031701" w:rsidRPr="00621142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28148FE9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008DB139" w14:textId="37E198D7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6D499B8" w14:textId="4C7479FC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51A02A9" w14:textId="2B789216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1E4D207" w14:textId="220C866B" w:rsidR="00031701" w:rsidRPr="00621142" w:rsidRDefault="00D36BAB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25A3F12" w14:textId="24661640" w:rsidR="00031701" w:rsidRPr="00621142" w:rsidRDefault="00E46535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  <w:r w:rsidR="00D36BAB">
              <w:rPr>
                <w:rFonts w:ascii="Times New Roman" w:hAnsi="Times New Roman" w:cs="Times New Roman"/>
                <w:b/>
                <w:bCs/>
                <w:color w:val="1F4E79"/>
              </w:rPr>
              <w:t>5</w:t>
            </w:r>
          </w:p>
        </w:tc>
        <w:tc>
          <w:tcPr>
            <w:tcW w:w="752" w:type="dxa"/>
            <w:vMerge/>
          </w:tcPr>
          <w:p w14:paraId="5B3257ED" w14:textId="77777777" w:rsidR="00031701" w:rsidRPr="00621142" w:rsidRDefault="0003170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621142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621142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621142" w:rsidRDefault="00221E53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621142" w:rsidRDefault="00950CA0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621142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3FDE40BF" w:rsidR="00D25E9A" w:rsidRPr="00621142" w:rsidRDefault="00621142">
            <w:pPr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</w:rPr>
              <w:t>Dr. T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621142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621142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621142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34A6AE87" w:rsidR="00D25E9A" w:rsidRPr="0062114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 xml:space="preserve">Signature: </w:t>
            </w:r>
            <w:r w:rsidR="00621142" w:rsidRPr="00621142">
              <w:rPr>
                <w:rFonts w:ascii="Times New Roman" w:hAnsi="Times New Roman" w:cs="Times New Roman"/>
              </w:rPr>
              <w:t>T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62114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62114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621142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2EB10F27" w:rsidR="00D25E9A" w:rsidRPr="00621142" w:rsidRDefault="003B7EBD" w:rsidP="00E465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  <w:r w:rsidR="00221E53" w:rsidRPr="00621142">
              <w:rPr>
                <w:rFonts w:ascii="Times New Roman" w:hAnsi="Times New Roman" w:cs="Times New Roman"/>
                <w:sz w:val="18"/>
                <w:szCs w:val="18"/>
              </w:rPr>
              <w:t xml:space="preserve">Date: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E4653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/08/2026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62114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62114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621142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59F63C37" w14:textId="6EFF167A" w:rsidR="003B7EBD" w:rsidRPr="003B7EBD" w:rsidRDefault="003B7EBD" w:rsidP="003B7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77604E1" w14:textId="683DC5AB" w:rsidR="003B7EBD" w:rsidRPr="003B7EBD" w:rsidRDefault="00D36BAB" w:rsidP="003B7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D36BA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drawing>
          <wp:inline distT="0" distB="0" distL="0" distR="0" wp14:anchorId="24D52530" wp14:editId="4FA73C00">
            <wp:extent cx="5732145" cy="4298950"/>
            <wp:effectExtent l="0" t="0" r="1905" b="6350"/>
            <wp:docPr id="160632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2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73E" w14:textId="24C50435" w:rsidR="00621142" w:rsidRPr="00621142" w:rsidRDefault="00D36BA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  <w:r w:rsidRPr="00D36BAB">
        <w:rPr>
          <w:rFonts w:ascii="Times New Roman" w:hAnsi="Times New Roman" w:cs="Times New Roman"/>
        </w:rPr>
        <w:drawing>
          <wp:inline distT="0" distB="0" distL="0" distR="0" wp14:anchorId="353F331B" wp14:editId="55A52D31">
            <wp:extent cx="5732145" cy="4298950"/>
            <wp:effectExtent l="0" t="0" r="1905" b="6350"/>
            <wp:docPr id="40016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66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142" w:rsidRPr="00621142" w:rsidSect="00621142">
      <w:pgSz w:w="11907" w:h="16839" w:code="9"/>
      <w:pgMar w:top="1440" w:right="1440" w:bottom="1440" w:left="1440" w:header="708" w:footer="708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D23EF3-D5BA-4D87-BB13-292A674DE7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6B7AF27-0772-4EE5-8D4F-9F6682DF3A7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92ACF65-7225-4407-ACC4-1BC7985EDC6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4508F7-E586-45B3-9CA2-093FB997AC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373577">
    <w:abstractNumId w:val="23"/>
  </w:num>
  <w:num w:numId="2" w16cid:durableId="533226869">
    <w:abstractNumId w:val="18"/>
  </w:num>
  <w:num w:numId="3" w16cid:durableId="218905061">
    <w:abstractNumId w:val="9"/>
  </w:num>
  <w:num w:numId="4" w16cid:durableId="290863768">
    <w:abstractNumId w:val="28"/>
  </w:num>
  <w:num w:numId="5" w16cid:durableId="708913986">
    <w:abstractNumId w:val="17"/>
  </w:num>
  <w:num w:numId="6" w16cid:durableId="2006855835">
    <w:abstractNumId w:val="30"/>
  </w:num>
  <w:num w:numId="7" w16cid:durableId="1671176081">
    <w:abstractNumId w:val="25"/>
  </w:num>
  <w:num w:numId="8" w16cid:durableId="2117864287">
    <w:abstractNumId w:val="24"/>
  </w:num>
  <w:num w:numId="9" w16cid:durableId="1195851995">
    <w:abstractNumId w:val="7"/>
  </w:num>
  <w:num w:numId="10" w16cid:durableId="1275401229">
    <w:abstractNumId w:val="15"/>
  </w:num>
  <w:num w:numId="11" w16cid:durableId="955284336">
    <w:abstractNumId w:val="14"/>
  </w:num>
  <w:num w:numId="12" w16cid:durableId="416757907">
    <w:abstractNumId w:val="31"/>
  </w:num>
  <w:num w:numId="13" w16cid:durableId="980885017">
    <w:abstractNumId w:val="5"/>
  </w:num>
  <w:num w:numId="14" w16cid:durableId="1456871775">
    <w:abstractNumId w:val="8"/>
  </w:num>
  <w:num w:numId="15" w16cid:durableId="1414548506">
    <w:abstractNumId w:val="19"/>
  </w:num>
  <w:num w:numId="16" w16cid:durableId="1642492974">
    <w:abstractNumId w:val="6"/>
  </w:num>
  <w:num w:numId="17" w16cid:durableId="1642953818">
    <w:abstractNumId w:val="27"/>
  </w:num>
  <w:num w:numId="18" w16cid:durableId="1940944448">
    <w:abstractNumId w:val="2"/>
  </w:num>
  <w:num w:numId="19" w16cid:durableId="404424537">
    <w:abstractNumId w:val="12"/>
  </w:num>
  <w:num w:numId="20" w16cid:durableId="211038202">
    <w:abstractNumId w:val="0"/>
  </w:num>
  <w:num w:numId="21" w16cid:durableId="211618184">
    <w:abstractNumId w:val="21"/>
  </w:num>
  <w:num w:numId="22" w16cid:durableId="1373262472">
    <w:abstractNumId w:val="26"/>
  </w:num>
  <w:num w:numId="23" w16cid:durableId="322897107">
    <w:abstractNumId w:val="10"/>
  </w:num>
  <w:num w:numId="24" w16cid:durableId="1022589902">
    <w:abstractNumId w:val="29"/>
  </w:num>
  <w:num w:numId="25" w16cid:durableId="1081171567">
    <w:abstractNumId w:val="1"/>
  </w:num>
  <w:num w:numId="26" w16cid:durableId="1919292949">
    <w:abstractNumId w:val="32"/>
  </w:num>
  <w:num w:numId="27" w16cid:durableId="1498302936">
    <w:abstractNumId w:val="16"/>
  </w:num>
  <w:num w:numId="28" w16cid:durableId="211313169">
    <w:abstractNumId w:val="4"/>
  </w:num>
  <w:num w:numId="29" w16cid:durableId="764031677">
    <w:abstractNumId w:val="20"/>
  </w:num>
  <w:num w:numId="30" w16cid:durableId="480267264">
    <w:abstractNumId w:val="11"/>
  </w:num>
  <w:num w:numId="31" w16cid:durableId="38213537">
    <w:abstractNumId w:val="3"/>
  </w:num>
  <w:num w:numId="32" w16cid:durableId="1939828858">
    <w:abstractNumId w:val="22"/>
  </w:num>
  <w:num w:numId="33" w16cid:durableId="3911968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C2C91"/>
    <w:rsid w:val="002D4451"/>
    <w:rsid w:val="002F44E1"/>
    <w:rsid w:val="0032256E"/>
    <w:rsid w:val="003339EF"/>
    <w:rsid w:val="00342829"/>
    <w:rsid w:val="0034314C"/>
    <w:rsid w:val="0036214C"/>
    <w:rsid w:val="00382945"/>
    <w:rsid w:val="003914F7"/>
    <w:rsid w:val="003B4495"/>
    <w:rsid w:val="003B474A"/>
    <w:rsid w:val="003B7EBD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142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306DC"/>
    <w:rsid w:val="0075514E"/>
    <w:rsid w:val="0076410E"/>
    <w:rsid w:val="007872F7"/>
    <w:rsid w:val="00794534"/>
    <w:rsid w:val="007A0847"/>
    <w:rsid w:val="007B71A1"/>
    <w:rsid w:val="007C313A"/>
    <w:rsid w:val="007C4FB5"/>
    <w:rsid w:val="00807185"/>
    <w:rsid w:val="00843EC7"/>
    <w:rsid w:val="00860277"/>
    <w:rsid w:val="00862207"/>
    <w:rsid w:val="008664B6"/>
    <w:rsid w:val="00881CD7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6BAB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46535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93AEF65F-51E6-49C6-971B-A74D99E0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  <w:style w:type="paragraph" w:styleId="BalloonText">
    <w:name w:val="Balloon Text"/>
    <w:basedOn w:val="Normal"/>
    <w:link w:val="BalloonTextChar"/>
    <w:uiPriority w:val="99"/>
    <w:semiHidden/>
    <w:unhideWhenUsed/>
    <w:rsid w:val="003B7E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praneeth bachu</cp:lastModifiedBy>
  <cp:revision>2</cp:revision>
  <cp:lastPrinted>2026-09-03T05:26:00Z</cp:lastPrinted>
  <dcterms:created xsi:type="dcterms:W3CDTF">2026-09-03T05:51:00Z</dcterms:created>
  <dcterms:modified xsi:type="dcterms:W3CDTF">2026-09-03T05:51:00Z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