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131"/>
      </w:tblGrid>
      <w:tr w:rsidR="00EE69C8" w14:paraId="7BA90DAE" w14:textId="77777777" w:rsidTr="00EE69C8">
        <w:trPr>
          <w:trHeight w:val="1620"/>
        </w:trPr>
        <w:tc>
          <w:tcPr>
            <w:tcW w:w="5040" w:type="dxa"/>
          </w:tcPr>
          <w:bookmarkStart w:id="0" w:name="OLE_LINK1"/>
          <w:bookmarkStart w:id="1" w:name="OLE_LINK2"/>
          <w:p w14:paraId="4436D763" w14:textId="634ACE1C" w:rsidR="00065BB9" w:rsidRPr="00226C13" w:rsidRDefault="00000000" w:rsidP="00065BB9">
            <w:pPr>
              <w:pStyle w:val="Companyname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623809444"/>
                <w:placeholder>
                  <w:docPart w:val="ADA232DE2BE43D4B986B587E3592D107"/>
                </w:placeholder>
                <w15:appearance w15:val="hidden"/>
              </w:sdtPr>
              <w:sdtContent>
                <w:proofErr w:type="spellStart"/>
                <w:r w:rsidR="00CB3EA1" w:rsidRPr="00226C13">
                  <w:rPr>
                    <w:sz w:val="40"/>
                    <w:szCs w:val="40"/>
                  </w:rPr>
                  <w:t>PyBake</w:t>
                </w:r>
                <w:proofErr w:type="spellEnd"/>
                <w:r w:rsidR="00CB3EA1" w:rsidRPr="00226C13">
                  <w:rPr>
                    <w:sz w:val="40"/>
                    <w:szCs w:val="40"/>
                  </w:rPr>
                  <w:t xml:space="preserve"> Bakery Services</w:t>
                </w:r>
              </w:sdtContent>
            </w:sdt>
            <w:r w:rsidR="00D74851" w:rsidRPr="00226C13">
              <w:rPr>
                <w:sz w:val="40"/>
                <w:szCs w:val="40"/>
              </w:rPr>
              <w:t xml:space="preserve"> </w:t>
            </w:r>
          </w:p>
          <w:bookmarkEnd w:id="0"/>
          <w:bookmarkEnd w:id="1"/>
          <w:p w14:paraId="06F1C2B7" w14:textId="72D51C9E" w:rsidR="00065BB9" w:rsidRDefault="00000000" w:rsidP="00065BB9">
            <w:pPr>
              <w:pStyle w:val="Heading3"/>
            </w:pPr>
            <w:sdt>
              <w:sdtPr>
                <w:id w:val="-802997060"/>
                <w:placeholder>
                  <w:docPart w:val="C8529B10DCC20C4483A11FE9B6CFB731"/>
                </w:placeholder>
                <w15:appearance w15:val="hidden"/>
              </w:sdtPr>
              <w:sdtContent>
                <w:r w:rsidR="00226C13">
                  <w:t>Experts in Bakery Business</w:t>
                </w:r>
              </w:sdtContent>
            </w:sdt>
          </w:p>
          <w:p w14:paraId="03C7A07B" w14:textId="77777777" w:rsidR="00065BB9" w:rsidRPr="001E3C2E" w:rsidRDefault="00000000" w:rsidP="00065BB9">
            <w:sdt>
              <w:sdtPr>
                <w:id w:val="-735158873"/>
                <w:placeholder>
                  <w:docPart w:val="B1AF5807717C254691F248DC366AE079"/>
                </w:placeholder>
                <w:showingPlcHdr/>
                <w15:appearance w15:val="hidden"/>
              </w:sdtPr>
              <w:sdtContent>
                <w:r w:rsidR="00D74851" w:rsidRPr="00D74851">
                  <w:t>450 East 78</w:t>
                </w:r>
                <w:r w:rsidR="00D74851" w:rsidRPr="00D74851">
                  <w:rPr>
                    <w:vertAlign w:val="superscript"/>
                  </w:rPr>
                  <w:t>th</w:t>
                </w:r>
                <w:r w:rsidR="00D74851">
                  <w:t xml:space="preserve"> </w:t>
                </w:r>
                <w:r w:rsidR="00D74851" w:rsidRPr="00D74851">
                  <w:t>Ave</w:t>
                </w:r>
              </w:sdtContent>
            </w:sdt>
            <w:r w:rsidR="00D74851">
              <w:t xml:space="preserve"> </w:t>
            </w:r>
          </w:p>
          <w:p w14:paraId="1C64326D" w14:textId="77777777" w:rsidR="00065BB9" w:rsidRPr="001E3C2E" w:rsidRDefault="00000000" w:rsidP="00065BB9">
            <w:sdt>
              <w:sdtPr>
                <w:id w:val="-1691368775"/>
                <w:placeholder>
                  <w:docPart w:val="BFF9E8B1842A9448B580601DBF744F75"/>
                </w:placeholder>
                <w:showingPlcHdr/>
                <w15:appearance w15:val="hidden"/>
              </w:sdtPr>
              <w:sdtContent>
                <w:r w:rsidR="00D74851" w:rsidRPr="00D74851">
                  <w:t>Denver, CO 12345</w:t>
                </w:r>
              </w:sdtContent>
            </w:sdt>
            <w:r w:rsidR="00D74851">
              <w:t xml:space="preserve"> </w:t>
            </w:r>
          </w:p>
          <w:p w14:paraId="4AEF4BB9" w14:textId="77777777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40EEAF6B95227044A491F9852954171B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371CB24BA7D7B34EA350EA8A4E509DB8"/>
                </w:placeholder>
                <w:showingPlcHdr/>
                <w15:appearance w15:val="hidden"/>
              </w:sdtPr>
              <w:sdtContent>
                <w:r w:rsidR="00D74851" w:rsidRPr="00D74851">
                  <w:t>(123) 456-7890</w:t>
                </w:r>
              </w:sdtContent>
            </w:sdt>
          </w:p>
          <w:p w14:paraId="5938E706" w14:textId="77777777" w:rsidR="00065BB9" w:rsidRDefault="00000000" w:rsidP="00065BB9">
            <w:sdt>
              <w:sdtPr>
                <w:alias w:val="Fax:"/>
                <w:tag w:val="Fax:"/>
                <w:id w:val="1807737215"/>
                <w:placeholder>
                  <w:docPart w:val="0FB17B68BC7CB444944E12036A51807D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Fax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964950405"/>
                <w:placeholder>
                  <w:docPart w:val="3DA17BFDF50A6C438B4A55104A33D204"/>
                </w:placeholder>
                <w:showingPlcHdr/>
                <w15:appearance w15:val="hidden"/>
              </w:sdtPr>
              <w:sdtContent>
                <w:r w:rsidR="00D74851" w:rsidRPr="00D74851">
                  <w:t>(123) 456-7891</w:t>
                </w:r>
              </w:sdtContent>
            </w:sdt>
          </w:p>
        </w:tc>
        <w:tc>
          <w:tcPr>
            <w:tcW w:w="5131" w:type="dxa"/>
          </w:tcPr>
          <w:p w14:paraId="7703C3D1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6F1B0475B3ABF243B2CB64C8C50487E0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0262E589" w14:textId="6122945C" w:rsidR="00EE69C8" w:rsidRDefault="00F41890" w:rsidP="00FE063F">
            <w:pPr>
              <w:pStyle w:val="Heading2"/>
              <w:jc w:val="right"/>
              <w:rPr>
                <w:rFonts w:asciiTheme="minorHAnsi" w:hAnsiTheme="minorHAnsi"/>
                <w:b w:val="0"/>
                <w:caps w:val="0"/>
                <w:color w:val="auto"/>
              </w:rPr>
            </w:pPr>
            <w:r w:rsidRPr="00F41890">
              <w:rPr>
                <w:rFonts w:asciiTheme="minorHAnsi" w:hAnsiTheme="minorHAnsi"/>
                <w:bCs/>
                <w:caps w:val="0"/>
                <w:color w:val="auto"/>
                <w:sz w:val="24"/>
                <w:szCs w:val="18"/>
              </w:rPr>
              <w:t>Order Date</w:t>
            </w:r>
            <w:r w:rsidRPr="00F41890">
              <w:rPr>
                <w:rFonts w:asciiTheme="minorHAnsi" w:hAnsiTheme="minorHAnsi"/>
                <w:bCs/>
                <w:caps w:val="0"/>
                <w:color w:val="auto"/>
                <w:sz w:val="24"/>
                <w:szCs w:val="24"/>
              </w:rPr>
              <w:t>:</w:t>
            </w:r>
            <w:r w:rsidR="00EE69C8" w:rsidRPr="00F41890">
              <w:rPr>
                <w:rFonts w:asciiTheme="minorHAnsi" w:hAnsi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EE69C8" w:rsidRPr="00F41890">
              <w:rPr>
                <w:rFonts w:asciiTheme="minorHAnsi" w:hAnsiTheme="minorHAnsi"/>
                <w:b w:val="0"/>
                <w:caps w:val="0"/>
                <w:color w:val="auto"/>
                <w:sz w:val="24"/>
                <w:szCs w:val="24"/>
              </w:rPr>
              <w:t>{{date}}</w:t>
            </w:r>
          </w:p>
          <w:p w14:paraId="43BE6EAF" w14:textId="3A4FFD8A" w:rsidR="00065BB9" w:rsidRPr="00D74851" w:rsidRDefault="00FE063F" w:rsidP="00EE69C8">
            <w:pPr>
              <w:pStyle w:val="Heading2"/>
              <w:tabs>
                <w:tab w:val="left" w:pos="1784"/>
              </w:tabs>
              <w:ind w:left="-286" w:hanging="180"/>
              <w:jc w:val="right"/>
              <w:rPr>
                <w:rStyle w:val="InvoiceDetails"/>
              </w:rPr>
            </w:pPr>
            <w:r>
              <w:t xml:space="preserve"> </w:t>
            </w:r>
            <w:sdt>
              <w:sdtPr>
                <w:id w:val="1922915598"/>
                <w:placeholder>
                  <w:docPart w:val="06B793B174EAB143A8252E42909E8D12"/>
                </w:placeholder>
                <w15:appearance w15:val="hidden"/>
              </w:sdtPr>
              <w:sdtContent>
                <w:r w:rsidR="00F41890" w:rsidRPr="00F41890">
                  <w:rPr>
                    <w:rFonts w:asciiTheme="minorHAnsi" w:hAnsiTheme="minorHAnsi"/>
                    <w:bCs/>
                    <w:caps w:val="0"/>
                    <w:color w:val="auto"/>
                    <w:sz w:val="24"/>
                    <w:szCs w:val="18"/>
                  </w:rPr>
                  <w:t>Proposed Fulfillment Date:</w:t>
                </w:r>
                <w:r w:rsidR="00F41890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t xml:space="preserve"> </w:t>
                </w:r>
                <w:r w:rsidR="00EE69C8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24"/>
                  </w:rPr>
                  <w:t>{{</w:t>
                </w:r>
                <w:proofErr w:type="spellStart"/>
                <w:r w:rsidR="00EE69C8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24"/>
                  </w:rPr>
                  <w:t>fulfil</w:t>
                </w:r>
                <w:r w:rsidR="006A6115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24"/>
                  </w:rPr>
                  <w:t>l</w:t>
                </w:r>
                <w:r w:rsidR="00EE69C8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24"/>
                  </w:rPr>
                  <w:t>ment_date</w:t>
                </w:r>
                <w:proofErr w:type="spellEnd"/>
                <w:r w:rsidR="00EE69C8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24"/>
                  </w:rPr>
                  <w:t>}}</w:t>
                </w:r>
                <w:r w:rsidR="00EE69C8" w:rsidRPr="00F41890">
                  <w:rPr>
                    <w:rFonts w:asciiTheme="minorHAnsi" w:hAnsiTheme="minorHAnsi"/>
                    <w:b w:val="0"/>
                    <w:caps w:val="0"/>
                    <w:color w:val="auto"/>
                  </w:rPr>
                  <w:t xml:space="preserve"> </w:t>
                </w:r>
                <w:r w:rsidR="00FA2A88">
                  <w:rPr>
                    <w:sz w:val="18"/>
                    <w:szCs w:val="18"/>
                  </w:rPr>
                  <w:br/>
                </w:r>
                <w:proofErr w:type="gramStart"/>
                <w:r w:rsidR="00F41890" w:rsidRPr="00F41890">
                  <w:rPr>
                    <w:rFonts w:asciiTheme="minorHAnsi" w:hAnsiTheme="minorHAnsi"/>
                    <w:bCs/>
                    <w:caps w:val="0"/>
                    <w:color w:val="auto"/>
                    <w:sz w:val="24"/>
                    <w:szCs w:val="18"/>
                  </w:rPr>
                  <w:t>Sales Person</w:t>
                </w:r>
                <w:proofErr w:type="gramEnd"/>
                <w:r w:rsidR="00F41890" w:rsidRPr="00F41890">
                  <w:rPr>
                    <w:rFonts w:asciiTheme="minorHAnsi" w:hAnsiTheme="minorHAnsi"/>
                    <w:bCs/>
                    <w:caps w:val="0"/>
                    <w:color w:val="auto"/>
                    <w:sz w:val="24"/>
                    <w:szCs w:val="18"/>
                  </w:rPr>
                  <w:t>:</w:t>
                </w:r>
                <w:r w:rsidR="00F41890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t xml:space="preserve"> </w:t>
                </w:r>
                <w:r w:rsidR="00EE69C8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t>{{</w:t>
                </w:r>
                <w:proofErr w:type="spellStart"/>
                <w:r w:rsidR="00EE69C8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t>user_name</w:t>
                </w:r>
                <w:proofErr w:type="spellEnd"/>
                <w:r w:rsidR="00EE69C8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t>}}</w:t>
                </w:r>
                <w:r w:rsid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br/>
                </w:r>
                <w:r w:rsidR="00F41890">
                  <w:rPr>
                    <w:rFonts w:asciiTheme="minorHAnsi" w:hAnsiTheme="minorHAnsi"/>
                    <w:bCs/>
                    <w:caps w:val="0"/>
                    <w:color w:val="auto"/>
                    <w:sz w:val="24"/>
                    <w:szCs w:val="18"/>
                  </w:rPr>
                  <w:t>Delivery Method</w:t>
                </w:r>
                <w:r w:rsidR="00F41890" w:rsidRPr="00F41890">
                  <w:rPr>
                    <w:rFonts w:asciiTheme="minorHAnsi" w:hAnsiTheme="minorHAnsi"/>
                    <w:bCs/>
                    <w:caps w:val="0"/>
                    <w:color w:val="auto"/>
                    <w:sz w:val="24"/>
                    <w:szCs w:val="18"/>
                  </w:rPr>
                  <w:t>:</w:t>
                </w:r>
                <w:r w:rsidR="00F41890" w:rsidRP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t xml:space="preserve"> {{</w:t>
                </w:r>
                <w:proofErr w:type="spellStart"/>
                <w:r w:rsid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t>delivery_method</w:t>
                </w:r>
                <w:proofErr w:type="spellEnd"/>
                <w:r w:rsidR="00F41890">
                  <w:rPr>
                    <w:rFonts w:asciiTheme="minorHAnsi" w:hAnsiTheme="minorHAnsi"/>
                    <w:b w:val="0"/>
                    <w:caps w:val="0"/>
                    <w:color w:val="auto"/>
                    <w:sz w:val="24"/>
                    <w:szCs w:val="18"/>
                  </w:rPr>
                  <w:t>}}</w:t>
                </w:r>
                <w:r w:rsidR="00F41890">
                  <w:rPr>
                    <w:rFonts w:asciiTheme="minorHAnsi" w:hAnsiTheme="minorHAnsi"/>
                    <w:b w:val="0"/>
                    <w:caps w:val="0"/>
                    <w:color w:val="auto"/>
                  </w:rPr>
                  <w:br/>
                </w:r>
              </w:sdtContent>
            </w:sdt>
          </w:p>
        </w:tc>
      </w:tr>
      <w:tr w:rsidR="00EE69C8" w14:paraId="33937B59" w14:textId="77777777" w:rsidTr="00EE69C8">
        <w:trPr>
          <w:trHeight w:val="972"/>
        </w:trPr>
        <w:tc>
          <w:tcPr>
            <w:tcW w:w="5040" w:type="dxa"/>
            <w:tcMar>
              <w:bottom w:w="720" w:type="dxa"/>
            </w:tcMar>
          </w:tcPr>
          <w:p w14:paraId="1F7ED1CF" w14:textId="6810E3E5" w:rsidR="00D60631" w:rsidRPr="00226C13" w:rsidRDefault="005816B4" w:rsidP="00D60631">
            <w:pPr>
              <w:pStyle w:val="Heading2"/>
              <w:rPr>
                <w:sz w:val="28"/>
                <w:szCs w:val="20"/>
              </w:rPr>
            </w:pPr>
            <w:r w:rsidRPr="00226C13">
              <w:rPr>
                <w:sz w:val="28"/>
                <w:szCs w:val="20"/>
              </w:rPr>
              <w:t>TO</w:t>
            </w:r>
          </w:p>
          <w:p w14:paraId="5F43C6F1" w14:textId="1FCD4ACE" w:rsidR="00D60631" w:rsidRPr="00A46204" w:rsidRDefault="00000000" w:rsidP="00D60631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268966541"/>
                <w:placeholder>
                  <w:docPart w:val="B3DD8E906BF3EB4582D953A09EDCDCFD"/>
                </w:placeholder>
                <w15:appearance w15:val="hidden"/>
              </w:sdtPr>
              <w:sdtContent>
                <w:r w:rsidR="00CB3EA1" w:rsidRPr="00A46204">
                  <w:rPr>
                    <w:sz w:val="28"/>
                    <w:szCs w:val="28"/>
                  </w:rPr>
                  <w:t>Home Deli Super Grocery</w:t>
                </w:r>
                <w:r w:rsidR="00B602A3" w:rsidRPr="00A46204">
                  <w:rPr>
                    <w:sz w:val="28"/>
                    <w:szCs w:val="28"/>
                  </w:rPr>
                  <w:t xml:space="preserve"> Services</w:t>
                </w:r>
              </w:sdtContent>
            </w:sdt>
            <w:r w:rsidR="00D74851" w:rsidRPr="00A46204">
              <w:rPr>
                <w:sz w:val="28"/>
                <w:szCs w:val="28"/>
              </w:rPr>
              <w:t xml:space="preserve"> </w:t>
            </w:r>
          </w:p>
          <w:p w14:paraId="52750229" w14:textId="636827BB" w:rsidR="00D60631" w:rsidRPr="00A46204" w:rsidRDefault="00000000" w:rsidP="00D6063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07373197"/>
                <w:placeholder>
                  <w:docPart w:val="379BBBBDAA49BD408F6C7E5C1F141756"/>
                </w:placeholder>
                <w15:appearance w15:val="hidden"/>
              </w:sdtPr>
              <w:sdtContent>
                <w:r w:rsidR="000661C7" w:rsidRPr="00A46204">
                  <w:rPr>
                    <w:sz w:val="24"/>
                    <w:szCs w:val="24"/>
                  </w:rPr>
                  <w:t>{{</w:t>
                </w:r>
                <w:proofErr w:type="spellStart"/>
                <w:r w:rsidR="000661C7" w:rsidRPr="00A46204">
                  <w:rPr>
                    <w:sz w:val="24"/>
                    <w:szCs w:val="24"/>
                  </w:rPr>
                  <w:t>customer_address</w:t>
                </w:r>
                <w:proofErr w:type="spellEnd"/>
                <w:r w:rsidR="000661C7" w:rsidRPr="00A46204">
                  <w:rPr>
                    <w:sz w:val="24"/>
                    <w:szCs w:val="24"/>
                  </w:rPr>
                  <w:t>}}</w:t>
                </w:r>
              </w:sdtContent>
            </w:sdt>
            <w:r w:rsidR="00D74851" w:rsidRPr="00A46204">
              <w:rPr>
                <w:sz w:val="24"/>
                <w:szCs w:val="24"/>
              </w:rPr>
              <w:t xml:space="preserve"> </w:t>
            </w:r>
          </w:p>
          <w:sdt>
            <w:sdtPr>
              <w:rPr>
                <w:sz w:val="24"/>
                <w:szCs w:val="24"/>
              </w:rPr>
              <w:id w:val="1499932528"/>
              <w:placeholder>
                <w:docPart w:val="5271D62A156BB4468AB95100CD0DCC0F"/>
              </w:placeholder>
              <w15:appearance w15:val="hidden"/>
            </w:sdtPr>
            <w:sdtEndPr>
              <w:rPr>
                <w:sz w:val="22"/>
                <w:szCs w:val="22"/>
              </w:rPr>
            </w:sdtEndPr>
            <w:sdtContent>
              <w:p w14:paraId="626D17B8" w14:textId="77777777" w:rsidR="00E64B51" w:rsidRPr="00A46204" w:rsidRDefault="00000000" w:rsidP="00D60631">
                <w:pPr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-1846089247"/>
                    <w:placeholder>
                      <w:docPart w:val="42DF12392619A84690B6A722258800B7"/>
                    </w:placeholder>
                    <w15:appearance w15:val="hidden"/>
                  </w:sdtPr>
                  <w:sdtContent>
                    <w:r w:rsidR="000661C7" w:rsidRPr="00A46204">
                      <w:rPr>
                        <w:sz w:val="24"/>
                        <w:szCs w:val="24"/>
                      </w:rPr>
                      <w:t>{{</w:t>
                    </w:r>
                    <w:proofErr w:type="spellStart"/>
                    <w:r w:rsidR="000661C7" w:rsidRPr="00A46204">
                      <w:rPr>
                        <w:sz w:val="24"/>
                        <w:szCs w:val="24"/>
                      </w:rPr>
                      <w:t>customer_city</w:t>
                    </w:r>
                    <w:proofErr w:type="spellEnd"/>
                    <w:r w:rsidR="000661C7" w:rsidRPr="00A46204">
                      <w:rPr>
                        <w:sz w:val="24"/>
                        <w:szCs w:val="24"/>
                      </w:rPr>
                      <w:t xml:space="preserve">}} </w:t>
                    </w:r>
                  </w:sdtContent>
                </w:sdt>
                <w:r w:rsidR="005816B4" w:rsidRPr="00A46204">
                  <w:rPr>
                    <w:sz w:val="24"/>
                    <w:szCs w:val="24"/>
                  </w:rPr>
                  <w:t xml:space="preserve">, </w:t>
                </w:r>
                <w:r w:rsidR="000661C7" w:rsidRPr="00A46204">
                  <w:rPr>
                    <w:sz w:val="24"/>
                    <w:szCs w:val="24"/>
                  </w:rPr>
                  <w:t>{{</w:t>
                </w:r>
                <w:proofErr w:type="spellStart"/>
                <w:r w:rsidR="000661C7" w:rsidRPr="00A46204">
                  <w:rPr>
                    <w:sz w:val="24"/>
                    <w:szCs w:val="24"/>
                  </w:rPr>
                  <w:t>customer_state</w:t>
                </w:r>
                <w:proofErr w:type="spellEnd"/>
                <w:r w:rsidR="000661C7" w:rsidRPr="00A46204">
                  <w:rPr>
                    <w:sz w:val="24"/>
                    <w:szCs w:val="24"/>
                  </w:rPr>
                  <w:t>}}</w:t>
                </w:r>
              </w:p>
              <w:p w14:paraId="6DE0BA01" w14:textId="6D8430FC" w:rsidR="00D60631" w:rsidRDefault="00000000" w:rsidP="00D60631"/>
            </w:sdtContent>
          </w:sdt>
        </w:tc>
        <w:tc>
          <w:tcPr>
            <w:tcW w:w="5131" w:type="dxa"/>
            <w:tcMar>
              <w:bottom w:w="720" w:type="dxa"/>
            </w:tcMar>
          </w:tcPr>
          <w:p w14:paraId="614CB3C5" w14:textId="77777777" w:rsidR="00D60631" w:rsidRPr="001E3C2E" w:rsidRDefault="00000000" w:rsidP="006E3625">
            <w:pPr>
              <w:pStyle w:val="Heading2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8F903E025C58D94E9B149D14A8273628"/>
                </w:placeholder>
                <w:temporary/>
                <w:showingPlcHdr/>
                <w15:appearance w15:val="hidden"/>
              </w:sdtPr>
              <w:sdtContent>
                <w:r w:rsidR="00D60631" w:rsidRPr="00226C13">
                  <w:rPr>
                    <w:sz w:val="28"/>
                    <w:szCs w:val="28"/>
                  </w:rPr>
                  <w:t>For:</w:t>
                </w:r>
              </w:sdtContent>
            </w:sdt>
          </w:p>
          <w:p w14:paraId="56996CB3" w14:textId="6839B33E" w:rsidR="000244FB" w:rsidRDefault="00000000" w:rsidP="000244FB">
            <w:pPr>
              <w:jc w:val="right"/>
            </w:pPr>
            <w:sdt>
              <w:sdtPr>
                <w:rPr>
                  <w:b/>
                  <w:bCs/>
                  <w:sz w:val="28"/>
                  <w:szCs w:val="28"/>
                </w:rPr>
                <w:id w:val="467787893"/>
                <w:placeholder>
                  <w:docPart w:val="0D73BD2218DD694DA25D20E8975F7322"/>
                </w:placeholder>
                <w15:appearance w15:val="hidden"/>
              </w:sdtPr>
              <w:sdtEndPr>
                <w:rPr>
                  <w:b w:val="0"/>
                  <w:bCs w:val="0"/>
                </w:rPr>
              </w:sdtEndPr>
              <w:sdtContent>
                <w:r w:rsidR="00815C92" w:rsidRPr="00FC355E">
                  <w:rPr>
                    <w:b/>
                    <w:bCs/>
                    <w:sz w:val="24"/>
                    <w:szCs w:val="24"/>
                  </w:rPr>
                  <w:t>{</w:t>
                </w:r>
                <w:r w:rsidR="00D370CD" w:rsidRPr="00FC355E">
                  <w:rPr>
                    <w:b/>
                    <w:bCs/>
                    <w:sz w:val="24"/>
                    <w:szCs w:val="24"/>
                  </w:rPr>
                  <w:t>{</w:t>
                </w:r>
                <w:proofErr w:type="spellStart"/>
                <w:r w:rsidR="00FA2A88" w:rsidRPr="00FC355E">
                  <w:rPr>
                    <w:b/>
                    <w:bCs/>
                    <w:sz w:val="24"/>
                    <w:szCs w:val="24"/>
                  </w:rPr>
                  <w:t>customer_</w:t>
                </w:r>
                <w:r w:rsidR="00D370CD" w:rsidRPr="00FC355E">
                  <w:rPr>
                    <w:b/>
                    <w:bCs/>
                    <w:sz w:val="24"/>
                    <w:szCs w:val="24"/>
                  </w:rPr>
                  <w:t>name</w:t>
                </w:r>
                <w:proofErr w:type="spellEnd"/>
                <w:r w:rsidR="00D370CD" w:rsidRPr="00FC355E">
                  <w:rPr>
                    <w:b/>
                    <w:bCs/>
                    <w:sz w:val="24"/>
                    <w:szCs w:val="24"/>
                  </w:rPr>
                  <w:t>}</w:t>
                </w:r>
                <w:r w:rsidR="00815C92" w:rsidRPr="00FC355E">
                  <w:rPr>
                    <w:b/>
                    <w:bCs/>
                    <w:sz w:val="24"/>
                    <w:szCs w:val="24"/>
                  </w:rPr>
                  <w:t>}</w:t>
                </w:r>
              </w:sdtContent>
            </w:sdt>
            <w:r w:rsidR="00D74851">
              <w:t xml:space="preserve"> </w:t>
            </w:r>
          </w:p>
          <w:p w14:paraId="3229A08A" w14:textId="0A89BF65" w:rsidR="00FA2A88" w:rsidRDefault="00FA2A88" w:rsidP="00FC355E">
            <w:pPr>
              <w:jc w:val="center"/>
            </w:pPr>
            <w:sdt>
              <w:sdtPr>
                <w:id w:val="-1752580768"/>
                <w:placeholder>
                  <w:docPart w:val="EC915E79D42A1A4580A261ACE695C573"/>
                </w:placeholder>
                <w15:appearance w15:val="hidden"/>
              </w:sdtPr>
              <w:sdtContent>
                <w:r w:rsidR="00FC355E">
                  <w:t xml:space="preserve">                                                 </w:t>
                </w:r>
                <w:r w:rsidRPr="00F41890">
                  <w:rPr>
                    <w:sz w:val="24"/>
                    <w:szCs w:val="24"/>
                  </w:rPr>
                  <w:t>{{</w:t>
                </w:r>
                <w:proofErr w:type="spellStart"/>
                <w:r w:rsidRPr="00F41890">
                  <w:rPr>
                    <w:sz w:val="24"/>
                    <w:szCs w:val="24"/>
                  </w:rPr>
                  <w:t>customer_</w:t>
                </w:r>
                <w:r w:rsidRPr="00F41890">
                  <w:rPr>
                    <w:sz w:val="24"/>
                    <w:szCs w:val="24"/>
                  </w:rPr>
                  <w:t>email</w:t>
                </w:r>
                <w:proofErr w:type="spellEnd"/>
                <w:r w:rsidRPr="00F41890">
                  <w:rPr>
                    <w:sz w:val="24"/>
                    <w:szCs w:val="24"/>
                  </w:rPr>
                  <w:t>}}</w:t>
                </w:r>
              </w:sdtContent>
            </w:sdt>
            <w:r>
              <w:t xml:space="preserve"> </w:t>
            </w:r>
          </w:p>
          <w:p w14:paraId="645A890E" w14:textId="77777777" w:rsidR="00FA2A88" w:rsidRDefault="00FA2A88" w:rsidP="000244FB">
            <w:pPr>
              <w:jc w:val="right"/>
            </w:pPr>
          </w:p>
          <w:p w14:paraId="56EBEA97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451"/>
        <w:gridCol w:w="325"/>
        <w:gridCol w:w="3007"/>
        <w:gridCol w:w="1599"/>
        <w:gridCol w:w="1585"/>
        <w:gridCol w:w="2113"/>
      </w:tblGrid>
      <w:tr w:rsidR="00A46204" w:rsidRPr="001E3C2E" w14:paraId="4844698D" w14:textId="77777777" w:rsidTr="0022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776" w:type="dxa"/>
            <w:gridSpan w:val="2"/>
            <w:tcBorders>
              <w:bottom w:val="single" w:sz="4" w:space="0" w:color="3C8F89" w:themeColor="accent1" w:themeShade="80"/>
            </w:tcBorders>
            <w:vAlign w:val="center"/>
          </w:tcPr>
          <w:p w14:paraId="3BEFCCAA" w14:textId="2AABA084" w:rsidR="00A46204" w:rsidRPr="001E3C2E" w:rsidRDefault="00A46204" w:rsidP="00D74851">
            <w:pPr>
              <w:pStyle w:val="Heading2"/>
            </w:pPr>
            <w:sdt>
              <w:sdtPr>
                <w:id w:val="858704046"/>
                <w:placeholder>
                  <w:docPart w:val="783A46C148528940BC2EDFFCE0DA6760"/>
                </w:placeholder>
                <w15:appearance w15:val="hidden"/>
              </w:sdtPr>
              <w:sdtContent>
                <w:r>
                  <w:t>ITEM CODE</w:t>
                </w:r>
              </w:sdtContent>
            </w:sdt>
          </w:p>
        </w:tc>
        <w:tc>
          <w:tcPr>
            <w:tcW w:w="3007" w:type="dxa"/>
            <w:tcBorders>
              <w:bottom w:val="single" w:sz="4" w:space="0" w:color="3C8F89" w:themeColor="accent1" w:themeShade="80"/>
            </w:tcBorders>
          </w:tcPr>
          <w:p w14:paraId="1820128B" w14:textId="7C4D1891" w:rsidR="00A46204" w:rsidRDefault="00A46204" w:rsidP="0021009B">
            <w:pPr>
              <w:pStyle w:val="Columnheading"/>
            </w:pPr>
            <w:r>
              <w:t>ITEM NAME</w:t>
            </w:r>
          </w:p>
        </w:tc>
        <w:tc>
          <w:tcPr>
            <w:tcW w:w="1599" w:type="dxa"/>
            <w:tcBorders>
              <w:bottom w:val="single" w:sz="4" w:space="0" w:color="3C8F89" w:themeColor="accent1" w:themeShade="80"/>
            </w:tcBorders>
            <w:vAlign w:val="center"/>
          </w:tcPr>
          <w:p w14:paraId="798B6C99" w14:textId="38C27C1C" w:rsidR="00A46204" w:rsidRPr="001E3C2E" w:rsidRDefault="00A46204" w:rsidP="0021009B">
            <w:pPr>
              <w:pStyle w:val="Columnheading"/>
            </w:pPr>
            <w:r>
              <w:t>QUANTITY</w:t>
            </w:r>
          </w:p>
        </w:tc>
        <w:tc>
          <w:tcPr>
            <w:tcW w:w="1585" w:type="dxa"/>
            <w:tcBorders>
              <w:bottom w:val="single" w:sz="4" w:space="0" w:color="3C8F89" w:themeColor="accent1" w:themeShade="80"/>
            </w:tcBorders>
            <w:vAlign w:val="center"/>
          </w:tcPr>
          <w:p w14:paraId="74D2176D" w14:textId="18290870" w:rsidR="00A46204" w:rsidRPr="001E3C2E" w:rsidRDefault="00A46204" w:rsidP="0021009B">
            <w:pPr>
              <w:pStyle w:val="Columnheading"/>
            </w:pPr>
            <w:r>
              <w:t>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bottom w:val="single" w:sz="4" w:space="0" w:color="3C8F89" w:themeColor="accent1" w:themeShade="80"/>
            </w:tcBorders>
            <w:vAlign w:val="center"/>
          </w:tcPr>
          <w:p w14:paraId="3AD99560" w14:textId="064D6AB4" w:rsidR="00A46204" w:rsidRPr="001E3C2E" w:rsidRDefault="00A46204" w:rsidP="00AA067F">
            <w:pPr>
              <w:pStyle w:val="Columnheading"/>
            </w:pPr>
            <w:r>
              <w:t>SUBTOTAL</w:t>
            </w:r>
          </w:p>
        </w:tc>
      </w:tr>
      <w:tr w:rsidR="00A46204" w:rsidRPr="001E3C2E" w14:paraId="51F866A4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9232B9" w14:textId="70D835F7" w:rsidR="00A46204" w:rsidRPr="000A6E72" w:rsidRDefault="00A46204" w:rsidP="0021009B">
            <w:r w:rsidRPr="000A6E72">
              <w:t xml:space="preserve">{{%tr for item in </w:t>
            </w:r>
            <w:proofErr w:type="spellStart"/>
            <w:r>
              <w:t>product</w:t>
            </w:r>
            <w:r w:rsidRPr="000A6E72">
              <w:t>_list</w:t>
            </w:r>
            <w:proofErr w:type="spellEnd"/>
            <w:r w:rsidRPr="000A6E72">
              <w:t xml:space="preserve"> %}}</w:t>
            </w:r>
          </w:p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EA6C35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B09749" w14:textId="21742634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A88837" w14:textId="5A6B6B63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37E5E66" w14:textId="2CD09EDE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0CFB5EDE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867785" w14:textId="05B8C4DD" w:rsidR="00A46204" w:rsidRPr="000A6E72" w:rsidRDefault="00A46204" w:rsidP="0021009B">
            <w:r w:rsidRPr="000A6E72">
              <w:t>{{</w:t>
            </w:r>
            <w:proofErr w:type="gramStart"/>
            <w:r w:rsidRPr="000A6E72">
              <w:t>item[</w:t>
            </w:r>
            <w:proofErr w:type="gramEnd"/>
            <w:r w:rsidRPr="000A6E72">
              <w:t>0]}}</w:t>
            </w:r>
          </w:p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233B44A" w14:textId="053D018E" w:rsidR="00A46204" w:rsidRPr="000A6E72" w:rsidRDefault="00A46204" w:rsidP="0095373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gramStart"/>
            <w:r>
              <w:rPr>
                <w:sz w:val="21"/>
                <w:szCs w:val="21"/>
              </w:rPr>
              <w:t>item[</w:t>
            </w:r>
            <w:proofErr w:type="gramEnd"/>
            <w:r>
              <w:rPr>
                <w:sz w:val="21"/>
                <w:szCs w:val="21"/>
              </w:rPr>
              <w:t>1]}}</w:t>
            </w: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A41044" w14:textId="6965B74C" w:rsidR="00A46204" w:rsidRPr="001E3C2E" w:rsidRDefault="00A46204" w:rsidP="00953732">
            <w:pPr>
              <w:jc w:val="center"/>
            </w:pPr>
            <w:r w:rsidRPr="000A6E72">
              <w:rPr>
                <w:sz w:val="21"/>
                <w:szCs w:val="21"/>
              </w:rPr>
              <w:t>{{</w:t>
            </w:r>
            <w:proofErr w:type="gramStart"/>
            <w:r w:rsidRPr="000A6E72">
              <w:rPr>
                <w:sz w:val="21"/>
                <w:szCs w:val="21"/>
              </w:rPr>
              <w:t>item[</w:t>
            </w:r>
            <w:proofErr w:type="gramEnd"/>
            <w:r>
              <w:rPr>
                <w:sz w:val="21"/>
                <w:szCs w:val="21"/>
              </w:rPr>
              <w:t>2</w:t>
            </w:r>
            <w:r w:rsidRPr="000A6E72">
              <w:rPr>
                <w:sz w:val="21"/>
                <w:szCs w:val="21"/>
              </w:rPr>
              <w:t>]}}</w:t>
            </w: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710F092" w14:textId="731F09D4" w:rsidR="00A46204" w:rsidRPr="006E1AE4" w:rsidRDefault="00A46204" w:rsidP="00953732">
            <w:pPr>
              <w:pStyle w:val="Amount"/>
              <w:jc w:val="center"/>
              <w:rPr>
                <w:szCs w:val="22"/>
              </w:rPr>
            </w:pPr>
            <w:r w:rsidRPr="006E1AE4">
              <w:rPr>
                <w:szCs w:val="22"/>
              </w:rPr>
              <w:t>{{</w:t>
            </w:r>
            <w:proofErr w:type="gramStart"/>
            <w:r w:rsidRPr="006E1AE4">
              <w:rPr>
                <w:szCs w:val="22"/>
              </w:rPr>
              <w:t>item[</w:t>
            </w:r>
            <w:proofErr w:type="gramEnd"/>
            <w:r>
              <w:rPr>
                <w:szCs w:val="22"/>
              </w:rPr>
              <w:t>3</w:t>
            </w:r>
            <w:r w:rsidRPr="006E1AE4">
              <w:rPr>
                <w:szCs w:val="22"/>
              </w:rPr>
              <w:t>]}}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FE9F225" w14:textId="208BFB45" w:rsidR="00A46204" w:rsidRPr="006E1AE4" w:rsidRDefault="00A46204" w:rsidP="00AA067F">
            <w:pPr>
              <w:pStyle w:val="Amount"/>
              <w:jc w:val="center"/>
              <w:rPr>
                <w:szCs w:val="22"/>
              </w:rPr>
            </w:pPr>
            <w:r w:rsidRPr="006E1AE4">
              <w:rPr>
                <w:szCs w:val="22"/>
              </w:rPr>
              <w:t>{{</w:t>
            </w:r>
            <w:proofErr w:type="gramStart"/>
            <w:r w:rsidRPr="006E1AE4">
              <w:rPr>
                <w:szCs w:val="22"/>
              </w:rPr>
              <w:t>item[</w:t>
            </w:r>
            <w:proofErr w:type="gramEnd"/>
            <w:r>
              <w:rPr>
                <w:szCs w:val="22"/>
              </w:rPr>
              <w:t>4</w:t>
            </w:r>
            <w:r w:rsidRPr="006E1AE4">
              <w:rPr>
                <w:szCs w:val="22"/>
              </w:rPr>
              <w:t>]}}</w:t>
            </w:r>
          </w:p>
        </w:tc>
      </w:tr>
      <w:tr w:rsidR="00A46204" w:rsidRPr="001E3C2E" w14:paraId="6E439733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7333EE" w14:textId="594B40CF" w:rsidR="00A46204" w:rsidRPr="000A6E72" w:rsidRDefault="00A46204" w:rsidP="0021009B">
            <w:r w:rsidRPr="000A6E72">
              <w:t>{{%tr endfor %}}</w:t>
            </w:r>
          </w:p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D626F27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9BFDAA" w14:textId="34982F7C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5F322E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614FD3C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23BCC8DA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20C6668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8AAB66F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C16665" w14:textId="544F1378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81F687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2DB579C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3681A818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720A1F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CD05BC5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FB0035" w14:textId="4825CA58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43CCE5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118264A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08BBBFC6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1A8370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0A580CC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313255" w14:textId="105D918D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64CE21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F44AD5D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6AA2ADBC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B8D37E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0C892BB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E9643F8" w14:textId="184B0341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BA479A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659B5DC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13A0D518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EFE607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6F81E68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58877C" w14:textId="79B1D9A9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52A44C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F75C203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32912C88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1BB1B1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66700BE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7CA113" w14:textId="67B358EA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13C4492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01F79D1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7C8E1F04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743E1B4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6D66F59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367C60" w14:textId="4FAD4FAD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4E3B61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48BD2C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1BACCB00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348DB14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46BF327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098D6B" w14:textId="2B7A7875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2832528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C35167E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69D7FFED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F486B5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AF5E77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5E0A114" w14:textId="0C5BE00F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902F24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76D5EBA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:rsidRPr="001E3C2E" w14:paraId="2202529C" w14:textId="77777777" w:rsidTr="00226C13">
        <w:trPr>
          <w:trHeight w:val="353"/>
        </w:trPr>
        <w:tc>
          <w:tcPr>
            <w:tcW w:w="1776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8218B1" w14:textId="77777777" w:rsidR="00A46204" w:rsidRPr="001E3C2E" w:rsidRDefault="00A46204" w:rsidP="0021009B"/>
        </w:tc>
        <w:tc>
          <w:tcPr>
            <w:tcW w:w="300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8E4551D" w14:textId="77777777" w:rsidR="00A46204" w:rsidRPr="001E3C2E" w:rsidRDefault="00A46204" w:rsidP="00953732">
            <w:pPr>
              <w:jc w:val="center"/>
            </w:pPr>
          </w:p>
        </w:tc>
        <w:tc>
          <w:tcPr>
            <w:tcW w:w="1599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FF9FFDC" w14:textId="51C7CBDA" w:rsidR="00A46204" w:rsidRPr="001E3C2E" w:rsidRDefault="00A46204" w:rsidP="00953732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4D998A7" w14:textId="77777777" w:rsidR="00A46204" w:rsidRPr="001E3C2E" w:rsidRDefault="00A46204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AC21091" w14:textId="77777777" w:rsidR="00A46204" w:rsidRPr="001E3C2E" w:rsidRDefault="00A46204" w:rsidP="00AA067F">
            <w:pPr>
              <w:pStyle w:val="Amount"/>
              <w:jc w:val="center"/>
            </w:pPr>
          </w:p>
        </w:tc>
      </w:tr>
      <w:tr w:rsidR="00A46204" w14:paraId="534D71B7" w14:textId="77777777" w:rsidTr="00226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451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DB5EC02" w14:textId="77777777" w:rsidR="00A46204" w:rsidRDefault="00A46204" w:rsidP="00667BFD">
            <w:pPr>
              <w:pStyle w:val="RightAligned"/>
            </w:pPr>
          </w:p>
        </w:tc>
        <w:tc>
          <w:tcPr>
            <w:tcW w:w="6516" w:type="dxa"/>
            <w:gridSpan w:val="4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4E27EC89" w14:textId="6AA24174" w:rsidR="00A46204" w:rsidRDefault="00A46204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7518E6C6F74DD84595360CA3E291D415"/>
                </w:placeholder>
                <w:temporary/>
                <w:showingPlcHdr/>
                <w15:appearance w15:val="hidden"/>
              </w:sdtPr>
              <w:sdtContent>
                <w:r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6CAA10A5" w14:textId="48A480B5" w:rsidR="00A46204" w:rsidRPr="00FB3275" w:rsidRDefault="00A46204" w:rsidP="00AA067F">
            <w:pPr>
              <w:pStyle w:val="RightAligned"/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18"/>
                </w:rPr>
                <w:id w:val="-1108962338"/>
                <w:placeholder>
                  <w:docPart w:val="5F80307B3C2F3E4791FA3FF205ED02A0"/>
                </w:placeholder>
                <w15:appearance w15:val="hidden"/>
              </w:sdtPr>
              <w:sdtContent>
                <w:r w:rsidRPr="00FB3275">
                  <w:rPr>
                    <w:sz w:val="24"/>
                    <w:szCs w:val="18"/>
                  </w:rPr>
                  <w:t>{{</w:t>
                </w:r>
                <w:proofErr w:type="spellStart"/>
                <w:r w:rsidRPr="00FB3275">
                  <w:rPr>
                    <w:caps w:val="0"/>
                    <w:sz w:val="24"/>
                    <w:szCs w:val="18"/>
                  </w:rPr>
                  <w:t>total_amount</w:t>
                </w:r>
                <w:proofErr w:type="spellEnd"/>
                <w:r w:rsidRPr="00FB3275">
                  <w:rPr>
                    <w:sz w:val="24"/>
                    <w:szCs w:val="18"/>
                  </w:rPr>
                  <w:t>}}</w:t>
                </w:r>
              </w:sdtContent>
            </w:sdt>
          </w:p>
        </w:tc>
      </w:tr>
    </w:tbl>
    <w:p w14:paraId="5D106959" w14:textId="77777777" w:rsidR="00523B0C" w:rsidRDefault="00523B0C" w:rsidP="00A457F0"/>
    <w:p w14:paraId="59A65C70" w14:textId="5838C035" w:rsidR="00A457F0" w:rsidRDefault="00000000" w:rsidP="00A457F0">
      <w:sdt>
        <w:sdtPr>
          <w:alias w:val="Make all checks payable to:"/>
          <w:tag w:val="Make all checks payable to:"/>
          <w:id w:val="-79987568"/>
          <w:placeholder>
            <w:docPart w:val="FA87973C0552604789531297CEA3B3A1"/>
          </w:placeholder>
          <w:temporary/>
          <w:showingPlcHdr/>
          <w15:appearance w15:val="hidden"/>
        </w:sdtPr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A28ECF2990A9B84F9056A5C851388368"/>
          </w:placeholder>
          <w15:appearance w15:val="hidden"/>
        </w:sdtPr>
        <w:sdtContent>
          <w:proofErr w:type="spellStart"/>
          <w:r w:rsidR="00A64BC8">
            <w:t>PyBake</w:t>
          </w:r>
          <w:proofErr w:type="spellEnd"/>
          <w:r w:rsidR="00A64BC8">
            <w:t xml:space="preserve"> Bakery Services</w:t>
          </w:r>
        </w:sdtContent>
      </w:sdt>
    </w:p>
    <w:p w14:paraId="5E351E1C" w14:textId="77777777" w:rsidR="00A457F0" w:rsidRDefault="00000000" w:rsidP="00A457F0">
      <w:sdt>
        <w:sdtPr>
          <w:alias w:val="Enter terms:"/>
          <w:tag w:val="Enter terms:"/>
          <w:id w:val="260022146"/>
          <w:placeholder>
            <w:docPart w:val="C7A5B5D806A08F4FB533EDCE3974A7B8"/>
          </w:placeholder>
          <w:temporary/>
          <w:showingPlcHdr/>
          <w15:appearance w15:val="hidden"/>
        </w:sdtPr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p w14:paraId="36D107D1" w14:textId="77777777" w:rsidR="00CC3C86" w:rsidRPr="00D74851" w:rsidRDefault="00000000" w:rsidP="00D74851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BBDC637808F6FB47BC530FF689B00034"/>
          </w:placeholder>
          <w:temporary/>
          <w:showingPlcHdr/>
          <w15:appearance w15:val="hidden"/>
        </w:sdtPr>
        <w:sdtContent>
          <w:r w:rsidR="00065BB9" w:rsidRPr="00D74851">
            <w:t>Thank you for your business!</w:t>
          </w:r>
        </w:sdtContent>
      </w:sdt>
    </w:p>
    <w:sectPr w:rsidR="00CC3C86" w:rsidRPr="00D74851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63AB" w14:textId="77777777" w:rsidR="000C5273" w:rsidRDefault="000C5273" w:rsidP="00450C0A">
      <w:pPr>
        <w:spacing w:line="240" w:lineRule="auto"/>
      </w:pPr>
      <w:r>
        <w:separator/>
      </w:r>
    </w:p>
  </w:endnote>
  <w:endnote w:type="continuationSeparator" w:id="0">
    <w:p w14:paraId="606D5B03" w14:textId="77777777" w:rsidR="000C5273" w:rsidRDefault="000C5273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96B7" w14:textId="77777777" w:rsidR="000C5273" w:rsidRDefault="000C5273" w:rsidP="00450C0A">
      <w:pPr>
        <w:spacing w:line="240" w:lineRule="auto"/>
      </w:pPr>
      <w:r>
        <w:separator/>
      </w:r>
    </w:p>
  </w:footnote>
  <w:footnote w:type="continuationSeparator" w:id="0">
    <w:p w14:paraId="2BFBF97A" w14:textId="77777777" w:rsidR="000C5273" w:rsidRDefault="000C5273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CD"/>
    <w:rsid w:val="000138E1"/>
    <w:rsid w:val="000244FB"/>
    <w:rsid w:val="000247A3"/>
    <w:rsid w:val="000249F8"/>
    <w:rsid w:val="00065BB9"/>
    <w:rsid w:val="000661C7"/>
    <w:rsid w:val="00090038"/>
    <w:rsid w:val="000A6E72"/>
    <w:rsid w:val="000B3E5F"/>
    <w:rsid w:val="000C51DA"/>
    <w:rsid w:val="000C5273"/>
    <w:rsid w:val="0018735E"/>
    <w:rsid w:val="00187DA3"/>
    <w:rsid w:val="001E3C2E"/>
    <w:rsid w:val="0021009B"/>
    <w:rsid w:val="00226C13"/>
    <w:rsid w:val="00257C5D"/>
    <w:rsid w:val="0028500B"/>
    <w:rsid w:val="002A5AC8"/>
    <w:rsid w:val="002E09CB"/>
    <w:rsid w:val="00335728"/>
    <w:rsid w:val="00341D54"/>
    <w:rsid w:val="003473E2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816B4"/>
    <w:rsid w:val="005A6D66"/>
    <w:rsid w:val="005D484B"/>
    <w:rsid w:val="00640AAC"/>
    <w:rsid w:val="00667BFD"/>
    <w:rsid w:val="00695CEF"/>
    <w:rsid w:val="006A048E"/>
    <w:rsid w:val="006A6115"/>
    <w:rsid w:val="006B1C5D"/>
    <w:rsid w:val="006E1AE4"/>
    <w:rsid w:val="006E3625"/>
    <w:rsid w:val="00722837"/>
    <w:rsid w:val="00736971"/>
    <w:rsid w:val="00780FDB"/>
    <w:rsid w:val="0078214D"/>
    <w:rsid w:val="00793593"/>
    <w:rsid w:val="007C7A7C"/>
    <w:rsid w:val="007D140C"/>
    <w:rsid w:val="007F3D8D"/>
    <w:rsid w:val="00815C92"/>
    <w:rsid w:val="008165AE"/>
    <w:rsid w:val="008235C2"/>
    <w:rsid w:val="00840CF9"/>
    <w:rsid w:val="00866692"/>
    <w:rsid w:val="00873336"/>
    <w:rsid w:val="008C1DFD"/>
    <w:rsid w:val="0093568C"/>
    <w:rsid w:val="009436C3"/>
    <w:rsid w:val="00953732"/>
    <w:rsid w:val="00996DC9"/>
    <w:rsid w:val="009E2520"/>
    <w:rsid w:val="009E7DE0"/>
    <w:rsid w:val="00A1492F"/>
    <w:rsid w:val="00A418FA"/>
    <w:rsid w:val="00A457F0"/>
    <w:rsid w:val="00A46204"/>
    <w:rsid w:val="00A64BC8"/>
    <w:rsid w:val="00A67B29"/>
    <w:rsid w:val="00AA067F"/>
    <w:rsid w:val="00AB03C9"/>
    <w:rsid w:val="00AB22A5"/>
    <w:rsid w:val="00AC2B2B"/>
    <w:rsid w:val="00AF7EDF"/>
    <w:rsid w:val="00B102A1"/>
    <w:rsid w:val="00B33532"/>
    <w:rsid w:val="00B54E14"/>
    <w:rsid w:val="00B602A3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3EA1"/>
    <w:rsid w:val="00CB5D4F"/>
    <w:rsid w:val="00CC3C86"/>
    <w:rsid w:val="00D0610E"/>
    <w:rsid w:val="00D370CD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64B51"/>
    <w:rsid w:val="00E862B0"/>
    <w:rsid w:val="00EE620C"/>
    <w:rsid w:val="00EE69C8"/>
    <w:rsid w:val="00EF1FA8"/>
    <w:rsid w:val="00F0093A"/>
    <w:rsid w:val="00F41890"/>
    <w:rsid w:val="00F47526"/>
    <w:rsid w:val="00F52042"/>
    <w:rsid w:val="00FA2A88"/>
    <w:rsid w:val="00FB0E90"/>
    <w:rsid w:val="00FB1848"/>
    <w:rsid w:val="00FB3275"/>
    <w:rsid w:val="00FC355E"/>
    <w:rsid w:val="00FD59F9"/>
    <w:rsid w:val="00FD771D"/>
    <w:rsid w:val="00FE063F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D4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fredowobu/Library/Containers/com.microsoft.Word/Data/Library/Application%20Support/Microsoft/Office/16.0/DTS/Search/%7b204DC3A0-D785-A14D-A0E6-9480C7D0FFCF%7dtf1000212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A232DE2BE43D4B986B587E3592D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26A7-6B8B-764B-8BAD-4B4B5C8D939F}"/>
      </w:docPartPr>
      <w:docPartBody>
        <w:p w:rsidR="00696B38" w:rsidRDefault="00696B38">
          <w:pPr>
            <w:pStyle w:val="ADA232DE2BE43D4B986B587E3592D107"/>
          </w:pPr>
          <w:r w:rsidRPr="00D74851">
            <w:t>Market Financial Consulting</w:t>
          </w:r>
        </w:p>
      </w:docPartBody>
    </w:docPart>
    <w:docPart>
      <w:docPartPr>
        <w:name w:val="C8529B10DCC20C4483A11FE9B6CF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03EA2-7363-AC4D-8FB7-1B41A42EC524}"/>
      </w:docPartPr>
      <w:docPartBody>
        <w:p w:rsidR="00696B38" w:rsidRDefault="00696B38">
          <w:pPr>
            <w:pStyle w:val="C8529B10DCC20C4483A11FE9B6CFB731"/>
          </w:pPr>
          <w:r w:rsidRPr="00D74851">
            <w:t>Experts in earning trusts</w:t>
          </w:r>
        </w:p>
      </w:docPartBody>
    </w:docPart>
    <w:docPart>
      <w:docPartPr>
        <w:name w:val="B1AF5807717C254691F248DC366AE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CE2D-F8F9-3F4C-A0B6-C1FAD1F4CBB3}"/>
      </w:docPartPr>
      <w:docPartBody>
        <w:p w:rsidR="00696B38" w:rsidRDefault="00696B38">
          <w:pPr>
            <w:pStyle w:val="B1AF5807717C254691F248DC366AE079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BFF9E8B1842A9448B580601DBF744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92D05-2BE8-E945-BF94-16BFA17EFE8C}"/>
      </w:docPartPr>
      <w:docPartBody>
        <w:p w:rsidR="00696B38" w:rsidRDefault="00696B38">
          <w:pPr>
            <w:pStyle w:val="BFF9E8B1842A9448B580601DBF744F75"/>
          </w:pPr>
          <w:r w:rsidRPr="00D74851">
            <w:t>Denver, CO 12345</w:t>
          </w:r>
        </w:p>
      </w:docPartBody>
    </w:docPart>
    <w:docPart>
      <w:docPartPr>
        <w:name w:val="40EEAF6B95227044A491F98529541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C7AA0-3378-514A-91AC-AF455A325750}"/>
      </w:docPartPr>
      <w:docPartBody>
        <w:p w:rsidR="00696B38" w:rsidRDefault="00696B38">
          <w:pPr>
            <w:pStyle w:val="40EEAF6B95227044A491F9852954171B"/>
          </w:pPr>
          <w:r w:rsidRPr="00D74851">
            <w:t>Phone:</w:t>
          </w:r>
        </w:p>
      </w:docPartBody>
    </w:docPart>
    <w:docPart>
      <w:docPartPr>
        <w:name w:val="371CB24BA7D7B34EA350EA8A4E509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EF40D-2171-9649-BD2B-816A61B74AA2}"/>
      </w:docPartPr>
      <w:docPartBody>
        <w:p w:rsidR="00696B38" w:rsidRDefault="00696B38">
          <w:pPr>
            <w:pStyle w:val="371CB24BA7D7B34EA350EA8A4E509DB8"/>
          </w:pPr>
          <w:r w:rsidRPr="00D74851">
            <w:t>(123) 456-7890</w:t>
          </w:r>
        </w:p>
      </w:docPartBody>
    </w:docPart>
    <w:docPart>
      <w:docPartPr>
        <w:name w:val="0FB17B68BC7CB444944E12036A51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A0122-3654-6643-B06F-3DEF78799009}"/>
      </w:docPartPr>
      <w:docPartBody>
        <w:p w:rsidR="00696B38" w:rsidRDefault="00696B38">
          <w:pPr>
            <w:pStyle w:val="0FB17B68BC7CB444944E12036A51807D"/>
          </w:pPr>
          <w:r w:rsidRPr="00D74851">
            <w:t>Fax:</w:t>
          </w:r>
        </w:p>
      </w:docPartBody>
    </w:docPart>
    <w:docPart>
      <w:docPartPr>
        <w:name w:val="3DA17BFDF50A6C438B4A55104A33D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009D3-49D3-D648-8D45-707B4FCA3805}"/>
      </w:docPartPr>
      <w:docPartBody>
        <w:p w:rsidR="00696B38" w:rsidRDefault="00696B38">
          <w:pPr>
            <w:pStyle w:val="3DA17BFDF50A6C438B4A55104A33D204"/>
          </w:pPr>
          <w:r w:rsidRPr="00D74851">
            <w:t>(123) 456-7891</w:t>
          </w:r>
        </w:p>
      </w:docPartBody>
    </w:docPart>
    <w:docPart>
      <w:docPartPr>
        <w:name w:val="6F1B0475B3ABF243B2CB64C8C504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AC0EE-0838-D644-9B16-6D1F96816F23}"/>
      </w:docPartPr>
      <w:docPartBody>
        <w:p w:rsidR="00696B38" w:rsidRDefault="00696B38">
          <w:pPr>
            <w:pStyle w:val="6F1B0475B3ABF243B2CB64C8C50487E0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06B793B174EAB143A8252E42909E8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4E524-3D40-C146-884C-A5B50057AAE5}"/>
      </w:docPartPr>
      <w:docPartBody>
        <w:p w:rsidR="00696B38" w:rsidRDefault="00696B38">
          <w:pPr>
            <w:pStyle w:val="06B793B174EAB143A8252E42909E8D12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B3DD8E906BF3EB4582D953A09EDC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A1884-5DBB-A145-A299-FD8027107A44}"/>
      </w:docPartPr>
      <w:docPartBody>
        <w:p w:rsidR="00696B38" w:rsidRDefault="00696B38">
          <w:pPr>
            <w:pStyle w:val="B3DD8E906BF3EB4582D953A09EDCDCFD"/>
          </w:pPr>
          <w:r w:rsidRPr="00D74851">
            <w:t>Gaurav Cheema</w:t>
          </w:r>
        </w:p>
      </w:docPartBody>
    </w:docPart>
    <w:docPart>
      <w:docPartPr>
        <w:name w:val="379BBBBDAA49BD408F6C7E5C1F141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B356E-B6E5-314B-B144-E60804D82D78}"/>
      </w:docPartPr>
      <w:docPartBody>
        <w:p w:rsidR="00696B38" w:rsidRDefault="00696B38">
          <w:pPr>
            <w:pStyle w:val="379BBBBDAA49BD408F6C7E5C1F141756"/>
          </w:pPr>
          <w:r w:rsidRPr="00D74851">
            <w:t>89 Pacific Ave</w:t>
          </w:r>
        </w:p>
      </w:docPartBody>
    </w:docPart>
    <w:docPart>
      <w:docPartPr>
        <w:name w:val="5271D62A156BB4468AB95100CD0DC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FD79-6FEC-664C-914A-40146586B632}"/>
      </w:docPartPr>
      <w:docPartBody>
        <w:p w:rsidR="00696B38" w:rsidRDefault="00696B38">
          <w:pPr>
            <w:pStyle w:val="5271D62A156BB4468AB95100CD0DCC0F"/>
          </w:pPr>
          <w:r w:rsidRPr="00D74851">
            <w:t>San Francisco, CA 78910</w:t>
          </w:r>
        </w:p>
      </w:docPartBody>
    </w:docPart>
    <w:docPart>
      <w:docPartPr>
        <w:name w:val="8F903E025C58D94E9B149D14A8273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B1CB-20CB-1744-857B-EB04704EE3C8}"/>
      </w:docPartPr>
      <w:docPartBody>
        <w:p w:rsidR="00696B38" w:rsidRDefault="00696B38">
          <w:pPr>
            <w:pStyle w:val="8F903E025C58D94E9B149D14A8273628"/>
          </w:pPr>
          <w:r>
            <w:t>For:</w:t>
          </w:r>
        </w:p>
      </w:docPartBody>
    </w:docPart>
    <w:docPart>
      <w:docPartPr>
        <w:name w:val="0D73BD2218DD694DA25D20E8975F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9832A-22C7-A24B-BC10-C5135974A36E}"/>
      </w:docPartPr>
      <w:docPartBody>
        <w:p w:rsidR="00696B38" w:rsidRDefault="00696B38">
          <w:pPr>
            <w:pStyle w:val="0D73BD2218DD694DA25D20E8975F7322"/>
          </w:pPr>
          <w:r w:rsidRPr="00D74851">
            <w:t>Consultation services</w:t>
          </w:r>
        </w:p>
      </w:docPartBody>
    </w:docPart>
    <w:docPart>
      <w:docPartPr>
        <w:name w:val="FA87973C0552604789531297CEA3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7968-8EFE-3048-8C6F-BFEF00F3EA43}"/>
      </w:docPartPr>
      <w:docPartBody>
        <w:p w:rsidR="00696B38" w:rsidRDefault="00696B38">
          <w:pPr>
            <w:pStyle w:val="FA87973C0552604789531297CEA3B3A1"/>
          </w:pPr>
          <w:r>
            <w:t>Make all checks payable to</w:t>
          </w:r>
        </w:p>
      </w:docPartBody>
    </w:docPart>
    <w:docPart>
      <w:docPartPr>
        <w:name w:val="A28ECF2990A9B84F9056A5C851388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830D1-C688-A94D-A5BC-D3B59C6BD9E4}"/>
      </w:docPartPr>
      <w:docPartBody>
        <w:p w:rsidR="00696B38" w:rsidRDefault="00696B38">
          <w:pPr>
            <w:pStyle w:val="A28ECF2990A9B84F9056A5C851388368"/>
          </w:pPr>
          <w:r w:rsidRPr="00D74851">
            <w:t>Market Financial Consulting</w:t>
          </w:r>
        </w:p>
      </w:docPartBody>
    </w:docPart>
    <w:docPart>
      <w:docPartPr>
        <w:name w:val="C7A5B5D806A08F4FB533EDCE3974A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7C41-93A9-DE4D-87D6-774A288D51A8}"/>
      </w:docPartPr>
      <w:docPartBody>
        <w:p w:rsidR="00696B38" w:rsidRDefault="00696B38">
          <w:pPr>
            <w:pStyle w:val="C7A5B5D806A08F4FB533EDCE3974A7B8"/>
          </w:pPr>
          <w:r>
            <w:t>Total due in 15 days. Overdue accounts subject to a service charge of 1% per month.</w:t>
          </w:r>
        </w:p>
      </w:docPartBody>
    </w:docPart>
    <w:docPart>
      <w:docPartPr>
        <w:name w:val="BBDC637808F6FB47BC530FF689B0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CB754-0B27-A34A-A8E2-96139195AB7E}"/>
      </w:docPartPr>
      <w:docPartBody>
        <w:p w:rsidR="00696B38" w:rsidRDefault="00696B38">
          <w:pPr>
            <w:pStyle w:val="BBDC637808F6FB47BC530FF689B00034"/>
          </w:pPr>
          <w:r w:rsidRPr="00D74851">
            <w:t>Thank you for your business!</w:t>
          </w:r>
        </w:p>
      </w:docPartBody>
    </w:docPart>
    <w:docPart>
      <w:docPartPr>
        <w:name w:val="42DF12392619A84690B6A72225880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358FA-90B4-0643-8416-C732947F7AFE}"/>
      </w:docPartPr>
      <w:docPartBody>
        <w:p w:rsidR="004A3E2B" w:rsidRDefault="004A3E2B" w:rsidP="004A3E2B">
          <w:pPr>
            <w:pStyle w:val="42DF12392619A84690B6A722258800B7"/>
          </w:pPr>
          <w:r w:rsidRPr="00D74851">
            <w:t>Caneiro Group</w:t>
          </w:r>
        </w:p>
      </w:docPartBody>
    </w:docPart>
    <w:docPart>
      <w:docPartPr>
        <w:name w:val="EC915E79D42A1A4580A261ACE695C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C6E0F-9368-3141-A02D-B8B6316CEAEB}"/>
      </w:docPartPr>
      <w:docPartBody>
        <w:p w:rsidR="00000000" w:rsidRDefault="00C277E3" w:rsidP="00C277E3">
          <w:pPr>
            <w:pStyle w:val="EC915E79D42A1A4580A261ACE695C573"/>
          </w:pPr>
          <w:r w:rsidRPr="00D74851">
            <w:t>Consultation services</w:t>
          </w:r>
        </w:p>
      </w:docPartBody>
    </w:docPart>
    <w:docPart>
      <w:docPartPr>
        <w:name w:val="783A46C148528940BC2EDFFCE0DA6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9E61A-4B10-0C4F-A1CA-C49700920EAB}"/>
      </w:docPartPr>
      <w:docPartBody>
        <w:p w:rsidR="00000000" w:rsidRDefault="00C277E3" w:rsidP="00C277E3">
          <w:pPr>
            <w:pStyle w:val="783A46C148528940BC2EDFFCE0DA6760"/>
          </w:pPr>
          <w:r w:rsidRPr="00D74851">
            <w:t>DESCRIPTION</w:t>
          </w:r>
        </w:p>
      </w:docPartBody>
    </w:docPart>
    <w:docPart>
      <w:docPartPr>
        <w:name w:val="7518E6C6F74DD84595360CA3E291D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7721-58D1-0D45-8E8A-08532889E649}"/>
      </w:docPartPr>
      <w:docPartBody>
        <w:p w:rsidR="00000000" w:rsidRDefault="00C277E3" w:rsidP="00C277E3">
          <w:pPr>
            <w:pStyle w:val="7518E6C6F74DD84595360CA3E291D415"/>
          </w:pPr>
          <w:r w:rsidRPr="00580BA0">
            <w:t>TOTAL</w:t>
          </w:r>
        </w:p>
      </w:docPartBody>
    </w:docPart>
    <w:docPart>
      <w:docPartPr>
        <w:name w:val="5F80307B3C2F3E4791FA3FF205ED0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AB48A-C241-2E4D-847B-53DCC5C54D9C}"/>
      </w:docPartPr>
      <w:docPartBody>
        <w:p w:rsidR="00000000" w:rsidRDefault="00C277E3" w:rsidP="00C277E3">
          <w:pPr>
            <w:pStyle w:val="5F80307B3C2F3E4791FA3FF205ED02A0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38"/>
    <w:rsid w:val="00484220"/>
    <w:rsid w:val="004A3E2B"/>
    <w:rsid w:val="00696B38"/>
    <w:rsid w:val="00C2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232DE2BE43D4B986B587E3592D107">
    <w:name w:val="ADA232DE2BE43D4B986B587E3592D107"/>
  </w:style>
  <w:style w:type="paragraph" w:customStyle="1" w:styleId="C8529B10DCC20C4483A11FE9B6CFB731">
    <w:name w:val="C8529B10DCC20C4483A11FE9B6CFB731"/>
  </w:style>
  <w:style w:type="paragraph" w:customStyle="1" w:styleId="B1AF5807717C254691F248DC366AE079">
    <w:name w:val="B1AF5807717C254691F248DC366AE079"/>
  </w:style>
  <w:style w:type="paragraph" w:customStyle="1" w:styleId="BFF9E8B1842A9448B580601DBF744F75">
    <w:name w:val="BFF9E8B1842A9448B580601DBF744F75"/>
  </w:style>
  <w:style w:type="paragraph" w:customStyle="1" w:styleId="40EEAF6B95227044A491F9852954171B">
    <w:name w:val="40EEAF6B95227044A491F9852954171B"/>
  </w:style>
  <w:style w:type="paragraph" w:customStyle="1" w:styleId="371CB24BA7D7B34EA350EA8A4E509DB8">
    <w:name w:val="371CB24BA7D7B34EA350EA8A4E509DB8"/>
  </w:style>
  <w:style w:type="paragraph" w:customStyle="1" w:styleId="0FB17B68BC7CB444944E12036A51807D">
    <w:name w:val="0FB17B68BC7CB444944E12036A51807D"/>
  </w:style>
  <w:style w:type="paragraph" w:customStyle="1" w:styleId="3DA17BFDF50A6C438B4A55104A33D204">
    <w:name w:val="3DA17BFDF50A6C438B4A55104A33D204"/>
  </w:style>
  <w:style w:type="paragraph" w:customStyle="1" w:styleId="6F1B0475B3ABF243B2CB64C8C50487E0">
    <w:name w:val="6F1B0475B3ABF243B2CB64C8C50487E0"/>
  </w:style>
  <w:style w:type="paragraph" w:customStyle="1" w:styleId="0B2ADAF0C85F3D4887346090232888D4">
    <w:name w:val="0B2ADAF0C85F3D4887346090232888D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B2155C7E867407469E248CE62A6CB9F5">
    <w:name w:val="B2155C7E867407469E248CE62A6CB9F5"/>
  </w:style>
  <w:style w:type="paragraph" w:customStyle="1" w:styleId="C35F417BAF9B704A8A42425D57754F40">
    <w:name w:val="C35F417BAF9B704A8A42425D57754F40"/>
  </w:style>
  <w:style w:type="paragraph" w:customStyle="1" w:styleId="06B793B174EAB143A8252E42909E8D12">
    <w:name w:val="06B793B174EAB143A8252E42909E8D12"/>
  </w:style>
  <w:style w:type="paragraph" w:customStyle="1" w:styleId="EC915E79D42A1A4580A261ACE695C573">
    <w:name w:val="EC915E79D42A1A4580A261ACE695C573"/>
    <w:rsid w:val="00C277E3"/>
  </w:style>
  <w:style w:type="paragraph" w:customStyle="1" w:styleId="B3DD8E906BF3EB4582D953A09EDCDCFD">
    <w:name w:val="B3DD8E906BF3EB4582D953A09EDCDCFD"/>
  </w:style>
  <w:style w:type="paragraph" w:customStyle="1" w:styleId="783A46C148528940BC2EDFFCE0DA6760">
    <w:name w:val="783A46C148528940BC2EDFFCE0DA6760"/>
    <w:rsid w:val="00C277E3"/>
  </w:style>
  <w:style w:type="paragraph" w:customStyle="1" w:styleId="379BBBBDAA49BD408F6C7E5C1F141756">
    <w:name w:val="379BBBBDAA49BD408F6C7E5C1F141756"/>
  </w:style>
  <w:style w:type="paragraph" w:customStyle="1" w:styleId="5271D62A156BB4468AB95100CD0DCC0F">
    <w:name w:val="5271D62A156BB4468AB95100CD0DCC0F"/>
  </w:style>
  <w:style w:type="paragraph" w:customStyle="1" w:styleId="8F903E025C58D94E9B149D14A8273628">
    <w:name w:val="8F903E025C58D94E9B149D14A8273628"/>
  </w:style>
  <w:style w:type="paragraph" w:customStyle="1" w:styleId="0D73BD2218DD694DA25D20E8975F7322">
    <w:name w:val="0D73BD2218DD694DA25D20E8975F7322"/>
  </w:style>
  <w:style w:type="paragraph" w:customStyle="1" w:styleId="DF5EE924D7F72D4B8F90121504D5F606">
    <w:name w:val="DF5EE924D7F72D4B8F90121504D5F606"/>
  </w:style>
  <w:style w:type="paragraph" w:customStyle="1" w:styleId="7518E6C6F74DD84595360CA3E291D415">
    <w:name w:val="7518E6C6F74DD84595360CA3E291D415"/>
    <w:rsid w:val="00C277E3"/>
  </w:style>
  <w:style w:type="paragraph" w:customStyle="1" w:styleId="5F80307B3C2F3E4791FA3FF205ED02A0">
    <w:name w:val="5F80307B3C2F3E4791FA3FF205ED02A0"/>
    <w:rsid w:val="00C277E3"/>
  </w:style>
  <w:style w:type="paragraph" w:customStyle="1" w:styleId="9CA47EFE4E9D5D45BE89143EACF38026">
    <w:name w:val="9CA47EFE4E9D5D45BE89143EACF38026"/>
    <w:rsid w:val="00C277E3"/>
  </w:style>
  <w:style w:type="paragraph" w:customStyle="1" w:styleId="F7B0C13BFCC45F4597104712199D6EA9">
    <w:name w:val="F7B0C13BFCC45F4597104712199D6EA9"/>
  </w:style>
  <w:style w:type="paragraph" w:customStyle="1" w:styleId="1C780D73BB898340917A29C8BC2947E1">
    <w:name w:val="1C780D73BB898340917A29C8BC2947E1"/>
  </w:style>
  <w:style w:type="paragraph" w:customStyle="1" w:styleId="FA87973C0552604789531297CEA3B3A1">
    <w:name w:val="FA87973C0552604789531297CEA3B3A1"/>
  </w:style>
  <w:style w:type="paragraph" w:customStyle="1" w:styleId="A28ECF2990A9B84F9056A5C851388368">
    <w:name w:val="A28ECF2990A9B84F9056A5C851388368"/>
  </w:style>
  <w:style w:type="paragraph" w:customStyle="1" w:styleId="C7A5B5D806A08F4FB533EDCE3974A7B8">
    <w:name w:val="C7A5B5D806A08F4FB533EDCE3974A7B8"/>
  </w:style>
  <w:style w:type="paragraph" w:customStyle="1" w:styleId="BBDC637808F6FB47BC530FF689B00034">
    <w:name w:val="BBDC637808F6FB47BC530FF689B00034"/>
  </w:style>
  <w:style w:type="paragraph" w:customStyle="1" w:styleId="42DF12392619A84690B6A722258800B7">
    <w:name w:val="42DF12392619A84690B6A722258800B7"/>
    <w:rsid w:val="004A3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{204DC3A0-D785-A14D-A0E6-9480C7D0FFCF}tf10002121_win32.dotx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2023-10-07T23:31:00Z</dcterms:created>
  <dcterms:modified xsi:type="dcterms:W3CDTF">2023-11-08T21:29:00Z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