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41413F2" w:rsidR="00703060" w:rsidRPr="001B175B" w:rsidRDefault="00BB27C5">
      <w:pPr>
        <w:jc w:val="center"/>
        <w:rPr>
          <w:rFonts w:ascii="Garamond" w:eastAsia="Garamond" w:hAnsi="Garamond" w:cs="Garamond"/>
          <w:color w:val="000000" w:themeColor="text1"/>
          <w:sz w:val="36"/>
          <w:szCs w:val="36"/>
        </w:rPr>
      </w:pPr>
      <w:r>
        <w:rPr>
          <w:rFonts w:ascii="Garamond" w:eastAsia="Garamond" w:hAnsi="Garamond" w:cs="Garamond"/>
          <w:b/>
          <w:color w:val="000000" w:themeColor="text1"/>
          <w:sz w:val="32"/>
          <w:szCs w:val="32"/>
        </w:rPr>
        <w:t>PRANEETH VYKUNTAM</w:t>
      </w:r>
    </w:p>
    <w:p w14:paraId="0000000F" w14:textId="6E6EF26B" w:rsidR="00703060" w:rsidRPr="001B175B" w:rsidRDefault="00BC1FCC" w:rsidP="00D072A0">
      <w:pPr>
        <w:jc w:val="center"/>
        <w:rPr>
          <w:rFonts w:ascii="Garamond" w:eastAsia="Garamond" w:hAnsi="Garamond" w:cs="Garamond"/>
          <w:color w:val="000000" w:themeColor="text1"/>
          <w:sz w:val="21"/>
          <w:szCs w:val="21"/>
        </w:rPr>
      </w:pP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+</w:t>
      </w:r>
      <w:r w:rsidR="001B3CC3">
        <w:rPr>
          <w:rFonts w:ascii="Garamond" w:eastAsia="Garamond" w:hAnsi="Garamond" w:cs="Garamond"/>
          <w:color w:val="000000" w:themeColor="text1"/>
          <w:sz w:val="21"/>
          <w:szCs w:val="21"/>
        </w:rPr>
        <w:t>1 (</w:t>
      </w:r>
      <w:r w:rsidR="00BB27C5">
        <w:rPr>
          <w:rFonts w:ascii="Garamond" w:eastAsia="Garamond" w:hAnsi="Garamond" w:cs="Garamond"/>
          <w:color w:val="000000" w:themeColor="text1"/>
          <w:sz w:val="21"/>
          <w:szCs w:val="21"/>
        </w:rPr>
        <w:t>437</w:t>
      </w:r>
      <w:r w:rsidR="001B3CC3">
        <w:rPr>
          <w:rFonts w:ascii="Garamond" w:eastAsia="Garamond" w:hAnsi="Garamond" w:cs="Garamond"/>
          <w:color w:val="000000" w:themeColor="text1"/>
          <w:sz w:val="21"/>
          <w:szCs w:val="21"/>
        </w:rPr>
        <w:t>)</w:t>
      </w:r>
      <w:r w:rsidR="00BB27C5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210</w:t>
      </w:r>
      <w:r w:rsidR="00DF10A6">
        <w:rPr>
          <w:rFonts w:ascii="Garamond" w:eastAsia="Garamond" w:hAnsi="Garamond" w:cs="Garamond"/>
          <w:color w:val="000000" w:themeColor="text1"/>
          <w:sz w:val="21"/>
          <w:szCs w:val="21"/>
        </w:rPr>
        <w:t>-</w:t>
      </w:r>
      <w:r w:rsidR="00BB27C5">
        <w:rPr>
          <w:rFonts w:ascii="Garamond" w:eastAsia="Garamond" w:hAnsi="Garamond" w:cs="Garamond"/>
          <w:color w:val="000000" w:themeColor="text1"/>
          <w:sz w:val="21"/>
          <w:szCs w:val="21"/>
        </w:rPr>
        <w:t>8998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| </w:t>
      </w:r>
      <w:hyperlink r:id="rId7" w:history="1">
        <w:r w:rsidR="00BB27C5" w:rsidRPr="0014565C">
          <w:rPr>
            <w:rStyle w:val="Hyperlink"/>
            <w:rFonts w:ascii="Garamond" w:eastAsia="Garamond" w:hAnsi="Garamond" w:cs="Garamond"/>
            <w:color w:val="auto"/>
            <w:sz w:val="21"/>
            <w:szCs w:val="21"/>
            <w:u w:val="none"/>
          </w:rPr>
          <w:t>praneethvykuntam2001@gmail.com</w:t>
        </w:r>
      </w:hyperlink>
      <w:r>
        <w:rPr>
          <w:rFonts w:ascii="Garamond" w:eastAsia="Garamond" w:hAnsi="Garamond" w:cs="Garamond"/>
          <w:sz w:val="21"/>
          <w:szCs w:val="21"/>
        </w:rPr>
        <w:t xml:space="preserve"> |</w:t>
      </w:r>
      <w:r w:rsidR="00CC2512">
        <w:rPr>
          <w:rFonts w:ascii="Garamond" w:eastAsia="Garamond" w:hAnsi="Garamond" w:cs="Garamond"/>
          <w:sz w:val="21"/>
          <w:szCs w:val="21"/>
        </w:rPr>
        <w:t xml:space="preserve"> </w:t>
      </w:r>
      <w:hyperlink r:id="rId8" w:history="1">
        <w:r w:rsidR="00D54279" w:rsidRPr="009F4CEE">
          <w:rPr>
            <w:rStyle w:val="Hyperlink"/>
            <w:rFonts w:ascii="Garamond" w:eastAsia="Garamond" w:hAnsi="Garamond" w:cs="Garamond"/>
            <w:sz w:val="21"/>
            <w:szCs w:val="21"/>
          </w:rPr>
          <w:t>praneethvykunta</w:t>
        </w:r>
        <w:r w:rsidR="00D54279" w:rsidRPr="009F4CEE">
          <w:rPr>
            <w:rStyle w:val="Hyperlink"/>
            <w:rFonts w:ascii="Garamond" w:eastAsia="Garamond" w:hAnsi="Garamond" w:cs="Garamond"/>
            <w:sz w:val="21"/>
            <w:szCs w:val="21"/>
          </w:rPr>
          <w:t>m</w:t>
        </w:r>
        <w:r w:rsidR="00D54279" w:rsidRPr="009F4CEE">
          <w:rPr>
            <w:rStyle w:val="Hyperlink"/>
            <w:rFonts w:ascii="Garamond" w:eastAsia="Garamond" w:hAnsi="Garamond" w:cs="Garamond"/>
            <w:sz w:val="21"/>
            <w:szCs w:val="21"/>
          </w:rPr>
          <w:t>.github.io</w:t>
        </w:r>
      </w:hyperlink>
      <w:r w:rsidR="007F0D4E">
        <w:t xml:space="preserve"> </w:t>
      </w:r>
      <w:r w:rsidR="002376FC"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| </w:t>
      </w:r>
      <w:hyperlink r:id="rId9" w:history="1">
        <w:r w:rsidR="003D514E" w:rsidRPr="003D514E">
          <w:rPr>
            <w:rStyle w:val="Hyperlink"/>
            <w:rFonts w:ascii="Garamond" w:eastAsia="Garamond" w:hAnsi="Garamond" w:cs="Garamond"/>
            <w:sz w:val="21"/>
            <w:szCs w:val="21"/>
          </w:rPr>
          <w:t>linkedin.com/in/praneeth-vykuntam</w:t>
        </w:r>
      </w:hyperlink>
    </w:p>
    <w:p w14:paraId="1B4404C5" w14:textId="77777777" w:rsidR="00D072A0" w:rsidRPr="001B175B" w:rsidRDefault="00D072A0" w:rsidP="00D072A0">
      <w:pPr>
        <w:jc w:val="center"/>
        <w:rPr>
          <w:rFonts w:ascii="Garamond" w:eastAsia="Garamond" w:hAnsi="Garamond" w:cs="Garamond"/>
          <w:color w:val="000000" w:themeColor="text1"/>
          <w:sz w:val="21"/>
          <w:szCs w:val="21"/>
        </w:rPr>
      </w:pPr>
    </w:p>
    <w:p w14:paraId="00000010" w14:textId="1815015B" w:rsidR="00703060" w:rsidRPr="001B175B" w:rsidRDefault="00BC1FCC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color w:val="000000" w:themeColor="text1"/>
          <w:sz w:val="21"/>
          <w:szCs w:val="21"/>
        </w:rPr>
      </w:pPr>
      <w:r w:rsidRPr="001B175B">
        <w:rPr>
          <w:rFonts w:ascii="Garamond" w:eastAsia="Garamond" w:hAnsi="Garamond" w:cs="Garamond"/>
          <w:b/>
          <w:color w:val="000000" w:themeColor="text1"/>
          <w:sz w:val="22"/>
          <w:szCs w:val="22"/>
        </w:rPr>
        <w:t>WORK EXPERIENCE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ab/>
      </w:r>
    </w:p>
    <w:p w14:paraId="00000011" w14:textId="77777777" w:rsidR="00703060" w:rsidRPr="001B175B" w:rsidRDefault="00703060">
      <w:pPr>
        <w:tabs>
          <w:tab w:val="left" w:pos="900"/>
        </w:tabs>
        <w:rPr>
          <w:rFonts w:ascii="Garamond" w:eastAsia="Garamond" w:hAnsi="Garamond" w:cs="Garamond"/>
          <w:color w:val="000000" w:themeColor="text1"/>
          <w:sz w:val="4"/>
          <w:szCs w:val="4"/>
        </w:rPr>
      </w:pPr>
    </w:p>
    <w:p w14:paraId="00000012" w14:textId="77777777" w:rsidR="00703060" w:rsidRPr="001B175B" w:rsidRDefault="00703060">
      <w:pPr>
        <w:tabs>
          <w:tab w:val="left" w:pos="900"/>
        </w:tabs>
        <w:rPr>
          <w:rFonts w:ascii="Garamond" w:eastAsia="Garamond" w:hAnsi="Garamond" w:cs="Garamond"/>
          <w:color w:val="000000" w:themeColor="text1"/>
          <w:sz w:val="6"/>
          <w:szCs w:val="6"/>
        </w:rPr>
      </w:pPr>
    </w:p>
    <w:p w14:paraId="00000013" w14:textId="26C568E6" w:rsidR="00703060" w:rsidRPr="001B175B" w:rsidRDefault="005067E6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000000" w:themeColor="text1"/>
          <w:sz w:val="22"/>
          <w:szCs w:val="22"/>
        </w:rPr>
      </w:pPr>
      <w:r>
        <w:rPr>
          <w:rFonts w:ascii="Garamond" w:eastAsia="Garamond" w:hAnsi="Garamond" w:cs="Garamond"/>
          <w:b/>
          <w:color w:val="000000" w:themeColor="text1"/>
          <w:sz w:val="21"/>
          <w:szCs w:val="21"/>
        </w:rPr>
        <w:t>MIDDLEHOUSE DEVE</w:t>
      </w:r>
      <w:r w:rsidR="007A6E64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>LOPMENTS</w:t>
      </w:r>
      <w:r w:rsidR="00BC1FCC"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ab/>
      </w:r>
      <w:r w:rsidR="006064E6">
        <w:rPr>
          <w:rFonts w:ascii="Garamond" w:eastAsia="Garamond" w:hAnsi="Garamond" w:cs="Garamond"/>
          <w:color w:val="000000" w:themeColor="text1"/>
          <w:sz w:val="21"/>
          <w:szCs w:val="21"/>
        </w:rPr>
        <w:t>C</w:t>
      </w:r>
      <w:r w:rsidR="00264E7C">
        <w:rPr>
          <w:rFonts w:ascii="Garamond" w:eastAsia="Garamond" w:hAnsi="Garamond" w:cs="Garamond"/>
          <w:color w:val="000000" w:themeColor="text1"/>
          <w:sz w:val="21"/>
          <w:szCs w:val="21"/>
        </w:rPr>
        <w:t>anada</w:t>
      </w:r>
    </w:p>
    <w:p w14:paraId="00000014" w14:textId="35D325CA" w:rsidR="00703060" w:rsidRPr="001B175B" w:rsidRDefault="00BC1FCC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000000" w:themeColor="text1"/>
          <w:sz w:val="22"/>
          <w:szCs w:val="22"/>
        </w:rPr>
      </w:pP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Data </w:t>
      </w:r>
      <w:r w:rsidR="005112E3">
        <w:rPr>
          <w:rFonts w:ascii="Garamond" w:eastAsia="Garamond" w:hAnsi="Garamond" w:cs="Garamond"/>
          <w:color w:val="000000" w:themeColor="text1"/>
          <w:sz w:val="21"/>
          <w:szCs w:val="21"/>
        </w:rPr>
        <w:t>Analyst</w:t>
      </w:r>
      <w:r w:rsidR="005112E3">
        <w:rPr>
          <w:rFonts w:ascii="Garamond" w:eastAsia="Garamond" w:hAnsi="Garamond" w:cs="Garamond"/>
          <w:color w:val="000000" w:themeColor="text1"/>
          <w:sz w:val="21"/>
          <w:szCs w:val="21"/>
        </w:rPr>
        <w:tab/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ab/>
      </w:r>
      <w:r w:rsidR="00C27B2E">
        <w:rPr>
          <w:rFonts w:ascii="Garamond" w:eastAsia="Garamond" w:hAnsi="Garamond" w:cs="Garamond"/>
          <w:color w:val="000000" w:themeColor="text1"/>
          <w:sz w:val="21"/>
          <w:szCs w:val="21"/>
        </w:rPr>
        <w:t>Sep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20</w:t>
      </w:r>
      <w:r w:rsidR="00C27B2E">
        <w:rPr>
          <w:rFonts w:ascii="Garamond" w:eastAsia="Garamond" w:hAnsi="Garamond" w:cs="Garamond"/>
          <w:color w:val="000000" w:themeColor="text1"/>
          <w:sz w:val="21"/>
          <w:szCs w:val="21"/>
        </w:rPr>
        <w:t>24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– </w:t>
      </w:r>
      <w:r w:rsidR="00F52B02">
        <w:rPr>
          <w:rFonts w:ascii="Garamond" w:eastAsia="Garamond" w:hAnsi="Garamond" w:cs="Garamond"/>
          <w:color w:val="000000" w:themeColor="text1"/>
          <w:sz w:val="21"/>
          <w:szCs w:val="21"/>
        </w:rPr>
        <w:t>Aug</w:t>
      </w:r>
      <w:r w:rsidR="007A6E64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2025</w:t>
      </w:r>
    </w:p>
    <w:p w14:paraId="761196EB" w14:textId="2505F808" w:rsidR="00C23341" w:rsidRPr="00C23341" w:rsidRDefault="00C23341" w:rsidP="00C233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C23341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Analyzed property, transit, and income datasets across 15 Toronto neighborhoods using SQL and Excel, identifying up to 42% gaps between current and median housing prices.</w:t>
      </w:r>
    </w:p>
    <w:p w14:paraId="1BD7AEFB" w14:textId="77777777" w:rsidR="00C23341" w:rsidRPr="00C23341" w:rsidRDefault="00C23341" w:rsidP="00C233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C23341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Developed an affordability index linking household income to property prices, enabling demographic segmentation and more targeted investment strategies.</w:t>
      </w:r>
    </w:p>
    <w:p w14:paraId="3C60A588" w14:textId="77777777" w:rsidR="00C23341" w:rsidRPr="00C23341" w:rsidRDefault="00C23341" w:rsidP="00C233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C23341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Performed regression and correlation analysis on transit accessibility vs. property prices, uncovering a 22.6% price premium for homes within 0.5 km of subway stations.</w:t>
      </w:r>
    </w:p>
    <w:p w14:paraId="62BB1DC8" w14:textId="77777777" w:rsidR="00C23341" w:rsidRPr="00C23341" w:rsidRDefault="00C23341" w:rsidP="00C233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C23341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Built interactive Tableau dashboards with geospatial mapping, price-per-square-foot analysis, and property-type filters, improving stakeholder decision-making efficiency.</w:t>
      </w:r>
    </w:p>
    <w:p w14:paraId="3F727785" w14:textId="77777777" w:rsidR="00C23341" w:rsidRPr="00C23341" w:rsidRDefault="00C23341" w:rsidP="00C233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C23341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Synthesized findings into a 40-page research report with strategic recommendations, directly informing development planning and neighborhood investment priorities.</w:t>
      </w:r>
    </w:p>
    <w:p w14:paraId="4ED1084A" w14:textId="1D21FD5F" w:rsidR="00DB2521" w:rsidRPr="00DB2521" w:rsidRDefault="00DB2521" w:rsidP="00C23341">
      <w:p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</w:p>
    <w:p w14:paraId="0000001E" w14:textId="613DF6F3" w:rsidR="00703060" w:rsidRPr="001B175B" w:rsidRDefault="00BC1FCC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color w:val="000000" w:themeColor="text1"/>
          <w:sz w:val="21"/>
          <w:szCs w:val="21"/>
        </w:rPr>
      </w:pPr>
      <w:r w:rsidRPr="001B175B">
        <w:rPr>
          <w:rFonts w:ascii="Garamond" w:eastAsia="Garamond" w:hAnsi="Garamond" w:cs="Garamond"/>
          <w:b/>
          <w:color w:val="000000" w:themeColor="text1"/>
          <w:sz w:val="22"/>
          <w:szCs w:val="22"/>
        </w:rPr>
        <w:t>PROJECTS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ab/>
      </w:r>
    </w:p>
    <w:p w14:paraId="0000001F" w14:textId="77777777" w:rsidR="00703060" w:rsidRPr="001B175B" w:rsidRDefault="00703060">
      <w:pPr>
        <w:tabs>
          <w:tab w:val="left" w:pos="900"/>
        </w:tabs>
        <w:rPr>
          <w:rFonts w:ascii="Garamond" w:eastAsia="Garamond" w:hAnsi="Garamond" w:cs="Garamond"/>
          <w:color w:val="000000" w:themeColor="text1"/>
          <w:sz w:val="4"/>
          <w:szCs w:val="4"/>
        </w:rPr>
      </w:pPr>
    </w:p>
    <w:p w14:paraId="00000020" w14:textId="77777777" w:rsidR="00703060" w:rsidRPr="001B175B" w:rsidRDefault="00703060">
      <w:pPr>
        <w:tabs>
          <w:tab w:val="left" w:pos="900"/>
        </w:tabs>
        <w:rPr>
          <w:rFonts w:ascii="Garamond" w:eastAsia="Garamond" w:hAnsi="Garamond" w:cs="Garamond"/>
          <w:color w:val="000000" w:themeColor="text1"/>
          <w:sz w:val="6"/>
          <w:szCs w:val="6"/>
        </w:rPr>
      </w:pPr>
    </w:p>
    <w:p w14:paraId="00000021" w14:textId="2A71C6B9" w:rsidR="00703060" w:rsidRPr="001B175B" w:rsidRDefault="00BC1FCC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000000" w:themeColor="text1"/>
          <w:sz w:val="22"/>
          <w:szCs w:val="22"/>
        </w:rPr>
      </w:pPr>
      <w:r w:rsidRPr="001B175B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>R</w:t>
      </w:r>
      <w:r w:rsidR="00504BE7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 xml:space="preserve">ETAIL </w:t>
      </w:r>
      <w:r w:rsidR="00DE5CEB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>SALES</w:t>
      </w:r>
      <w:r w:rsidR="00504BE7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 xml:space="preserve"> </w:t>
      </w:r>
      <w:r w:rsidR="007B4413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 xml:space="preserve">FORECASTING </w:t>
      </w:r>
      <w:r w:rsidR="0014565C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 xml:space="preserve">| </w:t>
      </w:r>
      <w:hyperlink r:id="rId10" w:history="1">
        <w:proofErr w:type="spellStart"/>
        <w:r w:rsidR="0014565C" w:rsidRPr="0014565C">
          <w:rPr>
            <w:rStyle w:val="Hyperlink"/>
            <w:rFonts w:ascii="Garamond" w:eastAsia="Garamond" w:hAnsi="Garamond" w:cs="Garamond"/>
            <w:b/>
            <w:color w:val="auto"/>
            <w:sz w:val="21"/>
            <w:szCs w:val="21"/>
            <w:u w:val="none"/>
          </w:rPr>
          <w:t>Gi</w:t>
        </w:r>
        <w:r w:rsidR="0014565C" w:rsidRPr="0014565C">
          <w:rPr>
            <w:rStyle w:val="Hyperlink"/>
            <w:rFonts w:ascii="Garamond" w:eastAsia="Garamond" w:hAnsi="Garamond" w:cs="Garamond"/>
            <w:b/>
            <w:color w:val="auto"/>
            <w:sz w:val="21"/>
            <w:szCs w:val="21"/>
            <w:u w:val="none"/>
          </w:rPr>
          <w:t>t</w:t>
        </w:r>
        <w:r w:rsidR="0014565C" w:rsidRPr="0014565C">
          <w:rPr>
            <w:rStyle w:val="Hyperlink"/>
            <w:rFonts w:ascii="Garamond" w:eastAsia="Garamond" w:hAnsi="Garamond" w:cs="Garamond"/>
            <w:b/>
            <w:color w:val="auto"/>
            <w:sz w:val="21"/>
            <w:szCs w:val="21"/>
            <w:u w:val="none"/>
          </w:rPr>
          <w:t>hub</w:t>
        </w:r>
        <w:proofErr w:type="spellEnd"/>
      </w:hyperlink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ab/>
      </w:r>
      <w:r w:rsidR="00C21213">
        <w:rPr>
          <w:rFonts w:ascii="Garamond" w:eastAsia="Garamond" w:hAnsi="Garamond" w:cs="Garamond"/>
          <w:color w:val="000000" w:themeColor="text1"/>
          <w:sz w:val="21"/>
          <w:szCs w:val="21"/>
        </w:rPr>
        <w:t>Sep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20</w:t>
      </w:r>
      <w:r w:rsidR="00E40EFB">
        <w:rPr>
          <w:rFonts w:ascii="Garamond" w:eastAsia="Garamond" w:hAnsi="Garamond" w:cs="Garamond"/>
          <w:color w:val="000000" w:themeColor="text1"/>
          <w:sz w:val="21"/>
          <w:szCs w:val="21"/>
        </w:rPr>
        <w:t>25</w:t>
      </w:r>
    </w:p>
    <w:p w14:paraId="5F497E6D" w14:textId="1272E356" w:rsidR="0081442D" w:rsidRPr="00626338" w:rsidRDefault="0081442D" w:rsidP="0081442D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626338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Designed forecasting framework to accurately predict next-4-weeks SKU</w:t>
      </w:r>
      <w:r w:rsidR="001B3CC3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 xml:space="preserve"> </w:t>
      </w:r>
      <w:r w:rsidRPr="00626338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store sales, directly supporting smarter inventory planning and promotional pricing decisions.</w:t>
      </w:r>
    </w:p>
    <w:p w14:paraId="2183F6A3" w14:textId="42C2941F" w:rsidR="0081442D" w:rsidRPr="0081442D" w:rsidRDefault="0081442D" w:rsidP="0081442D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81442D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Processed 500+ SKUs with lagged demand, rolling averages, discounts, and holiday features, ensuring robust and leakage-free time-series splits.</w:t>
      </w:r>
    </w:p>
    <w:p w14:paraId="5E99994A" w14:textId="629E5267" w:rsidR="0081442D" w:rsidRPr="0081442D" w:rsidRDefault="0081442D" w:rsidP="0081442D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81442D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 xml:space="preserve">Benchmarked naïve, moving average, Random Forest, and </w:t>
      </w:r>
      <w:proofErr w:type="spellStart"/>
      <w:r w:rsidRPr="0081442D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LightGBM</w:t>
      </w:r>
      <w:proofErr w:type="spellEnd"/>
      <w:r w:rsidRPr="0081442D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 xml:space="preserve"> models, reducing forecast error by ~20% and identifying highly elastic vs. inelastic SKUs for dynamic pricing strategies.</w:t>
      </w:r>
    </w:p>
    <w:p w14:paraId="44B261A8" w14:textId="459A9010" w:rsidR="004E3FAB" w:rsidRPr="004E3FAB" w:rsidRDefault="004E3FAB" w:rsidP="0081442D">
      <w:pPr>
        <w:tabs>
          <w:tab w:val="left" w:pos="284"/>
          <w:tab w:val="left" w:pos="630"/>
          <w:tab w:val="left" w:pos="900"/>
        </w:tabs>
        <w:ind w:left="284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</w:p>
    <w:p w14:paraId="00000025" w14:textId="251EBD09" w:rsidR="00703060" w:rsidRPr="001B175B" w:rsidRDefault="004A6C0C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000000" w:themeColor="text1"/>
          <w:sz w:val="22"/>
          <w:szCs w:val="22"/>
        </w:rPr>
      </w:pPr>
      <w:r w:rsidRPr="004A6C0C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>C</w:t>
      </w:r>
      <w:r>
        <w:rPr>
          <w:rFonts w:ascii="Garamond" w:eastAsia="Garamond" w:hAnsi="Garamond" w:cs="Garamond"/>
          <w:b/>
          <w:color w:val="000000" w:themeColor="text1"/>
          <w:sz w:val="21"/>
          <w:szCs w:val="21"/>
        </w:rPr>
        <w:t>LIMATE RISK</w:t>
      </w:r>
      <w:r w:rsidR="004E3FAB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 xml:space="preserve"> &amp; BUSINESS ANALYSER</w:t>
      </w:r>
      <w:r w:rsidR="00344233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>|</w:t>
      </w:r>
      <w:r w:rsidR="00D55D3C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 xml:space="preserve"> </w:t>
      </w:r>
      <w:hyperlink r:id="rId11" w:history="1">
        <w:proofErr w:type="spellStart"/>
        <w:r w:rsidR="0014565C">
          <w:rPr>
            <w:rStyle w:val="Hyperlink"/>
            <w:rFonts w:ascii="Garamond" w:eastAsia="Garamond" w:hAnsi="Garamond" w:cs="Garamond"/>
            <w:b/>
            <w:color w:val="auto"/>
            <w:sz w:val="21"/>
            <w:szCs w:val="21"/>
            <w:u w:val="none"/>
          </w:rPr>
          <w:t>Githu</w:t>
        </w:r>
        <w:r w:rsidR="0014565C">
          <w:rPr>
            <w:rStyle w:val="Hyperlink"/>
            <w:rFonts w:ascii="Garamond" w:eastAsia="Garamond" w:hAnsi="Garamond" w:cs="Garamond"/>
            <w:b/>
            <w:color w:val="auto"/>
            <w:sz w:val="21"/>
            <w:szCs w:val="21"/>
            <w:u w:val="none"/>
          </w:rPr>
          <w:t>b</w:t>
        </w:r>
        <w:proofErr w:type="spellEnd"/>
      </w:hyperlink>
      <w:r w:rsidR="00344233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ab/>
      </w:r>
      <w:r w:rsidR="00C21213">
        <w:rPr>
          <w:rFonts w:ascii="Garamond" w:eastAsia="Garamond" w:hAnsi="Garamond" w:cs="Garamond"/>
          <w:color w:val="000000" w:themeColor="text1"/>
          <w:sz w:val="21"/>
          <w:szCs w:val="21"/>
        </w:rPr>
        <w:t>Aug</w:t>
      </w:r>
      <w:r w:rsidR="00BC1FCC"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20</w:t>
      </w:r>
      <w:r w:rsidR="00C21213">
        <w:rPr>
          <w:rFonts w:ascii="Garamond" w:eastAsia="Garamond" w:hAnsi="Garamond" w:cs="Garamond"/>
          <w:color w:val="000000" w:themeColor="text1"/>
          <w:sz w:val="21"/>
          <w:szCs w:val="21"/>
        </w:rPr>
        <w:t>25</w:t>
      </w:r>
    </w:p>
    <w:p w14:paraId="25DE8CB8" w14:textId="1BD2392E" w:rsidR="00A57881" w:rsidRPr="00626338" w:rsidRDefault="00A57881" w:rsidP="00A57881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626338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Framed climate disruptions (floods, wildfires, hurricanes) as a predictive vulnerability assessment, analyzing 20+ industries across 100+ global regions.</w:t>
      </w:r>
    </w:p>
    <w:p w14:paraId="65C93CC4" w14:textId="34C0D60A" w:rsidR="00A57881" w:rsidRPr="00A57881" w:rsidRDefault="00A57881" w:rsidP="00A57881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A57881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Unified 3 datasets NASA climate API, EM-DAT disaster records (25k+ events), and industry metrics while resolving issues in data quality, alignment, and scale.</w:t>
      </w:r>
    </w:p>
    <w:p w14:paraId="742D27CE" w14:textId="4061C6AC" w:rsidR="00A57881" w:rsidRPr="00A57881" w:rsidRDefault="00A57881" w:rsidP="00A57881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A57881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Applied Random Forest models and weighted scoring to estimate potential financial losses, surfacing geospatial “risk hotspots” via an interactive Dash dashboard for risk teams.</w:t>
      </w:r>
    </w:p>
    <w:p w14:paraId="02758322" w14:textId="035D0CAA" w:rsidR="004E3FAB" w:rsidRPr="004E3FAB" w:rsidRDefault="004E3FAB" w:rsidP="00A57881">
      <w:pPr>
        <w:tabs>
          <w:tab w:val="left" w:pos="284"/>
          <w:tab w:val="left" w:pos="630"/>
          <w:tab w:val="left" w:pos="900"/>
        </w:tabs>
        <w:ind w:left="284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</w:p>
    <w:p w14:paraId="731C9757" w14:textId="4C4B02D3" w:rsidR="007C566E" w:rsidRPr="001B175B" w:rsidRDefault="00EC4081" w:rsidP="004E3FAB">
      <w:pPr>
        <w:tabs>
          <w:tab w:val="left" w:pos="284"/>
          <w:tab w:val="left" w:pos="630"/>
          <w:tab w:val="left" w:pos="900"/>
        </w:tabs>
        <w:ind w:left="14"/>
        <w:rPr>
          <w:rFonts w:ascii="Garamond" w:eastAsia="Garamond" w:hAnsi="Garamond" w:cs="Garamond"/>
          <w:color w:val="000000" w:themeColor="text1"/>
          <w:sz w:val="22"/>
          <w:szCs w:val="22"/>
        </w:rPr>
      </w:pPr>
      <w:r>
        <w:rPr>
          <w:rFonts w:ascii="Garamond" w:eastAsia="Garamond" w:hAnsi="Garamond" w:cs="Garamond"/>
          <w:b/>
          <w:color w:val="000000" w:themeColor="text1"/>
          <w:sz w:val="21"/>
          <w:szCs w:val="21"/>
        </w:rPr>
        <w:t xml:space="preserve">CUSTOMER </w:t>
      </w:r>
      <w:r w:rsidR="00C23341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>SENTIMENT ANALYSIS</w:t>
      </w:r>
      <w:r w:rsidR="007C566E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 xml:space="preserve"> | </w:t>
      </w:r>
      <w:hyperlink r:id="rId12" w:history="1">
        <w:proofErr w:type="spellStart"/>
        <w:r w:rsidR="007C566E">
          <w:rPr>
            <w:rStyle w:val="Hyperlink"/>
            <w:rFonts w:ascii="Garamond" w:eastAsia="Garamond" w:hAnsi="Garamond" w:cs="Garamond"/>
            <w:b/>
            <w:color w:val="auto"/>
            <w:sz w:val="21"/>
            <w:szCs w:val="21"/>
            <w:u w:val="none"/>
          </w:rPr>
          <w:t>Git</w:t>
        </w:r>
        <w:r w:rsidR="007C566E">
          <w:rPr>
            <w:rStyle w:val="Hyperlink"/>
            <w:rFonts w:ascii="Garamond" w:eastAsia="Garamond" w:hAnsi="Garamond" w:cs="Garamond"/>
            <w:b/>
            <w:color w:val="auto"/>
            <w:sz w:val="21"/>
            <w:szCs w:val="21"/>
            <w:u w:val="none"/>
          </w:rPr>
          <w:t>h</w:t>
        </w:r>
        <w:r w:rsidR="007C566E">
          <w:rPr>
            <w:rStyle w:val="Hyperlink"/>
            <w:rFonts w:ascii="Garamond" w:eastAsia="Garamond" w:hAnsi="Garamond" w:cs="Garamond"/>
            <w:b/>
            <w:color w:val="auto"/>
            <w:sz w:val="21"/>
            <w:szCs w:val="21"/>
            <w:u w:val="none"/>
          </w:rPr>
          <w:t>ub</w:t>
        </w:r>
        <w:proofErr w:type="spellEnd"/>
      </w:hyperlink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r w:rsidR="007C566E">
        <w:rPr>
          <w:rFonts w:ascii="Garamond" w:eastAsia="Garamond" w:hAnsi="Garamond" w:cs="Garamond"/>
          <w:color w:val="000000" w:themeColor="text1"/>
          <w:sz w:val="21"/>
          <w:szCs w:val="21"/>
        </w:rPr>
        <w:t>Aug</w:t>
      </w:r>
      <w:r w:rsidR="007C566E"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20</w:t>
      </w:r>
      <w:r w:rsidR="007C566E">
        <w:rPr>
          <w:rFonts w:ascii="Garamond" w:eastAsia="Garamond" w:hAnsi="Garamond" w:cs="Garamond"/>
          <w:color w:val="000000" w:themeColor="text1"/>
          <w:sz w:val="21"/>
          <w:szCs w:val="21"/>
        </w:rPr>
        <w:t>25</w:t>
      </w:r>
    </w:p>
    <w:p w14:paraId="04F4CB00" w14:textId="7AD54E26" w:rsidR="00A57881" w:rsidRPr="00626338" w:rsidRDefault="00A57881" w:rsidP="00A57881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626338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Converted brand reputation monitoring into a multi-class sentiment classification problem, enabling proactive detection of harmful or negative customer reviews.</w:t>
      </w:r>
    </w:p>
    <w:p w14:paraId="3E1C75EC" w14:textId="2135EBB4" w:rsidR="00A57881" w:rsidRPr="00A57881" w:rsidRDefault="00A57881" w:rsidP="00A57881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A57881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Preprocessed 10k+ reviews with tokenization, normalization, TF–IDF features, and linguistic signals, feeding into a reproducible scikit-learn pipeline.</w:t>
      </w:r>
    </w:p>
    <w:p w14:paraId="64E4BE0B" w14:textId="0AF43ACA" w:rsidR="00A57881" w:rsidRPr="00A57881" w:rsidRDefault="00A57881" w:rsidP="00A57881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A57881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Benchmarked Logistic Regression, Naive Bayes, Random Forest, and SVM, improving baseline accuracy by ~12% and producing insights to strengthen customer experience strategy.</w:t>
      </w:r>
    </w:p>
    <w:p w14:paraId="00000028" w14:textId="365B87A2" w:rsidR="00703060" w:rsidRPr="00C9462B" w:rsidRDefault="00703060" w:rsidP="00A57881">
      <w:pPr>
        <w:tabs>
          <w:tab w:val="left" w:pos="284"/>
          <w:tab w:val="left" w:pos="630"/>
          <w:tab w:val="left" w:pos="900"/>
        </w:tabs>
        <w:ind w:left="284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</w:p>
    <w:p w14:paraId="57524ADC" w14:textId="77777777" w:rsidR="001B175B" w:rsidRPr="001B175B" w:rsidRDefault="001B175B" w:rsidP="001B175B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color w:val="000000" w:themeColor="text1"/>
          <w:sz w:val="21"/>
          <w:szCs w:val="21"/>
        </w:rPr>
      </w:pPr>
      <w:r w:rsidRPr="001B175B">
        <w:rPr>
          <w:rFonts w:ascii="Garamond" w:eastAsia="Garamond" w:hAnsi="Garamond" w:cs="Garamond"/>
          <w:b/>
          <w:color w:val="000000" w:themeColor="text1"/>
          <w:sz w:val="22"/>
          <w:szCs w:val="22"/>
        </w:rPr>
        <w:t>EDUCATION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ab/>
      </w:r>
    </w:p>
    <w:p w14:paraId="0B0EBEC7" w14:textId="77777777" w:rsidR="001B175B" w:rsidRPr="001B175B" w:rsidRDefault="001B175B" w:rsidP="001B175B">
      <w:pPr>
        <w:tabs>
          <w:tab w:val="left" w:pos="900"/>
        </w:tabs>
        <w:rPr>
          <w:rFonts w:ascii="Garamond" w:eastAsia="Garamond" w:hAnsi="Garamond" w:cs="Garamond"/>
          <w:color w:val="000000" w:themeColor="text1"/>
          <w:sz w:val="4"/>
          <w:szCs w:val="4"/>
        </w:rPr>
      </w:pPr>
    </w:p>
    <w:p w14:paraId="4FB99E80" w14:textId="77777777" w:rsidR="001B175B" w:rsidRPr="001B175B" w:rsidRDefault="001B175B" w:rsidP="001B175B">
      <w:pPr>
        <w:tabs>
          <w:tab w:val="left" w:pos="900"/>
        </w:tabs>
        <w:rPr>
          <w:rFonts w:ascii="Garamond" w:eastAsia="Garamond" w:hAnsi="Garamond" w:cs="Garamond"/>
          <w:color w:val="000000" w:themeColor="text1"/>
          <w:sz w:val="6"/>
          <w:szCs w:val="6"/>
        </w:rPr>
      </w:pPr>
    </w:p>
    <w:p w14:paraId="1F0275E9" w14:textId="0A281EA4" w:rsidR="001B175B" w:rsidRPr="001B175B" w:rsidRDefault="002D631D" w:rsidP="001B175B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000000" w:themeColor="text1"/>
          <w:sz w:val="22"/>
          <w:szCs w:val="22"/>
        </w:rPr>
      </w:pPr>
      <w:r>
        <w:rPr>
          <w:rFonts w:ascii="Garamond" w:eastAsia="Garamond" w:hAnsi="Garamond" w:cs="Garamond"/>
          <w:b/>
          <w:color w:val="000000" w:themeColor="text1"/>
          <w:sz w:val="21"/>
          <w:szCs w:val="21"/>
        </w:rPr>
        <w:t>TRENT</w:t>
      </w:r>
      <w:r w:rsidR="001B175B" w:rsidRPr="001B175B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 xml:space="preserve"> UNIVERSITY</w:t>
      </w:r>
      <w:r w:rsidR="001B175B"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ab/>
      </w:r>
      <w:r w:rsidR="00264E7C">
        <w:rPr>
          <w:rFonts w:ascii="Garamond" w:eastAsia="Garamond" w:hAnsi="Garamond" w:cs="Garamond"/>
          <w:color w:val="000000" w:themeColor="text1"/>
          <w:sz w:val="21"/>
          <w:szCs w:val="21"/>
        </w:rPr>
        <w:t>Canada</w:t>
      </w:r>
    </w:p>
    <w:p w14:paraId="3C722437" w14:textId="6A26D41F" w:rsidR="001B175B" w:rsidRPr="001B175B" w:rsidRDefault="00032950" w:rsidP="001B175B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000000" w:themeColor="text1"/>
          <w:sz w:val="21"/>
          <w:szCs w:val="21"/>
        </w:rPr>
      </w:pPr>
      <w:r>
        <w:rPr>
          <w:rFonts w:ascii="Garamond" w:eastAsia="Garamond" w:hAnsi="Garamond" w:cs="Garamond"/>
          <w:color w:val="000000" w:themeColor="text1"/>
          <w:sz w:val="21"/>
          <w:szCs w:val="21"/>
        </w:rPr>
        <w:t>Master of Management</w:t>
      </w:r>
      <w:r w:rsidR="00C005E6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</w:t>
      </w:r>
      <w:r w:rsidR="00264E7C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| </w:t>
      </w:r>
      <w:r w:rsidR="00C005E6"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>GPA: 3.9/4.0</w:t>
      </w:r>
      <w:r w:rsidR="001B175B"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ab/>
        <w:t xml:space="preserve"> </w:t>
      </w:r>
      <w:r w:rsidR="009016BE">
        <w:rPr>
          <w:rFonts w:ascii="Garamond" w:eastAsia="Garamond" w:hAnsi="Garamond" w:cs="Garamond"/>
          <w:color w:val="000000" w:themeColor="text1"/>
          <w:sz w:val="21"/>
          <w:szCs w:val="21"/>
        </w:rPr>
        <w:t>Aug 2023 – Dec 2024</w:t>
      </w:r>
    </w:p>
    <w:p w14:paraId="7A1F86FB" w14:textId="589B2491" w:rsidR="00036376" w:rsidRDefault="00264E7C" w:rsidP="00D85392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rPr>
          <w:rFonts w:ascii="Garamond" w:eastAsia="Garamond" w:hAnsi="Garamond" w:cs="Garamond"/>
          <w:color w:val="000000" w:themeColor="text1"/>
          <w:sz w:val="21"/>
          <w:szCs w:val="21"/>
        </w:rPr>
      </w:pPr>
      <w:r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Relevant </w:t>
      </w:r>
      <w:r w:rsidR="001B175B"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Coursework: </w:t>
      </w:r>
      <w:r w:rsidRPr="00264E7C">
        <w:rPr>
          <w:rFonts w:ascii="Garamond" w:eastAsia="Garamond" w:hAnsi="Garamond" w:cs="Garamond"/>
          <w:color w:val="000000" w:themeColor="text1"/>
          <w:sz w:val="21"/>
          <w:szCs w:val="21"/>
        </w:rPr>
        <w:t>Business Analytics, Data-Driven Decision Making, Financial Management, Strategic Management, Project Management, Operations Management, Marketing Analytics, Organizational Behavior, Managerial Economics, Leadership &amp; Change Management</w:t>
      </w:r>
    </w:p>
    <w:p w14:paraId="00000034" w14:textId="77777777" w:rsidR="00703060" w:rsidRPr="001B175B" w:rsidRDefault="00703060" w:rsidP="001B175B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color w:val="000000" w:themeColor="text1"/>
          <w:sz w:val="21"/>
          <w:szCs w:val="21"/>
        </w:rPr>
      </w:pPr>
    </w:p>
    <w:p w14:paraId="00000035" w14:textId="2EDA3CDC" w:rsidR="00703060" w:rsidRPr="001B175B" w:rsidRDefault="001B175B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color w:val="000000" w:themeColor="text1"/>
          <w:sz w:val="21"/>
          <w:szCs w:val="21"/>
        </w:rPr>
      </w:pPr>
      <w:r>
        <w:rPr>
          <w:rFonts w:ascii="Garamond" w:eastAsia="Garamond" w:hAnsi="Garamond" w:cs="Garamond"/>
          <w:b/>
          <w:color w:val="000000" w:themeColor="text1"/>
          <w:sz w:val="22"/>
          <w:szCs w:val="22"/>
        </w:rPr>
        <w:t>KEY SKILLS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ab/>
      </w:r>
    </w:p>
    <w:p w14:paraId="00000036" w14:textId="77777777" w:rsidR="00703060" w:rsidRPr="001B175B" w:rsidRDefault="00703060">
      <w:pPr>
        <w:tabs>
          <w:tab w:val="left" w:pos="630"/>
          <w:tab w:val="left" w:pos="900"/>
        </w:tabs>
        <w:rPr>
          <w:rFonts w:ascii="Garamond" w:eastAsia="Garamond" w:hAnsi="Garamond" w:cs="Garamond"/>
          <w:color w:val="000000" w:themeColor="text1"/>
          <w:sz w:val="4"/>
          <w:szCs w:val="4"/>
        </w:rPr>
      </w:pPr>
    </w:p>
    <w:p w14:paraId="00000037" w14:textId="77777777" w:rsidR="00703060" w:rsidRPr="001B175B" w:rsidRDefault="00703060">
      <w:pPr>
        <w:tabs>
          <w:tab w:val="left" w:pos="630"/>
          <w:tab w:val="left" w:pos="900"/>
        </w:tabs>
        <w:rPr>
          <w:rFonts w:ascii="Garamond" w:eastAsia="Garamond" w:hAnsi="Garamond" w:cs="Garamond"/>
          <w:color w:val="000000" w:themeColor="text1"/>
          <w:sz w:val="6"/>
          <w:szCs w:val="6"/>
        </w:rPr>
      </w:pPr>
    </w:p>
    <w:p w14:paraId="573DDB2F" w14:textId="51D8F35A" w:rsidR="00DF10A6" w:rsidRPr="001B175B" w:rsidRDefault="00DF10A6" w:rsidP="00DF10A6">
      <w:pPr>
        <w:tabs>
          <w:tab w:val="left" w:pos="630"/>
          <w:tab w:val="left" w:pos="900"/>
        </w:tabs>
        <w:rPr>
          <w:rFonts w:ascii="Garamond" w:eastAsia="Garamond" w:hAnsi="Garamond" w:cs="Garamond"/>
          <w:color w:val="000000" w:themeColor="text1"/>
          <w:sz w:val="21"/>
          <w:szCs w:val="21"/>
        </w:rPr>
      </w:pPr>
      <w:r w:rsidRPr="001B175B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>Technical Skills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: </w:t>
      </w:r>
      <w:r w:rsidRPr="009E3119">
        <w:rPr>
          <w:rStyle w:val="Strong"/>
          <w:rFonts w:ascii="Garamond" w:hAnsi="Garamond"/>
          <w:color w:val="000000"/>
          <w:sz w:val="21"/>
          <w:szCs w:val="21"/>
        </w:rPr>
        <w:t>Programming &amp; Scripting:</w:t>
      </w:r>
      <w:r w:rsidRPr="009E3119">
        <w:rPr>
          <w:rStyle w:val="apple-converted-space"/>
          <w:rFonts w:ascii="Garamond" w:hAnsi="Garamond"/>
          <w:color w:val="000000"/>
          <w:sz w:val="21"/>
          <w:szCs w:val="21"/>
        </w:rPr>
        <w:t> </w:t>
      </w:r>
      <w:r w:rsidRPr="009E3119">
        <w:rPr>
          <w:rFonts w:ascii="Garamond" w:hAnsi="Garamond"/>
          <w:color w:val="000000"/>
          <w:sz w:val="21"/>
          <w:szCs w:val="21"/>
        </w:rPr>
        <w:t>Python, SQL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| </w:t>
      </w:r>
      <w:r w:rsidRPr="009E3119">
        <w:rPr>
          <w:rStyle w:val="Strong"/>
          <w:rFonts w:ascii="Garamond" w:hAnsi="Garamond"/>
          <w:color w:val="000000"/>
          <w:sz w:val="21"/>
          <w:szCs w:val="21"/>
        </w:rPr>
        <w:t>Data Engineering &amp; Databases:</w:t>
      </w:r>
      <w:r w:rsidRPr="009E3119">
        <w:rPr>
          <w:rStyle w:val="apple-converted-space"/>
          <w:rFonts w:ascii="Garamond" w:hAnsi="Garamond"/>
          <w:color w:val="000000"/>
          <w:sz w:val="21"/>
          <w:szCs w:val="21"/>
        </w:rPr>
        <w:t> </w:t>
      </w:r>
      <w:r w:rsidRPr="009E3119">
        <w:rPr>
          <w:rFonts w:ascii="Garamond" w:hAnsi="Garamond"/>
          <w:color w:val="000000"/>
          <w:sz w:val="21"/>
          <w:szCs w:val="21"/>
        </w:rPr>
        <w:t>PostgreSQL, MySQL, MongoDB, Azure SQL, ETL Pipelines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| </w:t>
      </w:r>
      <w:r w:rsidRPr="009E3119">
        <w:rPr>
          <w:rStyle w:val="Strong"/>
          <w:rFonts w:ascii="Garamond" w:hAnsi="Garamond"/>
          <w:color w:val="000000"/>
          <w:sz w:val="21"/>
          <w:szCs w:val="21"/>
        </w:rPr>
        <w:t>Data Analysis &amp; Visualization:</w:t>
      </w:r>
      <w:r w:rsidRPr="009E3119">
        <w:rPr>
          <w:rStyle w:val="apple-converted-space"/>
          <w:rFonts w:ascii="Garamond" w:hAnsi="Garamond"/>
          <w:color w:val="000000"/>
          <w:sz w:val="21"/>
          <w:szCs w:val="21"/>
        </w:rPr>
        <w:t> </w:t>
      </w:r>
      <w:r w:rsidRPr="009E3119">
        <w:rPr>
          <w:rFonts w:ascii="Garamond" w:hAnsi="Garamond"/>
          <w:color w:val="000000"/>
          <w:sz w:val="21"/>
          <w:szCs w:val="21"/>
        </w:rPr>
        <w:t>pandas, NumPy, Matplotlib, Seaborn, Power BI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| </w:t>
      </w:r>
      <w:r w:rsidRPr="009E3119">
        <w:rPr>
          <w:rStyle w:val="Strong"/>
          <w:rFonts w:ascii="Garamond" w:hAnsi="Garamond"/>
          <w:color w:val="000000"/>
          <w:sz w:val="21"/>
          <w:szCs w:val="21"/>
        </w:rPr>
        <w:t>Machine Learning &amp; AI:</w:t>
      </w:r>
      <w:r w:rsidRPr="009E3119">
        <w:rPr>
          <w:rStyle w:val="apple-converted-space"/>
          <w:rFonts w:ascii="Garamond" w:hAnsi="Garamond"/>
          <w:color w:val="000000"/>
          <w:sz w:val="21"/>
          <w:szCs w:val="21"/>
        </w:rPr>
        <w:t> </w:t>
      </w:r>
      <w:r w:rsidRPr="009E3119">
        <w:rPr>
          <w:rFonts w:ascii="Garamond" w:hAnsi="Garamond"/>
          <w:color w:val="000000"/>
          <w:sz w:val="21"/>
          <w:szCs w:val="21"/>
        </w:rPr>
        <w:t xml:space="preserve">scikit-learn, </w:t>
      </w:r>
      <w:proofErr w:type="spellStart"/>
      <w:r w:rsidRPr="009E3119">
        <w:rPr>
          <w:rFonts w:ascii="Garamond" w:hAnsi="Garamond"/>
          <w:color w:val="000000"/>
          <w:sz w:val="21"/>
          <w:szCs w:val="21"/>
        </w:rPr>
        <w:t>XGBoost</w:t>
      </w:r>
      <w:proofErr w:type="spellEnd"/>
      <w:r w:rsidRPr="009E3119">
        <w:rPr>
          <w:rFonts w:ascii="Garamond" w:hAnsi="Garamond"/>
          <w:color w:val="000000"/>
          <w:sz w:val="21"/>
          <w:szCs w:val="21"/>
        </w:rPr>
        <w:t xml:space="preserve">, Random Forest, TensorFlow, </w:t>
      </w:r>
      <w:proofErr w:type="spellStart"/>
      <w:r w:rsidRPr="009E3119">
        <w:rPr>
          <w:rFonts w:ascii="Garamond" w:hAnsi="Garamond"/>
          <w:color w:val="000000"/>
          <w:sz w:val="21"/>
          <w:szCs w:val="21"/>
        </w:rPr>
        <w:t>PyTorch</w:t>
      </w:r>
      <w:proofErr w:type="spellEnd"/>
      <w:r w:rsidRPr="009E3119">
        <w:rPr>
          <w:rFonts w:ascii="Garamond" w:hAnsi="Garamond"/>
          <w:color w:val="000000"/>
          <w:sz w:val="21"/>
          <w:szCs w:val="21"/>
        </w:rPr>
        <w:t xml:space="preserve"> (RNNs, LSTMs, Transformers), Hugging Face 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| </w:t>
      </w:r>
      <w:r w:rsidRPr="009E3119">
        <w:rPr>
          <w:rStyle w:val="Strong"/>
          <w:rFonts w:ascii="Garamond" w:hAnsi="Garamond"/>
          <w:color w:val="000000"/>
          <w:sz w:val="21"/>
          <w:szCs w:val="21"/>
        </w:rPr>
        <w:t>Cloud &amp; DevOps:</w:t>
      </w:r>
      <w:r>
        <w:rPr>
          <w:rStyle w:val="Strong"/>
          <w:rFonts w:ascii="Garamond" w:hAnsi="Garamond"/>
          <w:color w:val="000000"/>
          <w:sz w:val="21"/>
          <w:szCs w:val="21"/>
        </w:rPr>
        <w:t xml:space="preserve"> </w:t>
      </w:r>
      <w:r w:rsidRPr="009E3119">
        <w:rPr>
          <w:rFonts w:ascii="Garamond" w:hAnsi="Garamond"/>
          <w:color w:val="000000"/>
          <w:sz w:val="21"/>
          <w:szCs w:val="21"/>
        </w:rPr>
        <w:t>Microsoft Azure, Git, GitHub</w:t>
      </w:r>
      <w:r>
        <w:rPr>
          <w:rFonts w:ascii="Garamond" w:hAnsi="Garamond"/>
          <w:color w:val="000000"/>
          <w:sz w:val="21"/>
          <w:szCs w:val="21"/>
        </w:rPr>
        <w:t xml:space="preserve"> 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| </w:t>
      </w:r>
      <w:r w:rsidRPr="009E3119">
        <w:rPr>
          <w:rStyle w:val="Strong"/>
          <w:rFonts w:ascii="Garamond" w:hAnsi="Garamond"/>
          <w:color w:val="000000"/>
          <w:sz w:val="21"/>
          <w:szCs w:val="21"/>
        </w:rPr>
        <w:t>Collaboration Tools:</w:t>
      </w:r>
      <w:r w:rsidRPr="009E3119">
        <w:rPr>
          <w:rStyle w:val="apple-converted-space"/>
          <w:rFonts w:ascii="Garamond" w:hAnsi="Garamond"/>
          <w:color w:val="000000"/>
          <w:sz w:val="21"/>
          <w:szCs w:val="21"/>
        </w:rPr>
        <w:t> </w:t>
      </w:r>
      <w:r w:rsidRPr="009E3119">
        <w:rPr>
          <w:rFonts w:ascii="Garamond" w:hAnsi="Garamond"/>
          <w:color w:val="000000"/>
          <w:sz w:val="21"/>
          <w:szCs w:val="21"/>
        </w:rPr>
        <w:t>Jira</w:t>
      </w:r>
    </w:p>
    <w:p w14:paraId="00000039" w14:textId="3DE3FC0C" w:rsidR="00703060" w:rsidRPr="001B175B" w:rsidRDefault="00DF10A6" w:rsidP="00DF10A6">
      <w:pPr>
        <w:tabs>
          <w:tab w:val="left" w:pos="630"/>
          <w:tab w:val="left" w:pos="900"/>
        </w:tabs>
        <w:rPr>
          <w:rFonts w:ascii="Garamond" w:eastAsia="Garamond" w:hAnsi="Garamond" w:cs="Garamond"/>
          <w:b/>
          <w:color w:val="000000" w:themeColor="text1"/>
          <w:sz w:val="21"/>
          <w:szCs w:val="21"/>
        </w:rPr>
      </w:pPr>
      <w:r w:rsidRPr="009E3119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 xml:space="preserve">Soft Skills: </w:t>
      </w:r>
      <w:r w:rsidRPr="009E3119">
        <w:rPr>
          <w:rFonts w:ascii="Garamond" w:hAnsi="Garamond"/>
          <w:color w:val="000000"/>
          <w:sz w:val="21"/>
          <w:szCs w:val="21"/>
        </w:rPr>
        <w:t>Communication, Leadership, Problem-Solving, Adaptability</w:t>
      </w:r>
    </w:p>
    <w:sectPr w:rsidR="00703060" w:rsidRPr="001B175B">
      <w:pgSz w:w="12240" w:h="15840"/>
      <w:pgMar w:top="765" w:right="879" w:bottom="805" w:left="879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9D95D5" w14:textId="77777777" w:rsidR="00F82178" w:rsidRDefault="00F82178">
      <w:r>
        <w:separator/>
      </w:r>
    </w:p>
  </w:endnote>
  <w:endnote w:type="continuationSeparator" w:id="0">
    <w:p w14:paraId="3926A5F5" w14:textId="77777777" w:rsidR="00F82178" w:rsidRDefault="00F821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531FE159-D545-41DB-984A-AC57B94DC5C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ADD8BE9-E364-42D6-BF8A-7B5D5D52DF76}"/>
    <w:embedBold r:id="rId3" w:fontKey="{B0188D9B-5BD4-478C-91DA-C3C2E6868C4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489E3AF-9B61-49A8-B8B5-B26640002113}"/>
    <w:embedItalic r:id="rId5" w:fontKey="{21C81EE4-0E3C-4532-9C73-09847D68BE70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6" w:fontKey="{8810E8B8-0A9B-4282-AFA5-D4194720E8B3}"/>
    <w:embedBold r:id="rId7" w:fontKey="{045D6C2C-9779-43E0-8D07-60D7C7A802B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D673B676-08D1-47BB-8769-53421830792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565895" w14:textId="77777777" w:rsidR="00F82178" w:rsidRDefault="00F82178">
      <w:r>
        <w:separator/>
      </w:r>
    </w:p>
  </w:footnote>
  <w:footnote w:type="continuationSeparator" w:id="0">
    <w:p w14:paraId="78708386" w14:textId="77777777" w:rsidR="00F82178" w:rsidRDefault="00F821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08C1727"/>
    <w:multiLevelType w:val="multilevel"/>
    <w:tmpl w:val="B0BE16DE"/>
    <w:lvl w:ilvl="0">
      <w:start w:val="1"/>
      <w:numFmt w:val="bullet"/>
      <w:lvlText w:val="●"/>
      <w:lvlJc w:val="left"/>
      <w:pPr>
        <w:ind w:left="198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3125699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3060"/>
    <w:rsid w:val="00000957"/>
    <w:rsid w:val="0000265E"/>
    <w:rsid w:val="00032950"/>
    <w:rsid w:val="00036376"/>
    <w:rsid w:val="00064044"/>
    <w:rsid w:val="000F7B4A"/>
    <w:rsid w:val="001105A0"/>
    <w:rsid w:val="001236F7"/>
    <w:rsid w:val="0014565C"/>
    <w:rsid w:val="0016787A"/>
    <w:rsid w:val="001B175B"/>
    <w:rsid w:val="001B3CC3"/>
    <w:rsid w:val="001C5BD2"/>
    <w:rsid w:val="0022466E"/>
    <w:rsid w:val="002376FC"/>
    <w:rsid w:val="00247443"/>
    <w:rsid w:val="00264E7C"/>
    <w:rsid w:val="002704BA"/>
    <w:rsid w:val="002825EF"/>
    <w:rsid w:val="002A7B72"/>
    <w:rsid w:val="002D4328"/>
    <w:rsid w:val="002D631D"/>
    <w:rsid w:val="00344233"/>
    <w:rsid w:val="00352192"/>
    <w:rsid w:val="00357F2D"/>
    <w:rsid w:val="003B6A0C"/>
    <w:rsid w:val="003D3B75"/>
    <w:rsid w:val="003D514E"/>
    <w:rsid w:val="00456BB4"/>
    <w:rsid w:val="004A6C0C"/>
    <w:rsid w:val="004E193F"/>
    <w:rsid w:val="004E3FAB"/>
    <w:rsid w:val="00504BE7"/>
    <w:rsid w:val="005067E6"/>
    <w:rsid w:val="005112E3"/>
    <w:rsid w:val="00512B6B"/>
    <w:rsid w:val="005404AF"/>
    <w:rsid w:val="0055541D"/>
    <w:rsid w:val="00562697"/>
    <w:rsid w:val="00582213"/>
    <w:rsid w:val="005931CA"/>
    <w:rsid w:val="005C15E0"/>
    <w:rsid w:val="006064E6"/>
    <w:rsid w:val="00626338"/>
    <w:rsid w:val="00632479"/>
    <w:rsid w:val="00651F04"/>
    <w:rsid w:val="00697751"/>
    <w:rsid w:val="006D16EF"/>
    <w:rsid w:val="006F43E1"/>
    <w:rsid w:val="00703060"/>
    <w:rsid w:val="00760642"/>
    <w:rsid w:val="00785BCA"/>
    <w:rsid w:val="00792707"/>
    <w:rsid w:val="007A6E64"/>
    <w:rsid w:val="007B4413"/>
    <w:rsid w:val="007C566E"/>
    <w:rsid w:val="007F0D4E"/>
    <w:rsid w:val="007F0F0C"/>
    <w:rsid w:val="0081442D"/>
    <w:rsid w:val="00846C12"/>
    <w:rsid w:val="0085362B"/>
    <w:rsid w:val="00874CE3"/>
    <w:rsid w:val="0087749C"/>
    <w:rsid w:val="00893814"/>
    <w:rsid w:val="008A6F58"/>
    <w:rsid w:val="008C4B74"/>
    <w:rsid w:val="008E2DA8"/>
    <w:rsid w:val="008F377C"/>
    <w:rsid w:val="009016BE"/>
    <w:rsid w:val="009649D2"/>
    <w:rsid w:val="009F0645"/>
    <w:rsid w:val="00A208BE"/>
    <w:rsid w:val="00A57881"/>
    <w:rsid w:val="00A7009B"/>
    <w:rsid w:val="00A70B41"/>
    <w:rsid w:val="00AA611E"/>
    <w:rsid w:val="00AC3DD5"/>
    <w:rsid w:val="00AC4C07"/>
    <w:rsid w:val="00B67D62"/>
    <w:rsid w:val="00B7571C"/>
    <w:rsid w:val="00B87469"/>
    <w:rsid w:val="00BA5CE1"/>
    <w:rsid w:val="00BB27C5"/>
    <w:rsid w:val="00BB38E5"/>
    <w:rsid w:val="00BC1FCC"/>
    <w:rsid w:val="00BD4D10"/>
    <w:rsid w:val="00C005E6"/>
    <w:rsid w:val="00C21213"/>
    <w:rsid w:val="00C23341"/>
    <w:rsid w:val="00C27B2E"/>
    <w:rsid w:val="00C3223C"/>
    <w:rsid w:val="00C32330"/>
    <w:rsid w:val="00C503F9"/>
    <w:rsid w:val="00C9462B"/>
    <w:rsid w:val="00CB44F3"/>
    <w:rsid w:val="00CC2512"/>
    <w:rsid w:val="00CC4BFE"/>
    <w:rsid w:val="00D072A0"/>
    <w:rsid w:val="00D54279"/>
    <w:rsid w:val="00D55D3C"/>
    <w:rsid w:val="00D71638"/>
    <w:rsid w:val="00D85392"/>
    <w:rsid w:val="00D85891"/>
    <w:rsid w:val="00DB2521"/>
    <w:rsid w:val="00DB3197"/>
    <w:rsid w:val="00DC5EAD"/>
    <w:rsid w:val="00DE5CEB"/>
    <w:rsid w:val="00DF10A6"/>
    <w:rsid w:val="00DF38FD"/>
    <w:rsid w:val="00DF6488"/>
    <w:rsid w:val="00E00849"/>
    <w:rsid w:val="00E40EFB"/>
    <w:rsid w:val="00E4300B"/>
    <w:rsid w:val="00E52845"/>
    <w:rsid w:val="00E5747D"/>
    <w:rsid w:val="00E969F4"/>
    <w:rsid w:val="00EC4081"/>
    <w:rsid w:val="00EC60DA"/>
    <w:rsid w:val="00F078BD"/>
    <w:rsid w:val="00F3249F"/>
    <w:rsid w:val="00F40725"/>
    <w:rsid w:val="00F52B02"/>
    <w:rsid w:val="00F60A9A"/>
    <w:rsid w:val="00F82178"/>
    <w:rsid w:val="00F82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06D22"/>
  <w15:docId w15:val="{1FA6E000-C982-3E46-962E-1FDCC32CB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846C1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46C12"/>
  </w:style>
  <w:style w:type="paragraph" w:styleId="Footer">
    <w:name w:val="footer"/>
    <w:basedOn w:val="Normal"/>
    <w:link w:val="FooterChar"/>
    <w:uiPriority w:val="99"/>
    <w:unhideWhenUsed/>
    <w:rsid w:val="00846C1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46C12"/>
  </w:style>
  <w:style w:type="character" w:styleId="Hyperlink">
    <w:name w:val="Hyperlink"/>
    <w:basedOn w:val="DefaultParagraphFont"/>
    <w:uiPriority w:val="99"/>
    <w:unhideWhenUsed/>
    <w:rsid w:val="00846C1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6C1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46C1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1B175B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F377C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DF10A6"/>
    <w:rPr>
      <w:b/>
      <w:bCs/>
    </w:rPr>
  </w:style>
  <w:style w:type="character" w:customStyle="1" w:styleId="apple-converted-space">
    <w:name w:val="apple-converted-space"/>
    <w:basedOn w:val="DefaultParagraphFont"/>
    <w:rsid w:val="00DF10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raneethvykuntam.github.io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praneethvykuntam2001@gmail.com" TargetMode="External"/><Relationship Id="rId12" Type="http://schemas.openxmlformats.org/officeDocument/2006/relationships/hyperlink" Target="https://github.com/praneethvykuntam/Sentiment-Analysi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praneethvykuntam/climateRisk-BusinessVulnerabilityAnalyzer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s://github.com/praneethvykuntam/Retail-Demand-Forecasting-Price-Elasticity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in/praneeth-vykuntam/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590</Words>
  <Characters>3368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Praneeth Vykuntam</cp:lastModifiedBy>
  <cp:revision>3</cp:revision>
  <dcterms:created xsi:type="dcterms:W3CDTF">2025-09-25T01:43:00Z</dcterms:created>
  <dcterms:modified xsi:type="dcterms:W3CDTF">2025-09-25T02:00:00Z</dcterms:modified>
</cp:coreProperties>
</file>