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41413F2" w:rsidR="00703060" w:rsidRPr="001B175B" w:rsidRDefault="00BB27C5">
      <w:pPr>
        <w:jc w:val="center"/>
        <w:rPr>
          <w:rFonts w:ascii="Garamond" w:eastAsia="Garamond" w:hAnsi="Garamond" w:cs="Garamond"/>
          <w:color w:val="000000" w:themeColor="text1"/>
          <w:sz w:val="36"/>
          <w:szCs w:val="36"/>
        </w:rPr>
      </w:pPr>
      <w:r>
        <w:rPr>
          <w:rFonts w:ascii="Garamond" w:eastAsia="Garamond" w:hAnsi="Garamond" w:cs="Garamond"/>
          <w:b/>
          <w:color w:val="000000" w:themeColor="text1"/>
          <w:sz w:val="32"/>
          <w:szCs w:val="32"/>
        </w:rPr>
        <w:t>PRANEETH VYKUNTAM</w:t>
      </w:r>
    </w:p>
    <w:p w14:paraId="0000000F" w14:textId="0AFCA747" w:rsidR="00703060" w:rsidRPr="001B175B" w:rsidRDefault="00BB27C5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>Canada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| P: +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437 210</w:t>
      </w:r>
      <w:r w:rsidR="00DF10A6">
        <w:rPr>
          <w:rFonts w:ascii="Garamond" w:eastAsia="Garamond" w:hAnsi="Garamond" w:cs="Garamond"/>
          <w:color w:val="000000" w:themeColor="text1"/>
          <w:sz w:val="21"/>
          <w:szCs w:val="21"/>
        </w:rPr>
        <w:t>-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8998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| </w:t>
      </w:r>
      <w:hyperlink r:id="rId7" w:history="1">
        <w:r w:rsidRPr="0014565C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praneethvykuntam2001@gmail.com</w:t>
        </w:r>
      </w:hyperlink>
      <w:r w:rsidR="00BC1FCC">
        <w:rPr>
          <w:rFonts w:ascii="Garamond" w:eastAsia="Garamond" w:hAnsi="Garamond" w:cs="Garamond"/>
          <w:sz w:val="21"/>
          <w:szCs w:val="21"/>
        </w:rPr>
        <w:t xml:space="preserve"> |</w:t>
      </w:r>
      <w:r w:rsidR="00CC2512">
        <w:rPr>
          <w:rFonts w:ascii="Garamond" w:eastAsia="Garamond" w:hAnsi="Garamond" w:cs="Garamond"/>
          <w:sz w:val="21"/>
          <w:szCs w:val="21"/>
        </w:rPr>
        <w:t xml:space="preserve"> </w:t>
      </w:r>
      <w:hyperlink r:id="rId8" w:history="1">
        <w:r w:rsidR="00CC2512" w:rsidRPr="005C15E0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Portfolio</w:t>
        </w:r>
      </w:hyperlink>
      <w:r w:rsidR="00BC1FCC">
        <w:rPr>
          <w:rFonts w:ascii="Garamond" w:eastAsia="Garamond" w:hAnsi="Garamond" w:cs="Garamond"/>
          <w:sz w:val="21"/>
          <w:szCs w:val="21"/>
        </w:rPr>
        <w:t xml:space="preserve"> </w:t>
      </w:r>
      <w:r w:rsidR="002376F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hyperlink r:id="rId9" w:history="1">
        <w:r w:rsidR="002376FC" w:rsidRPr="00CC2512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Link</w:t>
        </w:r>
        <w:r w:rsidR="00CC2512" w:rsidRPr="00CC2512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e</w:t>
        </w:r>
        <w:r w:rsidR="002376FC" w:rsidRPr="00CC2512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d</w:t>
        </w:r>
        <w:r w:rsidR="00CC2512" w:rsidRPr="00CC2512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in</w:t>
        </w:r>
      </w:hyperlink>
    </w:p>
    <w:p w14:paraId="1B4404C5" w14:textId="77777777" w:rsidR="00D072A0" w:rsidRPr="001B175B" w:rsidRDefault="00D072A0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10" w14:textId="77777777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WORK EXPERIENCE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1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12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13" w14:textId="56AC5D5B" w:rsidR="00703060" w:rsidRPr="001B175B" w:rsidRDefault="005067E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MIDDLEHOUSE DEVE</w:t>
      </w:r>
      <w:r w:rsidR="007A6E64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LOPMENTS</w:t>
      </w:r>
      <w:r w:rsidR="00BC1FCC"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(</w:t>
      </w:r>
      <w:r w:rsidR="007A6E64">
        <w:rPr>
          <w:rFonts w:ascii="Garamond" w:eastAsia="Garamond" w:hAnsi="Garamond" w:cs="Garamond"/>
          <w:color w:val="000000" w:themeColor="text1"/>
          <w:sz w:val="21"/>
          <w:szCs w:val="21"/>
        </w:rPr>
        <w:t>12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employee venture-backed recruitment startup)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6064E6">
        <w:rPr>
          <w:rFonts w:ascii="Garamond" w:eastAsia="Garamond" w:hAnsi="Garamond" w:cs="Garamond"/>
          <w:color w:val="000000" w:themeColor="text1"/>
          <w:sz w:val="21"/>
          <w:szCs w:val="21"/>
        </w:rPr>
        <w:t>C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anada</w:t>
      </w:r>
    </w:p>
    <w:p w14:paraId="00000014" w14:textId="0E8F02F8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Data 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>Analyst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24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 w:rsidR="007A6E64">
        <w:rPr>
          <w:rFonts w:ascii="Garamond" w:eastAsia="Garamond" w:hAnsi="Garamond" w:cs="Garamond"/>
          <w:color w:val="000000" w:themeColor="text1"/>
          <w:sz w:val="21"/>
          <w:szCs w:val="21"/>
        </w:rPr>
        <w:t>May 2025</w:t>
      </w:r>
    </w:p>
    <w:p w14:paraId="15568FEA" w14:textId="2ED298A1" w:rsidR="008C4B74" w:rsidRPr="00E52845" w:rsidRDefault="008C4B74" w:rsidP="008C4B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E52845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Researched Toronto’s housing affordability crisis, identifying conversion opportunities for 5,000+ existing homes into duplexes, triplexes, and multiplexes to serve singles, young families, and downsizers.</w:t>
      </w:r>
    </w:p>
    <w:p w14:paraId="34DBB9CF" w14:textId="229E573D" w:rsidR="008C4B74" w:rsidRPr="008C4B74" w:rsidRDefault="008C4B74" w:rsidP="008C4B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C4B7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Conducted surveys across social media, gathering 1,200+ responses segmented by age group and household type, which informed demand forecasting for different housing formats.</w:t>
      </w:r>
    </w:p>
    <w:p w14:paraId="6C73FDB5" w14:textId="189134EE" w:rsidR="008C4B74" w:rsidRPr="008C4B74" w:rsidRDefault="008C4B74" w:rsidP="008C4B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C4B7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Collected and cleaned housing market data from Realtor.ca, UrbanToronto, and HouseSigma, standardizing records on 10,000+ properties (beds, parking, amenities, pricing) to benchmark affordability across 15 neighborhoods.</w:t>
      </w:r>
    </w:p>
    <w:p w14:paraId="38D8FBD8" w14:textId="771D3287" w:rsidR="008C4B74" w:rsidRPr="008C4B74" w:rsidRDefault="008C4B74" w:rsidP="008C4B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E52845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I</w:t>
      </w:r>
      <w:r w:rsidRPr="008C4B7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ntegrated 300+ transit data points from TTC, GO, and Metrolinx into Tableau dashboards, showing affordability and transit access advantages; sav</w:t>
      </w:r>
      <w:r w:rsidR="00EC60DA" w:rsidRPr="00E52845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ing </w:t>
      </w:r>
      <w:r w:rsidRPr="008C4B7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10+ hours/week in manual reporting.</w:t>
      </w:r>
    </w:p>
    <w:p w14:paraId="1724FA1B" w14:textId="558875D2" w:rsidR="002A7B72" w:rsidRPr="00E52845" w:rsidRDefault="008C4B74" w:rsidP="00EC60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8C4B7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Presented dashboards and pricing insights to executives and investors, helping secure $100M+ in venture funding and redirecting investment toward underserved areas</w:t>
      </w:r>
      <w:r w:rsidR="00EC60DA" w:rsidRPr="00E52845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.</w:t>
      </w:r>
    </w:p>
    <w:p w14:paraId="42746CC9" w14:textId="77777777" w:rsidR="00EC60DA" w:rsidRPr="002A7B72" w:rsidRDefault="00EC60DA" w:rsidP="00EC60D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19" w14:textId="4774D8D6" w:rsidR="00703060" w:rsidRPr="001B175B" w:rsidRDefault="00F82C3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MONKEY ADVENTURES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 xml:space="preserve"> </w:t>
      </w:r>
      <w:r w:rsidR="006064E6">
        <w:rPr>
          <w:rFonts w:ascii="Garamond" w:eastAsia="Garamond" w:hAnsi="Garamond" w:cs="Garamond"/>
          <w:color w:val="000000" w:themeColor="text1"/>
          <w:sz w:val="21"/>
          <w:szCs w:val="21"/>
        </w:rPr>
        <w:t>I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ndia</w:t>
      </w:r>
    </w:p>
    <w:p w14:paraId="0000001A" w14:textId="2023DCFF" w:rsidR="00703060" w:rsidRPr="001B175B" w:rsidRDefault="006064E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>Sales Operations Analyst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>Jun 20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22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23</w:t>
      </w:r>
    </w:p>
    <w:p w14:paraId="6C8EBCC4" w14:textId="74CD0392" w:rsidR="0055541D" w:rsidRPr="0055541D" w:rsidRDefault="0055541D" w:rsidP="0055541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Analyzed 12+ months of booking and sales data to identify peak travel seasons, high-demand safari regions, and customer preferences (lodging, transport, amenities)</w:t>
      </w:r>
      <w:r w:rsidR="00651F0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, helping</w:t>
      </w: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 guided tour packaging and improved demand forecasting.</w:t>
      </w:r>
    </w:p>
    <w:p w14:paraId="3AEC89C3" w14:textId="1118C5AB" w:rsidR="0055541D" w:rsidRPr="0055541D" w:rsidRDefault="0055541D" w:rsidP="0055541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Conducted ad-hoc analyses of customer feedback and email conversion trends, uncovering service issues and recommending changes that improved client satisfaction and reduced repeat complaints by </w:t>
      </w:r>
      <w:r w:rsidR="00651F0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13</w:t>
      </w: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%.</w:t>
      </w:r>
    </w:p>
    <w:p w14:paraId="1F6DE0AC" w14:textId="76650768" w:rsidR="0055541D" w:rsidRPr="0055541D" w:rsidRDefault="0055541D" w:rsidP="0055541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 xml:space="preserve">Automated monthly reporting in Excel and SQL to track conversion rates, booking volumes, and transaction flows, reducing manual work by </w:t>
      </w:r>
      <w:r w:rsidR="00651F0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9</w:t>
      </w: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% and enabling faster, more accurate reporting for planning.</w:t>
      </w:r>
    </w:p>
    <w:p w14:paraId="5550F05D" w14:textId="77B74F4A" w:rsidR="0055541D" w:rsidRPr="0055541D" w:rsidRDefault="0055541D" w:rsidP="0055541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Designed Tableau dashboards showing conversion trends, lead times, and regional booking patterns, giving leadership visibility to optimize pricing, allocate resources effectively, and drive a 1</w:t>
      </w:r>
      <w:r w:rsidR="00651F04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2</w:t>
      </w:r>
      <w:r w:rsidRPr="0055541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% increase in annual revenue.</w:t>
      </w:r>
    </w:p>
    <w:p w14:paraId="4ED1084A" w14:textId="1D21FD5F" w:rsidR="00DB2521" w:rsidRPr="00DB2521" w:rsidRDefault="00DB2521" w:rsidP="0055541D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1E" w14:textId="613DF6F3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PROJECTS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F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20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21" w14:textId="011A1495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R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ETAIL DEMAND </w:t>
      </w:r>
      <w:r w:rsidR="007B441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FORECASRTING &amp;</w:t>
      </w:r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r w:rsidR="007B441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PRICE ELASTICITY </w:t>
      </w:r>
      <w:r w:rsidR="0014565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| </w:t>
      </w:r>
      <w:hyperlink r:id="rId10" w:history="1">
        <w:r w:rsidR="0014565C" w:rsidRP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E40EFB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5C1A0AA8" w14:textId="7D641928" w:rsidR="009649D2" w:rsidRPr="00264E7C" w:rsidRDefault="009649D2" w:rsidP="009649D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264E7C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Forecasted demand for 10,000+ product–store pairs using Python (XGBoost), improving forecast accuracy to 92%.</w:t>
      </w:r>
    </w:p>
    <w:p w14:paraId="6E17A4E6" w14:textId="41502021" w:rsidR="009649D2" w:rsidRPr="009649D2" w:rsidRDefault="009649D2" w:rsidP="009649D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9649D2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Modeled price elasticity across categories, identifying products with 15–20% revenue sensitivity to discounts.</w:t>
      </w:r>
    </w:p>
    <w:p w14:paraId="1C1DF701" w14:textId="1B9D7933" w:rsidR="009649D2" w:rsidRPr="009649D2" w:rsidRDefault="009649D2" w:rsidP="009649D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9649D2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Built interactive dashboards to compare demand vs. pricing, helping managers optimize promotions and inventory planning.</w:t>
      </w:r>
    </w:p>
    <w:p w14:paraId="00000024" w14:textId="4499A71F" w:rsidR="00703060" w:rsidRPr="001B175B" w:rsidRDefault="00703060" w:rsidP="009649D2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14"/>
          <w:szCs w:val="14"/>
        </w:rPr>
      </w:pPr>
    </w:p>
    <w:p w14:paraId="00000025" w14:textId="0F08CFAD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P</w:t>
      </w:r>
      <w:r w:rsidR="00A208BE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APER INSIGHT ENGINE</w:t>
      </w:r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|</w:t>
      </w:r>
      <w:r w:rsidR="00D55D3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hyperlink r:id="rId11" w:history="1">
        <w:r w:rsid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29EB6565" w14:textId="15EBB279" w:rsidR="00247443" w:rsidRPr="00264E7C" w:rsidRDefault="00247443" w:rsidP="0024744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264E7C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Processed 5,000+ academic papers using NLP (TF-IDF) to build a semantic search and summarization tool.</w:t>
      </w:r>
    </w:p>
    <w:p w14:paraId="469DABCF" w14:textId="56766FB1" w:rsidR="00247443" w:rsidRPr="00247443" w:rsidRDefault="00247443" w:rsidP="0024744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247443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Cut research time by 40% by enabling faster identification of relevant studies and literature.</w:t>
      </w:r>
    </w:p>
    <w:p w14:paraId="29D4EF0E" w14:textId="4A298363" w:rsidR="00247443" w:rsidRPr="00247443" w:rsidRDefault="00247443" w:rsidP="0024744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247443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Designed dashboards to map research clusters, track keyword frequency, and highlight topic trends for easier discovery.</w:t>
      </w:r>
    </w:p>
    <w:p w14:paraId="00000028" w14:textId="68E3B12B" w:rsidR="00703060" w:rsidRPr="00C9462B" w:rsidRDefault="00703060" w:rsidP="00247443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57524ADC" w14:textId="77777777" w:rsidR="001B175B" w:rsidRPr="001B175B" w:rsidRDefault="001B175B" w:rsidP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EDUCATION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B0EBEC7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4FB99E80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1F0275E9" w14:textId="0A281EA4" w:rsidR="001B175B" w:rsidRPr="001B175B" w:rsidRDefault="002D631D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TRENT</w:t>
      </w:r>
      <w:r w:rsidR="001B175B"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UNIVERSITY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Canada</w:t>
      </w:r>
    </w:p>
    <w:p w14:paraId="3C722437" w14:textId="6A26D41F" w:rsidR="001B175B" w:rsidRPr="001B175B" w:rsidRDefault="00032950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>Master of Management</w:t>
      </w:r>
      <w:r w:rsidR="00C005E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="00C005E6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GPA: 3.9/4.0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 xml:space="preserve"> </w:t>
      </w:r>
      <w:r w:rsidR="009016BE">
        <w:rPr>
          <w:rFonts w:ascii="Garamond" w:eastAsia="Garamond" w:hAnsi="Garamond" w:cs="Garamond"/>
          <w:color w:val="000000" w:themeColor="text1"/>
          <w:sz w:val="21"/>
          <w:szCs w:val="21"/>
        </w:rPr>
        <w:t>Aug 2023 – Dec 2024</w:t>
      </w:r>
    </w:p>
    <w:p w14:paraId="2B1488C5" w14:textId="3DD8DF7E" w:rsidR="00F60A9A" w:rsidRDefault="00264E7C" w:rsidP="00D8539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Relevant 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Coursework: </w:t>
      </w:r>
      <w:r w:rsidRPr="00264E7C">
        <w:rPr>
          <w:rFonts w:ascii="Garamond" w:eastAsia="Garamond" w:hAnsi="Garamond" w:cs="Garamond"/>
          <w:color w:val="000000" w:themeColor="text1"/>
          <w:sz w:val="21"/>
          <w:szCs w:val="21"/>
        </w:rPr>
        <w:t>Business Analytics, Data-Driven Decision Making, Financial Management, Strategic Management, Project Management, Operations Management, Marketing Analytics, Organizational Behavior, Managerial Economics, Leadership &amp; Change Management</w:t>
      </w:r>
    </w:p>
    <w:p w14:paraId="57661AD1" w14:textId="77777777" w:rsidR="00F60A9A" w:rsidRPr="00F60A9A" w:rsidRDefault="00F60A9A" w:rsidP="00F60A9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668BC6A3" w14:textId="151E905B" w:rsidR="001B175B" w:rsidRPr="001B175B" w:rsidRDefault="00F60A9A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AMRITA VISHWA VIDYAPEETHAM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India</w:t>
      </w:r>
    </w:p>
    <w:p w14:paraId="6BCCAB0D" w14:textId="1C5C208E" w:rsidR="00036376" w:rsidRPr="001B175B" w:rsidRDefault="00F3249F" w:rsidP="0003637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3249F">
        <w:rPr>
          <w:rFonts w:ascii="Garamond" w:eastAsia="Garamond" w:hAnsi="Garamond" w:cs="Garamond"/>
          <w:color w:val="000000" w:themeColor="text1"/>
          <w:sz w:val="21"/>
          <w:szCs w:val="21"/>
        </w:rPr>
        <w:t>Bachelor of Technology in Electronics &amp; Communication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| </w:t>
      </w:r>
      <w:r w:rsidR="00264E7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GPA: 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3.0</w:t>
      </w:r>
      <w:r w:rsidR="00264E7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/4.0</w:t>
      </w:r>
      <w:r w:rsidR="00036376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 xml:space="preserve"> 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Jul</w:t>
      </w:r>
      <w:r w:rsidR="0003637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18</w:t>
      </w:r>
      <w:r w:rsidR="0003637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Jul</w:t>
      </w:r>
      <w:r w:rsidR="0003637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</w:t>
      </w:r>
      <w:r>
        <w:rPr>
          <w:rFonts w:ascii="Garamond" w:eastAsia="Garamond" w:hAnsi="Garamond" w:cs="Garamond"/>
          <w:color w:val="000000" w:themeColor="text1"/>
          <w:sz w:val="21"/>
          <w:szCs w:val="21"/>
        </w:rPr>
        <w:t>2</w:t>
      </w:r>
    </w:p>
    <w:p w14:paraId="7A1F86FB" w14:textId="774A0B1E" w:rsidR="00036376" w:rsidRDefault="00036376" w:rsidP="00D8539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Relevant Coursework:</w:t>
      </w:r>
      <w:r w:rsidR="00F40725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</w:t>
      </w:r>
      <w:r w:rsidR="00F40725" w:rsidRPr="00F40725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Digital Signal Processing, Microprocessors, Control </w:t>
      </w:r>
      <w:r w:rsidR="00DC5EAD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&amp; Communication </w:t>
      </w:r>
      <w:r w:rsidR="00F40725" w:rsidRPr="00F40725">
        <w:rPr>
          <w:rFonts w:ascii="Garamond" w:eastAsia="Garamond" w:hAnsi="Garamond" w:cs="Garamond"/>
          <w:color w:val="000000" w:themeColor="text1"/>
          <w:sz w:val="21"/>
          <w:szCs w:val="21"/>
        </w:rPr>
        <w:t>Systems, VLSI Design</w:t>
      </w:r>
    </w:p>
    <w:p w14:paraId="00000034" w14:textId="77777777" w:rsidR="00703060" w:rsidRPr="001B175B" w:rsidRDefault="00703060" w:rsidP="001B175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35" w14:textId="2EDA3CDC" w:rsidR="00703060" w:rsidRPr="001B175B" w:rsidRDefault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KEY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36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37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573DDB2F" w14:textId="51D8F35A" w:rsidR="00DF10A6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Technical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: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Programming &amp; Scripting: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Python, SQL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Engineering &amp; Databases: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PostgreSQL, MySQL, MongoDB, Azure SQL, ETL Pipelines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Analysis &amp; Visualization: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pandas, NumPy, Matplotlib, Seaborn, Power BI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Machine Learning &amp; AI: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 xml:space="preserve">scikit-learn, XGBoost, Random Forest, TensorFlow, PyTorch (RNNs, LSTMs, Transformers), Hugging Face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Cloud &amp; DevOps:</w:t>
      </w:r>
      <w:r>
        <w:rPr>
          <w:rStyle w:val="Strong"/>
          <w:rFonts w:ascii="Garamond" w:hAnsi="Garamond"/>
          <w:color w:val="000000"/>
          <w:sz w:val="21"/>
          <w:szCs w:val="21"/>
        </w:rPr>
        <w:t xml:space="preserve"> </w:t>
      </w:r>
      <w:r w:rsidRPr="009E3119">
        <w:rPr>
          <w:rFonts w:ascii="Garamond" w:hAnsi="Garamond"/>
          <w:color w:val="000000"/>
          <w:sz w:val="21"/>
          <w:szCs w:val="21"/>
        </w:rPr>
        <w:t>Microsoft Azure, Git, GitHub</w:t>
      </w:r>
      <w:r>
        <w:rPr>
          <w:rFonts w:ascii="Garamond" w:hAnsi="Garamond"/>
          <w:color w:val="000000"/>
          <w:sz w:val="21"/>
          <w:szCs w:val="21"/>
        </w:rPr>
        <w:t xml:space="preserve">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Collaboration Tools: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Jira</w:t>
      </w:r>
    </w:p>
    <w:p w14:paraId="00000039" w14:textId="3DE3FC0C" w:rsidR="00703060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color w:val="000000" w:themeColor="text1"/>
          <w:sz w:val="21"/>
          <w:szCs w:val="21"/>
        </w:rPr>
      </w:pPr>
      <w:r w:rsidRPr="009E3119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Soft Skills: </w:t>
      </w:r>
      <w:r w:rsidRPr="009E3119">
        <w:rPr>
          <w:rFonts w:ascii="Garamond" w:hAnsi="Garamond"/>
          <w:color w:val="000000"/>
          <w:sz w:val="21"/>
          <w:szCs w:val="21"/>
        </w:rPr>
        <w:t>Communication, Leadership, Problem-Solving, Adaptability</w:t>
      </w:r>
    </w:p>
    <w:sectPr w:rsidR="00703060" w:rsidRPr="001B175B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9F94D5" w14:textId="77777777" w:rsidR="003D3B75" w:rsidRDefault="003D3B75">
      <w:r>
        <w:separator/>
      </w:r>
    </w:p>
  </w:endnote>
  <w:endnote w:type="continuationSeparator" w:id="0">
    <w:p w14:paraId="1E1DB26D" w14:textId="77777777" w:rsidR="003D3B75" w:rsidRDefault="003D3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41D041D-2348-4FD2-B567-F82C01DD361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311BAB-F090-483E-8E74-671551CE4609}"/>
    <w:embedBold r:id="rId3" w:fontKey="{5E4972DC-6565-4537-AA76-0A66C28302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C1A6A08-3629-4D9E-8E58-B0345818EEEE}"/>
    <w:embedItalic r:id="rId5" w:fontKey="{F12958DC-A5BF-4BF1-A57D-5EF2C50EA7BC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0CE744DA-285A-4B73-99AD-0FC5461BE953}"/>
    <w:embedBold r:id="rId7" w:fontKey="{B7DADE98-6887-4586-B1F0-FE21088AD7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56D4857-471F-440D-9464-E114329041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13524" w14:textId="77777777" w:rsidR="003D3B75" w:rsidRDefault="003D3B75">
      <w:r>
        <w:separator/>
      </w:r>
    </w:p>
  </w:footnote>
  <w:footnote w:type="continuationSeparator" w:id="0">
    <w:p w14:paraId="441240CB" w14:textId="77777777" w:rsidR="003D3B75" w:rsidRDefault="003D3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C1727"/>
    <w:multiLevelType w:val="multilevel"/>
    <w:tmpl w:val="B0BE16D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312569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060"/>
    <w:rsid w:val="0000265E"/>
    <w:rsid w:val="00032950"/>
    <w:rsid w:val="00036376"/>
    <w:rsid w:val="00064044"/>
    <w:rsid w:val="000F7B4A"/>
    <w:rsid w:val="001236F7"/>
    <w:rsid w:val="0014565C"/>
    <w:rsid w:val="0016787A"/>
    <w:rsid w:val="001B175B"/>
    <w:rsid w:val="001C5BD2"/>
    <w:rsid w:val="002376FC"/>
    <w:rsid w:val="00247443"/>
    <w:rsid w:val="00264E7C"/>
    <w:rsid w:val="002704BA"/>
    <w:rsid w:val="002A7B72"/>
    <w:rsid w:val="002D631D"/>
    <w:rsid w:val="00344233"/>
    <w:rsid w:val="00357F2D"/>
    <w:rsid w:val="003B6A0C"/>
    <w:rsid w:val="003D3B75"/>
    <w:rsid w:val="004E193F"/>
    <w:rsid w:val="00503F99"/>
    <w:rsid w:val="00504BE7"/>
    <w:rsid w:val="005067E6"/>
    <w:rsid w:val="005112E3"/>
    <w:rsid w:val="00512B6B"/>
    <w:rsid w:val="005404AF"/>
    <w:rsid w:val="0055541D"/>
    <w:rsid w:val="00562697"/>
    <w:rsid w:val="005931CA"/>
    <w:rsid w:val="005C15E0"/>
    <w:rsid w:val="006064E6"/>
    <w:rsid w:val="00632479"/>
    <w:rsid w:val="00651F04"/>
    <w:rsid w:val="00703060"/>
    <w:rsid w:val="00760642"/>
    <w:rsid w:val="00785BCA"/>
    <w:rsid w:val="007A6E64"/>
    <w:rsid w:val="007B4413"/>
    <w:rsid w:val="00846C12"/>
    <w:rsid w:val="0085362B"/>
    <w:rsid w:val="00874CE3"/>
    <w:rsid w:val="00893814"/>
    <w:rsid w:val="008C4B74"/>
    <w:rsid w:val="008F377C"/>
    <w:rsid w:val="009016BE"/>
    <w:rsid w:val="009649D2"/>
    <w:rsid w:val="009F0645"/>
    <w:rsid w:val="00A208BE"/>
    <w:rsid w:val="00A70B41"/>
    <w:rsid w:val="00AA611E"/>
    <w:rsid w:val="00AC4C07"/>
    <w:rsid w:val="00BA5CE1"/>
    <w:rsid w:val="00BB27C5"/>
    <w:rsid w:val="00BC1FCC"/>
    <w:rsid w:val="00C005E6"/>
    <w:rsid w:val="00C15315"/>
    <w:rsid w:val="00C21213"/>
    <w:rsid w:val="00C27B2E"/>
    <w:rsid w:val="00C3223C"/>
    <w:rsid w:val="00C32330"/>
    <w:rsid w:val="00C503F9"/>
    <w:rsid w:val="00C9462B"/>
    <w:rsid w:val="00CB44F3"/>
    <w:rsid w:val="00CC2512"/>
    <w:rsid w:val="00D072A0"/>
    <w:rsid w:val="00D55D3C"/>
    <w:rsid w:val="00D71638"/>
    <w:rsid w:val="00D85392"/>
    <w:rsid w:val="00DB2521"/>
    <w:rsid w:val="00DB3197"/>
    <w:rsid w:val="00DC5EAD"/>
    <w:rsid w:val="00DF10A6"/>
    <w:rsid w:val="00DF6488"/>
    <w:rsid w:val="00E40EFB"/>
    <w:rsid w:val="00E52845"/>
    <w:rsid w:val="00E5747D"/>
    <w:rsid w:val="00E969F4"/>
    <w:rsid w:val="00EC60DA"/>
    <w:rsid w:val="00F3249F"/>
    <w:rsid w:val="00F40725"/>
    <w:rsid w:val="00F60A9A"/>
    <w:rsid w:val="00F8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6D22"/>
  <w15:docId w15:val="{1FA6E000-C982-3E46-962E-1FDCC32C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6C12"/>
  </w:style>
  <w:style w:type="paragraph" w:styleId="Footer">
    <w:name w:val="footer"/>
    <w:basedOn w:val="Normal"/>
    <w:link w:val="Foot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6C12"/>
  </w:style>
  <w:style w:type="character" w:styleId="Hyperlink">
    <w:name w:val="Hyperlink"/>
    <w:basedOn w:val="DefaultParagraphFont"/>
    <w:uiPriority w:val="99"/>
    <w:unhideWhenUsed/>
    <w:rsid w:val="00846C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C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C1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175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77C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F10A6"/>
    <w:rPr>
      <w:b/>
      <w:bCs/>
    </w:rPr>
  </w:style>
  <w:style w:type="character" w:customStyle="1" w:styleId="apple-converted-space">
    <w:name w:val="apple-converted-space"/>
    <w:basedOn w:val="DefaultParagraphFont"/>
    <w:rsid w:val="00DF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aneethvykuntam.github.io/praneeth.github.io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praneethvykuntam2001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aneethvykuntam/paper_insight_engine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praneethvykuntam/Retail-Demand-Forecasting-Price-Elastic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praneeth-vykunta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644</Words>
  <Characters>3675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Praneeth Vykuntam</dc:creator>
  <cp:lastModifiedBy>Praneeth Vykuntam</cp:lastModifiedBy>
  <cp:revision>2</cp:revision>
  <dcterms:created xsi:type="dcterms:W3CDTF">2025-09-19T00:35:00Z</dcterms:created>
  <dcterms:modified xsi:type="dcterms:W3CDTF">2025-09-19T00:35:00Z</dcterms:modified>
</cp:coreProperties>
</file>