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73F3" w14:textId="1A78B7B8" w:rsidR="00BB3388" w:rsidRPr="00F24602" w:rsidRDefault="00F24602" w:rsidP="00BB3388">
      <w:pPr>
        <w:jc w:val="center"/>
        <w:rPr>
          <w:rFonts w:ascii="Times New Roman" w:hAnsi="Times New Roman" w:cs="Times New Roman"/>
          <w:b/>
          <w:bCs/>
          <w:sz w:val="36"/>
        </w:rPr>
      </w:pPr>
      <w:bookmarkStart w:id="0" w:name="_Hlk149250496"/>
      <w:bookmarkEnd w:id="0"/>
      <w:r w:rsidRPr="00F24602">
        <w:rPr>
          <w:rFonts w:ascii="Times New Roman" w:hAnsi="Times New Roman" w:cs="Times New Roman"/>
          <w:b/>
          <w:bCs/>
          <w:sz w:val="36"/>
          <w:szCs w:val="36"/>
        </w:rPr>
        <w:t>COVID -19 ANALAYSIS</w:t>
      </w:r>
      <w:r w:rsidRPr="00F24602">
        <w:rPr>
          <w:b/>
          <w:bCs/>
        </w:rPr>
        <w:t xml:space="preserve"> </w:t>
      </w:r>
    </w:p>
    <w:p w14:paraId="67E6AB95" w14:textId="57C64FC6" w:rsidR="00F24602" w:rsidRPr="00BB3388" w:rsidRDefault="00266C67" w:rsidP="00BB3388">
      <w:pPr>
        <w:jc w:val="center"/>
        <w:rPr>
          <w:rFonts w:ascii="Times New Roman" w:hAnsi="Times New Roman" w:cs="Times New Roman"/>
          <w:b/>
          <w:sz w:val="36"/>
        </w:rPr>
      </w:pPr>
      <w:r>
        <w:rPr>
          <w:rFonts w:ascii="Times New Roman" w:hAnsi="Times New Roman" w:cs="Times New Roman"/>
          <w:b/>
          <w:sz w:val="36"/>
        </w:rPr>
        <w:t>DEVELOPMENT PART 1</w:t>
      </w:r>
    </w:p>
    <w:p w14:paraId="6EE9EAAB"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7181B42" w14:textId="77777777" w:rsidTr="002D0E20">
        <w:tc>
          <w:tcPr>
            <w:tcW w:w="3397" w:type="dxa"/>
          </w:tcPr>
          <w:p w14:paraId="1EDCA7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121552D9" w14:textId="64408DBF"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30D452AA" w14:textId="77777777" w:rsidTr="002D0E20">
        <w:tc>
          <w:tcPr>
            <w:tcW w:w="3397" w:type="dxa"/>
          </w:tcPr>
          <w:p w14:paraId="52DA974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EB6D7E" w14:textId="40217CD4"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720</w:t>
            </w:r>
          </w:p>
        </w:tc>
      </w:tr>
      <w:tr w:rsidR="00BB3388" w:rsidRPr="00BB3388" w14:paraId="70146564" w14:textId="77777777" w:rsidTr="002D0E20">
        <w:tc>
          <w:tcPr>
            <w:tcW w:w="3397" w:type="dxa"/>
          </w:tcPr>
          <w:p w14:paraId="5C74201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DFF23FC" w14:textId="5E75D982"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 xml:space="preserve">Covid-19 </w:t>
            </w:r>
            <w:r w:rsidR="00266C67">
              <w:rPr>
                <w:rFonts w:ascii="Times New Roman" w:hAnsi="Times New Roman" w:cs="Times New Roman"/>
                <w:b/>
                <w:sz w:val="28"/>
              </w:rPr>
              <w:t xml:space="preserve">Cases </w:t>
            </w:r>
            <w:r>
              <w:rPr>
                <w:rFonts w:ascii="Times New Roman" w:hAnsi="Times New Roman" w:cs="Times New Roman"/>
                <w:b/>
                <w:sz w:val="28"/>
              </w:rPr>
              <w:t>Analysis</w:t>
            </w:r>
          </w:p>
        </w:tc>
      </w:tr>
    </w:tbl>
    <w:p w14:paraId="5982AE6E" w14:textId="77777777" w:rsidR="00BB3388" w:rsidRDefault="00BB3388" w:rsidP="00BB3388">
      <w:pPr>
        <w:rPr>
          <w:rFonts w:ascii="Times New Roman" w:hAnsi="Times New Roman" w:cs="Times New Roman"/>
        </w:rPr>
      </w:pPr>
    </w:p>
    <w:p w14:paraId="056A8A9B"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4FAC1B5C" w14:textId="77777777" w:rsidTr="00F24602">
        <w:tc>
          <w:tcPr>
            <w:tcW w:w="601" w:type="dxa"/>
          </w:tcPr>
          <w:p w14:paraId="63540B36"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1</w:t>
            </w:r>
          </w:p>
        </w:tc>
        <w:tc>
          <w:tcPr>
            <w:tcW w:w="3827" w:type="dxa"/>
          </w:tcPr>
          <w:p w14:paraId="2A3F0B9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11063CCC" w14:textId="77777777" w:rsidTr="00F24602">
        <w:tc>
          <w:tcPr>
            <w:tcW w:w="601" w:type="dxa"/>
          </w:tcPr>
          <w:p w14:paraId="18A27629"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2</w:t>
            </w:r>
          </w:p>
        </w:tc>
        <w:tc>
          <w:tcPr>
            <w:tcW w:w="3827" w:type="dxa"/>
          </w:tcPr>
          <w:p w14:paraId="2B9BBF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8F8882A" w14:textId="77777777" w:rsidTr="00F24602">
        <w:tc>
          <w:tcPr>
            <w:tcW w:w="601" w:type="dxa"/>
          </w:tcPr>
          <w:p w14:paraId="37571974"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3</w:t>
            </w:r>
          </w:p>
        </w:tc>
        <w:tc>
          <w:tcPr>
            <w:tcW w:w="3827" w:type="dxa"/>
          </w:tcPr>
          <w:p w14:paraId="23784B96" w14:textId="5A4B575B" w:rsidR="00BB3388" w:rsidRPr="00BB3388" w:rsidRDefault="00266C67" w:rsidP="00BB3388">
            <w:pPr>
              <w:jc w:val="both"/>
              <w:rPr>
                <w:rFonts w:ascii="Times New Roman" w:hAnsi="Times New Roman" w:cs="Times New Roman"/>
              </w:rPr>
            </w:pPr>
            <w:r>
              <w:rPr>
                <w:rFonts w:ascii="Times New Roman" w:hAnsi="Times New Roman" w:cs="Times New Roman"/>
              </w:rPr>
              <w:t>Steps involved in model evaluation</w:t>
            </w:r>
          </w:p>
        </w:tc>
      </w:tr>
      <w:tr w:rsidR="00BB3388" w:rsidRPr="00BB3388" w14:paraId="45C6D60C" w14:textId="77777777" w:rsidTr="00F24602">
        <w:tc>
          <w:tcPr>
            <w:tcW w:w="601" w:type="dxa"/>
          </w:tcPr>
          <w:p w14:paraId="518CA8D2" w14:textId="71E70F19" w:rsidR="00BB3388" w:rsidRPr="00BB3388" w:rsidRDefault="00D54433" w:rsidP="00F24602">
            <w:pPr>
              <w:jc w:val="center"/>
              <w:rPr>
                <w:rFonts w:ascii="Times New Roman" w:hAnsi="Times New Roman" w:cs="Times New Roman"/>
              </w:rPr>
            </w:pPr>
            <w:r>
              <w:rPr>
                <w:rFonts w:ascii="Times New Roman" w:hAnsi="Times New Roman" w:cs="Times New Roman"/>
              </w:rPr>
              <w:t>3.1</w:t>
            </w:r>
          </w:p>
        </w:tc>
        <w:tc>
          <w:tcPr>
            <w:tcW w:w="3827" w:type="dxa"/>
          </w:tcPr>
          <w:p w14:paraId="1C3559E8" w14:textId="65504778" w:rsidR="00BB3388" w:rsidRPr="00BB3388" w:rsidRDefault="00F24602" w:rsidP="00BB3388">
            <w:pPr>
              <w:jc w:val="both"/>
              <w:rPr>
                <w:rFonts w:ascii="Times New Roman" w:hAnsi="Times New Roman" w:cs="Times New Roman"/>
              </w:rPr>
            </w:pPr>
            <w:r>
              <w:rPr>
                <w:rFonts w:ascii="Times New Roman" w:hAnsi="Times New Roman" w:cs="Times New Roman"/>
              </w:rPr>
              <w:t>Data</w:t>
            </w:r>
            <w:r w:rsidR="00266C67">
              <w:rPr>
                <w:rFonts w:ascii="Times New Roman" w:hAnsi="Times New Roman" w:cs="Times New Roman"/>
              </w:rPr>
              <w:t xml:space="preserve"> collection</w:t>
            </w:r>
          </w:p>
        </w:tc>
      </w:tr>
      <w:tr w:rsidR="00BB3388" w:rsidRPr="00BB3388" w14:paraId="77E3A49B" w14:textId="77777777" w:rsidTr="00F24602">
        <w:tc>
          <w:tcPr>
            <w:tcW w:w="601" w:type="dxa"/>
          </w:tcPr>
          <w:p w14:paraId="780E701C" w14:textId="06C3BDE6" w:rsidR="00BB3388" w:rsidRPr="00BB3388" w:rsidRDefault="00D54433" w:rsidP="00F24602">
            <w:pPr>
              <w:jc w:val="center"/>
              <w:rPr>
                <w:rFonts w:ascii="Times New Roman" w:hAnsi="Times New Roman" w:cs="Times New Roman"/>
              </w:rPr>
            </w:pPr>
            <w:r>
              <w:rPr>
                <w:rFonts w:ascii="Times New Roman" w:hAnsi="Times New Roman" w:cs="Times New Roman"/>
              </w:rPr>
              <w:t>3.2</w:t>
            </w:r>
          </w:p>
        </w:tc>
        <w:tc>
          <w:tcPr>
            <w:tcW w:w="3827" w:type="dxa"/>
          </w:tcPr>
          <w:p w14:paraId="5CEFD5A3" w14:textId="200BBA2B" w:rsidR="00BB3388" w:rsidRPr="00BB3388" w:rsidRDefault="00266C67" w:rsidP="00BB3388">
            <w:pPr>
              <w:jc w:val="both"/>
              <w:rPr>
                <w:rFonts w:ascii="Times New Roman" w:hAnsi="Times New Roman" w:cs="Times New Roman"/>
              </w:rPr>
            </w:pPr>
            <w:r>
              <w:rPr>
                <w:rFonts w:ascii="Times New Roman" w:hAnsi="Times New Roman" w:cs="Times New Roman"/>
              </w:rPr>
              <w:t>Load the dataset</w:t>
            </w:r>
          </w:p>
        </w:tc>
      </w:tr>
      <w:tr w:rsidR="00BB3388" w:rsidRPr="00BB3388" w14:paraId="1CBE0AA0" w14:textId="77777777" w:rsidTr="00F24602">
        <w:tc>
          <w:tcPr>
            <w:tcW w:w="601" w:type="dxa"/>
          </w:tcPr>
          <w:p w14:paraId="732EB8B4" w14:textId="40EC9E65" w:rsidR="00BB3388" w:rsidRPr="00BB3388" w:rsidRDefault="00D54433" w:rsidP="00F24602">
            <w:pPr>
              <w:jc w:val="center"/>
              <w:rPr>
                <w:rFonts w:ascii="Times New Roman" w:hAnsi="Times New Roman" w:cs="Times New Roman"/>
              </w:rPr>
            </w:pPr>
            <w:r>
              <w:rPr>
                <w:rFonts w:ascii="Times New Roman" w:hAnsi="Times New Roman" w:cs="Times New Roman"/>
              </w:rPr>
              <w:t>3.3</w:t>
            </w:r>
          </w:p>
        </w:tc>
        <w:tc>
          <w:tcPr>
            <w:tcW w:w="3827" w:type="dxa"/>
          </w:tcPr>
          <w:p w14:paraId="6270CEE5" w14:textId="3D5FE9DF"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preprocessing </w:t>
            </w:r>
          </w:p>
        </w:tc>
      </w:tr>
      <w:tr w:rsidR="00BB3388" w:rsidRPr="00BB3388" w14:paraId="36719AB6" w14:textId="77777777" w:rsidTr="00F24602">
        <w:tc>
          <w:tcPr>
            <w:tcW w:w="601" w:type="dxa"/>
          </w:tcPr>
          <w:p w14:paraId="41AA5106" w14:textId="0DE657D8" w:rsidR="00BB3388" w:rsidRPr="00BB3388" w:rsidRDefault="00D54433" w:rsidP="00F24602">
            <w:pPr>
              <w:jc w:val="center"/>
              <w:rPr>
                <w:rFonts w:ascii="Times New Roman" w:hAnsi="Times New Roman" w:cs="Times New Roman"/>
              </w:rPr>
            </w:pPr>
            <w:r>
              <w:rPr>
                <w:rFonts w:ascii="Times New Roman" w:hAnsi="Times New Roman" w:cs="Times New Roman"/>
              </w:rPr>
              <w:t>3.4</w:t>
            </w:r>
          </w:p>
        </w:tc>
        <w:tc>
          <w:tcPr>
            <w:tcW w:w="3827" w:type="dxa"/>
          </w:tcPr>
          <w:p w14:paraId="3DF33629" w14:textId="553C7A0B"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visualisation using </w:t>
            </w:r>
            <w:r w:rsidR="00D54433">
              <w:rPr>
                <w:rFonts w:ascii="Times New Roman" w:hAnsi="Times New Roman" w:cs="Times New Roman"/>
              </w:rPr>
              <w:t>C</w:t>
            </w:r>
            <w:r>
              <w:rPr>
                <w:rFonts w:ascii="Times New Roman" w:hAnsi="Times New Roman" w:cs="Times New Roman"/>
              </w:rPr>
              <w:t>ognos</w:t>
            </w:r>
          </w:p>
        </w:tc>
      </w:tr>
      <w:tr w:rsidR="00BB3388" w:rsidRPr="00BB3388" w14:paraId="4EBFB5CC" w14:textId="77777777" w:rsidTr="00F24602">
        <w:tc>
          <w:tcPr>
            <w:tcW w:w="601" w:type="dxa"/>
          </w:tcPr>
          <w:p w14:paraId="3F490D76" w14:textId="7F3384EB" w:rsidR="00BB3388" w:rsidRPr="00BB3388" w:rsidRDefault="007244F0" w:rsidP="00F24602">
            <w:pPr>
              <w:jc w:val="center"/>
              <w:rPr>
                <w:rFonts w:ascii="Times New Roman" w:hAnsi="Times New Roman" w:cs="Times New Roman"/>
              </w:rPr>
            </w:pPr>
            <w:r>
              <w:rPr>
                <w:rFonts w:ascii="Times New Roman" w:hAnsi="Times New Roman" w:cs="Times New Roman"/>
              </w:rPr>
              <w:t>4</w:t>
            </w:r>
          </w:p>
        </w:tc>
        <w:tc>
          <w:tcPr>
            <w:tcW w:w="3827" w:type="dxa"/>
          </w:tcPr>
          <w:p w14:paraId="70963D6F" w14:textId="0C100272" w:rsidR="00BB3388" w:rsidRPr="00BB3388" w:rsidRDefault="00F24602" w:rsidP="00BB3388">
            <w:pPr>
              <w:jc w:val="both"/>
              <w:rPr>
                <w:rFonts w:ascii="Times New Roman" w:hAnsi="Times New Roman" w:cs="Times New Roman"/>
              </w:rPr>
            </w:pPr>
            <w:r>
              <w:rPr>
                <w:rFonts w:ascii="Times New Roman" w:hAnsi="Times New Roman" w:cs="Times New Roman"/>
              </w:rPr>
              <w:t>Conclusion</w:t>
            </w:r>
          </w:p>
        </w:tc>
      </w:tr>
    </w:tbl>
    <w:p w14:paraId="63C54015" w14:textId="77777777" w:rsidR="00BB3388" w:rsidRDefault="00BB3388" w:rsidP="00BB3388">
      <w:pPr>
        <w:rPr>
          <w:rFonts w:ascii="Times New Roman" w:hAnsi="Times New Roman" w:cs="Times New Roman"/>
        </w:rPr>
      </w:pPr>
    </w:p>
    <w:p w14:paraId="21385127" w14:textId="77777777" w:rsidR="00BB3388" w:rsidRDefault="00BB3388" w:rsidP="00BB3388">
      <w:pPr>
        <w:rPr>
          <w:rFonts w:ascii="Times New Roman" w:hAnsi="Times New Roman" w:cs="Times New Roman"/>
        </w:rPr>
      </w:pPr>
    </w:p>
    <w:p w14:paraId="088E11C0" w14:textId="77777777" w:rsidR="00BB3388" w:rsidRDefault="00BB3388" w:rsidP="00BB3388">
      <w:pPr>
        <w:rPr>
          <w:rFonts w:ascii="Times New Roman" w:hAnsi="Times New Roman" w:cs="Times New Roman"/>
        </w:rPr>
      </w:pPr>
    </w:p>
    <w:p w14:paraId="46E08505" w14:textId="77777777" w:rsidR="00BB3388" w:rsidRDefault="00BB3388" w:rsidP="00BB3388">
      <w:pPr>
        <w:rPr>
          <w:rFonts w:ascii="Times New Roman" w:hAnsi="Times New Roman" w:cs="Times New Roman"/>
        </w:rPr>
      </w:pPr>
    </w:p>
    <w:p w14:paraId="2E5BDF6B" w14:textId="77777777" w:rsidR="00BB3388" w:rsidRDefault="00BB3388" w:rsidP="00BB3388">
      <w:pPr>
        <w:rPr>
          <w:rFonts w:ascii="Times New Roman" w:hAnsi="Times New Roman" w:cs="Times New Roman"/>
        </w:rPr>
      </w:pPr>
    </w:p>
    <w:p w14:paraId="1596D41B" w14:textId="77777777" w:rsidR="00BB3388" w:rsidRDefault="00BB3388" w:rsidP="00BB3388">
      <w:pPr>
        <w:rPr>
          <w:rFonts w:ascii="Times New Roman" w:hAnsi="Times New Roman" w:cs="Times New Roman"/>
        </w:rPr>
      </w:pPr>
    </w:p>
    <w:p w14:paraId="5653C72E"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6FD0FF85" w14:textId="0C35AA0E" w:rsidR="00F24602" w:rsidRPr="00F36284" w:rsidRDefault="00F36284" w:rsidP="00BB3388">
      <w:pPr>
        <w:rPr>
          <w:rFonts w:ascii="Times New Roman" w:hAnsi="Times New Roman" w:cs="Times New Roman"/>
          <w:sz w:val="24"/>
          <w:szCs w:val="24"/>
        </w:rPr>
      </w:pPr>
      <w:r w:rsidRPr="000F1F53">
        <w:rPr>
          <w:rFonts w:ascii="Times New Roman" w:hAnsi="Times New Roman" w:cs="Times New Roman"/>
          <w:sz w:val="24"/>
          <w:szCs w:val="24"/>
        </w:rPr>
        <w:t xml:space="preserve">This document serves as a comprehensive guide to the strategies employed in the analysis of COVID-19 data. Our primary objective is to harness innovative approaches and cutting-edge technologies to extract valuable insights from COVID-19 data sources. Through rigorous analysis and predictive </w:t>
      </w:r>
      <w:proofErr w:type="spellStart"/>
      <w:r w:rsidRPr="000F1F53">
        <w:rPr>
          <w:rFonts w:ascii="Times New Roman" w:hAnsi="Times New Roman" w:cs="Times New Roman"/>
          <w:sz w:val="24"/>
          <w:szCs w:val="24"/>
        </w:rPr>
        <w:t>modeling</w:t>
      </w:r>
      <w:proofErr w:type="spellEnd"/>
      <w:r w:rsidRPr="000F1F53">
        <w:rPr>
          <w:rFonts w:ascii="Times New Roman" w:hAnsi="Times New Roman" w:cs="Times New Roman"/>
          <w:sz w:val="24"/>
          <w:szCs w:val="24"/>
        </w:rPr>
        <w:t>, we aim to not only understand the current state of the pandemic but also forecast its future trends. The information presented here is crucial for decision-makers in healthcare, public health, and policy formulation, providing them with accurate and up-to-date data to make informed choices. As the COVID-19 situation continues to evolve, this document offers a vital resource for navigating the complexities of the pandemic and mitigating its impact on society.</w:t>
      </w:r>
    </w:p>
    <w:p w14:paraId="030C5E93" w14:textId="5C9F8C2A"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1FA6E38C" w14:textId="77777777" w:rsidR="00F36284" w:rsidRPr="00F549F9" w:rsidRDefault="00F36284" w:rsidP="00F36284">
      <w:pPr>
        <w:rPr>
          <w:rFonts w:ascii="Times New Roman" w:hAnsi="Times New Roman" w:cs="Times New Roman"/>
          <w:sz w:val="24"/>
          <w:szCs w:val="24"/>
        </w:rPr>
      </w:pPr>
      <w:r w:rsidRPr="00187DBB">
        <w:rPr>
          <w:rFonts w:ascii="Times New Roman" w:hAnsi="Times New Roman" w:cs="Times New Roman"/>
          <w:sz w:val="24"/>
          <w:szCs w:val="24"/>
        </w:rPr>
        <w:t>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challenge lies in developing methods and tools that can adapt to the dynamic nature of the pandemic, providing actionable insights to guide effective response efforts and mitigate the pandemic's far-reaching consequences on public health and society.</w:t>
      </w:r>
    </w:p>
    <w:p w14:paraId="59F7A679" w14:textId="77777777" w:rsidR="001267FF" w:rsidRDefault="001267FF" w:rsidP="00BB3388">
      <w:pPr>
        <w:rPr>
          <w:rFonts w:ascii="Times New Roman" w:hAnsi="Times New Roman" w:cs="Times New Roman"/>
          <w:b/>
          <w:sz w:val="30"/>
          <w:szCs w:val="30"/>
        </w:rPr>
      </w:pPr>
    </w:p>
    <w:p w14:paraId="644E8A84" w14:textId="77777777" w:rsidR="001267FF" w:rsidRDefault="001267FF" w:rsidP="00BB3388">
      <w:pPr>
        <w:rPr>
          <w:rFonts w:ascii="Times New Roman" w:hAnsi="Times New Roman" w:cs="Times New Roman"/>
          <w:b/>
          <w:sz w:val="30"/>
          <w:szCs w:val="30"/>
        </w:rPr>
      </w:pPr>
    </w:p>
    <w:p w14:paraId="49D08966" w14:textId="0CBA5B55"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 xml:space="preserve">3. </w:t>
      </w:r>
      <w:r w:rsidR="00266C67">
        <w:rPr>
          <w:rFonts w:ascii="Times New Roman" w:hAnsi="Times New Roman" w:cs="Times New Roman"/>
          <w:b/>
          <w:sz w:val="30"/>
          <w:szCs w:val="30"/>
        </w:rPr>
        <w:t>Steps involved in model evaluation</w:t>
      </w:r>
    </w:p>
    <w:p w14:paraId="2BF62CDE" w14:textId="77777777" w:rsidR="00266C67" w:rsidRDefault="00EE32CA" w:rsidP="00266C67">
      <w:pPr>
        <w:rPr>
          <w:rFonts w:ascii="Times New Roman" w:hAnsi="Times New Roman" w:cs="Times New Roman"/>
          <w:b/>
          <w:bCs/>
        </w:rPr>
      </w:pPr>
      <w:r w:rsidRPr="00EE32CA">
        <w:rPr>
          <w:rFonts w:ascii="Times New Roman" w:hAnsi="Times New Roman" w:cs="Times New Roman"/>
          <w:b/>
          <w:bCs/>
        </w:rPr>
        <w:t>3.1</w:t>
      </w:r>
      <w:r w:rsidR="00266C67">
        <w:rPr>
          <w:rFonts w:ascii="Times New Roman" w:hAnsi="Times New Roman" w:cs="Times New Roman"/>
          <w:b/>
          <w:bCs/>
        </w:rPr>
        <w:t>. Data collection:</w:t>
      </w:r>
    </w:p>
    <w:p w14:paraId="297BFA31" w14:textId="359B9028" w:rsidR="00EE32CA" w:rsidRDefault="00266C67" w:rsidP="00266C67">
      <w:pPr>
        <w:rPr>
          <w:rFonts w:ascii="Times New Roman" w:hAnsi="Times New Roman" w:cs="Times New Roman"/>
        </w:rPr>
      </w:pPr>
      <w:r w:rsidRPr="00266C67">
        <w:rPr>
          <w:rFonts w:ascii="Times New Roman" w:hAnsi="Times New Roman" w:cs="Times New Roman"/>
        </w:rPr>
        <w:t>The dataset is intended for the analysis of COVID-19 data, focusing on the months of March, April, and May in the year 2021. It comprises columns for date, cases, deaths, and information about countries and regions within the European Union (EU) and the European Economic Area (EEA).</w:t>
      </w:r>
    </w:p>
    <w:p w14:paraId="684A33E7" w14:textId="77777777" w:rsidR="00266C67" w:rsidRPr="00266C67" w:rsidRDefault="00266C67" w:rsidP="00266C67">
      <w:pPr>
        <w:rPr>
          <w:rFonts w:ascii="Times New Roman" w:hAnsi="Times New Roman" w:cs="Times New Roman"/>
          <w:b/>
          <w:bCs/>
        </w:rPr>
      </w:pPr>
    </w:p>
    <w:p w14:paraId="7B5E7AF0" w14:textId="33020400" w:rsidR="00EE32CA" w:rsidRDefault="00EE32CA" w:rsidP="00EE32CA">
      <w:pPr>
        <w:rPr>
          <w:rFonts w:ascii="Times New Roman" w:hAnsi="Times New Roman" w:cs="Times New Roman"/>
          <w:b/>
          <w:bCs/>
        </w:rPr>
      </w:pPr>
      <w:r w:rsidRPr="00EE32CA">
        <w:rPr>
          <w:rFonts w:ascii="Times New Roman" w:hAnsi="Times New Roman" w:cs="Times New Roman"/>
          <w:b/>
          <w:bCs/>
        </w:rPr>
        <w:t>3.</w:t>
      </w:r>
      <w:r>
        <w:rPr>
          <w:rFonts w:ascii="Times New Roman" w:hAnsi="Times New Roman" w:cs="Times New Roman"/>
          <w:b/>
          <w:bCs/>
        </w:rPr>
        <w:t>2</w:t>
      </w:r>
      <w:r w:rsidR="00D54433">
        <w:rPr>
          <w:rFonts w:ascii="Times New Roman" w:hAnsi="Times New Roman" w:cs="Times New Roman"/>
          <w:b/>
          <w:bCs/>
        </w:rPr>
        <w:t xml:space="preserve">. </w:t>
      </w:r>
      <w:r w:rsidR="00266C67">
        <w:rPr>
          <w:rFonts w:ascii="Times New Roman" w:hAnsi="Times New Roman" w:cs="Times New Roman"/>
          <w:b/>
          <w:bCs/>
        </w:rPr>
        <w:t>Load the dataset</w:t>
      </w:r>
      <w:r w:rsidR="00D54433">
        <w:rPr>
          <w:rFonts w:ascii="Times New Roman" w:hAnsi="Times New Roman" w:cs="Times New Roman"/>
          <w:b/>
          <w:bCs/>
        </w:rPr>
        <w:t>.</w:t>
      </w:r>
    </w:p>
    <w:p w14:paraId="692ECCD6" w14:textId="71EB2A50" w:rsidR="00D54433" w:rsidRDefault="00D54433" w:rsidP="00EE32CA">
      <w:pPr>
        <w:rPr>
          <w:rFonts w:ascii="Times New Roman" w:hAnsi="Times New Roman" w:cs="Times New Roman"/>
        </w:rPr>
      </w:pPr>
      <w:r w:rsidRPr="00D54433">
        <w:rPr>
          <w:rFonts w:ascii="Times New Roman" w:hAnsi="Times New Roman" w:cs="Times New Roman"/>
        </w:rPr>
        <w:t>Import the necessary dependencies and load the dataset.</w:t>
      </w:r>
    </w:p>
    <w:p w14:paraId="4C6A8DAB" w14:textId="55E85E69" w:rsidR="00266C67" w:rsidRPr="00EE32CA" w:rsidRDefault="00F36284" w:rsidP="00EE32CA">
      <w:pPr>
        <w:rPr>
          <w:rFonts w:ascii="Times New Roman" w:hAnsi="Times New Roman" w:cs="Times New Roman"/>
          <w:noProof/>
        </w:rPr>
      </w:pPr>
      <w:r>
        <w:rPr>
          <w:rFonts w:ascii="Times New Roman" w:hAnsi="Times New Roman" w:cs="Times New Roman"/>
          <w:noProof/>
        </w:rPr>
        <w:drawing>
          <wp:inline distT="0" distB="0" distL="0" distR="0" wp14:anchorId="612A6B2F" wp14:editId="67FC5226">
            <wp:extent cx="2951480" cy="1325880"/>
            <wp:effectExtent l="0" t="0" r="1270" b="7620"/>
            <wp:docPr id="19486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2668" name="Picture 1948642668"/>
                    <pic:cNvPicPr/>
                  </pic:nvPicPr>
                  <pic:blipFill rotWithShape="1">
                    <a:blip r:embed="rId6">
                      <a:extLst>
                        <a:ext uri="{28A0092B-C50C-407E-A947-70E740481C1C}">
                          <a14:useLocalDpi xmlns:a14="http://schemas.microsoft.com/office/drawing/2010/main" val="0"/>
                        </a:ext>
                      </a:extLst>
                    </a:blip>
                    <a:srcRect l="24196" t="27635" r="37381" b="44964"/>
                    <a:stretch/>
                  </pic:blipFill>
                  <pic:spPr bwMode="auto">
                    <a:xfrm>
                      <a:off x="0" y="0"/>
                      <a:ext cx="2951480" cy="1325880"/>
                    </a:xfrm>
                    <a:prstGeom prst="rect">
                      <a:avLst/>
                    </a:prstGeom>
                    <a:ln>
                      <a:noFill/>
                    </a:ln>
                    <a:extLst>
                      <a:ext uri="{53640926-AAD7-44D8-BBD7-CCE9431645EC}">
                        <a14:shadowObscured xmlns:a14="http://schemas.microsoft.com/office/drawing/2010/main"/>
                      </a:ext>
                    </a:extLst>
                  </pic:spPr>
                </pic:pic>
              </a:graphicData>
            </a:graphic>
          </wp:inline>
        </w:drawing>
      </w:r>
    </w:p>
    <w:p w14:paraId="47ED4178" w14:textId="25F0CD58" w:rsidR="00EE32CA" w:rsidRDefault="00EE32CA" w:rsidP="00EE32CA">
      <w:pPr>
        <w:rPr>
          <w:rFonts w:ascii="Times New Roman" w:hAnsi="Times New Roman" w:cs="Times New Roman"/>
          <w:b/>
          <w:bCs/>
        </w:rPr>
      </w:pPr>
      <w:r>
        <w:rPr>
          <w:rFonts w:ascii="Times New Roman" w:hAnsi="Times New Roman" w:cs="Times New Roman"/>
          <w:b/>
          <w:bCs/>
        </w:rPr>
        <w:t>3.3</w:t>
      </w:r>
      <w:r w:rsidR="00D54433">
        <w:rPr>
          <w:rFonts w:ascii="Times New Roman" w:hAnsi="Times New Roman" w:cs="Times New Roman"/>
          <w:b/>
          <w:bCs/>
        </w:rPr>
        <w:t xml:space="preserve">. Explore the dataset using </w:t>
      </w:r>
      <w:proofErr w:type="spellStart"/>
      <w:r w:rsidR="00D54433">
        <w:rPr>
          <w:rFonts w:ascii="Times New Roman" w:hAnsi="Times New Roman" w:cs="Times New Roman"/>
          <w:b/>
          <w:bCs/>
        </w:rPr>
        <w:t>jupyter</w:t>
      </w:r>
      <w:proofErr w:type="spellEnd"/>
      <w:r w:rsidR="00D54433">
        <w:rPr>
          <w:rFonts w:ascii="Times New Roman" w:hAnsi="Times New Roman" w:cs="Times New Roman"/>
          <w:b/>
          <w:bCs/>
        </w:rPr>
        <w:t xml:space="preserve"> notebook.</w:t>
      </w:r>
    </w:p>
    <w:p w14:paraId="1F75FBC8" w14:textId="77777777" w:rsidR="00D54433" w:rsidRDefault="00D54433" w:rsidP="00EE32CA">
      <w:pPr>
        <w:rPr>
          <w:rFonts w:ascii="Times New Roman" w:hAnsi="Times New Roman" w:cs="Times New Roman"/>
          <w:b/>
          <w:bCs/>
          <w:noProof/>
        </w:rPr>
      </w:pPr>
      <w:r>
        <w:rPr>
          <w:rFonts w:ascii="Times New Roman" w:hAnsi="Times New Roman" w:cs="Times New Roman"/>
          <w:b/>
          <w:bCs/>
        </w:rPr>
        <w:t>Step 1:</w:t>
      </w:r>
      <w:r>
        <w:rPr>
          <w:rFonts w:ascii="Times New Roman" w:hAnsi="Times New Roman" w:cs="Times New Roman"/>
          <w:b/>
          <w:bCs/>
          <w:noProof/>
        </w:rPr>
        <w:t xml:space="preserve">            </w:t>
      </w:r>
    </w:p>
    <w:p w14:paraId="4184633D"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6BB7A16" wp14:editId="2250513B">
            <wp:extent cx="2772162" cy="800212"/>
            <wp:effectExtent l="0" t="0" r="0" b="0"/>
            <wp:docPr id="92340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5363" name="Picture 923405363"/>
                    <pic:cNvPicPr/>
                  </pic:nvPicPr>
                  <pic:blipFill>
                    <a:blip r:embed="rId7">
                      <a:extLst>
                        <a:ext uri="{28A0092B-C50C-407E-A947-70E740481C1C}">
                          <a14:useLocalDpi xmlns:a14="http://schemas.microsoft.com/office/drawing/2010/main" val="0"/>
                        </a:ext>
                      </a:extLst>
                    </a:blip>
                    <a:stretch>
                      <a:fillRect/>
                    </a:stretch>
                  </pic:blipFill>
                  <pic:spPr>
                    <a:xfrm>
                      <a:off x="0" y="0"/>
                      <a:ext cx="2772162" cy="800212"/>
                    </a:xfrm>
                    <a:prstGeom prst="rect">
                      <a:avLst/>
                    </a:prstGeom>
                  </pic:spPr>
                </pic:pic>
              </a:graphicData>
            </a:graphic>
          </wp:inline>
        </w:drawing>
      </w:r>
    </w:p>
    <w:p w14:paraId="43283741" w14:textId="3B05FFD6" w:rsidR="00D54433" w:rsidRDefault="00D54433" w:rsidP="00EE32CA">
      <w:pPr>
        <w:rPr>
          <w:rFonts w:ascii="Times New Roman" w:hAnsi="Times New Roman" w:cs="Times New Roman"/>
          <w:b/>
          <w:bCs/>
        </w:rPr>
      </w:pPr>
      <w:r>
        <w:rPr>
          <w:rFonts w:ascii="Times New Roman" w:hAnsi="Times New Roman" w:cs="Times New Roman"/>
          <w:b/>
          <w:bCs/>
        </w:rPr>
        <w:t>Step 2:</w:t>
      </w:r>
    </w:p>
    <w:p w14:paraId="56EB027D" w14:textId="10CB4BF5"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02F32FC9" wp14:editId="4AEE3BEB">
            <wp:extent cx="2981741" cy="695422"/>
            <wp:effectExtent l="0" t="0" r="9525" b="9525"/>
            <wp:docPr id="16162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098" name="Picture 161628098"/>
                    <pic:cNvPicPr/>
                  </pic:nvPicPr>
                  <pic:blipFill>
                    <a:blip r:embed="rId8">
                      <a:extLst>
                        <a:ext uri="{28A0092B-C50C-407E-A947-70E740481C1C}">
                          <a14:useLocalDpi xmlns:a14="http://schemas.microsoft.com/office/drawing/2010/main" val="0"/>
                        </a:ext>
                      </a:extLst>
                    </a:blip>
                    <a:stretch>
                      <a:fillRect/>
                    </a:stretch>
                  </pic:blipFill>
                  <pic:spPr>
                    <a:xfrm>
                      <a:off x="0" y="0"/>
                      <a:ext cx="2981741" cy="695422"/>
                    </a:xfrm>
                    <a:prstGeom prst="rect">
                      <a:avLst/>
                    </a:prstGeom>
                  </pic:spPr>
                </pic:pic>
              </a:graphicData>
            </a:graphic>
          </wp:inline>
        </w:drawing>
      </w:r>
    </w:p>
    <w:p w14:paraId="40B1FEEE" w14:textId="01CFBBAE" w:rsidR="00D54433" w:rsidRDefault="00D54433" w:rsidP="00EE32CA">
      <w:pPr>
        <w:rPr>
          <w:rFonts w:ascii="Times New Roman" w:hAnsi="Times New Roman" w:cs="Times New Roman"/>
          <w:b/>
          <w:bCs/>
        </w:rPr>
      </w:pPr>
      <w:r>
        <w:rPr>
          <w:rFonts w:ascii="Times New Roman" w:hAnsi="Times New Roman" w:cs="Times New Roman"/>
          <w:b/>
          <w:bCs/>
        </w:rPr>
        <w:t>Step 3:</w:t>
      </w:r>
    </w:p>
    <w:p w14:paraId="2337B905" w14:textId="77777777" w:rsidR="00D54433" w:rsidRDefault="00D54433" w:rsidP="00EE32CA">
      <w:pPr>
        <w:rPr>
          <w:rFonts w:ascii="Times New Roman" w:hAnsi="Times New Roman" w:cs="Times New Roman"/>
          <w:b/>
          <w:bCs/>
        </w:rPr>
      </w:pPr>
    </w:p>
    <w:p w14:paraId="0F96D735" w14:textId="3424E476"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265DBCE5" wp14:editId="5380531B">
            <wp:extent cx="3496163" cy="971686"/>
            <wp:effectExtent l="0" t="0" r="0" b="0"/>
            <wp:docPr id="210628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84086" name="Picture 2106284086"/>
                    <pic:cNvPicPr/>
                  </pic:nvPicPr>
                  <pic:blipFill>
                    <a:blip r:embed="rId9">
                      <a:extLst>
                        <a:ext uri="{28A0092B-C50C-407E-A947-70E740481C1C}">
                          <a14:useLocalDpi xmlns:a14="http://schemas.microsoft.com/office/drawing/2010/main" val="0"/>
                        </a:ext>
                      </a:extLst>
                    </a:blip>
                    <a:stretch>
                      <a:fillRect/>
                    </a:stretch>
                  </pic:blipFill>
                  <pic:spPr>
                    <a:xfrm>
                      <a:off x="0" y="0"/>
                      <a:ext cx="3496163" cy="971686"/>
                    </a:xfrm>
                    <a:prstGeom prst="rect">
                      <a:avLst/>
                    </a:prstGeom>
                  </pic:spPr>
                </pic:pic>
              </a:graphicData>
            </a:graphic>
          </wp:inline>
        </w:drawing>
      </w:r>
    </w:p>
    <w:p w14:paraId="409888F3" w14:textId="7D85C300" w:rsidR="00D54433" w:rsidRDefault="00D54433" w:rsidP="00EE32CA">
      <w:pPr>
        <w:rPr>
          <w:rFonts w:ascii="Times New Roman" w:hAnsi="Times New Roman" w:cs="Times New Roman"/>
          <w:b/>
          <w:bCs/>
        </w:rPr>
      </w:pPr>
      <w:r>
        <w:rPr>
          <w:rFonts w:ascii="Times New Roman" w:hAnsi="Times New Roman" w:cs="Times New Roman"/>
          <w:b/>
          <w:bCs/>
        </w:rPr>
        <w:t>Step 4:</w:t>
      </w:r>
    </w:p>
    <w:p w14:paraId="03F3C894"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3C4DD30D" wp14:editId="307D72F3">
            <wp:extent cx="3258005" cy="847843"/>
            <wp:effectExtent l="0" t="0" r="0" b="9525"/>
            <wp:docPr id="1694950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50461" name="Picture 1694950461"/>
                    <pic:cNvPicPr/>
                  </pic:nvPicPr>
                  <pic:blipFill>
                    <a:blip r:embed="rId10">
                      <a:extLst>
                        <a:ext uri="{28A0092B-C50C-407E-A947-70E740481C1C}">
                          <a14:useLocalDpi xmlns:a14="http://schemas.microsoft.com/office/drawing/2010/main" val="0"/>
                        </a:ext>
                      </a:extLst>
                    </a:blip>
                    <a:stretch>
                      <a:fillRect/>
                    </a:stretch>
                  </pic:blipFill>
                  <pic:spPr>
                    <a:xfrm>
                      <a:off x="0" y="0"/>
                      <a:ext cx="3258005" cy="847843"/>
                    </a:xfrm>
                    <a:prstGeom prst="rect">
                      <a:avLst/>
                    </a:prstGeom>
                  </pic:spPr>
                </pic:pic>
              </a:graphicData>
            </a:graphic>
          </wp:inline>
        </w:drawing>
      </w:r>
    </w:p>
    <w:p w14:paraId="6EDC3C5A" w14:textId="1BBC195B" w:rsidR="00D54433" w:rsidRDefault="00D54433" w:rsidP="00EE32CA">
      <w:pPr>
        <w:rPr>
          <w:rFonts w:ascii="Times New Roman" w:hAnsi="Times New Roman" w:cs="Times New Roman"/>
          <w:b/>
          <w:bCs/>
        </w:rPr>
      </w:pPr>
      <w:r>
        <w:rPr>
          <w:rFonts w:ascii="Times New Roman" w:hAnsi="Times New Roman" w:cs="Times New Roman"/>
          <w:b/>
          <w:bCs/>
        </w:rPr>
        <w:lastRenderedPageBreak/>
        <w:t>Step 5:</w:t>
      </w:r>
    </w:p>
    <w:p w14:paraId="75C46476"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6D9BBF4C" wp14:editId="57AFA02E">
            <wp:extent cx="2800741" cy="885949"/>
            <wp:effectExtent l="0" t="0" r="0" b="9525"/>
            <wp:docPr id="1932554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4987" name="Picture 1932554987"/>
                    <pic:cNvPicPr/>
                  </pic:nvPicPr>
                  <pic:blipFill>
                    <a:blip r:embed="rId11">
                      <a:extLst>
                        <a:ext uri="{28A0092B-C50C-407E-A947-70E740481C1C}">
                          <a14:useLocalDpi xmlns:a14="http://schemas.microsoft.com/office/drawing/2010/main" val="0"/>
                        </a:ext>
                      </a:extLst>
                    </a:blip>
                    <a:stretch>
                      <a:fillRect/>
                    </a:stretch>
                  </pic:blipFill>
                  <pic:spPr>
                    <a:xfrm>
                      <a:off x="0" y="0"/>
                      <a:ext cx="2800741" cy="885949"/>
                    </a:xfrm>
                    <a:prstGeom prst="rect">
                      <a:avLst/>
                    </a:prstGeom>
                  </pic:spPr>
                </pic:pic>
              </a:graphicData>
            </a:graphic>
          </wp:inline>
        </w:drawing>
      </w:r>
    </w:p>
    <w:p w14:paraId="1302090D" w14:textId="39A031A6" w:rsidR="00D54433" w:rsidRDefault="00D54433" w:rsidP="00EE32CA">
      <w:pPr>
        <w:rPr>
          <w:rFonts w:ascii="Times New Roman" w:hAnsi="Times New Roman" w:cs="Times New Roman"/>
          <w:b/>
          <w:bCs/>
        </w:rPr>
      </w:pPr>
      <w:r>
        <w:rPr>
          <w:rFonts w:ascii="Times New Roman" w:hAnsi="Times New Roman" w:cs="Times New Roman"/>
          <w:b/>
          <w:bCs/>
        </w:rPr>
        <w:t>Step 6:</w:t>
      </w:r>
    </w:p>
    <w:p w14:paraId="20B8A640" w14:textId="66CE9966"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154F0D0" wp14:editId="07A0DEA1">
            <wp:extent cx="4277322" cy="876422"/>
            <wp:effectExtent l="0" t="0" r="9525" b="0"/>
            <wp:docPr id="1456690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90073" name="Picture 1456690073"/>
                    <pic:cNvPicPr/>
                  </pic:nvPicPr>
                  <pic:blipFill>
                    <a:blip r:embed="rId12">
                      <a:extLst>
                        <a:ext uri="{28A0092B-C50C-407E-A947-70E740481C1C}">
                          <a14:useLocalDpi xmlns:a14="http://schemas.microsoft.com/office/drawing/2010/main" val="0"/>
                        </a:ext>
                      </a:extLst>
                    </a:blip>
                    <a:stretch>
                      <a:fillRect/>
                    </a:stretch>
                  </pic:blipFill>
                  <pic:spPr>
                    <a:xfrm>
                      <a:off x="0" y="0"/>
                      <a:ext cx="4277322" cy="876422"/>
                    </a:xfrm>
                    <a:prstGeom prst="rect">
                      <a:avLst/>
                    </a:prstGeom>
                  </pic:spPr>
                </pic:pic>
              </a:graphicData>
            </a:graphic>
          </wp:inline>
        </w:drawing>
      </w:r>
    </w:p>
    <w:p w14:paraId="7684590E" w14:textId="11C58A5A" w:rsidR="00D54433" w:rsidRDefault="00D54433" w:rsidP="00EE32CA">
      <w:pPr>
        <w:rPr>
          <w:rFonts w:ascii="Times New Roman" w:hAnsi="Times New Roman" w:cs="Times New Roman"/>
          <w:b/>
          <w:bCs/>
        </w:rPr>
      </w:pPr>
      <w:r>
        <w:rPr>
          <w:rFonts w:ascii="Times New Roman" w:hAnsi="Times New Roman" w:cs="Times New Roman"/>
          <w:b/>
          <w:bCs/>
        </w:rPr>
        <w:t>Step 7:</w:t>
      </w:r>
    </w:p>
    <w:p w14:paraId="5313CB62" w14:textId="519D75AF" w:rsidR="00D54433" w:rsidRPr="00EE32CA"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7D02673" wp14:editId="418978C4">
            <wp:extent cx="4515480" cy="1076475"/>
            <wp:effectExtent l="0" t="0" r="0" b="9525"/>
            <wp:docPr id="1559920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0051" name="Picture 1559920051"/>
                    <pic:cNvPicPr/>
                  </pic:nvPicPr>
                  <pic:blipFill>
                    <a:blip r:embed="rId13">
                      <a:extLst>
                        <a:ext uri="{28A0092B-C50C-407E-A947-70E740481C1C}">
                          <a14:useLocalDpi xmlns:a14="http://schemas.microsoft.com/office/drawing/2010/main" val="0"/>
                        </a:ext>
                      </a:extLst>
                    </a:blip>
                    <a:stretch>
                      <a:fillRect/>
                    </a:stretch>
                  </pic:blipFill>
                  <pic:spPr>
                    <a:xfrm>
                      <a:off x="0" y="0"/>
                      <a:ext cx="4515480" cy="1076475"/>
                    </a:xfrm>
                    <a:prstGeom prst="rect">
                      <a:avLst/>
                    </a:prstGeom>
                  </pic:spPr>
                </pic:pic>
              </a:graphicData>
            </a:graphic>
          </wp:inline>
        </w:drawing>
      </w:r>
    </w:p>
    <w:p w14:paraId="2595AD1C" w14:textId="13A09C0B" w:rsidR="00EE32CA" w:rsidRDefault="00EE32CA" w:rsidP="00EE32CA">
      <w:pPr>
        <w:rPr>
          <w:rFonts w:ascii="Times New Roman" w:hAnsi="Times New Roman" w:cs="Times New Roman"/>
          <w:b/>
          <w:bCs/>
        </w:rPr>
      </w:pPr>
      <w:r>
        <w:rPr>
          <w:rFonts w:ascii="Times New Roman" w:hAnsi="Times New Roman" w:cs="Times New Roman"/>
          <w:b/>
          <w:bCs/>
        </w:rPr>
        <w:t>3.4</w:t>
      </w:r>
      <w:r w:rsidRPr="00EE32CA">
        <w:rPr>
          <w:rFonts w:ascii="Times New Roman" w:hAnsi="Times New Roman" w:cs="Times New Roman"/>
          <w:b/>
          <w:bCs/>
        </w:rPr>
        <w:t xml:space="preserve"> </w:t>
      </w:r>
      <w:r w:rsidR="00D54433">
        <w:rPr>
          <w:rFonts w:ascii="Times New Roman" w:hAnsi="Times New Roman" w:cs="Times New Roman"/>
          <w:b/>
          <w:bCs/>
        </w:rPr>
        <w:t>Visualisation using Cognos:</w:t>
      </w:r>
      <w:r w:rsidR="001267FF" w:rsidRPr="001267FF">
        <w:rPr>
          <w:rFonts w:ascii="Times New Roman" w:hAnsi="Times New Roman" w:cs="Times New Roman"/>
          <w:b/>
          <w:bCs/>
          <w:noProof/>
        </w:rPr>
        <w:t xml:space="preserve"> </w:t>
      </w:r>
      <w:r w:rsidR="001267FF">
        <w:rPr>
          <w:rFonts w:ascii="Times New Roman" w:hAnsi="Times New Roman" w:cs="Times New Roman"/>
          <w:b/>
          <w:bCs/>
          <w:noProof/>
        </w:rPr>
        <w:drawing>
          <wp:inline distT="0" distB="0" distL="0" distR="0" wp14:anchorId="6DF940E4" wp14:editId="0E3B4A5D">
            <wp:extent cx="3987800" cy="2228850"/>
            <wp:effectExtent l="0" t="0" r="0" b="0"/>
            <wp:docPr id="118416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6851" name="Picture 118416851"/>
                    <pic:cNvPicPr/>
                  </pic:nvPicPr>
                  <pic:blipFill rotWithShape="1">
                    <a:blip r:embed="rId14" cstate="print">
                      <a:extLst>
                        <a:ext uri="{28A0092B-C50C-407E-A947-70E740481C1C}">
                          <a14:useLocalDpi xmlns:a14="http://schemas.microsoft.com/office/drawing/2010/main" val="0"/>
                        </a:ext>
                      </a:extLst>
                    </a:blip>
                    <a:srcRect l="27033" t="25606" r="3390" b="5259"/>
                    <a:stretch/>
                  </pic:blipFill>
                  <pic:spPr bwMode="auto">
                    <a:xfrm>
                      <a:off x="0" y="0"/>
                      <a:ext cx="3987800" cy="2228850"/>
                    </a:xfrm>
                    <a:prstGeom prst="rect">
                      <a:avLst/>
                    </a:prstGeom>
                    <a:ln>
                      <a:noFill/>
                    </a:ln>
                    <a:extLst>
                      <a:ext uri="{53640926-AAD7-44D8-BBD7-CCE9431645EC}">
                        <a14:shadowObscured xmlns:a14="http://schemas.microsoft.com/office/drawing/2010/main"/>
                      </a:ext>
                    </a:extLst>
                  </pic:spPr>
                </pic:pic>
              </a:graphicData>
            </a:graphic>
          </wp:inline>
        </w:drawing>
      </w:r>
    </w:p>
    <w:p w14:paraId="49C3B4CB" w14:textId="1B677FCF" w:rsidR="00F36284" w:rsidRDefault="001267FF" w:rsidP="00EE32CA">
      <w:pPr>
        <w:rPr>
          <w:rFonts w:ascii="Times New Roman" w:hAnsi="Times New Roman" w:cs="Times New Roman"/>
          <w:b/>
          <w:bCs/>
          <w:noProof/>
        </w:rPr>
      </w:pPr>
      <w:r>
        <w:rPr>
          <w:rFonts w:ascii="Times New Roman" w:hAnsi="Times New Roman" w:cs="Times New Roman"/>
          <w:b/>
          <w:bCs/>
          <w:noProof/>
        </w:rPr>
        <w:lastRenderedPageBreak/>
        <w:drawing>
          <wp:inline distT="0" distB="0" distL="0" distR="0" wp14:anchorId="2397C4DC" wp14:editId="1067E073">
            <wp:extent cx="4102100" cy="2438400"/>
            <wp:effectExtent l="0" t="0" r="0" b="0"/>
            <wp:docPr id="1874891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91745" name="Picture 1874891745"/>
                    <pic:cNvPicPr/>
                  </pic:nvPicPr>
                  <pic:blipFill rotWithShape="1">
                    <a:blip r:embed="rId15" cstate="print">
                      <a:extLst>
                        <a:ext uri="{28A0092B-C50C-407E-A947-70E740481C1C}">
                          <a14:useLocalDpi xmlns:a14="http://schemas.microsoft.com/office/drawing/2010/main" val="0"/>
                        </a:ext>
                      </a:extLst>
                    </a:blip>
                    <a:srcRect l="27033" t="18909" r="1396" b="5456"/>
                    <a:stretch/>
                  </pic:blipFill>
                  <pic:spPr bwMode="auto">
                    <a:xfrm>
                      <a:off x="0" y="0"/>
                      <a:ext cx="4102100" cy="2438400"/>
                    </a:xfrm>
                    <a:prstGeom prst="rect">
                      <a:avLst/>
                    </a:prstGeom>
                    <a:ln>
                      <a:noFill/>
                    </a:ln>
                    <a:extLst>
                      <a:ext uri="{53640926-AAD7-44D8-BBD7-CCE9431645EC}">
                        <a14:shadowObscured xmlns:a14="http://schemas.microsoft.com/office/drawing/2010/main"/>
                      </a:ext>
                    </a:extLst>
                  </pic:spPr>
                </pic:pic>
              </a:graphicData>
            </a:graphic>
          </wp:inline>
        </w:drawing>
      </w:r>
    </w:p>
    <w:p w14:paraId="67096101" w14:textId="42458240" w:rsidR="00561B53" w:rsidRDefault="00F36284" w:rsidP="00EE32CA">
      <w:pPr>
        <w:rPr>
          <w:rFonts w:ascii="Times New Roman" w:hAnsi="Times New Roman" w:cs="Times New Roman"/>
          <w:b/>
          <w:bCs/>
        </w:rPr>
      </w:pPr>
      <w:r>
        <w:rPr>
          <w:rFonts w:ascii="Times New Roman" w:hAnsi="Times New Roman" w:cs="Times New Roman"/>
          <w:b/>
          <w:bCs/>
          <w:noProof/>
        </w:rPr>
        <w:drawing>
          <wp:inline distT="0" distB="0" distL="0" distR="0" wp14:anchorId="6E49F8C6" wp14:editId="2A954AF8">
            <wp:extent cx="4140200" cy="2463800"/>
            <wp:effectExtent l="0" t="0" r="0" b="0"/>
            <wp:docPr id="1878150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0808" name="Picture 1878150808"/>
                    <pic:cNvPicPr/>
                  </pic:nvPicPr>
                  <pic:blipFill rotWithShape="1">
                    <a:blip r:embed="rId16" cstate="print">
                      <a:extLst>
                        <a:ext uri="{28A0092B-C50C-407E-A947-70E740481C1C}">
                          <a14:useLocalDpi xmlns:a14="http://schemas.microsoft.com/office/drawing/2010/main" val="0"/>
                        </a:ext>
                      </a:extLst>
                    </a:blip>
                    <a:srcRect l="27033" t="18909" r="732" b="4668"/>
                    <a:stretch/>
                  </pic:blipFill>
                  <pic:spPr bwMode="auto">
                    <a:xfrm>
                      <a:off x="0" y="0"/>
                      <a:ext cx="4140200" cy="24638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rPr>
        <w:drawing>
          <wp:inline distT="0" distB="0" distL="0" distR="0" wp14:anchorId="402B604D" wp14:editId="4884D2BC">
            <wp:extent cx="4127500" cy="2387600"/>
            <wp:effectExtent l="0" t="0" r="6350" b="0"/>
            <wp:docPr id="244465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65053" name="Picture 244465053"/>
                    <pic:cNvPicPr/>
                  </pic:nvPicPr>
                  <pic:blipFill rotWithShape="1">
                    <a:blip r:embed="rId17" cstate="print">
                      <a:extLst>
                        <a:ext uri="{28A0092B-C50C-407E-A947-70E740481C1C}">
                          <a14:useLocalDpi xmlns:a14="http://schemas.microsoft.com/office/drawing/2010/main" val="0"/>
                        </a:ext>
                      </a:extLst>
                    </a:blip>
                    <a:srcRect l="26480" t="18515" r="1507" b="7426"/>
                    <a:stretch/>
                  </pic:blipFill>
                  <pic:spPr bwMode="auto">
                    <a:xfrm>
                      <a:off x="0" y="0"/>
                      <a:ext cx="4127500" cy="2387600"/>
                    </a:xfrm>
                    <a:prstGeom prst="rect">
                      <a:avLst/>
                    </a:prstGeom>
                    <a:ln>
                      <a:noFill/>
                    </a:ln>
                    <a:extLst>
                      <a:ext uri="{53640926-AAD7-44D8-BBD7-CCE9431645EC}">
                        <a14:shadowObscured xmlns:a14="http://schemas.microsoft.com/office/drawing/2010/main"/>
                      </a:ext>
                    </a:extLst>
                  </pic:spPr>
                </pic:pic>
              </a:graphicData>
            </a:graphic>
          </wp:inline>
        </w:drawing>
      </w:r>
    </w:p>
    <w:p w14:paraId="26DA5C8C" w14:textId="77777777" w:rsidR="00561B53" w:rsidRDefault="00561B53" w:rsidP="00EE32CA">
      <w:pPr>
        <w:rPr>
          <w:rFonts w:ascii="Times New Roman" w:hAnsi="Times New Roman" w:cs="Times New Roman"/>
          <w:b/>
          <w:bCs/>
        </w:rPr>
      </w:pPr>
    </w:p>
    <w:p w14:paraId="57256640" w14:textId="55C401A2" w:rsidR="00561B53" w:rsidRPr="00EE32CA" w:rsidRDefault="00561B53" w:rsidP="00EE32CA">
      <w:pPr>
        <w:rPr>
          <w:rFonts w:ascii="Times New Roman" w:hAnsi="Times New Roman" w:cs="Times New Roman"/>
          <w:b/>
          <w:bCs/>
        </w:rPr>
      </w:pPr>
      <w:r>
        <w:rPr>
          <w:rFonts w:ascii="Times New Roman" w:hAnsi="Times New Roman" w:cs="Times New Roman"/>
          <w:b/>
          <w:bCs/>
        </w:rPr>
        <w:t xml:space="preserve">            </w:t>
      </w:r>
    </w:p>
    <w:p w14:paraId="2A921805" w14:textId="5B7F778C"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 xml:space="preserve">                                                      </w:t>
      </w:r>
    </w:p>
    <w:p w14:paraId="234236D4" w14:textId="133276CC"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 xml:space="preserve">                                                                   </w:t>
      </w:r>
    </w:p>
    <w:p w14:paraId="703F2271" w14:textId="01D9E7E2"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lastRenderedPageBreak/>
        <w:t>4. Conclusion</w:t>
      </w:r>
    </w:p>
    <w:p w14:paraId="01CAB2AE" w14:textId="77777777" w:rsidR="00F36284" w:rsidRPr="00B4246D" w:rsidRDefault="00F36284" w:rsidP="00F36284">
      <w:pPr>
        <w:rPr>
          <w:rFonts w:ascii="Times New Roman" w:hAnsi="Times New Roman" w:cs="Times New Roman"/>
        </w:rPr>
      </w:pPr>
      <w:r w:rsidRPr="00286CB1">
        <w:rPr>
          <w:rFonts w:ascii="Times New Roman" w:hAnsi="Times New Roman" w:cs="Times New Roman"/>
          <w:sz w:val="24"/>
          <w:szCs w:val="24"/>
        </w:rPr>
        <w:t xml:space="preserve">The COVID-19 data analysis project aims to provide actionable insights and predictions for managing the pandemic. By employing innovative strategies such as real-time data collection, automated data cleaning, advanced </w:t>
      </w:r>
      <w:proofErr w:type="spellStart"/>
      <w:r w:rsidRPr="00286CB1">
        <w:rPr>
          <w:rFonts w:ascii="Times New Roman" w:hAnsi="Times New Roman" w:cs="Times New Roman"/>
          <w:sz w:val="24"/>
          <w:szCs w:val="24"/>
        </w:rPr>
        <w:t>modeling</w:t>
      </w:r>
      <w:proofErr w:type="spellEnd"/>
      <w:r w:rsidRPr="00286CB1">
        <w:rPr>
          <w:rFonts w:ascii="Times New Roman" w:hAnsi="Times New Roman" w:cs="Times New Roman"/>
          <w:sz w:val="24"/>
          <w:szCs w:val="24"/>
        </w:rPr>
        <w:t>, sentiment analysis, we seek to contribute to informed decision-making and crisis management. This comprehensive approach combines data science, epidemiology, and technology to address the challenges posed by the ongoing pandemic</w:t>
      </w:r>
      <w:r w:rsidRPr="00B4246D">
        <w:rPr>
          <w:rFonts w:ascii="Times New Roman" w:hAnsi="Times New Roman" w:cs="Times New Roman"/>
        </w:rPr>
        <w:t>.</w:t>
      </w:r>
    </w:p>
    <w:p w14:paraId="7F6473A7" w14:textId="77777777" w:rsidR="00D54433" w:rsidRDefault="00D54433" w:rsidP="00EE32CA">
      <w:pPr>
        <w:rPr>
          <w:rFonts w:ascii="Times New Roman" w:hAnsi="Times New Roman" w:cs="Times New Roman"/>
          <w:b/>
          <w:sz w:val="30"/>
          <w:szCs w:val="30"/>
        </w:rPr>
      </w:pPr>
    </w:p>
    <w:p w14:paraId="199C0AB2" w14:textId="77777777" w:rsidR="00D54433" w:rsidRDefault="00D54433" w:rsidP="00EE32CA">
      <w:pPr>
        <w:rPr>
          <w:rFonts w:ascii="Times New Roman" w:hAnsi="Times New Roman" w:cs="Times New Roman"/>
          <w:b/>
          <w:sz w:val="30"/>
          <w:szCs w:val="30"/>
        </w:rPr>
      </w:pPr>
    </w:p>
    <w:p w14:paraId="381872A1" w14:textId="40AA7F33" w:rsidR="00EE32CA" w:rsidRDefault="00EE32CA" w:rsidP="00EE32CA">
      <w:pPr>
        <w:rPr>
          <w:rFonts w:ascii="Times New Roman" w:hAnsi="Times New Roman" w:cs="Times New Roman"/>
          <w:b/>
          <w:sz w:val="30"/>
          <w:szCs w:val="30"/>
        </w:rPr>
      </w:pPr>
    </w:p>
    <w:p w14:paraId="7A36F6A5" w14:textId="5B99660E" w:rsidR="003B7030" w:rsidRPr="00BB3388" w:rsidRDefault="003B7030">
      <w:pPr>
        <w:rPr>
          <w:rFonts w:ascii="Times New Roman" w:hAnsi="Times New Roman" w:cs="Times New Roman"/>
        </w:rPr>
      </w:pPr>
    </w:p>
    <w:sectPr w:rsidR="003B7030" w:rsidRPr="00BB3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46DA" w14:textId="77777777" w:rsidR="00CD4B39" w:rsidRDefault="00CD4B39" w:rsidP="001A5938">
      <w:pPr>
        <w:spacing w:after="0" w:line="240" w:lineRule="auto"/>
      </w:pPr>
      <w:r>
        <w:separator/>
      </w:r>
    </w:p>
  </w:endnote>
  <w:endnote w:type="continuationSeparator" w:id="0">
    <w:p w14:paraId="41F93C16" w14:textId="77777777" w:rsidR="00CD4B39" w:rsidRDefault="00CD4B39" w:rsidP="001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2199" w14:textId="77777777" w:rsidR="00CD4B39" w:rsidRDefault="00CD4B39" w:rsidP="001A5938">
      <w:pPr>
        <w:spacing w:after="0" w:line="240" w:lineRule="auto"/>
      </w:pPr>
      <w:r>
        <w:separator/>
      </w:r>
    </w:p>
  </w:footnote>
  <w:footnote w:type="continuationSeparator" w:id="0">
    <w:p w14:paraId="2D0968CF" w14:textId="77777777" w:rsidR="00CD4B39" w:rsidRDefault="00CD4B39" w:rsidP="001A5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267FF"/>
    <w:rsid w:val="001A5938"/>
    <w:rsid w:val="001C3869"/>
    <w:rsid w:val="002048E7"/>
    <w:rsid w:val="002611D8"/>
    <w:rsid w:val="00266C67"/>
    <w:rsid w:val="003B7030"/>
    <w:rsid w:val="004702A8"/>
    <w:rsid w:val="004F75BD"/>
    <w:rsid w:val="00541033"/>
    <w:rsid w:val="00561B53"/>
    <w:rsid w:val="00593B92"/>
    <w:rsid w:val="005A7634"/>
    <w:rsid w:val="007244F0"/>
    <w:rsid w:val="007558A5"/>
    <w:rsid w:val="00867C38"/>
    <w:rsid w:val="008A7327"/>
    <w:rsid w:val="00B76364"/>
    <w:rsid w:val="00BB3388"/>
    <w:rsid w:val="00C150B1"/>
    <w:rsid w:val="00C53A14"/>
    <w:rsid w:val="00C54B02"/>
    <w:rsid w:val="00CA403A"/>
    <w:rsid w:val="00CD4B39"/>
    <w:rsid w:val="00D3113F"/>
    <w:rsid w:val="00D54433"/>
    <w:rsid w:val="00EE32CA"/>
    <w:rsid w:val="00F23A9F"/>
    <w:rsid w:val="00F24602"/>
    <w:rsid w:val="00F36284"/>
    <w:rsid w:val="00FA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9A2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1A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38"/>
  </w:style>
  <w:style w:type="paragraph" w:styleId="Footer">
    <w:name w:val="footer"/>
    <w:basedOn w:val="Normal"/>
    <w:link w:val="FooterChar"/>
    <w:uiPriority w:val="99"/>
    <w:unhideWhenUsed/>
    <w:rsid w:val="001A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89629581">
      <w:bodyDiv w:val="1"/>
      <w:marLeft w:val="0"/>
      <w:marRight w:val="0"/>
      <w:marTop w:val="0"/>
      <w:marBottom w:val="0"/>
      <w:divBdr>
        <w:top w:val="none" w:sz="0" w:space="0" w:color="auto"/>
        <w:left w:val="none" w:sz="0" w:space="0" w:color="auto"/>
        <w:bottom w:val="none" w:sz="0" w:space="0" w:color="auto"/>
        <w:right w:val="none" w:sz="0" w:space="0" w:color="auto"/>
      </w:divBdr>
    </w:div>
    <w:div w:id="920136437">
      <w:bodyDiv w:val="1"/>
      <w:marLeft w:val="0"/>
      <w:marRight w:val="0"/>
      <w:marTop w:val="0"/>
      <w:marBottom w:val="0"/>
      <w:divBdr>
        <w:top w:val="none" w:sz="0" w:space="0" w:color="auto"/>
        <w:left w:val="none" w:sz="0" w:space="0" w:color="auto"/>
        <w:bottom w:val="none" w:sz="0" w:space="0" w:color="auto"/>
        <w:right w:val="none" w:sz="0" w:space="0" w:color="auto"/>
      </w:divBdr>
    </w:div>
    <w:div w:id="962464175">
      <w:bodyDiv w:val="1"/>
      <w:marLeft w:val="0"/>
      <w:marRight w:val="0"/>
      <w:marTop w:val="0"/>
      <w:marBottom w:val="0"/>
      <w:divBdr>
        <w:top w:val="none" w:sz="0" w:space="0" w:color="auto"/>
        <w:left w:val="none" w:sz="0" w:space="0" w:color="auto"/>
        <w:bottom w:val="none" w:sz="0" w:space="0" w:color="auto"/>
        <w:right w:val="none" w:sz="0" w:space="0" w:color="auto"/>
      </w:divBdr>
    </w:div>
    <w:div w:id="1838571271">
      <w:bodyDiv w:val="1"/>
      <w:marLeft w:val="0"/>
      <w:marRight w:val="0"/>
      <w:marTop w:val="0"/>
      <w:marBottom w:val="0"/>
      <w:divBdr>
        <w:top w:val="none" w:sz="0" w:space="0" w:color="auto"/>
        <w:left w:val="none" w:sz="0" w:space="0" w:color="auto"/>
        <w:bottom w:val="none" w:sz="0" w:space="0" w:color="auto"/>
        <w:right w:val="none" w:sz="0" w:space="0" w:color="auto"/>
      </w:divBdr>
      <w:divsChild>
        <w:div w:id="599992799">
          <w:marLeft w:val="0"/>
          <w:marRight w:val="0"/>
          <w:marTop w:val="0"/>
          <w:marBottom w:val="0"/>
          <w:divBdr>
            <w:top w:val="single" w:sz="2" w:space="0" w:color="auto"/>
            <w:left w:val="single" w:sz="2" w:space="0" w:color="auto"/>
            <w:bottom w:val="single" w:sz="6" w:space="0" w:color="auto"/>
            <w:right w:val="single" w:sz="2" w:space="0" w:color="auto"/>
          </w:divBdr>
          <w:divsChild>
            <w:div w:id="9767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62993">
                  <w:marLeft w:val="0"/>
                  <w:marRight w:val="0"/>
                  <w:marTop w:val="0"/>
                  <w:marBottom w:val="0"/>
                  <w:divBdr>
                    <w:top w:val="single" w:sz="2" w:space="0" w:color="D9D9E3"/>
                    <w:left w:val="single" w:sz="2" w:space="0" w:color="D9D9E3"/>
                    <w:bottom w:val="single" w:sz="2" w:space="0" w:color="D9D9E3"/>
                    <w:right w:val="single" w:sz="2" w:space="0" w:color="D9D9E3"/>
                  </w:divBdr>
                  <w:divsChild>
                    <w:div w:id="1786070528">
                      <w:marLeft w:val="0"/>
                      <w:marRight w:val="0"/>
                      <w:marTop w:val="0"/>
                      <w:marBottom w:val="0"/>
                      <w:divBdr>
                        <w:top w:val="single" w:sz="2" w:space="0" w:color="D9D9E3"/>
                        <w:left w:val="single" w:sz="2" w:space="0" w:color="D9D9E3"/>
                        <w:bottom w:val="single" w:sz="2" w:space="0" w:color="D9D9E3"/>
                        <w:right w:val="single" w:sz="2" w:space="0" w:color="D9D9E3"/>
                      </w:divBdr>
                      <w:divsChild>
                        <w:div w:id="596405512">
                          <w:marLeft w:val="0"/>
                          <w:marRight w:val="0"/>
                          <w:marTop w:val="0"/>
                          <w:marBottom w:val="0"/>
                          <w:divBdr>
                            <w:top w:val="single" w:sz="2" w:space="0" w:color="D9D9E3"/>
                            <w:left w:val="single" w:sz="2" w:space="0" w:color="D9D9E3"/>
                            <w:bottom w:val="single" w:sz="2" w:space="0" w:color="D9D9E3"/>
                            <w:right w:val="single" w:sz="2" w:space="0" w:color="D9D9E3"/>
                          </w:divBdr>
                          <w:divsChild>
                            <w:div w:id="1330133170">
                              <w:marLeft w:val="0"/>
                              <w:marRight w:val="0"/>
                              <w:marTop w:val="0"/>
                              <w:marBottom w:val="0"/>
                              <w:divBdr>
                                <w:top w:val="single" w:sz="2" w:space="0" w:color="D9D9E3"/>
                                <w:left w:val="single" w:sz="2" w:space="0" w:color="D9D9E3"/>
                                <w:bottom w:val="single" w:sz="2" w:space="0" w:color="D9D9E3"/>
                                <w:right w:val="single" w:sz="2" w:space="0" w:color="D9D9E3"/>
                              </w:divBdr>
                              <w:divsChild>
                                <w:div w:id="54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RANJITH B</cp:lastModifiedBy>
  <cp:revision>7</cp:revision>
  <dcterms:created xsi:type="dcterms:W3CDTF">2023-10-26T05:18:00Z</dcterms:created>
  <dcterms:modified xsi:type="dcterms:W3CDTF">2023-10-26T16:45:00Z</dcterms:modified>
</cp:coreProperties>
</file>