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line="247" w:lineRule="auto" w:before="163"/>
        <w:ind w:left="3685" w:right="3936"/>
        <w:rPr>
          <w:rFonts w:ascii="Arial"/>
        </w:rPr>
      </w:pPr>
      <w:r>
        <w:rPr/>
        <w:pict>
          <v:group style="position:absolute;margin-left:0pt;margin-top:738.287231pt;width:595.3pt;height:103.65pt;mso-position-horizontal-relative:page;mso-position-vertical-relative:page;z-index:15728640" id="docshapegroup1" coordorigin="0,14766" coordsize="11906,2073">
            <v:shape style="position:absolute;left:0;top:14765;width:11906;height:2073" type="#_x0000_t75" id="docshape2" stroked="false">
              <v:imagedata r:id="rId5" o:title=""/>
            </v:shape>
            <v:shapetype id="_x0000_t202" o:spt="202" coordsize="21600,21600" path="m,l,21600r21600,l21600,xe">
              <v:stroke joinstyle="miter"/>
              <v:path gradientshapeok="t" o:connecttype="rect"/>
            </v:shapetype>
            <v:shape style="position:absolute;left:0;top:14765;width:11906;height:2073" type="#_x0000_t202" id="docshape3" filled="false" stroked="false">
              <v:textbox inset="0,0,0,0">
                <w:txbxContent>
                  <w:p>
                    <w:pPr>
                      <w:spacing w:line="240" w:lineRule="auto" w:before="0"/>
                      <w:rPr>
                        <w:rFonts w:ascii="Arial"/>
                        <w:sz w:val="26"/>
                      </w:rPr>
                    </w:pPr>
                  </w:p>
                  <w:p>
                    <w:pPr>
                      <w:spacing w:line="240" w:lineRule="auto" w:before="0"/>
                      <w:rPr>
                        <w:rFonts w:ascii="Arial"/>
                        <w:sz w:val="26"/>
                      </w:rPr>
                    </w:pPr>
                  </w:p>
                  <w:p>
                    <w:pPr>
                      <w:spacing w:line="240" w:lineRule="auto" w:before="6"/>
                      <w:rPr>
                        <w:rFonts w:ascii="Arial"/>
                        <w:sz w:val="24"/>
                      </w:rPr>
                    </w:pPr>
                  </w:p>
                  <w:p>
                    <w:pPr>
                      <w:spacing w:before="0"/>
                      <w:ind w:left="3968" w:right="0" w:firstLine="0"/>
                      <w:jc w:val="left"/>
                      <w:rPr>
                        <w:rFonts w:ascii="Arial"/>
                        <w:sz w:val="24"/>
                      </w:rPr>
                    </w:pPr>
                    <w:r>
                      <w:rPr>
                        <w:rFonts w:ascii="Arial"/>
                        <w:color w:val="FFFFFF"/>
                        <w:sz w:val="24"/>
                      </w:rPr>
                      <w:t>KTH</w:t>
                    </w:r>
                    <w:r>
                      <w:rPr>
                        <w:rFonts w:ascii="Arial"/>
                        <w:color w:val="FFFFFF"/>
                        <w:spacing w:val="-14"/>
                        <w:sz w:val="24"/>
                      </w:rPr>
                      <w:t> </w:t>
                    </w:r>
                    <w:r>
                      <w:rPr>
                        <w:rFonts w:ascii="Arial"/>
                        <w:color w:val="FFFFFF"/>
                        <w:sz w:val="24"/>
                      </w:rPr>
                      <w:t>ROYAL</w:t>
                    </w:r>
                    <w:r>
                      <w:rPr>
                        <w:rFonts w:ascii="Arial"/>
                        <w:color w:val="FFFFFF"/>
                        <w:spacing w:val="-13"/>
                        <w:sz w:val="24"/>
                      </w:rPr>
                      <w:t> </w:t>
                    </w:r>
                    <w:r>
                      <w:rPr>
                        <w:rFonts w:ascii="Arial"/>
                        <w:color w:val="FFFFFF"/>
                        <w:sz w:val="24"/>
                      </w:rPr>
                      <w:t>INSTITUTE</w:t>
                    </w:r>
                    <w:r>
                      <w:rPr>
                        <w:rFonts w:ascii="Arial"/>
                        <w:color w:val="FFFFFF"/>
                        <w:spacing w:val="-13"/>
                        <w:sz w:val="24"/>
                      </w:rPr>
                      <w:t> </w:t>
                    </w:r>
                    <w:r>
                      <w:rPr>
                        <w:rFonts w:ascii="Arial"/>
                        <w:color w:val="FFFFFF"/>
                        <w:sz w:val="24"/>
                      </w:rPr>
                      <w:t>OF</w:t>
                    </w:r>
                    <w:r>
                      <w:rPr>
                        <w:rFonts w:ascii="Arial"/>
                        <w:color w:val="FFFFFF"/>
                        <w:spacing w:val="-13"/>
                        <w:sz w:val="24"/>
                      </w:rPr>
                      <w:t> </w:t>
                    </w:r>
                    <w:r>
                      <w:rPr>
                        <w:rFonts w:ascii="Arial"/>
                        <w:color w:val="FFFFFF"/>
                        <w:spacing w:val="-2"/>
                        <w:sz w:val="24"/>
                      </w:rPr>
                      <w:t>TECHNOLOGY</w:t>
                    </w:r>
                  </w:p>
                  <w:p>
                    <w:pPr>
                      <w:spacing w:before="84"/>
                      <w:ind w:left="3968" w:right="0" w:firstLine="0"/>
                      <w:jc w:val="left"/>
                      <w:rPr>
                        <w:rFonts w:ascii="Arial"/>
                        <w:sz w:val="16"/>
                      </w:rPr>
                    </w:pPr>
                    <w:r>
                      <w:rPr>
                        <w:rFonts w:ascii="Arial"/>
                        <w:color w:val="FFFFFF"/>
                        <w:spacing w:val="-2"/>
                        <w:sz w:val="16"/>
                      </w:rPr>
                      <w:t>ELECTRICAL</w:t>
                    </w:r>
                    <w:r>
                      <w:rPr>
                        <w:rFonts w:ascii="Arial"/>
                        <w:color w:val="FFFFFF"/>
                        <w:spacing w:val="4"/>
                        <w:sz w:val="16"/>
                      </w:rPr>
                      <w:t> </w:t>
                    </w:r>
                    <w:r>
                      <w:rPr>
                        <w:rFonts w:ascii="Arial"/>
                        <w:color w:val="FFFFFF"/>
                        <w:spacing w:val="-2"/>
                        <w:sz w:val="16"/>
                      </w:rPr>
                      <w:t>ENGINEERING</w:t>
                    </w:r>
                    <w:r>
                      <w:rPr>
                        <w:rFonts w:ascii="Arial"/>
                        <w:color w:val="FFFFFF"/>
                        <w:spacing w:val="5"/>
                        <w:sz w:val="16"/>
                      </w:rPr>
                      <w:t> </w:t>
                    </w:r>
                    <w:r>
                      <w:rPr>
                        <w:rFonts w:ascii="Arial"/>
                        <w:color w:val="FFFFFF"/>
                        <w:spacing w:val="-2"/>
                        <w:sz w:val="16"/>
                      </w:rPr>
                      <w:t>AND</w:t>
                    </w:r>
                    <w:r>
                      <w:rPr>
                        <w:rFonts w:ascii="Arial"/>
                        <w:color w:val="FFFFFF"/>
                        <w:spacing w:val="5"/>
                        <w:sz w:val="16"/>
                      </w:rPr>
                      <w:t> </w:t>
                    </w:r>
                    <w:r>
                      <w:rPr>
                        <w:rFonts w:ascii="Arial"/>
                        <w:color w:val="FFFFFF"/>
                        <w:spacing w:val="-2"/>
                        <w:sz w:val="16"/>
                      </w:rPr>
                      <w:t>COMPUTER</w:t>
                    </w:r>
                    <w:r>
                      <w:rPr>
                        <w:rFonts w:ascii="Arial"/>
                        <w:color w:val="FFFFFF"/>
                        <w:spacing w:val="5"/>
                        <w:sz w:val="16"/>
                      </w:rPr>
                      <w:t> </w:t>
                    </w:r>
                    <w:r>
                      <w:rPr>
                        <w:rFonts w:ascii="Arial"/>
                        <w:color w:val="FFFFFF"/>
                        <w:spacing w:val="-2"/>
                        <w:sz w:val="16"/>
                      </w:rPr>
                      <w:t>SCIENCE</w:t>
                    </w:r>
                  </w:p>
                </w:txbxContent>
              </v:textbox>
              <w10:wrap type="none"/>
            </v:shape>
            <w10:wrap type="none"/>
          </v:group>
        </w:pict>
      </w:r>
      <w:r>
        <w:rPr/>
        <w:drawing>
          <wp:anchor distT="0" distB="0" distL="0" distR="0" allowOverlap="1" layoutInCell="1" locked="0" behindDoc="0" simplePos="0" relativeHeight="15729152">
            <wp:simplePos x="0" y="0"/>
            <wp:positionH relativeFrom="page">
              <wp:posOffset>183414</wp:posOffset>
            </wp:positionH>
            <wp:positionV relativeFrom="paragraph">
              <wp:posOffset>-4479</wp:posOffset>
            </wp:positionV>
            <wp:extent cx="1275733" cy="1275733"/>
            <wp:effectExtent l="0" t="0" r="0" b="0"/>
            <wp:wrapNone/>
            <wp:docPr id="1" name="image2.jpeg"/>
            <wp:cNvGraphicFramePr>
              <a:graphicFrameLocks noChangeAspect="1"/>
            </wp:cNvGraphicFramePr>
            <a:graphic>
              <a:graphicData uri="http://schemas.openxmlformats.org/drawingml/2006/picture">
                <pic:pic>
                  <pic:nvPicPr>
                    <pic:cNvPr id="2" name="image2.jpeg"/>
                    <pic:cNvPicPr/>
                  </pic:nvPicPr>
                  <pic:blipFill>
                    <a:blip r:embed="rId6" cstate="print"/>
                    <a:stretch>
                      <a:fillRect/>
                    </a:stretch>
                  </pic:blipFill>
                  <pic:spPr>
                    <a:xfrm>
                      <a:off x="0" y="0"/>
                      <a:ext cx="1275733" cy="1275733"/>
                    </a:xfrm>
                    <a:prstGeom prst="rect">
                      <a:avLst/>
                    </a:prstGeom>
                  </pic:spPr>
                </pic:pic>
              </a:graphicData>
            </a:graphic>
          </wp:anchor>
        </w:drawing>
      </w:r>
      <w:r>
        <w:rPr>
          <w:rFonts w:ascii="Arial"/>
        </w:rPr>
        <w:t>DEGREE</w:t>
      </w:r>
      <w:r>
        <w:rPr>
          <w:rFonts w:ascii="Arial"/>
          <w:spacing w:val="-19"/>
        </w:rPr>
        <w:t> </w:t>
      </w:r>
      <w:r>
        <w:rPr>
          <w:rFonts w:ascii="Arial"/>
        </w:rPr>
        <w:t>PROJECT</w:t>
      </w:r>
      <w:r>
        <w:rPr>
          <w:rFonts w:ascii="Arial"/>
          <w:spacing w:val="-17"/>
        </w:rPr>
        <w:t> </w:t>
      </w:r>
      <w:r>
        <w:rPr>
          <w:rFonts w:ascii="Arial"/>
        </w:rPr>
        <w:t>IN</w:t>
      </w:r>
      <w:r>
        <w:rPr>
          <w:rFonts w:ascii="Arial"/>
          <w:spacing w:val="-16"/>
        </w:rPr>
        <w:t> </w:t>
      </w:r>
      <w:r>
        <w:rPr>
          <w:rFonts w:ascii="Arial"/>
        </w:rPr>
        <w:t>TECHNOLOGY, SECOND CYCLE, 30 CREDITS</w:t>
      </w:r>
    </w:p>
    <w:p>
      <w:pPr>
        <w:spacing w:line="274" w:lineRule="exact" w:before="0"/>
        <w:ind w:left="3685" w:right="0" w:firstLine="0"/>
        <w:jc w:val="left"/>
        <w:rPr>
          <w:rFonts w:ascii="Arial"/>
          <w:i/>
          <w:sz w:val="24"/>
        </w:rPr>
      </w:pPr>
      <w:r>
        <w:rPr>
          <w:rFonts w:ascii="Arial"/>
          <w:i/>
          <w:spacing w:val="-2"/>
          <w:sz w:val="24"/>
        </w:rPr>
        <w:t>STOCKHOLM,</w:t>
      </w:r>
      <w:r>
        <w:rPr>
          <w:rFonts w:ascii="Arial"/>
          <w:i/>
          <w:spacing w:val="-1"/>
          <w:sz w:val="24"/>
        </w:rPr>
        <w:t> </w:t>
      </w:r>
      <w:r>
        <w:rPr>
          <w:rFonts w:ascii="Arial"/>
          <w:i/>
          <w:spacing w:val="-2"/>
          <w:sz w:val="24"/>
        </w:rPr>
        <w:t>SWEDEN</w:t>
      </w:r>
      <w:r>
        <w:rPr>
          <w:rFonts w:ascii="Arial"/>
          <w:i/>
          <w:spacing w:val="-1"/>
          <w:sz w:val="24"/>
        </w:rPr>
        <w:t> </w:t>
      </w:r>
      <w:r>
        <w:rPr>
          <w:rFonts w:ascii="Arial"/>
          <w:i/>
          <w:spacing w:val="-4"/>
          <w:sz w:val="24"/>
        </w:rPr>
        <w:t>2021</w:t>
      </w:r>
    </w:p>
    <w:p>
      <w:pPr>
        <w:pStyle w:val="BodyText"/>
        <w:rPr>
          <w:rFonts w:ascii="Arial"/>
          <w:i/>
          <w:sz w:val="26"/>
        </w:rPr>
      </w:pPr>
    </w:p>
    <w:p>
      <w:pPr>
        <w:pStyle w:val="BodyText"/>
        <w:rPr>
          <w:rFonts w:ascii="Arial"/>
          <w:i/>
          <w:sz w:val="26"/>
        </w:rPr>
      </w:pPr>
    </w:p>
    <w:p>
      <w:pPr>
        <w:pStyle w:val="BodyText"/>
        <w:rPr>
          <w:rFonts w:ascii="Arial"/>
          <w:i/>
          <w:sz w:val="26"/>
        </w:rPr>
      </w:pPr>
    </w:p>
    <w:p>
      <w:pPr>
        <w:pStyle w:val="BodyText"/>
        <w:rPr>
          <w:rFonts w:ascii="Arial"/>
          <w:i/>
          <w:sz w:val="26"/>
        </w:rPr>
      </w:pPr>
    </w:p>
    <w:p>
      <w:pPr>
        <w:pStyle w:val="BodyText"/>
        <w:rPr>
          <w:rFonts w:ascii="Arial"/>
          <w:i/>
          <w:sz w:val="26"/>
        </w:rPr>
      </w:pPr>
    </w:p>
    <w:p>
      <w:pPr>
        <w:pStyle w:val="BodyText"/>
        <w:rPr>
          <w:rFonts w:ascii="Arial"/>
          <w:i/>
          <w:sz w:val="26"/>
        </w:rPr>
      </w:pPr>
    </w:p>
    <w:p>
      <w:pPr>
        <w:pStyle w:val="BodyText"/>
        <w:rPr>
          <w:rFonts w:ascii="Arial"/>
          <w:i/>
          <w:sz w:val="26"/>
        </w:rPr>
      </w:pPr>
    </w:p>
    <w:p>
      <w:pPr>
        <w:pStyle w:val="BodyText"/>
        <w:rPr>
          <w:rFonts w:ascii="Arial"/>
          <w:i/>
          <w:sz w:val="26"/>
        </w:rPr>
      </w:pPr>
    </w:p>
    <w:p>
      <w:pPr>
        <w:pStyle w:val="BodyText"/>
        <w:rPr>
          <w:rFonts w:ascii="Arial"/>
          <w:i/>
          <w:sz w:val="26"/>
        </w:rPr>
      </w:pPr>
    </w:p>
    <w:p>
      <w:pPr>
        <w:pStyle w:val="BodyText"/>
        <w:rPr>
          <w:rFonts w:ascii="Arial"/>
          <w:i/>
          <w:sz w:val="26"/>
        </w:rPr>
      </w:pPr>
    </w:p>
    <w:p>
      <w:pPr>
        <w:pStyle w:val="BodyText"/>
        <w:rPr>
          <w:rFonts w:ascii="Arial"/>
          <w:i/>
          <w:sz w:val="26"/>
        </w:rPr>
      </w:pPr>
    </w:p>
    <w:p>
      <w:pPr>
        <w:pStyle w:val="BodyText"/>
        <w:rPr>
          <w:rFonts w:ascii="Arial"/>
          <w:i/>
          <w:sz w:val="26"/>
        </w:rPr>
      </w:pPr>
    </w:p>
    <w:p>
      <w:pPr>
        <w:pStyle w:val="Title"/>
        <w:spacing w:line="254" w:lineRule="auto" w:before="157"/>
        <w:ind w:right="2118"/>
      </w:pPr>
      <w:r>
        <w:rPr/>
        <w:t>Deep Active Learning for Image Classification using Different Sampling</w:t>
      </w:r>
    </w:p>
    <w:p>
      <w:pPr>
        <w:pStyle w:val="Title"/>
        <w:spacing w:line="629" w:lineRule="exact"/>
      </w:pPr>
      <w:r>
        <w:rPr>
          <w:spacing w:val="-2"/>
        </w:rPr>
        <w:t>Strategies</w:t>
      </w:r>
    </w:p>
    <w:p>
      <w:pPr>
        <w:pStyle w:val="BodyText"/>
        <w:rPr>
          <w:rFonts w:ascii="Arial"/>
          <w:b/>
          <w:sz w:val="62"/>
        </w:rPr>
      </w:pPr>
    </w:p>
    <w:p>
      <w:pPr>
        <w:spacing w:before="408"/>
        <w:ind w:left="3760" w:right="0" w:firstLine="0"/>
        <w:jc w:val="left"/>
        <w:rPr>
          <w:rFonts w:ascii="Arial"/>
          <w:sz w:val="32"/>
        </w:rPr>
      </w:pPr>
      <w:r>
        <w:rPr>
          <w:rFonts w:ascii="Arial"/>
          <w:sz w:val="32"/>
        </w:rPr>
        <w:t>Shahin</w:t>
      </w:r>
      <w:r>
        <w:rPr>
          <w:rFonts w:ascii="Arial"/>
          <w:spacing w:val="-11"/>
          <w:sz w:val="32"/>
        </w:rPr>
        <w:t> </w:t>
      </w:r>
      <w:r>
        <w:rPr>
          <w:rFonts w:ascii="Arial"/>
          <w:spacing w:val="-2"/>
          <w:sz w:val="32"/>
        </w:rPr>
        <w:t>Saleh</w:t>
      </w:r>
    </w:p>
    <w:p>
      <w:pPr>
        <w:spacing w:after="0"/>
        <w:jc w:val="left"/>
        <w:rPr>
          <w:rFonts w:ascii="Arial"/>
          <w:sz w:val="32"/>
        </w:rPr>
        <w:sectPr>
          <w:type w:val="continuous"/>
          <w:pgSz w:w="11910" w:h="16840"/>
          <w:pgMar w:top="240" w:bottom="0" w:left="0" w:right="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1"/>
        <w:rPr>
          <w:rFonts w:ascii="Arial"/>
          <w:sz w:val="16"/>
        </w:rPr>
      </w:pPr>
    </w:p>
    <w:p>
      <w:pPr>
        <w:pStyle w:val="Heading3"/>
        <w:spacing w:before="97"/>
        <w:ind w:left="1452" w:firstLine="0"/>
      </w:pPr>
      <w:r>
        <w:rPr>
          <w:spacing w:val="-2"/>
        </w:rPr>
        <w:t>Authors</w:t>
      </w:r>
    </w:p>
    <w:p>
      <w:pPr>
        <w:pStyle w:val="BodyText"/>
        <w:spacing w:before="211"/>
        <w:ind w:left="1452"/>
      </w:pPr>
      <w:r>
        <w:rPr/>
        <w:t>Shahin</w:t>
      </w:r>
      <w:r>
        <w:rPr>
          <w:spacing w:val="-8"/>
        </w:rPr>
        <w:t> </w:t>
      </w:r>
      <w:r>
        <w:rPr/>
        <w:t>Saleh</w:t>
      </w:r>
      <w:r>
        <w:rPr>
          <w:spacing w:val="-8"/>
        </w:rPr>
        <w:t> </w:t>
      </w:r>
      <w:hyperlink r:id="rId8">
        <w:r>
          <w:rPr>
            <w:spacing w:val="-2"/>
          </w:rPr>
          <w:t>ssaleh@kth.se</w:t>
        </w:r>
      </w:hyperlink>
    </w:p>
    <w:p>
      <w:pPr>
        <w:pStyle w:val="BodyText"/>
        <w:spacing w:line="280" w:lineRule="auto" w:before="45"/>
        <w:ind w:left="1452" w:right="4198"/>
      </w:pPr>
      <w:r>
        <w:rPr/>
        <w:t>School</w:t>
      </w:r>
      <w:r>
        <w:rPr>
          <w:spacing w:val="-10"/>
        </w:rPr>
        <w:t> </w:t>
      </w:r>
      <w:r>
        <w:rPr/>
        <w:t>of</w:t>
      </w:r>
      <w:r>
        <w:rPr>
          <w:spacing w:val="-10"/>
        </w:rPr>
        <w:t> </w:t>
      </w:r>
      <w:r>
        <w:rPr/>
        <w:t>Electrical</w:t>
      </w:r>
      <w:r>
        <w:rPr>
          <w:spacing w:val="-10"/>
        </w:rPr>
        <w:t> </w:t>
      </w:r>
      <w:r>
        <w:rPr/>
        <w:t>Engineering</w:t>
      </w:r>
      <w:r>
        <w:rPr>
          <w:spacing w:val="-10"/>
        </w:rPr>
        <w:t> </w:t>
      </w:r>
      <w:r>
        <w:rPr/>
        <w:t>and</w:t>
      </w:r>
      <w:r>
        <w:rPr>
          <w:spacing w:val="-9"/>
        </w:rPr>
        <w:t> </w:t>
      </w:r>
      <w:r>
        <w:rPr/>
        <w:t>Computer</w:t>
      </w:r>
      <w:r>
        <w:rPr>
          <w:spacing w:val="-10"/>
        </w:rPr>
        <w:t> </w:t>
      </w:r>
      <w:r>
        <w:rPr/>
        <w:t>Science KTH Royal Institute of Technology</w:t>
      </w:r>
    </w:p>
    <w:p>
      <w:pPr>
        <w:pStyle w:val="BodyText"/>
        <w:spacing w:before="8"/>
        <w:rPr>
          <w:sz w:val="35"/>
        </w:rPr>
      </w:pPr>
    </w:p>
    <w:p>
      <w:pPr>
        <w:pStyle w:val="Heading3"/>
        <w:ind w:left="1452" w:firstLine="0"/>
      </w:pPr>
      <w:r>
        <w:rPr/>
        <w:t>Place</w:t>
      </w:r>
      <w:r>
        <w:rPr>
          <w:spacing w:val="12"/>
        </w:rPr>
        <w:t> </w:t>
      </w:r>
      <w:r>
        <w:rPr/>
        <w:t>for</w:t>
      </w:r>
      <w:r>
        <w:rPr>
          <w:spacing w:val="12"/>
        </w:rPr>
        <w:t> </w:t>
      </w:r>
      <w:r>
        <w:rPr>
          <w:spacing w:val="-2"/>
        </w:rPr>
        <w:t>Project</w:t>
      </w:r>
    </w:p>
    <w:p>
      <w:pPr>
        <w:pStyle w:val="BodyText"/>
        <w:spacing w:before="211"/>
        <w:ind w:left="1452"/>
      </w:pPr>
      <w:r>
        <w:rPr/>
        <w:t>Stockholm,</w:t>
      </w:r>
      <w:r>
        <w:rPr>
          <w:spacing w:val="-13"/>
        </w:rPr>
        <w:t> </w:t>
      </w:r>
      <w:r>
        <w:rPr>
          <w:spacing w:val="-2"/>
        </w:rPr>
        <w:t>Sweden</w:t>
      </w:r>
    </w:p>
    <w:p>
      <w:pPr>
        <w:pStyle w:val="BodyText"/>
        <w:rPr>
          <w:sz w:val="26"/>
        </w:rPr>
      </w:pPr>
    </w:p>
    <w:p>
      <w:pPr>
        <w:pStyle w:val="BodyText"/>
        <w:rPr>
          <w:sz w:val="26"/>
        </w:rPr>
      </w:pPr>
    </w:p>
    <w:p>
      <w:pPr>
        <w:pStyle w:val="Heading3"/>
        <w:spacing w:before="181"/>
        <w:ind w:left="1452" w:firstLine="0"/>
      </w:pPr>
      <w:r>
        <w:rPr>
          <w:spacing w:val="-2"/>
        </w:rPr>
        <w:t>Examiner</w:t>
      </w:r>
    </w:p>
    <w:p>
      <w:pPr>
        <w:pStyle w:val="BodyText"/>
        <w:spacing w:line="280" w:lineRule="auto" w:before="211"/>
        <w:ind w:left="1452" w:right="6507"/>
      </w:pPr>
      <w:r>
        <w:rPr/>
        <w:t>Prof. Danica</w:t>
      </w:r>
      <w:r>
        <w:rPr>
          <w:spacing w:val="-14"/>
        </w:rPr>
        <w:t> </w:t>
      </w:r>
      <w:r>
        <w:rPr/>
        <w:t>Kragic</w:t>
      </w:r>
      <w:r>
        <w:rPr>
          <w:spacing w:val="-14"/>
        </w:rPr>
        <w:t> </w:t>
      </w:r>
      <w:r>
        <w:rPr/>
        <w:t>Jensfelt Stockholm, Sweden</w:t>
      </w:r>
    </w:p>
    <w:p>
      <w:pPr>
        <w:pStyle w:val="BodyText"/>
        <w:spacing w:line="270" w:lineRule="exact"/>
        <w:ind w:left="1452"/>
      </w:pPr>
      <w:r>
        <w:rPr/>
        <w:t>KTH</w:t>
      </w:r>
      <w:r>
        <w:rPr>
          <w:spacing w:val="-8"/>
        </w:rPr>
        <w:t> </w:t>
      </w:r>
      <w:r>
        <w:rPr/>
        <w:t>Royal</w:t>
      </w:r>
      <w:r>
        <w:rPr>
          <w:spacing w:val="-7"/>
        </w:rPr>
        <w:t> </w:t>
      </w:r>
      <w:r>
        <w:rPr/>
        <w:t>Institute</w:t>
      </w:r>
      <w:r>
        <w:rPr>
          <w:spacing w:val="-8"/>
        </w:rPr>
        <w:t> </w:t>
      </w:r>
      <w:r>
        <w:rPr/>
        <w:t>of</w:t>
      </w:r>
      <w:r>
        <w:rPr>
          <w:spacing w:val="-7"/>
        </w:rPr>
        <w:t> </w:t>
      </w:r>
      <w:r>
        <w:rPr>
          <w:spacing w:val="-2"/>
        </w:rPr>
        <w:t>Technology</w:t>
      </w:r>
    </w:p>
    <w:p>
      <w:pPr>
        <w:pStyle w:val="BodyText"/>
        <w:rPr>
          <w:sz w:val="26"/>
        </w:rPr>
      </w:pPr>
    </w:p>
    <w:p>
      <w:pPr>
        <w:pStyle w:val="Heading3"/>
        <w:spacing w:before="158"/>
        <w:ind w:left="1452" w:firstLine="0"/>
      </w:pPr>
      <w:r>
        <w:rPr>
          <w:spacing w:val="-2"/>
        </w:rPr>
        <w:t>Supervisor</w:t>
      </w:r>
    </w:p>
    <w:p>
      <w:pPr>
        <w:pStyle w:val="BodyText"/>
        <w:spacing w:before="10"/>
        <w:rPr>
          <w:rFonts w:ascii="Arial"/>
          <w:b/>
          <w:sz w:val="25"/>
        </w:rPr>
      </w:pPr>
    </w:p>
    <w:p>
      <w:pPr>
        <w:pStyle w:val="BodyText"/>
        <w:spacing w:line="355" w:lineRule="auto"/>
        <w:ind w:left="1452" w:right="6507"/>
      </w:pPr>
      <w:r>
        <w:rPr/>
        <w:t>Dr. Hamid</w:t>
      </w:r>
      <w:r>
        <w:rPr>
          <w:spacing w:val="-13"/>
        </w:rPr>
        <w:t> </w:t>
      </w:r>
      <w:r>
        <w:rPr/>
        <w:t>Reza</w:t>
      </w:r>
      <w:r>
        <w:rPr>
          <w:spacing w:val="-13"/>
        </w:rPr>
        <w:t> </w:t>
      </w:r>
      <w:r>
        <w:rPr/>
        <w:t>Faragardi Stockholm, Sweden</w:t>
      </w:r>
    </w:p>
    <w:p>
      <w:pPr>
        <w:pStyle w:val="BodyText"/>
        <w:spacing w:before="2"/>
        <w:ind w:left="1452"/>
      </w:pPr>
      <w:r>
        <w:rPr/>
        <w:t>KTH</w:t>
      </w:r>
      <w:r>
        <w:rPr>
          <w:spacing w:val="-8"/>
        </w:rPr>
        <w:t> </w:t>
      </w:r>
      <w:r>
        <w:rPr/>
        <w:t>Royal</w:t>
      </w:r>
      <w:r>
        <w:rPr>
          <w:spacing w:val="-7"/>
        </w:rPr>
        <w:t> </w:t>
      </w:r>
      <w:r>
        <w:rPr/>
        <w:t>Institute</w:t>
      </w:r>
      <w:r>
        <w:rPr>
          <w:spacing w:val="-8"/>
        </w:rPr>
        <w:t> </w:t>
      </w:r>
      <w:r>
        <w:rPr/>
        <w:t>of</w:t>
      </w:r>
      <w:r>
        <w:rPr>
          <w:spacing w:val="-7"/>
        </w:rPr>
        <w:t> </w:t>
      </w:r>
      <w:r>
        <w:rPr>
          <w:spacing w:val="-2"/>
        </w:rPr>
        <w:t>Technology</w:t>
      </w:r>
    </w:p>
    <w:p>
      <w:pPr>
        <w:spacing w:after="0"/>
        <w:sectPr>
          <w:footerReference w:type="default" r:id="rId7"/>
          <w:pgSz w:w="11910" w:h="16840"/>
          <w:pgMar w:footer="805" w:header="0" w:top="1920" w:bottom="1000" w:left="0" w:right="0"/>
          <w:pgNumType w:start="2"/>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pPr>
      <w:r>
        <w:rPr>
          <w:spacing w:val="-2"/>
        </w:rPr>
        <w:t>Abstract</w:t>
      </w:r>
    </w:p>
    <w:p>
      <w:pPr>
        <w:pStyle w:val="BodyText"/>
        <w:rPr>
          <w:rFonts w:ascii="Arial"/>
          <w:b/>
          <w:sz w:val="54"/>
        </w:rPr>
      </w:pPr>
    </w:p>
    <w:p>
      <w:pPr>
        <w:pStyle w:val="BodyText"/>
        <w:spacing w:line="352" w:lineRule="auto" w:before="401"/>
        <w:ind w:left="1452" w:right="1450"/>
        <w:jc w:val="both"/>
      </w:pPr>
      <w:r>
        <w:rPr/>
        <w:t>Convolutional Neural Networks (CNNs) have been proved to deliver great results in the area of computer vision, however, one fundamental bottleneck with CNNs is the fact that it is heavily dependant on the ground truth, that is, labeled training data.</w:t>
      </w:r>
      <w:r>
        <w:rPr>
          <w:spacing w:val="40"/>
        </w:rPr>
        <w:t> </w:t>
      </w:r>
      <w:r>
        <w:rPr/>
        <w:t>A labeled dataset is a group of samples that have been tagged with one or more labels. In</w:t>
      </w:r>
      <w:r>
        <w:rPr>
          <w:spacing w:val="-8"/>
        </w:rPr>
        <w:t> </w:t>
      </w:r>
      <w:r>
        <w:rPr/>
        <w:t>this</w:t>
      </w:r>
      <w:r>
        <w:rPr>
          <w:spacing w:val="-8"/>
        </w:rPr>
        <w:t> </w:t>
      </w:r>
      <w:r>
        <w:rPr/>
        <w:t>degree</w:t>
      </w:r>
      <w:r>
        <w:rPr>
          <w:spacing w:val="-8"/>
        </w:rPr>
        <w:t> </w:t>
      </w:r>
      <w:r>
        <w:rPr/>
        <w:t>project,</w:t>
      </w:r>
      <w:r>
        <w:rPr>
          <w:spacing w:val="-7"/>
        </w:rPr>
        <w:t> </w:t>
      </w:r>
      <w:r>
        <w:rPr/>
        <w:t>we</w:t>
      </w:r>
      <w:r>
        <w:rPr>
          <w:spacing w:val="-8"/>
        </w:rPr>
        <w:t> </w:t>
      </w:r>
      <w:r>
        <w:rPr/>
        <w:t>mitigate</w:t>
      </w:r>
      <w:r>
        <w:rPr>
          <w:spacing w:val="-7"/>
        </w:rPr>
        <w:t> </w:t>
      </w:r>
      <w:r>
        <w:rPr/>
        <w:t>the</w:t>
      </w:r>
      <w:r>
        <w:rPr>
          <w:spacing w:val="-8"/>
        </w:rPr>
        <w:t> </w:t>
      </w:r>
      <w:r>
        <w:rPr/>
        <w:t>data</w:t>
      </w:r>
      <w:r>
        <w:rPr>
          <w:spacing w:val="-8"/>
        </w:rPr>
        <w:t> </w:t>
      </w:r>
      <w:r>
        <w:rPr/>
        <w:t>greedy</w:t>
      </w:r>
      <w:r>
        <w:rPr>
          <w:spacing w:val="-7"/>
        </w:rPr>
        <w:t> </w:t>
      </w:r>
      <w:r>
        <w:rPr/>
        <w:t>behavior</w:t>
      </w:r>
      <w:r>
        <w:rPr>
          <w:spacing w:val="-8"/>
        </w:rPr>
        <w:t> </w:t>
      </w:r>
      <w:r>
        <w:rPr/>
        <w:t>of</w:t>
      </w:r>
      <w:r>
        <w:rPr>
          <w:spacing w:val="-8"/>
        </w:rPr>
        <w:t> </w:t>
      </w:r>
      <w:r>
        <w:rPr/>
        <w:t>CNNs</w:t>
      </w:r>
      <w:r>
        <w:rPr>
          <w:spacing w:val="-7"/>
        </w:rPr>
        <w:t> </w:t>
      </w:r>
      <w:r>
        <w:rPr/>
        <w:t>by</w:t>
      </w:r>
      <w:r>
        <w:rPr>
          <w:spacing w:val="-8"/>
        </w:rPr>
        <w:t> </w:t>
      </w:r>
      <w:r>
        <w:rPr/>
        <w:t>applying</w:t>
      </w:r>
      <w:r>
        <w:rPr>
          <w:spacing w:val="-8"/>
        </w:rPr>
        <w:t> </w:t>
      </w:r>
      <w:r>
        <w:rPr/>
        <w:t>deep active</w:t>
      </w:r>
      <w:r>
        <w:rPr>
          <w:spacing w:val="-15"/>
        </w:rPr>
        <w:t> </w:t>
      </w:r>
      <w:r>
        <w:rPr/>
        <w:t>learning</w:t>
      </w:r>
      <w:r>
        <w:rPr>
          <w:spacing w:val="-14"/>
        </w:rPr>
        <w:t> </w:t>
      </w:r>
      <w:r>
        <w:rPr/>
        <w:t>with</w:t>
      </w:r>
      <w:r>
        <w:rPr>
          <w:spacing w:val="-15"/>
        </w:rPr>
        <w:t> </w:t>
      </w:r>
      <w:r>
        <w:rPr/>
        <w:t>various</w:t>
      </w:r>
      <w:r>
        <w:rPr>
          <w:spacing w:val="-14"/>
        </w:rPr>
        <w:t> </w:t>
      </w:r>
      <w:r>
        <w:rPr/>
        <w:t>kinds</w:t>
      </w:r>
      <w:r>
        <w:rPr>
          <w:spacing w:val="-15"/>
        </w:rPr>
        <w:t> </w:t>
      </w:r>
      <w:r>
        <w:rPr/>
        <w:t>of</w:t>
      </w:r>
      <w:r>
        <w:rPr>
          <w:spacing w:val="-14"/>
        </w:rPr>
        <w:t> </w:t>
      </w:r>
      <w:r>
        <w:rPr/>
        <w:t>sampling</w:t>
      </w:r>
      <w:r>
        <w:rPr>
          <w:spacing w:val="-15"/>
        </w:rPr>
        <w:t> </w:t>
      </w:r>
      <w:r>
        <w:rPr/>
        <w:t>strategies.</w:t>
      </w:r>
      <w:r>
        <w:rPr>
          <w:spacing w:val="-1"/>
        </w:rPr>
        <w:t> </w:t>
      </w:r>
      <w:r>
        <w:rPr/>
        <w:t>The</w:t>
      </w:r>
      <w:r>
        <w:rPr>
          <w:spacing w:val="-15"/>
        </w:rPr>
        <w:t> </w:t>
      </w:r>
      <w:r>
        <w:rPr/>
        <w:t>main</w:t>
      </w:r>
      <w:r>
        <w:rPr>
          <w:spacing w:val="-14"/>
        </w:rPr>
        <w:t> </w:t>
      </w:r>
      <w:r>
        <w:rPr/>
        <w:t>focus</w:t>
      </w:r>
      <w:r>
        <w:rPr>
          <w:spacing w:val="-15"/>
        </w:rPr>
        <w:t> </w:t>
      </w:r>
      <w:r>
        <w:rPr/>
        <w:t>will</w:t>
      </w:r>
      <w:r>
        <w:rPr>
          <w:spacing w:val="-14"/>
        </w:rPr>
        <w:t> </w:t>
      </w:r>
      <w:r>
        <w:rPr/>
        <w:t>be</w:t>
      </w:r>
      <w:r>
        <w:rPr>
          <w:spacing w:val="-15"/>
        </w:rPr>
        <w:t> </w:t>
      </w:r>
      <w:r>
        <w:rPr/>
        <w:t>on</w:t>
      </w:r>
      <w:r>
        <w:rPr>
          <w:spacing w:val="-14"/>
        </w:rPr>
        <w:t> </w:t>
      </w:r>
      <w:r>
        <w:rPr/>
        <w:t>the sampling strategies random sampling, least confidence sampling, margin sampling, entropy sampling, and K­means sampling.</w:t>
      </w:r>
      <w:r>
        <w:rPr>
          <w:spacing w:val="31"/>
        </w:rPr>
        <w:t> </w:t>
      </w:r>
      <w:r>
        <w:rPr/>
        <w:t>We choose to study the random sampling strategy since it will work as a baseline to the other sampling strategies.</w:t>
      </w:r>
      <w:r>
        <w:rPr>
          <w:spacing w:val="40"/>
        </w:rPr>
        <w:t> </w:t>
      </w:r>
      <w:r>
        <w:rPr/>
        <w:t>Moreover, the least confidence sampling,</w:t>
      </w:r>
      <w:r>
        <w:rPr>
          <w:spacing w:val="40"/>
        </w:rPr>
        <w:t> </w:t>
      </w:r>
      <w:r>
        <w:rPr/>
        <w:t>margin sampling,</w:t>
      </w:r>
      <w:r>
        <w:rPr>
          <w:spacing w:val="40"/>
        </w:rPr>
        <w:t> </w:t>
      </w:r>
      <w:r>
        <w:rPr/>
        <w:t>and entropy sampling strategies</w:t>
      </w:r>
      <w:r>
        <w:rPr>
          <w:spacing w:val="40"/>
        </w:rPr>
        <w:t> </w:t>
      </w:r>
      <w:r>
        <w:rPr/>
        <w:t>are uncertainty based sampling strategies, hence, it is interesting to study how they perform</w:t>
      </w:r>
      <w:r>
        <w:rPr>
          <w:spacing w:val="-9"/>
        </w:rPr>
        <w:t> </w:t>
      </w:r>
      <w:r>
        <w:rPr/>
        <w:t>in</w:t>
      </w:r>
      <w:r>
        <w:rPr>
          <w:spacing w:val="-9"/>
        </w:rPr>
        <w:t> </w:t>
      </w:r>
      <w:r>
        <w:rPr/>
        <w:t>comparison</w:t>
      </w:r>
      <w:r>
        <w:rPr>
          <w:spacing w:val="-9"/>
        </w:rPr>
        <w:t> </w:t>
      </w:r>
      <w:r>
        <w:rPr/>
        <w:t>with</w:t>
      </w:r>
      <w:r>
        <w:rPr>
          <w:spacing w:val="-9"/>
        </w:rPr>
        <w:t> </w:t>
      </w:r>
      <w:r>
        <w:rPr/>
        <w:t>the</w:t>
      </w:r>
      <w:r>
        <w:rPr>
          <w:spacing w:val="-9"/>
        </w:rPr>
        <w:t> </w:t>
      </w:r>
      <w:r>
        <w:rPr/>
        <w:t>geometrical</w:t>
      </w:r>
      <w:r>
        <w:rPr>
          <w:spacing w:val="-9"/>
        </w:rPr>
        <w:t> </w:t>
      </w:r>
      <w:r>
        <w:rPr/>
        <w:t>based</w:t>
      </w:r>
      <w:r>
        <w:rPr>
          <w:spacing w:val="-9"/>
        </w:rPr>
        <w:t> </w:t>
      </w:r>
      <w:r>
        <w:rPr/>
        <w:t>K­means</w:t>
      </w:r>
      <w:r>
        <w:rPr>
          <w:spacing w:val="-9"/>
        </w:rPr>
        <w:t> </w:t>
      </w:r>
      <w:r>
        <w:rPr/>
        <w:t>sampling</w:t>
      </w:r>
      <w:r>
        <w:rPr>
          <w:spacing w:val="-9"/>
        </w:rPr>
        <w:t> </w:t>
      </w:r>
      <w:r>
        <w:rPr/>
        <w:t>strategy. These sampling strategies will help to find the most informative/representative samples amongst</w:t>
      </w:r>
      <w:r>
        <w:rPr>
          <w:spacing w:val="-15"/>
        </w:rPr>
        <w:t> </w:t>
      </w:r>
      <w:r>
        <w:rPr/>
        <w:t>all</w:t>
      </w:r>
      <w:r>
        <w:rPr>
          <w:spacing w:val="-14"/>
        </w:rPr>
        <w:t> </w:t>
      </w:r>
      <w:r>
        <w:rPr/>
        <w:t>unlabeled</w:t>
      </w:r>
      <w:r>
        <w:rPr>
          <w:spacing w:val="-15"/>
        </w:rPr>
        <w:t> </w:t>
      </w:r>
      <w:r>
        <w:rPr/>
        <w:t>samples,</w:t>
      </w:r>
      <w:r>
        <w:rPr>
          <w:spacing w:val="-14"/>
        </w:rPr>
        <w:t> </w:t>
      </w:r>
      <w:r>
        <w:rPr/>
        <w:t>thus,</w:t>
      </w:r>
      <w:r>
        <w:rPr>
          <w:spacing w:val="-15"/>
        </w:rPr>
        <w:t> </w:t>
      </w:r>
      <w:r>
        <w:rPr/>
        <w:t>allowing</w:t>
      </w:r>
      <w:r>
        <w:rPr>
          <w:spacing w:val="-14"/>
        </w:rPr>
        <w:t> </w:t>
      </w:r>
      <w:r>
        <w:rPr/>
        <w:t>us</w:t>
      </w:r>
      <w:r>
        <w:rPr>
          <w:spacing w:val="-15"/>
        </w:rPr>
        <w:t> </w:t>
      </w:r>
      <w:r>
        <w:rPr/>
        <w:t>to</w:t>
      </w:r>
      <w:r>
        <w:rPr>
          <w:spacing w:val="-14"/>
        </w:rPr>
        <w:t> </w:t>
      </w:r>
      <w:r>
        <w:rPr/>
        <w:t>label</w:t>
      </w:r>
      <w:r>
        <w:rPr>
          <w:spacing w:val="-15"/>
        </w:rPr>
        <w:t> </w:t>
      </w:r>
      <w:r>
        <w:rPr/>
        <w:t>fewer</w:t>
      </w:r>
      <w:r>
        <w:rPr>
          <w:spacing w:val="-14"/>
        </w:rPr>
        <w:t> </w:t>
      </w:r>
      <w:r>
        <w:rPr/>
        <w:t>samples.</w:t>
      </w:r>
      <w:r>
        <w:rPr>
          <w:spacing w:val="-3"/>
        </w:rPr>
        <w:t> </w:t>
      </w:r>
      <w:r>
        <w:rPr/>
        <w:t>Furthermore, the</w:t>
      </w:r>
      <w:r>
        <w:rPr>
          <w:spacing w:val="-2"/>
        </w:rPr>
        <w:t> </w:t>
      </w:r>
      <w:r>
        <w:rPr/>
        <w:t>benchmark</w:t>
      </w:r>
      <w:r>
        <w:rPr>
          <w:spacing w:val="-2"/>
        </w:rPr>
        <w:t> </w:t>
      </w:r>
      <w:r>
        <w:rPr/>
        <w:t>datasets</w:t>
      </w:r>
      <w:r>
        <w:rPr>
          <w:spacing w:val="-2"/>
        </w:rPr>
        <w:t> </w:t>
      </w:r>
      <w:r>
        <w:rPr/>
        <w:t>MNIST</w:t>
      </w:r>
      <w:r>
        <w:rPr>
          <w:spacing w:val="-2"/>
        </w:rPr>
        <w:t> </w:t>
      </w:r>
      <w:r>
        <w:rPr/>
        <w:t>and</w:t>
      </w:r>
      <w:r>
        <w:rPr>
          <w:spacing w:val="-1"/>
        </w:rPr>
        <w:t> </w:t>
      </w:r>
      <w:r>
        <w:rPr/>
        <w:t>CIFAR­10</w:t>
      </w:r>
      <w:r>
        <w:rPr>
          <w:spacing w:val="-2"/>
        </w:rPr>
        <w:t> </w:t>
      </w:r>
      <w:r>
        <w:rPr/>
        <w:t>will</w:t>
      </w:r>
      <w:r>
        <w:rPr>
          <w:spacing w:val="-2"/>
        </w:rPr>
        <w:t> </w:t>
      </w:r>
      <w:r>
        <w:rPr/>
        <w:t>be</w:t>
      </w:r>
      <w:r>
        <w:rPr>
          <w:spacing w:val="-2"/>
        </w:rPr>
        <w:t> </w:t>
      </w:r>
      <w:r>
        <w:rPr/>
        <w:t>used</w:t>
      </w:r>
      <w:r>
        <w:rPr>
          <w:spacing w:val="-2"/>
        </w:rPr>
        <w:t> </w:t>
      </w:r>
      <w:r>
        <w:rPr/>
        <w:t>to</w:t>
      </w:r>
      <w:r>
        <w:rPr>
          <w:spacing w:val="-2"/>
        </w:rPr>
        <w:t> </w:t>
      </w:r>
      <w:r>
        <w:rPr/>
        <w:t>verify</w:t>
      </w:r>
      <w:r>
        <w:rPr>
          <w:spacing w:val="-2"/>
        </w:rPr>
        <w:t> </w:t>
      </w:r>
      <w:r>
        <w:rPr/>
        <w:t>the</w:t>
      </w:r>
      <w:r>
        <w:rPr>
          <w:spacing w:val="-2"/>
        </w:rPr>
        <w:t> </w:t>
      </w:r>
      <w:r>
        <w:rPr/>
        <w:t>performance of the various sampling strategies.</w:t>
      </w:r>
      <w:r>
        <w:rPr>
          <w:spacing w:val="40"/>
        </w:rPr>
        <w:t> </w:t>
      </w:r>
      <w:r>
        <w:rPr/>
        <w:t>The performance will be measured in terms of accuracy and less data needed.</w:t>
      </w:r>
      <w:r>
        <w:rPr>
          <w:spacing w:val="40"/>
        </w:rPr>
        <w:t> </w:t>
      </w:r>
      <w:r>
        <w:rPr/>
        <w:t>Lastly, we concluded that by using least confidence sampling</w:t>
      </w:r>
      <w:r>
        <w:rPr>
          <w:spacing w:val="-1"/>
        </w:rPr>
        <w:t> </w:t>
      </w:r>
      <w:r>
        <w:rPr/>
        <w:t>and</w:t>
      </w:r>
      <w:r>
        <w:rPr>
          <w:spacing w:val="-1"/>
        </w:rPr>
        <w:t> </w:t>
      </w:r>
      <w:r>
        <w:rPr/>
        <w:t>margin</w:t>
      </w:r>
      <w:r>
        <w:rPr>
          <w:spacing w:val="-1"/>
        </w:rPr>
        <w:t> </w:t>
      </w:r>
      <w:r>
        <w:rPr/>
        <w:t>sampling</w:t>
      </w:r>
      <w:r>
        <w:rPr>
          <w:spacing w:val="-1"/>
        </w:rPr>
        <w:t> </w:t>
      </w:r>
      <w:r>
        <w:rPr/>
        <w:t>we</w:t>
      </w:r>
      <w:r>
        <w:rPr>
          <w:spacing w:val="-1"/>
        </w:rPr>
        <w:t> </w:t>
      </w:r>
      <w:r>
        <w:rPr/>
        <w:t>reduced</w:t>
      </w:r>
      <w:r>
        <w:rPr>
          <w:spacing w:val="-1"/>
        </w:rPr>
        <w:t> </w:t>
      </w:r>
      <w:r>
        <w:rPr/>
        <w:t>the</w:t>
      </w:r>
      <w:r>
        <w:rPr>
          <w:spacing w:val="-1"/>
        </w:rPr>
        <w:t> </w:t>
      </w:r>
      <w:r>
        <w:rPr/>
        <w:t>number</w:t>
      </w:r>
      <w:r>
        <w:rPr>
          <w:spacing w:val="-1"/>
        </w:rPr>
        <w:t> </w:t>
      </w:r>
      <w:r>
        <w:rPr/>
        <w:t>of</w:t>
      </w:r>
      <w:r>
        <w:rPr>
          <w:spacing w:val="-1"/>
        </w:rPr>
        <w:t> </w:t>
      </w:r>
      <w:r>
        <w:rPr/>
        <w:t>labeled</w:t>
      </w:r>
      <w:r>
        <w:rPr>
          <w:spacing w:val="-1"/>
        </w:rPr>
        <w:t> </w:t>
      </w:r>
      <w:r>
        <w:rPr/>
        <w:t>samples</w:t>
      </w:r>
      <w:r>
        <w:rPr>
          <w:spacing w:val="-1"/>
        </w:rPr>
        <w:t> </w:t>
      </w:r>
      <w:r>
        <w:rPr/>
        <w:t>by</w:t>
      </w:r>
      <w:r>
        <w:rPr>
          <w:spacing w:val="-1"/>
        </w:rPr>
        <w:t> </w:t>
      </w:r>
      <w:r>
        <w:rPr>
          <w:rFonts w:ascii="Book Antiqua" w:hAnsi="Book Antiqua"/>
        </w:rPr>
        <w:t>79</w:t>
      </w:r>
      <w:r>
        <w:rPr>
          <w:rFonts w:ascii="Bookman Old Style" w:hAnsi="Bookman Old Style"/>
          <w:b w:val="0"/>
          <w:i/>
        </w:rPr>
        <w:t>.</w:t>
      </w:r>
      <w:r>
        <w:rPr>
          <w:rFonts w:ascii="Book Antiqua" w:hAnsi="Book Antiqua"/>
        </w:rPr>
        <w:t>25</w:t>
      </w:r>
      <w:r>
        <w:rPr/>
        <w:t>% in comparison with the random sampling strategy for the MNIST dataset.</w:t>
      </w:r>
      <w:r>
        <w:rPr>
          <w:spacing w:val="31"/>
        </w:rPr>
        <w:t> </w:t>
      </w:r>
      <w:r>
        <w:rPr/>
        <w:t>Moreover, by using entropy sampling we reduced the number of labeled samples by </w:t>
      </w:r>
      <w:r>
        <w:rPr>
          <w:rFonts w:ascii="Book Antiqua" w:hAnsi="Book Antiqua"/>
        </w:rPr>
        <w:t>67</w:t>
      </w:r>
      <w:r>
        <w:rPr>
          <w:rFonts w:ascii="Bookman Old Style" w:hAnsi="Bookman Old Style"/>
          <w:b w:val="0"/>
          <w:i/>
        </w:rPr>
        <w:t>.</w:t>
      </w:r>
      <w:r>
        <w:rPr>
          <w:rFonts w:ascii="Book Antiqua" w:hAnsi="Book Antiqua"/>
        </w:rPr>
        <w:t>92</w:t>
      </w:r>
      <w:r>
        <w:rPr/>
        <w:t>% for the CIFAR­10 dataset.</w:t>
      </w:r>
    </w:p>
    <w:p>
      <w:pPr>
        <w:pStyle w:val="BodyText"/>
        <w:spacing w:before="10"/>
        <w:rPr>
          <w:sz w:val="37"/>
        </w:rPr>
      </w:pPr>
    </w:p>
    <w:p>
      <w:pPr>
        <w:pStyle w:val="Heading3"/>
        <w:ind w:left="1452" w:firstLine="0"/>
      </w:pPr>
      <w:r>
        <w:rPr>
          <w:spacing w:val="-2"/>
        </w:rPr>
        <w:t>Keywords</w:t>
      </w:r>
    </w:p>
    <w:p>
      <w:pPr>
        <w:pStyle w:val="BodyText"/>
        <w:spacing w:before="10"/>
        <w:rPr>
          <w:rFonts w:ascii="Arial"/>
          <w:b/>
          <w:sz w:val="25"/>
        </w:rPr>
      </w:pPr>
    </w:p>
    <w:p>
      <w:pPr>
        <w:pStyle w:val="BodyText"/>
        <w:spacing w:line="355" w:lineRule="auto"/>
        <w:ind w:left="1452" w:right="1449"/>
        <w:jc w:val="both"/>
      </w:pPr>
      <w:r>
        <w:rPr/>
        <w:t>Convolutional Neural Network, Deep Active Learning, Deep Learning, Image Classification, Sampling Strategies, Semi­Supervised Learning.</w:t>
      </w:r>
    </w:p>
    <w:p>
      <w:pPr>
        <w:spacing w:after="0" w:line="355" w:lineRule="auto"/>
        <w:jc w:val="both"/>
        <w:sectPr>
          <w:pgSz w:w="11910" w:h="16840"/>
          <w:pgMar w:header="0" w:footer="805" w:top="1920" w:bottom="10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pPr>
      <w:r>
        <w:rPr>
          <w:spacing w:val="-2"/>
        </w:rPr>
        <w:t>Sammanfattning</w:t>
      </w:r>
    </w:p>
    <w:p>
      <w:pPr>
        <w:pStyle w:val="BodyText"/>
        <w:rPr>
          <w:rFonts w:ascii="Arial"/>
          <w:b/>
          <w:sz w:val="54"/>
        </w:rPr>
      </w:pPr>
    </w:p>
    <w:p>
      <w:pPr>
        <w:pStyle w:val="BodyText"/>
        <w:spacing w:line="352" w:lineRule="auto" w:before="401"/>
        <w:ind w:left="1452" w:right="1449"/>
        <w:jc w:val="both"/>
      </w:pPr>
      <w:r>
        <w:rPr/>
        <w:t>Faltningsnätverk har visat sig leverera bra resultat inom området datorseende, men en fundamental flaskhals med Faltningsnätverk är det faktum att den är starkt beroende av klassificerade datapunkter.</w:t>
      </w:r>
      <w:r>
        <w:rPr>
          <w:spacing w:val="40"/>
        </w:rPr>
        <w:t> </w:t>
      </w:r>
      <w:r>
        <w:rPr/>
        <w:t>I det här examensarbetet hanterar vi Faltningsnätverkens</w:t>
      </w:r>
      <w:r>
        <w:rPr>
          <w:spacing w:val="-15"/>
        </w:rPr>
        <w:t> </w:t>
      </w:r>
      <w:r>
        <w:rPr/>
        <w:t>giriga</w:t>
      </w:r>
      <w:r>
        <w:rPr>
          <w:spacing w:val="-14"/>
        </w:rPr>
        <w:t> </w:t>
      </w:r>
      <w:r>
        <w:rPr/>
        <w:t>beteende</w:t>
      </w:r>
      <w:r>
        <w:rPr>
          <w:spacing w:val="-15"/>
        </w:rPr>
        <w:t> </w:t>
      </w:r>
      <w:r>
        <w:rPr/>
        <w:t>av</w:t>
      </w:r>
      <w:r>
        <w:rPr>
          <w:spacing w:val="-14"/>
        </w:rPr>
        <w:t> </w:t>
      </w:r>
      <w:r>
        <w:rPr/>
        <w:t>klassificerade</w:t>
      </w:r>
      <w:r>
        <w:rPr>
          <w:spacing w:val="-15"/>
        </w:rPr>
        <w:t> </w:t>
      </w:r>
      <w:r>
        <w:rPr/>
        <w:t>datapunkter</w:t>
      </w:r>
      <w:r>
        <w:rPr>
          <w:spacing w:val="-14"/>
        </w:rPr>
        <w:t> </w:t>
      </w:r>
      <w:r>
        <w:rPr/>
        <w:t>genom</w:t>
      </w:r>
      <w:r>
        <w:rPr>
          <w:spacing w:val="-15"/>
        </w:rPr>
        <w:t> </w:t>
      </w:r>
      <w:r>
        <w:rPr/>
        <w:t>att</w:t>
      </w:r>
      <w:r>
        <w:rPr>
          <w:spacing w:val="-14"/>
        </w:rPr>
        <w:t> </w:t>
      </w:r>
      <w:r>
        <w:rPr/>
        <w:t>använda deep</w:t>
      </w:r>
      <w:r>
        <w:rPr>
          <w:spacing w:val="40"/>
        </w:rPr>
        <w:t> </w:t>
      </w:r>
      <w:r>
        <w:rPr/>
        <w:t>active</w:t>
      </w:r>
      <w:r>
        <w:rPr>
          <w:spacing w:val="40"/>
        </w:rPr>
        <w:t> </w:t>
      </w:r>
      <w:r>
        <w:rPr/>
        <w:t>learning</w:t>
      </w:r>
      <w:r>
        <w:rPr>
          <w:spacing w:val="40"/>
        </w:rPr>
        <w:t> </w:t>
      </w:r>
      <w:r>
        <w:rPr/>
        <w:t>med</w:t>
      </w:r>
      <w:r>
        <w:rPr>
          <w:spacing w:val="40"/>
        </w:rPr>
        <w:t> </w:t>
      </w:r>
      <w:r>
        <w:rPr/>
        <w:t>olika</w:t>
      </w:r>
      <w:r>
        <w:rPr>
          <w:spacing w:val="40"/>
        </w:rPr>
        <w:t> </w:t>
      </w:r>
      <w:r>
        <w:rPr/>
        <w:t>typer</w:t>
      </w:r>
      <w:r>
        <w:rPr>
          <w:spacing w:val="40"/>
        </w:rPr>
        <w:t> </w:t>
      </w:r>
      <w:r>
        <w:rPr/>
        <w:t>av</w:t>
      </w:r>
      <w:r>
        <w:rPr>
          <w:spacing w:val="40"/>
        </w:rPr>
        <w:t> </w:t>
      </w:r>
      <w:r>
        <w:rPr/>
        <w:t>urvalsstrategier.</w:t>
      </w:r>
      <w:r>
        <w:rPr>
          <w:spacing w:val="80"/>
          <w:w w:val="150"/>
        </w:rPr>
        <w:t> </w:t>
      </w:r>
      <w:r>
        <w:rPr/>
        <w:t>Huvudfokus</w:t>
      </w:r>
      <w:r>
        <w:rPr>
          <w:spacing w:val="40"/>
        </w:rPr>
        <w:t> </w:t>
      </w:r>
      <w:r>
        <w:rPr/>
        <w:t>kommer ligga på urvalsstrategierna slumpmässigt urval, minst tillförlitlig urval, marginal baserad</w:t>
      </w:r>
      <w:r>
        <w:rPr>
          <w:spacing w:val="40"/>
        </w:rPr>
        <w:t> </w:t>
      </w:r>
      <w:r>
        <w:rPr/>
        <w:t>urval,</w:t>
      </w:r>
      <w:r>
        <w:rPr>
          <w:spacing w:val="40"/>
        </w:rPr>
        <w:t> </w:t>
      </w:r>
      <w:r>
        <w:rPr/>
        <w:t>entropi</w:t>
      </w:r>
      <w:r>
        <w:rPr>
          <w:spacing w:val="40"/>
        </w:rPr>
        <w:t> </w:t>
      </w:r>
      <w:r>
        <w:rPr/>
        <w:t>baserad</w:t>
      </w:r>
      <w:r>
        <w:rPr>
          <w:spacing w:val="40"/>
        </w:rPr>
        <w:t> </w:t>
      </w:r>
      <w:r>
        <w:rPr/>
        <w:t>urval</w:t>
      </w:r>
      <w:r>
        <w:rPr>
          <w:spacing w:val="40"/>
        </w:rPr>
        <w:t> </w:t>
      </w:r>
      <w:r>
        <w:rPr/>
        <w:t>och</w:t>
      </w:r>
      <w:r>
        <w:rPr>
          <w:spacing w:val="40"/>
        </w:rPr>
        <w:t> </w:t>
      </w:r>
      <w:r>
        <w:rPr/>
        <w:t>K­means</w:t>
      </w:r>
      <w:r>
        <w:rPr>
          <w:spacing w:val="40"/>
        </w:rPr>
        <w:t> </w:t>
      </w:r>
      <w:r>
        <w:rPr/>
        <w:t>urval.</w:t>
      </w:r>
      <w:r>
        <w:rPr>
          <w:spacing w:val="40"/>
        </w:rPr>
        <w:t>  </w:t>
      </w:r>
      <w:r>
        <w:rPr/>
        <w:t>Vi</w:t>
      </w:r>
      <w:r>
        <w:rPr>
          <w:spacing w:val="40"/>
        </w:rPr>
        <w:t> </w:t>
      </w:r>
      <w:r>
        <w:rPr/>
        <w:t>väljer</w:t>
      </w:r>
      <w:r>
        <w:rPr>
          <w:spacing w:val="40"/>
        </w:rPr>
        <w:t> </w:t>
      </w:r>
      <w:r>
        <w:rPr/>
        <w:t>att</w:t>
      </w:r>
      <w:r>
        <w:rPr>
          <w:spacing w:val="40"/>
        </w:rPr>
        <w:t> </w:t>
      </w:r>
      <w:r>
        <w:rPr/>
        <w:t>studera den slumpmässiga urvalsstrategin eftersom att den kommer användas för att mäta prestandan hos de andra urvalsstrategierna.</w:t>
      </w:r>
      <w:r>
        <w:rPr>
          <w:spacing w:val="40"/>
        </w:rPr>
        <w:t> </w:t>
      </w:r>
      <w:r>
        <w:rPr/>
        <w:t>Dessutom valde vi urvalsstrategierna minst tillförlitlig urval, marginal baserad urval, entropi baserad urval eftersom att dessa är osäkerhetsbaserade strategier som är intressanta att jämföra med den geometri­baserade strategin K­means.</w:t>
      </w:r>
      <w:r>
        <w:rPr>
          <w:spacing w:val="40"/>
        </w:rPr>
        <w:t> </w:t>
      </w:r>
      <w:r>
        <w:rPr/>
        <w:t>Dessa urvalsstrategier hjälper till att hitta de mest</w:t>
      </w:r>
      <w:r>
        <w:rPr>
          <w:spacing w:val="-1"/>
        </w:rPr>
        <w:t> </w:t>
      </w:r>
      <w:r>
        <w:rPr/>
        <w:t>informativa/representativa</w:t>
      </w:r>
      <w:r>
        <w:rPr>
          <w:spacing w:val="-1"/>
        </w:rPr>
        <w:t> </w:t>
      </w:r>
      <w:r>
        <w:rPr/>
        <w:t>datapunkter</w:t>
      </w:r>
      <w:r>
        <w:rPr>
          <w:spacing w:val="-1"/>
        </w:rPr>
        <w:t> </w:t>
      </w:r>
      <w:r>
        <w:rPr/>
        <w:t>bland</w:t>
      </w:r>
      <w:r>
        <w:rPr>
          <w:spacing w:val="-1"/>
        </w:rPr>
        <w:t> </w:t>
      </w:r>
      <w:r>
        <w:rPr/>
        <w:t>alla</w:t>
      </w:r>
      <w:r>
        <w:rPr>
          <w:spacing w:val="-1"/>
        </w:rPr>
        <w:t> </w:t>
      </w:r>
      <w:r>
        <w:rPr/>
        <w:t>oklassificerade</w:t>
      </w:r>
      <w:r>
        <w:rPr>
          <w:spacing w:val="-1"/>
        </w:rPr>
        <w:t> </w:t>
      </w:r>
      <w:r>
        <w:rPr/>
        <w:t>datapunkter, vilket gör att vi behöver klassificera färre datapunkter.</w:t>
      </w:r>
      <w:r>
        <w:rPr>
          <w:spacing w:val="40"/>
        </w:rPr>
        <w:t> </w:t>
      </w:r>
      <w:r>
        <w:rPr/>
        <w:t>Vidare kommer standard dastaseten MNIST och CIFAR­10 att användas för att verifiera prestandan för de olika urvalsstrategierna.</w:t>
      </w:r>
      <w:r>
        <w:rPr>
          <w:spacing w:val="40"/>
        </w:rPr>
        <w:t> </w:t>
      </w:r>
      <w:r>
        <w:rPr/>
        <w:t>Slutligen drog vi slutsatsen att genom att använda minst tillförlitlig urval och marginal baserad urval minskade vi mängden klassificerade datapunkter med </w:t>
      </w:r>
      <w:r>
        <w:rPr>
          <w:rFonts w:ascii="Book Antiqua" w:hAnsi="Book Antiqua"/>
        </w:rPr>
        <w:t>79</w:t>
      </w:r>
      <w:r>
        <w:rPr>
          <w:rFonts w:ascii="Bookman Old Style" w:hAnsi="Bookman Old Style"/>
          <w:b w:val="0"/>
          <w:i/>
        </w:rPr>
        <w:t>,</w:t>
      </w:r>
      <w:r>
        <w:rPr>
          <w:rFonts w:ascii="Bookman Old Style" w:hAnsi="Bookman Old Style"/>
          <w:b w:val="0"/>
          <w:i/>
          <w:spacing w:val="-18"/>
        </w:rPr>
        <w:t> </w:t>
      </w:r>
      <w:r>
        <w:rPr>
          <w:rFonts w:ascii="Book Antiqua" w:hAnsi="Book Antiqua"/>
        </w:rPr>
        <w:t>25</w:t>
      </w:r>
      <w:r>
        <w:rPr/>
        <w:t>%, i jämförelse med den slumpmässiga urvalsstrategin, för MNIST­datasetet.</w:t>
      </w:r>
      <w:r>
        <w:rPr>
          <w:spacing w:val="40"/>
        </w:rPr>
        <w:t> </w:t>
      </w:r>
      <w:r>
        <w:rPr/>
        <w:t>Dessutom minskade vi mängden klassificerade datapunkter med </w:t>
      </w:r>
      <w:r>
        <w:rPr>
          <w:rFonts w:ascii="Book Antiqua" w:hAnsi="Book Antiqua"/>
        </w:rPr>
        <w:t>67</w:t>
      </w:r>
      <w:r>
        <w:rPr>
          <w:rFonts w:ascii="Bookman Old Style" w:hAnsi="Bookman Old Style"/>
          <w:b w:val="0"/>
          <w:i/>
        </w:rPr>
        <w:t>,</w:t>
      </w:r>
      <w:r>
        <w:rPr>
          <w:rFonts w:ascii="Bookman Old Style" w:hAnsi="Bookman Old Style"/>
          <w:b w:val="0"/>
          <w:i/>
          <w:spacing w:val="-26"/>
        </w:rPr>
        <w:t> </w:t>
      </w:r>
      <w:r>
        <w:rPr>
          <w:rFonts w:ascii="Book Antiqua" w:hAnsi="Book Antiqua"/>
        </w:rPr>
        <w:t>92</w:t>
      </w:r>
      <w:r>
        <w:rPr/>
        <w:t>% med hjälp av entropi baserad urval för CIFAR­10­datasetet.</w:t>
      </w:r>
    </w:p>
    <w:p>
      <w:pPr>
        <w:pStyle w:val="BodyText"/>
        <w:spacing w:before="6"/>
        <w:rPr>
          <w:sz w:val="37"/>
        </w:rPr>
      </w:pPr>
    </w:p>
    <w:p>
      <w:pPr>
        <w:pStyle w:val="Heading3"/>
        <w:ind w:left="1452" w:firstLine="0"/>
      </w:pPr>
      <w:r>
        <w:rPr>
          <w:spacing w:val="-2"/>
        </w:rPr>
        <w:t>Nyckelord</w:t>
      </w:r>
    </w:p>
    <w:p>
      <w:pPr>
        <w:pStyle w:val="BodyText"/>
        <w:spacing w:before="10"/>
        <w:rPr>
          <w:rFonts w:ascii="Arial"/>
          <w:b/>
          <w:sz w:val="25"/>
        </w:rPr>
      </w:pPr>
    </w:p>
    <w:p>
      <w:pPr>
        <w:pStyle w:val="BodyText"/>
        <w:spacing w:line="355" w:lineRule="auto" w:before="1"/>
        <w:ind w:left="1452" w:right="1449"/>
        <w:jc w:val="both"/>
      </w:pPr>
      <w:r>
        <w:rPr/>
        <w:t>Bildklassificering, Faltningsnätverk, Deep Active Learning, Djupinlärning, Semiövervakat lärande, Urvalsstrategier.</w:t>
      </w:r>
    </w:p>
    <w:p>
      <w:pPr>
        <w:spacing w:after="0" w:line="355" w:lineRule="auto"/>
        <w:jc w:val="both"/>
        <w:sectPr>
          <w:pgSz w:w="11910" w:h="16840"/>
          <w:pgMar w:header="0" w:footer="805" w:top="1920" w:bottom="10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pPr>
      <w:r>
        <w:rPr>
          <w:spacing w:val="-2"/>
        </w:rPr>
        <w:t>Acknowledgements</w:t>
      </w:r>
    </w:p>
    <w:p>
      <w:pPr>
        <w:pStyle w:val="BodyText"/>
        <w:rPr>
          <w:rFonts w:ascii="Arial"/>
          <w:b/>
          <w:sz w:val="54"/>
        </w:rPr>
      </w:pPr>
    </w:p>
    <w:p>
      <w:pPr>
        <w:pStyle w:val="BodyText"/>
        <w:spacing w:line="355" w:lineRule="auto" w:before="401"/>
        <w:ind w:left="1452" w:right="1450"/>
        <w:jc w:val="both"/>
      </w:pPr>
      <w:r>
        <w:rPr/>
        <w:t>This work is carried out as a Graduate Master’s thesis at the Royal Institute of Technology in Stockholm, Sweden.</w:t>
      </w:r>
      <w:r>
        <w:rPr>
          <w:spacing w:val="40"/>
        </w:rPr>
        <w:t> </w:t>
      </w:r>
      <w:r>
        <w:rPr/>
        <w:t>This work would not be possible without the enormous support I have received from people I will acknowledge here.</w:t>
      </w:r>
    </w:p>
    <w:p>
      <w:pPr>
        <w:pStyle w:val="BodyText"/>
        <w:spacing w:line="355" w:lineRule="auto" w:before="147"/>
        <w:ind w:left="1452" w:right="1452"/>
        <w:jc w:val="both"/>
      </w:pPr>
      <w:r>
        <w:rPr/>
        <w:t>First of all, I want to express my sincerest gratitude to my supervisor Dr.</w:t>
      </w:r>
      <w:r>
        <w:rPr>
          <w:spacing w:val="80"/>
        </w:rPr>
        <w:t> </w:t>
      </w:r>
      <w:r>
        <w:rPr/>
        <w:t>Hamid Reza Faragardi who enriched this thesis with useful critiques.</w:t>
      </w:r>
      <w:r>
        <w:rPr>
          <w:spacing w:val="40"/>
        </w:rPr>
        <w:t> </w:t>
      </w:r>
      <w:r>
        <w:rPr/>
        <w:t>I also appreciate Dr. Faragardis</w:t>
      </w:r>
      <w:r>
        <w:rPr>
          <w:spacing w:val="-5"/>
        </w:rPr>
        <w:t> </w:t>
      </w:r>
      <w:r>
        <w:rPr/>
        <w:t>way</w:t>
      </w:r>
      <w:r>
        <w:rPr>
          <w:spacing w:val="-5"/>
        </w:rPr>
        <w:t> </w:t>
      </w:r>
      <w:r>
        <w:rPr/>
        <w:t>of</w:t>
      </w:r>
      <w:r>
        <w:rPr>
          <w:spacing w:val="-5"/>
        </w:rPr>
        <w:t> </w:t>
      </w:r>
      <w:r>
        <w:rPr/>
        <w:t>working</w:t>
      </w:r>
      <w:r>
        <w:rPr>
          <w:spacing w:val="-5"/>
        </w:rPr>
        <w:t> </w:t>
      </w:r>
      <w:r>
        <w:rPr/>
        <w:t>and</w:t>
      </w:r>
      <w:r>
        <w:rPr>
          <w:spacing w:val="-5"/>
        </w:rPr>
        <w:t> </w:t>
      </w:r>
      <w:r>
        <w:rPr/>
        <w:t>the</w:t>
      </w:r>
      <w:r>
        <w:rPr>
          <w:spacing w:val="-5"/>
        </w:rPr>
        <w:t> </w:t>
      </w:r>
      <w:r>
        <w:rPr/>
        <w:t>fast</w:t>
      </w:r>
      <w:r>
        <w:rPr>
          <w:spacing w:val="-5"/>
        </w:rPr>
        <w:t> </w:t>
      </w:r>
      <w:r>
        <w:rPr/>
        <w:t>replies</w:t>
      </w:r>
      <w:r>
        <w:rPr>
          <w:spacing w:val="-5"/>
        </w:rPr>
        <w:t> </w:t>
      </w:r>
      <w:r>
        <w:rPr/>
        <w:t>whenever</w:t>
      </w:r>
      <w:r>
        <w:rPr>
          <w:spacing w:val="-5"/>
        </w:rPr>
        <w:t> </w:t>
      </w:r>
      <w:r>
        <w:rPr/>
        <w:t>I</w:t>
      </w:r>
      <w:r>
        <w:rPr>
          <w:spacing w:val="-5"/>
        </w:rPr>
        <w:t> </w:t>
      </w:r>
      <w:r>
        <w:rPr/>
        <w:t>needed</w:t>
      </w:r>
      <w:r>
        <w:rPr>
          <w:spacing w:val="-5"/>
        </w:rPr>
        <w:t> </w:t>
      </w:r>
      <w:r>
        <w:rPr/>
        <w:t>help. Furthermore, </w:t>
      </w:r>
      <w:r>
        <w:rPr>
          <w:w w:val="95"/>
        </w:rPr>
        <w:t>I want to thank Prof.</w:t>
      </w:r>
      <w:r>
        <w:rPr>
          <w:spacing w:val="40"/>
        </w:rPr>
        <w:t> </w:t>
      </w:r>
      <w:r>
        <w:rPr>
          <w:w w:val="95"/>
        </w:rPr>
        <w:t>Danica Kragic for being a great teacher that always answers emails </w:t>
      </w:r>
      <w:r>
        <w:rPr/>
        <w:t>with a smile. Not only in this course but other courses as well.</w:t>
      </w:r>
    </w:p>
    <w:p>
      <w:pPr>
        <w:pStyle w:val="BodyText"/>
        <w:spacing w:line="355" w:lineRule="auto" w:before="149"/>
        <w:ind w:left="1452" w:right="1452"/>
        <w:jc w:val="both"/>
      </w:pPr>
      <w:r>
        <w:rPr/>
        <w:t>Finally,</w:t>
      </w:r>
      <w:r>
        <w:rPr>
          <w:spacing w:val="-8"/>
        </w:rPr>
        <w:t> </w:t>
      </w:r>
      <w:r>
        <w:rPr/>
        <w:t>I</w:t>
      </w:r>
      <w:r>
        <w:rPr>
          <w:spacing w:val="-8"/>
        </w:rPr>
        <w:t> </w:t>
      </w:r>
      <w:r>
        <w:rPr/>
        <w:t>want</w:t>
      </w:r>
      <w:r>
        <w:rPr>
          <w:spacing w:val="-8"/>
        </w:rPr>
        <w:t> </w:t>
      </w:r>
      <w:r>
        <w:rPr/>
        <w:t>to</w:t>
      </w:r>
      <w:r>
        <w:rPr>
          <w:spacing w:val="-8"/>
        </w:rPr>
        <w:t> </w:t>
      </w:r>
      <w:r>
        <w:rPr/>
        <w:t>give</w:t>
      </w:r>
      <w:r>
        <w:rPr>
          <w:spacing w:val="-8"/>
        </w:rPr>
        <w:t> </w:t>
      </w:r>
      <w:r>
        <w:rPr/>
        <w:t>a</w:t>
      </w:r>
      <w:r>
        <w:rPr>
          <w:spacing w:val="-8"/>
        </w:rPr>
        <w:t> </w:t>
      </w:r>
      <w:r>
        <w:rPr/>
        <w:t>special</w:t>
      </w:r>
      <w:r>
        <w:rPr>
          <w:spacing w:val="-8"/>
        </w:rPr>
        <w:t> </w:t>
      </w:r>
      <w:r>
        <w:rPr/>
        <w:t>thanks</w:t>
      </w:r>
      <w:r>
        <w:rPr>
          <w:spacing w:val="-8"/>
        </w:rPr>
        <w:t> </w:t>
      </w:r>
      <w:r>
        <w:rPr/>
        <w:t>to</w:t>
      </w:r>
      <w:r>
        <w:rPr>
          <w:spacing w:val="-8"/>
        </w:rPr>
        <w:t> </w:t>
      </w:r>
      <w:r>
        <w:rPr/>
        <w:t>my</w:t>
      </w:r>
      <w:r>
        <w:rPr>
          <w:spacing w:val="-8"/>
        </w:rPr>
        <w:t> </w:t>
      </w:r>
      <w:r>
        <w:rPr/>
        <w:t>beloved</w:t>
      </w:r>
      <w:r>
        <w:rPr>
          <w:spacing w:val="-8"/>
        </w:rPr>
        <w:t> </w:t>
      </w:r>
      <w:r>
        <w:rPr/>
        <w:t>family</w:t>
      </w:r>
      <w:r>
        <w:rPr>
          <w:spacing w:val="-8"/>
        </w:rPr>
        <w:t> </w:t>
      </w:r>
      <w:r>
        <w:rPr/>
        <w:t>for</w:t>
      </w:r>
      <w:r>
        <w:rPr>
          <w:spacing w:val="-8"/>
        </w:rPr>
        <w:t> </w:t>
      </w:r>
      <w:r>
        <w:rPr/>
        <w:t>always</w:t>
      </w:r>
      <w:r>
        <w:rPr>
          <w:spacing w:val="-8"/>
        </w:rPr>
        <w:t> </w:t>
      </w:r>
      <w:r>
        <w:rPr/>
        <w:t>supporting</w:t>
      </w:r>
      <w:r>
        <w:rPr>
          <w:spacing w:val="-8"/>
        </w:rPr>
        <w:t> </w:t>
      </w:r>
      <w:r>
        <w:rPr/>
        <w:t>me. This thesis would not be possible without you!</w:t>
      </w:r>
    </w:p>
    <w:p>
      <w:pPr>
        <w:spacing w:after="0" w:line="355" w:lineRule="auto"/>
        <w:jc w:val="both"/>
        <w:sectPr>
          <w:pgSz w:w="11910" w:h="16840"/>
          <w:pgMar w:header="0" w:footer="805" w:top="1920" w:bottom="10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24"/>
        <w:ind w:left="1452" w:right="0" w:firstLine="0"/>
        <w:jc w:val="left"/>
        <w:rPr>
          <w:rFonts w:ascii="Arial"/>
          <w:b/>
          <w:sz w:val="49"/>
        </w:rPr>
      </w:pPr>
      <w:r>
        <w:rPr>
          <w:rFonts w:ascii="Arial"/>
          <w:b/>
          <w:spacing w:val="-2"/>
          <w:sz w:val="49"/>
        </w:rPr>
        <w:t>Contents</w:t>
      </w:r>
    </w:p>
    <w:p>
      <w:pPr>
        <w:pStyle w:val="BodyText"/>
        <w:rPr>
          <w:rFonts w:ascii="Arial"/>
          <w:b/>
          <w:sz w:val="54"/>
        </w:rPr>
      </w:pPr>
    </w:p>
    <w:p>
      <w:pPr>
        <w:spacing w:after="0"/>
        <w:rPr>
          <w:rFonts w:ascii="Arial"/>
          <w:sz w:val="54"/>
        </w:rPr>
        <w:sectPr>
          <w:pgSz w:w="11910" w:h="16840"/>
          <w:pgMar w:header="0" w:footer="805" w:top="1920" w:bottom="1303" w:left="0" w:right="0"/>
        </w:sectPr>
      </w:pPr>
    </w:p>
    <w:sdt>
      <w:sdtPr>
        <w:docPartObj>
          <w:docPartGallery w:val="Table of Contents"/>
          <w:docPartUnique/>
        </w:docPartObj>
      </w:sdtPr>
      <w:sdtEndPr/>
      <w:sdtContent>
        <w:p>
          <w:pPr>
            <w:pStyle w:val="TOC2"/>
            <w:numPr>
              <w:ilvl w:val="0"/>
              <w:numId w:val="1"/>
            </w:numPr>
            <w:tabs>
              <w:tab w:pos="1811" w:val="left" w:leader="none"/>
              <w:tab w:pos="1812" w:val="left" w:leader="none"/>
              <w:tab w:pos="10452" w:val="right" w:leader="none"/>
            </w:tabs>
            <w:spacing w:line="240" w:lineRule="auto" w:before="463" w:after="0"/>
            <w:ind w:left="1811" w:right="0" w:hanging="360"/>
            <w:jc w:val="left"/>
            <w:rPr>
              <w:sz w:val="26"/>
            </w:rPr>
          </w:pPr>
          <w:hyperlink w:history="true" w:anchor="_bookmark0">
            <w:r>
              <w:rPr>
                <w:spacing w:val="-2"/>
              </w:rPr>
              <w:t>Introduction</w:t>
            </w:r>
          </w:hyperlink>
          <w:r>
            <w:rPr>
              <w:rFonts w:ascii="Times New Roman"/>
              <w:b w:val="0"/>
            </w:rPr>
            <w:tab/>
          </w:r>
          <w:r>
            <w:rPr>
              <w:spacing w:val="-10"/>
              <w:sz w:val="26"/>
            </w:rPr>
            <w:t>1</w:t>
          </w:r>
        </w:p>
        <w:p>
          <w:pPr>
            <w:pStyle w:val="TOC4"/>
            <w:tabs>
              <w:tab w:pos="2360" w:val="left" w:leader="none"/>
              <w:tab w:pos="10452" w:val="right" w:leader="none"/>
            </w:tabs>
            <w:spacing w:before="122"/>
            <w:rPr>
              <w:rFonts w:ascii="Arial"/>
            </w:rPr>
          </w:pPr>
          <w:hyperlink w:history="true" w:anchor="_bookmark1">
            <w:r>
              <w:rPr>
                <w:rFonts w:ascii="Arial"/>
                <w:spacing w:val="-5"/>
              </w:rPr>
              <w:t>1.1</w:t>
            </w:r>
            <w:r>
              <w:rPr>
                <w:rFonts w:ascii="Arial"/>
              </w:rPr>
              <w:tab/>
              <w:t>Background</w:t>
            </w:r>
          </w:hyperlink>
          <w:r>
            <w:rPr>
              <w:rFonts w:ascii="Arial"/>
              <w:spacing w:val="15"/>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8"/>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spacing w:val="-10"/>
            </w:rPr>
            <w:t>.</w:t>
          </w:r>
          <w:r>
            <w:rPr>
              <w:rFonts w:ascii="Times New Roman"/>
            </w:rPr>
            <w:tab/>
          </w:r>
          <w:r>
            <w:rPr>
              <w:rFonts w:ascii="Arial"/>
              <w:spacing w:val="-10"/>
            </w:rPr>
            <w:t>1</w:t>
          </w:r>
        </w:p>
        <w:p>
          <w:pPr>
            <w:pStyle w:val="TOC4"/>
            <w:tabs>
              <w:tab w:pos="2360" w:val="left" w:leader="none"/>
              <w:tab w:pos="10452" w:val="right" w:leader="none"/>
            </w:tabs>
            <w:spacing w:before="128"/>
            <w:rPr>
              <w:rFonts w:ascii="Arial"/>
            </w:rPr>
          </w:pPr>
          <w:hyperlink w:history="true" w:anchor="_bookmark2">
            <w:r>
              <w:rPr>
                <w:rFonts w:ascii="Arial"/>
                <w:spacing w:val="-5"/>
              </w:rPr>
              <w:t>1.2</w:t>
            </w:r>
            <w:r>
              <w:rPr>
                <w:rFonts w:ascii="Arial"/>
              </w:rPr>
              <w:tab/>
              <w:t>Problem</w:t>
            </w:r>
          </w:hyperlink>
          <w:r>
            <w:rPr>
              <w:rFonts w:ascii="Arial"/>
              <w:spacing w:val="32"/>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59"/>
            </w:rPr>
            <w:t> </w:t>
          </w:r>
          <w:r>
            <w:rPr>
              <w:spacing w:val="-10"/>
            </w:rPr>
            <w:t>.</w:t>
          </w:r>
          <w:r>
            <w:rPr>
              <w:rFonts w:ascii="Times New Roman"/>
            </w:rPr>
            <w:tab/>
          </w:r>
          <w:r>
            <w:rPr>
              <w:rFonts w:ascii="Arial"/>
              <w:spacing w:val="-10"/>
            </w:rPr>
            <w:t>2</w:t>
          </w:r>
        </w:p>
        <w:p>
          <w:pPr>
            <w:pStyle w:val="TOC4"/>
            <w:tabs>
              <w:tab w:pos="2360" w:val="left" w:leader="none"/>
              <w:tab w:pos="4640" w:val="left" w:leader="none"/>
              <w:tab w:pos="10452" w:val="right" w:leader="none"/>
            </w:tabs>
            <w:rPr>
              <w:rFonts w:ascii="Arial"/>
            </w:rPr>
          </w:pPr>
          <w:hyperlink w:history="true" w:anchor="_bookmark3">
            <w:r>
              <w:rPr>
                <w:rFonts w:ascii="Arial"/>
                <w:spacing w:val="-5"/>
              </w:rPr>
              <w:t>1.3</w:t>
            </w:r>
            <w:r>
              <w:rPr>
                <w:rFonts w:ascii="Arial"/>
              </w:rPr>
              <w:tab/>
            </w:r>
            <w:r>
              <w:rPr>
                <w:rFonts w:ascii="Arial"/>
                <w:spacing w:val="-2"/>
              </w:rPr>
              <w:t>Research</w:t>
            </w:r>
            <w:r>
              <w:rPr>
                <w:rFonts w:ascii="Arial"/>
                <w:spacing w:val="-3"/>
              </w:rPr>
              <w:t> </w:t>
            </w:r>
            <w:r>
              <w:rPr>
                <w:rFonts w:ascii="Arial"/>
                <w:spacing w:val="-2"/>
              </w:rPr>
              <w:t>Question</w:t>
            </w:r>
          </w:hyperlink>
          <w:r>
            <w:rPr>
              <w:rFonts w:ascii="Arial"/>
            </w:rPr>
            <w:tab/>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spacing w:val="-10"/>
            </w:rPr>
            <w:t>.</w:t>
          </w:r>
          <w:r>
            <w:rPr>
              <w:rFonts w:ascii="Times New Roman"/>
            </w:rPr>
            <w:tab/>
          </w:r>
          <w:r>
            <w:rPr>
              <w:rFonts w:ascii="Arial"/>
              <w:spacing w:val="-10"/>
            </w:rPr>
            <w:t>3</w:t>
          </w:r>
        </w:p>
        <w:p>
          <w:pPr>
            <w:pStyle w:val="TOC4"/>
            <w:tabs>
              <w:tab w:pos="2360" w:val="left" w:leader="none"/>
              <w:tab w:pos="10452" w:val="right" w:leader="none"/>
            </w:tabs>
            <w:rPr>
              <w:rFonts w:ascii="Arial"/>
            </w:rPr>
          </w:pPr>
          <w:hyperlink w:history="true" w:anchor="_bookmark4">
            <w:r>
              <w:rPr>
                <w:rFonts w:ascii="Arial"/>
                <w:spacing w:val="-5"/>
              </w:rPr>
              <w:t>1.4</w:t>
            </w:r>
            <w:r>
              <w:rPr>
                <w:rFonts w:ascii="Arial"/>
              </w:rPr>
              <w:tab/>
              <w:t>Scope</w:t>
            </w:r>
            <w:r>
              <w:rPr>
                <w:rFonts w:ascii="Arial"/>
                <w:spacing w:val="-3"/>
              </w:rPr>
              <w:t> </w:t>
            </w:r>
            <w:r>
              <w:rPr>
                <w:rFonts w:ascii="Arial"/>
              </w:rPr>
              <w:t>and</w:t>
            </w:r>
            <w:r>
              <w:rPr>
                <w:rFonts w:ascii="Arial"/>
                <w:spacing w:val="-2"/>
              </w:rPr>
              <w:t> </w:t>
            </w:r>
            <w:r>
              <w:rPr>
                <w:rFonts w:ascii="Arial"/>
              </w:rPr>
              <w:t>Delimitation</w:t>
            </w:r>
          </w:hyperlink>
          <w:r>
            <w:rPr>
              <w:rFonts w:ascii="Arial"/>
              <w:spacing w:val="26"/>
            </w:rPr>
            <w:t>  </w:t>
          </w:r>
          <w:r>
            <w:rPr/>
            <w:t>.</w:t>
          </w:r>
          <w:r>
            <w:rPr>
              <w:spacing w:val="58"/>
            </w:rPr>
            <w:t> </w:t>
          </w:r>
          <w:r>
            <w:rPr/>
            <w:t>.</w:t>
          </w:r>
          <w:r>
            <w:rPr>
              <w:spacing w:val="58"/>
            </w:rPr>
            <w:t> </w:t>
          </w:r>
          <w:r>
            <w:rPr/>
            <w:t>.</w:t>
          </w:r>
          <w:r>
            <w:rPr>
              <w:spacing w:val="58"/>
            </w:rPr>
            <w:t> </w:t>
          </w:r>
          <w:r>
            <w:rPr/>
            <w:t>.</w:t>
          </w:r>
          <w:r>
            <w:rPr>
              <w:spacing w:val="58"/>
            </w:rPr>
            <w:t> </w:t>
          </w:r>
          <w:r>
            <w:rPr/>
            <w:t>.</w:t>
          </w:r>
          <w:r>
            <w:rPr>
              <w:spacing w:val="59"/>
            </w:rPr>
            <w:t> </w:t>
          </w:r>
          <w:r>
            <w:rPr/>
            <w:t>.</w:t>
          </w:r>
          <w:r>
            <w:rPr>
              <w:spacing w:val="58"/>
            </w:rPr>
            <w:t> </w:t>
          </w:r>
          <w:r>
            <w:rPr/>
            <w:t>.</w:t>
          </w:r>
          <w:r>
            <w:rPr>
              <w:spacing w:val="58"/>
            </w:rPr>
            <w:t> </w:t>
          </w:r>
          <w:r>
            <w:rPr/>
            <w:t>.</w:t>
          </w:r>
          <w:r>
            <w:rPr>
              <w:spacing w:val="58"/>
            </w:rPr>
            <w:t> </w:t>
          </w:r>
          <w:r>
            <w:rPr/>
            <w:t>.</w:t>
          </w:r>
          <w:r>
            <w:rPr>
              <w:spacing w:val="58"/>
            </w:rPr>
            <w:t> </w:t>
          </w:r>
          <w:r>
            <w:rPr/>
            <w:t>.</w:t>
          </w:r>
          <w:r>
            <w:rPr>
              <w:spacing w:val="58"/>
            </w:rPr>
            <w:t> </w:t>
          </w:r>
          <w:r>
            <w:rPr/>
            <w:t>.</w:t>
          </w:r>
          <w:r>
            <w:rPr>
              <w:spacing w:val="58"/>
            </w:rPr>
            <w:t> </w:t>
          </w:r>
          <w:r>
            <w:rPr/>
            <w:t>.</w:t>
          </w:r>
          <w:r>
            <w:rPr>
              <w:spacing w:val="59"/>
            </w:rPr>
            <w:t> </w:t>
          </w:r>
          <w:r>
            <w:rPr/>
            <w:t>.</w:t>
          </w:r>
          <w:r>
            <w:rPr>
              <w:spacing w:val="58"/>
            </w:rPr>
            <w:t> </w:t>
          </w:r>
          <w:r>
            <w:rPr/>
            <w:t>.</w:t>
          </w:r>
          <w:r>
            <w:rPr>
              <w:spacing w:val="58"/>
            </w:rPr>
            <w:t> </w:t>
          </w:r>
          <w:r>
            <w:rPr/>
            <w:t>.</w:t>
          </w:r>
          <w:r>
            <w:rPr>
              <w:spacing w:val="58"/>
            </w:rPr>
            <w:t> </w:t>
          </w:r>
          <w:r>
            <w:rPr/>
            <w:t>.</w:t>
          </w:r>
          <w:r>
            <w:rPr>
              <w:spacing w:val="58"/>
            </w:rPr>
            <w:t> </w:t>
          </w:r>
          <w:r>
            <w:rPr/>
            <w:t>.</w:t>
          </w:r>
          <w:r>
            <w:rPr>
              <w:spacing w:val="58"/>
            </w:rPr>
            <w:t> </w:t>
          </w:r>
          <w:r>
            <w:rPr/>
            <w:t>.</w:t>
          </w:r>
          <w:r>
            <w:rPr>
              <w:spacing w:val="58"/>
            </w:rPr>
            <w:t> </w:t>
          </w:r>
          <w:r>
            <w:rPr/>
            <w:t>.</w:t>
          </w:r>
          <w:r>
            <w:rPr>
              <w:spacing w:val="59"/>
            </w:rPr>
            <w:t> </w:t>
          </w:r>
          <w:r>
            <w:rPr/>
            <w:t>.</w:t>
          </w:r>
          <w:r>
            <w:rPr>
              <w:spacing w:val="58"/>
            </w:rPr>
            <w:t> </w:t>
          </w:r>
          <w:r>
            <w:rPr/>
            <w:t>.</w:t>
          </w:r>
          <w:r>
            <w:rPr>
              <w:spacing w:val="58"/>
            </w:rPr>
            <w:t> </w:t>
          </w:r>
          <w:r>
            <w:rPr/>
            <w:t>.</w:t>
          </w:r>
          <w:r>
            <w:rPr>
              <w:spacing w:val="58"/>
            </w:rPr>
            <w:t> </w:t>
          </w:r>
          <w:r>
            <w:rPr/>
            <w:t>.</w:t>
          </w:r>
          <w:r>
            <w:rPr>
              <w:spacing w:val="58"/>
            </w:rPr>
            <w:t> </w:t>
          </w:r>
          <w:r>
            <w:rPr/>
            <w:t>.</w:t>
          </w:r>
          <w:r>
            <w:rPr>
              <w:spacing w:val="58"/>
            </w:rPr>
            <w:t> </w:t>
          </w:r>
          <w:r>
            <w:rPr/>
            <w:t>.</w:t>
          </w:r>
          <w:r>
            <w:rPr>
              <w:spacing w:val="59"/>
            </w:rPr>
            <w:t> </w:t>
          </w:r>
          <w:r>
            <w:rPr/>
            <w:t>.</w:t>
          </w:r>
          <w:r>
            <w:rPr>
              <w:spacing w:val="58"/>
            </w:rPr>
            <w:t> </w:t>
          </w:r>
          <w:r>
            <w:rPr>
              <w:spacing w:val="-10"/>
            </w:rPr>
            <w:t>.</w:t>
          </w:r>
          <w:r>
            <w:rPr>
              <w:rFonts w:ascii="Times New Roman"/>
            </w:rPr>
            <w:tab/>
          </w:r>
          <w:r>
            <w:rPr>
              <w:rFonts w:ascii="Arial"/>
              <w:spacing w:val="-10"/>
            </w:rPr>
            <w:t>3</w:t>
          </w:r>
        </w:p>
        <w:p>
          <w:pPr>
            <w:pStyle w:val="TOC4"/>
            <w:tabs>
              <w:tab w:pos="2360" w:val="left" w:leader="none"/>
              <w:tab w:pos="10452" w:val="right" w:leader="none"/>
            </w:tabs>
            <w:spacing w:before="128"/>
            <w:rPr>
              <w:rFonts w:ascii="Arial"/>
            </w:rPr>
          </w:pPr>
          <w:hyperlink w:history="true" w:anchor="_bookmark5">
            <w:r>
              <w:rPr>
                <w:rFonts w:ascii="Arial"/>
                <w:spacing w:val="-5"/>
              </w:rPr>
              <w:t>1.5</w:t>
            </w:r>
            <w:r>
              <w:rPr>
                <w:rFonts w:ascii="Arial"/>
              </w:rPr>
              <w:tab/>
              <w:t>Purpose</w:t>
            </w:r>
          </w:hyperlink>
          <w:r>
            <w:rPr>
              <w:rFonts w:ascii="Arial"/>
              <w:spacing w:val="32"/>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59"/>
            </w:rPr>
            <w:t> </w:t>
          </w:r>
          <w:r>
            <w:rPr>
              <w:spacing w:val="-10"/>
            </w:rPr>
            <w:t>.</w:t>
          </w:r>
          <w:r>
            <w:rPr>
              <w:rFonts w:ascii="Times New Roman"/>
            </w:rPr>
            <w:tab/>
          </w:r>
          <w:r>
            <w:rPr>
              <w:rFonts w:ascii="Arial"/>
              <w:spacing w:val="-10"/>
            </w:rPr>
            <w:t>4</w:t>
          </w:r>
        </w:p>
        <w:p>
          <w:pPr>
            <w:pStyle w:val="TOC4"/>
            <w:tabs>
              <w:tab w:pos="2360" w:val="left" w:leader="none"/>
              <w:tab w:pos="10452" w:val="right" w:leader="none"/>
            </w:tabs>
            <w:rPr>
              <w:rFonts w:ascii="Arial"/>
            </w:rPr>
          </w:pPr>
          <w:hyperlink w:history="true" w:anchor="_bookmark6">
            <w:r>
              <w:rPr>
                <w:rFonts w:ascii="Arial"/>
                <w:spacing w:val="-5"/>
              </w:rPr>
              <w:t>1.6</w:t>
            </w:r>
            <w:r>
              <w:rPr>
                <w:rFonts w:ascii="Arial"/>
              </w:rPr>
              <w:tab/>
              <w:t>Objective</w:t>
            </w:r>
          </w:hyperlink>
          <w:r>
            <w:rPr>
              <w:rFonts w:ascii="Arial"/>
              <w:spacing w:val="76"/>
              <w:w w:val="150"/>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t>.</w:t>
          </w:r>
          <w:r>
            <w:rPr>
              <w:spacing w:val="59"/>
            </w:rPr>
            <w:t> </w:t>
          </w:r>
          <w:r>
            <w:rPr>
              <w:spacing w:val="-10"/>
            </w:rPr>
            <w:t>.</w:t>
          </w:r>
          <w:r>
            <w:rPr>
              <w:rFonts w:ascii="Times New Roman"/>
            </w:rPr>
            <w:tab/>
          </w:r>
          <w:r>
            <w:rPr>
              <w:rFonts w:ascii="Arial"/>
              <w:spacing w:val="-10"/>
            </w:rPr>
            <w:t>4</w:t>
          </w:r>
        </w:p>
        <w:p>
          <w:pPr>
            <w:pStyle w:val="TOC4"/>
            <w:tabs>
              <w:tab w:pos="2360" w:val="left" w:leader="none"/>
              <w:tab w:pos="10452" w:val="right" w:leader="none"/>
            </w:tabs>
            <w:rPr>
              <w:rFonts w:ascii="Arial"/>
            </w:rPr>
          </w:pPr>
          <w:hyperlink w:history="true" w:anchor="_bookmark7">
            <w:r>
              <w:rPr>
                <w:rFonts w:ascii="Arial"/>
                <w:spacing w:val="-5"/>
              </w:rPr>
              <w:t>1.7</w:t>
            </w:r>
            <w:r>
              <w:rPr>
                <w:rFonts w:ascii="Arial"/>
              </w:rPr>
              <w:tab/>
              <w:t>Research</w:t>
            </w:r>
            <w:r>
              <w:rPr>
                <w:rFonts w:ascii="Arial"/>
                <w:spacing w:val="-2"/>
              </w:rPr>
              <w:t> </w:t>
            </w:r>
            <w:r>
              <w:rPr>
                <w:rFonts w:ascii="Arial"/>
              </w:rPr>
              <w:t>Methodology</w:t>
            </w:r>
          </w:hyperlink>
          <w:r>
            <w:rPr>
              <w:rFonts w:ascii="Arial"/>
              <w:spacing w:val="25"/>
            </w:rPr>
            <w:t>  </w:t>
          </w:r>
          <w:r>
            <w:rPr/>
            <w:t>.</w:t>
          </w:r>
          <w:r>
            <w:rPr>
              <w:spacing w:val="59"/>
            </w:rPr>
            <w:t> </w:t>
          </w:r>
          <w:r>
            <w:rPr/>
            <w:t>.</w:t>
          </w:r>
          <w:r>
            <w:rPr>
              <w:spacing w:val="59"/>
            </w:rPr>
            <w:t> </w:t>
          </w:r>
          <w:r>
            <w:rPr/>
            <w:t>.</w:t>
          </w:r>
          <w:r>
            <w:rPr>
              <w:spacing w:val="58"/>
            </w:rPr>
            <w:t> </w:t>
          </w:r>
          <w:r>
            <w:rPr/>
            <w:t>.</w:t>
          </w:r>
          <w:r>
            <w:rPr>
              <w:spacing w:val="58"/>
            </w:rPr>
            <w:t> </w:t>
          </w:r>
          <w:r>
            <w:rPr/>
            <w:t>.</w:t>
          </w:r>
          <w:r>
            <w:rPr>
              <w:spacing w:val="59"/>
            </w:rPr>
            <w:t> </w:t>
          </w:r>
          <w:r>
            <w:rPr/>
            <w:t>.</w:t>
          </w:r>
          <w:r>
            <w:rPr>
              <w:spacing w:val="58"/>
            </w:rPr>
            <w:t> </w:t>
          </w:r>
          <w:r>
            <w:rPr/>
            <w:t>.</w:t>
          </w:r>
          <w:r>
            <w:rPr>
              <w:spacing w:val="58"/>
            </w:rPr>
            <w:t> </w:t>
          </w:r>
          <w:r>
            <w:rPr/>
            <w:t>.</w:t>
          </w:r>
          <w:r>
            <w:rPr>
              <w:spacing w:val="59"/>
            </w:rPr>
            <w:t> </w:t>
          </w:r>
          <w:r>
            <w:rPr/>
            <w:t>.</w:t>
          </w:r>
          <w:r>
            <w:rPr>
              <w:spacing w:val="58"/>
            </w:rPr>
            <w:t> </w:t>
          </w:r>
          <w:r>
            <w:rPr/>
            <w:t>.</w:t>
          </w:r>
          <w:r>
            <w:rPr>
              <w:spacing w:val="58"/>
            </w:rPr>
            <w:t> </w:t>
          </w:r>
          <w:r>
            <w:rPr/>
            <w:t>.</w:t>
          </w:r>
          <w:r>
            <w:rPr>
              <w:spacing w:val="58"/>
            </w:rPr>
            <w:t> </w:t>
          </w:r>
          <w:r>
            <w:rPr/>
            <w:t>.</w:t>
          </w:r>
          <w:r>
            <w:rPr>
              <w:spacing w:val="59"/>
            </w:rPr>
            <w:t> </w:t>
          </w:r>
          <w:r>
            <w:rPr/>
            <w:t>.</w:t>
          </w:r>
          <w:r>
            <w:rPr>
              <w:spacing w:val="58"/>
            </w:rPr>
            <w:t> </w:t>
          </w:r>
          <w:r>
            <w:rPr/>
            <w:t>.</w:t>
          </w:r>
          <w:r>
            <w:rPr>
              <w:spacing w:val="58"/>
            </w:rPr>
            <w:t> </w:t>
          </w:r>
          <w:r>
            <w:rPr/>
            <w:t>.</w:t>
          </w:r>
          <w:r>
            <w:rPr>
              <w:spacing w:val="59"/>
            </w:rPr>
            <w:t> </w:t>
          </w:r>
          <w:r>
            <w:rPr/>
            <w:t>.</w:t>
          </w:r>
          <w:r>
            <w:rPr>
              <w:spacing w:val="58"/>
            </w:rPr>
            <w:t> </w:t>
          </w:r>
          <w:r>
            <w:rPr/>
            <w:t>.</w:t>
          </w:r>
          <w:r>
            <w:rPr>
              <w:spacing w:val="58"/>
            </w:rPr>
            <w:t> </w:t>
          </w:r>
          <w:r>
            <w:rPr/>
            <w:t>.</w:t>
          </w:r>
          <w:r>
            <w:rPr>
              <w:spacing w:val="59"/>
            </w:rPr>
            <w:t> </w:t>
          </w:r>
          <w:r>
            <w:rPr/>
            <w:t>.</w:t>
          </w:r>
          <w:r>
            <w:rPr>
              <w:spacing w:val="58"/>
            </w:rPr>
            <w:t> </w:t>
          </w:r>
          <w:r>
            <w:rPr/>
            <w:t>.</w:t>
          </w:r>
          <w:r>
            <w:rPr>
              <w:spacing w:val="58"/>
            </w:rPr>
            <w:t> </w:t>
          </w:r>
          <w:r>
            <w:rPr/>
            <w:t>.</w:t>
          </w:r>
          <w:r>
            <w:rPr>
              <w:spacing w:val="58"/>
            </w:rPr>
            <w:t> </w:t>
          </w:r>
          <w:r>
            <w:rPr/>
            <w:t>.</w:t>
          </w:r>
          <w:r>
            <w:rPr>
              <w:spacing w:val="59"/>
            </w:rPr>
            <w:t> </w:t>
          </w:r>
          <w:r>
            <w:rPr/>
            <w:t>.</w:t>
          </w:r>
          <w:r>
            <w:rPr>
              <w:spacing w:val="58"/>
            </w:rPr>
            <w:t> </w:t>
          </w:r>
          <w:r>
            <w:rPr/>
            <w:t>.</w:t>
          </w:r>
          <w:r>
            <w:rPr>
              <w:spacing w:val="58"/>
            </w:rPr>
            <w:t> </w:t>
          </w:r>
          <w:r>
            <w:rPr/>
            <w:t>.</w:t>
          </w:r>
          <w:r>
            <w:rPr>
              <w:spacing w:val="59"/>
            </w:rPr>
            <w:t> </w:t>
          </w:r>
          <w:r>
            <w:rPr/>
            <w:t>.</w:t>
          </w:r>
          <w:r>
            <w:rPr>
              <w:spacing w:val="58"/>
            </w:rPr>
            <w:t> </w:t>
          </w:r>
          <w:r>
            <w:rPr>
              <w:spacing w:val="-10"/>
            </w:rPr>
            <w:t>.</w:t>
          </w:r>
          <w:r>
            <w:rPr>
              <w:rFonts w:ascii="Times New Roman"/>
            </w:rPr>
            <w:tab/>
          </w:r>
          <w:r>
            <w:rPr>
              <w:rFonts w:ascii="Arial"/>
              <w:spacing w:val="-10"/>
            </w:rPr>
            <w:t>4</w:t>
          </w:r>
        </w:p>
        <w:p>
          <w:pPr>
            <w:pStyle w:val="TOC4"/>
            <w:tabs>
              <w:tab w:pos="2360" w:val="left" w:leader="none"/>
              <w:tab w:pos="5192" w:val="left" w:leader="none"/>
              <w:tab w:pos="10452" w:val="right" w:leader="none"/>
            </w:tabs>
            <w:spacing w:before="128"/>
            <w:rPr>
              <w:rFonts w:ascii="Arial"/>
            </w:rPr>
          </w:pPr>
          <w:hyperlink w:history="true" w:anchor="_bookmark8">
            <w:r>
              <w:rPr>
                <w:rFonts w:ascii="Arial"/>
                <w:spacing w:val="-5"/>
              </w:rPr>
              <w:t>1.8</w:t>
            </w:r>
            <w:r>
              <w:rPr>
                <w:rFonts w:ascii="Arial"/>
              </w:rPr>
              <w:tab/>
              <w:t>Ethics</w:t>
            </w:r>
            <w:r>
              <w:rPr>
                <w:rFonts w:ascii="Arial"/>
                <w:spacing w:val="-8"/>
              </w:rPr>
              <w:t> </w:t>
            </w:r>
            <w:r>
              <w:rPr>
                <w:rFonts w:ascii="Arial"/>
              </w:rPr>
              <w:t>and</w:t>
            </w:r>
            <w:r>
              <w:rPr>
                <w:rFonts w:ascii="Arial"/>
                <w:spacing w:val="-7"/>
              </w:rPr>
              <w:t> </w:t>
            </w:r>
            <w:r>
              <w:rPr>
                <w:rFonts w:ascii="Arial"/>
                <w:spacing w:val="-2"/>
              </w:rPr>
              <w:t>Sustainability</w:t>
            </w:r>
          </w:hyperlink>
          <w:r>
            <w:rPr>
              <w:rFonts w:ascii="Arial"/>
            </w:rPr>
            <w:tab/>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spacing w:val="-10"/>
            </w:rPr>
            <w:t>.</w:t>
          </w:r>
          <w:r>
            <w:rPr>
              <w:rFonts w:ascii="Times New Roman"/>
            </w:rPr>
            <w:tab/>
          </w:r>
          <w:r>
            <w:rPr>
              <w:rFonts w:ascii="Arial"/>
              <w:spacing w:val="-10"/>
            </w:rPr>
            <w:t>5</w:t>
          </w:r>
        </w:p>
        <w:p>
          <w:pPr>
            <w:pStyle w:val="TOC4"/>
            <w:tabs>
              <w:tab w:pos="2360" w:val="left" w:leader="none"/>
              <w:tab w:pos="3352" w:val="left" w:leader="none"/>
              <w:tab w:pos="10452" w:val="right" w:leader="none"/>
            </w:tabs>
            <w:rPr>
              <w:rFonts w:ascii="Arial"/>
            </w:rPr>
          </w:pPr>
          <w:hyperlink w:history="true" w:anchor="_bookmark9">
            <w:r>
              <w:rPr>
                <w:rFonts w:ascii="Arial"/>
                <w:spacing w:val="-5"/>
              </w:rPr>
              <w:t>1.9</w:t>
            </w:r>
            <w:r>
              <w:rPr>
                <w:rFonts w:ascii="Arial"/>
              </w:rPr>
              <w:tab/>
            </w:r>
            <w:r>
              <w:rPr>
                <w:rFonts w:ascii="Arial"/>
                <w:spacing w:val="-2"/>
              </w:rPr>
              <w:t>Outline</w:t>
            </w:r>
          </w:hyperlink>
          <w:r>
            <w:rPr>
              <w:rFonts w:ascii="Arial"/>
            </w:rPr>
            <w:tab/>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60"/>
            </w:rPr>
            <w:t> </w:t>
          </w:r>
          <w:r>
            <w:rPr/>
            <w:t>.</w:t>
          </w:r>
          <w:r>
            <w:rPr>
              <w:spacing w:val="59"/>
            </w:rPr>
            <w:t> </w:t>
          </w:r>
          <w:r>
            <w:rPr>
              <w:spacing w:val="-10"/>
            </w:rPr>
            <w:t>.</w:t>
          </w:r>
          <w:r>
            <w:rPr>
              <w:rFonts w:ascii="Times New Roman"/>
            </w:rPr>
            <w:tab/>
          </w:r>
          <w:r>
            <w:rPr>
              <w:rFonts w:ascii="Arial"/>
              <w:spacing w:val="-10"/>
            </w:rPr>
            <w:t>6</w:t>
          </w:r>
        </w:p>
        <w:p>
          <w:pPr>
            <w:pStyle w:val="TOC2"/>
            <w:numPr>
              <w:ilvl w:val="0"/>
              <w:numId w:val="1"/>
            </w:numPr>
            <w:tabs>
              <w:tab w:pos="1811" w:val="left" w:leader="none"/>
              <w:tab w:pos="1812" w:val="left" w:leader="none"/>
              <w:tab w:pos="10452" w:val="right" w:leader="none"/>
            </w:tabs>
            <w:spacing w:line="240" w:lineRule="auto" w:before="338" w:after="0"/>
            <w:ind w:left="1811" w:right="0" w:hanging="360"/>
            <w:jc w:val="left"/>
            <w:rPr>
              <w:sz w:val="26"/>
            </w:rPr>
          </w:pPr>
          <w:hyperlink w:history="true" w:anchor="_bookmark10">
            <w:r>
              <w:rPr/>
              <w:t>Theory</w:t>
            </w:r>
            <w:r>
              <w:rPr>
                <w:spacing w:val="-12"/>
              </w:rPr>
              <w:t> </w:t>
            </w:r>
            <w:r>
              <w:rPr/>
              <w:t>and</w:t>
            </w:r>
            <w:r>
              <w:rPr>
                <w:spacing w:val="-12"/>
              </w:rPr>
              <w:t> </w:t>
            </w:r>
            <w:r>
              <w:rPr/>
              <w:t>Related</w:t>
            </w:r>
            <w:r>
              <w:rPr>
                <w:spacing w:val="-12"/>
              </w:rPr>
              <w:t> </w:t>
            </w:r>
            <w:r>
              <w:rPr>
                <w:spacing w:val="-2"/>
              </w:rPr>
              <w:t>Works</w:t>
            </w:r>
          </w:hyperlink>
          <w:r>
            <w:rPr>
              <w:rFonts w:ascii="Times New Roman"/>
              <w:b w:val="0"/>
            </w:rPr>
            <w:tab/>
          </w:r>
          <w:r>
            <w:rPr>
              <w:spacing w:val="-10"/>
              <w:sz w:val="26"/>
            </w:rPr>
            <w:t>7</w:t>
          </w:r>
        </w:p>
        <w:p>
          <w:pPr>
            <w:pStyle w:val="TOC4"/>
            <w:tabs>
              <w:tab w:pos="2360" w:val="left" w:leader="none"/>
              <w:tab w:pos="5376" w:val="left" w:leader="none"/>
              <w:tab w:pos="10452" w:val="right" w:leader="none"/>
            </w:tabs>
            <w:spacing w:before="122"/>
            <w:rPr>
              <w:rFonts w:ascii="Arial"/>
            </w:rPr>
          </w:pPr>
          <w:hyperlink w:history="true" w:anchor="_bookmark11">
            <w:r>
              <w:rPr>
                <w:rFonts w:ascii="Arial"/>
                <w:spacing w:val="-5"/>
              </w:rPr>
              <w:t>2.1</w:t>
            </w:r>
            <w:r>
              <w:rPr>
                <w:rFonts w:ascii="Arial"/>
              </w:rPr>
              <w:tab/>
              <w:t>Active</w:t>
            </w:r>
            <w:r>
              <w:rPr>
                <w:rFonts w:ascii="Arial"/>
                <w:spacing w:val="-13"/>
              </w:rPr>
              <w:t> </w:t>
            </w:r>
            <w:r>
              <w:rPr>
                <w:rFonts w:ascii="Arial"/>
              </w:rPr>
              <w:t>Learning</w:t>
            </w:r>
            <w:r>
              <w:rPr>
                <w:rFonts w:ascii="Arial"/>
                <w:spacing w:val="-12"/>
              </w:rPr>
              <w:t> </w:t>
            </w:r>
            <w:r>
              <w:rPr>
                <w:rFonts w:ascii="Arial"/>
                <w:spacing w:val="-2"/>
              </w:rPr>
              <w:t>Scenarios</w:t>
            </w:r>
          </w:hyperlink>
          <w:r>
            <w:rPr>
              <w:rFonts w:ascii="Arial"/>
            </w:rPr>
            <w:tab/>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spacing w:val="-10"/>
            </w:rPr>
            <w:t>.</w:t>
          </w:r>
          <w:r>
            <w:rPr>
              <w:rFonts w:ascii="Times New Roman"/>
            </w:rPr>
            <w:tab/>
          </w:r>
          <w:r>
            <w:rPr>
              <w:rFonts w:ascii="Arial"/>
              <w:spacing w:val="-10"/>
            </w:rPr>
            <w:t>7</w:t>
          </w:r>
        </w:p>
        <w:p>
          <w:pPr>
            <w:pStyle w:val="TOC5"/>
            <w:numPr>
              <w:ilvl w:val="2"/>
              <w:numId w:val="2"/>
            </w:numPr>
            <w:tabs>
              <w:tab w:pos="3125" w:val="left" w:leader="none"/>
              <w:tab w:pos="3127" w:val="left" w:leader="none"/>
              <w:tab w:pos="6480" w:val="left" w:leader="none"/>
              <w:tab w:pos="10452" w:val="right" w:leader="none"/>
            </w:tabs>
            <w:spacing w:line="240" w:lineRule="auto" w:before="128" w:after="0"/>
            <w:ind w:left="3126" w:right="0" w:hanging="766"/>
            <w:jc w:val="left"/>
          </w:pPr>
          <w:hyperlink w:history="true" w:anchor="_bookmark12">
            <w:r>
              <w:rPr/>
              <w:t>Membership</w:t>
            </w:r>
            <w:r>
              <w:rPr>
                <w:spacing w:val="-11"/>
              </w:rPr>
              <w:t> </w:t>
            </w:r>
            <w:r>
              <w:rPr/>
              <w:t>Query</w:t>
            </w:r>
            <w:r>
              <w:rPr>
                <w:spacing w:val="-11"/>
              </w:rPr>
              <w:t> </w:t>
            </w:r>
            <w:r>
              <w:rPr>
                <w:spacing w:val="-2"/>
              </w:rPr>
              <w:t>Synthesis</w:t>
            </w:r>
          </w:hyperlink>
          <w:r>
            <w:rPr/>
            <w:tab/>
          </w:r>
          <w:r>
            <w:rPr>
              <w:rFonts w:ascii="Georgia"/>
            </w:rPr>
            <w:t>.</w:t>
          </w:r>
          <w:r>
            <w:rPr>
              <w:rFonts w:ascii="Georgia"/>
              <w:spacing w:val="59"/>
            </w:rPr>
            <w:t> </w:t>
          </w:r>
          <w:r>
            <w:rPr>
              <w:rFonts w:ascii="Georgia"/>
            </w:rPr>
            <w:t>.</w:t>
          </w:r>
          <w:r>
            <w:rPr>
              <w:rFonts w:ascii="Georgia"/>
              <w:spacing w:val="59"/>
            </w:rPr>
            <w:t> </w:t>
          </w:r>
          <w:r>
            <w:rPr>
              <w:rFonts w:ascii="Georgia"/>
            </w:rPr>
            <w:t>.</w:t>
          </w:r>
          <w:r>
            <w:rPr>
              <w:rFonts w:ascii="Georgia"/>
              <w:spacing w:val="60"/>
            </w:rPr>
            <w:t> </w:t>
          </w:r>
          <w:r>
            <w:rPr>
              <w:rFonts w:ascii="Georgia"/>
            </w:rPr>
            <w:t>.</w:t>
          </w:r>
          <w:r>
            <w:rPr>
              <w:rFonts w:ascii="Georgia"/>
              <w:spacing w:val="59"/>
            </w:rPr>
            <w:t> </w:t>
          </w:r>
          <w:r>
            <w:rPr>
              <w:rFonts w:ascii="Georgia"/>
            </w:rPr>
            <w:t>.</w:t>
          </w:r>
          <w:r>
            <w:rPr>
              <w:rFonts w:ascii="Georgia"/>
              <w:spacing w:val="59"/>
            </w:rPr>
            <w:t> </w:t>
          </w:r>
          <w:r>
            <w:rPr>
              <w:rFonts w:ascii="Georgia"/>
            </w:rPr>
            <w:t>.</w:t>
          </w:r>
          <w:r>
            <w:rPr>
              <w:rFonts w:ascii="Georgia"/>
              <w:spacing w:val="60"/>
            </w:rPr>
            <w:t> </w:t>
          </w:r>
          <w:r>
            <w:rPr>
              <w:rFonts w:ascii="Georgia"/>
            </w:rPr>
            <w:t>.</w:t>
          </w:r>
          <w:r>
            <w:rPr>
              <w:rFonts w:ascii="Georgia"/>
              <w:spacing w:val="59"/>
            </w:rPr>
            <w:t> </w:t>
          </w:r>
          <w:r>
            <w:rPr>
              <w:rFonts w:ascii="Georgia"/>
            </w:rPr>
            <w:t>.</w:t>
          </w:r>
          <w:r>
            <w:rPr>
              <w:rFonts w:ascii="Georgia"/>
              <w:spacing w:val="59"/>
            </w:rPr>
            <w:t> </w:t>
          </w:r>
          <w:r>
            <w:rPr>
              <w:rFonts w:ascii="Georgia"/>
            </w:rPr>
            <w:t>.</w:t>
          </w:r>
          <w:r>
            <w:rPr>
              <w:rFonts w:ascii="Georgia"/>
              <w:spacing w:val="60"/>
            </w:rPr>
            <w:t> </w:t>
          </w:r>
          <w:r>
            <w:rPr>
              <w:rFonts w:ascii="Georgia"/>
            </w:rPr>
            <w:t>.</w:t>
          </w:r>
          <w:r>
            <w:rPr>
              <w:rFonts w:ascii="Georgia"/>
              <w:spacing w:val="59"/>
            </w:rPr>
            <w:t> </w:t>
          </w:r>
          <w:r>
            <w:rPr>
              <w:rFonts w:ascii="Georgia"/>
            </w:rPr>
            <w:t>.</w:t>
          </w:r>
          <w:r>
            <w:rPr>
              <w:rFonts w:ascii="Georgia"/>
              <w:spacing w:val="59"/>
            </w:rPr>
            <w:t> </w:t>
          </w:r>
          <w:r>
            <w:rPr>
              <w:rFonts w:ascii="Georgia"/>
            </w:rPr>
            <w:t>.</w:t>
          </w:r>
          <w:r>
            <w:rPr>
              <w:rFonts w:ascii="Georgia"/>
              <w:spacing w:val="60"/>
            </w:rPr>
            <w:t> </w:t>
          </w:r>
          <w:r>
            <w:rPr>
              <w:rFonts w:ascii="Georgia"/>
            </w:rPr>
            <w:t>.</w:t>
          </w:r>
          <w:r>
            <w:rPr>
              <w:rFonts w:ascii="Georgia"/>
              <w:spacing w:val="59"/>
            </w:rPr>
            <w:t> </w:t>
          </w:r>
          <w:r>
            <w:rPr>
              <w:rFonts w:ascii="Georgia"/>
            </w:rPr>
            <w:t>.</w:t>
          </w:r>
          <w:r>
            <w:rPr>
              <w:rFonts w:ascii="Georgia"/>
              <w:spacing w:val="59"/>
            </w:rPr>
            <w:t> </w:t>
          </w:r>
          <w:r>
            <w:rPr>
              <w:rFonts w:ascii="Georgia"/>
            </w:rPr>
            <w:t>.</w:t>
          </w:r>
          <w:r>
            <w:rPr>
              <w:rFonts w:ascii="Georgia"/>
              <w:spacing w:val="60"/>
            </w:rPr>
            <w:t> </w:t>
          </w:r>
          <w:r>
            <w:rPr>
              <w:rFonts w:ascii="Georgia"/>
            </w:rPr>
            <w:t>.</w:t>
          </w:r>
          <w:r>
            <w:rPr>
              <w:rFonts w:ascii="Georgia"/>
              <w:spacing w:val="59"/>
            </w:rPr>
            <w:t> </w:t>
          </w:r>
          <w:r>
            <w:rPr>
              <w:rFonts w:ascii="Georgia"/>
            </w:rPr>
            <w:t>.</w:t>
          </w:r>
          <w:r>
            <w:rPr>
              <w:rFonts w:ascii="Georgia"/>
              <w:spacing w:val="60"/>
            </w:rPr>
            <w:t> </w:t>
          </w:r>
          <w:r>
            <w:rPr>
              <w:rFonts w:ascii="Georgia"/>
            </w:rPr>
            <w:t>.</w:t>
          </w:r>
          <w:r>
            <w:rPr>
              <w:rFonts w:ascii="Georgia"/>
              <w:spacing w:val="59"/>
            </w:rPr>
            <w:t> </w:t>
          </w:r>
          <w:r>
            <w:rPr>
              <w:rFonts w:ascii="Georgia"/>
              <w:spacing w:val="-10"/>
            </w:rPr>
            <w:t>.</w:t>
          </w:r>
          <w:r>
            <w:rPr>
              <w:rFonts w:ascii="Times New Roman"/>
            </w:rPr>
            <w:tab/>
          </w:r>
          <w:r>
            <w:rPr>
              <w:spacing w:val="-10"/>
            </w:rPr>
            <w:t>7</w:t>
          </w:r>
        </w:p>
        <w:p>
          <w:pPr>
            <w:pStyle w:val="TOC5"/>
            <w:numPr>
              <w:ilvl w:val="2"/>
              <w:numId w:val="2"/>
            </w:numPr>
            <w:tabs>
              <w:tab w:pos="3125" w:val="left" w:leader="none"/>
              <w:tab w:pos="3127" w:val="left" w:leader="none"/>
              <w:tab w:pos="10452" w:val="right" w:leader="none"/>
            </w:tabs>
            <w:spacing w:line="240" w:lineRule="auto" w:before="129" w:after="0"/>
            <w:ind w:left="3126" w:right="0" w:hanging="766"/>
            <w:jc w:val="left"/>
          </w:pPr>
          <w:hyperlink w:history="true" w:anchor="_bookmark14">
            <w:r>
              <w:rPr/>
              <w:t>Stream­Based</w:t>
            </w:r>
            <w:r>
              <w:rPr>
                <w:spacing w:val="-3"/>
              </w:rPr>
              <w:t> </w:t>
            </w:r>
            <w:r>
              <w:rPr/>
              <w:t>Selective</w:t>
            </w:r>
            <w:r>
              <w:rPr>
                <w:spacing w:val="-2"/>
              </w:rPr>
              <w:t> </w:t>
            </w:r>
            <w:r>
              <w:rPr/>
              <w:t>Sampling</w:t>
            </w:r>
          </w:hyperlink>
          <w:r>
            <w:rPr>
              <w:spacing w:val="25"/>
            </w:rPr>
            <w:t> </w:t>
          </w:r>
          <w:r>
            <w:rPr>
              <w:rFonts w:ascii="Georgia" w:hAnsi="Georgia"/>
            </w:rPr>
            <w:t>.</w:t>
          </w:r>
          <w:r>
            <w:rPr>
              <w:rFonts w:ascii="Georgia" w:hAnsi="Georgia"/>
              <w:spacing w:val="57"/>
            </w:rPr>
            <w:t> </w:t>
          </w:r>
          <w:r>
            <w:rPr>
              <w:rFonts w:ascii="Georgia" w:hAnsi="Georgia"/>
            </w:rPr>
            <w:t>.</w:t>
          </w:r>
          <w:r>
            <w:rPr>
              <w:rFonts w:ascii="Georgia" w:hAnsi="Georgia"/>
              <w:spacing w:val="58"/>
            </w:rPr>
            <w:t> </w:t>
          </w:r>
          <w:r>
            <w:rPr>
              <w:rFonts w:ascii="Georgia" w:hAnsi="Georgia"/>
            </w:rPr>
            <w:t>.</w:t>
          </w:r>
          <w:r>
            <w:rPr>
              <w:rFonts w:ascii="Georgia" w:hAnsi="Georgia"/>
              <w:spacing w:val="57"/>
            </w:rPr>
            <w:t> </w:t>
          </w:r>
          <w:r>
            <w:rPr>
              <w:rFonts w:ascii="Georgia" w:hAnsi="Georgia"/>
            </w:rPr>
            <w:t>.</w:t>
          </w:r>
          <w:r>
            <w:rPr>
              <w:rFonts w:ascii="Georgia" w:hAnsi="Georgia"/>
              <w:spacing w:val="58"/>
            </w:rPr>
            <w:t> </w:t>
          </w:r>
          <w:r>
            <w:rPr>
              <w:rFonts w:ascii="Georgia" w:hAnsi="Georgia"/>
            </w:rPr>
            <w:t>.</w:t>
          </w:r>
          <w:r>
            <w:rPr>
              <w:rFonts w:ascii="Georgia" w:hAnsi="Georgia"/>
              <w:spacing w:val="57"/>
            </w:rPr>
            <w:t> </w:t>
          </w:r>
          <w:r>
            <w:rPr>
              <w:rFonts w:ascii="Georgia" w:hAnsi="Georgia"/>
            </w:rPr>
            <w:t>.</w:t>
          </w:r>
          <w:r>
            <w:rPr>
              <w:rFonts w:ascii="Georgia" w:hAnsi="Georgia"/>
              <w:spacing w:val="57"/>
            </w:rPr>
            <w:t> </w:t>
          </w:r>
          <w:r>
            <w:rPr>
              <w:rFonts w:ascii="Georgia" w:hAnsi="Georgia"/>
            </w:rPr>
            <w:t>.</w:t>
          </w:r>
          <w:r>
            <w:rPr>
              <w:rFonts w:ascii="Georgia" w:hAnsi="Georgia"/>
              <w:spacing w:val="58"/>
            </w:rPr>
            <w:t> </w:t>
          </w:r>
          <w:r>
            <w:rPr>
              <w:rFonts w:ascii="Georgia" w:hAnsi="Georgia"/>
            </w:rPr>
            <w:t>.</w:t>
          </w:r>
          <w:r>
            <w:rPr>
              <w:rFonts w:ascii="Georgia" w:hAnsi="Georgia"/>
              <w:spacing w:val="57"/>
            </w:rPr>
            <w:t> </w:t>
          </w:r>
          <w:r>
            <w:rPr>
              <w:rFonts w:ascii="Georgia" w:hAnsi="Georgia"/>
            </w:rPr>
            <w:t>.</w:t>
          </w:r>
          <w:r>
            <w:rPr>
              <w:rFonts w:ascii="Georgia" w:hAnsi="Georgia"/>
              <w:spacing w:val="58"/>
            </w:rPr>
            <w:t> </w:t>
          </w:r>
          <w:r>
            <w:rPr>
              <w:rFonts w:ascii="Georgia" w:hAnsi="Georgia"/>
            </w:rPr>
            <w:t>.</w:t>
          </w:r>
          <w:r>
            <w:rPr>
              <w:rFonts w:ascii="Georgia" w:hAnsi="Georgia"/>
              <w:spacing w:val="57"/>
            </w:rPr>
            <w:t> </w:t>
          </w:r>
          <w:r>
            <w:rPr>
              <w:rFonts w:ascii="Georgia" w:hAnsi="Georgia"/>
            </w:rPr>
            <w:t>.</w:t>
          </w:r>
          <w:r>
            <w:rPr>
              <w:rFonts w:ascii="Georgia" w:hAnsi="Georgia"/>
              <w:spacing w:val="58"/>
            </w:rPr>
            <w:t> </w:t>
          </w:r>
          <w:r>
            <w:rPr>
              <w:rFonts w:ascii="Georgia" w:hAnsi="Georgia"/>
            </w:rPr>
            <w:t>.</w:t>
          </w:r>
          <w:r>
            <w:rPr>
              <w:rFonts w:ascii="Georgia" w:hAnsi="Georgia"/>
              <w:spacing w:val="57"/>
            </w:rPr>
            <w:t> </w:t>
          </w:r>
          <w:r>
            <w:rPr>
              <w:rFonts w:ascii="Georgia" w:hAnsi="Georgia"/>
            </w:rPr>
            <w:t>.</w:t>
          </w:r>
          <w:r>
            <w:rPr>
              <w:rFonts w:ascii="Georgia" w:hAnsi="Georgia"/>
              <w:spacing w:val="58"/>
            </w:rPr>
            <w:t> </w:t>
          </w:r>
          <w:r>
            <w:rPr>
              <w:rFonts w:ascii="Georgia" w:hAnsi="Georgia"/>
            </w:rPr>
            <w:t>.</w:t>
          </w:r>
          <w:r>
            <w:rPr>
              <w:rFonts w:ascii="Georgia" w:hAnsi="Georgia"/>
              <w:spacing w:val="57"/>
            </w:rPr>
            <w:t> </w:t>
          </w:r>
          <w:r>
            <w:rPr>
              <w:rFonts w:ascii="Georgia" w:hAnsi="Georgia"/>
            </w:rPr>
            <w:t>.</w:t>
          </w:r>
          <w:r>
            <w:rPr>
              <w:rFonts w:ascii="Georgia" w:hAnsi="Georgia"/>
              <w:spacing w:val="58"/>
            </w:rPr>
            <w:t> </w:t>
          </w:r>
          <w:r>
            <w:rPr>
              <w:rFonts w:ascii="Georgia" w:hAnsi="Georgia"/>
            </w:rPr>
            <w:t>.</w:t>
          </w:r>
          <w:r>
            <w:rPr>
              <w:rFonts w:ascii="Georgia" w:hAnsi="Georgia"/>
              <w:spacing w:val="57"/>
            </w:rPr>
            <w:t> </w:t>
          </w:r>
          <w:r>
            <w:rPr>
              <w:rFonts w:ascii="Georgia" w:hAnsi="Georgia"/>
              <w:spacing w:val="-10"/>
            </w:rPr>
            <w:t>.</w:t>
          </w:r>
          <w:r>
            <w:rPr>
              <w:rFonts w:ascii="Times New Roman" w:hAnsi="Times New Roman"/>
            </w:rPr>
            <w:tab/>
          </w:r>
          <w:r>
            <w:rPr>
              <w:spacing w:val="-10"/>
            </w:rPr>
            <w:t>8</w:t>
          </w:r>
        </w:p>
        <w:p>
          <w:pPr>
            <w:pStyle w:val="TOC5"/>
            <w:tabs>
              <w:tab w:pos="3125" w:val="left" w:leader="none"/>
              <w:tab w:pos="10452" w:val="right" w:leader="none"/>
            </w:tabs>
            <w:ind w:left="2361" w:firstLine="0"/>
          </w:pPr>
          <w:hyperlink w:history="true" w:anchor="_bookmark15">
            <w:r>
              <w:rPr>
                <w:spacing w:val="-2"/>
              </w:rPr>
              <w:t>2.1.3</w:t>
            </w:r>
            <w:r>
              <w:rPr/>
              <w:tab/>
              <w:t>Pool­Based</w:t>
            </w:r>
            <w:r>
              <w:rPr>
                <w:spacing w:val="-2"/>
              </w:rPr>
              <w:t> </w:t>
            </w:r>
            <w:r>
              <w:rPr/>
              <w:t>Sampling</w:t>
            </w:r>
          </w:hyperlink>
          <w:r>
            <w:rPr>
              <w:spacing w:val="65"/>
            </w:rPr>
            <w:t> </w:t>
          </w:r>
          <w:r>
            <w:rPr>
              <w:rFonts w:ascii="Georgia" w:hAnsi="Georgia"/>
            </w:rPr>
            <w:t>.</w:t>
          </w:r>
          <w:r>
            <w:rPr>
              <w:rFonts w:ascii="Georgia" w:hAnsi="Georgia"/>
              <w:spacing w:val="58"/>
            </w:rPr>
            <w:t> </w:t>
          </w:r>
          <w:r>
            <w:rPr>
              <w:rFonts w:ascii="Georgia" w:hAnsi="Georgia"/>
            </w:rPr>
            <w:t>.</w:t>
          </w:r>
          <w:r>
            <w:rPr>
              <w:rFonts w:ascii="Georgia" w:hAnsi="Georgia"/>
              <w:spacing w:val="59"/>
            </w:rPr>
            <w:t> </w:t>
          </w:r>
          <w:r>
            <w:rPr>
              <w:rFonts w:ascii="Georgia" w:hAnsi="Georgia"/>
            </w:rPr>
            <w:t>.</w:t>
          </w:r>
          <w:r>
            <w:rPr>
              <w:rFonts w:ascii="Georgia" w:hAnsi="Georgia"/>
              <w:spacing w:val="58"/>
            </w:rPr>
            <w:t> </w:t>
          </w:r>
          <w:r>
            <w:rPr>
              <w:rFonts w:ascii="Georgia" w:hAnsi="Georgia"/>
            </w:rPr>
            <w:t>.</w:t>
          </w:r>
          <w:r>
            <w:rPr>
              <w:rFonts w:ascii="Georgia" w:hAnsi="Georgia"/>
              <w:spacing w:val="59"/>
            </w:rPr>
            <w:t> </w:t>
          </w:r>
          <w:r>
            <w:rPr>
              <w:rFonts w:ascii="Georgia" w:hAnsi="Georgia"/>
            </w:rPr>
            <w:t>.</w:t>
          </w:r>
          <w:r>
            <w:rPr>
              <w:rFonts w:ascii="Georgia" w:hAnsi="Georgia"/>
              <w:spacing w:val="58"/>
            </w:rPr>
            <w:t> </w:t>
          </w:r>
          <w:r>
            <w:rPr>
              <w:rFonts w:ascii="Georgia" w:hAnsi="Georgia"/>
            </w:rPr>
            <w:t>.</w:t>
          </w:r>
          <w:r>
            <w:rPr>
              <w:rFonts w:ascii="Georgia" w:hAnsi="Georgia"/>
              <w:spacing w:val="59"/>
            </w:rPr>
            <w:t> </w:t>
          </w:r>
          <w:r>
            <w:rPr>
              <w:rFonts w:ascii="Georgia" w:hAnsi="Georgia"/>
            </w:rPr>
            <w:t>.</w:t>
          </w:r>
          <w:r>
            <w:rPr>
              <w:rFonts w:ascii="Georgia" w:hAnsi="Georgia"/>
              <w:spacing w:val="58"/>
            </w:rPr>
            <w:t> </w:t>
          </w:r>
          <w:r>
            <w:rPr>
              <w:rFonts w:ascii="Georgia" w:hAnsi="Georgia"/>
            </w:rPr>
            <w:t>.</w:t>
          </w:r>
          <w:r>
            <w:rPr>
              <w:rFonts w:ascii="Georgia" w:hAnsi="Georgia"/>
              <w:spacing w:val="59"/>
            </w:rPr>
            <w:t> </w:t>
          </w:r>
          <w:r>
            <w:rPr>
              <w:rFonts w:ascii="Georgia" w:hAnsi="Georgia"/>
            </w:rPr>
            <w:t>.</w:t>
          </w:r>
          <w:r>
            <w:rPr>
              <w:rFonts w:ascii="Georgia" w:hAnsi="Georgia"/>
              <w:spacing w:val="58"/>
            </w:rPr>
            <w:t> </w:t>
          </w:r>
          <w:r>
            <w:rPr>
              <w:rFonts w:ascii="Georgia" w:hAnsi="Georgia"/>
            </w:rPr>
            <w:t>.</w:t>
          </w:r>
          <w:r>
            <w:rPr>
              <w:rFonts w:ascii="Georgia" w:hAnsi="Georgia"/>
              <w:spacing w:val="59"/>
            </w:rPr>
            <w:t> </w:t>
          </w:r>
          <w:r>
            <w:rPr>
              <w:rFonts w:ascii="Georgia" w:hAnsi="Georgia"/>
            </w:rPr>
            <w:t>.</w:t>
          </w:r>
          <w:r>
            <w:rPr>
              <w:rFonts w:ascii="Georgia" w:hAnsi="Georgia"/>
              <w:spacing w:val="58"/>
            </w:rPr>
            <w:t> </w:t>
          </w:r>
          <w:r>
            <w:rPr>
              <w:rFonts w:ascii="Georgia" w:hAnsi="Georgia"/>
            </w:rPr>
            <w:t>.</w:t>
          </w:r>
          <w:r>
            <w:rPr>
              <w:rFonts w:ascii="Georgia" w:hAnsi="Georgia"/>
              <w:spacing w:val="59"/>
            </w:rPr>
            <w:t> </w:t>
          </w:r>
          <w:r>
            <w:rPr>
              <w:rFonts w:ascii="Georgia" w:hAnsi="Georgia"/>
            </w:rPr>
            <w:t>.</w:t>
          </w:r>
          <w:r>
            <w:rPr>
              <w:rFonts w:ascii="Georgia" w:hAnsi="Georgia"/>
              <w:spacing w:val="58"/>
            </w:rPr>
            <w:t> </w:t>
          </w:r>
          <w:r>
            <w:rPr>
              <w:rFonts w:ascii="Georgia" w:hAnsi="Georgia"/>
            </w:rPr>
            <w:t>.</w:t>
          </w:r>
          <w:r>
            <w:rPr>
              <w:rFonts w:ascii="Georgia" w:hAnsi="Georgia"/>
              <w:spacing w:val="59"/>
            </w:rPr>
            <w:t> </w:t>
          </w:r>
          <w:r>
            <w:rPr>
              <w:rFonts w:ascii="Georgia" w:hAnsi="Georgia"/>
            </w:rPr>
            <w:t>.</w:t>
          </w:r>
          <w:r>
            <w:rPr>
              <w:rFonts w:ascii="Georgia" w:hAnsi="Georgia"/>
              <w:spacing w:val="58"/>
            </w:rPr>
            <w:t> </w:t>
          </w:r>
          <w:r>
            <w:rPr>
              <w:rFonts w:ascii="Georgia" w:hAnsi="Georgia"/>
            </w:rPr>
            <w:t>.</w:t>
          </w:r>
          <w:r>
            <w:rPr>
              <w:rFonts w:ascii="Georgia" w:hAnsi="Georgia"/>
              <w:spacing w:val="59"/>
            </w:rPr>
            <w:t> </w:t>
          </w:r>
          <w:r>
            <w:rPr>
              <w:rFonts w:ascii="Georgia" w:hAnsi="Georgia"/>
            </w:rPr>
            <w:t>.</w:t>
          </w:r>
          <w:r>
            <w:rPr>
              <w:rFonts w:ascii="Georgia" w:hAnsi="Georgia"/>
              <w:spacing w:val="58"/>
            </w:rPr>
            <w:t> </w:t>
          </w:r>
          <w:r>
            <w:rPr>
              <w:rFonts w:ascii="Georgia" w:hAnsi="Georgia"/>
            </w:rPr>
            <w:t>.</w:t>
          </w:r>
          <w:r>
            <w:rPr>
              <w:rFonts w:ascii="Georgia" w:hAnsi="Georgia"/>
              <w:spacing w:val="59"/>
            </w:rPr>
            <w:t> </w:t>
          </w:r>
          <w:r>
            <w:rPr>
              <w:rFonts w:ascii="Georgia" w:hAnsi="Georgia"/>
            </w:rPr>
            <w:t>.</w:t>
          </w:r>
          <w:r>
            <w:rPr>
              <w:rFonts w:ascii="Georgia" w:hAnsi="Georgia"/>
              <w:spacing w:val="58"/>
            </w:rPr>
            <w:t> </w:t>
          </w:r>
          <w:r>
            <w:rPr>
              <w:rFonts w:ascii="Georgia" w:hAnsi="Georgia"/>
            </w:rPr>
            <w:t>.</w:t>
          </w:r>
          <w:r>
            <w:rPr>
              <w:rFonts w:ascii="Georgia" w:hAnsi="Georgia"/>
              <w:spacing w:val="59"/>
            </w:rPr>
            <w:t> </w:t>
          </w:r>
          <w:r>
            <w:rPr>
              <w:rFonts w:ascii="Georgia" w:hAnsi="Georgia"/>
            </w:rPr>
            <w:t>.</w:t>
          </w:r>
          <w:r>
            <w:rPr>
              <w:rFonts w:ascii="Georgia" w:hAnsi="Georgia"/>
              <w:spacing w:val="58"/>
            </w:rPr>
            <w:t> </w:t>
          </w:r>
          <w:r>
            <w:rPr>
              <w:rFonts w:ascii="Georgia" w:hAnsi="Georgia"/>
            </w:rPr>
            <w:t>.</w:t>
          </w:r>
          <w:r>
            <w:rPr>
              <w:rFonts w:ascii="Georgia" w:hAnsi="Georgia"/>
              <w:spacing w:val="59"/>
            </w:rPr>
            <w:t> </w:t>
          </w:r>
          <w:r>
            <w:rPr>
              <w:rFonts w:ascii="Georgia" w:hAnsi="Georgia"/>
            </w:rPr>
            <w:t>.</w:t>
          </w:r>
          <w:r>
            <w:rPr>
              <w:rFonts w:ascii="Georgia" w:hAnsi="Georgia"/>
              <w:spacing w:val="58"/>
            </w:rPr>
            <w:t> </w:t>
          </w:r>
          <w:r>
            <w:rPr>
              <w:rFonts w:ascii="Georgia" w:hAnsi="Georgia"/>
              <w:spacing w:val="-10"/>
            </w:rPr>
            <w:t>.</w:t>
          </w:r>
          <w:r>
            <w:rPr>
              <w:rFonts w:ascii="Times New Roman" w:hAnsi="Times New Roman"/>
            </w:rPr>
            <w:tab/>
          </w:r>
          <w:r>
            <w:rPr>
              <w:spacing w:val="-10"/>
            </w:rPr>
            <w:t>9</w:t>
          </w:r>
        </w:p>
        <w:p>
          <w:pPr>
            <w:pStyle w:val="TOC4"/>
            <w:tabs>
              <w:tab w:pos="2360" w:val="left" w:leader="none"/>
              <w:tab w:pos="5376" w:val="left" w:leader="none"/>
              <w:tab w:pos="10452" w:val="right" w:leader="none"/>
            </w:tabs>
            <w:spacing w:before="128"/>
            <w:rPr>
              <w:rFonts w:ascii="Arial"/>
            </w:rPr>
          </w:pPr>
          <w:hyperlink w:history="true" w:anchor="_bookmark16">
            <w:r>
              <w:rPr>
                <w:rFonts w:ascii="Arial"/>
                <w:spacing w:val="-5"/>
              </w:rPr>
              <w:t>2.2</w:t>
            </w:r>
            <w:r>
              <w:rPr>
                <w:rFonts w:ascii="Arial"/>
              </w:rPr>
              <w:tab/>
              <w:t>Active</w:t>
            </w:r>
            <w:r>
              <w:rPr>
                <w:rFonts w:ascii="Arial"/>
                <w:spacing w:val="-13"/>
              </w:rPr>
              <w:t> </w:t>
            </w:r>
            <w:r>
              <w:rPr>
                <w:rFonts w:ascii="Arial"/>
              </w:rPr>
              <w:t>Learning</w:t>
            </w:r>
            <w:r>
              <w:rPr>
                <w:rFonts w:ascii="Arial"/>
                <w:spacing w:val="-12"/>
              </w:rPr>
              <w:t> </w:t>
            </w:r>
            <w:r>
              <w:rPr>
                <w:rFonts w:ascii="Arial"/>
                <w:spacing w:val="-2"/>
              </w:rPr>
              <w:t>Strategies</w:t>
            </w:r>
          </w:hyperlink>
          <w:r>
            <w:rPr>
              <w:rFonts w:ascii="Arial"/>
            </w:rPr>
            <w:tab/>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t>.</w:t>
          </w:r>
          <w:r>
            <w:rPr>
              <w:spacing w:val="59"/>
            </w:rPr>
            <w:t> </w:t>
          </w:r>
          <w:r>
            <w:rPr/>
            <w:t>.</w:t>
          </w:r>
          <w:r>
            <w:rPr>
              <w:spacing w:val="60"/>
            </w:rPr>
            <w:t> </w:t>
          </w:r>
          <w:r>
            <w:rPr/>
            <w:t>.</w:t>
          </w:r>
          <w:r>
            <w:rPr>
              <w:spacing w:val="59"/>
            </w:rPr>
            <w:t> </w:t>
          </w:r>
          <w:r>
            <w:rPr>
              <w:spacing w:val="-10"/>
            </w:rPr>
            <w:t>.</w:t>
          </w:r>
          <w:r>
            <w:rPr>
              <w:rFonts w:ascii="Times New Roman"/>
            </w:rPr>
            <w:tab/>
          </w:r>
          <w:r>
            <w:rPr>
              <w:rFonts w:ascii="Arial"/>
              <w:spacing w:val="-10"/>
            </w:rPr>
            <w:t>9</w:t>
          </w:r>
        </w:p>
        <w:p>
          <w:pPr>
            <w:pStyle w:val="TOC5"/>
            <w:tabs>
              <w:tab w:pos="3125" w:val="left" w:leader="none"/>
              <w:tab w:pos="10452" w:val="right" w:leader="none"/>
            </w:tabs>
            <w:ind w:left="2361" w:firstLine="0"/>
          </w:pPr>
          <w:hyperlink w:history="true" w:anchor="_bookmark17">
            <w:r>
              <w:rPr>
                <w:spacing w:val="-2"/>
              </w:rPr>
              <w:t>2.2.1</w:t>
            </w:r>
            <w:r>
              <w:rPr/>
              <w:tab/>
              <w:t>Random</w:t>
            </w:r>
            <w:r>
              <w:rPr>
                <w:spacing w:val="-2"/>
              </w:rPr>
              <w:t> </w:t>
            </w:r>
            <w:r>
              <w:rPr/>
              <w:t>Sampling</w:t>
            </w:r>
          </w:hyperlink>
          <w:r>
            <w:rPr>
              <w:spacing w:val="30"/>
            </w:rPr>
            <w:t> </w:t>
          </w:r>
          <w:r>
            <w:rPr>
              <w:rFonts w:ascii="Georgia"/>
            </w:rPr>
            <w:t>.</w:t>
          </w:r>
          <w:r>
            <w:rPr>
              <w:rFonts w:ascii="Georgia"/>
              <w:spacing w:val="59"/>
            </w:rPr>
            <w:t> </w:t>
          </w:r>
          <w:r>
            <w:rPr>
              <w:rFonts w:ascii="Georgia"/>
            </w:rPr>
            <w:t>.</w:t>
          </w:r>
          <w:r>
            <w:rPr>
              <w:rFonts w:ascii="Georgia"/>
              <w:spacing w:val="58"/>
            </w:rPr>
            <w:t> </w:t>
          </w:r>
          <w:r>
            <w:rPr>
              <w:rFonts w:ascii="Georgia"/>
            </w:rPr>
            <w:t>.</w:t>
          </w:r>
          <w:r>
            <w:rPr>
              <w:rFonts w:ascii="Georgia"/>
              <w:spacing w:val="59"/>
            </w:rPr>
            <w:t> </w:t>
          </w:r>
          <w:r>
            <w:rPr>
              <w:rFonts w:ascii="Georgia"/>
            </w:rPr>
            <w:t>.</w:t>
          </w:r>
          <w:r>
            <w:rPr>
              <w:rFonts w:ascii="Georgia"/>
              <w:spacing w:val="58"/>
            </w:rPr>
            <w:t> </w:t>
          </w:r>
          <w:r>
            <w:rPr>
              <w:rFonts w:ascii="Georgia"/>
            </w:rPr>
            <w:t>.</w:t>
          </w:r>
          <w:r>
            <w:rPr>
              <w:rFonts w:ascii="Georgia"/>
              <w:spacing w:val="59"/>
            </w:rPr>
            <w:t> </w:t>
          </w:r>
          <w:r>
            <w:rPr>
              <w:rFonts w:ascii="Georgia"/>
            </w:rPr>
            <w:t>.</w:t>
          </w:r>
          <w:r>
            <w:rPr>
              <w:rFonts w:ascii="Georgia"/>
              <w:spacing w:val="58"/>
            </w:rPr>
            <w:t> </w:t>
          </w:r>
          <w:r>
            <w:rPr>
              <w:rFonts w:ascii="Georgia"/>
            </w:rPr>
            <w:t>.</w:t>
          </w:r>
          <w:r>
            <w:rPr>
              <w:rFonts w:ascii="Georgia"/>
              <w:spacing w:val="59"/>
            </w:rPr>
            <w:t> </w:t>
          </w:r>
          <w:r>
            <w:rPr>
              <w:rFonts w:ascii="Georgia"/>
            </w:rPr>
            <w:t>.</w:t>
          </w:r>
          <w:r>
            <w:rPr>
              <w:rFonts w:ascii="Georgia"/>
              <w:spacing w:val="58"/>
            </w:rPr>
            <w:t> </w:t>
          </w:r>
          <w:r>
            <w:rPr>
              <w:rFonts w:ascii="Georgia"/>
            </w:rPr>
            <w:t>.</w:t>
          </w:r>
          <w:r>
            <w:rPr>
              <w:rFonts w:ascii="Georgia"/>
              <w:spacing w:val="59"/>
            </w:rPr>
            <w:t> </w:t>
          </w:r>
          <w:r>
            <w:rPr>
              <w:rFonts w:ascii="Georgia"/>
            </w:rPr>
            <w:t>.</w:t>
          </w:r>
          <w:r>
            <w:rPr>
              <w:rFonts w:ascii="Georgia"/>
              <w:spacing w:val="58"/>
            </w:rPr>
            <w:t> </w:t>
          </w:r>
          <w:r>
            <w:rPr>
              <w:rFonts w:ascii="Georgia"/>
            </w:rPr>
            <w:t>.</w:t>
          </w:r>
          <w:r>
            <w:rPr>
              <w:rFonts w:ascii="Georgia"/>
              <w:spacing w:val="59"/>
            </w:rPr>
            <w:t> </w:t>
          </w:r>
          <w:r>
            <w:rPr>
              <w:rFonts w:ascii="Georgia"/>
            </w:rPr>
            <w:t>.</w:t>
          </w:r>
          <w:r>
            <w:rPr>
              <w:rFonts w:ascii="Georgia"/>
              <w:spacing w:val="58"/>
            </w:rPr>
            <w:t> </w:t>
          </w:r>
          <w:r>
            <w:rPr>
              <w:rFonts w:ascii="Georgia"/>
            </w:rPr>
            <w:t>.</w:t>
          </w:r>
          <w:r>
            <w:rPr>
              <w:rFonts w:ascii="Georgia"/>
              <w:spacing w:val="59"/>
            </w:rPr>
            <w:t> </w:t>
          </w:r>
          <w:r>
            <w:rPr>
              <w:rFonts w:ascii="Georgia"/>
            </w:rPr>
            <w:t>.</w:t>
          </w:r>
          <w:r>
            <w:rPr>
              <w:rFonts w:ascii="Georgia"/>
              <w:spacing w:val="58"/>
            </w:rPr>
            <w:t> </w:t>
          </w:r>
          <w:r>
            <w:rPr>
              <w:rFonts w:ascii="Georgia"/>
            </w:rPr>
            <w:t>.</w:t>
          </w:r>
          <w:r>
            <w:rPr>
              <w:rFonts w:ascii="Georgia"/>
              <w:spacing w:val="59"/>
            </w:rPr>
            <w:t> </w:t>
          </w:r>
          <w:r>
            <w:rPr>
              <w:rFonts w:ascii="Georgia"/>
            </w:rPr>
            <w:t>.</w:t>
          </w:r>
          <w:r>
            <w:rPr>
              <w:rFonts w:ascii="Georgia"/>
              <w:spacing w:val="58"/>
            </w:rPr>
            <w:t> </w:t>
          </w:r>
          <w:r>
            <w:rPr>
              <w:rFonts w:ascii="Georgia"/>
            </w:rPr>
            <w:t>.</w:t>
          </w:r>
          <w:r>
            <w:rPr>
              <w:rFonts w:ascii="Georgia"/>
              <w:spacing w:val="58"/>
            </w:rPr>
            <w:t> </w:t>
          </w:r>
          <w:r>
            <w:rPr>
              <w:rFonts w:ascii="Georgia"/>
            </w:rPr>
            <w:t>.</w:t>
          </w:r>
          <w:r>
            <w:rPr>
              <w:rFonts w:ascii="Georgia"/>
              <w:spacing w:val="59"/>
            </w:rPr>
            <w:t> </w:t>
          </w:r>
          <w:r>
            <w:rPr>
              <w:rFonts w:ascii="Georgia"/>
            </w:rPr>
            <w:t>.</w:t>
          </w:r>
          <w:r>
            <w:rPr>
              <w:rFonts w:ascii="Georgia"/>
              <w:spacing w:val="58"/>
            </w:rPr>
            <w:t> </w:t>
          </w:r>
          <w:r>
            <w:rPr>
              <w:rFonts w:ascii="Georgia"/>
            </w:rPr>
            <w:t>.</w:t>
          </w:r>
          <w:r>
            <w:rPr>
              <w:rFonts w:ascii="Georgia"/>
              <w:spacing w:val="59"/>
            </w:rPr>
            <w:t> </w:t>
          </w:r>
          <w:r>
            <w:rPr>
              <w:rFonts w:ascii="Georgia"/>
            </w:rPr>
            <w:t>.</w:t>
          </w:r>
          <w:r>
            <w:rPr>
              <w:rFonts w:ascii="Georgia"/>
              <w:spacing w:val="58"/>
            </w:rPr>
            <w:t> </w:t>
          </w:r>
          <w:r>
            <w:rPr>
              <w:rFonts w:ascii="Georgia"/>
            </w:rPr>
            <w:t>.</w:t>
          </w:r>
          <w:r>
            <w:rPr>
              <w:rFonts w:ascii="Georgia"/>
              <w:spacing w:val="59"/>
            </w:rPr>
            <w:t> </w:t>
          </w:r>
          <w:r>
            <w:rPr>
              <w:rFonts w:ascii="Georgia"/>
            </w:rPr>
            <w:t>.</w:t>
          </w:r>
          <w:r>
            <w:rPr>
              <w:rFonts w:ascii="Georgia"/>
              <w:spacing w:val="58"/>
            </w:rPr>
            <w:t> </w:t>
          </w:r>
          <w:r>
            <w:rPr>
              <w:rFonts w:ascii="Georgia"/>
            </w:rPr>
            <w:t>.</w:t>
          </w:r>
          <w:r>
            <w:rPr>
              <w:rFonts w:ascii="Georgia"/>
              <w:spacing w:val="59"/>
            </w:rPr>
            <w:t> </w:t>
          </w:r>
          <w:r>
            <w:rPr>
              <w:rFonts w:ascii="Georgia"/>
            </w:rPr>
            <w:t>.</w:t>
          </w:r>
          <w:r>
            <w:rPr>
              <w:rFonts w:ascii="Georgia"/>
              <w:spacing w:val="58"/>
            </w:rPr>
            <w:t> </w:t>
          </w:r>
          <w:r>
            <w:rPr>
              <w:rFonts w:ascii="Georgia"/>
              <w:spacing w:val="-10"/>
            </w:rPr>
            <w:t>.</w:t>
          </w:r>
          <w:r>
            <w:rPr>
              <w:rFonts w:ascii="Times New Roman"/>
            </w:rPr>
            <w:tab/>
          </w:r>
          <w:r>
            <w:rPr>
              <w:spacing w:val="-10"/>
            </w:rPr>
            <w:t>9</w:t>
          </w:r>
        </w:p>
        <w:p>
          <w:pPr>
            <w:pStyle w:val="TOC5"/>
            <w:numPr>
              <w:ilvl w:val="2"/>
              <w:numId w:val="3"/>
            </w:numPr>
            <w:tabs>
              <w:tab w:pos="3125" w:val="left" w:leader="none"/>
              <w:tab w:pos="3127" w:val="left" w:leader="none"/>
              <w:tab w:pos="10452" w:val="right" w:leader="none"/>
            </w:tabs>
            <w:spacing w:line="240" w:lineRule="auto" w:before="129" w:after="0"/>
            <w:ind w:left="3126" w:right="0" w:hanging="766"/>
            <w:jc w:val="left"/>
          </w:pPr>
          <w:hyperlink w:history="true" w:anchor="_bookmark18">
            <w:r>
              <w:rPr/>
              <w:t>Least</w:t>
            </w:r>
            <w:r>
              <w:rPr>
                <w:spacing w:val="-3"/>
              </w:rPr>
              <w:t> </w:t>
            </w:r>
            <w:r>
              <w:rPr/>
              <w:t>Confidence</w:t>
            </w:r>
            <w:r>
              <w:rPr>
                <w:spacing w:val="-2"/>
              </w:rPr>
              <w:t> </w:t>
            </w:r>
            <w:r>
              <w:rPr/>
              <w:t>Sampling</w:t>
            </w:r>
          </w:hyperlink>
          <w:r>
            <w:rPr>
              <w:spacing w:val="-7"/>
            </w:rPr>
            <w:t> </w:t>
          </w:r>
          <w:r>
            <w:rPr>
              <w:rFonts w:ascii="Georgia"/>
            </w:rPr>
            <w:t>.</w:t>
          </w:r>
          <w:r>
            <w:rPr>
              <w:rFonts w:ascii="Georgia"/>
              <w:spacing w:val="58"/>
            </w:rPr>
            <w:t> </w:t>
          </w:r>
          <w:r>
            <w:rPr>
              <w:rFonts w:ascii="Georgia"/>
            </w:rPr>
            <w:t>.</w:t>
          </w:r>
          <w:r>
            <w:rPr>
              <w:rFonts w:ascii="Georgia"/>
              <w:spacing w:val="57"/>
            </w:rPr>
            <w:t> </w:t>
          </w:r>
          <w:r>
            <w:rPr>
              <w:rFonts w:ascii="Georgia"/>
            </w:rPr>
            <w:t>.</w:t>
          </w:r>
          <w:r>
            <w:rPr>
              <w:rFonts w:ascii="Georgia"/>
              <w:spacing w:val="58"/>
            </w:rPr>
            <w:t> </w:t>
          </w:r>
          <w:r>
            <w:rPr>
              <w:rFonts w:ascii="Georgia"/>
            </w:rPr>
            <w:t>.</w:t>
          </w:r>
          <w:r>
            <w:rPr>
              <w:rFonts w:ascii="Georgia"/>
              <w:spacing w:val="57"/>
            </w:rPr>
            <w:t> </w:t>
          </w:r>
          <w:r>
            <w:rPr>
              <w:rFonts w:ascii="Georgia"/>
            </w:rPr>
            <w:t>.</w:t>
          </w:r>
          <w:r>
            <w:rPr>
              <w:rFonts w:ascii="Georgia"/>
              <w:spacing w:val="58"/>
            </w:rPr>
            <w:t> </w:t>
          </w:r>
          <w:r>
            <w:rPr>
              <w:rFonts w:ascii="Georgia"/>
            </w:rPr>
            <w:t>.</w:t>
          </w:r>
          <w:r>
            <w:rPr>
              <w:rFonts w:ascii="Georgia"/>
              <w:spacing w:val="57"/>
            </w:rPr>
            <w:t> </w:t>
          </w:r>
          <w:r>
            <w:rPr>
              <w:rFonts w:ascii="Georgia"/>
            </w:rPr>
            <w:t>.</w:t>
          </w:r>
          <w:r>
            <w:rPr>
              <w:rFonts w:ascii="Georgia"/>
              <w:spacing w:val="58"/>
            </w:rPr>
            <w:t> </w:t>
          </w:r>
          <w:r>
            <w:rPr>
              <w:rFonts w:ascii="Georgia"/>
            </w:rPr>
            <w:t>.</w:t>
          </w:r>
          <w:r>
            <w:rPr>
              <w:rFonts w:ascii="Georgia"/>
              <w:spacing w:val="57"/>
            </w:rPr>
            <w:t> </w:t>
          </w:r>
          <w:r>
            <w:rPr>
              <w:rFonts w:ascii="Georgia"/>
            </w:rPr>
            <w:t>.</w:t>
          </w:r>
          <w:r>
            <w:rPr>
              <w:rFonts w:ascii="Georgia"/>
              <w:spacing w:val="58"/>
            </w:rPr>
            <w:t> </w:t>
          </w:r>
          <w:r>
            <w:rPr>
              <w:rFonts w:ascii="Georgia"/>
            </w:rPr>
            <w:t>.</w:t>
          </w:r>
          <w:r>
            <w:rPr>
              <w:rFonts w:ascii="Georgia"/>
              <w:spacing w:val="57"/>
            </w:rPr>
            <w:t> </w:t>
          </w:r>
          <w:r>
            <w:rPr>
              <w:rFonts w:ascii="Georgia"/>
            </w:rPr>
            <w:t>.</w:t>
          </w:r>
          <w:r>
            <w:rPr>
              <w:rFonts w:ascii="Georgia"/>
              <w:spacing w:val="58"/>
            </w:rPr>
            <w:t> </w:t>
          </w:r>
          <w:r>
            <w:rPr>
              <w:rFonts w:ascii="Georgia"/>
            </w:rPr>
            <w:t>.</w:t>
          </w:r>
          <w:r>
            <w:rPr>
              <w:rFonts w:ascii="Georgia"/>
              <w:spacing w:val="58"/>
            </w:rPr>
            <w:t> </w:t>
          </w:r>
          <w:r>
            <w:rPr>
              <w:rFonts w:ascii="Georgia"/>
            </w:rPr>
            <w:t>.</w:t>
          </w:r>
          <w:r>
            <w:rPr>
              <w:rFonts w:ascii="Georgia"/>
              <w:spacing w:val="57"/>
            </w:rPr>
            <w:t> </w:t>
          </w:r>
          <w:r>
            <w:rPr>
              <w:rFonts w:ascii="Georgia"/>
            </w:rPr>
            <w:t>.</w:t>
          </w:r>
          <w:r>
            <w:rPr>
              <w:rFonts w:ascii="Georgia"/>
              <w:spacing w:val="58"/>
            </w:rPr>
            <w:t> </w:t>
          </w:r>
          <w:r>
            <w:rPr>
              <w:rFonts w:ascii="Georgia"/>
            </w:rPr>
            <w:t>.</w:t>
          </w:r>
          <w:r>
            <w:rPr>
              <w:rFonts w:ascii="Georgia"/>
              <w:spacing w:val="57"/>
            </w:rPr>
            <w:t> </w:t>
          </w:r>
          <w:r>
            <w:rPr>
              <w:rFonts w:ascii="Georgia"/>
            </w:rPr>
            <w:t>.</w:t>
          </w:r>
          <w:r>
            <w:rPr>
              <w:rFonts w:ascii="Georgia"/>
              <w:spacing w:val="58"/>
            </w:rPr>
            <w:t> </w:t>
          </w:r>
          <w:r>
            <w:rPr>
              <w:rFonts w:ascii="Georgia"/>
            </w:rPr>
            <w:t>.</w:t>
          </w:r>
          <w:r>
            <w:rPr>
              <w:rFonts w:ascii="Georgia"/>
              <w:spacing w:val="57"/>
            </w:rPr>
            <w:t> </w:t>
          </w:r>
          <w:r>
            <w:rPr>
              <w:rFonts w:ascii="Georgia"/>
            </w:rPr>
            <w:t>.</w:t>
          </w:r>
          <w:r>
            <w:rPr>
              <w:rFonts w:ascii="Georgia"/>
              <w:spacing w:val="58"/>
            </w:rPr>
            <w:t> </w:t>
          </w:r>
          <w:r>
            <w:rPr>
              <w:rFonts w:ascii="Georgia"/>
            </w:rPr>
            <w:t>.</w:t>
          </w:r>
          <w:r>
            <w:rPr>
              <w:rFonts w:ascii="Georgia"/>
              <w:spacing w:val="57"/>
            </w:rPr>
            <w:t> </w:t>
          </w:r>
          <w:r>
            <w:rPr>
              <w:rFonts w:ascii="Georgia"/>
            </w:rPr>
            <w:t>.</w:t>
          </w:r>
          <w:r>
            <w:rPr>
              <w:rFonts w:ascii="Georgia"/>
              <w:spacing w:val="58"/>
            </w:rPr>
            <w:t> </w:t>
          </w:r>
          <w:r>
            <w:rPr>
              <w:rFonts w:ascii="Georgia"/>
              <w:spacing w:val="-10"/>
            </w:rPr>
            <w:t>.</w:t>
          </w:r>
          <w:r>
            <w:rPr>
              <w:rFonts w:ascii="Times New Roman"/>
            </w:rPr>
            <w:tab/>
          </w:r>
          <w:r>
            <w:rPr>
              <w:spacing w:val="-10"/>
            </w:rPr>
            <w:t>9</w:t>
          </w:r>
        </w:p>
        <w:p>
          <w:pPr>
            <w:pStyle w:val="TOC5"/>
            <w:numPr>
              <w:ilvl w:val="2"/>
              <w:numId w:val="3"/>
            </w:numPr>
            <w:tabs>
              <w:tab w:pos="3125" w:val="left" w:leader="none"/>
              <w:tab w:pos="3127" w:val="left" w:leader="none"/>
              <w:tab w:pos="10452" w:val="right" w:leader="dot"/>
            </w:tabs>
            <w:spacing w:line="240" w:lineRule="auto" w:before="128" w:after="0"/>
            <w:ind w:left="3126" w:right="0" w:hanging="766"/>
            <w:jc w:val="left"/>
          </w:pPr>
          <w:hyperlink w:history="true" w:anchor="_bookmark19">
            <w:r>
              <w:rPr/>
              <w:t>Margin</w:t>
            </w:r>
            <w:r>
              <w:rPr>
                <w:spacing w:val="-9"/>
              </w:rPr>
              <w:t> </w:t>
            </w:r>
            <w:r>
              <w:rPr>
                <w:spacing w:val="-2"/>
              </w:rPr>
              <w:t>Sampling</w:t>
            </w:r>
          </w:hyperlink>
          <w:r>
            <w:rPr>
              <w:rFonts w:ascii="Times New Roman"/>
            </w:rPr>
            <w:tab/>
          </w:r>
          <w:r>
            <w:rPr>
              <w:spacing w:val="-5"/>
            </w:rPr>
            <w:t>10</w:t>
          </w:r>
        </w:p>
        <w:p>
          <w:pPr>
            <w:pStyle w:val="TOC5"/>
            <w:numPr>
              <w:ilvl w:val="2"/>
              <w:numId w:val="3"/>
            </w:numPr>
            <w:tabs>
              <w:tab w:pos="3125" w:val="left" w:leader="none"/>
              <w:tab w:pos="3127" w:val="left" w:leader="none"/>
              <w:tab w:pos="10452" w:val="right" w:leader="dot"/>
            </w:tabs>
            <w:spacing w:line="240" w:lineRule="auto" w:before="131" w:after="0"/>
            <w:ind w:left="3126" w:right="0" w:hanging="766"/>
            <w:jc w:val="left"/>
          </w:pPr>
          <w:hyperlink w:history="true" w:anchor="_bookmark20">
            <w:r>
              <w:rPr/>
              <w:t>Entropy</w:t>
            </w:r>
            <w:r>
              <w:rPr>
                <w:spacing w:val="-10"/>
              </w:rPr>
              <w:t> </w:t>
            </w:r>
            <w:r>
              <w:rPr>
                <w:spacing w:val="-2"/>
              </w:rPr>
              <w:t>Sampling</w:t>
            </w:r>
          </w:hyperlink>
          <w:r>
            <w:rPr>
              <w:rFonts w:ascii="Times New Roman"/>
            </w:rPr>
            <w:tab/>
          </w:r>
          <w:r>
            <w:rPr>
              <w:spacing w:val="-5"/>
            </w:rPr>
            <w:t>10</w:t>
          </w:r>
        </w:p>
        <w:p>
          <w:pPr>
            <w:pStyle w:val="TOC5"/>
            <w:numPr>
              <w:ilvl w:val="2"/>
              <w:numId w:val="3"/>
            </w:numPr>
            <w:tabs>
              <w:tab w:pos="3125" w:val="left" w:leader="none"/>
              <w:tab w:pos="3127" w:val="left" w:leader="none"/>
              <w:tab w:pos="10452" w:val="right" w:leader="dot"/>
            </w:tabs>
            <w:spacing w:line="240" w:lineRule="auto" w:before="130" w:after="0"/>
            <w:ind w:left="3126" w:right="0" w:hanging="766"/>
            <w:jc w:val="left"/>
          </w:pPr>
          <w:hyperlink w:history="true" w:anchor="_bookmark21">
            <w:r>
              <w:rPr/>
              <w:t>K­Means</w:t>
            </w:r>
            <w:r>
              <w:rPr>
                <w:spacing w:val="-11"/>
              </w:rPr>
              <w:t> </w:t>
            </w:r>
            <w:r>
              <w:rPr>
                <w:spacing w:val="-2"/>
              </w:rPr>
              <w:t>Sampling</w:t>
            </w:r>
          </w:hyperlink>
          <w:r>
            <w:rPr>
              <w:rFonts w:ascii="Times New Roman" w:hAnsi="Times New Roman"/>
            </w:rPr>
            <w:tab/>
          </w:r>
          <w:r>
            <w:rPr>
              <w:spacing w:val="-5"/>
            </w:rPr>
            <w:t>10</w:t>
          </w:r>
        </w:p>
        <w:p>
          <w:pPr>
            <w:pStyle w:val="TOC4"/>
            <w:numPr>
              <w:ilvl w:val="1"/>
              <w:numId w:val="3"/>
            </w:numPr>
            <w:tabs>
              <w:tab w:pos="2360" w:val="left" w:leader="none"/>
              <w:tab w:pos="2362" w:val="left" w:leader="none"/>
              <w:tab w:pos="10452" w:val="right" w:leader="dot"/>
            </w:tabs>
            <w:spacing w:line="240" w:lineRule="auto" w:before="130" w:after="0"/>
            <w:ind w:left="2361" w:right="0" w:hanging="551"/>
            <w:jc w:val="left"/>
            <w:rPr>
              <w:rFonts w:ascii="Arial"/>
            </w:rPr>
          </w:pPr>
          <w:hyperlink w:history="true" w:anchor="_bookmark23">
            <w:r>
              <w:rPr>
                <w:rFonts w:ascii="Arial"/>
              </w:rPr>
              <w:t>Active</w:t>
            </w:r>
            <w:r>
              <w:rPr>
                <w:rFonts w:ascii="Arial"/>
                <w:spacing w:val="-8"/>
              </w:rPr>
              <w:t> </w:t>
            </w:r>
            <w:r>
              <w:rPr>
                <w:rFonts w:ascii="Arial"/>
                <w:spacing w:val="-2"/>
              </w:rPr>
              <w:t>Learning</w:t>
            </w:r>
          </w:hyperlink>
          <w:r>
            <w:rPr>
              <w:rFonts w:ascii="Times New Roman"/>
            </w:rPr>
            <w:tab/>
          </w:r>
          <w:r>
            <w:rPr>
              <w:rFonts w:ascii="Arial"/>
              <w:spacing w:val="-5"/>
            </w:rPr>
            <w:t>11</w:t>
          </w:r>
        </w:p>
        <w:p>
          <w:pPr>
            <w:pStyle w:val="TOC4"/>
            <w:numPr>
              <w:ilvl w:val="1"/>
              <w:numId w:val="3"/>
            </w:numPr>
            <w:tabs>
              <w:tab w:pos="2360" w:val="left" w:leader="none"/>
              <w:tab w:pos="2362" w:val="left" w:leader="none"/>
              <w:tab w:pos="10452" w:val="right" w:leader="dot"/>
            </w:tabs>
            <w:spacing w:line="240" w:lineRule="auto" w:before="131" w:after="0"/>
            <w:ind w:left="2361" w:right="0" w:hanging="551"/>
            <w:jc w:val="left"/>
            <w:rPr>
              <w:rFonts w:ascii="Arial"/>
            </w:rPr>
          </w:pPr>
          <w:hyperlink w:history="true" w:anchor="_bookmark24">
            <w:r>
              <w:rPr>
                <w:rFonts w:ascii="Arial"/>
              </w:rPr>
              <w:t>Deep</w:t>
            </w:r>
            <w:r>
              <w:rPr>
                <w:rFonts w:ascii="Arial"/>
                <w:spacing w:val="-9"/>
              </w:rPr>
              <w:t> </w:t>
            </w:r>
            <w:r>
              <w:rPr>
                <w:rFonts w:ascii="Arial"/>
              </w:rPr>
              <w:t>Active</w:t>
            </w:r>
            <w:r>
              <w:rPr>
                <w:rFonts w:ascii="Arial"/>
                <w:spacing w:val="-9"/>
              </w:rPr>
              <w:t> </w:t>
            </w:r>
            <w:r>
              <w:rPr>
                <w:rFonts w:ascii="Arial"/>
                <w:spacing w:val="-2"/>
              </w:rPr>
              <w:t>Learning</w:t>
            </w:r>
          </w:hyperlink>
          <w:r>
            <w:rPr>
              <w:rFonts w:ascii="Times New Roman"/>
            </w:rPr>
            <w:tab/>
          </w:r>
          <w:r>
            <w:rPr>
              <w:rFonts w:ascii="Arial"/>
              <w:spacing w:val="-5"/>
            </w:rPr>
            <w:t>12</w:t>
          </w:r>
        </w:p>
        <w:p>
          <w:pPr>
            <w:pStyle w:val="TOC4"/>
            <w:numPr>
              <w:ilvl w:val="1"/>
              <w:numId w:val="3"/>
            </w:numPr>
            <w:tabs>
              <w:tab w:pos="2360" w:val="left" w:leader="none"/>
              <w:tab w:pos="2362" w:val="left" w:leader="none"/>
              <w:tab w:pos="10452" w:val="right" w:leader="dot"/>
            </w:tabs>
            <w:spacing w:line="240" w:lineRule="auto" w:before="130" w:after="0"/>
            <w:ind w:left="2361" w:right="0" w:hanging="551"/>
            <w:jc w:val="left"/>
            <w:rPr>
              <w:rFonts w:ascii="Arial"/>
            </w:rPr>
          </w:pPr>
          <w:hyperlink w:history="true" w:anchor="_bookmark26">
            <w:r>
              <w:rPr>
                <w:rFonts w:ascii="Arial"/>
                <w:spacing w:val="-2"/>
              </w:rPr>
              <w:t>Contribution</w:t>
            </w:r>
          </w:hyperlink>
          <w:r>
            <w:rPr>
              <w:rFonts w:ascii="Times New Roman"/>
            </w:rPr>
            <w:tab/>
          </w:r>
          <w:r>
            <w:rPr>
              <w:rFonts w:ascii="Arial"/>
              <w:spacing w:val="-5"/>
            </w:rPr>
            <w:t>13</w:t>
          </w:r>
        </w:p>
        <w:p>
          <w:pPr>
            <w:pStyle w:val="TOC3"/>
            <w:numPr>
              <w:ilvl w:val="0"/>
              <w:numId w:val="1"/>
            </w:numPr>
            <w:tabs>
              <w:tab w:pos="1811" w:val="left" w:leader="none"/>
              <w:tab w:pos="1812" w:val="left" w:leader="none"/>
              <w:tab w:pos="10452" w:val="right" w:leader="none"/>
            </w:tabs>
            <w:spacing w:line="240" w:lineRule="auto" w:before="340" w:after="20"/>
            <w:ind w:left="1811" w:right="0" w:hanging="360"/>
            <w:jc w:val="left"/>
            <w:rPr>
              <w:i w:val="0"/>
              <w:sz w:val="26"/>
            </w:rPr>
          </w:pPr>
          <w:hyperlink w:history="true" w:anchor="_bookmark27">
            <w:r>
              <w:rPr>
                <w:i w:val="0"/>
                <w:spacing w:val="-2"/>
                <w:sz w:val="28"/>
              </w:rPr>
              <w:t>Method</w:t>
            </w:r>
          </w:hyperlink>
          <w:r>
            <w:rPr>
              <w:rFonts w:ascii="Times New Roman"/>
              <w:b w:val="0"/>
              <w:i w:val="0"/>
              <w:sz w:val="28"/>
            </w:rPr>
            <w:tab/>
          </w:r>
          <w:r>
            <w:rPr>
              <w:i w:val="0"/>
              <w:spacing w:val="-5"/>
              <w:sz w:val="26"/>
            </w:rPr>
            <w:t>14</w:t>
          </w:r>
        </w:p>
        <w:p>
          <w:pPr>
            <w:pStyle w:val="TOC1"/>
            <w:tabs>
              <w:tab w:pos="8999" w:val="left" w:leader="none"/>
            </w:tabs>
            <w:rPr>
              <w:u w:val="none"/>
            </w:rPr>
          </w:pPr>
          <w:r>
            <w:rPr>
              <w:spacing w:val="-2"/>
              <w:u w:val="single"/>
            </w:rPr>
            <w:t>CONTENTS</w:t>
          </w:r>
          <w:r>
            <w:rPr>
              <w:u w:val="single"/>
            </w:rPr>
            <w:tab/>
          </w:r>
        </w:p>
        <w:p>
          <w:pPr>
            <w:pStyle w:val="TOC4"/>
            <w:numPr>
              <w:ilvl w:val="1"/>
              <w:numId w:val="1"/>
            </w:numPr>
            <w:tabs>
              <w:tab w:pos="2360" w:val="left" w:leader="none"/>
              <w:tab w:pos="2362" w:val="left" w:leader="none"/>
              <w:tab w:pos="10452" w:val="right" w:leader="dot"/>
            </w:tabs>
            <w:spacing w:line="240" w:lineRule="auto" w:before="421" w:after="0"/>
            <w:ind w:left="2361" w:right="0" w:hanging="551"/>
            <w:jc w:val="left"/>
            <w:rPr>
              <w:rFonts w:ascii="Arial"/>
            </w:rPr>
          </w:pPr>
          <w:hyperlink w:history="true" w:anchor="_bookmark28">
            <w:r>
              <w:rPr>
                <w:rFonts w:ascii="Arial"/>
              </w:rPr>
              <w:t>Deep</w:t>
            </w:r>
            <w:r>
              <w:rPr>
                <w:rFonts w:ascii="Arial"/>
                <w:spacing w:val="-12"/>
              </w:rPr>
              <w:t> </w:t>
            </w:r>
            <w:r>
              <w:rPr>
                <w:rFonts w:ascii="Arial"/>
              </w:rPr>
              <w:t>Active</w:t>
            </w:r>
            <w:r>
              <w:rPr>
                <w:rFonts w:ascii="Arial"/>
                <w:spacing w:val="-12"/>
              </w:rPr>
              <w:t> </w:t>
            </w:r>
            <w:r>
              <w:rPr>
                <w:rFonts w:ascii="Arial"/>
              </w:rPr>
              <w:t>Learning</w:t>
            </w:r>
            <w:r>
              <w:rPr>
                <w:rFonts w:ascii="Arial"/>
                <w:spacing w:val="-11"/>
              </w:rPr>
              <w:t> </w:t>
            </w:r>
            <w:r>
              <w:rPr>
                <w:rFonts w:ascii="Arial"/>
                <w:spacing w:val="-2"/>
              </w:rPr>
              <w:t>Pipeline</w:t>
            </w:r>
          </w:hyperlink>
          <w:r>
            <w:rPr>
              <w:rFonts w:ascii="Times New Roman"/>
            </w:rPr>
            <w:tab/>
          </w:r>
          <w:r>
            <w:rPr>
              <w:rFonts w:ascii="Arial"/>
              <w:spacing w:val="-5"/>
            </w:rPr>
            <w:t>14</w:t>
          </w:r>
        </w:p>
        <w:p>
          <w:pPr>
            <w:pStyle w:val="TOC4"/>
            <w:numPr>
              <w:ilvl w:val="1"/>
              <w:numId w:val="1"/>
            </w:numPr>
            <w:tabs>
              <w:tab w:pos="2360" w:val="left" w:leader="none"/>
              <w:tab w:pos="2362" w:val="left" w:leader="none"/>
              <w:tab w:pos="10452" w:val="right" w:leader="dot"/>
            </w:tabs>
            <w:spacing w:line="240" w:lineRule="auto" w:before="129" w:after="0"/>
            <w:ind w:left="2361" w:right="0" w:hanging="551"/>
            <w:jc w:val="left"/>
            <w:rPr>
              <w:rFonts w:ascii="Arial"/>
            </w:rPr>
          </w:pPr>
          <w:hyperlink w:history="true" w:anchor="_bookmark30">
            <w:r>
              <w:rPr>
                <w:rFonts w:ascii="Arial"/>
              </w:rPr>
              <w:t>Experimental</w:t>
            </w:r>
            <w:r>
              <w:rPr>
                <w:rFonts w:ascii="Arial"/>
                <w:spacing w:val="-17"/>
              </w:rPr>
              <w:t> </w:t>
            </w:r>
            <w:r>
              <w:rPr>
                <w:rFonts w:ascii="Arial"/>
                <w:spacing w:val="-2"/>
              </w:rPr>
              <w:t>Setup</w:t>
            </w:r>
          </w:hyperlink>
          <w:r>
            <w:rPr>
              <w:rFonts w:ascii="Times New Roman"/>
            </w:rPr>
            <w:tab/>
          </w:r>
          <w:r>
            <w:rPr>
              <w:rFonts w:ascii="Arial"/>
              <w:spacing w:val="-5"/>
            </w:rPr>
            <w:t>16</w:t>
          </w:r>
        </w:p>
        <w:p>
          <w:pPr>
            <w:pStyle w:val="TOC5"/>
            <w:numPr>
              <w:ilvl w:val="2"/>
              <w:numId w:val="1"/>
            </w:numPr>
            <w:tabs>
              <w:tab w:pos="3125" w:val="left" w:leader="none"/>
              <w:tab w:pos="3127" w:val="left" w:leader="none"/>
              <w:tab w:pos="10452" w:val="right" w:leader="dot"/>
            </w:tabs>
            <w:spacing w:line="240" w:lineRule="auto" w:before="128" w:after="0"/>
            <w:ind w:left="3126" w:right="0" w:hanging="766"/>
            <w:jc w:val="left"/>
          </w:pPr>
          <w:hyperlink w:history="true" w:anchor="_bookmark31">
            <w:r>
              <w:rPr/>
              <w:t>Experimental</w:t>
            </w:r>
            <w:r>
              <w:rPr>
                <w:spacing w:val="-17"/>
              </w:rPr>
              <w:t> </w:t>
            </w:r>
            <w:r>
              <w:rPr>
                <w:spacing w:val="-2"/>
              </w:rPr>
              <w:t>Environment</w:t>
            </w:r>
          </w:hyperlink>
          <w:r>
            <w:rPr>
              <w:rFonts w:ascii="Times New Roman"/>
            </w:rPr>
            <w:tab/>
          </w:r>
          <w:r>
            <w:rPr>
              <w:spacing w:val="-5"/>
            </w:rPr>
            <w:t>16</w:t>
          </w:r>
        </w:p>
        <w:p>
          <w:pPr>
            <w:pStyle w:val="TOC5"/>
            <w:numPr>
              <w:ilvl w:val="2"/>
              <w:numId w:val="1"/>
            </w:numPr>
            <w:tabs>
              <w:tab w:pos="3125" w:val="left" w:leader="none"/>
              <w:tab w:pos="3127" w:val="left" w:leader="none"/>
              <w:tab w:pos="10452" w:val="right" w:leader="dot"/>
            </w:tabs>
            <w:spacing w:line="240" w:lineRule="auto" w:before="129" w:after="0"/>
            <w:ind w:left="3126" w:right="0" w:hanging="766"/>
            <w:jc w:val="left"/>
          </w:pPr>
          <w:hyperlink w:history="true" w:anchor="_bookmark32">
            <w:r>
              <w:rPr/>
              <w:t>Dataset</w:t>
            </w:r>
            <w:r>
              <w:rPr>
                <w:spacing w:val="-16"/>
              </w:rPr>
              <w:t> </w:t>
            </w:r>
            <w:r>
              <w:rPr>
                <w:spacing w:val="-2"/>
              </w:rPr>
              <w:t>Description</w:t>
            </w:r>
          </w:hyperlink>
          <w:r>
            <w:rPr>
              <w:rFonts w:ascii="Times New Roman"/>
            </w:rPr>
            <w:tab/>
          </w:r>
          <w:r>
            <w:rPr>
              <w:spacing w:val="-5"/>
            </w:rPr>
            <w:t>16</w:t>
          </w:r>
        </w:p>
        <w:p>
          <w:pPr>
            <w:pStyle w:val="TOC5"/>
            <w:numPr>
              <w:ilvl w:val="2"/>
              <w:numId w:val="1"/>
            </w:numPr>
            <w:tabs>
              <w:tab w:pos="3125" w:val="left" w:leader="none"/>
              <w:tab w:pos="3127" w:val="left" w:leader="none"/>
              <w:tab w:pos="10452" w:val="right" w:leader="dot"/>
            </w:tabs>
            <w:spacing w:line="240" w:lineRule="auto" w:before="128" w:after="0"/>
            <w:ind w:left="3126" w:right="0" w:hanging="766"/>
            <w:jc w:val="left"/>
          </w:pPr>
          <w:hyperlink w:history="true" w:anchor="_bookmark35">
            <w:r>
              <w:rPr>
                <w:spacing w:val="-2"/>
              </w:rPr>
              <w:t>Convolutional Neural Networks</w:t>
            </w:r>
            <w:r>
              <w:rPr>
                <w:spacing w:val="-1"/>
              </w:rPr>
              <w:t> </w:t>
            </w:r>
            <w:r>
              <w:rPr>
                <w:spacing w:val="-2"/>
              </w:rPr>
              <w:t>Architectures</w:t>
            </w:r>
          </w:hyperlink>
          <w:r>
            <w:rPr>
              <w:rFonts w:ascii="Times New Roman"/>
            </w:rPr>
            <w:tab/>
          </w:r>
          <w:r>
            <w:rPr>
              <w:spacing w:val="-5"/>
            </w:rPr>
            <w:t>18</w:t>
          </w:r>
        </w:p>
        <w:p>
          <w:pPr>
            <w:pStyle w:val="TOC5"/>
            <w:numPr>
              <w:ilvl w:val="2"/>
              <w:numId w:val="1"/>
            </w:numPr>
            <w:tabs>
              <w:tab w:pos="3125" w:val="left" w:leader="none"/>
              <w:tab w:pos="3127" w:val="left" w:leader="none"/>
              <w:tab w:pos="10452" w:val="right" w:leader="dot"/>
            </w:tabs>
            <w:spacing w:line="240" w:lineRule="auto" w:before="129" w:after="0"/>
            <w:ind w:left="3126" w:right="0" w:hanging="766"/>
            <w:jc w:val="left"/>
          </w:pPr>
          <w:hyperlink w:history="true" w:anchor="_bookmark41">
            <w:r>
              <w:rPr>
                <w:spacing w:val="-2"/>
              </w:rPr>
              <w:t>Evaluation</w:t>
            </w:r>
          </w:hyperlink>
          <w:r>
            <w:rPr>
              <w:rFonts w:ascii="Times New Roman"/>
            </w:rPr>
            <w:tab/>
          </w:r>
          <w:r>
            <w:rPr>
              <w:spacing w:val="-5"/>
            </w:rPr>
            <w:t>19</w:t>
          </w:r>
        </w:p>
        <w:p>
          <w:pPr>
            <w:pStyle w:val="TOC5"/>
            <w:numPr>
              <w:ilvl w:val="2"/>
              <w:numId w:val="1"/>
            </w:numPr>
            <w:tabs>
              <w:tab w:pos="3125" w:val="left" w:leader="none"/>
              <w:tab w:pos="3127" w:val="left" w:leader="none"/>
              <w:tab w:pos="10452" w:val="right" w:leader="dot"/>
            </w:tabs>
            <w:spacing w:line="240" w:lineRule="auto" w:before="128" w:after="0"/>
            <w:ind w:left="3126" w:right="0" w:hanging="766"/>
            <w:jc w:val="left"/>
          </w:pPr>
          <w:hyperlink w:history="true" w:anchor="_bookmark44">
            <w:r>
              <w:rPr>
                <w:spacing w:val="-2"/>
              </w:rPr>
              <w:t>Resources</w:t>
            </w:r>
          </w:hyperlink>
          <w:r>
            <w:rPr>
              <w:rFonts w:ascii="Times New Roman"/>
            </w:rPr>
            <w:tab/>
          </w:r>
          <w:r>
            <w:rPr>
              <w:spacing w:val="-5"/>
            </w:rPr>
            <w:t>20</w:t>
          </w:r>
        </w:p>
        <w:p>
          <w:pPr>
            <w:pStyle w:val="TOC3"/>
            <w:numPr>
              <w:ilvl w:val="0"/>
              <w:numId w:val="1"/>
            </w:numPr>
            <w:tabs>
              <w:tab w:pos="1811" w:val="left" w:leader="none"/>
              <w:tab w:pos="1812" w:val="left" w:leader="none"/>
              <w:tab w:pos="10452" w:val="right" w:leader="none"/>
            </w:tabs>
            <w:spacing w:line="240" w:lineRule="auto" w:before="331" w:after="0"/>
            <w:ind w:left="1811" w:right="0" w:hanging="360"/>
            <w:jc w:val="left"/>
            <w:rPr>
              <w:i w:val="0"/>
              <w:sz w:val="26"/>
            </w:rPr>
          </w:pPr>
          <w:hyperlink w:history="true" w:anchor="_bookmark45">
            <w:r>
              <w:rPr>
                <w:i w:val="0"/>
                <w:spacing w:val="-2"/>
                <w:sz w:val="28"/>
              </w:rPr>
              <w:t>Results</w:t>
            </w:r>
          </w:hyperlink>
          <w:r>
            <w:rPr>
              <w:rFonts w:ascii="Times New Roman"/>
              <w:b w:val="0"/>
              <w:i w:val="0"/>
              <w:sz w:val="28"/>
            </w:rPr>
            <w:tab/>
          </w:r>
          <w:r>
            <w:rPr>
              <w:i w:val="0"/>
              <w:spacing w:val="-5"/>
              <w:sz w:val="26"/>
            </w:rPr>
            <w:t>21</w:t>
          </w:r>
        </w:p>
        <w:p>
          <w:pPr>
            <w:pStyle w:val="TOC4"/>
            <w:numPr>
              <w:ilvl w:val="1"/>
              <w:numId w:val="1"/>
            </w:numPr>
            <w:tabs>
              <w:tab w:pos="2360" w:val="left" w:leader="none"/>
              <w:tab w:pos="2362" w:val="left" w:leader="none"/>
              <w:tab w:pos="10452" w:val="right" w:leader="dot"/>
            </w:tabs>
            <w:spacing w:line="240" w:lineRule="auto" w:before="120" w:after="0"/>
            <w:ind w:left="2361" w:right="0" w:hanging="551"/>
            <w:jc w:val="left"/>
            <w:rPr>
              <w:rFonts w:ascii="Arial"/>
            </w:rPr>
          </w:pPr>
          <w:hyperlink w:history="true" w:anchor="_bookmark46">
            <w:r>
              <w:rPr>
                <w:rFonts w:ascii="Arial"/>
              </w:rPr>
              <w:t>MNIST</w:t>
            </w:r>
            <w:r>
              <w:rPr>
                <w:rFonts w:ascii="Arial"/>
                <w:spacing w:val="-9"/>
              </w:rPr>
              <w:t> </w:t>
            </w:r>
            <w:r>
              <w:rPr>
                <w:rFonts w:ascii="Arial"/>
                <w:spacing w:val="-2"/>
              </w:rPr>
              <w:t>Results</w:t>
            </w:r>
          </w:hyperlink>
          <w:r>
            <w:rPr>
              <w:rFonts w:ascii="Times New Roman"/>
            </w:rPr>
            <w:tab/>
          </w:r>
          <w:r>
            <w:rPr>
              <w:rFonts w:ascii="Arial"/>
              <w:spacing w:val="-5"/>
            </w:rPr>
            <w:t>21</w:t>
          </w:r>
        </w:p>
        <w:p>
          <w:pPr>
            <w:pStyle w:val="TOC5"/>
            <w:numPr>
              <w:ilvl w:val="2"/>
              <w:numId w:val="1"/>
            </w:numPr>
            <w:tabs>
              <w:tab w:pos="3125" w:val="left" w:leader="none"/>
              <w:tab w:pos="3127" w:val="left" w:leader="none"/>
              <w:tab w:pos="10452" w:val="right" w:leader="dot"/>
            </w:tabs>
            <w:spacing w:line="240" w:lineRule="auto" w:before="128" w:after="0"/>
            <w:ind w:left="3126" w:right="0" w:hanging="766"/>
            <w:jc w:val="left"/>
          </w:pPr>
          <w:hyperlink w:history="true" w:anchor="_bookmark47">
            <w:r>
              <w:rPr/>
              <w:t>Random</w:t>
            </w:r>
            <w:r>
              <w:rPr>
                <w:spacing w:val="-16"/>
              </w:rPr>
              <w:t> </w:t>
            </w:r>
            <w:r>
              <w:rPr>
                <w:spacing w:val="-2"/>
              </w:rPr>
              <w:t>Sampling</w:t>
            </w:r>
          </w:hyperlink>
          <w:r>
            <w:rPr>
              <w:rFonts w:ascii="Times New Roman"/>
            </w:rPr>
            <w:tab/>
          </w:r>
          <w:r>
            <w:rPr>
              <w:spacing w:val="-5"/>
            </w:rPr>
            <w:t>21</w:t>
          </w:r>
        </w:p>
        <w:p>
          <w:pPr>
            <w:pStyle w:val="TOC5"/>
            <w:numPr>
              <w:ilvl w:val="2"/>
              <w:numId w:val="1"/>
            </w:numPr>
            <w:tabs>
              <w:tab w:pos="3125" w:val="left" w:leader="none"/>
              <w:tab w:pos="3127" w:val="left" w:leader="none"/>
              <w:tab w:pos="10452" w:val="right" w:leader="dot"/>
            </w:tabs>
            <w:spacing w:line="240" w:lineRule="auto" w:before="129" w:after="0"/>
            <w:ind w:left="3126" w:right="0" w:hanging="766"/>
            <w:jc w:val="left"/>
          </w:pPr>
          <w:hyperlink w:history="true" w:anchor="_bookmark50">
            <w:r>
              <w:rPr/>
              <w:t>Least</w:t>
            </w:r>
            <w:r>
              <w:rPr>
                <w:spacing w:val="-17"/>
              </w:rPr>
              <w:t> </w:t>
            </w:r>
            <w:r>
              <w:rPr/>
              <w:t>Confidence</w:t>
            </w:r>
            <w:r>
              <w:rPr>
                <w:spacing w:val="-17"/>
              </w:rPr>
              <w:t> </w:t>
            </w:r>
            <w:r>
              <w:rPr>
                <w:spacing w:val="-2"/>
              </w:rPr>
              <w:t>Sampling</w:t>
            </w:r>
          </w:hyperlink>
          <w:r>
            <w:rPr>
              <w:rFonts w:ascii="Times New Roman"/>
            </w:rPr>
            <w:tab/>
          </w:r>
          <w:r>
            <w:rPr>
              <w:spacing w:val="-5"/>
            </w:rPr>
            <w:t>23</w:t>
          </w:r>
        </w:p>
        <w:p>
          <w:pPr>
            <w:pStyle w:val="TOC5"/>
            <w:numPr>
              <w:ilvl w:val="2"/>
              <w:numId w:val="1"/>
            </w:numPr>
            <w:tabs>
              <w:tab w:pos="3125" w:val="left" w:leader="none"/>
              <w:tab w:pos="3127" w:val="left" w:leader="none"/>
              <w:tab w:pos="10452" w:val="right" w:leader="dot"/>
            </w:tabs>
            <w:spacing w:line="240" w:lineRule="auto" w:before="128" w:after="0"/>
            <w:ind w:left="3126" w:right="0" w:hanging="766"/>
            <w:jc w:val="left"/>
          </w:pPr>
          <w:hyperlink w:history="true" w:anchor="_bookmark52">
            <w:r>
              <w:rPr/>
              <w:t>Margin</w:t>
            </w:r>
            <w:r>
              <w:rPr>
                <w:spacing w:val="-9"/>
              </w:rPr>
              <w:t> </w:t>
            </w:r>
            <w:r>
              <w:rPr>
                <w:spacing w:val="-2"/>
              </w:rPr>
              <w:t>Sampling</w:t>
            </w:r>
          </w:hyperlink>
          <w:r>
            <w:rPr>
              <w:rFonts w:ascii="Times New Roman"/>
            </w:rPr>
            <w:tab/>
          </w:r>
          <w:r>
            <w:rPr>
              <w:spacing w:val="-5"/>
            </w:rPr>
            <w:t>24</w:t>
          </w:r>
        </w:p>
        <w:p>
          <w:pPr>
            <w:pStyle w:val="TOC5"/>
            <w:numPr>
              <w:ilvl w:val="2"/>
              <w:numId w:val="1"/>
            </w:numPr>
            <w:tabs>
              <w:tab w:pos="3125" w:val="left" w:leader="none"/>
              <w:tab w:pos="3127" w:val="left" w:leader="none"/>
              <w:tab w:pos="10452" w:val="right" w:leader="dot"/>
            </w:tabs>
            <w:spacing w:line="240" w:lineRule="auto" w:before="129" w:after="0"/>
            <w:ind w:left="3126" w:right="0" w:hanging="766"/>
            <w:jc w:val="left"/>
          </w:pPr>
          <w:hyperlink w:history="true" w:anchor="_bookmark55">
            <w:r>
              <w:rPr/>
              <w:t>Entropy</w:t>
            </w:r>
            <w:r>
              <w:rPr>
                <w:spacing w:val="-10"/>
              </w:rPr>
              <w:t> </w:t>
            </w:r>
            <w:r>
              <w:rPr>
                <w:spacing w:val="-2"/>
              </w:rPr>
              <w:t>Sampling</w:t>
            </w:r>
          </w:hyperlink>
          <w:r>
            <w:rPr>
              <w:rFonts w:ascii="Times New Roman"/>
            </w:rPr>
            <w:tab/>
          </w:r>
          <w:r>
            <w:rPr>
              <w:spacing w:val="-5"/>
            </w:rPr>
            <w:t>25</w:t>
          </w:r>
        </w:p>
        <w:p>
          <w:pPr>
            <w:pStyle w:val="TOC5"/>
            <w:numPr>
              <w:ilvl w:val="2"/>
              <w:numId w:val="1"/>
            </w:numPr>
            <w:tabs>
              <w:tab w:pos="3125" w:val="left" w:leader="none"/>
              <w:tab w:pos="3127" w:val="left" w:leader="none"/>
              <w:tab w:pos="10452" w:val="right" w:leader="dot"/>
            </w:tabs>
            <w:spacing w:line="240" w:lineRule="auto" w:before="128" w:after="0"/>
            <w:ind w:left="3126" w:right="0" w:hanging="766"/>
            <w:jc w:val="left"/>
          </w:pPr>
          <w:hyperlink w:history="true" w:anchor="_bookmark58">
            <w:r>
              <w:rPr/>
              <w:t>K­Means</w:t>
            </w:r>
            <w:r>
              <w:rPr>
                <w:spacing w:val="-11"/>
              </w:rPr>
              <w:t> </w:t>
            </w:r>
            <w:r>
              <w:rPr>
                <w:spacing w:val="-2"/>
              </w:rPr>
              <w:t>Sampling</w:t>
            </w:r>
          </w:hyperlink>
          <w:r>
            <w:rPr>
              <w:rFonts w:ascii="Times New Roman" w:hAnsi="Times New Roman"/>
            </w:rPr>
            <w:tab/>
          </w:r>
          <w:r>
            <w:rPr>
              <w:spacing w:val="-5"/>
            </w:rPr>
            <w:t>26</w:t>
          </w:r>
        </w:p>
        <w:p>
          <w:pPr>
            <w:pStyle w:val="TOC5"/>
            <w:numPr>
              <w:ilvl w:val="2"/>
              <w:numId w:val="1"/>
            </w:numPr>
            <w:tabs>
              <w:tab w:pos="3125" w:val="left" w:leader="none"/>
              <w:tab w:pos="3127" w:val="left" w:leader="none"/>
              <w:tab w:pos="10452" w:val="right" w:leader="dot"/>
            </w:tabs>
            <w:spacing w:line="240" w:lineRule="auto" w:before="129" w:after="0"/>
            <w:ind w:left="3126" w:right="0" w:hanging="766"/>
            <w:jc w:val="left"/>
          </w:pPr>
          <w:hyperlink w:history="true" w:anchor="_bookmark61">
            <w:r>
              <w:rPr/>
              <w:t>Summary</w:t>
            </w:r>
            <w:r>
              <w:rPr>
                <w:spacing w:val="-7"/>
              </w:rPr>
              <w:t> </w:t>
            </w:r>
            <w:r>
              <w:rPr/>
              <w:t>­</w:t>
            </w:r>
            <w:r>
              <w:rPr>
                <w:spacing w:val="-7"/>
              </w:rPr>
              <w:t> </w:t>
            </w:r>
            <w:r>
              <w:rPr>
                <w:spacing w:val="-2"/>
              </w:rPr>
              <w:t>MNIST</w:t>
            </w:r>
          </w:hyperlink>
          <w:r>
            <w:rPr>
              <w:rFonts w:ascii="Times New Roman" w:hAnsi="Times New Roman"/>
            </w:rPr>
            <w:tab/>
          </w:r>
          <w:r>
            <w:rPr>
              <w:spacing w:val="-5"/>
            </w:rPr>
            <w:t>27</w:t>
          </w:r>
        </w:p>
        <w:p>
          <w:pPr>
            <w:pStyle w:val="TOC4"/>
            <w:numPr>
              <w:ilvl w:val="1"/>
              <w:numId w:val="1"/>
            </w:numPr>
            <w:tabs>
              <w:tab w:pos="2360" w:val="left" w:leader="none"/>
              <w:tab w:pos="2362" w:val="left" w:leader="none"/>
              <w:tab w:pos="10452" w:val="right" w:leader="dot"/>
            </w:tabs>
            <w:spacing w:line="240" w:lineRule="auto" w:before="128" w:after="0"/>
            <w:ind w:left="2361" w:right="0" w:hanging="551"/>
            <w:jc w:val="left"/>
            <w:rPr>
              <w:rFonts w:ascii="Arial" w:hAnsi="Arial"/>
            </w:rPr>
          </w:pPr>
          <w:hyperlink w:history="true" w:anchor="_bookmark65">
            <w:r>
              <w:rPr>
                <w:rFonts w:ascii="Arial" w:hAnsi="Arial"/>
                <w:spacing w:val="-2"/>
              </w:rPr>
              <w:t>CIFAR­10</w:t>
            </w:r>
            <w:r>
              <w:rPr>
                <w:rFonts w:ascii="Arial" w:hAnsi="Arial"/>
                <w:spacing w:val="-11"/>
              </w:rPr>
              <w:t> </w:t>
            </w:r>
            <w:r>
              <w:rPr>
                <w:rFonts w:ascii="Arial" w:hAnsi="Arial"/>
                <w:spacing w:val="-2"/>
              </w:rPr>
              <w:t>Results</w:t>
            </w:r>
          </w:hyperlink>
          <w:r>
            <w:rPr>
              <w:rFonts w:ascii="Times New Roman" w:hAnsi="Times New Roman"/>
            </w:rPr>
            <w:tab/>
          </w:r>
          <w:r>
            <w:rPr>
              <w:rFonts w:ascii="Arial" w:hAnsi="Arial"/>
              <w:spacing w:val="-5"/>
            </w:rPr>
            <w:t>30</w:t>
          </w:r>
        </w:p>
        <w:p>
          <w:pPr>
            <w:pStyle w:val="TOC5"/>
            <w:numPr>
              <w:ilvl w:val="2"/>
              <w:numId w:val="1"/>
            </w:numPr>
            <w:tabs>
              <w:tab w:pos="3125" w:val="left" w:leader="none"/>
              <w:tab w:pos="3127" w:val="left" w:leader="none"/>
              <w:tab w:pos="10452" w:val="right" w:leader="dot"/>
            </w:tabs>
            <w:spacing w:line="240" w:lineRule="auto" w:before="129" w:after="0"/>
            <w:ind w:left="3126" w:right="0" w:hanging="766"/>
            <w:jc w:val="left"/>
          </w:pPr>
          <w:hyperlink w:history="true" w:anchor="_bookmark66">
            <w:r>
              <w:rPr/>
              <w:t>Random</w:t>
            </w:r>
            <w:r>
              <w:rPr>
                <w:spacing w:val="-16"/>
              </w:rPr>
              <w:t> </w:t>
            </w:r>
            <w:r>
              <w:rPr>
                <w:spacing w:val="-2"/>
              </w:rPr>
              <w:t>Sampling</w:t>
            </w:r>
          </w:hyperlink>
          <w:r>
            <w:rPr>
              <w:rFonts w:ascii="Times New Roman"/>
            </w:rPr>
            <w:tab/>
          </w:r>
          <w:r>
            <w:rPr>
              <w:spacing w:val="-5"/>
            </w:rPr>
            <w:t>30</w:t>
          </w:r>
        </w:p>
        <w:p>
          <w:pPr>
            <w:pStyle w:val="TOC5"/>
            <w:numPr>
              <w:ilvl w:val="2"/>
              <w:numId w:val="1"/>
            </w:numPr>
            <w:tabs>
              <w:tab w:pos="3125" w:val="left" w:leader="none"/>
              <w:tab w:pos="3127" w:val="left" w:leader="none"/>
              <w:tab w:pos="10452" w:val="right" w:leader="dot"/>
            </w:tabs>
            <w:spacing w:line="240" w:lineRule="auto" w:before="128" w:after="0"/>
            <w:ind w:left="3126" w:right="0" w:hanging="766"/>
            <w:jc w:val="left"/>
          </w:pPr>
          <w:hyperlink w:history="true" w:anchor="_bookmark69">
            <w:r>
              <w:rPr/>
              <w:t>Least</w:t>
            </w:r>
            <w:r>
              <w:rPr>
                <w:spacing w:val="-17"/>
              </w:rPr>
              <w:t> </w:t>
            </w:r>
            <w:r>
              <w:rPr/>
              <w:t>Confidence</w:t>
            </w:r>
            <w:r>
              <w:rPr>
                <w:spacing w:val="-17"/>
              </w:rPr>
              <w:t> </w:t>
            </w:r>
            <w:r>
              <w:rPr>
                <w:spacing w:val="-2"/>
              </w:rPr>
              <w:t>Sampling</w:t>
            </w:r>
          </w:hyperlink>
          <w:r>
            <w:rPr>
              <w:rFonts w:ascii="Times New Roman"/>
            </w:rPr>
            <w:tab/>
          </w:r>
          <w:r>
            <w:rPr>
              <w:spacing w:val="-5"/>
            </w:rPr>
            <w:t>31</w:t>
          </w:r>
        </w:p>
        <w:p>
          <w:pPr>
            <w:pStyle w:val="TOC5"/>
            <w:numPr>
              <w:ilvl w:val="2"/>
              <w:numId w:val="1"/>
            </w:numPr>
            <w:tabs>
              <w:tab w:pos="3125" w:val="left" w:leader="none"/>
              <w:tab w:pos="3127" w:val="left" w:leader="none"/>
              <w:tab w:pos="10452" w:val="right" w:leader="dot"/>
            </w:tabs>
            <w:spacing w:line="240" w:lineRule="auto" w:before="129" w:after="0"/>
            <w:ind w:left="3126" w:right="0" w:hanging="766"/>
            <w:jc w:val="left"/>
          </w:pPr>
          <w:hyperlink w:history="true" w:anchor="_bookmark72">
            <w:r>
              <w:rPr/>
              <w:t>Margin</w:t>
            </w:r>
            <w:r>
              <w:rPr>
                <w:spacing w:val="-9"/>
              </w:rPr>
              <w:t> </w:t>
            </w:r>
            <w:r>
              <w:rPr>
                <w:spacing w:val="-2"/>
              </w:rPr>
              <w:t>Sampling</w:t>
            </w:r>
          </w:hyperlink>
          <w:r>
            <w:rPr>
              <w:rFonts w:ascii="Times New Roman"/>
            </w:rPr>
            <w:tab/>
          </w:r>
          <w:r>
            <w:rPr>
              <w:spacing w:val="-5"/>
            </w:rPr>
            <w:t>32</w:t>
          </w:r>
        </w:p>
        <w:p>
          <w:pPr>
            <w:pStyle w:val="TOC5"/>
            <w:numPr>
              <w:ilvl w:val="2"/>
              <w:numId w:val="1"/>
            </w:numPr>
            <w:tabs>
              <w:tab w:pos="3125" w:val="left" w:leader="none"/>
              <w:tab w:pos="3127" w:val="left" w:leader="none"/>
              <w:tab w:pos="10452" w:val="right" w:leader="dot"/>
            </w:tabs>
            <w:spacing w:line="240" w:lineRule="auto" w:before="128" w:after="0"/>
            <w:ind w:left="3126" w:right="0" w:hanging="766"/>
            <w:jc w:val="left"/>
          </w:pPr>
          <w:hyperlink w:history="true" w:anchor="_bookmark75">
            <w:r>
              <w:rPr/>
              <w:t>Entropy</w:t>
            </w:r>
            <w:r>
              <w:rPr>
                <w:spacing w:val="-10"/>
              </w:rPr>
              <w:t> </w:t>
            </w:r>
            <w:r>
              <w:rPr>
                <w:spacing w:val="-2"/>
              </w:rPr>
              <w:t>Sampling</w:t>
            </w:r>
          </w:hyperlink>
          <w:r>
            <w:rPr>
              <w:rFonts w:ascii="Times New Roman"/>
            </w:rPr>
            <w:tab/>
          </w:r>
          <w:r>
            <w:rPr>
              <w:spacing w:val="-5"/>
            </w:rPr>
            <w:t>33</w:t>
          </w:r>
        </w:p>
        <w:p>
          <w:pPr>
            <w:pStyle w:val="TOC5"/>
            <w:numPr>
              <w:ilvl w:val="2"/>
              <w:numId w:val="1"/>
            </w:numPr>
            <w:tabs>
              <w:tab w:pos="3125" w:val="left" w:leader="none"/>
              <w:tab w:pos="3127" w:val="left" w:leader="none"/>
              <w:tab w:pos="10452" w:val="right" w:leader="dot"/>
            </w:tabs>
            <w:spacing w:line="240" w:lineRule="auto" w:before="129" w:after="0"/>
            <w:ind w:left="3126" w:right="0" w:hanging="766"/>
            <w:jc w:val="left"/>
          </w:pPr>
          <w:hyperlink w:history="true" w:anchor="_bookmark77">
            <w:r>
              <w:rPr/>
              <w:t>K­Means</w:t>
            </w:r>
            <w:r>
              <w:rPr>
                <w:spacing w:val="-11"/>
              </w:rPr>
              <w:t> </w:t>
            </w:r>
            <w:r>
              <w:rPr>
                <w:spacing w:val="-2"/>
              </w:rPr>
              <w:t>Sampling</w:t>
            </w:r>
          </w:hyperlink>
          <w:r>
            <w:rPr>
              <w:rFonts w:ascii="Times New Roman" w:hAnsi="Times New Roman"/>
            </w:rPr>
            <w:tab/>
          </w:r>
          <w:r>
            <w:rPr>
              <w:spacing w:val="-5"/>
            </w:rPr>
            <w:t>34</w:t>
          </w:r>
        </w:p>
        <w:p>
          <w:pPr>
            <w:pStyle w:val="TOC5"/>
            <w:numPr>
              <w:ilvl w:val="2"/>
              <w:numId w:val="1"/>
            </w:numPr>
            <w:tabs>
              <w:tab w:pos="3125" w:val="left" w:leader="none"/>
              <w:tab w:pos="3127" w:val="left" w:leader="none"/>
              <w:tab w:pos="10452" w:val="right" w:leader="dot"/>
            </w:tabs>
            <w:spacing w:line="240" w:lineRule="auto" w:before="128" w:after="0"/>
            <w:ind w:left="3126" w:right="0" w:hanging="766"/>
            <w:jc w:val="left"/>
          </w:pPr>
          <w:hyperlink w:history="true" w:anchor="_bookmark80">
            <w:r>
              <w:rPr/>
              <w:t>Summary</w:t>
            </w:r>
            <w:r>
              <w:rPr>
                <w:spacing w:val="-7"/>
              </w:rPr>
              <w:t> </w:t>
            </w:r>
            <w:r>
              <w:rPr/>
              <w:t>­</w:t>
            </w:r>
            <w:r>
              <w:rPr>
                <w:spacing w:val="-7"/>
              </w:rPr>
              <w:t> </w:t>
            </w:r>
            <w:r>
              <w:rPr>
                <w:spacing w:val="-4"/>
                <w:w w:val="95"/>
              </w:rPr>
              <w:t>CIFAR</w:t>
            </w:r>
          </w:hyperlink>
          <w:r>
            <w:rPr>
              <w:rFonts w:ascii="Times New Roman" w:hAnsi="Times New Roman"/>
            </w:rPr>
            <w:tab/>
          </w:r>
          <w:r>
            <w:rPr>
              <w:spacing w:val="-5"/>
            </w:rPr>
            <w:t>35</w:t>
          </w:r>
        </w:p>
        <w:p>
          <w:pPr>
            <w:pStyle w:val="TOC4"/>
            <w:numPr>
              <w:ilvl w:val="1"/>
              <w:numId w:val="1"/>
            </w:numPr>
            <w:tabs>
              <w:tab w:pos="2360" w:val="left" w:leader="none"/>
              <w:tab w:pos="2362" w:val="left" w:leader="none"/>
              <w:tab w:pos="10452" w:val="right" w:leader="dot"/>
            </w:tabs>
            <w:spacing w:line="240" w:lineRule="auto" w:before="129" w:after="0"/>
            <w:ind w:left="2361" w:right="0" w:hanging="551"/>
            <w:jc w:val="left"/>
            <w:rPr>
              <w:rFonts w:ascii="Arial"/>
            </w:rPr>
          </w:pPr>
          <w:hyperlink w:history="true" w:anchor="_bookmark84">
            <w:r>
              <w:rPr>
                <w:rFonts w:ascii="Arial"/>
              </w:rPr>
              <w:t>Results</w:t>
            </w:r>
            <w:r>
              <w:rPr>
                <w:rFonts w:ascii="Arial"/>
                <w:spacing w:val="-17"/>
              </w:rPr>
              <w:t> </w:t>
            </w:r>
            <w:r>
              <w:rPr>
                <w:rFonts w:ascii="Arial"/>
                <w:spacing w:val="-2"/>
              </w:rPr>
              <w:t>Summary</w:t>
            </w:r>
          </w:hyperlink>
          <w:r>
            <w:rPr>
              <w:rFonts w:ascii="Times New Roman"/>
            </w:rPr>
            <w:tab/>
          </w:r>
          <w:r>
            <w:rPr>
              <w:rFonts w:ascii="Arial"/>
              <w:spacing w:val="-5"/>
            </w:rPr>
            <w:t>38</w:t>
          </w:r>
        </w:p>
        <w:p>
          <w:pPr>
            <w:pStyle w:val="TOC3"/>
            <w:numPr>
              <w:ilvl w:val="0"/>
              <w:numId w:val="1"/>
            </w:numPr>
            <w:tabs>
              <w:tab w:pos="1811" w:val="left" w:leader="none"/>
              <w:tab w:pos="1812" w:val="left" w:leader="none"/>
              <w:tab w:pos="10452" w:val="right" w:leader="none"/>
            </w:tabs>
            <w:spacing w:line="240" w:lineRule="auto" w:before="330" w:after="0"/>
            <w:ind w:left="1811" w:right="0" w:hanging="360"/>
            <w:jc w:val="left"/>
            <w:rPr>
              <w:i w:val="0"/>
              <w:sz w:val="26"/>
            </w:rPr>
          </w:pPr>
          <w:hyperlink w:history="true" w:anchor="_bookmark87">
            <w:r>
              <w:rPr>
                <w:i w:val="0"/>
                <w:spacing w:val="-2"/>
                <w:sz w:val="28"/>
              </w:rPr>
              <w:t>Conclusions</w:t>
            </w:r>
          </w:hyperlink>
          <w:r>
            <w:rPr>
              <w:rFonts w:ascii="Times New Roman"/>
              <w:b w:val="0"/>
              <w:i w:val="0"/>
              <w:sz w:val="28"/>
            </w:rPr>
            <w:tab/>
          </w:r>
          <w:r>
            <w:rPr>
              <w:i w:val="0"/>
              <w:spacing w:val="-5"/>
              <w:sz w:val="26"/>
            </w:rPr>
            <w:t>40</w:t>
          </w:r>
        </w:p>
        <w:p>
          <w:pPr>
            <w:pStyle w:val="TOC4"/>
            <w:numPr>
              <w:ilvl w:val="1"/>
              <w:numId w:val="1"/>
            </w:numPr>
            <w:tabs>
              <w:tab w:pos="2360" w:val="left" w:leader="none"/>
              <w:tab w:pos="2362" w:val="left" w:leader="none"/>
              <w:tab w:pos="10452" w:val="right" w:leader="dot"/>
            </w:tabs>
            <w:spacing w:line="240" w:lineRule="auto" w:before="120" w:after="0"/>
            <w:ind w:left="2361" w:right="0" w:hanging="551"/>
            <w:jc w:val="left"/>
            <w:rPr>
              <w:rFonts w:ascii="Arial"/>
            </w:rPr>
          </w:pPr>
          <w:hyperlink w:history="true" w:anchor="_bookmark88">
            <w:r>
              <w:rPr>
                <w:rFonts w:ascii="Arial"/>
                <w:spacing w:val="-2"/>
              </w:rPr>
              <w:t>Discussion</w:t>
            </w:r>
          </w:hyperlink>
          <w:r>
            <w:rPr>
              <w:rFonts w:ascii="Times New Roman"/>
            </w:rPr>
            <w:tab/>
          </w:r>
          <w:r>
            <w:rPr>
              <w:rFonts w:ascii="Arial"/>
              <w:spacing w:val="-5"/>
            </w:rPr>
            <w:t>40</w:t>
          </w:r>
        </w:p>
        <w:p>
          <w:pPr>
            <w:pStyle w:val="TOC5"/>
            <w:numPr>
              <w:ilvl w:val="2"/>
              <w:numId w:val="1"/>
            </w:numPr>
            <w:tabs>
              <w:tab w:pos="3125" w:val="left" w:leader="none"/>
              <w:tab w:pos="3127" w:val="left" w:leader="none"/>
              <w:tab w:pos="10452" w:val="right" w:leader="dot"/>
            </w:tabs>
            <w:spacing w:line="240" w:lineRule="auto" w:before="128" w:after="0"/>
            <w:ind w:left="3126" w:right="0" w:hanging="766"/>
            <w:jc w:val="left"/>
          </w:pPr>
          <w:hyperlink w:history="true" w:anchor="_bookmark89">
            <w:r>
              <w:rPr>
                <w:spacing w:val="-2"/>
              </w:rPr>
              <w:t>Limitations</w:t>
            </w:r>
          </w:hyperlink>
          <w:r>
            <w:rPr>
              <w:rFonts w:ascii="Times New Roman"/>
            </w:rPr>
            <w:tab/>
          </w:r>
          <w:r>
            <w:rPr>
              <w:spacing w:val="-5"/>
            </w:rPr>
            <w:t>42</w:t>
          </w:r>
        </w:p>
        <w:p>
          <w:pPr>
            <w:pStyle w:val="TOC5"/>
            <w:numPr>
              <w:ilvl w:val="2"/>
              <w:numId w:val="1"/>
            </w:numPr>
            <w:tabs>
              <w:tab w:pos="3125" w:val="left" w:leader="none"/>
              <w:tab w:pos="3127" w:val="left" w:leader="none"/>
              <w:tab w:pos="10452" w:val="right" w:leader="dot"/>
            </w:tabs>
            <w:spacing w:line="240" w:lineRule="auto" w:before="129" w:after="0"/>
            <w:ind w:left="3126" w:right="0" w:hanging="766"/>
            <w:jc w:val="left"/>
          </w:pPr>
          <w:hyperlink w:history="true" w:anchor="_bookmark90">
            <w:r>
              <w:rPr/>
              <w:t>Future</w:t>
            </w:r>
            <w:r>
              <w:rPr>
                <w:spacing w:val="-8"/>
              </w:rPr>
              <w:t> </w:t>
            </w:r>
            <w:r>
              <w:rPr>
                <w:spacing w:val="-4"/>
              </w:rPr>
              <w:t>Work</w:t>
            </w:r>
          </w:hyperlink>
          <w:r>
            <w:rPr>
              <w:rFonts w:ascii="Times New Roman"/>
            </w:rPr>
            <w:tab/>
          </w:r>
          <w:r>
            <w:rPr>
              <w:spacing w:val="-5"/>
            </w:rPr>
            <w:t>42</w:t>
          </w:r>
        </w:p>
        <w:p>
          <w:pPr>
            <w:pStyle w:val="TOC3"/>
            <w:tabs>
              <w:tab w:pos="10452" w:val="right" w:leader="none"/>
            </w:tabs>
            <w:ind w:left="1452" w:firstLine="0"/>
            <w:rPr>
              <w:i w:val="0"/>
              <w:sz w:val="26"/>
            </w:rPr>
          </w:pPr>
          <w:hyperlink w:history="true" w:anchor="_bookmark90">
            <w:r>
              <w:rPr>
                <w:i w:val="0"/>
                <w:spacing w:val="-2"/>
                <w:sz w:val="28"/>
              </w:rPr>
              <w:t>References</w:t>
            </w:r>
          </w:hyperlink>
          <w:r>
            <w:rPr>
              <w:rFonts w:ascii="Times New Roman"/>
              <w:b w:val="0"/>
              <w:i w:val="0"/>
              <w:sz w:val="28"/>
            </w:rPr>
            <w:tab/>
          </w:r>
          <w:r>
            <w:rPr>
              <w:i w:val="0"/>
              <w:spacing w:val="-5"/>
              <w:sz w:val="26"/>
            </w:rPr>
            <w:t>44</w:t>
          </w:r>
        </w:p>
      </w:sdtContent>
    </w:sdt>
    <w:p>
      <w:pPr>
        <w:spacing w:after="0"/>
        <w:rPr>
          <w:sz w:val="26"/>
        </w:rPr>
        <w:sectPr>
          <w:type w:val="continuous"/>
          <w:pgSz w:w="11910" w:h="16840"/>
          <w:pgMar w:header="0" w:footer="805" w:top="780" w:bottom="1303" w:left="0" w:right="0"/>
        </w:sectPr>
      </w:pPr>
    </w:p>
    <w:p>
      <w:pPr>
        <w:pStyle w:val="BodyText"/>
        <w:rPr>
          <w:rFonts w:ascii="Arial"/>
          <w:b/>
          <w:sz w:val="54"/>
        </w:rPr>
      </w:pPr>
    </w:p>
    <w:p>
      <w:pPr>
        <w:pStyle w:val="BodyText"/>
        <w:spacing w:before="9"/>
        <w:rPr>
          <w:rFonts w:ascii="Arial"/>
          <w:b/>
          <w:sz w:val="64"/>
        </w:rPr>
      </w:pPr>
    </w:p>
    <w:p>
      <w:pPr>
        <w:spacing w:before="0"/>
        <w:ind w:left="1452" w:right="0" w:firstLine="0"/>
        <w:jc w:val="left"/>
        <w:rPr>
          <w:rFonts w:ascii="Arial"/>
          <w:b/>
          <w:sz w:val="49"/>
        </w:rPr>
      </w:pPr>
      <w:bookmarkStart w:name="Introduction" w:id="1"/>
      <w:bookmarkEnd w:id="1"/>
      <w:r>
        <w:rPr/>
      </w:r>
      <w:bookmarkStart w:name="_bookmark0" w:id="2"/>
      <w:bookmarkEnd w:id="2"/>
      <w:r>
        <w:rPr/>
      </w:r>
      <w:r>
        <w:rPr>
          <w:rFonts w:ascii="Arial"/>
          <w:b/>
          <w:sz w:val="49"/>
        </w:rPr>
        <w:t>Chapter</w:t>
      </w:r>
      <w:r>
        <w:rPr>
          <w:rFonts w:ascii="Arial"/>
          <w:b/>
          <w:spacing w:val="13"/>
          <w:sz w:val="49"/>
        </w:rPr>
        <w:t> </w:t>
      </w:r>
      <w:r>
        <w:rPr>
          <w:rFonts w:ascii="Arial"/>
          <w:b/>
          <w:spacing w:val="-10"/>
          <w:sz w:val="49"/>
        </w:rPr>
        <w:t>1</w:t>
      </w:r>
    </w:p>
    <w:p>
      <w:pPr>
        <w:pStyle w:val="BodyText"/>
        <w:spacing w:before="2"/>
        <w:rPr>
          <w:rFonts w:ascii="Arial"/>
          <w:b/>
          <w:sz w:val="73"/>
        </w:rPr>
      </w:pPr>
    </w:p>
    <w:p>
      <w:pPr>
        <w:spacing w:before="0"/>
        <w:ind w:left="1452" w:right="0" w:firstLine="0"/>
        <w:jc w:val="left"/>
        <w:rPr>
          <w:rFonts w:ascii="Arial"/>
          <w:b/>
          <w:sz w:val="49"/>
        </w:rPr>
      </w:pPr>
      <w:r>
        <w:rPr>
          <w:rFonts w:ascii="Arial"/>
          <w:b/>
          <w:spacing w:val="-2"/>
          <w:sz w:val="49"/>
        </w:rPr>
        <w:t>Introduction</w:t>
      </w:r>
    </w:p>
    <w:p>
      <w:pPr>
        <w:pStyle w:val="BodyText"/>
        <w:rPr>
          <w:rFonts w:ascii="Arial"/>
          <w:b/>
          <w:sz w:val="54"/>
        </w:rPr>
      </w:pPr>
    </w:p>
    <w:p>
      <w:pPr>
        <w:pStyle w:val="BodyText"/>
        <w:spacing w:before="7"/>
        <w:rPr>
          <w:rFonts w:ascii="Arial"/>
          <w:b/>
          <w:sz w:val="46"/>
        </w:rPr>
      </w:pPr>
    </w:p>
    <w:p>
      <w:pPr>
        <w:pStyle w:val="Heading2"/>
        <w:numPr>
          <w:ilvl w:val="1"/>
          <w:numId w:val="4"/>
        </w:numPr>
        <w:tabs>
          <w:tab w:pos="2275" w:val="left" w:leader="none"/>
          <w:tab w:pos="2276" w:val="left" w:leader="none"/>
        </w:tabs>
        <w:spacing w:line="240" w:lineRule="auto" w:before="0" w:after="0"/>
        <w:ind w:left="2275" w:right="0" w:hanging="824"/>
        <w:jc w:val="left"/>
      </w:pPr>
      <w:bookmarkStart w:name="Background" w:id="3"/>
      <w:bookmarkEnd w:id="3"/>
      <w:r>
        <w:rPr>
          <w:b w:val="0"/>
        </w:rPr>
      </w:r>
      <w:bookmarkStart w:name="_bookmark1" w:id="4"/>
      <w:bookmarkEnd w:id="4"/>
      <w:r>
        <w:rPr>
          <w:spacing w:val="-2"/>
        </w:rPr>
        <w:t>Background</w:t>
      </w:r>
    </w:p>
    <w:p>
      <w:pPr>
        <w:pStyle w:val="BodyText"/>
        <w:rPr>
          <w:rFonts w:ascii="Arial"/>
          <w:b/>
          <w:sz w:val="34"/>
        </w:rPr>
      </w:pPr>
    </w:p>
    <w:p>
      <w:pPr>
        <w:pStyle w:val="BodyText"/>
        <w:spacing w:line="355" w:lineRule="auto"/>
        <w:ind w:left="1452" w:right="1449"/>
        <w:jc w:val="both"/>
      </w:pPr>
      <w:r>
        <w:rPr/>
        <w:t>In</w:t>
      </w:r>
      <w:r>
        <w:rPr>
          <w:spacing w:val="-8"/>
        </w:rPr>
        <w:t> </w:t>
      </w:r>
      <w:r>
        <w:rPr/>
        <w:t>recent</w:t>
      </w:r>
      <w:r>
        <w:rPr>
          <w:spacing w:val="-8"/>
        </w:rPr>
        <w:t> </w:t>
      </w:r>
      <w:r>
        <w:rPr/>
        <w:t>years</w:t>
      </w:r>
      <w:r>
        <w:rPr>
          <w:spacing w:val="-8"/>
        </w:rPr>
        <w:t> </w:t>
      </w:r>
      <w:r>
        <w:rPr/>
        <w:t>Deep</w:t>
      </w:r>
      <w:r>
        <w:rPr>
          <w:spacing w:val="-7"/>
        </w:rPr>
        <w:t> </w:t>
      </w:r>
      <w:r>
        <w:rPr/>
        <w:t>Neural</w:t>
      </w:r>
      <w:r>
        <w:rPr>
          <w:spacing w:val="-8"/>
        </w:rPr>
        <w:t> </w:t>
      </w:r>
      <w:r>
        <w:rPr/>
        <w:t>Networks</w:t>
      </w:r>
      <w:r>
        <w:rPr>
          <w:spacing w:val="-8"/>
        </w:rPr>
        <w:t> </w:t>
      </w:r>
      <w:r>
        <w:rPr/>
        <w:t>(DNNs)</w:t>
      </w:r>
      <w:r>
        <w:rPr>
          <w:spacing w:val="-8"/>
        </w:rPr>
        <w:t> </w:t>
      </w:r>
      <w:r>
        <w:rPr/>
        <w:t>have</w:t>
      </w:r>
      <w:r>
        <w:rPr>
          <w:spacing w:val="-7"/>
        </w:rPr>
        <w:t> </w:t>
      </w:r>
      <w:r>
        <w:rPr/>
        <w:t>dominated</w:t>
      </w:r>
      <w:r>
        <w:rPr>
          <w:spacing w:val="-8"/>
        </w:rPr>
        <w:t> </w:t>
      </w:r>
      <w:r>
        <w:rPr/>
        <w:t>as</w:t>
      </w:r>
      <w:r>
        <w:rPr>
          <w:spacing w:val="-8"/>
        </w:rPr>
        <w:t> </w:t>
      </w:r>
      <w:r>
        <w:rPr/>
        <w:t>a</w:t>
      </w:r>
      <w:r>
        <w:rPr>
          <w:spacing w:val="-7"/>
        </w:rPr>
        <w:t> </w:t>
      </w:r>
      <w:r>
        <w:rPr/>
        <w:t>machine</w:t>
      </w:r>
      <w:r>
        <w:rPr>
          <w:spacing w:val="-8"/>
        </w:rPr>
        <w:t> </w:t>
      </w:r>
      <w:r>
        <w:rPr/>
        <w:t>learning tool</w:t>
      </w:r>
      <w:r>
        <w:rPr>
          <w:spacing w:val="40"/>
        </w:rPr>
        <w:t> </w:t>
      </w:r>
      <w:r>
        <w:rPr/>
        <w:t>to</w:t>
      </w:r>
      <w:r>
        <w:rPr>
          <w:spacing w:val="40"/>
        </w:rPr>
        <w:t> </w:t>
      </w:r>
      <w:r>
        <w:rPr/>
        <w:t>solve</w:t>
      </w:r>
      <w:r>
        <w:rPr>
          <w:spacing w:val="40"/>
        </w:rPr>
        <w:t> </w:t>
      </w:r>
      <w:r>
        <w:rPr/>
        <w:t>various</w:t>
      </w:r>
      <w:r>
        <w:rPr>
          <w:spacing w:val="40"/>
        </w:rPr>
        <w:t> </w:t>
      </w:r>
      <w:r>
        <w:rPr/>
        <w:t>kinds</w:t>
      </w:r>
      <w:r>
        <w:rPr>
          <w:spacing w:val="40"/>
        </w:rPr>
        <w:t> </w:t>
      </w:r>
      <w:r>
        <w:rPr/>
        <w:t>of</w:t>
      </w:r>
      <w:r>
        <w:rPr>
          <w:spacing w:val="40"/>
        </w:rPr>
        <w:t> </w:t>
      </w:r>
      <w:r>
        <w:rPr/>
        <w:t>tasks.</w:t>
      </w:r>
      <w:r>
        <w:rPr>
          <w:spacing w:val="80"/>
        </w:rPr>
        <w:t>  </w:t>
      </w:r>
      <w:r>
        <w:rPr/>
        <w:t>DNN</w:t>
      </w:r>
      <w:r>
        <w:rPr>
          <w:spacing w:val="40"/>
        </w:rPr>
        <w:t> </w:t>
      </w:r>
      <w:r>
        <w:rPr/>
        <w:t>has</w:t>
      </w:r>
      <w:r>
        <w:rPr>
          <w:spacing w:val="40"/>
        </w:rPr>
        <w:t> </w:t>
      </w:r>
      <w:r>
        <w:rPr/>
        <w:t>been</w:t>
      </w:r>
      <w:r>
        <w:rPr>
          <w:spacing w:val="40"/>
        </w:rPr>
        <w:t> </w:t>
      </w:r>
      <w:r>
        <w:rPr/>
        <w:t>extensively</w:t>
      </w:r>
      <w:r>
        <w:rPr>
          <w:spacing w:val="40"/>
        </w:rPr>
        <w:t> </w:t>
      </w:r>
      <w:r>
        <w:rPr/>
        <w:t>explored</w:t>
      </w:r>
      <w:r>
        <w:rPr>
          <w:spacing w:val="40"/>
        </w:rPr>
        <w:t> </w:t>
      </w:r>
      <w:r>
        <w:rPr/>
        <w:t>and</w:t>
      </w:r>
      <w:r>
        <w:rPr>
          <w:spacing w:val="40"/>
        </w:rPr>
        <w:t> </w:t>
      </w:r>
      <w:r>
        <w:rPr/>
        <w:t>has achieved great performance in computer vision tasks such as object detection, face recognition, and image segmentation [</w:t>
      </w:r>
      <w:hyperlink w:history="true" w:anchor="_bookmark132">
        <w:r>
          <w:rPr/>
          <w:t>42</w:t>
        </w:r>
      </w:hyperlink>
      <w:r>
        <w:rPr/>
        <w:t>, </w:t>
      </w:r>
      <w:hyperlink w:history="true" w:anchor="_bookmark147">
        <w:r>
          <w:rPr/>
          <w:t>57</w:t>
        </w:r>
      </w:hyperlink>
      <w:r>
        <w:rPr/>
        <w:t>].</w:t>
      </w:r>
      <w:r>
        <w:rPr>
          <w:spacing w:val="40"/>
        </w:rPr>
        <w:t> </w:t>
      </w:r>
      <w:r>
        <w:rPr/>
        <w:t>One widely used DNN is the Convolutional Neural Network (CNN) that has been proved to deliver great results</w:t>
      </w:r>
      <w:r>
        <w:rPr>
          <w:spacing w:val="80"/>
        </w:rPr>
        <w:t> </w:t>
      </w:r>
      <w:r>
        <w:rPr/>
        <w:t>in the area of computer vision.</w:t>
      </w:r>
      <w:r>
        <w:rPr>
          <w:spacing w:val="40"/>
        </w:rPr>
        <w:t> </w:t>
      </w:r>
      <w:r>
        <w:rPr/>
        <w:t>However, CNNs need lots of labeled data to achieve state­of­the­art performance.</w:t>
      </w:r>
      <w:r>
        <w:rPr>
          <w:spacing w:val="40"/>
        </w:rPr>
        <w:t> </w:t>
      </w:r>
      <w:r>
        <w:rPr/>
        <w:t>This fundamental bottleneck causes the CNNs to be dependant</w:t>
      </w:r>
      <w:r>
        <w:rPr>
          <w:spacing w:val="-3"/>
        </w:rPr>
        <w:t> </w:t>
      </w:r>
      <w:r>
        <w:rPr/>
        <w:t>on</w:t>
      </w:r>
      <w:r>
        <w:rPr>
          <w:spacing w:val="-3"/>
        </w:rPr>
        <w:t> </w:t>
      </w:r>
      <w:r>
        <w:rPr/>
        <w:t>the</w:t>
      </w:r>
      <w:r>
        <w:rPr>
          <w:spacing w:val="-3"/>
        </w:rPr>
        <w:t> </w:t>
      </w:r>
      <w:r>
        <w:rPr/>
        <w:t>ground</w:t>
      </w:r>
      <w:r>
        <w:rPr>
          <w:spacing w:val="-3"/>
        </w:rPr>
        <w:t> </w:t>
      </w:r>
      <w:r>
        <w:rPr/>
        <w:t>truth,</w:t>
      </w:r>
      <w:r>
        <w:rPr>
          <w:spacing w:val="-2"/>
        </w:rPr>
        <w:t> </w:t>
      </w:r>
      <w:r>
        <w:rPr/>
        <w:t>that</w:t>
      </w:r>
      <w:r>
        <w:rPr>
          <w:spacing w:val="-3"/>
        </w:rPr>
        <w:t> </w:t>
      </w:r>
      <w:r>
        <w:rPr/>
        <w:t>is,</w:t>
      </w:r>
      <w:r>
        <w:rPr>
          <w:spacing w:val="-2"/>
        </w:rPr>
        <w:t> </w:t>
      </w:r>
      <w:r>
        <w:rPr/>
        <w:t>labeled</w:t>
      </w:r>
      <w:r>
        <w:rPr>
          <w:spacing w:val="-3"/>
        </w:rPr>
        <w:t> </w:t>
      </w:r>
      <w:r>
        <w:rPr/>
        <w:t>training</w:t>
      </w:r>
      <w:r>
        <w:rPr>
          <w:spacing w:val="-3"/>
        </w:rPr>
        <w:t> </w:t>
      </w:r>
      <w:r>
        <w:rPr/>
        <w:t>data</w:t>
      </w:r>
      <w:r>
        <w:rPr>
          <w:spacing w:val="-3"/>
        </w:rPr>
        <w:t> </w:t>
      </w:r>
      <w:r>
        <w:rPr/>
        <w:t>[</w:t>
      </w:r>
      <w:hyperlink w:history="true" w:anchor="_bookmark147">
        <w:r>
          <w:rPr/>
          <w:t>57</w:t>
        </w:r>
      </w:hyperlink>
      <w:r>
        <w:rPr/>
        <w:t>].</w:t>
      </w:r>
      <w:r>
        <w:rPr>
          <w:spacing w:val="19"/>
        </w:rPr>
        <w:t> </w:t>
      </w:r>
      <w:r>
        <w:rPr/>
        <w:t>Compared</w:t>
      </w:r>
      <w:r>
        <w:rPr>
          <w:spacing w:val="-3"/>
        </w:rPr>
        <w:t> </w:t>
      </w:r>
      <w:r>
        <w:rPr/>
        <w:t>to</w:t>
      </w:r>
      <w:r>
        <w:rPr>
          <w:spacing w:val="-3"/>
        </w:rPr>
        <w:t> </w:t>
      </w:r>
      <w:r>
        <w:rPr/>
        <w:t>other machine</w:t>
      </w:r>
      <w:r>
        <w:rPr>
          <w:spacing w:val="-10"/>
        </w:rPr>
        <w:t> </w:t>
      </w:r>
      <w:r>
        <w:rPr/>
        <w:t>learning</w:t>
      </w:r>
      <w:r>
        <w:rPr>
          <w:spacing w:val="-10"/>
        </w:rPr>
        <w:t> </w:t>
      </w:r>
      <w:r>
        <w:rPr/>
        <w:t>models</w:t>
      </w:r>
      <w:r>
        <w:rPr>
          <w:spacing w:val="-10"/>
        </w:rPr>
        <w:t> </w:t>
      </w:r>
      <w:r>
        <w:rPr/>
        <w:t>CNNs</w:t>
      </w:r>
      <w:r>
        <w:rPr>
          <w:spacing w:val="-10"/>
        </w:rPr>
        <w:t> </w:t>
      </w:r>
      <w:r>
        <w:rPr/>
        <w:t>need</w:t>
      </w:r>
      <w:r>
        <w:rPr>
          <w:spacing w:val="-10"/>
        </w:rPr>
        <w:t> </w:t>
      </w:r>
      <w:r>
        <w:rPr/>
        <w:t>relatively</w:t>
      </w:r>
      <w:r>
        <w:rPr>
          <w:spacing w:val="-10"/>
        </w:rPr>
        <w:t> </w:t>
      </w:r>
      <w:r>
        <w:rPr/>
        <w:t>larger</w:t>
      </w:r>
      <w:r>
        <w:rPr>
          <w:spacing w:val="-10"/>
        </w:rPr>
        <w:t> </w:t>
      </w:r>
      <w:r>
        <w:rPr/>
        <w:t>quantities</w:t>
      </w:r>
      <w:r>
        <w:rPr>
          <w:spacing w:val="-10"/>
        </w:rPr>
        <w:t> </w:t>
      </w:r>
      <w:r>
        <w:rPr/>
        <w:t>of</w:t>
      </w:r>
      <w:r>
        <w:rPr>
          <w:spacing w:val="-10"/>
        </w:rPr>
        <w:t> </w:t>
      </w:r>
      <w:r>
        <w:rPr/>
        <w:t>annotated</w:t>
      </w:r>
      <w:r>
        <w:rPr>
          <w:spacing w:val="-10"/>
        </w:rPr>
        <w:t> </w:t>
      </w:r>
      <w:r>
        <w:rPr/>
        <w:t>training data to optimize its massive numbers of parameters [</w:t>
      </w:r>
      <w:hyperlink w:history="true" w:anchor="_bookmark136">
        <w:r>
          <w:rPr/>
          <w:t>46</w:t>
        </w:r>
      </w:hyperlink>
      <w:r>
        <w:rPr/>
        <w:t>].</w:t>
      </w:r>
    </w:p>
    <w:p>
      <w:pPr>
        <w:pStyle w:val="BodyText"/>
        <w:spacing w:line="355" w:lineRule="auto" w:before="178"/>
        <w:ind w:left="1452" w:right="1451"/>
        <w:jc w:val="both"/>
      </w:pPr>
      <w:r>
        <w:rPr/>
        <w:t>With the growing number of data­generating devices such as smartphones, wearable electronics,</w:t>
      </w:r>
      <w:r>
        <w:rPr>
          <w:spacing w:val="-2"/>
        </w:rPr>
        <w:t> </w:t>
      </w:r>
      <w:r>
        <w:rPr/>
        <w:t>and</w:t>
      </w:r>
      <w:r>
        <w:rPr>
          <w:spacing w:val="-3"/>
        </w:rPr>
        <w:t> </w:t>
      </w:r>
      <w:r>
        <w:rPr/>
        <w:t>Internet</w:t>
      </w:r>
      <w:r>
        <w:rPr>
          <w:spacing w:val="-3"/>
        </w:rPr>
        <w:t> </w:t>
      </w:r>
      <w:r>
        <w:rPr/>
        <w:t>of</w:t>
      </w:r>
      <w:r>
        <w:rPr>
          <w:spacing w:val="-3"/>
        </w:rPr>
        <w:t> </w:t>
      </w:r>
      <w:r>
        <w:rPr/>
        <w:t>Things</w:t>
      </w:r>
      <w:r>
        <w:rPr>
          <w:spacing w:val="-3"/>
        </w:rPr>
        <w:t> </w:t>
      </w:r>
      <w:r>
        <w:rPr/>
        <w:t>devices</w:t>
      </w:r>
      <w:r>
        <w:rPr>
          <w:spacing w:val="-3"/>
        </w:rPr>
        <w:t> </w:t>
      </w:r>
      <w:r>
        <w:rPr/>
        <w:t>we</w:t>
      </w:r>
      <w:r>
        <w:rPr>
          <w:spacing w:val="-3"/>
        </w:rPr>
        <w:t> </w:t>
      </w:r>
      <w:r>
        <w:rPr/>
        <w:t>have</w:t>
      </w:r>
      <w:r>
        <w:rPr>
          <w:spacing w:val="-3"/>
        </w:rPr>
        <w:t> </w:t>
      </w:r>
      <w:r>
        <w:rPr/>
        <w:t>an</w:t>
      </w:r>
      <w:r>
        <w:rPr>
          <w:spacing w:val="-3"/>
        </w:rPr>
        <w:t> </w:t>
      </w:r>
      <w:r>
        <w:rPr/>
        <w:t>abundance</w:t>
      </w:r>
      <w:r>
        <w:rPr>
          <w:spacing w:val="-3"/>
        </w:rPr>
        <w:t> </w:t>
      </w:r>
      <w:r>
        <w:rPr/>
        <w:t>of</w:t>
      </w:r>
      <w:r>
        <w:rPr>
          <w:spacing w:val="-3"/>
        </w:rPr>
        <w:t> </w:t>
      </w:r>
      <w:r>
        <w:rPr/>
        <w:t>data.</w:t>
      </w:r>
      <w:r>
        <w:rPr>
          <w:spacing w:val="21"/>
        </w:rPr>
        <w:t> </w:t>
      </w:r>
      <w:r>
        <w:rPr/>
        <w:t>Hence,</w:t>
      </w:r>
      <w:r>
        <w:rPr>
          <w:spacing w:val="-2"/>
        </w:rPr>
        <w:t> </w:t>
      </w:r>
      <w:r>
        <w:rPr/>
        <w:t>the gathering</w:t>
      </w:r>
      <w:r>
        <w:rPr>
          <w:spacing w:val="30"/>
        </w:rPr>
        <w:t> </w:t>
      </w:r>
      <w:r>
        <w:rPr/>
        <w:t>of</w:t>
      </w:r>
      <w:r>
        <w:rPr>
          <w:spacing w:val="30"/>
        </w:rPr>
        <w:t> </w:t>
      </w:r>
      <w:r>
        <w:rPr/>
        <w:t>unlabelled</w:t>
      </w:r>
      <w:r>
        <w:rPr>
          <w:spacing w:val="30"/>
        </w:rPr>
        <w:t> </w:t>
      </w:r>
      <w:r>
        <w:rPr/>
        <w:t>data</w:t>
      </w:r>
      <w:r>
        <w:rPr>
          <w:spacing w:val="30"/>
        </w:rPr>
        <w:t> </w:t>
      </w:r>
      <w:r>
        <w:rPr/>
        <w:t>is</w:t>
      </w:r>
      <w:r>
        <w:rPr>
          <w:spacing w:val="31"/>
        </w:rPr>
        <w:t> </w:t>
      </w:r>
      <w:r>
        <w:rPr/>
        <w:t>easy</w:t>
      </w:r>
      <w:r>
        <w:rPr>
          <w:spacing w:val="30"/>
        </w:rPr>
        <w:t> </w:t>
      </w:r>
      <w:r>
        <w:rPr/>
        <w:t>and</w:t>
      </w:r>
      <w:r>
        <w:rPr>
          <w:spacing w:val="31"/>
        </w:rPr>
        <w:t> </w:t>
      </w:r>
      <w:r>
        <w:rPr/>
        <w:t>cheap</w:t>
      </w:r>
      <w:r>
        <w:rPr>
          <w:spacing w:val="30"/>
        </w:rPr>
        <w:t> </w:t>
      </w:r>
      <w:r>
        <w:rPr/>
        <w:t>to</w:t>
      </w:r>
      <w:r>
        <w:rPr>
          <w:spacing w:val="30"/>
        </w:rPr>
        <w:t> </w:t>
      </w:r>
      <w:r>
        <w:rPr/>
        <w:t>acquire,</w:t>
      </w:r>
      <w:r>
        <w:rPr>
          <w:spacing w:val="38"/>
        </w:rPr>
        <w:t> </w:t>
      </w:r>
      <w:r>
        <w:rPr/>
        <w:t>but</w:t>
      </w:r>
      <w:r>
        <w:rPr>
          <w:spacing w:val="30"/>
        </w:rPr>
        <w:t> </w:t>
      </w:r>
      <w:r>
        <w:rPr/>
        <w:t>the</w:t>
      </w:r>
      <w:r>
        <w:rPr>
          <w:spacing w:val="30"/>
        </w:rPr>
        <w:t> </w:t>
      </w:r>
      <w:r>
        <w:rPr/>
        <w:t>labeling</w:t>
      </w:r>
      <w:r>
        <w:rPr>
          <w:spacing w:val="30"/>
        </w:rPr>
        <w:t> </w:t>
      </w:r>
      <w:r>
        <w:rPr/>
        <w:t>of</w:t>
      </w:r>
      <w:r>
        <w:rPr>
          <w:spacing w:val="30"/>
        </w:rPr>
        <w:t> </w:t>
      </w:r>
      <w:r>
        <w:rPr/>
        <w:t>data is a time­consuming and expensive task since human efforts and expertise is often required.</w:t>
      </w:r>
      <w:r>
        <w:rPr>
          <w:spacing w:val="40"/>
        </w:rPr>
        <w:t> </w:t>
      </w:r>
      <w:r>
        <w:rPr/>
        <w:t>This is especially true within the area of medical image analysis where labeling</w:t>
      </w:r>
      <w:r>
        <w:rPr>
          <w:spacing w:val="-6"/>
        </w:rPr>
        <w:t> </w:t>
      </w:r>
      <w:r>
        <w:rPr/>
        <w:t>is</w:t>
      </w:r>
      <w:r>
        <w:rPr>
          <w:spacing w:val="-6"/>
        </w:rPr>
        <w:t> </w:t>
      </w:r>
      <w:r>
        <w:rPr/>
        <w:t>often</w:t>
      </w:r>
      <w:r>
        <w:rPr>
          <w:spacing w:val="-6"/>
        </w:rPr>
        <w:t> </w:t>
      </w:r>
      <w:r>
        <w:rPr/>
        <w:t>time­consuming,</w:t>
      </w:r>
      <w:r>
        <w:rPr>
          <w:spacing w:val="-6"/>
        </w:rPr>
        <w:t> </w:t>
      </w:r>
      <w:r>
        <w:rPr/>
        <w:t>expensive,</w:t>
      </w:r>
      <w:r>
        <w:rPr>
          <w:spacing w:val="-6"/>
        </w:rPr>
        <w:t> </w:t>
      </w:r>
      <w:r>
        <w:rPr/>
        <w:t>and</w:t>
      </w:r>
      <w:r>
        <w:rPr>
          <w:spacing w:val="-6"/>
        </w:rPr>
        <w:t> </w:t>
      </w:r>
      <w:r>
        <w:rPr/>
        <w:t>requires</w:t>
      </w:r>
      <w:r>
        <w:rPr>
          <w:spacing w:val="-6"/>
        </w:rPr>
        <w:t> </w:t>
      </w:r>
      <w:r>
        <w:rPr/>
        <w:t>the</w:t>
      </w:r>
      <w:r>
        <w:rPr>
          <w:spacing w:val="-6"/>
        </w:rPr>
        <w:t> </w:t>
      </w:r>
      <w:r>
        <w:rPr/>
        <w:t>intervention</w:t>
      </w:r>
      <w:r>
        <w:rPr>
          <w:spacing w:val="-6"/>
        </w:rPr>
        <w:t> </w:t>
      </w:r>
      <w:r>
        <w:rPr/>
        <w:t>of</w:t>
      </w:r>
      <w:r>
        <w:rPr>
          <w:spacing w:val="-6"/>
        </w:rPr>
        <w:t> </w:t>
      </w:r>
      <w:r>
        <w:rPr/>
        <w:t>medical experts that often charges hundreds of dollars an hour [</w:t>
      </w:r>
      <w:hyperlink w:history="true" w:anchor="_bookmark142">
        <w:r>
          <w:rPr/>
          <w:t>52</w:t>
        </w:r>
      </w:hyperlink>
      <w:r>
        <w:rPr/>
        <w:t>].</w:t>
      </w:r>
    </w:p>
    <w:p>
      <w:pPr>
        <w:pStyle w:val="BodyText"/>
        <w:spacing w:line="355" w:lineRule="auto" w:before="176"/>
        <w:ind w:left="1452" w:right="1450"/>
        <w:jc w:val="both"/>
      </w:pPr>
      <w:r>
        <w:rPr/>
        <w:t>As mentioned before CNNs are greedy for labeled data, thus finding ways to reduce human efforts is of practical importance [</w:t>
      </w:r>
      <w:hyperlink w:history="true" w:anchor="_bookmark110">
        <w:r>
          <w:rPr/>
          <w:t>20</w:t>
        </w:r>
      </w:hyperlink>
      <w:r>
        <w:rPr/>
        <w:t>, </w:t>
      </w:r>
      <w:hyperlink w:history="true" w:anchor="_bookmark133">
        <w:r>
          <w:rPr/>
          <w:t>43</w:t>
        </w:r>
      </w:hyperlink>
      <w:r>
        <w:rPr/>
        <w:t>].</w:t>
      </w:r>
      <w:r>
        <w:rPr>
          <w:spacing w:val="40"/>
        </w:rPr>
        <w:t> </w:t>
      </w:r>
      <w:r>
        <w:rPr/>
        <w:t>One method that mitigates this problem</w:t>
      </w:r>
      <w:r>
        <w:rPr>
          <w:spacing w:val="29"/>
        </w:rPr>
        <w:t> </w:t>
      </w:r>
      <w:r>
        <w:rPr/>
        <w:t>is</w:t>
      </w:r>
      <w:r>
        <w:rPr>
          <w:spacing w:val="29"/>
        </w:rPr>
        <w:t> </w:t>
      </w:r>
      <w:r>
        <w:rPr/>
        <w:t>deep</w:t>
      </w:r>
      <w:r>
        <w:rPr>
          <w:spacing w:val="29"/>
        </w:rPr>
        <w:t> </w:t>
      </w:r>
      <w:r>
        <w:rPr/>
        <w:t>active</w:t>
      </w:r>
      <w:r>
        <w:rPr>
          <w:spacing w:val="29"/>
        </w:rPr>
        <w:t> </w:t>
      </w:r>
      <w:r>
        <w:rPr/>
        <w:t>learning,</w:t>
      </w:r>
      <w:r>
        <w:rPr>
          <w:spacing w:val="38"/>
        </w:rPr>
        <w:t> </w:t>
      </w:r>
      <w:r>
        <w:rPr/>
        <w:t>which</w:t>
      </w:r>
      <w:r>
        <w:rPr>
          <w:spacing w:val="29"/>
        </w:rPr>
        <w:t> </w:t>
      </w:r>
      <w:r>
        <w:rPr/>
        <w:t>is</w:t>
      </w:r>
      <w:r>
        <w:rPr>
          <w:spacing w:val="29"/>
        </w:rPr>
        <w:t> </w:t>
      </w:r>
      <w:r>
        <w:rPr/>
        <w:t>active</w:t>
      </w:r>
      <w:r>
        <w:rPr>
          <w:spacing w:val="29"/>
        </w:rPr>
        <w:t> </w:t>
      </w:r>
      <w:r>
        <w:rPr/>
        <w:t>learning</w:t>
      </w:r>
      <w:r>
        <w:rPr>
          <w:spacing w:val="29"/>
        </w:rPr>
        <w:t> </w:t>
      </w:r>
      <w:r>
        <w:rPr/>
        <w:t>applied</w:t>
      </w:r>
      <w:r>
        <w:rPr>
          <w:spacing w:val="29"/>
        </w:rPr>
        <w:t> </w:t>
      </w:r>
      <w:r>
        <w:rPr/>
        <w:t>to</w:t>
      </w:r>
      <w:r>
        <w:rPr>
          <w:spacing w:val="29"/>
        </w:rPr>
        <w:t> </w:t>
      </w:r>
      <w:r>
        <w:rPr/>
        <w:t>DNNs.</w:t>
      </w:r>
      <w:r>
        <w:rPr>
          <w:spacing w:val="80"/>
          <w:w w:val="150"/>
        </w:rPr>
        <w:t> </w:t>
      </w:r>
      <w:r>
        <w:rPr/>
        <w:t>Active</w:t>
      </w:r>
    </w:p>
    <w:p>
      <w:pPr>
        <w:spacing w:after="0" w:line="355" w:lineRule="auto"/>
        <w:jc w:val="both"/>
        <w:sectPr>
          <w:footerReference w:type="default" r:id="rId9"/>
          <w:pgSz w:w="11910" w:h="16840"/>
          <w:pgMar w:footer="805" w:header="0" w:top="1920" w:bottom="1000" w:left="0" w:right="0"/>
          <w:pgNumType w:start="1"/>
        </w:sectPr>
      </w:pPr>
    </w:p>
    <w:p>
      <w:pPr>
        <w:pStyle w:val="BodyText"/>
        <w:spacing w:before="9"/>
        <w:rPr>
          <w:sz w:val="28"/>
        </w:rPr>
      </w:pPr>
    </w:p>
    <w:p>
      <w:pPr>
        <w:pStyle w:val="BodyText"/>
        <w:spacing w:line="355" w:lineRule="auto" w:before="99"/>
        <w:ind w:left="1452" w:right="1450"/>
        <w:jc w:val="both"/>
      </w:pPr>
      <w:r>
        <w:rPr>
          <w:w w:val="95"/>
        </w:rPr>
        <w:t>learning is a case of semi­supervised machine learning and has been studied for around </w:t>
      </w:r>
      <w:r>
        <w:rPr/>
        <w:t>three decades, but it recently started to gain attention [</w:t>
      </w:r>
      <w:hyperlink w:history="true" w:anchor="_bookmark138">
        <w:r>
          <w:rPr/>
          <w:t>48</w:t>
        </w:r>
      </w:hyperlink>
      <w:r>
        <w:rPr/>
        <w:t>].</w:t>
      </w:r>
      <w:r>
        <w:rPr>
          <w:spacing w:val="40"/>
        </w:rPr>
        <w:t> </w:t>
      </w:r>
      <w:r>
        <w:rPr/>
        <w:t>Active learning is based on the idea that some samples are more important than other samples in terms of learning</w:t>
      </w:r>
      <w:r>
        <w:rPr>
          <w:spacing w:val="-5"/>
        </w:rPr>
        <w:t> </w:t>
      </w:r>
      <w:r>
        <w:rPr/>
        <w:t>capabilities. The</w:t>
      </w:r>
      <w:r>
        <w:rPr>
          <w:spacing w:val="-5"/>
        </w:rPr>
        <w:t> </w:t>
      </w:r>
      <w:r>
        <w:rPr/>
        <w:t>goal</w:t>
      </w:r>
      <w:r>
        <w:rPr>
          <w:spacing w:val="-5"/>
        </w:rPr>
        <w:t> </w:t>
      </w:r>
      <w:r>
        <w:rPr/>
        <w:t>is</w:t>
      </w:r>
      <w:r>
        <w:rPr>
          <w:spacing w:val="-5"/>
        </w:rPr>
        <w:t> </w:t>
      </w:r>
      <w:r>
        <w:rPr/>
        <w:t>to</w:t>
      </w:r>
      <w:r>
        <w:rPr>
          <w:spacing w:val="-5"/>
        </w:rPr>
        <w:t> </w:t>
      </w:r>
      <w:r>
        <w:rPr/>
        <w:t>find</w:t>
      </w:r>
      <w:r>
        <w:rPr>
          <w:spacing w:val="-5"/>
        </w:rPr>
        <w:t> </w:t>
      </w:r>
      <w:r>
        <w:rPr/>
        <w:t>the</w:t>
      </w:r>
      <w:r>
        <w:rPr>
          <w:spacing w:val="-5"/>
        </w:rPr>
        <w:t> </w:t>
      </w:r>
      <w:r>
        <w:rPr/>
        <w:t>most</w:t>
      </w:r>
      <w:r>
        <w:rPr>
          <w:spacing w:val="-5"/>
        </w:rPr>
        <w:t> </w:t>
      </w:r>
      <w:r>
        <w:rPr/>
        <w:t>informative</w:t>
      </w:r>
      <w:r>
        <w:rPr>
          <w:spacing w:val="-5"/>
        </w:rPr>
        <w:t> </w:t>
      </w:r>
      <w:r>
        <w:rPr/>
        <w:t>unlabeled</w:t>
      </w:r>
      <w:r>
        <w:rPr>
          <w:spacing w:val="-5"/>
        </w:rPr>
        <w:t> </w:t>
      </w:r>
      <w:r>
        <w:rPr/>
        <w:t>samples</w:t>
      </w:r>
      <w:r>
        <w:rPr>
          <w:spacing w:val="-5"/>
        </w:rPr>
        <w:t> </w:t>
      </w:r>
      <w:r>
        <w:rPr/>
        <w:t>such that it is most representative for all the samples.</w:t>
      </w:r>
      <w:r>
        <w:rPr>
          <w:spacing w:val="40"/>
        </w:rPr>
        <w:t> </w:t>
      </w:r>
      <w:r>
        <w:rPr/>
        <w:t>Active learning scenarios can be divided into membership query synthesis [</w:t>
      </w:r>
      <w:hyperlink w:history="true" w:anchor="_bookmark93">
        <w:r>
          <w:rPr/>
          <w:t>3</w:t>
        </w:r>
      </w:hyperlink>
      <w:r>
        <w:rPr/>
        <w:t>], stream­based selective sampling [</w:t>
      </w:r>
      <w:hyperlink w:history="true" w:anchor="_bookmark117">
        <w:r>
          <w:rPr/>
          <w:t>27</w:t>
        </w:r>
      </w:hyperlink>
      <w:r>
        <w:rPr/>
        <w:t>], and pool­based sampling [</w:t>
      </w:r>
      <w:hyperlink w:history="true" w:anchor="_bookmark119">
        <w:r>
          <w:rPr/>
          <w:t>29</w:t>
        </w:r>
      </w:hyperlink>
      <w:r>
        <w:rPr/>
        <w:t>, </w:t>
      </w:r>
      <w:hyperlink w:history="true" w:anchor="_bookmark126">
        <w:r>
          <w:rPr/>
          <w:t>36</w:t>
        </w:r>
      </w:hyperlink>
      <w:r>
        <w:rPr/>
        <w:t>].</w:t>
      </w:r>
      <w:r>
        <w:rPr>
          <w:spacing w:val="40"/>
        </w:rPr>
        <w:t> </w:t>
      </w:r>
      <w:r>
        <w:rPr/>
        <w:t>These are different ways in which the learner queries the labels for instances.</w:t>
      </w:r>
      <w:r>
        <w:rPr>
          <w:spacing w:val="40"/>
        </w:rPr>
        <w:t> </w:t>
      </w:r>
      <w:r>
        <w:rPr/>
        <w:t>Membership query synthesis is the case where the learner</w:t>
      </w:r>
      <w:r>
        <w:rPr>
          <w:spacing w:val="-10"/>
        </w:rPr>
        <w:t> </w:t>
      </w:r>
      <w:r>
        <w:rPr/>
        <w:t>synthesizes</w:t>
      </w:r>
      <w:r>
        <w:rPr>
          <w:spacing w:val="-10"/>
        </w:rPr>
        <w:t> </w:t>
      </w:r>
      <w:r>
        <w:rPr/>
        <w:t>an</w:t>
      </w:r>
      <w:r>
        <w:rPr>
          <w:spacing w:val="-10"/>
        </w:rPr>
        <w:t> </w:t>
      </w:r>
      <w:r>
        <w:rPr/>
        <w:t>instance</w:t>
      </w:r>
      <w:r>
        <w:rPr>
          <w:spacing w:val="-10"/>
        </w:rPr>
        <w:t> </w:t>
      </w:r>
      <w:r>
        <w:rPr/>
        <w:t>similar</w:t>
      </w:r>
      <w:r>
        <w:rPr>
          <w:spacing w:val="-10"/>
        </w:rPr>
        <w:t> </w:t>
      </w:r>
      <w:r>
        <w:rPr/>
        <w:t>to</w:t>
      </w:r>
      <w:r>
        <w:rPr>
          <w:spacing w:val="-10"/>
        </w:rPr>
        <w:t> </w:t>
      </w:r>
      <w:r>
        <w:rPr/>
        <w:t>the</w:t>
      </w:r>
      <w:r>
        <w:rPr>
          <w:spacing w:val="-10"/>
        </w:rPr>
        <w:t> </w:t>
      </w:r>
      <w:r>
        <w:rPr/>
        <w:t>dataset</w:t>
      </w:r>
      <w:r>
        <w:rPr>
          <w:spacing w:val="-10"/>
        </w:rPr>
        <w:t> </w:t>
      </w:r>
      <w:r>
        <w:rPr/>
        <w:t>and</w:t>
      </w:r>
      <w:r>
        <w:rPr>
          <w:spacing w:val="-10"/>
        </w:rPr>
        <w:t> </w:t>
      </w:r>
      <w:r>
        <w:rPr/>
        <w:t>sends</w:t>
      </w:r>
      <w:r>
        <w:rPr>
          <w:spacing w:val="-10"/>
        </w:rPr>
        <w:t> </w:t>
      </w:r>
      <w:r>
        <w:rPr/>
        <w:t>it</w:t>
      </w:r>
      <w:r>
        <w:rPr>
          <w:spacing w:val="-10"/>
        </w:rPr>
        <w:t> </w:t>
      </w:r>
      <w:r>
        <w:rPr/>
        <w:t>to</w:t>
      </w:r>
      <w:r>
        <w:rPr>
          <w:spacing w:val="-10"/>
        </w:rPr>
        <w:t> </w:t>
      </w:r>
      <w:r>
        <w:rPr/>
        <w:t>an</w:t>
      </w:r>
      <w:r>
        <w:rPr>
          <w:spacing w:val="-10"/>
        </w:rPr>
        <w:t> </w:t>
      </w:r>
      <w:r>
        <w:rPr/>
        <w:t>oracle</w:t>
      </w:r>
      <w:r>
        <w:rPr>
          <w:spacing w:val="-10"/>
        </w:rPr>
        <w:t> </w:t>
      </w:r>
      <w:r>
        <w:rPr/>
        <w:t>(human annotator).</w:t>
      </w:r>
      <w:r>
        <w:rPr>
          <w:spacing w:val="39"/>
        </w:rPr>
        <w:t> </w:t>
      </w:r>
      <w:r>
        <w:rPr/>
        <w:t>Moreover, the main difference between stream­based selective sampling and</w:t>
      </w:r>
      <w:r>
        <w:rPr>
          <w:spacing w:val="25"/>
        </w:rPr>
        <w:t> </w:t>
      </w:r>
      <w:r>
        <w:rPr/>
        <w:t>pool­based</w:t>
      </w:r>
      <w:r>
        <w:rPr>
          <w:spacing w:val="25"/>
        </w:rPr>
        <w:t> </w:t>
      </w:r>
      <w:r>
        <w:rPr/>
        <w:t>sampling</w:t>
      </w:r>
      <w:r>
        <w:rPr>
          <w:spacing w:val="25"/>
        </w:rPr>
        <w:t> </w:t>
      </w:r>
      <w:r>
        <w:rPr/>
        <w:t>is</w:t>
      </w:r>
      <w:r>
        <w:rPr>
          <w:spacing w:val="25"/>
        </w:rPr>
        <w:t> </w:t>
      </w:r>
      <w:r>
        <w:rPr/>
        <w:t>that</w:t>
      </w:r>
      <w:r>
        <w:rPr>
          <w:spacing w:val="25"/>
        </w:rPr>
        <w:t> </w:t>
      </w:r>
      <w:r>
        <w:rPr/>
        <w:t>the</w:t>
      </w:r>
      <w:r>
        <w:rPr>
          <w:spacing w:val="24"/>
        </w:rPr>
        <w:t> </w:t>
      </w:r>
      <w:r>
        <w:rPr/>
        <w:t>former</w:t>
      </w:r>
      <w:r>
        <w:rPr>
          <w:spacing w:val="25"/>
        </w:rPr>
        <w:t> </w:t>
      </w:r>
      <w:r>
        <w:rPr/>
        <w:t>takes</w:t>
      </w:r>
      <w:r>
        <w:rPr>
          <w:spacing w:val="25"/>
        </w:rPr>
        <w:t> </w:t>
      </w:r>
      <w:r>
        <w:rPr/>
        <w:t>one</w:t>
      </w:r>
      <w:r>
        <w:rPr>
          <w:spacing w:val="25"/>
        </w:rPr>
        <w:t> </w:t>
      </w:r>
      <w:r>
        <w:rPr/>
        <w:t>sample</w:t>
      </w:r>
      <w:r>
        <w:rPr>
          <w:spacing w:val="25"/>
        </w:rPr>
        <w:t> </w:t>
      </w:r>
      <w:r>
        <w:rPr/>
        <w:t>at</w:t>
      </w:r>
      <w:r>
        <w:rPr>
          <w:spacing w:val="25"/>
        </w:rPr>
        <w:t> </w:t>
      </w:r>
      <w:r>
        <w:rPr/>
        <w:t>a</w:t>
      </w:r>
      <w:r>
        <w:rPr>
          <w:spacing w:val="25"/>
        </w:rPr>
        <w:t> </w:t>
      </w:r>
      <w:r>
        <w:rPr/>
        <w:t>time</w:t>
      </w:r>
      <w:r>
        <w:rPr>
          <w:spacing w:val="25"/>
        </w:rPr>
        <w:t> </w:t>
      </w:r>
      <w:r>
        <w:rPr/>
        <w:t>and</w:t>
      </w:r>
      <w:r>
        <w:rPr>
          <w:spacing w:val="25"/>
        </w:rPr>
        <w:t> </w:t>
      </w:r>
      <w:r>
        <w:rPr/>
        <w:t>makes an independent judgment whether we want to query the label, while the latter goes through</w:t>
      </w:r>
      <w:r>
        <w:rPr>
          <w:spacing w:val="-9"/>
        </w:rPr>
        <w:t> </w:t>
      </w:r>
      <w:r>
        <w:rPr/>
        <w:t>each</w:t>
      </w:r>
      <w:r>
        <w:rPr>
          <w:spacing w:val="-9"/>
        </w:rPr>
        <w:t> </w:t>
      </w:r>
      <w:r>
        <w:rPr/>
        <w:t>sample</w:t>
      </w:r>
      <w:r>
        <w:rPr>
          <w:spacing w:val="-9"/>
        </w:rPr>
        <w:t> </w:t>
      </w:r>
      <w:r>
        <w:rPr/>
        <w:t>and</w:t>
      </w:r>
      <w:r>
        <w:rPr>
          <w:spacing w:val="-9"/>
        </w:rPr>
        <w:t> </w:t>
      </w:r>
      <w:r>
        <w:rPr/>
        <w:t>chooses</w:t>
      </w:r>
      <w:r>
        <w:rPr>
          <w:spacing w:val="-9"/>
        </w:rPr>
        <w:t> </w:t>
      </w:r>
      <w:r>
        <w:rPr/>
        <w:t>the</w:t>
      </w:r>
      <w:r>
        <w:rPr>
          <w:spacing w:val="-9"/>
        </w:rPr>
        <w:t> </w:t>
      </w:r>
      <w:r>
        <w:rPr/>
        <w:t>best</w:t>
      </w:r>
      <w:r>
        <w:rPr>
          <w:spacing w:val="-9"/>
        </w:rPr>
        <w:t> </w:t>
      </w:r>
      <w:r>
        <w:rPr/>
        <w:t>subset</w:t>
      </w:r>
      <w:r>
        <w:rPr>
          <w:spacing w:val="-9"/>
        </w:rPr>
        <w:t> </w:t>
      </w:r>
      <w:r>
        <w:rPr/>
        <w:t>based</w:t>
      </w:r>
      <w:r>
        <w:rPr>
          <w:spacing w:val="-9"/>
        </w:rPr>
        <w:t> </w:t>
      </w:r>
      <w:r>
        <w:rPr/>
        <w:t>on</w:t>
      </w:r>
      <w:r>
        <w:rPr>
          <w:spacing w:val="-9"/>
        </w:rPr>
        <w:t> </w:t>
      </w:r>
      <w:r>
        <w:rPr/>
        <w:t>the</w:t>
      </w:r>
      <w:r>
        <w:rPr>
          <w:spacing w:val="-9"/>
        </w:rPr>
        <w:t> </w:t>
      </w:r>
      <w:r>
        <w:rPr/>
        <w:t>evaluation</w:t>
      </w:r>
      <w:r>
        <w:rPr>
          <w:spacing w:val="-9"/>
        </w:rPr>
        <w:t> </w:t>
      </w:r>
      <w:r>
        <w:rPr/>
        <w:t>of</w:t>
      </w:r>
      <w:r>
        <w:rPr>
          <w:spacing w:val="-9"/>
        </w:rPr>
        <w:t> </w:t>
      </w:r>
      <w:r>
        <w:rPr/>
        <w:t>the</w:t>
      </w:r>
      <w:r>
        <w:rPr>
          <w:spacing w:val="-9"/>
        </w:rPr>
        <w:t> </w:t>
      </w:r>
      <w:r>
        <w:rPr/>
        <w:t>entire dataset [</w:t>
      </w:r>
      <w:hyperlink w:history="true" w:anchor="_bookmark99">
        <w:r>
          <w:rPr/>
          <w:t>9</w:t>
        </w:r>
      </w:hyperlink>
      <w:r>
        <w:rPr/>
        <w:t>].</w:t>
      </w:r>
      <w:r>
        <w:rPr>
          <w:spacing w:val="40"/>
        </w:rPr>
        <w:t> </w:t>
      </w:r>
      <w:r>
        <w:rPr/>
        <w:t>The approach that will be investigated in this research is the pool­based sampling</w:t>
      </w:r>
      <w:r>
        <w:rPr>
          <w:spacing w:val="-15"/>
        </w:rPr>
        <w:t> </w:t>
      </w:r>
      <w:r>
        <w:rPr/>
        <w:t>scenario.</w:t>
      </w:r>
      <w:r>
        <w:rPr>
          <w:spacing w:val="-4"/>
        </w:rPr>
        <w:t> </w:t>
      </w:r>
      <w:r>
        <w:rPr/>
        <w:t>Firstly,</w:t>
      </w:r>
      <w:r>
        <w:rPr>
          <w:spacing w:val="-14"/>
        </w:rPr>
        <w:t> </w:t>
      </w:r>
      <w:r>
        <w:rPr/>
        <w:t>because</w:t>
      </w:r>
      <w:r>
        <w:rPr>
          <w:spacing w:val="-15"/>
        </w:rPr>
        <w:t> </w:t>
      </w:r>
      <w:r>
        <w:rPr/>
        <w:t>the</w:t>
      </w:r>
      <w:r>
        <w:rPr>
          <w:spacing w:val="-14"/>
        </w:rPr>
        <w:t> </w:t>
      </w:r>
      <w:r>
        <w:rPr/>
        <w:t>stream</w:t>
      </w:r>
      <w:r>
        <w:rPr>
          <w:spacing w:val="-15"/>
        </w:rPr>
        <w:t> </w:t>
      </w:r>
      <w:r>
        <w:rPr/>
        <w:t>based</w:t>
      </w:r>
      <w:r>
        <w:rPr>
          <w:spacing w:val="-14"/>
        </w:rPr>
        <w:t> </w:t>
      </w:r>
      <w:r>
        <w:rPr/>
        <w:t>selective</w:t>
      </w:r>
      <w:r>
        <w:rPr>
          <w:spacing w:val="-15"/>
        </w:rPr>
        <w:t> </w:t>
      </w:r>
      <w:r>
        <w:rPr/>
        <w:t>sampling</w:t>
      </w:r>
      <w:r>
        <w:rPr>
          <w:spacing w:val="-14"/>
        </w:rPr>
        <w:t> </w:t>
      </w:r>
      <w:r>
        <w:rPr/>
        <w:t>scenario</w:t>
      </w:r>
      <w:r>
        <w:rPr>
          <w:spacing w:val="-15"/>
        </w:rPr>
        <w:t> </w:t>
      </w:r>
      <w:r>
        <w:rPr/>
        <w:t>takes </w:t>
      </w:r>
      <w:r>
        <w:rPr>
          <w:w w:val="95"/>
        </w:rPr>
        <w:t>one sample at a time, hence, resulting in insignificant impact on the CNNs accuracy due to local optimization methods [</w:t>
      </w:r>
      <w:hyperlink w:history="true" w:anchor="_bookmark137">
        <w:r>
          <w:rPr>
            <w:w w:val="95"/>
          </w:rPr>
          <w:t>47</w:t>
        </w:r>
      </w:hyperlink>
      <w:r>
        <w:rPr>
          <w:w w:val="95"/>
        </w:rPr>
        <w:t>].</w:t>
      </w:r>
      <w:r>
        <w:rPr>
          <w:spacing w:val="40"/>
        </w:rPr>
        <w:t> </w:t>
      </w:r>
      <w:r>
        <w:rPr>
          <w:w w:val="95"/>
        </w:rPr>
        <w:t>Secondly, because the membership query synthesis </w:t>
      </w:r>
      <w:r>
        <w:rPr/>
        <w:t>mostly generates no recognizable semantic meaning for the human annotator when working in infinite problem domain [</w:t>
      </w:r>
      <w:hyperlink w:history="true" w:anchor="_bookmark94">
        <w:r>
          <w:rPr/>
          <w:t>4</w:t>
        </w:r>
      </w:hyperlink>
      <w:r>
        <w:rPr/>
        <w:t>].</w:t>
      </w:r>
    </w:p>
    <w:p>
      <w:pPr>
        <w:pStyle w:val="BodyText"/>
        <w:spacing w:line="355" w:lineRule="auto" w:before="191"/>
        <w:ind w:left="1452" w:right="1450"/>
        <w:jc w:val="both"/>
      </w:pPr>
      <w:r>
        <w:rPr/>
        <w:t>The pool­based sampling approach works in cycles,</w:t>
      </w:r>
      <w:r>
        <w:rPr>
          <w:spacing w:val="17"/>
        </w:rPr>
        <w:t> </w:t>
      </w:r>
      <w:r>
        <w:rPr/>
        <w:t>in each cycle,</w:t>
      </w:r>
      <w:r>
        <w:rPr>
          <w:spacing w:val="18"/>
        </w:rPr>
        <w:t> </w:t>
      </w:r>
      <w:r>
        <w:rPr/>
        <w:t>it is trying to find</w:t>
      </w:r>
      <w:r>
        <w:rPr>
          <w:spacing w:val="80"/>
        </w:rPr>
        <w:t> </w:t>
      </w:r>
      <w:r>
        <w:rPr/>
        <w:t>a subset of informative samples amongst all the unlabelled samples.</w:t>
      </w:r>
      <w:r>
        <w:rPr>
          <w:spacing w:val="40"/>
        </w:rPr>
        <w:t> </w:t>
      </w:r>
      <w:r>
        <w:rPr/>
        <w:t>The subset is then sent to an oracle that labels the samples and adds them to the training dataset. The</w:t>
      </w:r>
      <w:r>
        <w:rPr>
          <w:spacing w:val="40"/>
        </w:rPr>
        <w:t> </w:t>
      </w:r>
      <w:r>
        <w:rPr/>
        <w:t>training</w:t>
      </w:r>
      <w:r>
        <w:rPr>
          <w:spacing w:val="40"/>
        </w:rPr>
        <w:t> </w:t>
      </w:r>
      <w:r>
        <w:rPr/>
        <w:t>dataset</w:t>
      </w:r>
      <w:r>
        <w:rPr>
          <w:spacing w:val="40"/>
        </w:rPr>
        <w:t> </w:t>
      </w:r>
      <w:r>
        <w:rPr/>
        <w:t>is</w:t>
      </w:r>
      <w:r>
        <w:rPr>
          <w:spacing w:val="40"/>
        </w:rPr>
        <w:t> </w:t>
      </w:r>
      <w:r>
        <w:rPr/>
        <w:t>then</w:t>
      </w:r>
      <w:r>
        <w:rPr>
          <w:spacing w:val="40"/>
        </w:rPr>
        <w:t> </w:t>
      </w:r>
      <w:r>
        <w:rPr/>
        <w:t>used</w:t>
      </w:r>
      <w:r>
        <w:rPr>
          <w:spacing w:val="40"/>
        </w:rPr>
        <w:t> </w:t>
      </w:r>
      <w:r>
        <w:rPr/>
        <w:t>to</w:t>
      </w:r>
      <w:r>
        <w:rPr>
          <w:spacing w:val="40"/>
        </w:rPr>
        <w:t> </w:t>
      </w:r>
      <w:r>
        <w:rPr/>
        <w:t>train</w:t>
      </w:r>
      <w:r>
        <w:rPr>
          <w:spacing w:val="40"/>
        </w:rPr>
        <w:t> </w:t>
      </w:r>
      <w:r>
        <w:rPr/>
        <w:t>the</w:t>
      </w:r>
      <w:r>
        <w:rPr>
          <w:spacing w:val="40"/>
        </w:rPr>
        <w:t> </w:t>
      </w:r>
      <w:r>
        <w:rPr/>
        <w:t>CNN.</w:t>
      </w:r>
      <w:r>
        <w:rPr>
          <w:spacing w:val="40"/>
        </w:rPr>
        <w:t> </w:t>
      </w:r>
      <w:r>
        <w:rPr/>
        <w:t>The</w:t>
      </w:r>
      <w:r>
        <w:rPr>
          <w:spacing w:val="40"/>
        </w:rPr>
        <w:t> </w:t>
      </w:r>
      <w:r>
        <w:rPr/>
        <w:t>cycle</w:t>
      </w:r>
      <w:r>
        <w:rPr>
          <w:spacing w:val="40"/>
        </w:rPr>
        <w:t> </w:t>
      </w:r>
      <w:r>
        <w:rPr/>
        <w:t>continues</w:t>
      </w:r>
      <w:r>
        <w:rPr>
          <w:spacing w:val="40"/>
        </w:rPr>
        <w:t> </w:t>
      </w:r>
      <w:r>
        <w:rPr/>
        <w:t>until</w:t>
      </w:r>
      <w:r>
        <w:rPr>
          <w:spacing w:val="40"/>
        </w:rPr>
        <w:t> </w:t>
      </w:r>
      <w:r>
        <w:rPr/>
        <w:t>we have reached the labeling budget [</w:t>
      </w:r>
      <w:hyperlink w:history="true" w:anchor="_bookmark127">
        <w:r>
          <w:rPr/>
          <w:t>37</w:t>
        </w:r>
      </w:hyperlink>
      <w:r>
        <w:rPr/>
        <w:t>].</w:t>
      </w:r>
      <w:r>
        <w:rPr>
          <w:spacing w:val="40"/>
        </w:rPr>
        <w:t> </w:t>
      </w:r>
      <w:r>
        <w:rPr/>
        <w:t>Thus, by applying active learning using the pool­based sampling approach we can significantly reduce the amount of manually annotated data and hence reducing the cost of annotation [</w:t>
      </w:r>
      <w:hyperlink w:history="true" w:anchor="_bookmark135">
        <w:r>
          <w:rPr/>
          <w:t>45</w:t>
        </w:r>
      </w:hyperlink>
      <w:r>
        <w:rPr/>
        <w:t>].</w:t>
      </w:r>
    </w:p>
    <w:p>
      <w:pPr>
        <w:pStyle w:val="BodyText"/>
        <w:rPr>
          <w:sz w:val="26"/>
        </w:rPr>
      </w:pPr>
    </w:p>
    <w:p>
      <w:pPr>
        <w:pStyle w:val="BodyText"/>
        <w:spacing w:before="4"/>
        <w:rPr>
          <w:sz w:val="27"/>
        </w:rPr>
      </w:pPr>
    </w:p>
    <w:p>
      <w:pPr>
        <w:pStyle w:val="Heading2"/>
        <w:numPr>
          <w:ilvl w:val="1"/>
          <w:numId w:val="4"/>
        </w:numPr>
        <w:tabs>
          <w:tab w:pos="2275" w:val="left" w:leader="none"/>
          <w:tab w:pos="2276" w:val="left" w:leader="none"/>
        </w:tabs>
        <w:spacing w:line="240" w:lineRule="auto" w:before="0" w:after="0"/>
        <w:ind w:left="2275" w:right="0" w:hanging="824"/>
        <w:jc w:val="left"/>
      </w:pPr>
      <w:bookmarkStart w:name="Problem" w:id="5"/>
      <w:bookmarkEnd w:id="5"/>
      <w:r>
        <w:rPr>
          <w:b w:val="0"/>
        </w:rPr>
      </w:r>
      <w:bookmarkStart w:name="_bookmark2" w:id="6"/>
      <w:bookmarkEnd w:id="6"/>
      <w:r>
        <w:rPr>
          <w:spacing w:val="-2"/>
        </w:rPr>
        <w:t>Problem</w:t>
      </w:r>
    </w:p>
    <w:p>
      <w:pPr>
        <w:pStyle w:val="BodyText"/>
        <w:spacing w:before="3"/>
        <w:rPr>
          <w:rFonts w:ascii="Arial"/>
          <w:b/>
          <w:sz w:val="34"/>
        </w:rPr>
      </w:pPr>
    </w:p>
    <w:p>
      <w:pPr>
        <w:pStyle w:val="BodyText"/>
        <w:spacing w:line="355" w:lineRule="auto"/>
        <w:ind w:left="1452" w:right="1450"/>
        <w:jc w:val="both"/>
      </w:pPr>
      <w:r>
        <w:rPr/>
        <w:t>Deep Neural Networks (DNNs) is a state­of­the­art machine learning tool that has shown great performance in solving various machine learning problems within the area</w:t>
      </w:r>
      <w:r>
        <w:rPr>
          <w:spacing w:val="-15"/>
        </w:rPr>
        <w:t> </w:t>
      </w:r>
      <w:r>
        <w:rPr/>
        <w:t>of</w:t>
      </w:r>
      <w:r>
        <w:rPr>
          <w:spacing w:val="-14"/>
        </w:rPr>
        <w:t> </w:t>
      </w:r>
      <w:r>
        <w:rPr/>
        <w:t>computer</w:t>
      </w:r>
      <w:r>
        <w:rPr>
          <w:spacing w:val="-15"/>
        </w:rPr>
        <w:t> </w:t>
      </w:r>
      <w:r>
        <w:rPr/>
        <w:t>vision,</w:t>
      </w:r>
      <w:r>
        <w:rPr>
          <w:spacing w:val="-14"/>
        </w:rPr>
        <w:t> </w:t>
      </w:r>
      <w:r>
        <w:rPr/>
        <w:t>speech</w:t>
      </w:r>
      <w:r>
        <w:rPr>
          <w:spacing w:val="-15"/>
        </w:rPr>
        <w:t> </w:t>
      </w:r>
      <w:r>
        <w:rPr/>
        <w:t>recognition,</w:t>
      </w:r>
      <w:r>
        <w:rPr>
          <w:spacing w:val="-14"/>
        </w:rPr>
        <w:t> </w:t>
      </w:r>
      <w:r>
        <w:rPr/>
        <w:t>and</w:t>
      </w:r>
      <w:r>
        <w:rPr>
          <w:spacing w:val="-15"/>
        </w:rPr>
        <w:t> </w:t>
      </w:r>
      <w:r>
        <w:rPr/>
        <w:t>natural</w:t>
      </w:r>
      <w:r>
        <w:rPr>
          <w:spacing w:val="-14"/>
        </w:rPr>
        <w:t> </w:t>
      </w:r>
      <w:r>
        <w:rPr/>
        <w:t>language</w:t>
      </w:r>
      <w:r>
        <w:rPr>
          <w:spacing w:val="-15"/>
        </w:rPr>
        <w:t> </w:t>
      </w:r>
      <w:r>
        <w:rPr/>
        <w:t>processing.</w:t>
      </w:r>
      <w:r>
        <w:rPr>
          <w:spacing w:val="-14"/>
        </w:rPr>
        <w:t> </w:t>
      </w:r>
      <w:r>
        <w:rPr/>
        <w:t>To</w:t>
      </w:r>
      <w:r>
        <w:rPr>
          <w:spacing w:val="-15"/>
        </w:rPr>
        <w:t> </w:t>
      </w:r>
      <w:r>
        <w:rPr/>
        <w:t>train a</w:t>
      </w:r>
      <w:r>
        <w:rPr>
          <w:spacing w:val="-15"/>
        </w:rPr>
        <w:t> </w:t>
      </w:r>
      <w:r>
        <w:rPr/>
        <w:t>DNN</w:t>
      </w:r>
      <w:r>
        <w:rPr>
          <w:spacing w:val="-14"/>
        </w:rPr>
        <w:t> </w:t>
      </w:r>
      <w:r>
        <w:rPr/>
        <w:t>lots</w:t>
      </w:r>
      <w:r>
        <w:rPr>
          <w:spacing w:val="-15"/>
        </w:rPr>
        <w:t> </w:t>
      </w:r>
      <w:r>
        <w:rPr/>
        <w:t>of</w:t>
      </w:r>
      <w:r>
        <w:rPr>
          <w:spacing w:val="-14"/>
        </w:rPr>
        <w:t> </w:t>
      </w:r>
      <w:r>
        <w:rPr/>
        <w:t>data</w:t>
      </w:r>
      <w:r>
        <w:rPr>
          <w:spacing w:val="-15"/>
        </w:rPr>
        <w:t> </w:t>
      </w:r>
      <w:r>
        <w:rPr/>
        <w:t>is</w:t>
      </w:r>
      <w:r>
        <w:rPr>
          <w:spacing w:val="-14"/>
        </w:rPr>
        <w:t> </w:t>
      </w:r>
      <w:r>
        <w:rPr/>
        <w:t>needed</w:t>
      </w:r>
      <w:r>
        <w:rPr>
          <w:spacing w:val="-15"/>
        </w:rPr>
        <w:t> </w:t>
      </w:r>
      <w:r>
        <w:rPr/>
        <w:t>since</w:t>
      </w:r>
      <w:r>
        <w:rPr>
          <w:spacing w:val="-14"/>
        </w:rPr>
        <w:t> </w:t>
      </w:r>
      <w:r>
        <w:rPr/>
        <w:t>DNNs</w:t>
      </w:r>
      <w:r>
        <w:rPr>
          <w:spacing w:val="-15"/>
        </w:rPr>
        <w:t> </w:t>
      </w:r>
      <w:r>
        <w:rPr/>
        <w:t>are</w:t>
      </w:r>
      <w:r>
        <w:rPr>
          <w:spacing w:val="-14"/>
        </w:rPr>
        <w:t> </w:t>
      </w:r>
      <w:r>
        <w:rPr/>
        <w:t>very</w:t>
      </w:r>
      <w:r>
        <w:rPr>
          <w:spacing w:val="-15"/>
        </w:rPr>
        <w:t> </w:t>
      </w:r>
      <w:r>
        <w:rPr/>
        <w:t>complex</w:t>
      </w:r>
      <w:r>
        <w:rPr>
          <w:spacing w:val="-14"/>
        </w:rPr>
        <w:t> </w:t>
      </w:r>
      <w:r>
        <w:rPr/>
        <w:t>and</w:t>
      </w:r>
      <w:r>
        <w:rPr>
          <w:spacing w:val="-15"/>
        </w:rPr>
        <w:t> </w:t>
      </w:r>
      <w:r>
        <w:rPr/>
        <w:t>often</w:t>
      </w:r>
      <w:r>
        <w:rPr>
          <w:spacing w:val="-14"/>
        </w:rPr>
        <w:t> </w:t>
      </w:r>
      <w:r>
        <w:rPr/>
        <w:t>consist</w:t>
      </w:r>
      <w:r>
        <w:rPr>
          <w:spacing w:val="-15"/>
        </w:rPr>
        <w:t> </w:t>
      </w:r>
      <w:r>
        <w:rPr/>
        <w:t>of</w:t>
      </w:r>
      <w:r>
        <w:rPr>
          <w:spacing w:val="-14"/>
        </w:rPr>
        <w:t> </w:t>
      </w:r>
      <w:r>
        <w:rPr/>
        <w:t>millions of</w:t>
      </w:r>
      <w:r>
        <w:rPr>
          <w:spacing w:val="-7"/>
        </w:rPr>
        <w:t> </w:t>
      </w:r>
      <w:r>
        <w:rPr/>
        <w:t>variables.</w:t>
      </w:r>
      <w:r>
        <w:rPr>
          <w:spacing w:val="13"/>
        </w:rPr>
        <w:t> </w:t>
      </w:r>
      <w:r>
        <w:rPr/>
        <w:t>The</w:t>
      </w:r>
      <w:r>
        <w:rPr>
          <w:spacing w:val="-6"/>
        </w:rPr>
        <w:t> </w:t>
      </w:r>
      <w:r>
        <w:rPr/>
        <w:t>problem</w:t>
      </w:r>
      <w:r>
        <w:rPr>
          <w:spacing w:val="-7"/>
        </w:rPr>
        <w:t> </w:t>
      </w:r>
      <w:r>
        <w:rPr/>
        <w:t>is</w:t>
      </w:r>
      <w:r>
        <w:rPr>
          <w:spacing w:val="-6"/>
        </w:rPr>
        <w:t> </w:t>
      </w:r>
      <w:r>
        <w:rPr/>
        <w:t>that</w:t>
      </w:r>
      <w:r>
        <w:rPr>
          <w:spacing w:val="-7"/>
        </w:rPr>
        <w:t> </w:t>
      </w:r>
      <w:r>
        <w:rPr/>
        <w:t>in</w:t>
      </w:r>
      <w:r>
        <w:rPr>
          <w:spacing w:val="-6"/>
        </w:rPr>
        <w:t> </w:t>
      </w:r>
      <w:r>
        <w:rPr/>
        <w:t>many</w:t>
      </w:r>
      <w:r>
        <w:rPr>
          <w:spacing w:val="-7"/>
        </w:rPr>
        <w:t> </w:t>
      </w:r>
      <w:r>
        <w:rPr/>
        <w:t>cases</w:t>
      </w:r>
      <w:r>
        <w:rPr>
          <w:spacing w:val="-6"/>
        </w:rPr>
        <w:t> </w:t>
      </w:r>
      <w:r>
        <w:rPr/>
        <w:t>the</w:t>
      </w:r>
      <w:r>
        <w:rPr>
          <w:spacing w:val="-7"/>
        </w:rPr>
        <w:t> </w:t>
      </w:r>
      <w:r>
        <w:rPr/>
        <w:t>data</w:t>
      </w:r>
      <w:r>
        <w:rPr>
          <w:spacing w:val="-6"/>
        </w:rPr>
        <w:t> </w:t>
      </w:r>
      <w:r>
        <w:rPr/>
        <w:t>has</w:t>
      </w:r>
      <w:r>
        <w:rPr>
          <w:spacing w:val="-6"/>
        </w:rPr>
        <w:t> </w:t>
      </w:r>
      <w:r>
        <w:rPr/>
        <w:t>to</w:t>
      </w:r>
      <w:r>
        <w:rPr>
          <w:spacing w:val="-7"/>
        </w:rPr>
        <w:t> </w:t>
      </w:r>
      <w:r>
        <w:rPr/>
        <w:t>be</w:t>
      </w:r>
      <w:r>
        <w:rPr>
          <w:spacing w:val="-6"/>
        </w:rPr>
        <w:t> </w:t>
      </w:r>
      <w:r>
        <w:rPr/>
        <w:t>labeled</w:t>
      </w:r>
      <w:r>
        <w:rPr>
          <w:spacing w:val="-7"/>
        </w:rPr>
        <w:t> </w:t>
      </w:r>
      <w:r>
        <w:rPr/>
        <w:t>and</w:t>
      </w:r>
      <w:r>
        <w:rPr>
          <w:spacing w:val="-6"/>
        </w:rPr>
        <w:t> </w:t>
      </w:r>
      <w:r>
        <w:rPr/>
        <w:t>labeling</w:t>
      </w:r>
    </w:p>
    <w:p>
      <w:pPr>
        <w:spacing w:after="0" w:line="355" w:lineRule="auto"/>
        <w:jc w:val="both"/>
        <w:sectPr>
          <w:headerReference w:type="default" r:id="rId10"/>
          <w:footerReference w:type="default" r:id="rId11"/>
          <w:pgSz w:w="11910" w:h="16840"/>
          <w:pgMar w:header="866" w:footer="805" w:top="1100" w:bottom="1000" w:left="0" w:right="0"/>
        </w:sectPr>
      </w:pPr>
    </w:p>
    <w:p>
      <w:pPr>
        <w:pStyle w:val="BodyText"/>
        <w:spacing w:before="9"/>
        <w:rPr>
          <w:sz w:val="28"/>
        </w:rPr>
      </w:pPr>
    </w:p>
    <w:p>
      <w:pPr>
        <w:pStyle w:val="BodyText"/>
        <w:spacing w:line="355" w:lineRule="auto" w:before="99"/>
        <w:ind w:left="1452" w:right="1450"/>
        <w:jc w:val="both"/>
      </w:pPr>
      <w:r>
        <w:rPr/>
        <w:t>data</w:t>
      </w:r>
      <w:r>
        <w:rPr>
          <w:spacing w:val="-10"/>
        </w:rPr>
        <w:t> </w:t>
      </w:r>
      <w:r>
        <w:rPr/>
        <w:t>is</w:t>
      </w:r>
      <w:r>
        <w:rPr>
          <w:spacing w:val="-10"/>
        </w:rPr>
        <w:t> </w:t>
      </w:r>
      <w:r>
        <w:rPr/>
        <w:t>both</w:t>
      </w:r>
      <w:r>
        <w:rPr>
          <w:spacing w:val="-10"/>
        </w:rPr>
        <w:t> </w:t>
      </w:r>
      <w:r>
        <w:rPr/>
        <w:t>expensive</w:t>
      </w:r>
      <w:r>
        <w:rPr>
          <w:spacing w:val="-10"/>
        </w:rPr>
        <w:t> </w:t>
      </w:r>
      <w:r>
        <w:rPr/>
        <w:t>and</w:t>
      </w:r>
      <w:r>
        <w:rPr>
          <w:spacing w:val="-10"/>
        </w:rPr>
        <w:t> </w:t>
      </w:r>
      <w:r>
        <w:rPr/>
        <w:t>time­consuming</w:t>
      </w:r>
      <w:r>
        <w:rPr>
          <w:spacing w:val="-10"/>
        </w:rPr>
        <w:t> </w:t>
      </w:r>
      <w:r>
        <w:rPr/>
        <w:t>since</w:t>
      </w:r>
      <w:r>
        <w:rPr>
          <w:spacing w:val="-10"/>
        </w:rPr>
        <w:t> </w:t>
      </w:r>
      <w:r>
        <w:rPr/>
        <w:t>there</w:t>
      </w:r>
      <w:r>
        <w:rPr>
          <w:spacing w:val="-10"/>
        </w:rPr>
        <w:t> </w:t>
      </w:r>
      <w:r>
        <w:rPr/>
        <w:t>is</w:t>
      </w:r>
      <w:r>
        <w:rPr>
          <w:spacing w:val="-10"/>
        </w:rPr>
        <w:t> </w:t>
      </w:r>
      <w:r>
        <w:rPr/>
        <w:t>often</w:t>
      </w:r>
      <w:r>
        <w:rPr>
          <w:spacing w:val="-10"/>
        </w:rPr>
        <w:t> </w:t>
      </w:r>
      <w:r>
        <w:rPr/>
        <w:t>human</w:t>
      </w:r>
      <w:r>
        <w:rPr>
          <w:spacing w:val="-10"/>
        </w:rPr>
        <w:t> </w:t>
      </w:r>
      <w:r>
        <w:rPr/>
        <w:t>labor</w:t>
      </w:r>
      <w:r>
        <w:rPr>
          <w:spacing w:val="-10"/>
        </w:rPr>
        <w:t> </w:t>
      </w:r>
      <w:r>
        <w:rPr/>
        <w:t>involved. The</w:t>
      </w:r>
      <w:r>
        <w:rPr>
          <w:spacing w:val="21"/>
        </w:rPr>
        <w:t> </w:t>
      </w:r>
      <w:r>
        <w:rPr/>
        <w:t>problem</w:t>
      </w:r>
      <w:r>
        <w:rPr>
          <w:spacing w:val="21"/>
        </w:rPr>
        <w:t> </w:t>
      </w:r>
      <w:r>
        <w:rPr/>
        <w:t>is</w:t>
      </w:r>
      <w:r>
        <w:rPr>
          <w:spacing w:val="22"/>
        </w:rPr>
        <w:t> </w:t>
      </w:r>
      <w:r>
        <w:rPr/>
        <w:t>not</w:t>
      </w:r>
      <w:r>
        <w:rPr>
          <w:spacing w:val="22"/>
        </w:rPr>
        <w:t> </w:t>
      </w:r>
      <w:r>
        <w:rPr/>
        <w:t>lack</w:t>
      </w:r>
      <w:r>
        <w:rPr>
          <w:spacing w:val="22"/>
        </w:rPr>
        <w:t> </w:t>
      </w:r>
      <w:r>
        <w:rPr/>
        <w:t>of</w:t>
      </w:r>
      <w:r>
        <w:rPr>
          <w:spacing w:val="22"/>
        </w:rPr>
        <w:t> </w:t>
      </w:r>
      <w:r>
        <w:rPr/>
        <w:t>data,</w:t>
      </w:r>
      <w:r>
        <w:rPr>
          <w:spacing w:val="27"/>
        </w:rPr>
        <w:t> </w:t>
      </w:r>
      <w:r>
        <w:rPr/>
        <w:t>instead,</w:t>
      </w:r>
      <w:r>
        <w:rPr>
          <w:spacing w:val="27"/>
        </w:rPr>
        <w:t> </w:t>
      </w:r>
      <w:r>
        <w:rPr/>
        <w:t>we</w:t>
      </w:r>
      <w:r>
        <w:rPr>
          <w:spacing w:val="21"/>
        </w:rPr>
        <w:t> </w:t>
      </w:r>
      <w:r>
        <w:rPr/>
        <w:t>have</w:t>
      </w:r>
      <w:r>
        <w:rPr>
          <w:spacing w:val="22"/>
        </w:rPr>
        <w:t> </w:t>
      </w:r>
      <w:r>
        <w:rPr/>
        <w:t>millions</w:t>
      </w:r>
      <w:r>
        <w:rPr>
          <w:spacing w:val="22"/>
        </w:rPr>
        <w:t> </w:t>
      </w:r>
      <w:r>
        <w:rPr/>
        <w:t>of</w:t>
      </w:r>
      <w:r>
        <w:rPr>
          <w:spacing w:val="22"/>
        </w:rPr>
        <w:t> </w:t>
      </w:r>
      <w:r>
        <w:rPr/>
        <w:t>terabytes</w:t>
      </w:r>
      <w:r>
        <w:rPr>
          <w:spacing w:val="21"/>
        </w:rPr>
        <w:t> </w:t>
      </w:r>
      <w:r>
        <w:rPr/>
        <w:t>of</w:t>
      </w:r>
      <w:r>
        <w:rPr>
          <w:spacing w:val="21"/>
        </w:rPr>
        <w:t> </w:t>
      </w:r>
      <w:r>
        <w:rPr/>
        <w:t>data</w:t>
      </w:r>
      <w:r>
        <w:rPr>
          <w:spacing w:val="21"/>
        </w:rPr>
        <w:t> </w:t>
      </w:r>
      <w:r>
        <w:rPr/>
        <w:t>that is produced each day.</w:t>
      </w:r>
      <w:r>
        <w:rPr>
          <w:spacing w:val="40"/>
        </w:rPr>
        <w:t> </w:t>
      </w:r>
      <w:r>
        <w:rPr/>
        <w:t>The problem is that produced data is mostly unlabelled and dependant on humans to label it.</w:t>
      </w:r>
      <w:r>
        <w:rPr>
          <w:spacing w:val="40"/>
        </w:rPr>
        <w:t> </w:t>
      </w:r>
      <w:r>
        <w:rPr/>
        <w:t>Imagine we have medical images that we need to set a diagnose on, usually, we would need a group of medical doctors to label these images</w:t>
      </w:r>
      <w:r>
        <w:rPr>
          <w:spacing w:val="-11"/>
        </w:rPr>
        <w:t> </w:t>
      </w:r>
      <w:r>
        <w:rPr/>
        <w:t>with</w:t>
      </w:r>
      <w:r>
        <w:rPr>
          <w:spacing w:val="-11"/>
        </w:rPr>
        <w:t> </w:t>
      </w:r>
      <w:r>
        <w:rPr/>
        <w:t>a</w:t>
      </w:r>
      <w:r>
        <w:rPr>
          <w:spacing w:val="-10"/>
        </w:rPr>
        <w:t> </w:t>
      </w:r>
      <w:r>
        <w:rPr/>
        <w:t>diagnosis</w:t>
      </w:r>
      <w:r>
        <w:rPr>
          <w:spacing w:val="-11"/>
        </w:rPr>
        <w:t> </w:t>
      </w:r>
      <w:r>
        <w:rPr/>
        <w:t>since</w:t>
      </w:r>
      <w:r>
        <w:rPr>
          <w:spacing w:val="-11"/>
        </w:rPr>
        <w:t> </w:t>
      </w:r>
      <w:r>
        <w:rPr/>
        <w:t>we</w:t>
      </w:r>
      <w:r>
        <w:rPr>
          <w:spacing w:val="-11"/>
        </w:rPr>
        <w:t> </w:t>
      </w:r>
      <w:r>
        <w:rPr/>
        <w:t>need</w:t>
      </w:r>
      <w:r>
        <w:rPr>
          <w:spacing w:val="-10"/>
        </w:rPr>
        <w:t> </w:t>
      </w:r>
      <w:r>
        <w:rPr/>
        <w:t>to</w:t>
      </w:r>
      <w:r>
        <w:rPr>
          <w:spacing w:val="-11"/>
        </w:rPr>
        <w:t> </w:t>
      </w:r>
      <w:r>
        <w:rPr/>
        <w:t>assure</w:t>
      </w:r>
      <w:r>
        <w:rPr>
          <w:spacing w:val="-10"/>
        </w:rPr>
        <w:t> </w:t>
      </w:r>
      <w:r>
        <w:rPr/>
        <w:t>these</w:t>
      </w:r>
      <w:r>
        <w:rPr>
          <w:spacing w:val="-11"/>
        </w:rPr>
        <w:t> </w:t>
      </w:r>
      <w:r>
        <w:rPr/>
        <w:t>images</w:t>
      </w:r>
      <w:r>
        <w:rPr>
          <w:spacing w:val="-10"/>
        </w:rPr>
        <w:t> </w:t>
      </w:r>
      <w:r>
        <w:rPr/>
        <w:t>are</w:t>
      </w:r>
      <w:r>
        <w:rPr>
          <w:spacing w:val="-10"/>
        </w:rPr>
        <w:t> </w:t>
      </w:r>
      <w:r>
        <w:rPr/>
        <w:t>correctly</w:t>
      </w:r>
      <w:r>
        <w:rPr>
          <w:spacing w:val="-11"/>
        </w:rPr>
        <w:t> </w:t>
      </w:r>
      <w:r>
        <w:rPr/>
        <w:t>labeled</w:t>
      </w:r>
      <w:r>
        <w:rPr>
          <w:spacing w:val="-11"/>
        </w:rPr>
        <w:t> </w:t>
      </w:r>
      <w:r>
        <w:rPr/>
        <w:t>and not biased by one medical doctor’s opinion.</w:t>
      </w:r>
      <w:r>
        <w:rPr>
          <w:spacing w:val="40"/>
        </w:rPr>
        <w:t> </w:t>
      </w:r>
      <w:r>
        <w:rPr/>
        <w:t>This is a very expensive procedure since each medical doctor costs hundreds of dollars each hour.</w:t>
      </w:r>
      <w:r>
        <w:rPr>
          <w:spacing w:val="40"/>
        </w:rPr>
        <w:t> </w:t>
      </w:r>
      <w:r>
        <w:rPr/>
        <w:t>There are various kinds of methods that try to mitigate this problem, one of them is transfer learning.</w:t>
      </w:r>
      <w:r>
        <w:rPr>
          <w:spacing w:val="40"/>
        </w:rPr>
        <w:t> </w:t>
      </w:r>
      <w:r>
        <w:rPr/>
        <w:t>Transfer learning</w:t>
      </w:r>
      <w:r>
        <w:rPr>
          <w:spacing w:val="-10"/>
        </w:rPr>
        <w:t> </w:t>
      </w:r>
      <w:r>
        <w:rPr/>
        <w:t>mitigates</w:t>
      </w:r>
      <w:r>
        <w:rPr>
          <w:spacing w:val="-10"/>
        </w:rPr>
        <w:t> </w:t>
      </w:r>
      <w:r>
        <w:rPr/>
        <w:t>this</w:t>
      </w:r>
      <w:r>
        <w:rPr>
          <w:spacing w:val="-10"/>
        </w:rPr>
        <w:t> </w:t>
      </w:r>
      <w:r>
        <w:rPr/>
        <w:t>problem</w:t>
      </w:r>
      <w:r>
        <w:rPr>
          <w:spacing w:val="-10"/>
        </w:rPr>
        <w:t> </w:t>
      </w:r>
      <w:r>
        <w:rPr/>
        <w:t>by</w:t>
      </w:r>
      <w:r>
        <w:rPr>
          <w:spacing w:val="-10"/>
        </w:rPr>
        <w:t> </w:t>
      </w:r>
      <w:r>
        <w:rPr/>
        <w:t>initializing</w:t>
      </w:r>
      <w:r>
        <w:rPr>
          <w:spacing w:val="-10"/>
        </w:rPr>
        <w:t> </w:t>
      </w:r>
      <w:r>
        <w:rPr/>
        <w:t>a</w:t>
      </w:r>
      <w:r>
        <w:rPr>
          <w:spacing w:val="-10"/>
        </w:rPr>
        <w:t> </w:t>
      </w:r>
      <w:r>
        <w:rPr/>
        <w:t>model</w:t>
      </w:r>
      <w:r>
        <w:rPr>
          <w:spacing w:val="-10"/>
        </w:rPr>
        <w:t> </w:t>
      </w:r>
      <w:r>
        <w:rPr/>
        <w:t>with</w:t>
      </w:r>
      <w:r>
        <w:rPr>
          <w:spacing w:val="-10"/>
        </w:rPr>
        <w:t> </w:t>
      </w:r>
      <w:r>
        <w:rPr/>
        <w:t>knowledge</w:t>
      </w:r>
      <w:r>
        <w:rPr>
          <w:spacing w:val="-10"/>
        </w:rPr>
        <w:t> </w:t>
      </w:r>
      <w:r>
        <w:rPr/>
        <w:t>extracted</w:t>
      </w:r>
      <w:r>
        <w:rPr>
          <w:spacing w:val="-10"/>
        </w:rPr>
        <w:t> </w:t>
      </w:r>
      <w:r>
        <w:rPr/>
        <w:t>from another</w:t>
      </w:r>
      <w:r>
        <w:rPr>
          <w:spacing w:val="-10"/>
        </w:rPr>
        <w:t> </w:t>
      </w:r>
      <w:r>
        <w:rPr/>
        <w:t>model</w:t>
      </w:r>
      <w:r>
        <w:rPr>
          <w:spacing w:val="-10"/>
        </w:rPr>
        <w:t> </w:t>
      </w:r>
      <w:r>
        <w:rPr/>
        <w:t>that</w:t>
      </w:r>
      <w:r>
        <w:rPr>
          <w:spacing w:val="-10"/>
        </w:rPr>
        <w:t> </w:t>
      </w:r>
      <w:r>
        <w:rPr/>
        <w:t>has</w:t>
      </w:r>
      <w:r>
        <w:rPr>
          <w:spacing w:val="-10"/>
        </w:rPr>
        <w:t> </w:t>
      </w:r>
      <w:r>
        <w:rPr/>
        <w:t>been</w:t>
      </w:r>
      <w:r>
        <w:rPr>
          <w:spacing w:val="-10"/>
        </w:rPr>
        <w:t> </w:t>
      </w:r>
      <w:r>
        <w:rPr/>
        <w:t>trained</w:t>
      </w:r>
      <w:r>
        <w:rPr>
          <w:spacing w:val="-10"/>
        </w:rPr>
        <w:t> </w:t>
      </w:r>
      <w:r>
        <w:rPr/>
        <w:t>on</w:t>
      </w:r>
      <w:r>
        <w:rPr>
          <w:spacing w:val="-10"/>
        </w:rPr>
        <w:t> </w:t>
      </w:r>
      <w:r>
        <w:rPr/>
        <w:t>a</w:t>
      </w:r>
      <w:r>
        <w:rPr>
          <w:spacing w:val="-10"/>
        </w:rPr>
        <w:t> </w:t>
      </w:r>
      <w:r>
        <w:rPr/>
        <w:t>similar</w:t>
      </w:r>
      <w:r>
        <w:rPr>
          <w:spacing w:val="-10"/>
        </w:rPr>
        <w:t> </w:t>
      </w:r>
      <w:r>
        <w:rPr/>
        <w:t>problem</w:t>
      </w:r>
      <w:r>
        <w:rPr>
          <w:spacing w:val="-10"/>
        </w:rPr>
        <w:t> </w:t>
      </w:r>
      <w:r>
        <w:rPr/>
        <w:t>[</w:t>
      </w:r>
      <w:hyperlink w:history="true" w:anchor="_bookmark129">
        <w:r>
          <w:rPr/>
          <w:t>39</w:t>
        </w:r>
      </w:hyperlink>
      <w:r>
        <w:rPr/>
        <w:t>].</w:t>
      </w:r>
      <w:r>
        <w:rPr>
          <w:spacing w:val="11"/>
        </w:rPr>
        <w:t> </w:t>
      </w:r>
      <w:r>
        <w:rPr/>
        <w:t>In</w:t>
      </w:r>
      <w:r>
        <w:rPr>
          <w:spacing w:val="-10"/>
        </w:rPr>
        <w:t> </w:t>
      </w:r>
      <w:r>
        <w:rPr/>
        <w:t>this</w:t>
      </w:r>
      <w:r>
        <w:rPr>
          <w:spacing w:val="-10"/>
        </w:rPr>
        <w:t> </w:t>
      </w:r>
      <w:r>
        <w:rPr/>
        <w:t>project,</w:t>
      </w:r>
      <w:r>
        <w:rPr>
          <w:spacing w:val="-9"/>
        </w:rPr>
        <w:t> </w:t>
      </w:r>
      <w:r>
        <w:rPr/>
        <w:t>we</w:t>
      </w:r>
      <w:r>
        <w:rPr>
          <w:spacing w:val="-10"/>
        </w:rPr>
        <w:t> </w:t>
      </w:r>
      <w:r>
        <w:rPr/>
        <w:t>will focus on solving the data greedy bottleneck of Convolutional Neural Network (CNN) with</w:t>
      </w:r>
      <w:r>
        <w:rPr>
          <w:spacing w:val="-15"/>
        </w:rPr>
        <w:t> </w:t>
      </w:r>
      <w:r>
        <w:rPr/>
        <w:t>the</w:t>
      </w:r>
      <w:r>
        <w:rPr>
          <w:spacing w:val="-14"/>
        </w:rPr>
        <w:t> </w:t>
      </w:r>
      <w:r>
        <w:rPr/>
        <w:t>help</w:t>
      </w:r>
      <w:r>
        <w:rPr>
          <w:spacing w:val="-15"/>
        </w:rPr>
        <w:t> </w:t>
      </w:r>
      <w:r>
        <w:rPr/>
        <w:t>of</w:t>
      </w:r>
      <w:r>
        <w:rPr>
          <w:spacing w:val="-14"/>
        </w:rPr>
        <w:t> </w:t>
      </w:r>
      <w:r>
        <w:rPr/>
        <w:t>deep</w:t>
      </w:r>
      <w:r>
        <w:rPr>
          <w:spacing w:val="-15"/>
        </w:rPr>
        <w:t> </w:t>
      </w:r>
      <w:r>
        <w:rPr/>
        <w:t>active</w:t>
      </w:r>
      <w:r>
        <w:rPr>
          <w:spacing w:val="-14"/>
        </w:rPr>
        <w:t> </w:t>
      </w:r>
      <w:r>
        <w:rPr/>
        <w:t>learning.</w:t>
      </w:r>
      <w:r>
        <w:rPr>
          <w:spacing w:val="8"/>
        </w:rPr>
        <w:t> </w:t>
      </w:r>
      <w:r>
        <w:rPr/>
        <w:t>We</w:t>
      </w:r>
      <w:r>
        <w:rPr>
          <w:spacing w:val="-15"/>
        </w:rPr>
        <w:t> </w:t>
      </w:r>
      <w:r>
        <w:rPr/>
        <w:t>will</w:t>
      </w:r>
      <w:r>
        <w:rPr>
          <w:spacing w:val="-14"/>
        </w:rPr>
        <w:t> </w:t>
      </w:r>
      <w:r>
        <w:rPr/>
        <w:t>experiment</w:t>
      </w:r>
      <w:r>
        <w:rPr>
          <w:spacing w:val="-15"/>
        </w:rPr>
        <w:t> </w:t>
      </w:r>
      <w:r>
        <w:rPr/>
        <w:t>with</w:t>
      </w:r>
      <w:r>
        <w:rPr>
          <w:spacing w:val="-14"/>
        </w:rPr>
        <w:t> </w:t>
      </w:r>
      <w:r>
        <w:rPr/>
        <w:t>different</w:t>
      </w:r>
      <w:r>
        <w:rPr>
          <w:spacing w:val="-15"/>
        </w:rPr>
        <w:t> </w:t>
      </w:r>
      <w:r>
        <w:rPr/>
        <w:t>active</w:t>
      </w:r>
      <w:r>
        <w:rPr>
          <w:spacing w:val="-14"/>
        </w:rPr>
        <w:t> </w:t>
      </w:r>
      <w:r>
        <w:rPr/>
        <w:t>learning </w:t>
      </w:r>
      <w:r>
        <w:rPr>
          <w:spacing w:val="-2"/>
        </w:rPr>
        <w:t>sampling</w:t>
      </w:r>
      <w:r>
        <w:rPr>
          <w:spacing w:val="-7"/>
        </w:rPr>
        <w:t> </w:t>
      </w:r>
      <w:r>
        <w:rPr>
          <w:spacing w:val="-2"/>
        </w:rPr>
        <w:t>strategies</w:t>
      </w:r>
      <w:r>
        <w:rPr>
          <w:spacing w:val="-7"/>
        </w:rPr>
        <w:t> </w:t>
      </w:r>
      <w:r>
        <w:rPr>
          <w:spacing w:val="-2"/>
        </w:rPr>
        <w:t>applied</w:t>
      </w:r>
      <w:r>
        <w:rPr>
          <w:spacing w:val="-7"/>
        </w:rPr>
        <w:t> </w:t>
      </w:r>
      <w:r>
        <w:rPr>
          <w:spacing w:val="-2"/>
        </w:rPr>
        <w:t>to</w:t>
      </w:r>
      <w:r>
        <w:rPr>
          <w:spacing w:val="-7"/>
        </w:rPr>
        <w:t> </w:t>
      </w:r>
      <w:r>
        <w:rPr>
          <w:spacing w:val="-2"/>
        </w:rPr>
        <w:t>two</w:t>
      </w:r>
      <w:r>
        <w:rPr>
          <w:spacing w:val="-7"/>
        </w:rPr>
        <w:t> </w:t>
      </w:r>
      <w:r>
        <w:rPr>
          <w:spacing w:val="-2"/>
        </w:rPr>
        <w:t>different</w:t>
      </w:r>
      <w:r>
        <w:rPr>
          <w:spacing w:val="-7"/>
        </w:rPr>
        <w:t> </w:t>
      </w:r>
      <w:r>
        <w:rPr>
          <w:spacing w:val="-2"/>
        </w:rPr>
        <w:t>datasets</w:t>
      </w:r>
      <w:r>
        <w:rPr>
          <w:spacing w:val="-7"/>
        </w:rPr>
        <w:t> </w:t>
      </w:r>
      <w:r>
        <w:rPr>
          <w:spacing w:val="-2"/>
        </w:rPr>
        <w:t>and</w:t>
      </w:r>
      <w:r>
        <w:rPr>
          <w:spacing w:val="-7"/>
        </w:rPr>
        <w:t> </w:t>
      </w:r>
      <w:r>
        <w:rPr>
          <w:spacing w:val="-2"/>
        </w:rPr>
        <w:t>measure</w:t>
      </w:r>
      <w:r>
        <w:rPr>
          <w:spacing w:val="-7"/>
        </w:rPr>
        <w:t> </w:t>
      </w:r>
      <w:r>
        <w:rPr>
          <w:spacing w:val="-2"/>
        </w:rPr>
        <w:t>their</w:t>
      </w:r>
      <w:r>
        <w:rPr>
          <w:spacing w:val="-7"/>
        </w:rPr>
        <w:t> </w:t>
      </w:r>
      <w:r>
        <w:rPr>
          <w:spacing w:val="-2"/>
        </w:rPr>
        <w:t>performance</w:t>
      </w:r>
      <w:r>
        <w:rPr>
          <w:spacing w:val="-7"/>
        </w:rPr>
        <w:t> </w:t>
      </w:r>
      <w:r>
        <w:rPr>
          <w:spacing w:val="-2"/>
        </w:rPr>
        <w:t>in </w:t>
      </w:r>
      <w:r>
        <w:rPr/>
        <w:t>terms</w:t>
      </w:r>
      <w:r>
        <w:rPr>
          <w:spacing w:val="-15"/>
        </w:rPr>
        <w:t> </w:t>
      </w:r>
      <w:r>
        <w:rPr/>
        <w:t>of</w:t>
      </w:r>
      <w:r>
        <w:rPr>
          <w:spacing w:val="-13"/>
        </w:rPr>
        <w:t> </w:t>
      </w:r>
      <w:r>
        <w:rPr/>
        <w:t>testing</w:t>
      </w:r>
      <w:r>
        <w:rPr>
          <w:spacing w:val="-14"/>
        </w:rPr>
        <w:t> </w:t>
      </w:r>
      <w:r>
        <w:rPr/>
        <w:t>accuracy.</w:t>
      </w:r>
      <w:r>
        <w:rPr>
          <w:spacing w:val="9"/>
        </w:rPr>
        <w:t> </w:t>
      </w:r>
      <w:r>
        <w:rPr/>
        <w:t>The</w:t>
      </w:r>
      <w:r>
        <w:rPr>
          <w:spacing w:val="-14"/>
        </w:rPr>
        <w:t> </w:t>
      </w:r>
      <w:r>
        <w:rPr/>
        <w:t>focus</w:t>
      </w:r>
      <w:r>
        <w:rPr>
          <w:spacing w:val="-14"/>
        </w:rPr>
        <w:t> </w:t>
      </w:r>
      <w:r>
        <w:rPr/>
        <w:t>will</w:t>
      </w:r>
      <w:r>
        <w:rPr>
          <w:spacing w:val="-14"/>
        </w:rPr>
        <w:t> </w:t>
      </w:r>
      <w:r>
        <w:rPr/>
        <w:t>be</w:t>
      </w:r>
      <w:r>
        <w:rPr>
          <w:spacing w:val="-14"/>
        </w:rPr>
        <w:t> </w:t>
      </w:r>
      <w:r>
        <w:rPr/>
        <w:t>on</w:t>
      </w:r>
      <w:r>
        <w:rPr>
          <w:spacing w:val="-14"/>
        </w:rPr>
        <w:t> </w:t>
      </w:r>
      <w:r>
        <w:rPr/>
        <w:t>the</w:t>
      </w:r>
      <w:r>
        <w:rPr>
          <w:spacing w:val="-14"/>
        </w:rPr>
        <w:t> </w:t>
      </w:r>
      <w:r>
        <w:rPr/>
        <w:t>sampling</w:t>
      </w:r>
      <w:r>
        <w:rPr>
          <w:spacing w:val="-14"/>
        </w:rPr>
        <w:t> </w:t>
      </w:r>
      <w:r>
        <w:rPr/>
        <w:t>strategies</w:t>
      </w:r>
      <w:r>
        <w:rPr>
          <w:spacing w:val="-14"/>
        </w:rPr>
        <w:t> </w:t>
      </w:r>
      <w:r>
        <w:rPr/>
        <w:t>least</w:t>
      </w:r>
      <w:r>
        <w:rPr>
          <w:spacing w:val="-14"/>
        </w:rPr>
        <w:t> </w:t>
      </w:r>
      <w:r>
        <w:rPr/>
        <w:t>confidence sampling, margin sampling, entropy sampling, and K­means sampling.</w:t>
      </w:r>
      <w:r>
        <w:rPr>
          <w:spacing w:val="40"/>
        </w:rPr>
        <w:t> </w:t>
      </w:r>
      <w:r>
        <w:rPr/>
        <w:t>The random sampling strategy was chosen since it is widely used as a baseline strategy [</w:t>
      </w:r>
      <w:hyperlink w:history="true" w:anchor="_bookmark132">
        <w:r>
          <w:rPr/>
          <w:t>42</w:t>
        </w:r>
      </w:hyperlink>
      <w:r>
        <w:rPr/>
        <w:t>, </w:t>
      </w:r>
      <w:hyperlink w:history="true" w:anchor="_bookmark135">
        <w:r>
          <w:rPr/>
          <w:t>45</w:t>
        </w:r>
      </w:hyperlink>
      <w:r>
        <w:rPr/>
        <w:t>, </w:t>
      </w:r>
      <w:hyperlink w:history="true" w:anchor="_bookmark140">
        <w:r>
          <w:rPr/>
          <w:t>50</w:t>
        </w:r>
      </w:hyperlink>
      <w:r>
        <w:rPr/>
        <w:t>].</w:t>
      </w:r>
      <w:r>
        <w:rPr>
          <w:spacing w:val="-15"/>
        </w:rPr>
        <w:t> </w:t>
      </w:r>
      <w:r>
        <w:rPr/>
        <w:t>Moreover,</w:t>
      </w:r>
      <w:r>
        <w:rPr>
          <w:spacing w:val="-14"/>
        </w:rPr>
        <w:t> </w:t>
      </w:r>
      <w:r>
        <w:rPr/>
        <w:t>the</w:t>
      </w:r>
      <w:r>
        <w:rPr>
          <w:spacing w:val="-15"/>
        </w:rPr>
        <w:t> </w:t>
      </w:r>
      <w:r>
        <w:rPr/>
        <w:t>least</w:t>
      </w:r>
      <w:r>
        <w:rPr>
          <w:spacing w:val="-14"/>
        </w:rPr>
        <w:t> </w:t>
      </w:r>
      <w:r>
        <w:rPr/>
        <w:t>confidence</w:t>
      </w:r>
      <w:r>
        <w:rPr>
          <w:spacing w:val="-15"/>
        </w:rPr>
        <w:t> </w:t>
      </w:r>
      <w:r>
        <w:rPr/>
        <w:t>sampling,</w:t>
      </w:r>
      <w:r>
        <w:rPr>
          <w:spacing w:val="-14"/>
        </w:rPr>
        <w:t> </w:t>
      </w:r>
      <w:r>
        <w:rPr/>
        <w:t>margin</w:t>
      </w:r>
      <w:r>
        <w:rPr>
          <w:spacing w:val="-15"/>
        </w:rPr>
        <w:t> </w:t>
      </w:r>
      <w:r>
        <w:rPr/>
        <w:t>sampling,</w:t>
      </w:r>
      <w:r>
        <w:rPr>
          <w:spacing w:val="-14"/>
        </w:rPr>
        <w:t> </w:t>
      </w:r>
      <w:r>
        <w:rPr/>
        <w:t>and</w:t>
      </w:r>
      <w:r>
        <w:rPr>
          <w:spacing w:val="-15"/>
        </w:rPr>
        <w:t> </w:t>
      </w:r>
      <w:r>
        <w:rPr/>
        <w:t>entropy</w:t>
      </w:r>
      <w:r>
        <w:rPr>
          <w:spacing w:val="-14"/>
        </w:rPr>
        <w:t> </w:t>
      </w:r>
      <w:r>
        <w:rPr/>
        <w:t>sampling strategies are based on uncertainty, unlike the K­means sampling strategy, that is based on geometry.</w:t>
      </w:r>
      <w:r>
        <w:rPr>
          <w:spacing w:val="40"/>
        </w:rPr>
        <w:t> </w:t>
      </w:r>
      <w:r>
        <w:rPr/>
        <w:t>Thus, it will be interesting to further study and compare these strategies and investigate their performance.</w:t>
      </w:r>
      <w:r>
        <w:rPr>
          <w:spacing w:val="40"/>
        </w:rPr>
        <w:t> </w:t>
      </w:r>
      <w:r>
        <w:rPr/>
        <w:t>We will investigate which sampling strategy performs the best in terms of both accuracy and less data needed.</w:t>
      </w:r>
    </w:p>
    <w:p>
      <w:pPr>
        <w:pStyle w:val="BodyText"/>
        <w:rPr>
          <w:sz w:val="26"/>
        </w:rPr>
      </w:pPr>
    </w:p>
    <w:p>
      <w:pPr>
        <w:pStyle w:val="BodyText"/>
        <w:rPr>
          <w:sz w:val="23"/>
        </w:rPr>
      </w:pPr>
    </w:p>
    <w:p>
      <w:pPr>
        <w:pStyle w:val="Heading2"/>
        <w:numPr>
          <w:ilvl w:val="1"/>
          <w:numId w:val="4"/>
        </w:numPr>
        <w:tabs>
          <w:tab w:pos="2275" w:val="left" w:leader="none"/>
          <w:tab w:pos="2276" w:val="left" w:leader="none"/>
        </w:tabs>
        <w:spacing w:line="240" w:lineRule="auto" w:before="0" w:after="0"/>
        <w:ind w:left="2275" w:right="0" w:hanging="824"/>
        <w:jc w:val="left"/>
      </w:pPr>
      <w:bookmarkStart w:name="Research Question" w:id="7"/>
      <w:bookmarkEnd w:id="7"/>
      <w:r>
        <w:rPr>
          <w:b w:val="0"/>
        </w:rPr>
      </w:r>
      <w:bookmarkStart w:name="_bookmark3" w:id="8"/>
      <w:bookmarkEnd w:id="8"/>
      <w:r>
        <w:rPr/>
        <w:t>Researc</w:t>
      </w:r>
      <w:r>
        <w:rPr/>
        <w:t>h</w:t>
      </w:r>
      <w:r>
        <w:rPr>
          <w:spacing w:val="9"/>
        </w:rPr>
        <w:t> </w:t>
      </w:r>
      <w:r>
        <w:rPr>
          <w:spacing w:val="-2"/>
        </w:rPr>
        <w:t>Question</w:t>
      </w:r>
    </w:p>
    <w:p>
      <w:pPr>
        <w:pStyle w:val="BodyText"/>
        <w:spacing w:before="2"/>
        <w:rPr>
          <w:rFonts w:ascii="Arial"/>
          <w:b/>
          <w:sz w:val="33"/>
        </w:rPr>
      </w:pPr>
    </w:p>
    <w:p>
      <w:pPr>
        <w:pStyle w:val="BodyText"/>
        <w:spacing w:before="1"/>
        <w:ind w:left="1452"/>
        <w:jc w:val="both"/>
      </w:pPr>
      <w:r>
        <w:rPr/>
        <w:t>This</w:t>
      </w:r>
      <w:r>
        <w:rPr>
          <w:spacing w:val="-9"/>
        </w:rPr>
        <w:t> </w:t>
      </w:r>
      <w:r>
        <w:rPr/>
        <w:t>thesis</w:t>
      </w:r>
      <w:r>
        <w:rPr>
          <w:spacing w:val="-9"/>
        </w:rPr>
        <w:t> </w:t>
      </w:r>
      <w:r>
        <w:rPr/>
        <w:t>aims</w:t>
      </w:r>
      <w:r>
        <w:rPr>
          <w:spacing w:val="-9"/>
        </w:rPr>
        <w:t> </w:t>
      </w:r>
      <w:r>
        <w:rPr/>
        <w:t>to</w:t>
      </w:r>
      <w:r>
        <w:rPr>
          <w:spacing w:val="-9"/>
        </w:rPr>
        <w:t> </w:t>
      </w:r>
      <w:r>
        <w:rPr/>
        <w:t>answer</w:t>
      </w:r>
      <w:r>
        <w:rPr>
          <w:spacing w:val="-8"/>
        </w:rPr>
        <w:t> </w:t>
      </w:r>
      <w:r>
        <w:rPr/>
        <w:t>the</w:t>
      </w:r>
      <w:r>
        <w:rPr>
          <w:spacing w:val="-9"/>
        </w:rPr>
        <w:t> </w:t>
      </w:r>
      <w:r>
        <w:rPr/>
        <w:t>following</w:t>
      </w:r>
      <w:r>
        <w:rPr>
          <w:spacing w:val="-9"/>
        </w:rPr>
        <w:t> </w:t>
      </w:r>
      <w:r>
        <w:rPr/>
        <w:t>research</w:t>
      </w:r>
      <w:r>
        <w:rPr>
          <w:spacing w:val="-9"/>
        </w:rPr>
        <w:t> </w:t>
      </w:r>
      <w:r>
        <w:rPr>
          <w:spacing w:val="-2"/>
        </w:rPr>
        <w:t>question:</w:t>
      </w:r>
    </w:p>
    <w:p>
      <w:pPr>
        <w:pStyle w:val="BodyText"/>
        <w:rPr>
          <w:sz w:val="25"/>
        </w:rPr>
      </w:pPr>
    </w:p>
    <w:p>
      <w:pPr>
        <w:pStyle w:val="ListParagraph"/>
        <w:numPr>
          <w:ilvl w:val="2"/>
          <w:numId w:val="4"/>
        </w:numPr>
        <w:tabs>
          <w:tab w:pos="2051" w:val="left" w:leader="none"/>
        </w:tabs>
        <w:spacing w:line="355" w:lineRule="auto" w:before="0" w:after="0"/>
        <w:ind w:left="2050" w:right="1451" w:hanging="214"/>
        <w:jc w:val="both"/>
        <w:rPr>
          <w:i/>
          <w:sz w:val="24"/>
        </w:rPr>
      </w:pPr>
      <w:r>
        <w:rPr>
          <w:i/>
          <w:sz w:val="24"/>
        </w:rPr>
        <w:t>Which</w:t>
      </w:r>
      <w:r>
        <w:rPr>
          <w:i/>
          <w:spacing w:val="-6"/>
          <w:sz w:val="24"/>
        </w:rPr>
        <w:t> </w:t>
      </w:r>
      <w:r>
        <w:rPr>
          <w:i/>
          <w:sz w:val="24"/>
        </w:rPr>
        <w:t>of</w:t>
      </w:r>
      <w:r>
        <w:rPr>
          <w:i/>
          <w:spacing w:val="-6"/>
          <w:sz w:val="24"/>
        </w:rPr>
        <w:t> </w:t>
      </w:r>
      <w:r>
        <w:rPr>
          <w:i/>
          <w:sz w:val="24"/>
        </w:rPr>
        <w:t>the</w:t>
      </w:r>
      <w:r>
        <w:rPr>
          <w:i/>
          <w:spacing w:val="-6"/>
          <w:sz w:val="24"/>
        </w:rPr>
        <w:t> </w:t>
      </w:r>
      <w:r>
        <w:rPr>
          <w:i/>
          <w:sz w:val="24"/>
        </w:rPr>
        <w:t>sampling</w:t>
      </w:r>
      <w:r>
        <w:rPr>
          <w:i/>
          <w:spacing w:val="-6"/>
          <w:sz w:val="24"/>
        </w:rPr>
        <w:t> </w:t>
      </w:r>
      <w:r>
        <w:rPr>
          <w:i/>
          <w:sz w:val="24"/>
        </w:rPr>
        <w:t>strategies</w:t>
      </w:r>
      <w:r>
        <w:rPr>
          <w:i/>
          <w:spacing w:val="-6"/>
          <w:sz w:val="24"/>
        </w:rPr>
        <w:t> </w:t>
      </w:r>
      <w:r>
        <w:rPr>
          <w:i/>
          <w:sz w:val="24"/>
        </w:rPr>
        <w:t>least</w:t>
      </w:r>
      <w:r>
        <w:rPr>
          <w:i/>
          <w:spacing w:val="-6"/>
          <w:sz w:val="24"/>
        </w:rPr>
        <w:t> </w:t>
      </w:r>
      <w:r>
        <w:rPr>
          <w:i/>
          <w:sz w:val="24"/>
        </w:rPr>
        <w:t>confidence</w:t>
      </w:r>
      <w:r>
        <w:rPr>
          <w:i/>
          <w:spacing w:val="-6"/>
          <w:sz w:val="24"/>
        </w:rPr>
        <w:t> </w:t>
      </w:r>
      <w:r>
        <w:rPr>
          <w:i/>
          <w:sz w:val="24"/>
        </w:rPr>
        <w:t>sampling,</w:t>
      </w:r>
      <w:r>
        <w:rPr>
          <w:i/>
          <w:spacing w:val="-6"/>
          <w:sz w:val="24"/>
        </w:rPr>
        <w:t> </w:t>
      </w:r>
      <w:r>
        <w:rPr>
          <w:i/>
          <w:sz w:val="24"/>
        </w:rPr>
        <w:t>margin</w:t>
      </w:r>
      <w:r>
        <w:rPr>
          <w:i/>
          <w:spacing w:val="-6"/>
          <w:sz w:val="24"/>
        </w:rPr>
        <w:t> </w:t>
      </w:r>
      <w:r>
        <w:rPr>
          <w:i/>
          <w:sz w:val="24"/>
        </w:rPr>
        <w:t>sampling,</w:t>
      </w:r>
      <w:r>
        <w:rPr>
          <w:i/>
          <w:sz w:val="24"/>
        </w:rPr>
        <w:t> entropy sampling, and K­means sampling performs the best in terms of accuracy and less data needed?</w:t>
      </w:r>
    </w:p>
    <w:p>
      <w:pPr>
        <w:pStyle w:val="BodyText"/>
        <w:rPr>
          <w:i/>
          <w:sz w:val="26"/>
        </w:rPr>
      </w:pPr>
    </w:p>
    <w:p>
      <w:pPr>
        <w:pStyle w:val="BodyText"/>
        <w:spacing w:before="5"/>
        <w:rPr>
          <w:i/>
          <w:sz w:val="21"/>
        </w:rPr>
      </w:pPr>
    </w:p>
    <w:p>
      <w:pPr>
        <w:pStyle w:val="Heading2"/>
        <w:numPr>
          <w:ilvl w:val="1"/>
          <w:numId w:val="4"/>
        </w:numPr>
        <w:tabs>
          <w:tab w:pos="2275" w:val="left" w:leader="none"/>
          <w:tab w:pos="2276" w:val="left" w:leader="none"/>
        </w:tabs>
        <w:spacing w:line="240" w:lineRule="auto" w:before="0" w:after="0"/>
        <w:ind w:left="2275" w:right="0" w:hanging="824"/>
        <w:jc w:val="left"/>
      </w:pPr>
      <w:bookmarkStart w:name="Scope and Delimitation" w:id="9"/>
      <w:bookmarkEnd w:id="9"/>
      <w:r>
        <w:rPr>
          <w:b w:val="0"/>
        </w:rPr>
      </w:r>
      <w:bookmarkStart w:name="_bookmark4" w:id="10"/>
      <w:bookmarkEnd w:id="10"/>
      <w:r>
        <w:rPr/>
        <w:t>Scope</w:t>
      </w:r>
      <w:r>
        <w:rPr>
          <w:spacing w:val="8"/>
        </w:rPr>
        <w:t> </w:t>
      </w:r>
      <w:r>
        <w:rPr/>
        <w:t>and</w:t>
      </w:r>
      <w:r>
        <w:rPr>
          <w:spacing w:val="8"/>
        </w:rPr>
        <w:t> </w:t>
      </w:r>
      <w:r>
        <w:rPr>
          <w:spacing w:val="-2"/>
        </w:rPr>
        <w:t>Delimitation</w:t>
      </w:r>
    </w:p>
    <w:p>
      <w:pPr>
        <w:pStyle w:val="BodyText"/>
        <w:spacing w:before="3"/>
        <w:rPr>
          <w:rFonts w:ascii="Arial"/>
          <w:b/>
          <w:sz w:val="33"/>
        </w:rPr>
      </w:pPr>
    </w:p>
    <w:p>
      <w:pPr>
        <w:pStyle w:val="BodyText"/>
        <w:spacing w:line="355" w:lineRule="auto"/>
        <w:ind w:left="1452" w:right="1452"/>
        <w:jc w:val="both"/>
      </w:pPr>
      <w:r>
        <w:rPr/>
        <w:t>The</w:t>
      </w:r>
      <w:r>
        <w:rPr>
          <w:spacing w:val="-4"/>
        </w:rPr>
        <w:t> </w:t>
      </w:r>
      <w:r>
        <w:rPr/>
        <w:t>scope</w:t>
      </w:r>
      <w:r>
        <w:rPr>
          <w:spacing w:val="-4"/>
        </w:rPr>
        <w:t> </w:t>
      </w:r>
      <w:r>
        <w:rPr/>
        <w:t>of</w:t>
      </w:r>
      <w:r>
        <w:rPr>
          <w:spacing w:val="-4"/>
        </w:rPr>
        <w:t> </w:t>
      </w:r>
      <w:r>
        <w:rPr/>
        <w:t>this</w:t>
      </w:r>
      <w:r>
        <w:rPr>
          <w:spacing w:val="-4"/>
        </w:rPr>
        <w:t> </w:t>
      </w:r>
      <w:r>
        <w:rPr/>
        <w:t>study</w:t>
      </w:r>
      <w:r>
        <w:rPr>
          <w:spacing w:val="-4"/>
        </w:rPr>
        <w:t> </w:t>
      </w:r>
      <w:r>
        <w:rPr/>
        <w:t>will</w:t>
      </w:r>
      <w:r>
        <w:rPr>
          <w:spacing w:val="-4"/>
        </w:rPr>
        <w:t> </w:t>
      </w:r>
      <w:r>
        <w:rPr/>
        <w:t>be</w:t>
      </w:r>
      <w:r>
        <w:rPr>
          <w:spacing w:val="-4"/>
        </w:rPr>
        <w:t> </w:t>
      </w:r>
      <w:r>
        <w:rPr/>
        <w:t>to</w:t>
      </w:r>
      <w:r>
        <w:rPr>
          <w:spacing w:val="-4"/>
        </w:rPr>
        <w:t> </w:t>
      </w:r>
      <w:r>
        <w:rPr/>
        <w:t>explore</w:t>
      </w:r>
      <w:r>
        <w:rPr>
          <w:spacing w:val="-4"/>
        </w:rPr>
        <w:t> </w:t>
      </w:r>
      <w:r>
        <w:rPr/>
        <w:t>the</w:t>
      </w:r>
      <w:r>
        <w:rPr>
          <w:spacing w:val="-4"/>
        </w:rPr>
        <w:t> </w:t>
      </w:r>
      <w:r>
        <w:rPr/>
        <w:t>performance</w:t>
      </w:r>
      <w:r>
        <w:rPr>
          <w:spacing w:val="-4"/>
        </w:rPr>
        <w:t> </w:t>
      </w:r>
      <w:r>
        <w:rPr/>
        <w:t>of</w:t>
      </w:r>
      <w:r>
        <w:rPr>
          <w:spacing w:val="-4"/>
        </w:rPr>
        <w:t> </w:t>
      </w:r>
      <w:r>
        <w:rPr/>
        <w:t>the</w:t>
      </w:r>
      <w:r>
        <w:rPr>
          <w:spacing w:val="-4"/>
        </w:rPr>
        <w:t> </w:t>
      </w:r>
      <w:r>
        <w:rPr/>
        <w:t>pool­based</w:t>
      </w:r>
      <w:r>
        <w:rPr>
          <w:spacing w:val="-4"/>
        </w:rPr>
        <w:t> </w:t>
      </w:r>
      <w:r>
        <w:rPr/>
        <w:t>sampling scenario</w:t>
      </w:r>
      <w:r>
        <w:rPr>
          <w:spacing w:val="37"/>
        </w:rPr>
        <w:t> </w:t>
      </w:r>
      <w:r>
        <w:rPr/>
        <w:t>using</w:t>
      </w:r>
      <w:r>
        <w:rPr>
          <w:spacing w:val="37"/>
        </w:rPr>
        <w:t> </w:t>
      </w:r>
      <w:r>
        <w:rPr/>
        <w:t>various</w:t>
      </w:r>
      <w:r>
        <w:rPr>
          <w:spacing w:val="37"/>
        </w:rPr>
        <w:t> </w:t>
      </w:r>
      <w:r>
        <w:rPr/>
        <w:t>sampling</w:t>
      </w:r>
      <w:r>
        <w:rPr>
          <w:spacing w:val="37"/>
        </w:rPr>
        <w:t> </w:t>
      </w:r>
      <w:r>
        <w:rPr/>
        <w:t>strategies</w:t>
      </w:r>
      <w:r>
        <w:rPr>
          <w:spacing w:val="37"/>
        </w:rPr>
        <w:t> </w:t>
      </w:r>
      <w:r>
        <w:rPr/>
        <w:t>within</w:t>
      </w:r>
      <w:r>
        <w:rPr>
          <w:spacing w:val="37"/>
        </w:rPr>
        <w:t> </w:t>
      </w:r>
      <w:r>
        <w:rPr/>
        <w:t>the</w:t>
      </w:r>
      <w:r>
        <w:rPr>
          <w:spacing w:val="37"/>
        </w:rPr>
        <w:t> </w:t>
      </w:r>
      <w:r>
        <w:rPr/>
        <w:t>area</w:t>
      </w:r>
      <w:r>
        <w:rPr>
          <w:spacing w:val="37"/>
        </w:rPr>
        <w:t> </w:t>
      </w:r>
      <w:r>
        <w:rPr/>
        <w:t>of</w:t>
      </w:r>
      <w:r>
        <w:rPr>
          <w:spacing w:val="37"/>
        </w:rPr>
        <w:t> </w:t>
      </w:r>
      <w:r>
        <w:rPr/>
        <w:t>image</w:t>
      </w:r>
      <w:r>
        <w:rPr>
          <w:spacing w:val="37"/>
        </w:rPr>
        <w:t> </w:t>
      </w:r>
      <w:r>
        <w:rPr/>
        <w:t>classification.</w:t>
      </w:r>
    </w:p>
    <w:p>
      <w:pPr>
        <w:spacing w:after="0" w:line="355" w:lineRule="auto"/>
        <w:jc w:val="both"/>
        <w:sectPr>
          <w:pgSz w:w="11910" w:h="16840"/>
          <w:pgMar w:header="866" w:footer="805" w:top="1100" w:bottom="1000" w:left="0" w:right="0"/>
        </w:sectPr>
      </w:pPr>
    </w:p>
    <w:p>
      <w:pPr>
        <w:pStyle w:val="BodyText"/>
        <w:spacing w:before="9"/>
        <w:rPr>
          <w:sz w:val="28"/>
        </w:rPr>
      </w:pPr>
    </w:p>
    <w:p>
      <w:pPr>
        <w:pStyle w:val="BodyText"/>
        <w:spacing w:line="355" w:lineRule="auto" w:before="99"/>
        <w:ind w:left="1452" w:right="1453"/>
        <w:jc w:val="both"/>
      </w:pPr>
      <w:r>
        <w:rPr/>
        <w:t>Furthermore, two different CNN architectures with different complexities will be trained and applied to the MNIST and CIFAR­10 datasets respectively.</w:t>
      </w:r>
    </w:p>
    <w:p>
      <w:pPr>
        <w:pStyle w:val="BodyText"/>
        <w:spacing w:line="355" w:lineRule="auto" w:before="167"/>
        <w:ind w:left="1452" w:right="1451"/>
        <w:jc w:val="both"/>
      </w:pPr>
      <w:r>
        <w:rPr/>
        <w:t>The fact that both the MNIST and CIFAR­10 dataset have 10 classes each is a </w:t>
      </w:r>
      <w:r>
        <w:rPr>
          <w:spacing w:val="-2"/>
        </w:rPr>
        <w:t>delimitation</w:t>
      </w:r>
      <w:r>
        <w:rPr>
          <w:spacing w:val="-7"/>
        </w:rPr>
        <w:t> </w:t>
      </w:r>
      <w:r>
        <w:rPr>
          <w:spacing w:val="-2"/>
        </w:rPr>
        <w:t>in</w:t>
      </w:r>
      <w:r>
        <w:rPr>
          <w:spacing w:val="-7"/>
        </w:rPr>
        <w:t> </w:t>
      </w:r>
      <w:r>
        <w:rPr>
          <w:spacing w:val="-2"/>
        </w:rPr>
        <w:t>the</w:t>
      </w:r>
      <w:r>
        <w:rPr>
          <w:spacing w:val="-7"/>
        </w:rPr>
        <w:t> </w:t>
      </w:r>
      <w:r>
        <w:rPr>
          <w:spacing w:val="-2"/>
        </w:rPr>
        <w:t>sense</w:t>
      </w:r>
      <w:r>
        <w:rPr>
          <w:spacing w:val="-7"/>
        </w:rPr>
        <w:t> </w:t>
      </w:r>
      <w:r>
        <w:rPr>
          <w:spacing w:val="-2"/>
        </w:rPr>
        <w:t>that</w:t>
      </w:r>
      <w:r>
        <w:rPr>
          <w:spacing w:val="-7"/>
        </w:rPr>
        <w:t> </w:t>
      </w:r>
      <w:r>
        <w:rPr>
          <w:spacing w:val="-2"/>
        </w:rPr>
        <w:t>this</w:t>
      </w:r>
      <w:r>
        <w:rPr>
          <w:spacing w:val="-7"/>
        </w:rPr>
        <w:t> </w:t>
      </w:r>
      <w:r>
        <w:rPr>
          <w:spacing w:val="-2"/>
        </w:rPr>
        <w:t>study</w:t>
      </w:r>
      <w:r>
        <w:rPr>
          <w:spacing w:val="-7"/>
        </w:rPr>
        <w:t> </w:t>
      </w:r>
      <w:r>
        <w:rPr>
          <w:spacing w:val="-2"/>
        </w:rPr>
        <w:t>may</w:t>
      </w:r>
      <w:r>
        <w:rPr>
          <w:spacing w:val="-7"/>
        </w:rPr>
        <w:t> </w:t>
      </w:r>
      <w:r>
        <w:rPr>
          <w:spacing w:val="-2"/>
        </w:rPr>
        <w:t>not</w:t>
      </w:r>
      <w:r>
        <w:rPr>
          <w:spacing w:val="-7"/>
        </w:rPr>
        <w:t> </w:t>
      </w:r>
      <w:r>
        <w:rPr>
          <w:spacing w:val="-2"/>
        </w:rPr>
        <w:t>be</w:t>
      </w:r>
      <w:r>
        <w:rPr>
          <w:spacing w:val="-7"/>
        </w:rPr>
        <w:t> </w:t>
      </w:r>
      <w:r>
        <w:rPr>
          <w:spacing w:val="-2"/>
        </w:rPr>
        <w:t>generalizable</w:t>
      </w:r>
      <w:r>
        <w:rPr>
          <w:spacing w:val="-7"/>
        </w:rPr>
        <w:t> </w:t>
      </w:r>
      <w:r>
        <w:rPr>
          <w:spacing w:val="-2"/>
        </w:rPr>
        <w:t>to</w:t>
      </w:r>
      <w:r>
        <w:rPr>
          <w:spacing w:val="-7"/>
        </w:rPr>
        <w:t> </w:t>
      </w:r>
      <w:r>
        <w:rPr>
          <w:spacing w:val="-2"/>
        </w:rPr>
        <w:t>datasets</w:t>
      </w:r>
      <w:r>
        <w:rPr>
          <w:spacing w:val="-7"/>
        </w:rPr>
        <w:t> </w:t>
      </w:r>
      <w:r>
        <w:rPr>
          <w:spacing w:val="-2"/>
        </w:rPr>
        <w:t>with</w:t>
      </w:r>
      <w:r>
        <w:rPr>
          <w:spacing w:val="-7"/>
        </w:rPr>
        <w:t> </w:t>
      </w:r>
      <w:r>
        <w:rPr>
          <w:spacing w:val="-2"/>
        </w:rPr>
        <w:t>more </w:t>
      </w:r>
      <w:r>
        <w:rPr/>
        <w:t>or</w:t>
      </w:r>
      <w:r>
        <w:rPr>
          <w:spacing w:val="-12"/>
        </w:rPr>
        <w:t> </w:t>
      </w:r>
      <w:r>
        <w:rPr/>
        <w:t>fewer</w:t>
      </w:r>
      <w:r>
        <w:rPr>
          <w:spacing w:val="-12"/>
        </w:rPr>
        <w:t> </w:t>
      </w:r>
      <w:r>
        <w:rPr/>
        <w:t>than</w:t>
      </w:r>
      <w:r>
        <w:rPr>
          <w:spacing w:val="-12"/>
        </w:rPr>
        <w:t> </w:t>
      </w:r>
      <w:r>
        <w:rPr/>
        <w:t>10</w:t>
      </w:r>
      <w:r>
        <w:rPr>
          <w:spacing w:val="-12"/>
        </w:rPr>
        <w:t> </w:t>
      </w:r>
      <w:r>
        <w:rPr/>
        <w:t>classes.</w:t>
      </w:r>
      <w:r>
        <w:rPr>
          <w:spacing w:val="10"/>
        </w:rPr>
        <w:t> </w:t>
      </w:r>
      <w:r>
        <w:rPr/>
        <w:t>Furthermore,</w:t>
      </w:r>
      <w:r>
        <w:rPr>
          <w:spacing w:val="-10"/>
        </w:rPr>
        <w:t> </w:t>
      </w:r>
      <w:r>
        <w:rPr/>
        <w:t>since</w:t>
      </w:r>
      <w:r>
        <w:rPr>
          <w:spacing w:val="-12"/>
        </w:rPr>
        <w:t> </w:t>
      </w:r>
      <w:r>
        <w:rPr/>
        <w:t>we</w:t>
      </w:r>
      <w:r>
        <w:rPr>
          <w:spacing w:val="-12"/>
        </w:rPr>
        <w:t> </w:t>
      </w:r>
      <w:r>
        <w:rPr/>
        <w:t>are</w:t>
      </w:r>
      <w:r>
        <w:rPr>
          <w:spacing w:val="-12"/>
        </w:rPr>
        <w:t> </w:t>
      </w:r>
      <w:r>
        <w:rPr/>
        <w:t>using</w:t>
      </w:r>
      <w:r>
        <w:rPr>
          <w:spacing w:val="-12"/>
        </w:rPr>
        <w:t> </w:t>
      </w:r>
      <w:r>
        <w:rPr/>
        <w:t>one</w:t>
      </w:r>
      <w:r>
        <w:rPr>
          <w:spacing w:val="-12"/>
        </w:rPr>
        <w:t> </w:t>
      </w:r>
      <w:r>
        <w:rPr/>
        <w:t>specific</w:t>
      </w:r>
      <w:r>
        <w:rPr>
          <w:spacing w:val="-12"/>
        </w:rPr>
        <w:t> </w:t>
      </w:r>
      <w:r>
        <w:rPr/>
        <w:t>kind</w:t>
      </w:r>
      <w:r>
        <w:rPr>
          <w:spacing w:val="-12"/>
        </w:rPr>
        <w:t> </w:t>
      </w:r>
      <w:r>
        <w:rPr/>
        <w:t>of</w:t>
      </w:r>
      <w:r>
        <w:rPr>
          <w:spacing w:val="-12"/>
        </w:rPr>
        <w:t> </w:t>
      </w:r>
      <w:r>
        <w:rPr/>
        <w:t>machine learning architecture the results could fluctuate between different architectures.</w:t>
      </w:r>
    </w:p>
    <w:p>
      <w:pPr>
        <w:pStyle w:val="BodyText"/>
        <w:rPr>
          <w:sz w:val="26"/>
        </w:rPr>
      </w:pPr>
    </w:p>
    <w:p>
      <w:pPr>
        <w:pStyle w:val="BodyText"/>
        <w:spacing w:before="9"/>
      </w:pPr>
    </w:p>
    <w:p>
      <w:pPr>
        <w:pStyle w:val="Heading2"/>
        <w:numPr>
          <w:ilvl w:val="1"/>
          <w:numId w:val="4"/>
        </w:numPr>
        <w:tabs>
          <w:tab w:pos="2275" w:val="left" w:leader="none"/>
          <w:tab w:pos="2276" w:val="left" w:leader="none"/>
        </w:tabs>
        <w:spacing w:line="240" w:lineRule="auto" w:before="0" w:after="0"/>
        <w:ind w:left="2275" w:right="0" w:hanging="824"/>
        <w:jc w:val="left"/>
      </w:pPr>
      <w:bookmarkStart w:name="Purpose" w:id="11"/>
      <w:bookmarkEnd w:id="11"/>
      <w:r>
        <w:rPr>
          <w:b w:val="0"/>
        </w:rPr>
      </w:r>
      <w:bookmarkStart w:name="_bookmark5" w:id="12"/>
      <w:bookmarkEnd w:id="12"/>
      <w:r>
        <w:rPr>
          <w:spacing w:val="-2"/>
        </w:rPr>
        <w:t>Purpose</w:t>
      </w:r>
    </w:p>
    <w:p>
      <w:pPr>
        <w:pStyle w:val="BodyText"/>
        <w:spacing w:before="9"/>
        <w:rPr>
          <w:rFonts w:ascii="Arial"/>
          <w:b/>
          <w:sz w:val="33"/>
        </w:rPr>
      </w:pPr>
    </w:p>
    <w:p>
      <w:pPr>
        <w:pStyle w:val="BodyText"/>
        <w:spacing w:line="355" w:lineRule="auto" w:before="1"/>
        <w:ind w:left="1452" w:right="1450"/>
        <w:jc w:val="both"/>
      </w:pPr>
      <w:r>
        <w:rPr/>
        <w:t>A lot of research has been conducted towards creating various kinds of Deep Neural Network</w:t>
      </w:r>
      <w:r>
        <w:rPr>
          <w:spacing w:val="-11"/>
        </w:rPr>
        <w:t> </w:t>
      </w:r>
      <w:r>
        <w:rPr/>
        <w:t>(DNN)</w:t>
      </w:r>
      <w:r>
        <w:rPr>
          <w:spacing w:val="-11"/>
        </w:rPr>
        <w:t> </w:t>
      </w:r>
      <w:r>
        <w:rPr/>
        <w:t>architectures</w:t>
      </w:r>
      <w:r>
        <w:rPr>
          <w:spacing w:val="-11"/>
        </w:rPr>
        <w:t> </w:t>
      </w:r>
      <w:r>
        <w:rPr/>
        <w:t>to</w:t>
      </w:r>
      <w:r>
        <w:rPr>
          <w:spacing w:val="-11"/>
        </w:rPr>
        <w:t> </w:t>
      </w:r>
      <w:r>
        <w:rPr/>
        <w:t>enhance</w:t>
      </w:r>
      <w:r>
        <w:rPr>
          <w:spacing w:val="-11"/>
        </w:rPr>
        <w:t> </w:t>
      </w:r>
      <w:r>
        <w:rPr/>
        <w:t>accuracy.</w:t>
      </w:r>
      <w:r>
        <w:rPr>
          <w:spacing w:val="8"/>
        </w:rPr>
        <w:t> </w:t>
      </w:r>
      <w:r>
        <w:rPr/>
        <w:t>Since</w:t>
      </w:r>
      <w:r>
        <w:rPr>
          <w:spacing w:val="-11"/>
        </w:rPr>
        <w:t> </w:t>
      </w:r>
      <w:r>
        <w:rPr/>
        <w:t>the</w:t>
      </w:r>
      <w:r>
        <w:rPr>
          <w:spacing w:val="-11"/>
        </w:rPr>
        <w:t> </w:t>
      </w:r>
      <w:r>
        <w:rPr/>
        <w:t>machine</w:t>
      </w:r>
      <w:r>
        <w:rPr>
          <w:spacing w:val="-11"/>
        </w:rPr>
        <w:t> </w:t>
      </w:r>
      <w:r>
        <w:rPr/>
        <w:t>learning</w:t>
      </w:r>
      <w:r>
        <w:rPr>
          <w:spacing w:val="-11"/>
        </w:rPr>
        <w:t> </w:t>
      </w:r>
      <w:r>
        <w:rPr/>
        <w:t>model does not get better than the data it is learning from we can ascertain that feeding our DNNs with high­quality data is important.</w:t>
      </w:r>
      <w:r>
        <w:rPr>
          <w:spacing w:val="40"/>
        </w:rPr>
        <w:t> </w:t>
      </w:r>
      <w:r>
        <w:rPr/>
        <w:t>The purpose of this project is to compare the performance of different sampling strategies and to see which one is superior in minimizing the amount of labeled data needed.</w:t>
      </w:r>
    </w:p>
    <w:p>
      <w:pPr>
        <w:pStyle w:val="BodyText"/>
        <w:spacing w:line="355" w:lineRule="auto" w:before="170"/>
        <w:ind w:left="1452" w:right="1452"/>
        <w:jc w:val="both"/>
      </w:pPr>
      <w:r>
        <w:rPr/>
        <w:t>In</w:t>
      </w:r>
      <w:r>
        <w:rPr>
          <w:spacing w:val="-5"/>
        </w:rPr>
        <w:t> </w:t>
      </w:r>
      <w:r>
        <w:rPr/>
        <w:t>this</w:t>
      </w:r>
      <w:r>
        <w:rPr>
          <w:spacing w:val="-5"/>
        </w:rPr>
        <w:t> </w:t>
      </w:r>
      <w:r>
        <w:rPr/>
        <w:t>project,</w:t>
      </w:r>
      <w:r>
        <w:rPr>
          <w:spacing w:val="-5"/>
        </w:rPr>
        <w:t> </w:t>
      </w:r>
      <w:r>
        <w:rPr/>
        <w:t>we</w:t>
      </w:r>
      <w:r>
        <w:rPr>
          <w:spacing w:val="-5"/>
        </w:rPr>
        <w:t> </w:t>
      </w:r>
      <w:r>
        <w:rPr/>
        <w:t>will</w:t>
      </w:r>
      <w:r>
        <w:rPr>
          <w:spacing w:val="-5"/>
        </w:rPr>
        <w:t> </w:t>
      </w:r>
      <w:r>
        <w:rPr/>
        <w:t>present</w:t>
      </w:r>
      <w:r>
        <w:rPr>
          <w:spacing w:val="-5"/>
        </w:rPr>
        <w:t> </w:t>
      </w:r>
      <w:r>
        <w:rPr/>
        <w:t>the</w:t>
      </w:r>
      <w:r>
        <w:rPr>
          <w:spacing w:val="-5"/>
        </w:rPr>
        <w:t> </w:t>
      </w:r>
      <w:r>
        <w:rPr/>
        <w:t>results</w:t>
      </w:r>
      <w:r>
        <w:rPr>
          <w:spacing w:val="-5"/>
        </w:rPr>
        <w:t> </w:t>
      </w:r>
      <w:r>
        <w:rPr/>
        <w:t>of</w:t>
      </w:r>
      <w:r>
        <w:rPr>
          <w:spacing w:val="-5"/>
        </w:rPr>
        <w:t> </w:t>
      </w:r>
      <w:r>
        <w:rPr/>
        <w:t>applying</w:t>
      </w:r>
      <w:r>
        <w:rPr>
          <w:spacing w:val="-5"/>
        </w:rPr>
        <w:t> </w:t>
      </w:r>
      <w:r>
        <w:rPr/>
        <w:t>different</w:t>
      </w:r>
      <w:r>
        <w:rPr>
          <w:spacing w:val="-5"/>
        </w:rPr>
        <w:t> </w:t>
      </w:r>
      <w:r>
        <w:rPr/>
        <w:t>sampling</w:t>
      </w:r>
      <w:r>
        <w:rPr>
          <w:spacing w:val="-5"/>
        </w:rPr>
        <w:t> </w:t>
      </w:r>
      <w:r>
        <w:rPr/>
        <w:t>strategies</w:t>
      </w:r>
      <w:r>
        <w:rPr>
          <w:spacing w:val="-5"/>
        </w:rPr>
        <w:t> </w:t>
      </w:r>
      <w:r>
        <w:rPr/>
        <w:t>on well­known and high­quality datasets.</w:t>
      </w:r>
    </w:p>
    <w:p>
      <w:pPr>
        <w:pStyle w:val="BodyText"/>
        <w:rPr>
          <w:sz w:val="26"/>
        </w:rPr>
      </w:pPr>
    </w:p>
    <w:p>
      <w:pPr>
        <w:pStyle w:val="BodyText"/>
        <w:spacing w:before="7"/>
      </w:pPr>
    </w:p>
    <w:p>
      <w:pPr>
        <w:pStyle w:val="Heading2"/>
        <w:numPr>
          <w:ilvl w:val="1"/>
          <w:numId w:val="4"/>
        </w:numPr>
        <w:tabs>
          <w:tab w:pos="2275" w:val="left" w:leader="none"/>
          <w:tab w:pos="2276" w:val="left" w:leader="none"/>
        </w:tabs>
        <w:spacing w:line="240" w:lineRule="auto" w:before="0" w:after="0"/>
        <w:ind w:left="2275" w:right="0" w:hanging="824"/>
        <w:jc w:val="left"/>
      </w:pPr>
      <w:bookmarkStart w:name="Objective" w:id="13"/>
      <w:bookmarkEnd w:id="13"/>
      <w:r>
        <w:rPr>
          <w:b w:val="0"/>
        </w:rPr>
      </w:r>
      <w:bookmarkStart w:name="_bookmark6" w:id="14"/>
      <w:bookmarkEnd w:id="14"/>
      <w:r>
        <w:rPr>
          <w:spacing w:val="-2"/>
        </w:rPr>
        <w:t>Objective</w:t>
      </w:r>
    </w:p>
    <w:p>
      <w:pPr>
        <w:pStyle w:val="BodyText"/>
        <w:spacing w:before="9"/>
        <w:rPr>
          <w:rFonts w:ascii="Arial"/>
          <w:b/>
          <w:sz w:val="33"/>
        </w:rPr>
      </w:pPr>
    </w:p>
    <w:p>
      <w:pPr>
        <w:pStyle w:val="BodyText"/>
        <w:spacing w:line="352" w:lineRule="auto" w:before="1"/>
        <w:ind w:left="1452" w:right="1451"/>
        <w:jc w:val="both"/>
      </w:pPr>
      <w:r>
        <w:rPr/>
        <w:t>The main objective of this project is to provide insights into the performance of different sampling strategies using the pool­based sampling scenario applied to Convolutional Neural Networks.</w:t>
      </w:r>
      <w:r>
        <w:rPr>
          <w:spacing w:val="40"/>
        </w:rPr>
        <w:t> </w:t>
      </w:r>
      <w:r>
        <w:rPr/>
        <w:t>Furthermore, we want to reduce the amount of labeled data by </w:t>
      </w:r>
      <w:r>
        <w:rPr>
          <w:rFonts w:ascii="Bookman Old Style" w:hAnsi="Bookman Old Style"/>
          <w:b w:val="0"/>
          <w:i/>
        </w:rPr>
        <w:t>&gt;</w:t>
      </w:r>
      <w:r>
        <w:rPr>
          <w:rFonts w:ascii="Book Antiqua" w:hAnsi="Book Antiqua"/>
        </w:rPr>
        <w:t>= 75</w:t>
      </w:r>
      <w:r>
        <w:rPr/>
        <w:t>%.</w:t>
      </w:r>
    </w:p>
    <w:p>
      <w:pPr>
        <w:pStyle w:val="BodyText"/>
        <w:rPr>
          <w:sz w:val="28"/>
        </w:rPr>
      </w:pPr>
    </w:p>
    <w:p>
      <w:pPr>
        <w:pStyle w:val="Heading2"/>
        <w:numPr>
          <w:ilvl w:val="1"/>
          <w:numId w:val="4"/>
        </w:numPr>
        <w:tabs>
          <w:tab w:pos="2275" w:val="left" w:leader="none"/>
          <w:tab w:pos="2276" w:val="left" w:leader="none"/>
        </w:tabs>
        <w:spacing w:line="240" w:lineRule="auto" w:before="232" w:after="0"/>
        <w:ind w:left="2275" w:right="0" w:hanging="824"/>
        <w:jc w:val="left"/>
      </w:pPr>
      <w:bookmarkStart w:name="Research Methodology" w:id="15"/>
      <w:bookmarkEnd w:id="15"/>
      <w:r>
        <w:rPr>
          <w:b w:val="0"/>
        </w:rPr>
      </w:r>
      <w:bookmarkStart w:name="_bookmark7" w:id="16"/>
      <w:bookmarkEnd w:id="16"/>
      <w:r>
        <w:rPr/>
        <w:t>Researc</w:t>
      </w:r>
      <w:r>
        <w:rPr/>
        <w:t>h</w:t>
      </w:r>
      <w:r>
        <w:rPr>
          <w:spacing w:val="9"/>
        </w:rPr>
        <w:t> </w:t>
      </w:r>
      <w:r>
        <w:rPr>
          <w:spacing w:val="-2"/>
        </w:rPr>
        <w:t>Methodology</w:t>
      </w:r>
    </w:p>
    <w:p>
      <w:pPr>
        <w:pStyle w:val="BodyText"/>
        <w:spacing w:before="9"/>
        <w:rPr>
          <w:rFonts w:ascii="Arial"/>
          <w:b/>
          <w:sz w:val="33"/>
        </w:rPr>
      </w:pPr>
    </w:p>
    <w:p>
      <w:pPr>
        <w:pStyle w:val="BodyText"/>
        <w:spacing w:line="355" w:lineRule="auto"/>
        <w:ind w:left="1452" w:right="1450"/>
        <w:jc w:val="both"/>
      </w:pPr>
      <w:r>
        <w:rPr/>
        <w:t>In this research, we compare different sampling strategies applied to the pool­based scenario within the area of image classification.</w:t>
      </w:r>
      <w:r>
        <w:rPr>
          <w:spacing w:val="40"/>
        </w:rPr>
        <w:t> </w:t>
      </w:r>
      <w:r>
        <w:rPr/>
        <w:t>To answer the research question we begin with setting up a pool­based deep active learning environment using various sampling strategies.</w:t>
      </w:r>
      <w:r>
        <w:rPr>
          <w:spacing w:val="40"/>
        </w:rPr>
        <w:t> </w:t>
      </w:r>
      <w:r>
        <w:rPr/>
        <w:t>Thereafter, we implement two different Convolutional Neural Networks with different complexities using Pytorch.</w:t>
      </w:r>
      <w:r>
        <w:rPr>
          <w:spacing w:val="40"/>
        </w:rPr>
        <w:t> </w:t>
      </w:r>
      <w:r>
        <w:rPr/>
        <w:t>We will use the benchmark datasets MNIST and CIFAR­10 to evaluate the performance of the various sampling</w:t>
      </w:r>
    </w:p>
    <w:p>
      <w:pPr>
        <w:spacing w:after="0" w:line="355" w:lineRule="auto"/>
        <w:jc w:val="both"/>
        <w:sectPr>
          <w:pgSz w:w="11910" w:h="16840"/>
          <w:pgMar w:header="866" w:footer="805" w:top="1100" w:bottom="1000" w:left="0" w:right="0"/>
        </w:sectPr>
      </w:pPr>
    </w:p>
    <w:p>
      <w:pPr>
        <w:pStyle w:val="BodyText"/>
        <w:spacing w:before="9"/>
        <w:rPr>
          <w:sz w:val="28"/>
        </w:rPr>
      </w:pPr>
    </w:p>
    <w:p>
      <w:pPr>
        <w:pStyle w:val="BodyText"/>
        <w:spacing w:line="355" w:lineRule="auto" w:before="99"/>
        <w:ind w:left="1452" w:right="1450"/>
        <w:jc w:val="both"/>
      </w:pPr>
      <w:r>
        <w:rPr/>
        <w:t>strategies.</w:t>
      </w:r>
      <w:r>
        <w:rPr>
          <w:spacing w:val="40"/>
        </w:rPr>
        <w:t> </w:t>
      </w:r>
      <w:r>
        <w:rPr/>
        <w:t>Finally, we use accuracy and the less data needed metric to quantify our research question.</w:t>
      </w:r>
    </w:p>
    <w:p>
      <w:pPr>
        <w:pStyle w:val="BodyText"/>
        <w:rPr>
          <w:sz w:val="26"/>
        </w:rPr>
      </w:pPr>
    </w:p>
    <w:p>
      <w:pPr>
        <w:pStyle w:val="Heading2"/>
        <w:numPr>
          <w:ilvl w:val="1"/>
          <w:numId w:val="4"/>
        </w:numPr>
        <w:tabs>
          <w:tab w:pos="2275" w:val="left" w:leader="none"/>
          <w:tab w:pos="2276" w:val="left" w:leader="none"/>
        </w:tabs>
        <w:spacing w:line="240" w:lineRule="auto" w:before="208" w:after="0"/>
        <w:ind w:left="2275" w:right="0" w:hanging="824"/>
        <w:jc w:val="left"/>
      </w:pPr>
      <w:bookmarkStart w:name="Ethics and Sustainability" w:id="17"/>
      <w:bookmarkEnd w:id="17"/>
      <w:r>
        <w:rPr>
          <w:b w:val="0"/>
        </w:rPr>
      </w:r>
      <w:bookmarkStart w:name="_bookmark8" w:id="18"/>
      <w:bookmarkEnd w:id="18"/>
      <w:r>
        <w:rPr/>
        <w:t>Ethics</w:t>
      </w:r>
      <w:r>
        <w:rPr>
          <w:spacing w:val="8"/>
        </w:rPr>
        <w:t> </w:t>
      </w:r>
      <w:r>
        <w:rPr/>
        <w:t>and</w:t>
      </w:r>
      <w:r>
        <w:rPr>
          <w:spacing w:val="8"/>
        </w:rPr>
        <w:t> </w:t>
      </w:r>
      <w:r>
        <w:rPr>
          <w:spacing w:val="-2"/>
        </w:rPr>
        <w:t>Sustainability</w:t>
      </w:r>
    </w:p>
    <w:p>
      <w:pPr>
        <w:pStyle w:val="BodyText"/>
        <w:spacing w:before="9"/>
        <w:rPr>
          <w:rFonts w:ascii="Arial"/>
          <w:b/>
          <w:sz w:val="32"/>
        </w:rPr>
      </w:pPr>
    </w:p>
    <w:p>
      <w:pPr>
        <w:pStyle w:val="BodyText"/>
        <w:spacing w:line="355" w:lineRule="auto" w:before="1"/>
        <w:ind w:left="1452" w:right="1450"/>
        <w:jc w:val="both"/>
      </w:pPr>
      <w:r>
        <w:rPr/>
        <w:t>It</w:t>
      </w:r>
      <w:r>
        <w:rPr>
          <w:spacing w:val="-15"/>
        </w:rPr>
        <w:t> </w:t>
      </w:r>
      <w:r>
        <w:rPr/>
        <w:t>is</w:t>
      </w:r>
      <w:r>
        <w:rPr>
          <w:spacing w:val="-14"/>
        </w:rPr>
        <w:t> </w:t>
      </w:r>
      <w:r>
        <w:rPr/>
        <w:t>vital</w:t>
      </w:r>
      <w:r>
        <w:rPr>
          <w:spacing w:val="-15"/>
        </w:rPr>
        <w:t> </w:t>
      </w:r>
      <w:r>
        <w:rPr/>
        <w:t>to</w:t>
      </w:r>
      <w:r>
        <w:rPr>
          <w:spacing w:val="-14"/>
        </w:rPr>
        <w:t> </w:t>
      </w:r>
      <w:r>
        <w:rPr/>
        <w:t>discuss</w:t>
      </w:r>
      <w:r>
        <w:rPr>
          <w:spacing w:val="-15"/>
        </w:rPr>
        <w:t> </w:t>
      </w:r>
      <w:r>
        <w:rPr/>
        <w:t>the</w:t>
      </w:r>
      <w:r>
        <w:rPr>
          <w:spacing w:val="-14"/>
        </w:rPr>
        <w:t> </w:t>
      </w:r>
      <w:r>
        <w:rPr/>
        <w:t>impact</w:t>
      </w:r>
      <w:r>
        <w:rPr>
          <w:spacing w:val="-15"/>
        </w:rPr>
        <w:t> </w:t>
      </w:r>
      <w:r>
        <w:rPr/>
        <w:t>this</w:t>
      </w:r>
      <w:r>
        <w:rPr>
          <w:spacing w:val="-14"/>
        </w:rPr>
        <w:t> </w:t>
      </w:r>
      <w:r>
        <w:rPr/>
        <w:t>research</w:t>
      </w:r>
      <w:r>
        <w:rPr>
          <w:spacing w:val="-15"/>
        </w:rPr>
        <w:t> </w:t>
      </w:r>
      <w:r>
        <w:rPr/>
        <w:t>will</w:t>
      </w:r>
      <w:r>
        <w:rPr>
          <w:spacing w:val="-14"/>
        </w:rPr>
        <w:t> </w:t>
      </w:r>
      <w:r>
        <w:rPr/>
        <w:t>have</w:t>
      </w:r>
      <w:r>
        <w:rPr>
          <w:spacing w:val="-15"/>
        </w:rPr>
        <w:t> </w:t>
      </w:r>
      <w:r>
        <w:rPr/>
        <w:t>on</w:t>
      </w:r>
      <w:r>
        <w:rPr>
          <w:spacing w:val="-14"/>
        </w:rPr>
        <w:t> </w:t>
      </w:r>
      <w:r>
        <w:rPr/>
        <w:t>ethics</w:t>
      </w:r>
      <w:r>
        <w:rPr>
          <w:spacing w:val="-15"/>
        </w:rPr>
        <w:t> </w:t>
      </w:r>
      <w:r>
        <w:rPr/>
        <w:t>and</w:t>
      </w:r>
      <w:r>
        <w:rPr>
          <w:spacing w:val="-14"/>
        </w:rPr>
        <w:t> </w:t>
      </w:r>
      <w:r>
        <w:rPr/>
        <w:t>sustainability.</w:t>
      </w:r>
      <w:r>
        <w:rPr>
          <w:spacing w:val="-15"/>
        </w:rPr>
        <w:t> </w:t>
      </w:r>
      <w:r>
        <w:rPr/>
        <w:t>First and</w:t>
      </w:r>
      <w:r>
        <w:rPr>
          <w:spacing w:val="-15"/>
        </w:rPr>
        <w:t> </w:t>
      </w:r>
      <w:r>
        <w:rPr/>
        <w:t>most</w:t>
      </w:r>
      <w:r>
        <w:rPr>
          <w:spacing w:val="-14"/>
        </w:rPr>
        <w:t> </w:t>
      </w:r>
      <w:r>
        <w:rPr/>
        <w:t>importantly</w:t>
      </w:r>
      <w:r>
        <w:rPr>
          <w:spacing w:val="-15"/>
        </w:rPr>
        <w:t> </w:t>
      </w:r>
      <w:r>
        <w:rPr/>
        <w:t>this</w:t>
      </w:r>
      <w:r>
        <w:rPr>
          <w:spacing w:val="-14"/>
        </w:rPr>
        <w:t> </w:t>
      </w:r>
      <w:r>
        <w:rPr/>
        <w:t>research</w:t>
      </w:r>
      <w:r>
        <w:rPr>
          <w:spacing w:val="-15"/>
        </w:rPr>
        <w:t> </w:t>
      </w:r>
      <w:r>
        <w:rPr/>
        <w:t>could</w:t>
      </w:r>
      <w:r>
        <w:rPr>
          <w:spacing w:val="-14"/>
        </w:rPr>
        <w:t> </w:t>
      </w:r>
      <w:r>
        <w:rPr/>
        <w:t>spare</w:t>
      </w:r>
      <w:r>
        <w:rPr>
          <w:spacing w:val="-15"/>
        </w:rPr>
        <w:t> </w:t>
      </w:r>
      <w:r>
        <w:rPr/>
        <w:t>the</w:t>
      </w:r>
      <w:r>
        <w:rPr>
          <w:spacing w:val="-14"/>
        </w:rPr>
        <w:t> </w:t>
      </w:r>
      <w:r>
        <w:rPr/>
        <w:t>time</w:t>
      </w:r>
      <w:r>
        <w:rPr>
          <w:spacing w:val="-15"/>
        </w:rPr>
        <w:t> </w:t>
      </w:r>
      <w:r>
        <w:rPr/>
        <w:t>of</w:t>
      </w:r>
      <w:r>
        <w:rPr>
          <w:spacing w:val="-14"/>
        </w:rPr>
        <w:t> </w:t>
      </w:r>
      <w:r>
        <w:rPr/>
        <w:t>many</w:t>
      </w:r>
      <w:r>
        <w:rPr>
          <w:spacing w:val="-15"/>
        </w:rPr>
        <w:t> </w:t>
      </w:r>
      <w:r>
        <w:rPr/>
        <w:t>different</w:t>
      </w:r>
      <w:r>
        <w:rPr>
          <w:spacing w:val="-14"/>
        </w:rPr>
        <w:t> </w:t>
      </w:r>
      <w:r>
        <w:rPr/>
        <w:t>professions. Medical</w:t>
      </w:r>
      <w:r>
        <w:rPr>
          <w:spacing w:val="-9"/>
        </w:rPr>
        <w:t> </w:t>
      </w:r>
      <w:r>
        <w:rPr/>
        <w:t>doctors</w:t>
      </w:r>
      <w:r>
        <w:rPr>
          <w:spacing w:val="-9"/>
        </w:rPr>
        <w:t> </w:t>
      </w:r>
      <w:r>
        <w:rPr/>
        <w:t>are</w:t>
      </w:r>
      <w:r>
        <w:rPr>
          <w:spacing w:val="-9"/>
        </w:rPr>
        <w:t> </w:t>
      </w:r>
      <w:r>
        <w:rPr/>
        <w:t>one</w:t>
      </w:r>
      <w:r>
        <w:rPr>
          <w:spacing w:val="-9"/>
        </w:rPr>
        <w:t> </w:t>
      </w:r>
      <w:r>
        <w:rPr/>
        <w:t>of</w:t>
      </w:r>
      <w:r>
        <w:rPr>
          <w:spacing w:val="-9"/>
        </w:rPr>
        <w:t> </w:t>
      </w:r>
      <w:r>
        <w:rPr/>
        <w:t>these</w:t>
      </w:r>
      <w:r>
        <w:rPr>
          <w:spacing w:val="-9"/>
        </w:rPr>
        <w:t> </w:t>
      </w:r>
      <w:r>
        <w:rPr/>
        <w:t>professions,</w:t>
      </w:r>
      <w:r>
        <w:rPr>
          <w:spacing w:val="-8"/>
        </w:rPr>
        <w:t> </w:t>
      </w:r>
      <w:r>
        <w:rPr/>
        <w:t>they</w:t>
      </w:r>
      <w:r>
        <w:rPr>
          <w:spacing w:val="-9"/>
        </w:rPr>
        <w:t> </w:t>
      </w:r>
      <w:r>
        <w:rPr/>
        <w:t>will</w:t>
      </w:r>
      <w:r>
        <w:rPr>
          <w:spacing w:val="-9"/>
        </w:rPr>
        <w:t> </w:t>
      </w:r>
      <w:r>
        <w:rPr/>
        <w:t>not</w:t>
      </w:r>
      <w:r>
        <w:rPr>
          <w:spacing w:val="-9"/>
        </w:rPr>
        <w:t> </w:t>
      </w:r>
      <w:r>
        <w:rPr/>
        <w:t>need</w:t>
      </w:r>
      <w:r>
        <w:rPr>
          <w:spacing w:val="-9"/>
        </w:rPr>
        <w:t> </w:t>
      </w:r>
      <w:r>
        <w:rPr/>
        <w:t>to</w:t>
      </w:r>
      <w:r>
        <w:rPr>
          <w:spacing w:val="-9"/>
        </w:rPr>
        <w:t> </w:t>
      </w:r>
      <w:r>
        <w:rPr/>
        <w:t>spend</w:t>
      </w:r>
      <w:r>
        <w:rPr>
          <w:spacing w:val="-9"/>
        </w:rPr>
        <w:t> </w:t>
      </w:r>
      <w:r>
        <w:rPr/>
        <w:t>time</w:t>
      </w:r>
      <w:r>
        <w:rPr>
          <w:spacing w:val="-9"/>
        </w:rPr>
        <w:t> </w:t>
      </w:r>
      <w:r>
        <w:rPr/>
        <w:t>labeling more samples than they need to.</w:t>
      </w:r>
      <w:r>
        <w:rPr>
          <w:spacing w:val="40"/>
        </w:rPr>
        <w:t> </w:t>
      </w:r>
      <w:r>
        <w:rPr/>
        <w:t>This will enable medical doctors to focus on more important matters.</w:t>
      </w:r>
      <w:r>
        <w:rPr>
          <w:spacing w:val="40"/>
        </w:rPr>
        <w:t> </w:t>
      </w:r>
      <w:r>
        <w:rPr/>
        <w:t>Furthermore, we believe that this research could help various machine learning models to reach a higher accuracy at a faster rate, hence, enabling more</w:t>
      </w:r>
      <w:r>
        <w:rPr>
          <w:spacing w:val="-1"/>
        </w:rPr>
        <w:t> </w:t>
      </w:r>
      <w:r>
        <w:rPr/>
        <w:t>accurate</w:t>
      </w:r>
      <w:r>
        <w:rPr>
          <w:spacing w:val="-1"/>
        </w:rPr>
        <w:t> </w:t>
      </w:r>
      <w:r>
        <w:rPr/>
        <w:t>prediction</w:t>
      </w:r>
      <w:r>
        <w:rPr>
          <w:spacing w:val="-1"/>
        </w:rPr>
        <w:t> </w:t>
      </w:r>
      <w:r>
        <w:rPr/>
        <w:t>with</w:t>
      </w:r>
      <w:r>
        <w:rPr>
          <w:spacing w:val="-1"/>
        </w:rPr>
        <w:t> </w:t>
      </w:r>
      <w:r>
        <w:rPr/>
        <w:t>a</w:t>
      </w:r>
      <w:r>
        <w:rPr>
          <w:spacing w:val="-1"/>
        </w:rPr>
        <w:t> </w:t>
      </w:r>
      <w:r>
        <w:rPr/>
        <w:t>lower</w:t>
      </w:r>
      <w:r>
        <w:rPr>
          <w:spacing w:val="-1"/>
        </w:rPr>
        <w:t> </w:t>
      </w:r>
      <w:r>
        <w:rPr/>
        <w:t>cost</w:t>
      </w:r>
      <w:r>
        <w:rPr>
          <w:spacing w:val="-1"/>
        </w:rPr>
        <w:t> </w:t>
      </w:r>
      <w:r>
        <w:rPr/>
        <w:t>within</w:t>
      </w:r>
      <w:r>
        <w:rPr>
          <w:spacing w:val="-1"/>
        </w:rPr>
        <w:t> </w:t>
      </w:r>
      <w:r>
        <w:rPr/>
        <w:t>various areas</w:t>
      </w:r>
      <w:r>
        <w:rPr>
          <w:spacing w:val="-1"/>
        </w:rPr>
        <w:t> </w:t>
      </w:r>
      <w:r>
        <w:rPr/>
        <w:t>including</w:t>
      </w:r>
      <w:r>
        <w:rPr>
          <w:spacing w:val="-1"/>
        </w:rPr>
        <w:t> </w:t>
      </w:r>
      <w:r>
        <w:rPr/>
        <w:t>diagnosing patients based on X­ray images.</w:t>
      </w:r>
      <w:r>
        <w:rPr>
          <w:spacing w:val="37"/>
        </w:rPr>
        <w:t> </w:t>
      </w:r>
      <w:r>
        <w:rPr/>
        <w:t>As a result of improving the performance of various machine</w:t>
      </w:r>
      <w:r>
        <w:rPr>
          <w:spacing w:val="25"/>
        </w:rPr>
        <w:t> </w:t>
      </w:r>
      <w:r>
        <w:rPr/>
        <w:t>learning</w:t>
      </w:r>
      <w:r>
        <w:rPr>
          <w:spacing w:val="25"/>
        </w:rPr>
        <w:t> </w:t>
      </w:r>
      <w:r>
        <w:rPr/>
        <w:t>models,</w:t>
      </w:r>
      <w:r>
        <w:rPr>
          <w:spacing w:val="33"/>
        </w:rPr>
        <w:t> </w:t>
      </w:r>
      <w:r>
        <w:rPr/>
        <w:t>it</w:t>
      </w:r>
      <w:r>
        <w:rPr>
          <w:spacing w:val="25"/>
        </w:rPr>
        <w:t> </w:t>
      </w:r>
      <w:r>
        <w:rPr/>
        <w:t>is</w:t>
      </w:r>
      <w:r>
        <w:rPr>
          <w:spacing w:val="25"/>
        </w:rPr>
        <w:t> </w:t>
      </w:r>
      <w:r>
        <w:rPr/>
        <w:t>possible</w:t>
      </w:r>
      <w:r>
        <w:rPr>
          <w:spacing w:val="25"/>
        </w:rPr>
        <w:t> </w:t>
      </w:r>
      <w:r>
        <w:rPr/>
        <w:t>that</w:t>
      </w:r>
      <w:r>
        <w:rPr>
          <w:spacing w:val="25"/>
        </w:rPr>
        <w:t> </w:t>
      </w:r>
      <w:r>
        <w:rPr/>
        <w:t>humans</w:t>
      </w:r>
      <w:r>
        <w:rPr>
          <w:spacing w:val="25"/>
        </w:rPr>
        <w:t> </w:t>
      </w:r>
      <w:r>
        <w:rPr/>
        <w:t>get</w:t>
      </w:r>
      <w:r>
        <w:rPr>
          <w:spacing w:val="25"/>
        </w:rPr>
        <w:t> </w:t>
      </w:r>
      <w:r>
        <w:rPr/>
        <w:t>replaced</w:t>
      </w:r>
      <w:r>
        <w:rPr>
          <w:spacing w:val="25"/>
        </w:rPr>
        <w:t> </w:t>
      </w:r>
      <w:r>
        <w:rPr/>
        <w:t>by</w:t>
      </w:r>
      <w:r>
        <w:rPr>
          <w:spacing w:val="25"/>
        </w:rPr>
        <w:t> </w:t>
      </w:r>
      <w:r>
        <w:rPr/>
        <w:t>these</w:t>
      </w:r>
      <w:r>
        <w:rPr>
          <w:spacing w:val="25"/>
        </w:rPr>
        <w:t> </w:t>
      </w:r>
      <w:r>
        <w:rPr/>
        <w:t>models. If machine learning models perform better than humans then it is only a matter of time until we see more professions get replaced by machines.</w:t>
      </w:r>
      <w:r>
        <w:rPr>
          <w:spacing w:val="40"/>
        </w:rPr>
        <w:t> </w:t>
      </w:r>
      <w:r>
        <w:rPr/>
        <w:t>However, one ethical problem that arises when the deciding entity is a machine is who will be responsible when</w:t>
      </w:r>
      <w:r>
        <w:rPr>
          <w:spacing w:val="-15"/>
        </w:rPr>
        <w:t> </w:t>
      </w:r>
      <w:r>
        <w:rPr/>
        <w:t>an</w:t>
      </w:r>
      <w:r>
        <w:rPr>
          <w:spacing w:val="-14"/>
        </w:rPr>
        <w:t> </w:t>
      </w:r>
      <w:r>
        <w:rPr/>
        <w:t>error</w:t>
      </w:r>
      <w:r>
        <w:rPr>
          <w:spacing w:val="-15"/>
        </w:rPr>
        <w:t> </w:t>
      </w:r>
      <w:r>
        <w:rPr/>
        <w:t>occurs.</w:t>
      </w:r>
      <w:r>
        <w:rPr>
          <w:spacing w:val="9"/>
        </w:rPr>
        <w:t> </w:t>
      </w:r>
      <w:r>
        <w:rPr/>
        <w:t>This</w:t>
      </w:r>
      <w:r>
        <w:rPr>
          <w:spacing w:val="-15"/>
        </w:rPr>
        <w:t> </w:t>
      </w:r>
      <w:r>
        <w:rPr/>
        <w:t>is</w:t>
      </w:r>
      <w:r>
        <w:rPr>
          <w:spacing w:val="-14"/>
        </w:rPr>
        <w:t> </w:t>
      </w:r>
      <w:r>
        <w:rPr/>
        <w:t>especially</w:t>
      </w:r>
      <w:r>
        <w:rPr>
          <w:spacing w:val="-15"/>
        </w:rPr>
        <w:t> </w:t>
      </w:r>
      <w:r>
        <w:rPr/>
        <w:t>important</w:t>
      </w:r>
      <w:r>
        <w:rPr>
          <w:spacing w:val="-14"/>
        </w:rPr>
        <w:t> </w:t>
      </w:r>
      <w:r>
        <w:rPr/>
        <w:t>when</w:t>
      </w:r>
      <w:r>
        <w:rPr>
          <w:spacing w:val="-15"/>
        </w:rPr>
        <w:t> </w:t>
      </w:r>
      <w:r>
        <w:rPr/>
        <w:t>the</w:t>
      </w:r>
      <w:r>
        <w:rPr>
          <w:spacing w:val="-14"/>
        </w:rPr>
        <w:t> </w:t>
      </w:r>
      <w:r>
        <w:rPr/>
        <w:t>machine</w:t>
      </w:r>
      <w:r>
        <w:rPr>
          <w:spacing w:val="-14"/>
        </w:rPr>
        <w:t> </w:t>
      </w:r>
      <w:r>
        <w:rPr/>
        <w:t>is</w:t>
      </w:r>
      <w:r>
        <w:rPr>
          <w:spacing w:val="-15"/>
        </w:rPr>
        <w:t> </w:t>
      </w:r>
      <w:r>
        <w:rPr/>
        <w:t>deciding</w:t>
      </w:r>
      <w:r>
        <w:rPr>
          <w:spacing w:val="-14"/>
        </w:rPr>
        <w:t> </w:t>
      </w:r>
      <w:r>
        <w:rPr/>
        <w:t>about a diagnosis.</w:t>
      </w:r>
      <w:r>
        <w:rPr>
          <w:spacing w:val="40"/>
        </w:rPr>
        <w:t> </w:t>
      </w:r>
      <w:r>
        <w:rPr/>
        <w:t>To falsely claim that a patient is negative to cancer when the patient in fact is positive is very serious and normally someone is held responsible.</w:t>
      </w:r>
      <w:r>
        <w:rPr>
          <w:spacing w:val="40"/>
        </w:rPr>
        <w:t> </w:t>
      </w:r>
      <w:r>
        <w:rPr/>
        <w:t>However, when the deciding entity is a machine it gets more complicated.</w:t>
      </w:r>
      <w:r>
        <w:rPr>
          <w:spacing w:val="40"/>
        </w:rPr>
        <w:t> </w:t>
      </w:r>
      <w:r>
        <w:rPr/>
        <w:t>It is important that researchers and engineers keep the job loss consequence in mind when developing technologies that may lead to higher unemployment rates.</w:t>
      </w:r>
    </w:p>
    <w:p>
      <w:pPr>
        <w:pStyle w:val="BodyText"/>
        <w:spacing w:line="355" w:lineRule="auto" w:before="160"/>
        <w:ind w:left="1452" w:right="1452"/>
        <w:jc w:val="both"/>
      </w:pPr>
      <w:r>
        <w:rPr/>
        <w:t>As previously mentioned we produce millions of terabytes of data each day.</w:t>
      </w:r>
      <w:r>
        <w:rPr>
          <w:spacing w:val="40"/>
        </w:rPr>
        <w:t> </w:t>
      </w:r>
      <w:r>
        <w:rPr/>
        <w:t>Parts of these data are collected, stored, and processed by data centers.</w:t>
      </w:r>
      <w:r>
        <w:rPr>
          <w:spacing w:val="30"/>
        </w:rPr>
        <w:t> </w:t>
      </w:r>
      <w:r>
        <w:rPr/>
        <w:t>As of today, there are hundreds</w:t>
      </w:r>
      <w:r>
        <w:rPr>
          <w:spacing w:val="-12"/>
        </w:rPr>
        <w:t> </w:t>
      </w:r>
      <w:r>
        <w:rPr/>
        <w:t>of</w:t>
      </w:r>
      <w:r>
        <w:rPr>
          <w:spacing w:val="-12"/>
        </w:rPr>
        <w:t> </w:t>
      </w:r>
      <w:r>
        <w:rPr/>
        <w:t>thousands</w:t>
      </w:r>
      <w:r>
        <w:rPr>
          <w:spacing w:val="-12"/>
        </w:rPr>
        <w:t> </w:t>
      </w:r>
      <w:r>
        <w:rPr/>
        <w:t>of</w:t>
      </w:r>
      <w:r>
        <w:rPr>
          <w:spacing w:val="-12"/>
        </w:rPr>
        <w:t> </w:t>
      </w:r>
      <w:r>
        <w:rPr/>
        <w:t>data</w:t>
      </w:r>
      <w:r>
        <w:rPr>
          <w:spacing w:val="-12"/>
        </w:rPr>
        <w:t> </w:t>
      </w:r>
      <w:r>
        <w:rPr/>
        <w:t>centers</w:t>
      </w:r>
      <w:r>
        <w:rPr>
          <w:spacing w:val="-12"/>
        </w:rPr>
        <w:t> </w:t>
      </w:r>
      <w:r>
        <w:rPr/>
        <w:t>all</w:t>
      </w:r>
      <w:r>
        <w:rPr>
          <w:spacing w:val="-12"/>
        </w:rPr>
        <w:t> </w:t>
      </w:r>
      <w:r>
        <w:rPr/>
        <w:t>around</w:t>
      </w:r>
      <w:r>
        <w:rPr>
          <w:spacing w:val="-12"/>
        </w:rPr>
        <w:t> </w:t>
      </w:r>
      <w:r>
        <w:rPr/>
        <w:t>the</w:t>
      </w:r>
      <w:r>
        <w:rPr>
          <w:spacing w:val="-12"/>
        </w:rPr>
        <w:t> </w:t>
      </w:r>
      <w:r>
        <w:rPr/>
        <w:t>world</w:t>
      </w:r>
      <w:r>
        <w:rPr>
          <w:spacing w:val="-12"/>
        </w:rPr>
        <w:t> </w:t>
      </w:r>
      <w:r>
        <w:rPr/>
        <w:t>and</w:t>
      </w:r>
      <w:r>
        <w:rPr>
          <w:spacing w:val="-12"/>
        </w:rPr>
        <w:t> </w:t>
      </w:r>
      <w:r>
        <w:rPr/>
        <w:t>they</w:t>
      </w:r>
      <w:r>
        <w:rPr>
          <w:spacing w:val="-12"/>
        </w:rPr>
        <w:t> </w:t>
      </w:r>
      <w:r>
        <w:rPr/>
        <w:t>all</w:t>
      </w:r>
      <w:r>
        <w:rPr>
          <w:spacing w:val="-12"/>
        </w:rPr>
        <w:t> </w:t>
      </w:r>
      <w:r>
        <w:rPr/>
        <w:t>consume</w:t>
      </w:r>
      <w:r>
        <w:rPr>
          <w:spacing w:val="-12"/>
        </w:rPr>
        <w:t> </w:t>
      </w:r>
      <w:r>
        <w:rPr/>
        <w:t>huge amounts</w:t>
      </w:r>
      <w:r>
        <w:rPr>
          <w:spacing w:val="-15"/>
        </w:rPr>
        <w:t> </w:t>
      </w:r>
      <w:r>
        <w:rPr/>
        <w:t>of</w:t>
      </w:r>
      <w:r>
        <w:rPr>
          <w:spacing w:val="-14"/>
        </w:rPr>
        <w:t> </w:t>
      </w:r>
      <w:r>
        <w:rPr/>
        <w:t>energy.</w:t>
      </w:r>
      <w:r>
        <w:rPr>
          <w:spacing w:val="8"/>
        </w:rPr>
        <w:t> </w:t>
      </w:r>
      <w:r>
        <w:rPr/>
        <w:t>The</w:t>
      </w:r>
      <w:r>
        <w:rPr>
          <w:spacing w:val="-15"/>
        </w:rPr>
        <w:t> </w:t>
      </w:r>
      <w:r>
        <w:rPr/>
        <w:t>huge</w:t>
      </w:r>
      <w:r>
        <w:rPr>
          <w:spacing w:val="-14"/>
        </w:rPr>
        <w:t> </w:t>
      </w:r>
      <w:r>
        <w:rPr/>
        <w:t>energy</w:t>
      </w:r>
      <w:r>
        <w:rPr>
          <w:spacing w:val="-15"/>
        </w:rPr>
        <w:t> </w:t>
      </w:r>
      <w:r>
        <w:rPr/>
        <w:t>consumption</w:t>
      </w:r>
      <w:r>
        <w:rPr>
          <w:spacing w:val="-14"/>
        </w:rPr>
        <w:t> </w:t>
      </w:r>
      <w:r>
        <w:rPr/>
        <w:t>is</w:t>
      </w:r>
      <w:r>
        <w:rPr>
          <w:spacing w:val="-15"/>
        </w:rPr>
        <w:t> </w:t>
      </w:r>
      <w:r>
        <w:rPr/>
        <w:t>a</w:t>
      </w:r>
      <w:r>
        <w:rPr>
          <w:spacing w:val="-14"/>
        </w:rPr>
        <w:t> </w:t>
      </w:r>
      <w:r>
        <w:rPr/>
        <w:t>result</w:t>
      </w:r>
      <w:r>
        <w:rPr>
          <w:spacing w:val="-15"/>
        </w:rPr>
        <w:t> </w:t>
      </w:r>
      <w:r>
        <w:rPr/>
        <w:t>of</w:t>
      </w:r>
      <w:r>
        <w:rPr>
          <w:spacing w:val="-14"/>
        </w:rPr>
        <w:t> </w:t>
      </w:r>
      <w:r>
        <w:rPr/>
        <w:t>having</w:t>
      </w:r>
      <w:r>
        <w:rPr>
          <w:spacing w:val="-15"/>
        </w:rPr>
        <w:t> </w:t>
      </w:r>
      <w:r>
        <w:rPr/>
        <w:t>the</w:t>
      </w:r>
      <w:r>
        <w:rPr>
          <w:spacing w:val="-14"/>
        </w:rPr>
        <w:t> </w:t>
      </w:r>
      <w:r>
        <w:rPr/>
        <w:t>data</w:t>
      </w:r>
      <w:r>
        <w:rPr>
          <w:spacing w:val="-14"/>
        </w:rPr>
        <w:t> </w:t>
      </w:r>
      <w:r>
        <w:rPr/>
        <w:t>centers constantly running and cooled down.</w:t>
      </w:r>
      <w:r>
        <w:rPr>
          <w:spacing w:val="40"/>
        </w:rPr>
        <w:t> </w:t>
      </w:r>
      <w:r>
        <w:rPr/>
        <w:t>The processing of data and the cooling down process</w:t>
      </w:r>
      <w:r>
        <w:rPr>
          <w:spacing w:val="-1"/>
        </w:rPr>
        <w:t> </w:t>
      </w:r>
      <w:r>
        <w:rPr/>
        <w:t>is sometimes powered by</w:t>
      </w:r>
      <w:r>
        <w:rPr>
          <w:spacing w:val="-1"/>
        </w:rPr>
        <w:t> </w:t>
      </w:r>
      <w:r>
        <w:rPr/>
        <w:t>natural gas, coal, and other</w:t>
      </w:r>
      <w:r>
        <w:rPr>
          <w:spacing w:val="-1"/>
        </w:rPr>
        <w:t> </w:t>
      </w:r>
      <w:r>
        <w:rPr/>
        <w:t>fossil fuels which is not renewable energy and hence has a negative impact on the environment.</w:t>
      </w:r>
    </w:p>
    <w:p>
      <w:pPr>
        <w:pStyle w:val="BodyText"/>
        <w:spacing w:line="355" w:lineRule="auto" w:before="151"/>
        <w:ind w:left="1452" w:right="1450"/>
        <w:jc w:val="both"/>
      </w:pPr>
      <w:r>
        <w:rPr/>
        <w:t>The objective of this thesis is to reduce the number of labeled data and not to reduce the amount of total data, hence, we do believe that the proposed work in this thesis may have a short term negative impact on the environment, however, we do believe that on the long term all data centers will be fueled by renewable energy.</w:t>
      </w:r>
    </w:p>
    <w:p>
      <w:pPr>
        <w:spacing w:after="0" w:line="355" w:lineRule="auto"/>
        <w:jc w:val="both"/>
        <w:sectPr>
          <w:pgSz w:w="11910" w:h="16840"/>
          <w:pgMar w:header="866" w:footer="805" w:top="1100" w:bottom="1000" w:left="0" w:right="0"/>
        </w:sectPr>
      </w:pPr>
    </w:p>
    <w:p>
      <w:pPr>
        <w:pStyle w:val="BodyText"/>
        <w:spacing w:before="8"/>
        <w:rPr>
          <w:sz w:val="21"/>
        </w:rPr>
      </w:pPr>
    </w:p>
    <w:p>
      <w:pPr>
        <w:pStyle w:val="Heading2"/>
        <w:numPr>
          <w:ilvl w:val="1"/>
          <w:numId w:val="4"/>
        </w:numPr>
        <w:tabs>
          <w:tab w:pos="2275" w:val="left" w:leader="none"/>
          <w:tab w:pos="2276" w:val="left" w:leader="none"/>
        </w:tabs>
        <w:spacing w:line="240" w:lineRule="auto" w:before="93" w:after="0"/>
        <w:ind w:left="2275" w:right="0" w:hanging="824"/>
        <w:jc w:val="left"/>
      </w:pPr>
      <w:bookmarkStart w:name="Outline" w:id="19"/>
      <w:bookmarkEnd w:id="19"/>
      <w:r>
        <w:rPr>
          <w:b w:val="0"/>
        </w:rPr>
      </w:r>
      <w:bookmarkStart w:name="_bookmark9" w:id="20"/>
      <w:bookmarkEnd w:id="20"/>
      <w:r>
        <w:rPr>
          <w:spacing w:val="-2"/>
        </w:rPr>
        <w:t>Outline</w:t>
      </w:r>
    </w:p>
    <w:p>
      <w:pPr>
        <w:pStyle w:val="BodyText"/>
        <w:spacing w:before="9"/>
        <w:rPr>
          <w:rFonts w:ascii="Arial"/>
          <w:b/>
          <w:sz w:val="32"/>
        </w:rPr>
      </w:pPr>
    </w:p>
    <w:p>
      <w:pPr>
        <w:pStyle w:val="BodyText"/>
        <w:spacing w:line="355" w:lineRule="auto"/>
        <w:ind w:left="1452" w:right="1450"/>
        <w:jc w:val="both"/>
      </w:pPr>
      <w:r>
        <w:rPr/>
        <w:t>The</w:t>
      </w:r>
      <w:r>
        <w:rPr>
          <w:spacing w:val="-15"/>
        </w:rPr>
        <w:t> </w:t>
      </w:r>
      <w:r>
        <w:rPr/>
        <w:t>remainder</w:t>
      </w:r>
      <w:r>
        <w:rPr>
          <w:spacing w:val="-14"/>
        </w:rPr>
        <w:t> </w:t>
      </w:r>
      <w:r>
        <w:rPr/>
        <w:t>of</w:t>
      </w:r>
      <w:r>
        <w:rPr>
          <w:spacing w:val="-15"/>
        </w:rPr>
        <w:t> </w:t>
      </w:r>
      <w:r>
        <w:rPr/>
        <w:t>this</w:t>
      </w:r>
      <w:r>
        <w:rPr>
          <w:spacing w:val="-14"/>
        </w:rPr>
        <w:t> </w:t>
      </w:r>
      <w:r>
        <w:rPr/>
        <w:t>thesis</w:t>
      </w:r>
      <w:r>
        <w:rPr>
          <w:spacing w:val="-15"/>
        </w:rPr>
        <w:t> </w:t>
      </w:r>
      <w:r>
        <w:rPr/>
        <w:t>is</w:t>
      </w:r>
      <w:r>
        <w:rPr>
          <w:spacing w:val="-14"/>
        </w:rPr>
        <w:t> </w:t>
      </w:r>
      <w:r>
        <w:rPr/>
        <w:t>organized</w:t>
      </w:r>
      <w:r>
        <w:rPr>
          <w:spacing w:val="-15"/>
        </w:rPr>
        <w:t> </w:t>
      </w:r>
      <w:r>
        <w:rPr/>
        <w:t>as</w:t>
      </w:r>
      <w:r>
        <w:rPr>
          <w:spacing w:val="-14"/>
        </w:rPr>
        <w:t> </w:t>
      </w:r>
      <w:r>
        <w:rPr/>
        <w:t>follows.</w:t>
      </w:r>
      <w:r>
        <w:rPr>
          <w:spacing w:val="3"/>
        </w:rPr>
        <w:t> </w:t>
      </w:r>
      <w:r>
        <w:rPr/>
        <w:t>Chapter</w:t>
      </w:r>
      <w:r>
        <w:rPr>
          <w:spacing w:val="-14"/>
        </w:rPr>
        <w:t> </w:t>
      </w:r>
      <w:hyperlink w:history="true" w:anchor="_bookmark10">
        <w:r>
          <w:rPr/>
          <w:t>2</w:t>
        </w:r>
      </w:hyperlink>
      <w:r>
        <w:rPr>
          <w:spacing w:val="-15"/>
        </w:rPr>
        <w:t> </w:t>
      </w:r>
      <w:r>
        <w:rPr/>
        <w:t>introduces</w:t>
      </w:r>
      <w:r>
        <w:rPr>
          <w:spacing w:val="-14"/>
        </w:rPr>
        <w:t> </w:t>
      </w:r>
      <w:r>
        <w:rPr/>
        <w:t>state­of­the­ art methods that have been used within the deep active learning domain.</w:t>
      </w:r>
      <w:r>
        <w:rPr>
          <w:spacing w:val="40"/>
        </w:rPr>
        <w:t> </w:t>
      </w:r>
      <w:r>
        <w:rPr/>
        <w:t>Chapter </w:t>
      </w:r>
      <w:hyperlink w:history="true" w:anchor="_bookmark27">
        <w:r>
          <w:rPr/>
          <w:t>3</w:t>
        </w:r>
      </w:hyperlink>
      <w:r>
        <w:rPr/>
        <w:t> describes the deep active learning pipeline and the experimental setup that has been used</w:t>
      </w:r>
      <w:r>
        <w:rPr>
          <w:spacing w:val="-10"/>
        </w:rPr>
        <w:t> </w:t>
      </w:r>
      <w:r>
        <w:rPr/>
        <w:t>in</w:t>
      </w:r>
      <w:r>
        <w:rPr>
          <w:spacing w:val="-10"/>
        </w:rPr>
        <w:t> </w:t>
      </w:r>
      <w:r>
        <w:rPr/>
        <w:t>this</w:t>
      </w:r>
      <w:r>
        <w:rPr>
          <w:spacing w:val="-9"/>
        </w:rPr>
        <w:t> </w:t>
      </w:r>
      <w:r>
        <w:rPr/>
        <w:t>thesis.</w:t>
      </w:r>
      <w:r>
        <w:rPr>
          <w:spacing w:val="12"/>
        </w:rPr>
        <w:t> </w:t>
      </w:r>
      <w:r>
        <w:rPr/>
        <w:t>Chapter</w:t>
      </w:r>
      <w:r>
        <w:rPr>
          <w:spacing w:val="-9"/>
        </w:rPr>
        <w:t> </w:t>
      </w:r>
      <w:hyperlink w:history="true" w:anchor="_bookmark45">
        <w:r>
          <w:rPr/>
          <w:t>4</w:t>
        </w:r>
      </w:hyperlink>
      <w:r>
        <w:rPr>
          <w:spacing w:val="-9"/>
        </w:rPr>
        <w:t> </w:t>
      </w:r>
      <w:r>
        <w:rPr/>
        <w:t>presents</w:t>
      </w:r>
      <w:r>
        <w:rPr>
          <w:spacing w:val="-10"/>
        </w:rPr>
        <w:t> </w:t>
      </w:r>
      <w:r>
        <w:rPr/>
        <w:t>the</w:t>
      </w:r>
      <w:r>
        <w:rPr>
          <w:spacing w:val="-10"/>
        </w:rPr>
        <w:t> </w:t>
      </w:r>
      <w:r>
        <w:rPr/>
        <w:t>results</w:t>
      </w:r>
      <w:r>
        <w:rPr>
          <w:spacing w:val="-9"/>
        </w:rPr>
        <w:t> </w:t>
      </w:r>
      <w:r>
        <w:rPr/>
        <w:t>that</w:t>
      </w:r>
      <w:r>
        <w:rPr>
          <w:spacing w:val="-10"/>
        </w:rPr>
        <w:t> </w:t>
      </w:r>
      <w:r>
        <w:rPr/>
        <w:t>are</w:t>
      </w:r>
      <w:r>
        <w:rPr>
          <w:spacing w:val="-9"/>
        </w:rPr>
        <w:t> </w:t>
      </w:r>
      <w:r>
        <w:rPr/>
        <w:t>used</w:t>
      </w:r>
      <w:r>
        <w:rPr>
          <w:spacing w:val="-10"/>
        </w:rPr>
        <w:t> </w:t>
      </w:r>
      <w:r>
        <w:rPr/>
        <w:t>to</w:t>
      </w:r>
      <w:r>
        <w:rPr>
          <w:spacing w:val="-9"/>
        </w:rPr>
        <w:t> </w:t>
      </w:r>
      <w:r>
        <w:rPr/>
        <w:t>answer</w:t>
      </w:r>
      <w:r>
        <w:rPr>
          <w:spacing w:val="-10"/>
        </w:rPr>
        <w:t> </w:t>
      </w:r>
      <w:r>
        <w:rPr/>
        <w:t>our</w:t>
      </w:r>
      <w:r>
        <w:rPr>
          <w:spacing w:val="-10"/>
        </w:rPr>
        <w:t> </w:t>
      </w:r>
      <w:r>
        <w:rPr/>
        <w:t>research question. Chapter </w:t>
      </w:r>
      <w:hyperlink w:history="true" w:anchor="_bookmark87">
        <w:r>
          <w:rPr/>
          <w:t>5</w:t>
        </w:r>
      </w:hyperlink>
      <w:r>
        <w:rPr/>
        <w:t> concludes this thesis.</w:t>
      </w:r>
    </w:p>
    <w:p>
      <w:pPr>
        <w:spacing w:after="0" w:line="355" w:lineRule="auto"/>
        <w:jc w:val="both"/>
        <w:sectPr>
          <w:pgSz w:w="11910" w:h="16840"/>
          <w:pgMar w:header="866" w:footer="805" w:top="1100" w:bottom="10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24"/>
      </w:pPr>
      <w:bookmarkStart w:name="Theory and Related Works" w:id="21"/>
      <w:bookmarkEnd w:id="21"/>
      <w:r>
        <w:rPr>
          <w:b w:val="0"/>
        </w:rPr>
      </w:r>
      <w:bookmarkStart w:name="_bookmark10" w:id="22"/>
      <w:bookmarkEnd w:id="22"/>
      <w:r>
        <w:rPr>
          <w:b w:val="0"/>
        </w:rPr>
      </w:r>
      <w:r>
        <w:rPr/>
        <w:t>Chapter</w:t>
      </w:r>
      <w:r>
        <w:rPr>
          <w:spacing w:val="13"/>
        </w:rPr>
        <w:t> </w:t>
      </w:r>
      <w:r>
        <w:rPr>
          <w:spacing w:val="-10"/>
        </w:rPr>
        <w:t>2</w:t>
      </w:r>
    </w:p>
    <w:p>
      <w:pPr>
        <w:pStyle w:val="BodyText"/>
        <w:spacing w:before="7"/>
        <w:rPr>
          <w:rFonts w:ascii="Arial"/>
          <w:b/>
          <w:sz w:val="72"/>
        </w:rPr>
      </w:pPr>
    </w:p>
    <w:p>
      <w:pPr>
        <w:spacing w:before="0"/>
        <w:ind w:left="1452" w:right="0" w:firstLine="0"/>
        <w:jc w:val="left"/>
        <w:rPr>
          <w:rFonts w:ascii="Arial"/>
          <w:b/>
          <w:sz w:val="49"/>
        </w:rPr>
      </w:pPr>
      <w:r>
        <w:rPr>
          <w:rFonts w:ascii="Arial"/>
          <w:b/>
          <w:sz w:val="49"/>
        </w:rPr>
        <w:t>Theory</w:t>
      </w:r>
      <w:r>
        <w:rPr>
          <w:rFonts w:ascii="Arial"/>
          <w:b/>
          <w:spacing w:val="12"/>
          <w:sz w:val="49"/>
        </w:rPr>
        <w:t> </w:t>
      </w:r>
      <w:r>
        <w:rPr>
          <w:rFonts w:ascii="Arial"/>
          <w:b/>
          <w:sz w:val="49"/>
        </w:rPr>
        <w:t>and</w:t>
      </w:r>
      <w:r>
        <w:rPr>
          <w:rFonts w:ascii="Arial"/>
          <w:b/>
          <w:spacing w:val="13"/>
          <w:sz w:val="49"/>
        </w:rPr>
        <w:t> </w:t>
      </w:r>
      <w:r>
        <w:rPr>
          <w:rFonts w:ascii="Arial"/>
          <w:b/>
          <w:sz w:val="49"/>
        </w:rPr>
        <w:t>Related</w:t>
      </w:r>
      <w:r>
        <w:rPr>
          <w:rFonts w:ascii="Arial"/>
          <w:b/>
          <w:spacing w:val="12"/>
          <w:sz w:val="49"/>
        </w:rPr>
        <w:t> </w:t>
      </w:r>
      <w:r>
        <w:rPr>
          <w:rFonts w:ascii="Arial"/>
          <w:b/>
          <w:spacing w:val="-2"/>
          <w:sz w:val="49"/>
        </w:rPr>
        <w:t>Works</w:t>
      </w:r>
    </w:p>
    <w:p>
      <w:pPr>
        <w:pStyle w:val="BodyText"/>
        <w:rPr>
          <w:rFonts w:ascii="Arial"/>
          <w:b/>
          <w:sz w:val="54"/>
        </w:rPr>
      </w:pPr>
    </w:p>
    <w:p>
      <w:pPr>
        <w:pStyle w:val="BodyText"/>
        <w:spacing w:line="355" w:lineRule="auto" w:before="420"/>
        <w:ind w:left="1452" w:right="1449"/>
        <w:jc w:val="both"/>
      </w:pPr>
      <w:r>
        <w:rPr/>
        <w:t>In this section, we begin by reviewing the different scenarios of active learning and</w:t>
      </w:r>
      <w:r>
        <w:rPr>
          <w:spacing w:val="40"/>
        </w:rPr>
        <w:t> </w:t>
      </w:r>
      <w:r>
        <w:rPr/>
        <w:t>its various strategies.</w:t>
      </w:r>
      <w:r>
        <w:rPr>
          <w:spacing w:val="40"/>
        </w:rPr>
        <w:t> </w:t>
      </w:r>
      <w:r>
        <w:rPr/>
        <w:t>We will also review the semi­supervised machine learning algorithm, active learning, and its application within the area of classification tasks. Furthermore, We will review deep active learning with a focus on the pool­based scenario. The</w:t>
      </w:r>
      <w:r>
        <w:rPr>
          <w:spacing w:val="-8"/>
        </w:rPr>
        <w:t> </w:t>
      </w:r>
      <w:r>
        <w:rPr/>
        <w:t>focus</w:t>
      </w:r>
      <w:r>
        <w:rPr>
          <w:spacing w:val="-8"/>
        </w:rPr>
        <w:t> </w:t>
      </w:r>
      <w:r>
        <w:rPr/>
        <w:t>will</w:t>
      </w:r>
      <w:r>
        <w:rPr>
          <w:spacing w:val="-8"/>
        </w:rPr>
        <w:t> </w:t>
      </w:r>
      <w:r>
        <w:rPr/>
        <w:t>be</w:t>
      </w:r>
      <w:r>
        <w:rPr>
          <w:spacing w:val="-8"/>
        </w:rPr>
        <w:t> </w:t>
      </w:r>
      <w:r>
        <w:rPr/>
        <w:t>on</w:t>
      </w:r>
      <w:r>
        <w:rPr>
          <w:spacing w:val="-8"/>
        </w:rPr>
        <w:t> </w:t>
      </w:r>
      <w:r>
        <w:rPr/>
        <w:t>the</w:t>
      </w:r>
      <w:r>
        <w:rPr>
          <w:spacing w:val="-8"/>
        </w:rPr>
        <w:t> </w:t>
      </w:r>
      <w:r>
        <w:rPr/>
        <w:t>pool­based</w:t>
      </w:r>
      <w:r>
        <w:rPr>
          <w:spacing w:val="-8"/>
        </w:rPr>
        <w:t> </w:t>
      </w:r>
      <w:r>
        <w:rPr/>
        <w:t>scenario</w:t>
      </w:r>
      <w:r>
        <w:rPr>
          <w:spacing w:val="-8"/>
        </w:rPr>
        <w:t> </w:t>
      </w:r>
      <w:r>
        <w:rPr/>
        <w:t>mainly</w:t>
      </w:r>
      <w:r>
        <w:rPr>
          <w:spacing w:val="-8"/>
        </w:rPr>
        <w:t> </w:t>
      </w:r>
      <w:r>
        <w:rPr/>
        <w:t>for</w:t>
      </w:r>
      <w:r>
        <w:rPr>
          <w:spacing w:val="-8"/>
        </w:rPr>
        <w:t> </w:t>
      </w:r>
      <w:r>
        <w:rPr/>
        <w:t>two</w:t>
      </w:r>
      <w:r>
        <w:rPr>
          <w:spacing w:val="-8"/>
        </w:rPr>
        <w:t> </w:t>
      </w:r>
      <w:r>
        <w:rPr/>
        <w:t>reasons. Firstly, because using a CNN in combination with the stream­based sampling scenario is not </w:t>
      </w:r>
      <w:r>
        <w:rPr>
          <w:spacing w:val="-2"/>
        </w:rPr>
        <w:t>recommended</w:t>
      </w:r>
      <w:r>
        <w:rPr>
          <w:spacing w:val="-8"/>
        </w:rPr>
        <w:t> </w:t>
      </w:r>
      <w:r>
        <w:rPr>
          <w:spacing w:val="-2"/>
        </w:rPr>
        <w:t>since</w:t>
      </w:r>
      <w:r>
        <w:rPr>
          <w:spacing w:val="-7"/>
        </w:rPr>
        <w:t> </w:t>
      </w:r>
      <w:r>
        <w:rPr>
          <w:spacing w:val="-2"/>
        </w:rPr>
        <w:t>retraining</w:t>
      </w:r>
      <w:r>
        <w:rPr>
          <w:spacing w:val="-7"/>
        </w:rPr>
        <w:t> </w:t>
      </w:r>
      <w:r>
        <w:rPr>
          <w:spacing w:val="-2"/>
        </w:rPr>
        <w:t>a</w:t>
      </w:r>
      <w:r>
        <w:rPr>
          <w:spacing w:val="-7"/>
        </w:rPr>
        <w:t> </w:t>
      </w:r>
      <w:r>
        <w:rPr>
          <w:spacing w:val="-2"/>
        </w:rPr>
        <w:t>CNN</w:t>
      </w:r>
      <w:r>
        <w:rPr>
          <w:spacing w:val="-7"/>
        </w:rPr>
        <w:t> </w:t>
      </w:r>
      <w:r>
        <w:rPr>
          <w:spacing w:val="-2"/>
        </w:rPr>
        <w:t>for</w:t>
      </w:r>
      <w:r>
        <w:rPr>
          <w:spacing w:val="-7"/>
        </w:rPr>
        <w:t> </w:t>
      </w:r>
      <w:r>
        <w:rPr>
          <w:spacing w:val="-2"/>
        </w:rPr>
        <w:t>one</w:t>
      </w:r>
      <w:r>
        <w:rPr>
          <w:spacing w:val="-7"/>
        </w:rPr>
        <w:t> </w:t>
      </w:r>
      <w:r>
        <w:rPr>
          <w:spacing w:val="-2"/>
        </w:rPr>
        <w:t>sample</w:t>
      </w:r>
      <w:r>
        <w:rPr>
          <w:spacing w:val="-7"/>
        </w:rPr>
        <w:t> </w:t>
      </w:r>
      <w:r>
        <w:rPr>
          <w:spacing w:val="-2"/>
        </w:rPr>
        <w:t>at</w:t>
      </w:r>
      <w:r>
        <w:rPr>
          <w:spacing w:val="-7"/>
        </w:rPr>
        <w:t> </w:t>
      </w:r>
      <w:r>
        <w:rPr>
          <w:spacing w:val="-2"/>
        </w:rPr>
        <w:t>a</w:t>
      </w:r>
      <w:r>
        <w:rPr>
          <w:spacing w:val="-7"/>
        </w:rPr>
        <w:t> </w:t>
      </w:r>
      <w:r>
        <w:rPr>
          <w:spacing w:val="-2"/>
        </w:rPr>
        <w:t>time</w:t>
      </w:r>
      <w:r>
        <w:rPr>
          <w:spacing w:val="-7"/>
        </w:rPr>
        <w:t> </w:t>
      </w:r>
      <w:r>
        <w:rPr>
          <w:spacing w:val="-2"/>
        </w:rPr>
        <w:t>has</w:t>
      </w:r>
      <w:r>
        <w:rPr>
          <w:spacing w:val="-7"/>
        </w:rPr>
        <w:t> </w:t>
      </w:r>
      <w:r>
        <w:rPr>
          <w:spacing w:val="-2"/>
        </w:rPr>
        <w:t>insignificant</w:t>
      </w:r>
      <w:r>
        <w:rPr>
          <w:spacing w:val="-7"/>
        </w:rPr>
        <w:t> </w:t>
      </w:r>
      <w:r>
        <w:rPr>
          <w:spacing w:val="-2"/>
        </w:rPr>
        <w:t>impact </w:t>
      </w:r>
      <w:r>
        <w:rPr/>
        <w:t>on</w:t>
      </w:r>
      <w:r>
        <w:rPr>
          <w:spacing w:val="-15"/>
        </w:rPr>
        <w:t> </w:t>
      </w:r>
      <w:r>
        <w:rPr/>
        <w:t>the</w:t>
      </w:r>
      <w:r>
        <w:rPr>
          <w:spacing w:val="-14"/>
        </w:rPr>
        <w:t> </w:t>
      </w:r>
      <w:r>
        <w:rPr/>
        <w:t>CNNs</w:t>
      </w:r>
      <w:r>
        <w:rPr>
          <w:spacing w:val="-15"/>
        </w:rPr>
        <w:t> </w:t>
      </w:r>
      <w:r>
        <w:rPr/>
        <w:t>accuracy</w:t>
      </w:r>
      <w:r>
        <w:rPr>
          <w:spacing w:val="-14"/>
        </w:rPr>
        <w:t> </w:t>
      </w:r>
      <w:r>
        <w:rPr/>
        <w:t>[</w:t>
      </w:r>
      <w:hyperlink w:history="true" w:anchor="_bookmark137">
        <w:r>
          <w:rPr/>
          <w:t>47</w:t>
        </w:r>
      </w:hyperlink>
      <w:r>
        <w:rPr/>
        <w:t>].</w:t>
      </w:r>
      <w:r>
        <w:rPr>
          <w:spacing w:val="-15"/>
        </w:rPr>
        <w:t> </w:t>
      </w:r>
      <w:r>
        <w:rPr/>
        <w:t>Secondly,</w:t>
      </w:r>
      <w:r>
        <w:rPr>
          <w:spacing w:val="-14"/>
        </w:rPr>
        <w:t> </w:t>
      </w:r>
      <w:r>
        <w:rPr/>
        <w:t>because</w:t>
      </w:r>
      <w:r>
        <w:rPr>
          <w:spacing w:val="-15"/>
        </w:rPr>
        <w:t> </w:t>
      </w:r>
      <w:r>
        <w:rPr/>
        <w:t>membership</w:t>
      </w:r>
      <w:r>
        <w:rPr>
          <w:spacing w:val="-14"/>
        </w:rPr>
        <w:t> </w:t>
      </w:r>
      <w:r>
        <w:rPr/>
        <w:t>query</w:t>
      </w:r>
      <w:r>
        <w:rPr>
          <w:spacing w:val="-15"/>
        </w:rPr>
        <w:t> </w:t>
      </w:r>
      <w:r>
        <w:rPr/>
        <w:t>synthesis</w:t>
      </w:r>
      <w:r>
        <w:rPr>
          <w:spacing w:val="-14"/>
        </w:rPr>
        <w:t> </w:t>
      </w:r>
      <w:r>
        <w:rPr/>
        <w:t>works</w:t>
      </w:r>
      <w:r>
        <w:rPr>
          <w:spacing w:val="-15"/>
        </w:rPr>
        <w:t> </w:t>
      </w:r>
      <w:r>
        <w:rPr/>
        <w:t>well when labels are obtained from experiments but not as good when labels are obtained from human annotators.[</w:t>
      </w:r>
      <w:hyperlink w:history="true" w:anchor="_bookmark94">
        <w:r>
          <w:rPr/>
          <w:t>4</w:t>
        </w:r>
      </w:hyperlink>
      <w:r>
        <w:rPr/>
        <w:t>].</w:t>
      </w:r>
    </w:p>
    <w:p>
      <w:pPr>
        <w:pStyle w:val="BodyText"/>
        <w:rPr>
          <w:sz w:val="26"/>
        </w:rPr>
      </w:pPr>
    </w:p>
    <w:p>
      <w:pPr>
        <w:pStyle w:val="BodyText"/>
        <w:spacing w:before="9"/>
      </w:pPr>
    </w:p>
    <w:p>
      <w:pPr>
        <w:pStyle w:val="Heading2"/>
        <w:numPr>
          <w:ilvl w:val="1"/>
          <w:numId w:val="5"/>
        </w:numPr>
        <w:tabs>
          <w:tab w:pos="2275" w:val="left" w:leader="none"/>
          <w:tab w:pos="2276" w:val="left" w:leader="none"/>
        </w:tabs>
        <w:spacing w:line="240" w:lineRule="auto" w:before="0" w:after="0"/>
        <w:ind w:left="2275" w:right="0" w:hanging="824"/>
        <w:jc w:val="left"/>
      </w:pPr>
      <w:bookmarkStart w:name="Active Learning Scenarios" w:id="23"/>
      <w:bookmarkEnd w:id="23"/>
      <w:r>
        <w:rPr>
          <w:b w:val="0"/>
        </w:rPr>
      </w:r>
      <w:bookmarkStart w:name="_bookmark11" w:id="24"/>
      <w:bookmarkEnd w:id="24"/>
      <w:r>
        <w:rPr/>
        <w:t>Activ</w:t>
      </w:r>
      <w:r>
        <w:rPr/>
        <w:t>e</w:t>
      </w:r>
      <w:r>
        <w:rPr>
          <w:spacing w:val="10"/>
        </w:rPr>
        <w:t> </w:t>
      </w:r>
      <w:r>
        <w:rPr/>
        <w:t>Learning</w:t>
      </w:r>
      <w:r>
        <w:rPr>
          <w:spacing w:val="11"/>
        </w:rPr>
        <w:t> </w:t>
      </w:r>
      <w:r>
        <w:rPr>
          <w:spacing w:val="-2"/>
        </w:rPr>
        <w:t>Scenarios</w:t>
      </w:r>
    </w:p>
    <w:p>
      <w:pPr>
        <w:pStyle w:val="BodyText"/>
        <w:spacing w:before="9"/>
        <w:rPr>
          <w:rFonts w:ascii="Arial"/>
          <w:b/>
          <w:sz w:val="33"/>
        </w:rPr>
      </w:pPr>
    </w:p>
    <w:p>
      <w:pPr>
        <w:pStyle w:val="BodyText"/>
        <w:spacing w:line="355" w:lineRule="auto"/>
        <w:ind w:left="1452" w:right="1450"/>
        <w:jc w:val="both"/>
      </w:pPr>
      <w:r>
        <w:rPr/>
        <w:t>In</w:t>
      </w:r>
      <w:r>
        <w:rPr>
          <w:spacing w:val="-3"/>
        </w:rPr>
        <w:t> </w:t>
      </w:r>
      <w:r>
        <w:rPr/>
        <w:t>this</w:t>
      </w:r>
      <w:r>
        <w:rPr>
          <w:spacing w:val="-3"/>
        </w:rPr>
        <w:t> </w:t>
      </w:r>
      <w:r>
        <w:rPr/>
        <w:t>subsection,</w:t>
      </w:r>
      <w:r>
        <w:rPr>
          <w:spacing w:val="-2"/>
        </w:rPr>
        <w:t> </w:t>
      </w:r>
      <w:r>
        <w:rPr/>
        <w:t>we</w:t>
      </w:r>
      <w:r>
        <w:rPr>
          <w:spacing w:val="-3"/>
        </w:rPr>
        <w:t> </w:t>
      </w:r>
      <w:r>
        <w:rPr/>
        <w:t>review</w:t>
      </w:r>
      <w:r>
        <w:rPr>
          <w:spacing w:val="-3"/>
        </w:rPr>
        <w:t> </w:t>
      </w:r>
      <w:r>
        <w:rPr/>
        <w:t>the</w:t>
      </w:r>
      <w:r>
        <w:rPr>
          <w:spacing w:val="-3"/>
        </w:rPr>
        <w:t> </w:t>
      </w:r>
      <w:r>
        <w:rPr/>
        <w:t>different</w:t>
      </w:r>
      <w:r>
        <w:rPr>
          <w:spacing w:val="-3"/>
        </w:rPr>
        <w:t> </w:t>
      </w:r>
      <w:r>
        <w:rPr/>
        <w:t>scenarios</w:t>
      </w:r>
      <w:r>
        <w:rPr>
          <w:spacing w:val="-3"/>
        </w:rPr>
        <w:t> </w:t>
      </w:r>
      <w:r>
        <w:rPr/>
        <w:t>for</w:t>
      </w:r>
      <w:r>
        <w:rPr>
          <w:spacing w:val="-2"/>
        </w:rPr>
        <w:t> </w:t>
      </w:r>
      <w:r>
        <w:rPr/>
        <w:t>the</w:t>
      </w:r>
      <w:r>
        <w:rPr>
          <w:spacing w:val="-3"/>
        </w:rPr>
        <w:t> </w:t>
      </w:r>
      <w:r>
        <w:rPr/>
        <w:t>semi­supervised</w:t>
      </w:r>
      <w:r>
        <w:rPr>
          <w:spacing w:val="-3"/>
        </w:rPr>
        <w:t> </w:t>
      </w:r>
      <w:r>
        <w:rPr/>
        <w:t>machine learning algorithm, active learning.</w:t>
      </w:r>
      <w:r>
        <w:rPr>
          <w:spacing w:val="80"/>
        </w:rPr>
        <w:t> </w:t>
      </w:r>
      <w:r>
        <w:rPr/>
        <w:t>There are different scenarios in which the learner queries the oracle for labels.</w:t>
      </w:r>
      <w:r>
        <w:rPr>
          <w:spacing w:val="80"/>
        </w:rPr>
        <w:t> </w:t>
      </w:r>
      <w:r>
        <w:rPr/>
        <w:t>The three main scenarios are membership query</w:t>
      </w:r>
      <w:r>
        <w:rPr>
          <w:spacing w:val="-8"/>
        </w:rPr>
        <w:t> </w:t>
      </w:r>
      <w:r>
        <w:rPr/>
        <w:t>synthesis,</w:t>
      </w:r>
      <w:r>
        <w:rPr>
          <w:spacing w:val="-8"/>
        </w:rPr>
        <w:t> </w:t>
      </w:r>
      <w:r>
        <w:rPr/>
        <w:t>stream­based</w:t>
      </w:r>
      <w:r>
        <w:rPr>
          <w:spacing w:val="-8"/>
        </w:rPr>
        <w:t> </w:t>
      </w:r>
      <w:r>
        <w:rPr/>
        <w:t>selective</w:t>
      </w:r>
      <w:r>
        <w:rPr>
          <w:spacing w:val="-8"/>
        </w:rPr>
        <w:t> </w:t>
      </w:r>
      <w:r>
        <w:rPr/>
        <w:t>sampling,</w:t>
      </w:r>
      <w:r>
        <w:rPr>
          <w:spacing w:val="-8"/>
        </w:rPr>
        <w:t> </w:t>
      </w:r>
      <w:r>
        <w:rPr/>
        <w:t>and</w:t>
      </w:r>
      <w:r>
        <w:rPr>
          <w:spacing w:val="-7"/>
        </w:rPr>
        <w:t> </w:t>
      </w:r>
      <w:r>
        <w:rPr/>
        <w:t>pool­based</w:t>
      </w:r>
      <w:r>
        <w:rPr>
          <w:spacing w:val="-8"/>
        </w:rPr>
        <w:t> </w:t>
      </w:r>
      <w:r>
        <w:rPr/>
        <w:t>sampling</w:t>
      </w:r>
      <w:r>
        <w:rPr>
          <w:spacing w:val="-8"/>
        </w:rPr>
        <w:t> </w:t>
      </w:r>
      <w:r>
        <w:rPr/>
        <w:t>[</w:t>
      </w:r>
      <w:hyperlink w:history="true" w:anchor="_bookmark139">
        <w:r>
          <w:rPr/>
          <w:t>49</w:t>
        </w:r>
      </w:hyperlink>
      <w:r>
        <w:rPr/>
        <w:t>]. The differences amongst the scenarios are presented in Figure </w:t>
      </w:r>
      <w:hyperlink w:history="true" w:anchor="_bookmark13">
        <w:r>
          <w:rPr/>
          <w:t>2.1</w:t>
        </w:r>
      </w:hyperlink>
      <w:r>
        <w:rPr/>
        <w:t>.</w:t>
      </w:r>
    </w:p>
    <w:p>
      <w:pPr>
        <w:pStyle w:val="BodyText"/>
        <w:rPr>
          <w:sz w:val="26"/>
        </w:rPr>
      </w:pPr>
    </w:p>
    <w:p>
      <w:pPr>
        <w:pStyle w:val="Heading3"/>
        <w:numPr>
          <w:ilvl w:val="2"/>
          <w:numId w:val="5"/>
        </w:numPr>
        <w:tabs>
          <w:tab w:pos="2377" w:val="left" w:leader="none"/>
          <w:tab w:pos="2378" w:val="left" w:leader="none"/>
        </w:tabs>
        <w:spacing w:line="240" w:lineRule="auto" w:before="193" w:after="0"/>
        <w:ind w:left="2377" w:right="0" w:hanging="926"/>
        <w:jc w:val="left"/>
      </w:pPr>
      <w:bookmarkStart w:name="Membership Query Synthesis" w:id="25"/>
      <w:bookmarkEnd w:id="25"/>
      <w:r>
        <w:rPr>
          <w:b w:val="0"/>
        </w:rPr>
      </w:r>
      <w:bookmarkStart w:name="_bookmark12" w:id="26"/>
      <w:bookmarkEnd w:id="26"/>
      <w:r>
        <w:rPr/>
        <w:t>Membership</w:t>
      </w:r>
      <w:r>
        <w:rPr>
          <w:spacing w:val="25"/>
        </w:rPr>
        <w:t> </w:t>
      </w:r>
      <w:r>
        <w:rPr/>
        <w:t>Query</w:t>
      </w:r>
      <w:r>
        <w:rPr>
          <w:spacing w:val="27"/>
        </w:rPr>
        <w:t> </w:t>
      </w:r>
      <w:r>
        <w:rPr>
          <w:spacing w:val="-2"/>
        </w:rPr>
        <w:t>Synthesis</w:t>
      </w:r>
    </w:p>
    <w:p>
      <w:pPr>
        <w:pStyle w:val="BodyText"/>
        <w:spacing w:before="9"/>
        <w:rPr>
          <w:rFonts w:ascii="Arial"/>
          <w:b/>
          <w:sz w:val="26"/>
        </w:rPr>
      </w:pPr>
    </w:p>
    <w:p>
      <w:pPr>
        <w:pStyle w:val="BodyText"/>
        <w:spacing w:line="355" w:lineRule="auto"/>
        <w:ind w:left="1452" w:right="1450"/>
        <w:jc w:val="both"/>
      </w:pPr>
      <w:r>
        <w:rPr/>
        <w:t>Membership</w:t>
      </w:r>
      <w:r>
        <w:rPr>
          <w:spacing w:val="-9"/>
        </w:rPr>
        <w:t> </w:t>
      </w:r>
      <w:r>
        <w:rPr/>
        <w:t>Query</w:t>
      </w:r>
      <w:r>
        <w:rPr>
          <w:spacing w:val="-9"/>
        </w:rPr>
        <w:t> </w:t>
      </w:r>
      <w:r>
        <w:rPr/>
        <w:t>Synthesis</w:t>
      </w:r>
      <w:r>
        <w:rPr>
          <w:spacing w:val="-9"/>
        </w:rPr>
        <w:t> </w:t>
      </w:r>
      <w:r>
        <w:rPr/>
        <w:t>is</w:t>
      </w:r>
      <w:r>
        <w:rPr>
          <w:spacing w:val="-9"/>
        </w:rPr>
        <w:t> </w:t>
      </w:r>
      <w:r>
        <w:rPr/>
        <w:t>the</w:t>
      </w:r>
      <w:r>
        <w:rPr>
          <w:spacing w:val="-9"/>
        </w:rPr>
        <w:t> </w:t>
      </w:r>
      <w:r>
        <w:rPr/>
        <w:t>first</w:t>
      </w:r>
      <w:r>
        <w:rPr>
          <w:spacing w:val="-9"/>
        </w:rPr>
        <w:t> </w:t>
      </w:r>
      <w:r>
        <w:rPr/>
        <w:t>scenario</w:t>
      </w:r>
      <w:r>
        <w:rPr>
          <w:spacing w:val="-9"/>
        </w:rPr>
        <w:t> </w:t>
      </w:r>
      <w:r>
        <w:rPr/>
        <w:t>investigated</w:t>
      </w:r>
      <w:r>
        <w:rPr>
          <w:spacing w:val="-9"/>
        </w:rPr>
        <w:t> </w:t>
      </w:r>
      <w:r>
        <w:rPr/>
        <w:t>and</w:t>
      </w:r>
      <w:r>
        <w:rPr>
          <w:spacing w:val="-9"/>
        </w:rPr>
        <w:t> </w:t>
      </w:r>
      <w:r>
        <w:rPr/>
        <w:t>developed</w:t>
      </w:r>
      <w:r>
        <w:rPr>
          <w:spacing w:val="-9"/>
        </w:rPr>
        <w:t> </w:t>
      </w:r>
      <w:r>
        <w:rPr/>
        <w:t>by</w:t>
      </w:r>
      <w:r>
        <w:rPr>
          <w:spacing w:val="-9"/>
        </w:rPr>
        <w:t> </w:t>
      </w:r>
      <w:r>
        <w:rPr/>
        <w:t>Dana Angluin</w:t>
      </w:r>
      <w:r>
        <w:rPr>
          <w:spacing w:val="-6"/>
        </w:rPr>
        <w:t> </w:t>
      </w:r>
      <w:r>
        <w:rPr/>
        <w:t>[</w:t>
      </w:r>
      <w:hyperlink w:history="true" w:anchor="_bookmark93">
        <w:r>
          <w:rPr/>
          <w:t>3</w:t>
        </w:r>
      </w:hyperlink>
      <w:r>
        <w:rPr/>
        <w:t>]</w:t>
      </w:r>
      <w:r>
        <w:rPr>
          <w:spacing w:val="-6"/>
        </w:rPr>
        <w:t> </w:t>
      </w:r>
      <w:r>
        <w:rPr/>
        <w:t>in</w:t>
      </w:r>
      <w:r>
        <w:rPr>
          <w:spacing w:val="-6"/>
        </w:rPr>
        <w:t> </w:t>
      </w:r>
      <w:r>
        <w:rPr/>
        <w:t>1988. This</w:t>
      </w:r>
      <w:r>
        <w:rPr>
          <w:spacing w:val="-6"/>
        </w:rPr>
        <w:t> </w:t>
      </w:r>
      <w:r>
        <w:rPr/>
        <w:t>scenario</w:t>
      </w:r>
      <w:r>
        <w:rPr>
          <w:spacing w:val="-7"/>
        </w:rPr>
        <w:t> </w:t>
      </w:r>
      <w:r>
        <w:rPr/>
        <w:t>queries</w:t>
      </w:r>
      <w:r>
        <w:rPr>
          <w:spacing w:val="-6"/>
        </w:rPr>
        <w:t> </w:t>
      </w:r>
      <w:r>
        <w:rPr/>
        <w:t>samples</w:t>
      </w:r>
      <w:r>
        <w:rPr>
          <w:spacing w:val="-7"/>
        </w:rPr>
        <w:t> </w:t>
      </w:r>
      <w:r>
        <w:rPr/>
        <w:t>by</w:t>
      </w:r>
      <w:r>
        <w:rPr>
          <w:spacing w:val="-6"/>
        </w:rPr>
        <w:t> </w:t>
      </w:r>
      <w:r>
        <w:rPr/>
        <w:t>choosing</w:t>
      </w:r>
      <w:r>
        <w:rPr>
          <w:spacing w:val="-6"/>
        </w:rPr>
        <w:t> </w:t>
      </w:r>
      <w:r>
        <w:rPr/>
        <w:t>any</w:t>
      </w:r>
      <w:r>
        <w:rPr>
          <w:spacing w:val="-6"/>
        </w:rPr>
        <w:t> </w:t>
      </w:r>
      <w:r>
        <w:rPr/>
        <w:t>unlabeled</w:t>
      </w:r>
      <w:r>
        <w:rPr>
          <w:spacing w:val="-6"/>
        </w:rPr>
        <w:t> </w:t>
      </w:r>
      <w:r>
        <w:rPr/>
        <w:t>sample</w:t>
      </w:r>
    </w:p>
    <w:p>
      <w:pPr>
        <w:spacing w:after="0" w:line="355" w:lineRule="auto"/>
        <w:jc w:val="both"/>
        <w:sectPr>
          <w:headerReference w:type="default" r:id="rId12"/>
          <w:footerReference w:type="default" r:id="rId13"/>
          <w:pgSz w:w="11910" w:h="16840"/>
          <w:pgMar w:header="0" w:footer="805" w:top="1920" w:bottom="1000" w:left="0" w:right="0"/>
        </w:sectPr>
      </w:pPr>
    </w:p>
    <w:p>
      <w:pPr>
        <w:pStyle w:val="BodyText"/>
        <w:rPr>
          <w:sz w:val="20"/>
        </w:rPr>
      </w:pPr>
    </w:p>
    <w:p>
      <w:pPr>
        <w:pStyle w:val="BodyText"/>
        <w:spacing w:before="5"/>
        <w:rPr>
          <w:sz w:val="17"/>
        </w:rPr>
      </w:pPr>
    </w:p>
    <w:p>
      <w:pPr>
        <w:pStyle w:val="BodyText"/>
        <w:ind w:left="2802"/>
        <w:rPr>
          <w:sz w:val="20"/>
        </w:rPr>
      </w:pPr>
      <w:r>
        <w:rPr>
          <w:sz w:val="20"/>
        </w:rPr>
        <w:drawing>
          <wp:inline distT="0" distB="0" distL="0" distR="0">
            <wp:extent cx="3963828" cy="1698783"/>
            <wp:effectExtent l="0" t="0" r="0" b="0"/>
            <wp:docPr id="3" name="image3.jpeg"/>
            <wp:cNvGraphicFramePr>
              <a:graphicFrameLocks noChangeAspect="1"/>
            </wp:cNvGraphicFramePr>
            <a:graphic>
              <a:graphicData uri="http://schemas.openxmlformats.org/drawingml/2006/picture">
                <pic:pic>
                  <pic:nvPicPr>
                    <pic:cNvPr id="4" name="image3.jpeg"/>
                    <pic:cNvPicPr/>
                  </pic:nvPicPr>
                  <pic:blipFill>
                    <a:blip r:embed="rId16" cstate="print"/>
                    <a:stretch>
                      <a:fillRect/>
                    </a:stretch>
                  </pic:blipFill>
                  <pic:spPr>
                    <a:xfrm>
                      <a:off x="0" y="0"/>
                      <a:ext cx="3963828" cy="1698783"/>
                    </a:xfrm>
                    <a:prstGeom prst="rect">
                      <a:avLst/>
                    </a:prstGeom>
                  </pic:spPr>
                </pic:pic>
              </a:graphicData>
            </a:graphic>
          </wp:inline>
        </w:drawing>
      </w:r>
      <w:r>
        <w:rPr>
          <w:sz w:val="20"/>
        </w:rPr>
      </w:r>
    </w:p>
    <w:p>
      <w:pPr>
        <w:pStyle w:val="BodyText"/>
        <w:spacing w:before="9"/>
        <w:rPr>
          <w:sz w:val="6"/>
        </w:rPr>
      </w:pPr>
    </w:p>
    <w:p>
      <w:pPr>
        <w:pStyle w:val="BodyText"/>
        <w:spacing w:before="99"/>
        <w:jc w:val="center"/>
      </w:pPr>
      <w:bookmarkStart w:name="_bookmark13" w:id="27"/>
      <w:bookmarkEnd w:id="27"/>
      <w:r>
        <w:rPr/>
      </w:r>
      <w:r>
        <w:rPr/>
        <w:t>Figure</w:t>
      </w:r>
      <w:r>
        <w:rPr>
          <w:spacing w:val="-9"/>
        </w:rPr>
        <w:t> </w:t>
      </w:r>
      <w:r>
        <w:rPr/>
        <w:t>2.1:</w:t>
      </w:r>
      <w:r>
        <w:rPr>
          <w:spacing w:val="7"/>
        </w:rPr>
        <w:t> </w:t>
      </w:r>
      <w:r>
        <w:rPr/>
        <w:t>Active</w:t>
      </w:r>
      <w:r>
        <w:rPr>
          <w:spacing w:val="-8"/>
        </w:rPr>
        <w:t> </w:t>
      </w:r>
      <w:r>
        <w:rPr/>
        <w:t>Learning</w:t>
      </w:r>
      <w:r>
        <w:rPr>
          <w:spacing w:val="-9"/>
        </w:rPr>
        <w:t> </w:t>
      </w:r>
      <w:r>
        <w:rPr/>
        <w:t>Scenarios</w:t>
      </w:r>
      <w:r>
        <w:rPr>
          <w:spacing w:val="-9"/>
        </w:rPr>
        <w:t> </w:t>
      </w:r>
      <w:r>
        <w:rPr>
          <w:spacing w:val="-4"/>
        </w:rPr>
        <w:t>[</w:t>
      </w:r>
      <w:hyperlink w:history="true" w:anchor="_bookmark139">
        <w:r>
          <w:rPr>
            <w:spacing w:val="-4"/>
          </w:rPr>
          <w:t>49</w:t>
        </w:r>
      </w:hyperlink>
      <w:r>
        <w:rPr>
          <w:spacing w:val="-4"/>
        </w:rPr>
        <w:t>]</w:t>
      </w:r>
    </w:p>
    <w:p>
      <w:pPr>
        <w:pStyle w:val="BodyText"/>
        <w:rPr>
          <w:sz w:val="26"/>
        </w:rPr>
      </w:pPr>
    </w:p>
    <w:p>
      <w:pPr>
        <w:pStyle w:val="BodyText"/>
        <w:spacing w:line="355" w:lineRule="auto" w:before="200"/>
        <w:ind w:left="1452" w:right="1451"/>
        <w:jc w:val="both"/>
      </w:pPr>
      <w:r>
        <w:rPr/>
        <w:t>in the input space regardless of any underlying distribution.</w:t>
      </w:r>
      <w:r>
        <w:rPr>
          <w:spacing w:val="40"/>
        </w:rPr>
        <w:t> </w:t>
      </w:r>
      <w:r>
        <w:rPr/>
        <w:t>It typically queries for samples</w:t>
      </w:r>
      <w:r>
        <w:rPr>
          <w:spacing w:val="-1"/>
        </w:rPr>
        <w:t> </w:t>
      </w:r>
      <w:r>
        <w:rPr/>
        <w:t>that</w:t>
      </w:r>
      <w:r>
        <w:rPr>
          <w:spacing w:val="-1"/>
        </w:rPr>
        <w:t> </w:t>
      </w:r>
      <w:r>
        <w:rPr/>
        <w:t>are</w:t>
      </w:r>
      <w:r>
        <w:rPr>
          <w:spacing w:val="-1"/>
        </w:rPr>
        <w:t> </w:t>
      </w:r>
      <w:r>
        <w:rPr/>
        <w:t>generated</w:t>
      </w:r>
      <w:r>
        <w:rPr>
          <w:spacing w:val="-1"/>
        </w:rPr>
        <w:t> </w:t>
      </w:r>
      <w:r>
        <w:rPr/>
        <w:t>synthetically</w:t>
      </w:r>
      <w:r>
        <w:rPr>
          <w:spacing w:val="-1"/>
        </w:rPr>
        <w:t> </w:t>
      </w:r>
      <w:r>
        <w:rPr/>
        <w:t>by</w:t>
      </w:r>
      <w:r>
        <w:rPr>
          <w:spacing w:val="-1"/>
        </w:rPr>
        <w:t> </w:t>
      </w:r>
      <w:r>
        <w:rPr/>
        <w:t>the</w:t>
      </w:r>
      <w:r>
        <w:rPr>
          <w:spacing w:val="-1"/>
        </w:rPr>
        <w:t> </w:t>
      </w:r>
      <w:r>
        <w:rPr/>
        <w:t>learner.</w:t>
      </w:r>
      <w:r>
        <w:rPr>
          <w:spacing w:val="26"/>
        </w:rPr>
        <w:t> </w:t>
      </w:r>
      <w:r>
        <w:rPr/>
        <w:t>Membership</w:t>
      </w:r>
      <w:r>
        <w:rPr>
          <w:spacing w:val="-1"/>
        </w:rPr>
        <w:t> </w:t>
      </w:r>
      <w:r>
        <w:rPr/>
        <w:t>query</w:t>
      </w:r>
      <w:r>
        <w:rPr>
          <w:spacing w:val="-1"/>
        </w:rPr>
        <w:t> </w:t>
      </w:r>
      <w:r>
        <w:rPr/>
        <w:t>synthesis </w:t>
      </w:r>
      <w:r>
        <w:rPr>
          <w:spacing w:val="-2"/>
        </w:rPr>
        <w:t>works</w:t>
      </w:r>
      <w:r>
        <w:rPr>
          <w:spacing w:val="-10"/>
        </w:rPr>
        <w:t> </w:t>
      </w:r>
      <w:r>
        <w:rPr>
          <w:spacing w:val="-2"/>
        </w:rPr>
        <w:t>best</w:t>
      </w:r>
      <w:r>
        <w:rPr>
          <w:spacing w:val="-9"/>
        </w:rPr>
        <w:t> </w:t>
      </w:r>
      <w:r>
        <w:rPr>
          <w:spacing w:val="-2"/>
        </w:rPr>
        <w:t>with</w:t>
      </w:r>
      <w:r>
        <w:rPr>
          <w:spacing w:val="-9"/>
        </w:rPr>
        <w:t> </w:t>
      </w:r>
      <w:r>
        <w:rPr>
          <w:spacing w:val="-2"/>
        </w:rPr>
        <w:t>finite</w:t>
      </w:r>
      <w:r>
        <w:rPr>
          <w:spacing w:val="-9"/>
        </w:rPr>
        <w:t> </w:t>
      </w:r>
      <w:r>
        <w:rPr>
          <w:spacing w:val="-2"/>
        </w:rPr>
        <w:t>problem</w:t>
      </w:r>
      <w:r>
        <w:rPr>
          <w:spacing w:val="-9"/>
        </w:rPr>
        <w:t> </w:t>
      </w:r>
      <w:r>
        <w:rPr>
          <w:spacing w:val="-2"/>
        </w:rPr>
        <w:t>domains.</w:t>
      </w:r>
      <w:r>
        <w:rPr>
          <w:spacing w:val="25"/>
        </w:rPr>
        <w:t> </w:t>
      </w:r>
      <w:r>
        <w:rPr>
          <w:spacing w:val="-2"/>
        </w:rPr>
        <w:t>When</w:t>
      </w:r>
      <w:r>
        <w:rPr>
          <w:spacing w:val="-9"/>
        </w:rPr>
        <w:t> </w:t>
      </w:r>
      <w:r>
        <w:rPr>
          <w:spacing w:val="-2"/>
        </w:rPr>
        <w:t>working</w:t>
      </w:r>
      <w:r>
        <w:rPr>
          <w:spacing w:val="-9"/>
        </w:rPr>
        <w:t> </w:t>
      </w:r>
      <w:r>
        <w:rPr>
          <w:spacing w:val="-2"/>
        </w:rPr>
        <w:t>with</w:t>
      </w:r>
      <w:r>
        <w:rPr>
          <w:spacing w:val="-9"/>
        </w:rPr>
        <w:t> </w:t>
      </w:r>
      <w:r>
        <w:rPr>
          <w:spacing w:val="-2"/>
        </w:rPr>
        <w:t>infinite</w:t>
      </w:r>
      <w:r>
        <w:rPr>
          <w:spacing w:val="-9"/>
        </w:rPr>
        <w:t> </w:t>
      </w:r>
      <w:r>
        <w:rPr>
          <w:spacing w:val="-2"/>
        </w:rPr>
        <w:t>problem</w:t>
      </w:r>
      <w:r>
        <w:rPr>
          <w:spacing w:val="-9"/>
        </w:rPr>
        <w:t> </w:t>
      </w:r>
      <w:r>
        <w:rPr>
          <w:spacing w:val="-2"/>
        </w:rPr>
        <w:t>domains </w:t>
      </w:r>
      <w:r>
        <w:rPr/>
        <w:t>the</w:t>
      </w:r>
      <w:r>
        <w:rPr>
          <w:spacing w:val="-8"/>
        </w:rPr>
        <w:t> </w:t>
      </w:r>
      <w:r>
        <w:rPr/>
        <w:t>learner</w:t>
      </w:r>
      <w:r>
        <w:rPr>
          <w:spacing w:val="-7"/>
        </w:rPr>
        <w:t> </w:t>
      </w:r>
      <w:r>
        <w:rPr/>
        <w:t>mostly</w:t>
      </w:r>
      <w:r>
        <w:rPr>
          <w:spacing w:val="-7"/>
        </w:rPr>
        <w:t> </w:t>
      </w:r>
      <w:r>
        <w:rPr/>
        <w:t>generates</w:t>
      </w:r>
      <w:r>
        <w:rPr>
          <w:spacing w:val="-8"/>
        </w:rPr>
        <w:t> </w:t>
      </w:r>
      <w:r>
        <w:rPr/>
        <w:t>samples</w:t>
      </w:r>
      <w:r>
        <w:rPr>
          <w:spacing w:val="-8"/>
        </w:rPr>
        <w:t> </w:t>
      </w:r>
      <w:r>
        <w:rPr/>
        <w:t>that</w:t>
      </w:r>
      <w:r>
        <w:rPr>
          <w:spacing w:val="-8"/>
        </w:rPr>
        <w:t> </w:t>
      </w:r>
      <w:r>
        <w:rPr/>
        <w:t>have</w:t>
      </w:r>
      <w:r>
        <w:rPr>
          <w:spacing w:val="-7"/>
        </w:rPr>
        <w:t> </w:t>
      </w:r>
      <w:r>
        <w:rPr/>
        <w:t>no</w:t>
      </w:r>
      <w:r>
        <w:rPr>
          <w:spacing w:val="-7"/>
        </w:rPr>
        <w:t> </w:t>
      </w:r>
      <w:r>
        <w:rPr/>
        <w:t>recognizable</w:t>
      </w:r>
      <w:r>
        <w:rPr>
          <w:spacing w:val="-7"/>
        </w:rPr>
        <w:t> </w:t>
      </w:r>
      <w:r>
        <w:rPr/>
        <w:t>semantic</w:t>
      </w:r>
      <w:r>
        <w:rPr>
          <w:spacing w:val="-8"/>
        </w:rPr>
        <w:t> </w:t>
      </w:r>
      <w:r>
        <w:rPr/>
        <w:t>meaning</w:t>
      </w:r>
      <w:r>
        <w:rPr>
          <w:spacing w:val="-7"/>
        </w:rPr>
        <w:t> </w:t>
      </w:r>
      <w:r>
        <w:rPr/>
        <w:t>for the human oracle [</w:t>
      </w:r>
      <w:hyperlink w:history="true" w:anchor="_bookmark94">
        <w:r>
          <w:rPr/>
          <w:t>4</w:t>
        </w:r>
      </w:hyperlink>
      <w:r>
        <w:rPr/>
        <w:t>].</w:t>
      </w:r>
    </w:p>
    <w:p>
      <w:pPr>
        <w:pStyle w:val="BodyText"/>
        <w:spacing w:line="355" w:lineRule="auto" w:before="193"/>
        <w:ind w:left="1452" w:right="1449"/>
        <w:jc w:val="both"/>
      </w:pPr>
      <w:r>
        <w:rPr/>
        <w:t>King</w:t>
      </w:r>
      <w:r>
        <w:rPr>
          <w:spacing w:val="-6"/>
        </w:rPr>
        <w:t> </w:t>
      </w:r>
      <w:r>
        <w:rPr/>
        <w:t>et</w:t>
      </w:r>
      <w:r>
        <w:rPr>
          <w:spacing w:val="-6"/>
        </w:rPr>
        <w:t> </w:t>
      </w:r>
      <w:r>
        <w:rPr/>
        <w:t>al. [</w:t>
      </w:r>
      <w:hyperlink w:history="true" w:anchor="_bookmark115">
        <w:r>
          <w:rPr/>
          <w:t>25</w:t>
        </w:r>
      </w:hyperlink>
      <w:r>
        <w:rPr/>
        <w:t>]</w:t>
      </w:r>
      <w:r>
        <w:rPr>
          <w:spacing w:val="-6"/>
        </w:rPr>
        <w:t> </w:t>
      </w:r>
      <w:r>
        <w:rPr/>
        <w:t>implemented</w:t>
      </w:r>
      <w:r>
        <w:rPr>
          <w:spacing w:val="-6"/>
        </w:rPr>
        <w:t> </w:t>
      </w:r>
      <w:r>
        <w:rPr/>
        <w:t>a</w:t>
      </w:r>
      <w:r>
        <w:rPr>
          <w:spacing w:val="-6"/>
        </w:rPr>
        <w:t> </w:t>
      </w:r>
      <w:r>
        <w:rPr/>
        <w:t>useful</w:t>
      </w:r>
      <w:r>
        <w:rPr>
          <w:spacing w:val="-6"/>
        </w:rPr>
        <w:t> </w:t>
      </w:r>
      <w:r>
        <w:rPr/>
        <w:t>real­world</w:t>
      </w:r>
      <w:r>
        <w:rPr>
          <w:spacing w:val="-6"/>
        </w:rPr>
        <w:t> </w:t>
      </w:r>
      <w:r>
        <w:rPr/>
        <w:t>application</w:t>
      </w:r>
      <w:r>
        <w:rPr>
          <w:spacing w:val="-6"/>
        </w:rPr>
        <w:t> </w:t>
      </w:r>
      <w:r>
        <w:rPr/>
        <w:t>using</w:t>
      </w:r>
      <w:r>
        <w:rPr>
          <w:spacing w:val="-6"/>
        </w:rPr>
        <w:t> </w:t>
      </w:r>
      <w:r>
        <w:rPr/>
        <w:t>membership</w:t>
      </w:r>
      <w:r>
        <w:rPr>
          <w:spacing w:val="-6"/>
        </w:rPr>
        <w:t> </w:t>
      </w:r>
      <w:r>
        <w:rPr/>
        <w:t>query synthesis. They</w:t>
      </w:r>
      <w:r>
        <w:rPr>
          <w:spacing w:val="-15"/>
        </w:rPr>
        <w:t> </w:t>
      </w:r>
      <w:r>
        <w:rPr/>
        <w:t>developed</w:t>
      </w:r>
      <w:r>
        <w:rPr>
          <w:spacing w:val="-14"/>
        </w:rPr>
        <w:t> </w:t>
      </w:r>
      <w:r>
        <w:rPr/>
        <w:t>a</w:t>
      </w:r>
      <w:r>
        <w:rPr>
          <w:spacing w:val="-15"/>
        </w:rPr>
        <w:t> </w:t>
      </w:r>
      <w:r>
        <w:rPr/>
        <w:t>robot</w:t>
      </w:r>
      <w:r>
        <w:rPr>
          <w:spacing w:val="-14"/>
        </w:rPr>
        <w:t> </w:t>
      </w:r>
      <w:r>
        <w:rPr/>
        <w:t>that</w:t>
      </w:r>
      <w:r>
        <w:rPr>
          <w:spacing w:val="-15"/>
        </w:rPr>
        <w:t> </w:t>
      </w:r>
      <w:r>
        <w:rPr/>
        <w:t>could</w:t>
      </w:r>
      <w:r>
        <w:rPr>
          <w:spacing w:val="-14"/>
        </w:rPr>
        <w:t> </w:t>
      </w:r>
      <w:r>
        <w:rPr/>
        <w:t>execute</w:t>
      </w:r>
      <w:r>
        <w:rPr>
          <w:spacing w:val="-15"/>
        </w:rPr>
        <w:t> </w:t>
      </w:r>
      <w:r>
        <w:rPr/>
        <w:t>a</w:t>
      </w:r>
      <w:r>
        <w:rPr>
          <w:spacing w:val="-14"/>
        </w:rPr>
        <w:t> </w:t>
      </w:r>
      <w:r>
        <w:rPr/>
        <w:t>series</w:t>
      </w:r>
      <w:r>
        <w:rPr>
          <w:spacing w:val="-15"/>
        </w:rPr>
        <w:t> </w:t>
      </w:r>
      <w:r>
        <w:rPr/>
        <w:t>of</w:t>
      </w:r>
      <w:r>
        <w:rPr>
          <w:spacing w:val="-14"/>
        </w:rPr>
        <w:t> </w:t>
      </w:r>
      <w:r>
        <w:rPr/>
        <w:t>autonomous</w:t>
      </w:r>
      <w:r>
        <w:rPr>
          <w:spacing w:val="-15"/>
        </w:rPr>
        <w:t> </w:t>
      </w:r>
      <w:r>
        <w:rPr/>
        <w:t>biological experiments to discover metabolic pathways in a specific yeast.</w:t>
      </w:r>
      <w:r>
        <w:rPr>
          <w:spacing w:val="40"/>
        </w:rPr>
        <w:t> </w:t>
      </w:r>
      <w:r>
        <w:rPr/>
        <w:t>The result was a three­fold</w:t>
      </w:r>
      <w:r>
        <w:rPr>
          <w:spacing w:val="-15"/>
        </w:rPr>
        <w:t> </w:t>
      </w:r>
      <w:r>
        <w:rPr/>
        <w:t>decrease</w:t>
      </w:r>
      <w:r>
        <w:rPr>
          <w:spacing w:val="-14"/>
        </w:rPr>
        <w:t> </w:t>
      </w:r>
      <w:r>
        <w:rPr/>
        <w:t>in</w:t>
      </w:r>
      <w:r>
        <w:rPr>
          <w:spacing w:val="-15"/>
        </w:rPr>
        <w:t> </w:t>
      </w:r>
      <w:r>
        <w:rPr/>
        <w:t>material</w:t>
      </w:r>
      <w:r>
        <w:rPr>
          <w:spacing w:val="-14"/>
        </w:rPr>
        <w:t> </w:t>
      </w:r>
      <w:r>
        <w:rPr/>
        <w:t>costs</w:t>
      </w:r>
      <w:r>
        <w:rPr>
          <w:spacing w:val="-15"/>
        </w:rPr>
        <w:t> </w:t>
      </w:r>
      <w:r>
        <w:rPr/>
        <w:t>since</w:t>
      </w:r>
      <w:r>
        <w:rPr>
          <w:spacing w:val="-14"/>
        </w:rPr>
        <w:t> </w:t>
      </w:r>
      <w:r>
        <w:rPr/>
        <w:t>the</w:t>
      </w:r>
      <w:r>
        <w:rPr>
          <w:spacing w:val="-15"/>
        </w:rPr>
        <w:t> </w:t>
      </w:r>
      <w:r>
        <w:rPr/>
        <w:t>robot</w:t>
      </w:r>
      <w:r>
        <w:rPr>
          <w:spacing w:val="-14"/>
        </w:rPr>
        <w:t> </w:t>
      </w:r>
      <w:r>
        <w:rPr/>
        <w:t>could</w:t>
      </w:r>
      <w:r>
        <w:rPr>
          <w:spacing w:val="-15"/>
        </w:rPr>
        <w:t> </w:t>
      </w:r>
      <w:r>
        <w:rPr/>
        <w:t>form</w:t>
      </w:r>
      <w:r>
        <w:rPr>
          <w:spacing w:val="-14"/>
        </w:rPr>
        <w:t> </w:t>
      </w:r>
      <w:r>
        <w:rPr/>
        <w:t>synthetically</w:t>
      </w:r>
      <w:r>
        <w:rPr>
          <w:spacing w:val="-15"/>
        </w:rPr>
        <w:t> </w:t>
      </w:r>
      <w:r>
        <w:rPr/>
        <w:t>produced pathways and test these with minimum human intervention.</w:t>
      </w:r>
    </w:p>
    <w:p>
      <w:pPr>
        <w:pStyle w:val="BodyText"/>
        <w:rPr>
          <w:sz w:val="26"/>
        </w:rPr>
      </w:pPr>
    </w:p>
    <w:p>
      <w:pPr>
        <w:pStyle w:val="BodyText"/>
        <w:spacing w:before="4"/>
        <w:rPr>
          <w:sz w:val="23"/>
        </w:rPr>
      </w:pPr>
    </w:p>
    <w:p>
      <w:pPr>
        <w:pStyle w:val="Heading3"/>
        <w:numPr>
          <w:ilvl w:val="2"/>
          <w:numId w:val="5"/>
        </w:numPr>
        <w:tabs>
          <w:tab w:pos="2377" w:val="left" w:leader="none"/>
          <w:tab w:pos="2378" w:val="left" w:leader="none"/>
        </w:tabs>
        <w:spacing w:line="240" w:lineRule="auto" w:before="0" w:after="0"/>
        <w:ind w:left="2377" w:right="0" w:hanging="926"/>
        <w:jc w:val="left"/>
      </w:pPr>
      <w:bookmarkStart w:name="Stream-Based Selective Sampling" w:id="28"/>
      <w:bookmarkEnd w:id="28"/>
      <w:r>
        <w:rPr>
          <w:b w:val="0"/>
        </w:rPr>
      </w:r>
      <w:bookmarkStart w:name="_bookmark14" w:id="29"/>
      <w:bookmarkEnd w:id="29"/>
      <w:r>
        <w:rPr/>
        <w:t>Stream</w:t>
      </w:r>
      <w:r>
        <w:rPr/>
        <w:t>­Based</w:t>
      </w:r>
      <w:r>
        <w:rPr>
          <w:spacing w:val="31"/>
        </w:rPr>
        <w:t> </w:t>
      </w:r>
      <w:r>
        <w:rPr/>
        <w:t>Selective</w:t>
      </w:r>
      <w:r>
        <w:rPr>
          <w:spacing w:val="32"/>
        </w:rPr>
        <w:t> </w:t>
      </w:r>
      <w:r>
        <w:rPr>
          <w:spacing w:val="-2"/>
        </w:rPr>
        <w:t>Sampling</w:t>
      </w:r>
    </w:p>
    <w:p>
      <w:pPr>
        <w:pStyle w:val="BodyText"/>
        <w:spacing w:before="2"/>
        <w:rPr>
          <w:rFonts w:ascii="Arial"/>
          <w:b/>
          <w:sz w:val="28"/>
        </w:rPr>
      </w:pPr>
    </w:p>
    <w:p>
      <w:pPr>
        <w:pStyle w:val="BodyText"/>
        <w:spacing w:line="355" w:lineRule="auto"/>
        <w:ind w:left="1452" w:right="1451"/>
        <w:jc w:val="both"/>
      </w:pPr>
      <w:r>
        <w:rPr/>
        <w:t>Stream­Based Selective Sampling is a sequential process that draws one sample at a time</w:t>
      </w:r>
      <w:r>
        <w:rPr>
          <w:spacing w:val="-5"/>
        </w:rPr>
        <w:t> </w:t>
      </w:r>
      <w:r>
        <w:rPr/>
        <w:t>from</w:t>
      </w:r>
      <w:r>
        <w:rPr>
          <w:spacing w:val="-5"/>
        </w:rPr>
        <w:t> </w:t>
      </w:r>
      <w:r>
        <w:rPr/>
        <w:t>a</w:t>
      </w:r>
      <w:r>
        <w:rPr>
          <w:spacing w:val="-4"/>
        </w:rPr>
        <w:t> </w:t>
      </w:r>
      <w:r>
        <w:rPr/>
        <w:t>data</w:t>
      </w:r>
      <w:r>
        <w:rPr>
          <w:spacing w:val="-5"/>
        </w:rPr>
        <w:t> </w:t>
      </w:r>
      <w:r>
        <w:rPr/>
        <w:t>source. The</w:t>
      </w:r>
      <w:r>
        <w:rPr>
          <w:spacing w:val="-4"/>
        </w:rPr>
        <w:t> </w:t>
      </w:r>
      <w:r>
        <w:rPr/>
        <w:t>learner</w:t>
      </w:r>
      <w:r>
        <w:rPr>
          <w:spacing w:val="-5"/>
        </w:rPr>
        <w:t> </w:t>
      </w:r>
      <w:r>
        <w:rPr/>
        <w:t>then</w:t>
      </w:r>
      <w:r>
        <w:rPr>
          <w:spacing w:val="-4"/>
        </w:rPr>
        <w:t> </w:t>
      </w:r>
      <w:r>
        <w:rPr/>
        <w:t>chooses</w:t>
      </w:r>
      <w:r>
        <w:rPr>
          <w:spacing w:val="-5"/>
        </w:rPr>
        <w:t> </w:t>
      </w:r>
      <w:r>
        <w:rPr/>
        <w:t>if</w:t>
      </w:r>
      <w:r>
        <w:rPr>
          <w:spacing w:val="-5"/>
        </w:rPr>
        <w:t> </w:t>
      </w:r>
      <w:r>
        <w:rPr/>
        <w:t>the</w:t>
      </w:r>
      <w:r>
        <w:rPr>
          <w:spacing w:val="-4"/>
        </w:rPr>
        <w:t> </w:t>
      </w:r>
      <w:r>
        <w:rPr/>
        <w:t>label</w:t>
      </w:r>
      <w:r>
        <w:rPr>
          <w:spacing w:val="-5"/>
        </w:rPr>
        <w:t> </w:t>
      </w:r>
      <w:r>
        <w:rPr/>
        <w:t>of</w:t>
      </w:r>
      <w:r>
        <w:rPr>
          <w:spacing w:val="-4"/>
        </w:rPr>
        <w:t> </w:t>
      </w:r>
      <w:r>
        <w:rPr/>
        <w:t>the</w:t>
      </w:r>
      <w:r>
        <w:rPr>
          <w:spacing w:val="-5"/>
        </w:rPr>
        <w:t> </w:t>
      </w:r>
      <w:r>
        <w:rPr/>
        <w:t>sample</w:t>
      </w:r>
      <w:r>
        <w:rPr>
          <w:spacing w:val="-4"/>
        </w:rPr>
        <w:t> </w:t>
      </w:r>
      <w:r>
        <w:rPr/>
        <w:t>should</w:t>
      </w:r>
      <w:r>
        <w:rPr>
          <w:spacing w:val="-5"/>
        </w:rPr>
        <w:t> </w:t>
      </w:r>
      <w:r>
        <w:rPr/>
        <w:t>be queried</w:t>
      </w:r>
      <w:r>
        <w:rPr>
          <w:spacing w:val="-10"/>
        </w:rPr>
        <w:t> </w:t>
      </w:r>
      <w:r>
        <w:rPr/>
        <w:t>or</w:t>
      </w:r>
      <w:r>
        <w:rPr>
          <w:spacing w:val="-10"/>
        </w:rPr>
        <w:t> </w:t>
      </w:r>
      <w:r>
        <w:rPr/>
        <w:t>discarded</w:t>
      </w:r>
      <w:r>
        <w:rPr>
          <w:spacing w:val="-10"/>
        </w:rPr>
        <w:t> </w:t>
      </w:r>
      <w:r>
        <w:rPr/>
        <w:t>based</w:t>
      </w:r>
      <w:r>
        <w:rPr>
          <w:spacing w:val="-10"/>
        </w:rPr>
        <w:t> </w:t>
      </w:r>
      <w:r>
        <w:rPr/>
        <w:t>on</w:t>
      </w:r>
      <w:r>
        <w:rPr>
          <w:spacing w:val="-10"/>
        </w:rPr>
        <w:t> </w:t>
      </w:r>
      <w:r>
        <w:rPr/>
        <w:t>a</w:t>
      </w:r>
      <w:r>
        <w:rPr>
          <w:spacing w:val="-10"/>
        </w:rPr>
        <w:t> </w:t>
      </w:r>
      <w:r>
        <w:rPr/>
        <w:t>query</w:t>
      </w:r>
      <w:r>
        <w:rPr>
          <w:spacing w:val="-10"/>
        </w:rPr>
        <w:t> </w:t>
      </w:r>
      <w:r>
        <w:rPr/>
        <w:t>strategy.</w:t>
      </w:r>
      <w:r>
        <w:rPr>
          <w:spacing w:val="11"/>
        </w:rPr>
        <w:t> </w:t>
      </w:r>
      <w:r>
        <w:rPr/>
        <w:t>See</w:t>
      </w:r>
      <w:r>
        <w:rPr>
          <w:spacing w:val="-10"/>
        </w:rPr>
        <w:t> </w:t>
      </w:r>
      <w:r>
        <w:rPr/>
        <w:t>Section</w:t>
      </w:r>
      <w:r>
        <w:rPr>
          <w:spacing w:val="-10"/>
        </w:rPr>
        <w:t> </w:t>
      </w:r>
      <w:hyperlink w:history="true" w:anchor="_bookmark16">
        <w:r>
          <w:rPr/>
          <w:t>2.2</w:t>
        </w:r>
      </w:hyperlink>
      <w:r>
        <w:rPr>
          <w:spacing w:val="-10"/>
        </w:rPr>
        <w:t> </w:t>
      </w:r>
      <w:r>
        <w:rPr/>
        <w:t>to</w:t>
      </w:r>
      <w:r>
        <w:rPr>
          <w:spacing w:val="-10"/>
        </w:rPr>
        <w:t> </w:t>
      </w:r>
      <w:r>
        <w:rPr/>
        <w:t>find</w:t>
      </w:r>
      <w:r>
        <w:rPr>
          <w:spacing w:val="-10"/>
        </w:rPr>
        <w:t> </w:t>
      </w:r>
      <w:r>
        <w:rPr/>
        <w:t>out</w:t>
      </w:r>
      <w:r>
        <w:rPr>
          <w:spacing w:val="-10"/>
        </w:rPr>
        <w:t> </w:t>
      </w:r>
      <w:r>
        <w:rPr/>
        <w:t>more</w:t>
      </w:r>
      <w:r>
        <w:rPr>
          <w:spacing w:val="-10"/>
        </w:rPr>
        <w:t> </w:t>
      </w:r>
      <w:r>
        <w:rPr/>
        <w:t>about different query strategies.</w:t>
      </w:r>
      <w:r>
        <w:rPr>
          <w:spacing w:val="40"/>
        </w:rPr>
        <w:t> </w:t>
      </w:r>
      <w:r>
        <w:rPr/>
        <w:t>One important assumption is that the cost of drawing an unlabeled sample from the data source is free [</w:t>
      </w:r>
      <w:hyperlink w:history="true" w:anchor="_bookmark100">
        <w:r>
          <w:rPr/>
          <w:t>10</w:t>
        </w:r>
      </w:hyperlink>
      <w:r>
        <w:rPr/>
        <w:t>].</w:t>
      </w:r>
    </w:p>
    <w:p>
      <w:pPr>
        <w:pStyle w:val="BodyText"/>
        <w:spacing w:line="355" w:lineRule="auto" w:before="193"/>
        <w:ind w:left="1452" w:right="1450"/>
        <w:jc w:val="both"/>
      </w:pPr>
      <w:r>
        <w:rPr/>
        <w:t>The stream­based selective sampling scenario is well studied and used in several different areas.</w:t>
      </w:r>
      <w:r>
        <w:rPr>
          <w:spacing w:val="40"/>
        </w:rPr>
        <w:t> </w:t>
      </w:r>
      <w:r>
        <w:rPr/>
        <w:t>Three different applications where stream­based selective sampling has been used are i) Loy et al.</w:t>
      </w:r>
      <w:r>
        <w:rPr>
          <w:spacing w:val="40"/>
        </w:rPr>
        <w:t> </w:t>
      </w:r>
      <w:r>
        <w:rPr/>
        <w:t>[</w:t>
      </w:r>
      <w:hyperlink w:history="true" w:anchor="_bookmark123">
        <w:r>
          <w:rPr/>
          <w:t>33</w:t>
        </w:r>
      </w:hyperlink>
      <w:r>
        <w:rPr/>
        <w:t>] jointly optimized exploration­exploitation with minimal human supervision, ii) Liu et al.</w:t>
      </w:r>
      <w:r>
        <w:rPr>
          <w:spacing w:val="40"/>
        </w:rPr>
        <w:t> </w:t>
      </w:r>
      <w:r>
        <w:rPr/>
        <w:t>[</w:t>
      </w:r>
      <w:hyperlink w:history="true" w:anchor="_bookmark122">
        <w:r>
          <w:rPr/>
          <w:t>32</w:t>
        </w:r>
      </w:hyperlink>
      <w:r>
        <w:rPr/>
        <w:t>] addresses the problem of human activity recognition based on wearable sensors, and iii) and Smailovic et al.</w:t>
      </w:r>
      <w:r>
        <w:rPr>
          <w:spacing w:val="40"/>
        </w:rPr>
        <w:t> </w:t>
      </w:r>
      <w:r>
        <w:rPr/>
        <w:t>[</w:t>
      </w:r>
      <w:hyperlink w:history="true" w:anchor="_bookmark143">
        <w:r>
          <w:rPr/>
          <w:t>53</w:t>
        </w:r>
      </w:hyperlink>
      <w:r>
        <w:rPr/>
        <w:t>] analyzes whether the sentiment expressed in Twitter feeds can indicate stock price </w:t>
      </w:r>
      <w:r>
        <w:rPr>
          <w:spacing w:val="-2"/>
        </w:rPr>
        <w:t>changes.</w:t>
      </w:r>
    </w:p>
    <w:p>
      <w:pPr>
        <w:spacing w:after="0" w:line="355" w:lineRule="auto"/>
        <w:jc w:val="both"/>
        <w:sectPr>
          <w:headerReference w:type="default" r:id="rId14"/>
          <w:footerReference w:type="default" r:id="rId15"/>
          <w:pgSz w:w="11910" w:h="16840"/>
          <w:pgMar w:header="866" w:footer="805" w:top="1100" w:bottom="1000" w:left="0" w:right="0"/>
        </w:sectPr>
      </w:pPr>
    </w:p>
    <w:p>
      <w:pPr>
        <w:pStyle w:val="BodyText"/>
        <w:spacing w:before="3"/>
        <w:rPr>
          <w:sz w:val="25"/>
        </w:rPr>
      </w:pPr>
    </w:p>
    <w:p>
      <w:pPr>
        <w:pStyle w:val="Heading3"/>
        <w:numPr>
          <w:ilvl w:val="2"/>
          <w:numId w:val="5"/>
        </w:numPr>
        <w:tabs>
          <w:tab w:pos="2377" w:val="left" w:leader="none"/>
          <w:tab w:pos="2378" w:val="left" w:leader="none"/>
        </w:tabs>
        <w:spacing w:line="240" w:lineRule="auto" w:before="97" w:after="0"/>
        <w:ind w:left="2377" w:right="0" w:hanging="926"/>
        <w:jc w:val="left"/>
      </w:pPr>
      <w:bookmarkStart w:name="Pool-Based Sampling" w:id="30"/>
      <w:bookmarkEnd w:id="30"/>
      <w:r>
        <w:rPr>
          <w:b w:val="0"/>
        </w:rPr>
      </w:r>
      <w:bookmarkStart w:name="_bookmark15" w:id="31"/>
      <w:bookmarkEnd w:id="31"/>
      <w:r>
        <w:rPr/>
        <w:t>Pool</w:t>
      </w:r>
      <w:r>
        <w:rPr/>
        <w:t>­Based</w:t>
      </w:r>
      <w:r>
        <w:rPr>
          <w:spacing w:val="31"/>
        </w:rPr>
        <w:t> </w:t>
      </w:r>
      <w:r>
        <w:rPr>
          <w:spacing w:val="-2"/>
        </w:rPr>
        <w:t>Sampling</w:t>
      </w:r>
    </w:p>
    <w:p>
      <w:pPr>
        <w:pStyle w:val="BodyText"/>
        <w:spacing w:before="1"/>
        <w:rPr>
          <w:rFonts w:ascii="Arial"/>
          <w:b/>
          <w:sz w:val="27"/>
        </w:rPr>
      </w:pPr>
    </w:p>
    <w:p>
      <w:pPr>
        <w:pStyle w:val="BodyText"/>
        <w:spacing w:line="355" w:lineRule="auto"/>
        <w:ind w:left="1452" w:right="1450"/>
        <w:jc w:val="both"/>
      </w:pPr>
      <w:r>
        <w:rPr/>
        <w:t>The pool­based sampling scenario assumes that we already have a pool of data with</w:t>
      </w:r>
      <w:r>
        <w:rPr>
          <w:spacing w:val="80"/>
        </w:rPr>
        <w:t> </w:t>
      </w:r>
      <w:r>
        <w:rPr/>
        <w:t>a small subset that is labeled and the rest unlabeled.</w:t>
      </w:r>
      <w:r>
        <w:rPr>
          <w:spacing w:val="40"/>
        </w:rPr>
        <w:t> </w:t>
      </w:r>
      <w:r>
        <w:rPr/>
        <w:t>Similar to the stream­based selective sampling scenario the pool­based sampling scenario queries samples based on some query strategy, however, the main difference is that the query strategy is </w:t>
      </w:r>
      <w:r>
        <w:rPr>
          <w:spacing w:val="-2"/>
        </w:rPr>
        <w:t>applied</w:t>
      </w:r>
      <w:r>
        <w:rPr>
          <w:spacing w:val="-7"/>
        </w:rPr>
        <w:t> </w:t>
      </w:r>
      <w:r>
        <w:rPr>
          <w:spacing w:val="-2"/>
        </w:rPr>
        <w:t>to</w:t>
      </w:r>
      <w:r>
        <w:rPr>
          <w:spacing w:val="-7"/>
        </w:rPr>
        <w:t> </w:t>
      </w:r>
      <w:r>
        <w:rPr>
          <w:spacing w:val="-2"/>
        </w:rPr>
        <w:t>all</w:t>
      </w:r>
      <w:r>
        <w:rPr>
          <w:spacing w:val="-7"/>
        </w:rPr>
        <w:t> </w:t>
      </w:r>
      <w:r>
        <w:rPr>
          <w:spacing w:val="-2"/>
        </w:rPr>
        <w:t>the</w:t>
      </w:r>
      <w:r>
        <w:rPr>
          <w:spacing w:val="-7"/>
        </w:rPr>
        <w:t> </w:t>
      </w:r>
      <w:r>
        <w:rPr>
          <w:spacing w:val="-2"/>
        </w:rPr>
        <w:t>unlabeled</w:t>
      </w:r>
      <w:r>
        <w:rPr>
          <w:spacing w:val="-7"/>
        </w:rPr>
        <w:t> </w:t>
      </w:r>
      <w:r>
        <w:rPr>
          <w:spacing w:val="-2"/>
        </w:rPr>
        <w:t>samples</w:t>
      </w:r>
      <w:r>
        <w:rPr>
          <w:spacing w:val="-7"/>
        </w:rPr>
        <w:t> </w:t>
      </w:r>
      <w:r>
        <w:rPr>
          <w:spacing w:val="-2"/>
        </w:rPr>
        <w:t>in</w:t>
      </w:r>
      <w:r>
        <w:rPr>
          <w:spacing w:val="-7"/>
        </w:rPr>
        <w:t> </w:t>
      </w:r>
      <w:r>
        <w:rPr>
          <w:spacing w:val="-2"/>
        </w:rPr>
        <w:t>the</w:t>
      </w:r>
      <w:r>
        <w:rPr>
          <w:spacing w:val="-7"/>
        </w:rPr>
        <w:t> </w:t>
      </w:r>
      <w:r>
        <w:rPr>
          <w:spacing w:val="-2"/>
        </w:rPr>
        <w:t>pool­based</w:t>
      </w:r>
      <w:r>
        <w:rPr>
          <w:spacing w:val="-7"/>
        </w:rPr>
        <w:t> </w:t>
      </w:r>
      <w:r>
        <w:rPr>
          <w:spacing w:val="-2"/>
        </w:rPr>
        <w:t>sampling</w:t>
      </w:r>
      <w:r>
        <w:rPr>
          <w:spacing w:val="-7"/>
        </w:rPr>
        <w:t> </w:t>
      </w:r>
      <w:r>
        <w:rPr>
          <w:spacing w:val="-2"/>
        </w:rPr>
        <w:t>scenario</w:t>
      </w:r>
      <w:r>
        <w:rPr>
          <w:spacing w:val="-7"/>
        </w:rPr>
        <w:t> </w:t>
      </w:r>
      <w:r>
        <w:rPr>
          <w:spacing w:val="-2"/>
        </w:rPr>
        <w:t>instead</w:t>
      </w:r>
      <w:r>
        <w:rPr>
          <w:spacing w:val="-7"/>
        </w:rPr>
        <w:t> </w:t>
      </w:r>
      <w:r>
        <w:rPr>
          <w:spacing w:val="-2"/>
        </w:rPr>
        <w:t>of</w:t>
      </w:r>
      <w:r>
        <w:rPr>
          <w:spacing w:val="-7"/>
        </w:rPr>
        <w:t> </w:t>
      </w:r>
      <w:r>
        <w:rPr>
          <w:spacing w:val="-2"/>
        </w:rPr>
        <w:t>one </w:t>
      </w:r>
      <w:r>
        <w:rPr/>
        <w:t>at a time as in the stream­based selective sampling scenario.</w:t>
      </w:r>
      <w:r>
        <w:rPr>
          <w:spacing w:val="40"/>
        </w:rPr>
        <w:t> </w:t>
      </w:r>
      <w:r>
        <w:rPr/>
        <w:t>The unlabeled samples with</w:t>
      </w:r>
      <w:r>
        <w:rPr>
          <w:spacing w:val="-2"/>
        </w:rPr>
        <w:t> </w:t>
      </w:r>
      <w:r>
        <w:rPr/>
        <w:t>the</w:t>
      </w:r>
      <w:r>
        <w:rPr>
          <w:spacing w:val="-2"/>
        </w:rPr>
        <w:t> </w:t>
      </w:r>
      <w:r>
        <w:rPr/>
        <w:t>most</w:t>
      </w:r>
      <w:r>
        <w:rPr>
          <w:spacing w:val="-2"/>
        </w:rPr>
        <w:t> </w:t>
      </w:r>
      <w:r>
        <w:rPr/>
        <w:t>informativeness</w:t>
      </w:r>
      <w:r>
        <w:rPr>
          <w:spacing w:val="-2"/>
        </w:rPr>
        <w:t> </w:t>
      </w:r>
      <w:r>
        <w:rPr/>
        <w:t>will</w:t>
      </w:r>
      <w:r>
        <w:rPr>
          <w:spacing w:val="-2"/>
        </w:rPr>
        <w:t> </w:t>
      </w:r>
      <w:r>
        <w:rPr/>
        <w:t>be</w:t>
      </w:r>
      <w:r>
        <w:rPr>
          <w:spacing w:val="-2"/>
        </w:rPr>
        <w:t> </w:t>
      </w:r>
      <w:r>
        <w:rPr/>
        <w:t>sent</w:t>
      </w:r>
      <w:r>
        <w:rPr>
          <w:spacing w:val="-1"/>
        </w:rPr>
        <w:t> </w:t>
      </w:r>
      <w:r>
        <w:rPr/>
        <w:t>to</w:t>
      </w:r>
      <w:r>
        <w:rPr>
          <w:spacing w:val="-2"/>
        </w:rPr>
        <w:t> </w:t>
      </w:r>
      <w:r>
        <w:rPr/>
        <w:t>the</w:t>
      </w:r>
      <w:r>
        <w:rPr>
          <w:spacing w:val="-2"/>
        </w:rPr>
        <w:t> </w:t>
      </w:r>
      <w:r>
        <w:rPr/>
        <w:t>oracle</w:t>
      </w:r>
      <w:r>
        <w:rPr>
          <w:spacing w:val="-2"/>
        </w:rPr>
        <w:t> </w:t>
      </w:r>
      <w:r>
        <w:rPr/>
        <w:t>and</w:t>
      </w:r>
      <w:r>
        <w:rPr>
          <w:spacing w:val="-2"/>
        </w:rPr>
        <w:t> </w:t>
      </w:r>
      <w:r>
        <w:rPr/>
        <w:t>the</w:t>
      </w:r>
      <w:r>
        <w:rPr>
          <w:spacing w:val="-2"/>
        </w:rPr>
        <w:t> </w:t>
      </w:r>
      <w:r>
        <w:rPr/>
        <w:t>rest</w:t>
      </w:r>
      <w:r>
        <w:rPr>
          <w:spacing w:val="-1"/>
        </w:rPr>
        <w:t> </w:t>
      </w:r>
      <w:r>
        <w:rPr/>
        <w:t>will</w:t>
      </w:r>
      <w:r>
        <w:rPr>
          <w:spacing w:val="-2"/>
        </w:rPr>
        <w:t> </w:t>
      </w:r>
      <w:r>
        <w:rPr/>
        <w:t>be</w:t>
      </w:r>
      <w:r>
        <w:rPr>
          <w:spacing w:val="-2"/>
        </w:rPr>
        <w:t> </w:t>
      </w:r>
      <w:r>
        <w:rPr/>
        <w:t>discarded [</w:t>
      </w:r>
      <w:hyperlink w:history="true" w:anchor="_bookmark139">
        <w:r>
          <w:rPr/>
          <w:t>49</w:t>
        </w:r>
      </w:hyperlink>
      <w:r>
        <w:rPr/>
        <w:t>].</w:t>
      </w:r>
      <w:r>
        <w:rPr>
          <w:spacing w:val="40"/>
        </w:rPr>
        <w:t> </w:t>
      </w:r>
      <w:r>
        <w:rPr/>
        <w:t>Informativeness could be quantified in several different ways, for example, by uncertainty or the geometrical position of a sample in the data space.</w:t>
      </w:r>
    </w:p>
    <w:p>
      <w:pPr>
        <w:pStyle w:val="BodyText"/>
        <w:spacing w:line="355" w:lineRule="auto" w:before="177"/>
        <w:ind w:left="1452" w:right="1450"/>
        <w:jc w:val="both"/>
      </w:pPr>
      <w:r>
        <w:rPr/>
        <w:t>The pool­based sampling scenario has been widely used in several different areas within</w:t>
      </w:r>
      <w:r>
        <w:rPr>
          <w:spacing w:val="-6"/>
        </w:rPr>
        <w:t> </w:t>
      </w:r>
      <w:r>
        <w:rPr/>
        <w:t>the</w:t>
      </w:r>
      <w:r>
        <w:rPr>
          <w:spacing w:val="-6"/>
        </w:rPr>
        <w:t> </w:t>
      </w:r>
      <w:r>
        <w:rPr/>
        <w:t>machine</w:t>
      </w:r>
      <w:r>
        <w:rPr>
          <w:spacing w:val="-6"/>
        </w:rPr>
        <w:t> </w:t>
      </w:r>
      <w:r>
        <w:rPr/>
        <w:t>learning</w:t>
      </w:r>
      <w:r>
        <w:rPr>
          <w:spacing w:val="-6"/>
        </w:rPr>
        <w:t> </w:t>
      </w:r>
      <w:r>
        <w:rPr/>
        <w:t>domain</w:t>
      </w:r>
      <w:r>
        <w:rPr>
          <w:spacing w:val="-6"/>
        </w:rPr>
        <w:t> </w:t>
      </w:r>
      <w:r>
        <w:rPr/>
        <w:t>including</w:t>
      </w:r>
      <w:r>
        <w:rPr>
          <w:spacing w:val="-6"/>
        </w:rPr>
        <w:t> </w:t>
      </w:r>
      <w:r>
        <w:rPr/>
        <w:t>regression</w:t>
      </w:r>
      <w:r>
        <w:rPr>
          <w:spacing w:val="-6"/>
        </w:rPr>
        <w:t> </w:t>
      </w:r>
      <w:r>
        <w:rPr/>
        <w:t>[</w:t>
      </w:r>
      <w:hyperlink w:history="true" w:anchor="_bookmark151">
        <w:r>
          <w:rPr/>
          <w:t>62</w:t>
        </w:r>
      </w:hyperlink>
      <w:r>
        <w:rPr/>
        <w:t>],</w:t>
      </w:r>
      <w:r>
        <w:rPr>
          <w:spacing w:val="-6"/>
        </w:rPr>
        <w:t> </w:t>
      </w:r>
      <w:r>
        <w:rPr/>
        <w:t>text</w:t>
      </w:r>
      <w:r>
        <w:rPr>
          <w:spacing w:val="-6"/>
        </w:rPr>
        <w:t> </w:t>
      </w:r>
      <w:r>
        <w:rPr/>
        <w:t>classification</w:t>
      </w:r>
      <w:r>
        <w:rPr>
          <w:spacing w:val="-6"/>
        </w:rPr>
        <w:t> </w:t>
      </w:r>
      <w:r>
        <w:rPr/>
        <w:t>[</w:t>
      </w:r>
      <w:hyperlink w:history="true" w:anchor="_bookmark126">
        <w:r>
          <w:rPr/>
          <w:t>36</w:t>
        </w:r>
      </w:hyperlink>
      <w:r>
        <w:rPr/>
        <w:t>, </w:t>
      </w:r>
      <w:hyperlink w:history="true" w:anchor="_bookmark145">
        <w:r>
          <w:rPr/>
          <w:t>55</w:t>
        </w:r>
      </w:hyperlink>
      <w:r>
        <w:rPr/>
        <w:t>, </w:t>
      </w:r>
      <w:hyperlink w:history="true" w:anchor="_bookmark153">
        <w:r>
          <w:rPr/>
          <w:t>63</w:t>
        </w:r>
      </w:hyperlink>
      <w:r>
        <w:rPr/>
        <w:t>], image classification [</w:t>
      </w:r>
      <w:hyperlink w:history="true" w:anchor="_bookmark91">
        <w:r>
          <w:rPr/>
          <w:t>1</w:t>
        </w:r>
      </w:hyperlink>
      <w:r>
        <w:rPr/>
        <w:t>, </w:t>
      </w:r>
      <w:hyperlink w:history="true" w:anchor="_bookmark112">
        <w:r>
          <w:rPr/>
          <w:t>22</w:t>
        </w:r>
      </w:hyperlink>
      <w:r>
        <w:rPr/>
        <w:t>, </w:t>
      </w:r>
      <w:hyperlink w:history="true" w:anchor="_bookmark131">
        <w:r>
          <w:rPr/>
          <w:t>41</w:t>
        </w:r>
      </w:hyperlink>
      <w:r>
        <w:rPr/>
        <w:t>] and sound classification [</w:t>
      </w:r>
      <w:hyperlink w:history="true" w:anchor="_bookmark107">
        <w:r>
          <w:rPr/>
          <w:t>17</w:t>
        </w:r>
      </w:hyperlink>
      <w:r>
        <w:rPr/>
        <w:t>, </w:t>
      </w:r>
      <w:hyperlink w:history="true" w:anchor="_bookmark150">
        <w:r>
          <w:rPr/>
          <w:t>60</w:t>
        </w:r>
      </w:hyperlink>
      <w:r>
        <w:rPr/>
        <w:t>].</w:t>
      </w:r>
    </w:p>
    <w:p>
      <w:pPr>
        <w:pStyle w:val="BodyText"/>
        <w:rPr>
          <w:sz w:val="26"/>
        </w:rPr>
      </w:pPr>
    </w:p>
    <w:p>
      <w:pPr>
        <w:pStyle w:val="BodyText"/>
        <w:spacing w:before="6"/>
        <w:rPr>
          <w:sz w:val="25"/>
        </w:rPr>
      </w:pPr>
    </w:p>
    <w:p>
      <w:pPr>
        <w:pStyle w:val="Heading2"/>
        <w:numPr>
          <w:ilvl w:val="1"/>
          <w:numId w:val="5"/>
        </w:numPr>
        <w:tabs>
          <w:tab w:pos="2275" w:val="left" w:leader="none"/>
          <w:tab w:pos="2276" w:val="left" w:leader="none"/>
        </w:tabs>
        <w:spacing w:line="240" w:lineRule="auto" w:before="0" w:after="0"/>
        <w:ind w:left="2275" w:right="0" w:hanging="824"/>
        <w:jc w:val="left"/>
      </w:pPr>
      <w:bookmarkStart w:name="Active Learning Strategies" w:id="32"/>
      <w:bookmarkEnd w:id="32"/>
      <w:r>
        <w:rPr>
          <w:b w:val="0"/>
        </w:rPr>
      </w:r>
      <w:bookmarkStart w:name="_bookmark16" w:id="33"/>
      <w:bookmarkEnd w:id="33"/>
      <w:r>
        <w:rPr/>
        <w:t>Activ</w:t>
      </w:r>
      <w:r>
        <w:rPr/>
        <w:t>e</w:t>
      </w:r>
      <w:r>
        <w:rPr>
          <w:spacing w:val="10"/>
        </w:rPr>
        <w:t> </w:t>
      </w:r>
      <w:r>
        <w:rPr/>
        <w:t>Learning</w:t>
      </w:r>
      <w:r>
        <w:rPr>
          <w:spacing w:val="11"/>
        </w:rPr>
        <w:t> </w:t>
      </w:r>
      <w:r>
        <w:rPr>
          <w:spacing w:val="-2"/>
        </w:rPr>
        <w:t>Strategies</w:t>
      </w:r>
    </w:p>
    <w:p>
      <w:pPr>
        <w:pStyle w:val="BodyText"/>
        <w:rPr>
          <w:rFonts w:ascii="Arial"/>
          <w:b/>
          <w:sz w:val="34"/>
        </w:rPr>
      </w:pPr>
    </w:p>
    <w:p>
      <w:pPr>
        <w:pStyle w:val="BodyText"/>
        <w:spacing w:line="355" w:lineRule="auto"/>
        <w:ind w:left="1452" w:right="1451"/>
        <w:jc w:val="both"/>
      </w:pPr>
      <w:r>
        <w:rPr/>
        <w:t>To evaluate which samples should be sent to the oracle we need a sampling strategy. In</w:t>
      </w:r>
      <w:r>
        <w:rPr>
          <w:spacing w:val="-14"/>
        </w:rPr>
        <w:t> </w:t>
      </w:r>
      <w:r>
        <w:rPr/>
        <w:t>this</w:t>
      </w:r>
      <w:r>
        <w:rPr>
          <w:spacing w:val="-14"/>
        </w:rPr>
        <w:t> </w:t>
      </w:r>
      <w:r>
        <w:rPr/>
        <w:t>subsection,</w:t>
      </w:r>
      <w:r>
        <w:rPr>
          <w:spacing w:val="-13"/>
        </w:rPr>
        <w:t> </w:t>
      </w:r>
      <w:r>
        <w:rPr/>
        <w:t>we</w:t>
      </w:r>
      <w:r>
        <w:rPr>
          <w:spacing w:val="-14"/>
        </w:rPr>
        <w:t> </w:t>
      </w:r>
      <w:r>
        <w:rPr/>
        <w:t>will</w:t>
      </w:r>
      <w:r>
        <w:rPr>
          <w:spacing w:val="-14"/>
        </w:rPr>
        <w:t> </w:t>
      </w:r>
      <w:r>
        <w:rPr/>
        <w:t>review</w:t>
      </w:r>
      <w:r>
        <w:rPr>
          <w:spacing w:val="-14"/>
        </w:rPr>
        <w:t> </w:t>
      </w:r>
      <w:r>
        <w:rPr/>
        <w:t>the</w:t>
      </w:r>
      <w:r>
        <w:rPr>
          <w:spacing w:val="-14"/>
        </w:rPr>
        <w:t> </w:t>
      </w:r>
      <w:r>
        <w:rPr/>
        <w:t>active</w:t>
      </w:r>
      <w:r>
        <w:rPr>
          <w:spacing w:val="-14"/>
        </w:rPr>
        <w:t> </w:t>
      </w:r>
      <w:r>
        <w:rPr/>
        <w:t>learning</w:t>
      </w:r>
      <w:r>
        <w:rPr>
          <w:spacing w:val="-14"/>
        </w:rPr>
        <w:t> </w:t>
      </w:r>
      <w:r>
        <w:rPr/>
        <w:t>strategies</w:t>
      </w:r>
      <w:r>
        <w:rPr>
          <w:spacing w:val="-14"/>
        </w:rPr>
        <w:t> </w:t>
      </w:r>
      <w:r>
        <w:rPr/>
        <w:t>random</w:t>
      </w:r>
      <w:r>
        <w:rPr>
          <w:spacing w:val="-14"/>
        </w:rPr>
        <w:t> </w:t>
      </w:r>
      <w:r>
        <w:rPr/>
        <w:t>sampling,</w:t>
      </w:r>
      <w:r>
        <w:rPr>
          <w:spacing w:val="-13"/>
        </w:rPr>
        <w:t> </w:t>
      </w:r>
      <w:r>
        <w:rPr/>
        <w:t>least </w:t>
      </w:r>
      <w:r>
        <w:rPr>
          <w:spacing w:val="-2"/>
        </w:rPr>
        <w:t>confidence</w:t>
      </w:r>
      <w:r>
        <w:rPr>
          <w:spacing w:val="-7"/>
        </w:rPr>
        <w:t> </w:t>
      </w:r>
      <w:r>
        <w:rPr>
          <w:spacing w:val="-2"/>
        </w:rPr>
        <w:t>sampling,</w:t>
      </w:r>
      <w:r>
        <w:rPr>
          <w:spacing w:val="-4"/>
        </w:rPr>
        <w:t> </w:t>
      </w:r>
      <w:r>
        <w:rPr>
          <w:spacing w:val="-2"/>
        </w:rPr>
        <w:t>margin</w:t>
      </w:r>
      <w:r>
        <w:rPr>
          <w:spacing w:val="-7"/>
        </w:rPr>
        <w:t> </w:t>
      </w:r>
      <w:r>
        <w:rPr>
          <w:spacing w:val="-2"/>
        </w:rPr>
        <w:t>sampling,</w:t>
      </w:r>
      <w:r>
        <w:rPr>
          <w:spacing w:val="-4"/>
        </w:rPr>
        <w:t> </w:t>
      </w:r>
      <w:r>
        <w:rPr>
          <w:spacing w:val="-2"/>
        </w:rPr>
        <w:t>entropy</w:t>
      </w:r>
      <w:r>
        <w:rPr>
          <w:spacing w:val="-7"/>
        </w:rPr>
        <w:t> </w:t>
      </w:r>
      <w:r>
        <w:rPr>
          <w:spacing w:val="-2"/>
        </w:rPr>
        <w:t>sampling</w:t>
      </w:r>
      <w:r>
        <w:rPr>
          <w:spacing w:val="-7"/>
        </w:rPr>
        <w:t> </w:t>
      </w:r>
      <w:r>
        <w:rPr>
          <w:spacing w:val="-2"/>
        </w:rPr>
        <w:t>[</w:t>
      </w:r>
      <w:hyperlink w:history="true" w:anchor="_bookmark140">
        <w:r>
          <w:rPr>
            <w:spacing w:val="-2"/>
          </w:rPr>
          <w:t>50</w:t>
        </w:r>
      </w:hyperlink>
      <w:r>
        <w:rPr>
          <w:spacing w:val="-2"/>
        </w:rPr>
        <w:t>],</w:t>
      </w:r>
      <w:r>
        <w:rPr>
          <w:spacing w:val="-4"/>
        </w:rPr>
        <w:t> </w:t>
      </w:r>
      <w:r>
        <w:rPr>
          <w:spacing w:val="-2"/>
        </w:rPr>
        <w:t>and</w:t>
      </w:r>
      <w:r>
        <w:rPr>
          <w:spacing w:val="-7"/>
        </w:rPr>
        <w:t> </w:t>
      </w:r>
      <w:r>
        <w:rPr>
          <w:spacing w:val="-2"/>
        </w:rPr>
        <w:t>K­means</w:t>
      </w:r>
      <w:r>
        <w:rPr>
          <w:spacing w:val="-7"/>
        </w:rPr>
        <w:t> </w:t>
      </w:r>
      <w:r>
        <w:rPr>
          <w:spacing w:val="-2"/>
        </w:rPr>
        <w:t>sampling </w:t>
      </w:r>
      <w:r>
        <w:rPr/>
        <w:t>[</w:t>
      </w:r>
      <w:hyperlink w:history="true" w:anchor="_bookmark127">
        <w:r>
          <w:rPr/>
          <w:t>37</w:t>
        </w:r>
      </w:hyperlink>
      <w:r>
        <w:rPr/>
        <w:t>].</w:t>
      </w:r>
      <w:r>
        <w:rPr>
          <w:spacing w:val="9"/>
        </w:rPr>
        <w:t> </w:t>
      </w:r>
      <w:r>
        <w:rPr/>
        <w:t>We</w:t>
      </w:r>
      <w:r>
        <w:rPr>
          <w:spacing w:val="-14"/>
        </w:rPr>
        <w:t> </w:t>
      </w:r>
      <w:r>
        <w:rPr/>
        <w:t>choose</w:t>
      </w:r>
      <w:r>
        <w:rPr>
          <w:spacing w:val="-14"/>
        </w:rPr>
        <w:t> </w:t>
      </w:r>
      <w:r>
        <w:rPr/>
        <w:t>to</w:t>
      </w:r>
      <w:r>
        <w:rPr>
          <w:spacing w:val="-14"/>
        </w:rPr>
        <w:t> </w:t>
      </w:r>
      <w:r>
        <w:rPr/>
        <w:t>focus</w:t>
      </w:r>
      <w:r>
        <w:rPr>
          <w:spacing w:val="-14"/>
        </w:rPr>
        <w:t> </w:t>
      </w:r>
      <w:r>
        <w:rPr/>
        <w:t>on</w:t>
      </w:r>
      <w:r>
        <w:rPr>
          <w:spacing w:val="-14"/>
        </w:rPr>
        <w:t> </w:t>
      </w:r>
      <w:r>
        <w:rPr/>
        <w:t>the</w:t>
      </w:r>
      <w:r>
        <w:rPr>
          <w:spacing w:val="-14"/>
        </w:rPr>
        <w:t> </w:t>
      </w:r>
      <w:r>
        <w:rPr/>
        <w:t>pool­based</w:t>
      </w:r>
      <w:r>
        <w:rPr>
          <w:spacing w:val="-14"/>
        </w:rPr>
        <w:t> </w:t>
      </w:r>
      <w:r>
        <w:rPr/>
        <w:t>sampling</w:t>
      </w:r>
      <w:r>
        <w:rPr>
          <w:spacing w:val="-14"/>
        </w:rPr>
        <w:t> </w:t>
      </w:r>
      <w:r>
        <w:rPr/>
        <w:t>scenario</w:t>
      </w:r>
      <w:r>
        <w:rPr>
          <w:spacing w:val="-14"/>
        </w:rPr>
        <w:t> </w:t>
      </w:r>
      <w:r>
        <w:rPr/>
        <w:t>since</w:t>
      </w:r>
      <w:r>
        <w:rPr>
          <w:spacing w:val="-14"/>
        </w:rPr>
        <w:t> </w:t>
      </w:r>
      <w:r>
        <w:rPr/>
        <w:t>this</w:t>
      </w:r>
      <w:r>
        <w:rPr>
          <w:spacing w:val="-14"/>
        </w:rPr>
        <w:t> </w:t>
      </w:r>
      <w:r>
        <w:rPr/>
        <w:t>is</w:t>
      </w:r>
      <w:r>
        <w:rPr>
          <w:spacing w:val="-14"/>
        </w:rPr>
        <w:t> </w:t>
      </w:r>
      <w:r>
        <w:rPr/>
        <w:t>the</w:t>
      </w:r>
      <w:r>
        <w:rPr>
          <w:spacing w:val="-14"/>
        </w:rPr>
        <w:t> </w:t>
      </w:r>
      <w:r>
        <w:rPr/>
        <w:t>scenario that will be investigated in this paper.</w:t>
      </w:r>
    </w:p>
    <w:p>
      <w:pPr>
        <w:pStyle w:val="BodyText"/>
        <w:rPr>
          <w:sz w:val="26"/>
        </w:rPr>
      </w:pPr>
    </w:p>
    <w:p>
      <w:pPr>
        <w:pStyle w:val="Heading3"/>
        <w:numPr>
          <w:ilvl w:val="2"/>
          <w:numId w:val="5"/>
        </w:numPr>
        <w:tabs>
          <w:tab w:pos="2377" w:val="left" w:leader="none"/>
          <w:tab w:pos="2378" w:val="left" w:leader="none"/>
        </w:tabs>
        <w:spacing w:line="240" w:lineRule="auto" w:before="208" w:after="0"/>
        <w:ind w:left="2377" w:right="0" w:hanging="926"/>
        <w:jc w:val="left"/>
      </w:pPr>
      <w:bookmarkStart w:name="Random Sampling" w:id="34"/>
      <w:bookmarkEnd w:id="34"/>
      <w:r>
        <w:rPr>
          <w:b w:val="0"/>
        </w:rPr>
      </w:r>
      <w:bookmarkStart w:name="_bookmark17" w:id="35"/>
      <w:bookmarkEnd w:id="35"/>
      <w:r>
        <w:rPr/>
        <w:t>Rando</w:t>
      </w:r>
      <w:r>
        <w:rPr/>
        <w:t>m</w:t>
      </w:r>
      <w:r>
        <w:rPr>
          <w:spacing w:val="18"/>
        </w:rPr>
        <w:t> </w:t>
      </w:r>
      <w:r>
        <w:rPr>
          <w:spacing w:val="-2"/>
        </w:rPr>
        <w:t>Sampling</w:t>
      </w:r>
    </w:p>
    <w:p>
      <w:pPr>
        <w:pStyle w:val="BodyText"/>
        <w:spacing w:before="1"/>
        <w:rPr>
          <w:rFonts w:ascii="Arial"/>
          <w:b/>
          <w:sz w:val="27"/>
        </w:rPr>
      </w:pPr>
    </w:p>
    <w:p>
      <w:pPr>
        <w:pStyle w:val="BodyText"/>
        <w:spacing w:line="355" w:lineRule="auto"/>
        <w:ind w:left="1452" w:right="1451"/>
        <w:jc w:val="both"/>
      </w:pPr>
      <w:r>
        <w:rPr/>
        <w:t>The</w:t>
      </w:r>
      <w:r>
        <w:rPr>
          <w:spacing w:val="-3"/>
        </w:rPr>
        <w:t> </w:t>
      </w:r>
      <w:r>
        <w:rPr/>
        <w:t>random</w:t>
      </w:r>
      <w:r>
        <w:rPr>
          <w:spacing w:val="-3"/>
        </w:rPr>
        <w:t> </w:t>
      </w:r>
      <w:r>
        <w:rPr/>
        <w:t>sampling</w:t>
      </w:r>
      <w:r>
        <w:rPr>
          <w:spacing w:val="-3"/>
        </w:rPr>
        <w:t> </w:t>
      </w:r>
      <w:r>
        <w:rPr/>
        <w:t>strategy</w:t>
      </w:r>
      <w:r>
        <w:rPr>
          <w:spacing w:val="-3"/>
        </w:rPr>
        <w:t> </w:t>
      </w:r>
      <w:r>
        <w:rPr/>
        <w:t>is</w:t>
      </w:r>
      <w:r>
        <w:rPr>
          <w:spacing w:val="-3"/>
        </w:rPr>
        <w:t> </w:t>
      </w:r>
      <w:r>
        <w:rPr/>
        <w:t>the</w:t>
      </w:r>
      <w:r>
        <w:rPr>
          <w:spacing w:val="-3"/>
        </w:rPr>
        <w:t> </w:t>
      </w:r>
      <w:r>
        <w:rPr/>
        <w:t>case</w:t>
      </w:r>
      <w:r>
        <w:rPr>
          <w:spacing w:val="-3"/>
        </w:rPr>
        <w:t> </w:t>
      </w:r>
      <w:r>
        <w:rPr/>
        <w:t>when</w:t>
      </w:r>
      <w:r>
        <w:rPr>
          <w:spacing w:val="-3"/>
        </w:rPr>
        <w:t> </w:t>
      </w:r>
      <w:r>
        <w:rPr/>
        <w:t>the</w:t>
      </w:r>
      <w:r>
        <w:rPr>
          <w:spacing w:val="-3"/>
        </w:rPr>
        <w:t> </w:t>
      </w:r>
      <w:r>
        <w:rPr/>
        <w:t>learner</w:t>
      </w:r>
      <w:r>
        <w:rPr>
          <w:spacing w:val="-3"/>
        </w:rPr>
        <w:t> </w:t>
      </w:r>
      <w:r>
        <w:rPr/>
        <w:t>chooses</w:t>
      </w:r>
      <w:r>
        <w:rPr>
          <w:spacing w:val="-3"/>
        </w:rPr>
        <w:t> </w:t>
      </w:r>
      <w:r>
        <w:rPr/>
        <w:t>to</w:t>
      </w:r>
      <w:r>
        <w:rPr>
          <w:spacing w:val="-3"/>
        </w:rPr>
        <w:t> </w:t>
      </w:r>
      <w:r>
        <w:rPr/>
        <w:t>query</w:t>
      </w:r>
      <w:r>
        <w:rPr>
          <w:spacing w:val="-3"/>
        </w:rPr>
        <w:t> </w:t>
      </w:r>
      <w:r>
        <w:rPr/>
        <w:t>the</w:t>
      </w:r>
      <w:r>
        <w:rPr>
          <w:spacing w:val="-3"/>
        </w:rPr>
        <w:t> </w:t>
      </w:r>
      <w:r>
        <w:rPr/>
        <w:t>label for</w:t>
      </w:r>
      <w:r>
        <w:rPr>
          <w:spacing w:val="-8"/>
        </w:rPr>
        <w:t> </w:t>
      </w:r>
      <w:r>
        <w:rPr/>
        <w:t>a</w:t>
      </w:r>
      <w:r>
        <w:rPr>
          <w:spacing w:val="-8"/>
        </w:rPr>
        <w:t> </w:t>
      </w:r>
      <w:r>
        <w:rPr/>
        <w:t>sample</w:t>
      </w:r>
      <w:r>
        <w:rPr>
          <w:spacing w:val="-8"/>
        </w:rPr>
        <w:t> </w:t>
      </w:r>
      <w:r>
        <w:rPr/>
        <w:t>randomly.</w:t>
      </w:r>
      <w:r>
        <w:rPr>
          <w:spacing w:val="13"/>
        </w:rPr>
        <w:t> </w:t>
      </w:r>
      <w:r>
        <w:rPr/>
        <w:t>This</w:t>
      </w:r>
      <w:r>
        <w:rPr>
          <w:spacing w:val="-8"/>
        </w:rPr>
        <w:t> </w:t>
      </w:r>
      <w:r>
        <w:rPr/>
        <w:t>strategy</w:t>
      </w:r>
      <w:r>
        <w:rPr>
          <w:spacing w:val="-8"/>
        </w:rPr>
        <w:t> </w:t>
      </w:r>
      <w:r>
        <w:rPr/>
        <w:t>is</w:t>
      </w:r>
      <w:r>
        <w:rPr>
          <w:spacing w:val="-8"/>
        </w:rPr>
        <w:t> </w:t>
      </w:r>
      <w:r>
        <w:rPr/>
        <w:t>often</w:t>
      </w:r>
      <w:r>
        <w:rPr>
          <w:spacing w:val="-8"/>
        </w:rPr>
        <w:t> </w:t>
      </w:r>
      <w:r>
        <w:rPr/>
        <w:t>used</w:t>
      </w:r>
      <w:r>
        <w:rPr>
          <w:spacing w:val="-8"/>
        </w:rPr>
        <w:t> </w:t>
      </w:r>
      <w:r>
        <w:rPr/>
        <w:t>as</w:t>
      </w:r>
      <w:r>
        <w:rPr>
          <w:spacing w:val="-8"/>
        </w:rPr>
        <w:t> </w:t>
      </w:r>
      <w:r>
        <w:rPr/>
        <w:t>a</w:t>
      </w:r>
      <w:r>
        <w:rPr>
          <w:spacing w:val="-8"/>
        </w:rPr>
        <w:t> </w:t>
      </w:r>
      <w:r>
        <w:rPr/>
        <w:t>baseline</w:t>
      </w:r>
      <w:r>
        <w:rPr>
          <w:spacing w:val="-8"/>
        </w:rPr>
        <w:t> </w:t>
      </w:r>
      <w:r>
        <w:rPr/>
        <w:t>to</w:t>
      </w:r>
      <w:r>
        <w:rPr>
          <w:spacing w:val="-8"/>
        </w:rPr>
        <w:t> </w:t>
      </w:r>
      <w:r>
        <w:rPr/>
        <w:t>compare</w:t>
      </w:r>
      <w:r>
        <w:rPr>
          <w:spacing w:val="-8"/>
        </w:rPr>
        <w:t> </w:t>
      </w:r>
      <w:r>
        <w:rPr/>
        <w:t>with</w:t>
      </w:r>
      <w:r>
        <w:rPr>
          <w:spacing w:val="-8"/>
        </w:rPr>
        <w:t> </w:t>
      </w:r>
      <w:r>
        <w:rPr/>
        <w:t>other strategies to measure performance [</w:t>
      </w:r>
      <w:hyperlink w:history="true" w:anchor="_bookmark124">
        <w:r>
          <w:rPr/>
          <w:t>34</w:t>
        </w:r>
      </w:hyperlink>
      <w:r>
        <w:rPr/>
        <w:t>].</w:t>
      </w:r>
    </w:p>
    <w:p>
      <w:pPr>
        <w:pStyle w:val="BodyText"/>
        <w:rPr>
          <w:sz w:val="26"/>
        </w:rPr>
      </w:pPr>
    </w:p>
    <w:p>
      <w:pPr>
        <w:pStyle w:val="Heading3"/>
        <w:numPr>
          <w:ilvl w:val="2"/>
          <w:numId w:val="5"/>
        </w:numPr>
        <w:tabs>
          <w:tab w:pos="2377" w:val="left" w:leader="none"/>
          <w:tab w:pos="2378" w:val="left" w:leader="none"/>
        </w:tabs>
        <w:spacing w:line="240" w:lineRule="auto" w:before="207" w:after="0"/>
        <w:ind w:left="2377" w:right="0" w:hanging="926"/>
        <w:jc w:val="left"/>
      </w:pPr>
      <w:bookmarkStart w:name="Least Confidence Sampling" w:id="36"/>
      <w:bookmarkEnd w:id="36"/>
      <w:r>
        <w:rPr>
          <w:b w:val="0"/>
        </w:rPr>
      </w:r>
      <w:bookmarkStart w:name="_bookmark18" w:id="37"/>
      <w:bookmarkEnd w:id="37"/>
      <w:r>
        <w:rPr/>
        <w:t>Least</w:t>
      </w:r>
      <w:r>
        <w:rPr>
          <w:spacing w:val="20"/>
        </w:rPr>
        <w:t> </w:t>
      </w:r>
      <w:r>
        <w:rPr/>
        <w:t>Confidence</w:t>
      </w:r>
      <w:r>
        <w:rPr>
          <w:spacing w:val="19"/>
        </w:rPr>
        <w:t> </w:t>
      </w:r>
      <w:r>
        <w:rPr>
          <w:spacing w:val="-2"/>
        </w:rPr>
        <w:t>Sampling</w:t>
      </w:r>
    </w:p>
    <w:p>
      <w:pPr>
        <w:pStyle w:val="BodyText"/>
        <w:spacing w:before="1"/>
        <w:rPr>
          <w:rFonts w:ascii="Arial"/>
          <w:b/>
          <w:sz w:val="27"/>
        </w:rPr>
      </w:pPr>
    </w:p>
    <w:p>
      <w:pPr>
        <w:pStyle w:val="BodyText"/>
        <w:spacing w:line="350" w:lineRule="auto"/>
        <w:ind w:left="1452" w:right="1450"/>
        <w:jc w:val="both"/>
      </w:pPr>
      <w:r>
        <w:rPr>
          <w:w w:val="95"/>
        </w:rPr>
        <w:t>The least confidence sampling strategy is the case when the learner chooses to query the </w:t>
      </w:r>
      <w:r>
        <w:rPr/>
        <w:t>label</w:t>
      </w:r>
      <w:r>
        <w:rPr>
          <w:spacing w:val="-5"/>
        </w:rPr>
        <w:t> </w:t>
      </w:r>
      <w:r>
        <w:rPr/>
        <w:t>of</w:t>
      </w:r>
      <w:r>
        <w:rPr>
          <w:spacing w:val="-5"/>
        </w:rPr>
        <w:t> </w:t>
      </w:r>
      <w:r>
        <w:rPr/>
        <w:t>samples</w:t>
      </w:r>
      <w:r>
        <w:rPr>
          <w:spacing w:val="-5"/>
        </w:rPr>
        <w:t> </w:t>
      </w:r>
      <w:r>
        <w:rPr/>
        <w:t>which</w:t>
      </w:r>
      <w:r>
        <w:rPr>
          <w:spacing w:val="-5"/>
        </w:rPr>
        <w:t> </w:t>
      </w:r>
      <w:r>
        <w:rPr/>
        <w:t>we</w:t>
      </w:r>
      <w:r>
        <w:rPr>
          <w:spacing w:val="-5"/>
        </w:rPr>
        <w:t> </w:t>
      </w:r>
      <w:r>
        <w:rPr/>
        <w:t>are</w:t>
      </w:r>
      <w:r>
        <w:rPr>
          <w:spacing w:val="-5"/>
        </w:rPr>
        <w:t> </w:t>
      </w:r>
      <w:r>
        <w:rPr/>
        <w:t>uncertain</w:t>
      </w:r>
      <w:r>
        <w:rPr>
          <w:spacing w:val="-5"/>
        </w:rPr>
        <w:t> </w:t>
      </w:r>
      <w:r>
        <w:rPr/>
        <w:t>about. For</w:t>
      </w:r>
      <w:r>
        <w:rPr>
          <w:spacing w:val="-5"/>
        </w:rPr>
        <w:t> </w:t>
      </w:r>
      <w:r>
        <w:rPr/>
        <w:t>example,</w:t>
      </w:r>
      <w:r>
        <w:rPr>
          <w:spacing w:val="-5"/>
        </w:rPr>
        <w:t> </w:t>
      </w:r>
      <w:r>
        <w:rPr/>
        <w:t>assume</w:t>
      </w:r>
      <w:r>
        <w:rPr>
          <w:spacing w:val="-5"/>
        </w:rPr>
        <w:t> </w:t>
      </w:r>
      <w:r>
        <w:rPr/>
        <w:t>there</w:t>
      </w:r>
      <w:r>
        <w:rPr>
          <w:spacing w:val="-5"/>
        </w:rPr>
        <w:t> </w:t>
      </w:r>
      <w:r>
        <w:rPr/>
        <w:t>is</w:t>
      </w:r>
      <w:r>
        <w:rPr>
          <w:spacing w:val="-5"/>
        </w:rPr>
        <w:t> </w:t>
      </w:r>
      <w:r>
        <w:rPr/>
        <w:t>a</w:t>
      </w:r>
      <w:r>
        <w:rPr>
          <w:spacing w:val="-5"/>
        </w:rPr>
        <w:t> </w:t>
      </w:r>
      <w:r>
        <w:rPr/>
        <w:t>matrix </w:t>
      </w:r>
      <w:r>
        <w:rPr>
          <w:rFonts w:ascii="Bookman Old Style"/>
          <w:b w:val="0"/>
          <w:i/>
        </w:rPr>
        <w:t>M</w:t>
      </w:r>
      <w:r>
        <w:rPr>
          <w:rFonts w:ascii="Bookman Old Style"/>
          <w:b w:val="0"/>
          <w:i/>
          <w:vertAlign w:val="subscript"/>
        </w:rPr>
        <w:t>p,s</w:t>
      </w:r>
      <w:r>
        <w:rPr>
          <w:vertAlign w:val="baseline"/>
        </w:rPr>
        <w:t>, where each row is a class and each column is a sample.</w:t>
      </w:r>
      <w:r>
        <w:rPr>
          <w:spacing w:val="40"/>
          <w:vertAlign w:val="baseline"/>
        </w:rPr>
        <w:t> </w:t>
      </w:r>
      <w:r>
        <w:rPr>
          <w:vertAlign w:val="baseline"/>
        </w:rPr>
        <w:t>Then for each sample, there</w:t>
      </w:r>
      <w:r>
        <w:rPr>
          <w:spacing w:val="-8"/>
          <w:vertAlign w:val="baseline"/>
        </w:rPr>
        <w:t> </w:t>
      </w:r>
      <w:r>
        <w:rPr>
          <w:vertAlign w:val="baseline"/>
        </w:rPr>
        <w:t>is</w:t>
      </w:r>
      <w:r>
        <w:rPr>
          <w:spacing w:val="-7"/>
          <w:vertAlign w:val="baseline"/>
        </w:rPr>
        <w:t> </w:t>
      </w:r>
      <w:r>
        <w:rPr>
          <w:vertAlign w:val="baseline"/>
        </w:rPr>
        <w:t>a</w:t>
      </w:r>
      <w:r>
        <w:rPr>
          <w:spacing w:val="-7"/>
          <w:vertAlign w:val="baseline"/>
        </w:rPr>
        <w:t> </w:t>
      </w:r>
      <w:r>
        <w:rPr>
          <w:vertAlign w:val="baseline"/>
        </w:rPr>
        <w:t>vector</w:t>
      </w:r>
      <w:r>
        <w:rPr>
          <w:spacing w:val="-8"/>
          <w:vertAlign w:val="baseline"/>
        </w:rPr>
        <w:t> </w:t>
      </w:r>
      <w:r>
        <w:rPr>
          <w:rFonts w:ascii="Bookman Old Style"/>
          <w:b w:val="0"/>
          <w:i/>
          <w:vertAlign w:val="baseline"/>
        </w:rPr>
        <w:t>S</w:t>
      </w:r>
      <w:r>
        <w:rPr>
          <w:rFonts w:ascii="Bookman Old Style"/>
          <w:b w:val="0"/>
          <w:i/>
          <w:vertAlign w:val="subscript"/>
        </w:rPr>
        <w:t>c</w:t>
      </w:r>
      <w:r>
        <w:rPr>
          <w:rFonts w:ascii="Bookman Old Style"/>
          <w:b w:val="0"/>
          <w:i/>
          <w:spacing w:val="-13"/>
          <w:vertAlign w:val="baseline"/>
        </w:rPr>
        <w:t> </w:t>
      </w:r>
      <w:r>
        <w:rPr>
          <w:vertAlign w:val="baseline"/>
        </w:rPr>
        <w:t>that</w:t>
      </w:r>
      <w:r>
        <w:rPr>
          <w:spacing w:val="-8"/>
          <w:vertAlign w:val="baseline"/>
        </w:rPr>
        <w:t> </w:t>
      </w:r>
      <w:r>
        <w:rPr>
          <w:vertAlign w:val="baseline"/>
        </w:rPr>
        <w:t>contains</w:t>
      </w:r>
      <w:r>
        <w:rPr>
          <w:spacing w:val="-7"/>
          <w:vertAlign w:val="baseline"/>
        </w:rPr>
        <w:t> </w:t>
      </w:r>
      <w:r>
        <w:rPr>
          <w:vertAlign w:val="baseline"/>
        </w:rPr>
        <w:t>the</w:t>
      </w:r>
      <w:r>
        <w:rPr>
          <w:spacing w:val="-7"/>
          <w:vertAlign w:val="baseline"/>
        </w:rPr>
        <w:t> </w:t>
      </w:r>
      <w:r>
        <w:rPr>
          <w:vertAlign w:val="baseline"/>
        </w:rPr>
        <w:t>probability</w:t>
      </w:r>
      <w:r>
        <w:rPr>
          <w:spacing w:val="-8"/>
          <w:vertAlign w:val="baseline"/>
        </w:rPr>
        <w:t> </w:t>
      </w:r>
      <w:r>
        <w:rPr>
          <w:vertAlign w:val="baseline"/>
        </w:rPr>
        <w:t>to</w:t>
      </w:r>
      <w:r>
        <w:rPr>
          <w:spacing w:val="-7"/>
          <w:vertAlign w:val="baseline"/>
        </w:rPr>
        <w:t> </w:t>
      </w:r>
      <w:r>
        <w:rPr>
          <w:vertAlign w:val="baseline"/>
        </w:rPr>
        <w:t>belong</w:t>
      </w:r>
      <w:r>
        <w:rPr>
          <w:spacing w:val="-7"/>
          <w:vertAlign w:val="baseline"/>
        </w:rPr>
        <w:t> </w:t>
      </w:r>
      <w:r>
        <w:rPr>
          <w:vertAlign w:val="baseline"/>
        </w:rPr>
        <w:t>to</w:t>
      </w:r>
      <w:r>
        <w:rPr>
          <w:spacing w:val="-7"/>
          <w:vertAlign w:val="baseline"/>
        </w:rPr>
        <w:t> </w:t>
      </w:r>
      <w:r>
        <w:rPr>
          <w:vertAlign w:val="baseline"/>
        </w:rPr>
        <w:t>a</w:t>
      </w:r>
      <w:r>
        <w:rPr>
          <w:spacing w:val="-8"/>
          <w:vertAlign w:val="baseline"/>
        </w:rPr>
        <w:t> </w:t>
      </w:r>
      <w:r>
        <w:rPr>
          <w:vertAlign w:val="baseline"/>
        </w:rPr>
        <w:t>certain</w:t>
      </w:r>
      <w:r>
        <w:rPr>
          <w:spacing w:val="-7"/>
          <w:vertAlign w:val="baseline"/>
        </w:rPr>
        <w:t> </w:t>
      </w:r>
      <w:r>
        <w:rPr>
          <w:vertAlign w:val="baseline"/>
        </w:rPr>
        <w:t>class</w:t>
      </w:r>
      <w:r>
        <w:rPr>
          <w:spacing w:val="-6"/>
          <w:vertAlign w:val="baseline"/>
        </w:rPr>
        <w:t> </w:t>
      </w:r>
      <w:r>
        <w:rPr>
          <w:rFonts w:ascii="Bookman Old Style"/>
          <w:b w:val="0"/>
          <w:i/>
          <w:vertAlign w:val="baseline"/>
        </w:rPr>
        <w:t>c</w:t>
      </w:r>
      <w:r>
        <w:rPr>
          <w:vertAlign w:val="baseline"/>
        </w:rPr>
        <w:t>.</w:t>
      </w:r>
      <w:r>
        <w:rPr>
          <w:spacing w:val="11"/>
          <w:vertAlign w:val="baseline"/>
        </w:rPr>
        <w:t> </w:t>
      </w:r>
      <w:r>
        <w:rPr>
          <w:vertAlign w:val="baseline"/>
        </w:rPr>
        <w:t>We</w:t>
      </w:r>
      <w:r>
        <w:rPr>
          <w:spacing w:val="-8"/>
          <w:vertAlign w:val="baseline"/>
        </w:rPr>
        <w:t> </w:t>
      </w:r>
      <w:r>
        <w:rPr>
          <w:vertAlign w:val="baseline"/>
        </w:rPr>
        <w:t>then</w:t>
      </w:r>
    </w:p>
    <w:p>
      <w:pPr>
        <w:spacing w:after="0" w:line="350" w:lineRule="auto"/>
        <w:jc w:val="both"/>
        <w:sectPr>
          <w:pgSz w:w="11910" w:h="16840"/>
          <w:pgMar w:header="866" w:footer="805" w:top="1100" w:bottom="1000" w:left="0" w:right="0"/>
        </w:sectPr>
      </w:pPr>
    </w:p>
    <w:p>
      <w:pPr>
        <w:pStyle w:val="BodyText"/>
        <w:spacing w:before="9"/>
        <w:rPr>
          <w:sz w:val="28"/>
        </w:rPr>
      </w:pPr>
    </w:p>
    <w:p>
      <w:pPr>
        <w:spacing w:before="56"/>
        <w:ind w:left="1452" w:right="0" w:firstLine="0"/>
        <w:jc w:val="both"/>
        <w:rPr>
          <w:rFonts w:ascii="Lucida Sans Unicode" w:hAnsi="Lucida Sans Unicode"/>
          <w:sz w:val="24"/>
        </w:rPr>
      </w:pPr>
      <w:r>
        <w:rPr>
          <w:sz w:val="24"/>
        </w:rPr>
        <w:t>choose</w:t>
      </w:r>
      <w:r>
        <w:rPr>
          <w:spacing w:val="-2"/>
          <w:sz w:val="24"/>
        </w:rPr>
        <w:t> </w:t>
      </w:r>
      <w:r>
        <w:rPr>
          <w:sz w:val="24"/>
        </w:rPr>
        <w:t>to</w:t>
      </w:r>
      <w:r>
        <w:rPr>
          <w:spacing w:val="10"/>
          <w:sz w:val="24"/>
        </w:rPr>
        <w:t> </w:t>
      </w:r>
      <w:r>
        <w:rPr>
          <w:sz w:val="24"/>
        </w:rPr>
        <w:t>query</w:t>
      </w:r>
      <w:r>
        <w:rPr>
          <w:spacing w:val="11"/>
          <w:sz w:val="24"/>
        </w:rPr>
        <w:t> </w:t>
      </w:r>
      <w:r>
        <w:rPr>
          <w:sz w:val="24"/>
        </w:rPr>
        <w:t>the</w:t>
      </w:r>
      <w:r>
        <w:rPr>
          <w:spacing w:val="11"/>
          <w:sz w:val="24"/>
        </w:rPr>
        <w:t> </w:t>
      </w:r>
      <w:r>
        <w:rPr>
          <w:sz w:val="24"/>
        </w:rPr>
        <w:t>label</w:t>
      </w:r>
      <w:r>
        <w:rPr>
          <w:spacing w:val="11"/>
          <w:sz w:val="24"/>
        </w:rPr>
        <w:t> </w:t>
      </w:r>
      <w:r>
        <w:rPr>
          <w:sz w:val="24"/>
        </w:rPr>
        <w:t>of</w:t>
      </w:r>
      <w:r>
        <w:rPr>
          <w:spacing w:val="11"/>
          <w:sz w:val="24"/>
        </w:rPr>
        <w:t> </w:t>
      </w:r>
      <w:r>
        <w:rPr>
          <w:sz w:val="24"/>
        </w:rPr>
        <w:t>samples</w:t>
      </w:r>
      <w:r>
        <w:rPr>
          <w:spacing w:val="11"/>
          <w:sz w:val="24"/>
        </w:rPr>
        <w:t> </w:t>
      </w:r>
      <w:r>
        <w:rPr>
          <w:sz w:val="24"/>
        </w:rPr>
        <w:t>that</w:t>
      </w:r>
      <w:r>
        <w:rPr>
          <w:spacing w:val="10"/>
          <w:sz w:val="24"/>
        </w:rPr>
        <w:t> </w:t>
      </w:r>
      <w:r>
        <w:rPr>
          <w:sz w:val="24"/>
        </w:rPr>
        <w:t>has</w:t>
      </w:r>
      <w:r>
        <w:rPr>
          <w:spacing w:val="11"/>
          <w:sz w:val="24"/>
        </w:rPr>
        <w:t> </w:t>
      </w:r>
      <w:r>
        <w:rPr>
          <w:sz w:val="24"/>
        </w:rPr>
        <w:t>a</w:t>
      </w:r>
      <w:r>
        <w:rPr>
          <w:spacing w:val="11"/>
          <w:sz w:val="24"/>
        </w:rPr>
        <w:t> </w:t>
      </w:r>
      <w:r>
        <w:rPr>
          <w:sz w:val="24"/>
        </w:rPr>
        <w:t>small</w:t>
      </w:r>
      <w:r>
        <w:rPr>
          <w:spacing w:val="12"/>
          <w:sz w:val="24"/>
        </w:rPr>
        <w:t> </w:t>
      </w:r>
      <w:r>
        <w:rPr>
          <w:rFonts w:ascii="Bookman Old Style" w:hAnsi="Bookman Old Style"/>
          <w:b w:val="0"/>
          <w:i/>
          <w:sz w:val="24"/>
        </w:rPr>
        <w:t>max</w:t>
      </w:r>
      <w:r>
        <w:rPr>
          <w:rFonts w:ascii="Book Antiqua" w:hAnsi="Book Antiqua"/>
          <w:sz w:val="24"/>
        </w:rPr>
        <w:t>(</w:t>
      </w:r>
      <w:r>
        <w:rPr>
          <w:rFonts w:ascii="Bookman Old Style" w:hAnsi="Bookman Old Style"/>
          <w:b w:val="0"/>
          <w:i/>
          <w:sz w:val="24"/>
        </w:rPr>
        <w:t>M</w:t>
      </w:r>
      <w:r>
        <w:rPr>
          <w:rFonts w:ascii="Bookman Old Style" w:hAnsi="Bookman Old Style"/>
          <w:b w:val="0"/>
          <w:i/>
          <w:sz w:val="24"/>
          <w:vertAlign w:val="subscript"/>
        </w:rPr>
        <w:t>p,s</w:t>
      </w:r>
      <w:r>
        <w:rPr>
          <w:rFonts w:ascii="Book Antiqua" w:hAnsi="Book Antiqua"/>
          <w:sz w:val="24"/>
          <w:vertAlign w:val="baseline"/>
        </w:rPr>
        <w:t>)</w:t>
      </w:r>
      <w:r>
        <w:rPr>
          <w:rFonts w:ascii="Book Antiqua" w:hAnsi="Book Antiqua"/>
          <w:spacing w:val="9"/>
          <w:sz w:val="24"/>
          <w:vertAlign w:val="baseline"/>
        </w:rPr>
        <w:t> </w:t>
      </w:r>
      <w:r>
        <w:rPr>
          <w:sz w:val="24"/>
          <w:vertAlign w:val="baseline"/>
        </w:rPr>
        <w:t>for</w:t>
      </w:r>
      <w:r>
        <w:rPr>
          <w:spacing w:val="10"/>
          <w:sz w:val="24"/>
          <w:vertAlign w:val="baseline"/>
        </w:rPr>
        <w:t> </w:t>
      </w:r>
      <w:r>
        <w:rPr>
          <w:rFonts w:ascii="Bookman Old Style" w:hAnsi="Bookman Old Style"/>
          <w:b w:val="0"/>
          <w:i/>
          <w:sz w:val="24"/>
          <w:vertAlign w:val="baseline"/>
        </w:rPr>
        <w:t>s</w:t>
      </w:r>
      <w:r>
        <w:rPr>
          <w:rFonts w:ascii="Bookman Old Style" w:hAnsi="Bookman Old Style"/>
          <w:b w:val="0"/>
          <w:i/>
          <w:spacing w:val="28"/>
          <w:sz w:val="24"/>
          <w:vertAlign w:val="baseline"/>
        </w:rPr>
        <w:t> </w:t>
      </w:r>
      <w:r>
        <w:rPr>
          <w:rFonts w:ascii="Lucida Sans Unicode" w:hAnsi="Lucida Sans Unicode"/>
          <w:sz w:val="24"/>
          <w:vertAlign w:val="baseline"/>
        </w:rPr>
        <w:t>∈</w:t>
      </w:r>
      <w:r>
        <w:rPr>
          <w:rFonts w:ascii="Lucida Sans Unicode" w:hAnsi="Lucida Sans Unicode"/>
          <w:spacing w:val="24"/>
          <w:sz w:val="24"/>
          <w:vertAlign w:val="baseline"/>
        </w:rPr>
        <w:t> </w:t>
      </w:r>
      <w:r>
        <w:rPr>
          <w:rFonts w:ascii="Lucida Sans Unicode" w:hAnsi="Lucida Sans Unicode"/>
          <w:sz w:val="24"/>
          <w:vertAlign w:val="baseline"/>
        </w:rPr>
        <w:t>{</w:t>
      </w:r>
      <w:r>
        <w:rPr>
          <w:rFonts w:ascii="Book Antiqua" w:hAnsi="Book Antiqua"/>
          <w:sz w:val="24"/>
          <w:vertAlign w:val="baseline"/>
        </w:rPr>
        <w:t>1</w:t>
      </w:r>
      <w:r>
        <w:rPr>
          <w:rFonts w:ascii="Bookman Old Style" w:hAnsi="Bookman Old Style"/>
          <w:b w:val="0"/>
          <w:i/>
          <w:sz w:val="24"/>
          <w:vertAlign w:val="baseline"/>
        </w:rPr>
        <w:t>,</w:t>
      </w:r>
      <w:r>
        <w:rPr>
          <w:rFonts w:ascii="Bookman Old Style" w:hAnsi="Bookman Old Style"/>
          <w:b w:val="0"/>
          <w:i/>
          <w:spacing w:val="-32"/>
          <w:sz w:val="24"/>
          <w:vertAlign w:val="baseline"/>
        </w:rPr>
        <w:t> </w:t>
      </w:r>
      <w:r>
        <w:rPr>
          <w:rFonts w:ascii="Book Antiqua" w:hAnsi="Book Antiqua"/>
          <w:sz w:val="24"/>
          <w:vertAlign w:val="baseline"/>
        </w:rPr>
        <w:t>2</w:t>
      </w:r>
      <w:r>
        <w:rPr>
          <w:rFonts w:ascii="Bookman Old Style" w:hAnsi="Bookman Old Style"/>
          <w:b w:val="0"/>
          <w:i/>
          <w:sz w:val="24"/>
          <w:vertAlign w:val="baseline"/>
        </w:rPr>
        <w:t>,</w:t>
      </w:r>
      <w:r>
        <w:rPr>
          <w:rFonts w:ascii="Bookman Old Style" w:hAnsi="Bookman Old Style"/>
          <w:b w:val="0"/>
          <w:i/>
          <w:spacing w:val="-32"/>
          <w:sz w:val="24"/>
          <w:vertAlign w:val="baseline"/>
        </w:rPr>
        <w:t> </w:t>
      </w:r>
      <w:r>
        <w:rPr>
          <w:rFonts w:ascii="Book Antiqua" w:hAnsi="Book Antiqua"/>
          <w:sz w:val="24"/>
          <w:vertAlign w:val="baseline"/>
        </w:rPr>
        <w:t>3</w:t>
      </w:r>
      <w:r>
        <w:rPr>
          <w:rFonts w:ascii="Bookman Old Style" w:hAnsi="Bookman Old Style"/>
          <w:b w:val="0"/>
          <w:i/>
          <w:sz w:val="24"/>
          <w:vertAlign w:val="baseline"/>
        </w:rPr>
        <w:t>..,</w:t>
      </w:r>
      <w:r>
        <w:rPr>
          <w:rFonts w:ascii="Bookman Old Style" w:hAnsi="Bookman Old Style"/>
          <w:b w:val="0"/>
          <w:i/>
          <w:spacing w:val="-33"/>
          <w:sz w:val="24"/>
          <w:vertAlign w:val="baseline"/>
        </w:rPr>
        <w:t> </w:t>
      </w:r>
      <w:r>
        <w:rPr>
          <w:rFonts w:ascii="Bookman Old Style" w:hAnsi="Bookman Old Style"/>
          <w:b w:val="0"/>
          <w:i/>
          <w:spacing w:val="-5"/>
          <w:sz w:val="24"/>
          <w:vertAlign w:val="baseline"/>
        </w:rPr>
        <w:t>n</w:t>
      </w:r>
      <w:r>
        <w:rPr>
          <w:rFonts w:ascii="Lucida Sans Unicode" w:hAnsi="Lucida Sans Unicode"/>
          <w:spacing w:val="-5"/>
          <w:sz w:val="24"/>
          <w:vertAlign w:val="baseline"/>
        </w:rPr>
        <w:t>}</w:t>
      </w:r>
    </w:p>
    <w:p>
      <w:pPr>
        <w:pStyle w:val="BodyText"/>
        <w:spacing w:line="350" w:lineRule="auto" w:before="73"/>
        <w:ind w:left="1452" w:right="1451"/>
        <w:jc w:val="both"/>
      </w:pPr>
      <w:r>
        <w:rPr/>
        <w:t>where </w:t>
      </w:r>
      <w:r>
        <w:rPr>
          <w:rFonts w:ascii="Bookman Old Style" w:hAnsi="Bookman Old Style"/>
          <w:b w:val="0"/>
          <w:i/>
        </w:rPr>
        <w:t>n </w:t>
      </w:r>
      <w:r>
        <w:rPr/>
        <w:t>is the number of samples.</w:t>
      </w:r>
      <w:r>
        <w:rPr>
          <w:spacing w:val="40"/>
        </w:rPr>
        <w:t> </w:t>
      </w:r>
      <w:r>
        <w:rPr/>
        <w:t>Since we want to avoid exceeding the labeling budget</w:t>
      </w:r>
      <w:r>
        <w:rPr>
          <w:spacing w:val="-14"/>
        </w:rPr>
        <w:t> </w:t>
      </w:r>
      <w:r>
        <w:rPr/>
        <w:t>in</w:t>
      </w:r>
      <w:r>
        <w:rPr>
          <w:spacing w:val="-13"/>
        </w:rPr>
        <w:t> </w:t>
      </w:r>
      <w:r>
        <w:rPr/>
        <w:t>the</w:t>
      </w:r>
      <w:r>
        <w:rPr>
          <w:spacing w:val="-13"/>
        </w:rPr>
        <w:t> </w:t>
      </w:r>
      <w:r>
        <w:rPr/>
        <w:t>pool­based</w:t>
      </w:r>
      <w:r>
        <w:rPr>
          <w:spacing w:val="-13"/>
        </w:rPr>
        <w:t> </w:t>
      </w:r>
      <w:r>
        <w:rPr/>
        <w:t>sampling</w:t>
      </w:r>
      <w:r>
        <w:rPr>
          <w:spacing w:val="-13"/>
        </w:rPr>
        <w:t> </w:t>
      </w:r>
      <w:r>
        <w:rPr/>
        <w:t>scenario</w:t>
      </w:r>
      <w:r>
        <w:rPr>
          <w:spacing w:val="-13"/>
        </w:rPr>
        <w:t> </w:t>
      </w:r>
      <w:r>
        <w:rPr/>
        <w:t>we</w:t>
      </w:r>
      <w:r>
        <w:rPr>
          <w:spacing w:val="-13"/>
        </w:rPr>
        <w:t> </w:t>
      </w:r>
      <w:r>
        <w:rPr/>
        <w:t>typically</w:t>
      </w:r>
      <w:r>
        <w:rPr>
          <w:spacing w:val="-13"/>
        </w:rPr>
        <w:t> </w:t>
      </w:r>
      <w:r>
        <w:rPr/>
        <w:t>want</w:t>
      </w:r>
      <w:r>
        <w:rPr>
          <w:spacing w:val="-13"/>
        </w:rPr>
        <w:t> </w:t>
      </w:r>
      <w:r>
        <w:rPr/>
        <w:t>to</w:t>
      </w:r>
      <w:r>
        <w:rPr>
          <w:spacing w:val="-13"/>
        </w:rPr>
        <w:t> </w:t>
      </w:r>
      <w:r>
        <w:rPr/>
        <w:t>control</w:t>
      </w:r>
      <w:r>
        <w:rPr>
          <w:spacing w:val="-13"/>
        </w:rPr>
        <w:t> </w:t>
      </w:r>
      <w:r>
        <w:rPr/>
        <w:t>the</w:t>
      </w:r>
      <w:r>
        <w:rPr>
          <w:spacing w:val="-13"/>
        </w:rPr>
        <w:t> </w:t>
      </w:r>
      <w:r>
        <w:rPr/>
        <w:t>number</w:t>
      </w:r>
      <w:r>
        <w:rPr>
          <w:spacing w:val="-13"/>
        </w:rPr>
        <w:t> </w:t>
      </w:r>
      <w:r>
        <w:rPr/>
        <w:t>of samples</w:t>
      </w:r>
      <w:r>
        <w:rPr>
          <w:spacing w:val="-12"/>
        </w:rPr>
        <w:t> </w:t>
      </w:r>
      <w:r>
        <w:rPr/>
        <w:t>that</w:t>
      </w:r>
      <w:r>
        <w:rPr>
          <w:spacing w:val="-11"/>
        </w:rPr>
        <w:t> </w:t>
      </w:r>
      <w:r>
        <w:rPr/>
        <w:t>are</w:t>
      </w:r>
      <w:r>
        <w:rPr>
          <w:spacing w:val="-11"/>
        </w:rPr>
        <w:t> </w:t>
      </w:r>
      <w:r>
        <w:rPr/>
        <w:t>queried.</w:t>
      </w:r>
      <w:r>
        <w:rPr>
          <w:spacing w:val="9"/>
        </w:rPr>
        <w:t> </w:t>
      </w:r>
      <w:r>
        <w:rPr/>
        <w:t>Hence,</w:t>
      </w:r>
      <w:r>
        <w:rPr>
          <w:spacing w:val="-10"/>
        </w:rPr>
        <w:t> </w:t>
      </w:r>
      <w:r>
        <w:rPr/>
        <w:t>we</w:t>
      </w:r>
      <w:r>
        <w:rPr>
          <w:spacing w:val="-11"/>
        </w:rPr>
        <w:t> </w:t>
      </w:r>
      <w:r>
        <w:rPr/>
        <w:t>typically</w:t>
      </w:r>
      <w:r>
        <w:rPr>
          <w:spacing w:val="-12"/>
        </w:rPr>
        <w:t> </w:t>
      </w:r>
      <w:r>
        <w:rPr/>
        <w:t>choose</w:t>
      </w:r>
      <w:r>
        <w:rPr>
          <w:spacing w:val="-11"/>
        </w:rPr>
        <w:t> </w:t>
      </w:r>
      <w:r>
        <w:rPr/>
        <w:t>to</w:t>
      </w:r>
      <w:r>
        <w:rPr>
          <w:spacing w:val="-11"/>
        </w:rPr>
        <w:t> </w:t>
      </w:r>
      <w:r>
        <w:rPr/>
        <w:t>query</w:t>
      </w:r>
      <w:r>
        <w:rPr>
          <w:spacing w:val="-11"/>
        </w:rPr>
        <w:t> </w:t>
      </w:r>
      <w:r>
        <w:rPr>
          <w:rFonts w:ascii="Bookman Old Style" w:hAnsi="Bookman Old Style"/>
          <w:b w:val="0"/>
          <w:i/>
        </w:rPr>
        <w:t>k</w:t>
      </w:r>
      <w:r>
        <w:rPr>
          <w:rFonts w:ascii="Bookman Old Style" w:hAnsi="Bookman Old Style"/>
          <w:b w:val="0"/>
          <w:i/>
          <w:spacing w:val="-18"/>
        </w:rPr>
        <w:t> </w:t>
      </w:r>
      <w:r>
        <w:rPr/>
        <w:t>samples</w:t>
      </w:r>
      <w:r>
        <w:rPr>
          <w:spacing w:val="-12"/>
        </w:rPr>
        <w:t> </w:t>
      </w:r>
      <w:r>
        <w:rPr/>
        <w:t>with</w:t>
      </w:r>
      <w:r>
        <w:rPr>
          <w:spacing w:val="-11"/>
        </w:rPr>
        <w:t> </w:t>
      </w:r>
      <w:r>
        <w:rPr/>
        <w:t>the</w:t>
      </w:r>
      <w:r>
        <w:rPr>
          <w:spacing w:val="-11"/>
        </w:rPr>
        <w:t> </w:t>
      </w:r>
      <w:r>
        <w:rPr/>
        <w:t>least confidence [</w:t>
      </w:r>
      <w:hyperlink w:history="true" w:anchor="_bookmark148">
        <w:r>
          <w:rPr/>
          <w:t>58</w:t>
        </w:r>
      </w:hyperlink>
      <w:r>
        <w:rPr/>
        <w:t>].</w:t>
      </w:r>
    </w:p>
    <w:p>
      <w:pPr>
        <w:pStyle w:val="BodyText"/>
        <w:rPr>
          <w:sz w:val="26"/>
        </w:rPr>
      </w:pPr>
    </w:p>
    <w:p>
      <w:pPr>
        <w:pStyle w:val="Heading3"/>
        <w:numPr>
          <w:ilvl w:val="2"/>
          <w:numId w:val="5"/>
        </w:numPr>
        <w:tabs>
          <w:tab w:pos="2377" w:val="left" w:leader="none"/>
          <w:tab w:pos="2378" w:val="left" w:leader="none"/>
        </w:tabs>
        <w:spacing w:line="240" w:lineRule="auto" w:before="194" w:after="0"/>
        <w:ind w:left="2377" w:right="0" w:hanging="926"/>
        <w:jc w:val="left"/>
      </w:pPr>
      <w:bookmarkStart w:name="Margin Sampling" w:id="38"/>
      <w:bookmarkEnd w:id="38"/>
      <w:r>
        <w:rPr>
          <w:b w:val="0"/>
        </w:rPr>
      </w:r>
      <w:bookmarkStart w:name="_bookmark19" w:id="39"/>
      <w:bookmarkEnd w:id="39"/>
      <w:r>
        <w:rPr/>
        <w:t>Margin</w:t>
      </w:r>
      <w:r>
        <w:rPr>
          <w:spacing w:val="19"/>
        </w:rPr>
        <w:t> </w:t>
      </w:r>
      <w:r>
        <w:rPr>
          <w:spacing w:val="-2"/>
        </w:rPr>
        <w:t>Sampling</w:t>
      </w:r>
    </w:p>
    <w:p>
      <w:pPr>
        <w:pStyle w:val="BodyText"/>
        <w:spacing w:before="10"/>
        <w:rPr>
          <w:rFonts w:ascii="Arial"/>
          <w:b/>
          <w:sz w:val="26"/>
        </w:rPr>
      </w:pPr>
    </w:p>
    <w:p>
      <w:pPr>
        <w:pStyle w:val="BodyText"/>
        <w:spacing w:line="355" w:lineRule="auto"/>
        <w:ind w:left="1452" w:right="1450"/>
        <w:jc w:val="both"/>
      </w:pPr>
      <w:r>
        <w:rPr/>
        <w:t>The margin sampling strategy is the case when the learner chooses to query the label of samples where the probability for the most probable class and the second most </w:t>
      </w:r>
      <w:r>
        <w:rPr>
          <w:spacing w:val="-2"/>
        </w:rPr>
        <w:t>probable</w:t>
      </w:r>
      <w:r>
        <w:rPr>
          <w:spacing w:val="-11"/>
        </w:rPr>
        <w:t> </w:t>
      </w:r>
      <w:r>
        <w:rPr>
          <w:spacing w:val="-2"/>
        </w:rPr>
        <w:t>class</w:t>
      </w:r>
      <w:r>
        <w:rPr>
          <w:spacing w:val="-10"/>
        </w:rPr>
        <w:t> </w:t>
      </w:r>
      <w:r>
        <w:rPr>
          <w:spacing w:val="-2"/>
        </w:rPr>
        <w:t>are</w:t>
      </w:r>
      <w:r>
        <w:rPr>
          <w:spacing w:val="-10"/>
        </w:rPr>
        <w:t> </w:t>
      </w:r>
      <w:r>
        <w:rPr>
          <w:spacing w:val="-2"/>
        </w:rPr>
        <w:t>close</w:t>
      </w:r>
      <w:r>
        <w:rPr>
          <w:spacing w:val="-10"/>
        </w:rPr>
        <w:t> </w:t>
      </w:r>
      <w:r>
        <w:rPr>
          <w:spacing w:val="-2"/>
        </w:rPr>
        <w:t>to</w:t>
      </w:r>
      <w:r>
        <w:rPr>
          <w:spacing w:val="-10"/>
        </w:rPr>
        <w:t> </w:t>
      </w:r>
      <w:r>
        <w:rPr>
          <w:spacing w:val="-2"/>
        </w:rPr>
        <w:t>each</w:t>
      </w:r>
      <w:r>
        <w:rPr>
          <w:spacing w:val="-11"/>
        </w:rPr>
        <w:t> </w:t>
      </w:r>
      <w:r>
        <w:rPr>
          <w:spacing w:val="-2"/>
        </w:rPr>
        <w:t>other.</w:t>
      </w:r>
      <w:r>
        <w:rPr>
          <w:spacing w:val="23"/>
        </w:rPr>
        <w:t> </w:t>
      </w:r>
      <w:r>
        <w:rPr>
          <w:spacing w:val="-2"/>
        </w:rPr>
        <w:t>Those</w:t>
      </w:r>
      <w:r>
        <w:rPr>
          <w:spacing w:val="-10"/>
        </w:rPr>
        <w:t> </w:t>
      </w:r>
      <w:r>
        <w:rPr>
          <w:spacing w:val="-2"/>
        </w:rPr>
        <w:t>samples</w:t>
      </w:r>
      <w:r>
        <w:rPr>
          <w:spacing w:val="-10"/>
        </w:rPr>
        <w:t> </w:t>
      </w:r>
      <w:r>
        <w:rPr>
          <w:spacing w:val="-2"/>
        </w:rPr>
        <w:t>that</w:t>
      </w:r>
      <w:r>
        <w:rPr>
          <w:spacing w:val="-10"/>
        </w:rPr>
        <w:t> </w:t>
      </w:r>
      <w:r>
        <w:rPr>
          <w:spacing w:val="-2"/>
        </w:rPr>
        <w:t>have</w:t>
      </w:r>
      <w:r>
        <w:rPr>
          <w:spacing w:val="-10"/>
        </w:rPr>
        <w:t> </w:t>
      </w:r>
      <w:r>
        <w:rPr>
          <w:spacing w:val="-2"/>
        </w:rPr>
        <w:t>a</w:t>
      </w:r>
      <w:r>
        <w:rPr>
          <w:spacing w:val="-10"/>
        </w:rPr>
        <w:t> </w:t>
      </w:r>
      <w:r>
        <w:rPr>
          <w:spacing w:val="-2"/>
        </w:rPr>
        <w:t>small</w:t>
      </w:r>
      <w:r>
        <w:rPr>
          <w:spacing w:val="-11"/>
        </w:rPr>
        <w:t> </w:t>
      </w:r>
      <w:r>
        <w:rPr>
          <w:spacing w:val="-2"/>
        </w:rPr>
        <w:t>margin</w:t>
      </w:r>
      <w:r>
        <w:rPr>
          <w:spacing w:val="-10"/>
        </w:rPr>
        <w:t> </w:t>
      </w:r>
      <w:r>
        <w:rPr>
          <w:spacing w:val="-2"/>
        </w:rPr>
        <w:t>between the</w:t>
      </w:r>
      <w:r>
        <w:rPr>
          <w:spacing w:val="-11"/>
        </w:rPr>
        <w:t> </w:t>
      </w:r>
      <w:r>
        <w:rPr>
          <w:spacing w:val="-2"/>
        </w:rPr>
        <w:t>most</w:t>
      </w:r>
      <w:r>
        <w:rPr>
          <w:spacing w:val="-11"/>
        </w:rPr>
        <w:t> </w:t>
      </w:r>
      <w:r>
        <w:rPr>
          <w:spacing w:val="-2"/>
        </w:rPr>
        <w:t>probable</w:t>
      </w:r>
      <w:r>
        <w:rPr>
          <w:spacing w:val="-10"/>
        </w:rPr>
        <w:t> </w:t>
      </w:r>
      <w:r>
        <w:rPr>
          <w:spacing w:val="-2"/>
        </w:rPr>
        <w:t>class</w:t>
      </w:r>
      <w:r>
        <w:rPr>
          <w:spacing w:val="-11"/>
        </w:rPr>
        <w:t> </w:t>
      </w:r>
      <w:r>
        <w:rPr>
          <w:spacing w:val="-2"/>
        </w:rPr>
        <w:t>and</w:t>
      </w:r>
      <w:r>
        <w:rPr>
          <w:spacing w:val="-11"/>
        </w:rPr>
        <w:t> </w:t>
      </w:r>
      <w:r>
        <w:rPr>
          <w:spacing w:val="-2"/>
        </w:rPr>
        <w:t>the</w:t>
      </w:r>
      <w:r>
        <w:rPr>
          <w:spacing w:val="-10"/>
        </w:rPr>
        <w:t> </w:t>
      </w:r>
      <w:r>
        <w:rPr>
          <w:spacing w:val="-2"/>
        </w:rPr>
        <w:t>second</w:t>
      </w:r>
      <w:r>
        <w:rPr>
          <w:spacing w:val="-11"/>
        </w:rPr>
        <w:t> </w:t>
      </w:r>
      <w:r>
        <w:rPr>
          <w:spacing w:val="-2"/>
        </w:rPr>
        <w:t>most</w:t>
      </w:r>
      <w:r>
        <w:rPr>
          <w:spacing w:val="-11"/>
        </w:rPr>
        <w:t> </w:t>
      </w:r>
      <w:r>
        <w:rPr>
          <w:spacing w:val="-2"/>
        </w:rPr>
        <w:t>probable</w:t>
      </w:r>
      <w:r>
        <w:rPr>
          <w:spacing w:val="-10"/>
        </w:rPr>
        <w:t> </w:t>
      </w:r>
      <w:r>
        <w:rPr>
          <w:spacing w:val="-2"/>
        </w:rPr>
        <w:t>class</w:t>
      </w:r>
      <w:r>
        <w:rPr>
          <w:spacing w:val="-11"/>
        </w:rPr>
        <w:t> </w:t>
      </w:r>
      <w:r>
        <w:rPr>
          <w:spacing w:val="-2"/>
        </w:rPr>
        <w:t>are</w:t>
      </w:r>
      <w:r>
        <w:rPr>
          <w:spacing w:val="-11"/>
        </w:rPr>
        <w:t> </w:t>
      </w:r>
      <w:r>
        <w:rPr>
          <w:spacing w:val="-2"/>
        </w:rPr>
        <w:t>queried.</w:t>
      </w:r>
      <w:r>
        <w:rPr>
          <w:spacing w:val="24"/>
        </w:rPr>
        <w:t> </w:t>
      </w:r>
      <w:r>
        <w:rPr>
          <w:spacing w:val="-2"/>
        </w:rPr>
        <w:t>These</w:t>
      </w:r>
      <w:r>
        <w:rPr>
          <w:spacing w:val="-10"/>
        </w:rPr>
        <w:t> </w:t>
      </w:r>
      <w:r>
        <w:rPr>
          <w:spacing w:val="-2"/>
        </w:rPr>
        <w:t>samples </w:t>
      </w:r>
      <w:r>
        <w:rPr/>
        <w:t>are chosen to be queried since it is assumed that the learner needs more information from the oracle to discriminate between these two classes [</w:t>
      </w:r>
      <w:hyperlink w:history="true" w:anchor="_bookmark134">
        <w:r>
          <w:rPr/>
          <w:t>44</w:t>
        </w:r>
      </w:hyperlink>
      <w:r>
        <w:rPr/>
        <w:t>].</w:t>
      </w:r>
    </w:p>
    <w:p>
      <w:pPr>
        <w:pStyle w:val="BodyText"/>
        <w:rPr>
          <w:sz w:val="26"/>
        </w:rPr>
      </w:pPr>
    </w:p>
    <w:p>
      <w:pPr>
        <w:pStyle w:val="Heading3"/>
        <w:numPr>
          <w:ilvl w:val="2"/>
          <w:numId w:val="5"/>
        </w:numPr>
        <w:tabs>
          <w:tab w:pos="2377" w:val="left" w:leader="none"/>
          <w:tab w:pos="2378" w:val="left" w:leader="none"/>
        </w:tabs>
        <w:spacing w:line="240" w:lineRule="auto" w:before="194" w:after="0"/>
        <w:ind w:left="2377" w:right="0" w:hanging="926"/>
        <w:jc w:val="left"/>
      </w:pPr>
      <w:bookmarkStart w:name="Entropy Sampling" w:id="40"/>
      <w:bookmarkEnd w:id="40"/>
      <w:r>
        <w:rPr>
          <w:b w:val="0"/>
        </w:rPr>
      </w:r>
      <w:bookmarkStart w:name="_bookmark20" w:id="41"/>
      <w:bookmarkEnd w:id="41"/>
      <w:r>
        <w:rPr/>
        <w:t>Entropy</w:t>
      </w:r>
      <w:r>
        <w:rPr>
          <w:spacing w:val="22"/>
        </w:rPr>
        <w:t> </w:t>
      </w:r>
      <w:r>
        <w:rPr>
          <w:spacing w:val="-2"/>
        </w:rPr>
        <w:t>Sampling</w:t>
      </w:r>
    </w:p>
    <w:p>
      <w:pPr>
        <w:pStyle w:val="BodyText"/>
        <w:spacing w:before="10"/>
        <w:rPr>
          <w:rFonts w:ascii="Arial"/>
          <w:b/>
          <w:sz w:val="26"/>
        </w:rPr>
      </w:pPr>
    </w:p>
    <w:p>
      <w:pPr>
        <w:pStyle w:val="BodyText"/>
        <w:spacing w:line="355" w:lineRule="auto"/>
        <w:ind w:left="1452" w:right="1452"/>
        <w:jc w:val="both"/>
      </w:pPr>
      <w:r>
        <w:rPr/>
        <w:t>The</w:t>
      </w:r>
      <w:r>
        <w:rPr>
          <w:spacing w:val="-3"/>
        </w:rPr>
        <w:t> </w:t>
      </w:r>
      <w:r>
        <w:rPr/>
        <w:t>entropy</w:t>
      </w:r>
      <w:r>
        <w:rPr>
          <w:spacing w:val="-3"/>
        </w:rPr>
        <w:t> </w:t>
      </w:r>
      <w:r>
        <w:rPr/>
        <w:t>sampling</w:t>
      </w:r>
      <w:r>
        <w:rPr>
          <w:spacing w:val="-3"/>
        </w:rPr>
        <w:t> </w:t>
      </w:r>
      <w:r>
        <w:rPr/>
        <w:t>strategy</w:t>
      </w:r>
      <w:r>
        <w:rPr>
          <w:spacing w:val="-3"/>
        </w:rPr>
        <w:t> </w:t>
      </w:r>
      <w:r>
        <w:rPr/>
        <w:t>is</w:t>
      </w:r>
      <w:r>
        <w:rPr>
          <w:spacing w:val="-3"/>
        </w:rPr>
        <w:t> </w:t>
      </w:r>
      <w:r>
        <w:rPr/>
        <w:t>an</w:t>
      </w:r>
      <w:r>
        <w:rPr>
          <w:spacing w:val="-3"/>
        </w:rPr>
        <w:t> </w:t>
      </w:r>
      <w:r>
        <w:rPr/>
        <w:t>uncertainty</w:t>
      </w:r>
      <w:r>
        <w:rPr>
          <w:spacing w:val="-3"/>
        </w:rPr>
        <w:t> </w:t>
      </w:r>
      <w:r>
        <w:rPr/>
        <w:t>measurement</w:t>
      </w:r>
      <w:r>
        <w:rPr>
          <w:spacing w:val="-3"/>
        </w:rPr>
        <w:t> </w:t>
      </w:r>
      <w:r>
        <w:rPr/>
        <w:t>that</w:t>
      </w:r>
      <w:r>
        <w:rPr>
          <w:spacing w:val="-3"/>
        </w:rPr>
        <w:t> </w:t>
      </w:r>
      <w:r>
        <w:rPr/>
        <w:t>is</w:t>
      </w:r>
      <w:r>
        <w:rPr>
          <w:spacing w:val="-3"/>
        </w:rPr>
        <w:t> </w:t>
      </w:r>
      <w:r>
        <w:rPr/>
        <w:t>previously</w:t>
      </w:r>
      <w:r>
        <w:rPr>
          <w:spacing w:val="-3"/>
        </w:rPr>
        <w:t> </w:t>
      </w:r>
      <w:r>
        <w:rPr/>
        <w:t>used in</w:t>
      </w:r>
      <w:r>
        <w:rPr>
          <w:spacing w:val="-9"/>
        </w:rPr>
        <w:t> </w:t>
      </w:r>
      <w:r>
        <w:rPr/>
        <w:t>several</w:t>
      </w:r>
      <w:r>
        <w:rPr>
          <w:spacing w:val="-9"/>
        </w:rPr>
        <w:t> </w:t>
      </w:r>
      <w:r>
        <w:rPr/>
        <w:t>previous</w:t>
      </w:r>
      <w:r>
        <w:rPr>
          <w:spacing w:val="-9"/>
        </w:rPr>
        <w:t> </w:t>
      </w:r>
      <w:r>
        <w:rPr/>
        <w:t>studies</w:t>
      </w:r>
      <w:r>
        <w:rPr>
          <w:spacing w:val="-9"/>
        </w:rPr>
        <w:t> </w:t>
      </w:r>
      <w:r>
        <w:rPr/>
        <w:t>on</w:t>
      </w:r>
      <w:r>
        <w:rPr>
          <w:spacing w:val="-9"/>
        </w:rPr>
        <w:t> </w:t>
      </w:r>
      <w:r>
        <w:rPr/>
        <w:t>the</w:t>
      </w:r>
      <w:r>
        <w:rPr>
          <w:spacing w:val="-9"/>
        </w:rPr>
        <w:t> </w:t>
      </w:r>
      <w:r>
        <w:rPr/>
        <w:t>AL</w:t>
      </w:r>
      <w:r>
        <w:rPr>
          <w:spacing w:val="-9"/>
        </w:rPr>
        <w:t> </w:t>
      </w:r>
      <w:r>
        <w:rPr/>
        <w:t>domain</w:t>
      </w:r>
      <w:r>
        <w:rPr>
          <w:spacing w:val="-9"/>
        </w:rPr>
        <w:t> </w:t>
      </w:r>
      <w:r>
        <w:rPr/>
        <w:t>[</w:t>
      </w:r>
      <w:hyperlink w:history="true" w:anchor="_bookmark98">
        <w:r>
          <w:rPr/>
          <w:t>8</w:t>
        </w:r>
      </w:hyperlink>
      <w:r>
        <w:rPr/>
        <w:t>,</w:t>
      </w:r>
      <w:r>
        <w:rPr>
          <w:spacing w:val="-8"/>
        </w:rPr>
        <w:t> </w:t>
      </w:r>
      <w:hyperlink w:history="true" w:anchor="_bookmark144">
        <w:r>
          <w:rPr/>
          <w:t>54</w:t>
        </w:r>
      </w:hyperlink>
      <w:r>
        <w:rPr/>
        <w:t>,</w:t>
      </w:r>
      <w:r>
        <w:rPr>
          <w:spacing w:val="-8"/>
        </w:rPr>
        <w:t> </w:t>
      </w:r>
      <w:hyperlink w:history="true" w:anchor="_bookmark156">
        <w:r>
          <w:rPr/>
          <w:t>66</w:t>
        </w:r>
      </w:hyperlink>
      <w:r>
        <w:rPr/>
        <w:t>].</w:t>
      </w:r>
      <w:r>
        <w:rPr>
          <w:spacing w:val="12"/>
        </w:rPr>
        <w:t> </w:t>
      </w:r>
      <w:r>
        <w:rPr/>
        <w:t>Entropy</w:t>
      </w:r>
      <w:r>
        <w:rPr>
          <w:spacing w:val="-9"/>
        </w:rPr>
        <w:t> </w:t>
      </w:r>
      <w:r>
        <w:rPr/>
        <w:t>sampling</w:t>
      </w:r>
      <w:r>
        <w:rPr>
          <w:spacing w:val="-9"/>
        </w:rPr>
        <w:t> </w:t>
      </w:r>
      <w:r>
        <w:rPr/>
        <w:t>is</w:t>
      </w:r>
      <w:r>
        <w:rPr>
          <w:spacing w:val="-9"/>
        </w:rPr>
        <w:t> </w:t>
      </w:r>
      <w:r>
        <w:rPr/>
        <w:t>the</w:t>
      </w:r>
      <w:r>
        <w:rPr>
          <w:spacing w:val="-9"/>
        </w:rPr>
        <w:t> </w:t>
      </w:r>
      <w:r>
        <w:rPr/>
        <w:t>case when</w:t>
      </w:r>
      <w:r>
        <w:rPr>
          <w:spacing w:val="-15"/>
        </w:rPr>
        <w:t> </w:t>
      </w:r>
      <w:r>
        <w:rPr/>
        <w:t>the</w:t>
      </w:r>
      <w:r>
        <w:rPr>
          <w:spacing w:val="-14"/>
        </w:rPr>
        <w:t> </w:t>
      </w:r>
      <w:r>
        <w:rPr/>
        <w:t>learner</w:t>
      </w:r>
      <w:r>
        <w:rPr>
          <w:spacing w:val="-15"/>
        </w:rPr>
        <w:t> </w:t>
      </w:r>
      <w:r>
        <w:rPr/>
        <w:t>chooses</w:t>
      </w:r>
      <w:r>
        <w:rPr>
          <w:spacing w:val="-14"/>
        </w:rPr>
        <w:t> </w:t>
      </w:r>
      <w:r>
        <w:rPr/>
        <w:t>to</w:t>
      </w:r>
      <w:r>
        <w:rPr>
          <w:spacing w:val="-15"/>
        </w:rPr>
        <w:t> </w:t>
      </w:r>
      <w:r>
        <w:rPr/>
        <w:t>query</w:t>
      </w:r>
      <w:r>
        <w:rPr>
          <w:spacing w:val="-14"/>
        </w:rPr>
        <w:t> </w:t>
      </w:r>
      <w:r>
        <w:rPr/>
        <w:t>the</w:t>
      </w:r>
      <w:r>
        <w:rPr>
          <w:spacing w:val="-15"/>
        </w:rPr>
        <w:t> </w:t>
      </w:r>
      <w:r>
        <w:rPr/>
        <w:t>label</w:t>
      </w:r>
      <w:r>
        <w:rPr>
          <w:spacing w:val="-14"/>
        </w:rPr>
        <w:t> </w:t>
      </w:r>
      <w:r>
        <w:rPr/>
        <w:t>of</w:t>
      </w:r>
      <w:r>
        <w:rPr>
          <w:spacing w:val="-15"/>
        </w:rPr>
        <w:t> </w:t>
      </w:r>
      <w:r>
        <w:rPr/>
        <w:t>samples</w:t>
      </w:r>
      <w:r>
        <w:rPr>
          <w:spacing w:val="-14"/>
        </w:rPr>
        <w:t> </w:t>
      </w:r>
      <w:r>
        <w:rPr/>
        <w:t>with</w:t>
      </w:r>
      <w:r>
        <w:rPr>
          <w:spacing w:val="-15"/>
        </w:rPr>
        <w:t> </w:t>
      </w:r>
      <w:r>
        <w:rPr/>
        <w:t>the</w:t>
      </w:r>
      <w:r>
        <w:rPr>
          <w:spacing w:val="-14"/>
        </w:rPr>
        <w:t> </w:t>
      </w:r>
      <w:r>
        <w:rPr/>
        <w:t>largest</w:t>
      </w:r>
      <w:r>
        <w:rPr>
          <w:spacing w:val="-15"/>
        </w:rPr>
        <w:t> </w:t>
      </w:r>
      <w:r>
        <w:rPr/>
        <w:t>class</w:t>
      </w:r>
      <w:r>
        <w:rPr>
          <w:spacing w:val="-14"/>
        </w:rPr>
        <w:t> </w:t>
      </w:r>
      <w:r>
        <w:rPr/>
        <w:t>prediction information entropy. The entropy is calculated as follows:</w:t>
      </w:r>
    </w:p>
    <w:p>
      <w:pPr>
        <w:pStyle w:val="BodyText"/>
        <w:rPr>
          <w:sz w:val="26"/>
        </w:rPr>
      </w:pPr>
    </w:p>
    <w:p>
      <w:pPr>
        <w:tabs>
          <w:tab w:pos="1453" w:val="left" w:leader="none"/>
        </w:tabs>
        <w:spacing w:before="233"/>
        <w:ind w:left="0" w:right="0" w:firstLine="0"/>
        <w:jc w:val="center"/>
        <w:rPr>
          <w:rFonts w:ascii="Book Antiqua" w:hAnsi="Book Antiqua"/>
          <w:sz w:val="24"/>
        </w:rPr>
      </w:pPr>
      <w:r>
        <w:rPr/>
        <w:pict>
          <v:shape style="position:absolute;margin-left:268.071991pt;margin-top:4.223729pt;width:17.3pt;height:44.65pt;mso-position-horizontal-relative:page;mso-position-vertical-relative:paragraph;z-index:-17951744" type="#_x0000_t202" id="docshape11" filled="false" stroked="false">
            <v:textbox inset="0,0,0,0">
              <w:txbxContent>
                <w:p>
                  <w:pPr>
                    <w:spacing w:line="237" w:lineRule="exact" w:before="0"/>
                    <w:ind w:left="0" w:right="0" w:firstLine="0"/>
                    <w:jc w:val="left"/>
                    <w:rPr>
                      <w:rFonts w:ascii="Times New Roman" w:hAnsi="Times New Roman"/>
                      <w:sz w:val="24"/>
                    </w:rPr>
                  </w:pPr>
                  <w:r>
                    <w:rPr>
                      <w:rFonts w:ascii="Times New Roman" w:hAnsi="Times New Roman"/>
                      <w:w w:val="201"/>
                      <w:sz w:val="24"/>
                    </w:rPr>
                    <w:t>∑</w:t>
                  </w:r>
                </w:p>
              </w:txbxContent>
            </v:textbox>
            <w10:wrap type="none"/>
          </v:shape>
        </w:pict>
      </w:r>
      <w:r>
        <w:rPr>
          <w:rFonts w:ascii="Bookman Old Style" w:hAnsi="Bookman Old Style"/>
          <w:b w:val="0"/>
          <w:i/>
          <w:w w:val="105"/>
          <w:sz w:val="24"/>
        </w:rPr>
        <w:t>H</w:t>
      </w:r>
      <w:r>
        <w:rPr>
          <w:rFonts w:ascii="Book Antiqua" w:hAnsi="Book Antiqua"/>
          <w:w w:val="105"/>
          <w:sz w:val="24"/>
        </w:rPr>
        <w:t>(</w:t>
      </w:r>
      <w:r>
        <w:rPr>
          <w:rFonts w:ascii="Bookman Old Style" w:hAnsi="Bookman Old Style"/>
          <w:b w:val="0"/>
          <w:i/>
          <w:w w:val="105"/>
          <w:sz w:val="24"/>
        </w:rPr>
        <w:t>x</w:t>
      </w:r>
      <w:r>
        <w:rPr>
          <w:rFonts w:ascii="Book Antiqua" w:hAnsi="Book Antiqua"/>
          <w:w w:val="105"/>
          <w:sz w:val="24"/>
        </w:rPr>
        <w:t>)</w:t>
      </w:r>
      <w:r>
        <w:rPr>
          <w:rFonts w:ascii="Book Antiqua" w:hAnsi="Book Antiqua"/>
          <w:spacing w:val="27"/>
          <w:w w:val="105"/>
          <w:sz w:val="24"/>
        </w:rPr>
        <w:t> </w:t>
      </w:r>
      <w:r>
        <w:rPr>
          <w:rFonts w:ascii="Book Antiqua" w:hAnsi="Book Antiqua"/>
          <w:w w:val="105"/>
          <w:sz w:val="24"/>
        </w:rPr>
        <w:t>=</w:t>
      </w:r>
      <w:r>
        <w:rPr>
          <w:rFonts w:ascii="Book Antiqua" w:hAnsi="Book Antiqua"/>
          <w:spacing w:val="27"/>
          <w:w w:val="105"/>
          <w:sz w:val="24"/>
        </w:rPr>
        <w:t> </w:t>
      </w:r>
      <w:r>
        <w:rPr>
          <w:rFonts w:ascii="Lucida Sans Unicode" w:hAnsi="Lucida Sans Unicode"/>
          <w:spacing w:val="-10"/>
          <w:w w:val="105"/>
          <w:sz w:val="24"/>
        </w:rPr>
        <w:t>−</w:t>
      </w:r>
      <w:r>
        <w:rPr>
          <w:rFonts w:ascii="Lucida Sans Unicode" w:hAnsi="Lucida Sans Unicode"/>
          <w:sz w:val="24"/>
        </w:rPr>
        <w:tab/>
      </w:r>
      <w:r>
        <w:rPr>
          <w:rFonts w:ascii="Bookman Old Style" w:hAnsi="Bookman Old Style"/>
          <w:b w:val="0"/>
          <w:i/>
          <w:w w:val="95"/>
          <w:sz w:val="24"/>
        </w:rPr>
        <w:t>P</w:t>
      </w:r>
      <w:r>
        <w:rPr>
          <w:rFonts w:ascii="Bookman Old Style" w:hAnsi="Bookman Old Style"/>
          <w:b w:val="0"/>
          <w:i/>
          <w:spacing w:val="-21"/>
          <w:w w:val="95"/>
          <w:sz w:val="24"/>
        </w:rPr>
        <w:t> </w:t>
      </w:r>
      <w:r>
        <w:rPr>
          <w:rFonts w:ascii="Book Antiqua" w:hAnsi="Book Antiqua"/>
          <w:w w:val="95"/>
          <w:sz w:val="24"/>
        </w:rPr>
        <w:t>(</w:t>
      </w:r>
      <w:r>
        <w:rPr>
          <w:rFonts w:ascii="Bookman Old Style" w:hAnsi="Bookman Old Style"/>
          <w:b w:val="0"/>
          <w:i/>
          <w:w w:val="95"/>
          <w:sz w:val="24"/>
        </w:rPr>
        <w:t>y</w:t>
      </w:r>
      <w:r>
        <w:rPr>
          <w:rFonts w:ascii="Lucida Sans Unicode" w:hAnsi="Lucida Sans Unicode"/>
          <w:w w:val="95"/>
          <w:sz w:val="24"/>
        </w:rPr>
        <w:t>|</w:t>
      </w:r>
      <w:r>
        <w:rPr>
          <w:rFonts w:ascii="Bookman Old Style" w:hAnsi="Bookman Old Style"/>
          <w:b w:val="0"/>
          <w:i/>
          <w:w w:val="95"/>
          <w:sz w:val="24"/>
        </w:rPr>
        <w:t>x</w:t>
      </w:r>
      <w:r>
        <w:rPr>
          <w:rFonts w:ascii="Book Antiqua" w:hAnsi="Book Antiqua"/>
          <w:w w:val="95"/>
          <w:sz w:val="24"/>
        </w:rPr>
        <w:t>)</w:t>
      </w:r>
      <w:r>
        <w:rPr>
          <w:rFonts w:ascii="Bookman Old Style" w:hAnsi="Bookman Old Style"/>
          <w:b w:val="0"/>
          <w:i/>
          <w:w w:val="95"/>
          <w:sz w:val="24"/>
        </w:rPr>
        <w:t>log</w:t>
      </w:r>
      <w:r>
        <w:rPr>
          <w:rFonts w:ascii="Book Antiqua" w:hAnsi="Book Antiqua"/>
          <w:w w:val="95"/>
          <w:sz w:val="24"/>
        </w:rPr>
        <w:t>(</w:t>
      </w:r>
      <w:r>
        <w:rPr>
          <w:rFonts w:ascii="Bookman Old Style" w:hAnsi="Bookman Old Style"/>
          <w:b w:val="0"/>
          <w:i/>
          <w:w w:val="95"/>
          <w:sz w:val="24"/>
        </w:rPr>
        <w:t>P</w:t>
      </w:r>
      <w:r>
        <w:rPr>
          <w:rFonts w:ascii="Bookman Old Style" w:hAnsi="Bookman Old Style"/>
          <w:b w:val="0"/>
          <w:i/>
          <w:spacing w:val="-20"/>
          <w:w w:val="95"/>
          <w:sz w:val="24"/>
        </w:rPr>
        <w:t> </w:t>
      </w:r>
      <w:r>
        <w:rPr>
          <w:rFonts w:ascii="Book Antiqua" w:hAnsi="Book Antiqua"/>
          <w:spacing w:val="-2"/>
          <w:w w:val="95"/>
          <w:sz w:val="24"/>
        </w:rPr>
        <w:t>(</w:t>
      </w:r>
      <w:r>
        <w:rPr>
          <w:rFonts w:ascii="Bookman Old Style" w:hAnsi="Bookman Old Style"/>
          <w:b w:val="0"/>
          <w:i/>
          <w:spacing w:val="-2"/>
          <w:w w:val="95"/>
          <w:sz w:val="24"/>
        </w:rPr>
        <w:t>y</w:t>
      </w:r>
      <w:r>
        <w:rPr>
          <w:rFonts w:ascii="Lucida Sans Unicode" w:hAnsi="Lucida Sans Unicode"/>
          <w:spacing w:val="-2"/>
          <w:w w:val="95"/>
          <w:sz w:val="24"/>
        </w:rPr>
        <w:t>|</w:t>
      </w:r>
      <w:r>
        <w:rPr>
          <w:rFonts w:ascii="Bookman Old Style" w:hAnsi="Bookman Old Style"/>
          <w:b w:val="0"/>
          <w:i/>
          <w:spacing w:val="-2"/>
          <w:w w:val="95"/>
          <w:sz w:val="24"/>
        </w:rPr>
        <w:t>x</w:t>
      </w:r>
      <w:r>
        <w:rPr>
          <w:rFonts w:ascii="Book Antiqua" w:hAnsi="Book Antiqua"/>
          <w:spacing w:val="-2"/>
          <w:w w:val="95"/>
          <w:sz w:val="24"/>
        </w:rPr>
        <w:t>))</w:t>
      </w:r>
    </w:p>
    <w:p>
      <w:pPr>
        <w:spacing w:before="23"/>
        <w:ind w:left="0" w:right="873" w:firstLine="0"/>
        <w:jc w:val="center"/>
        <w:rPr>
          <w:rFonts w:ascii="Bookman Old Style" w:hAnsi="Bookman Old Style"/>
          <w:b w:val="0"/>
          <w:i/>
          <w:sz w:val="16"/>
        </w:rPr>
      </w:pPr>
      <w:r>
        <w:rPr>
          <w:rFonts w:ascii="Bookman Old Style" w:hAnsi="Bookman Old Style"/>
          <w:b w:val="0"/>
          <w:i/>
          <w:spacing w:val="-5"/>
          <w:sz w:val="16"/>
        </w:rPr>
        <w:t>y</w:t>
      </w:r>
      <w:r>
        <w:rPr>
          <w:rFonts w:ascii="Cambria" w:hAnsi="Cambria"/>
          <w:spacing w:val="-5"/>
          <w:sz w:val="16"/>
        </w:rPr>
        <w:t>∈</w:t>
      </w:r>
      <w:r>
        <w:rPr>
          <w:rFonts w:ascii="Bookman Old Style" w:hAnsi="Bookman Old Style"/>
          <w:b w:val="0"/>
          <w:i/>
          <w:spacing w:val="-5"/>
          <w:sz w:val="16"/>
        </w:rPr>
        <w:t>Y</w:t>
      </w:r>
    </w:p>
    <w:p>
      <w:pPr>
        <w:pStyle w:val="BodyText"/>
        <w:spacing w:before="6"/>
        <w:rPr>
          <w:rFonts w:ascii="Bookman Old Style"/>
          <w:b w:val="0"/>
          <w:i/>
          <w:sz w:val="25"/>
        </w:rPr>
      </w:pPr>
    </w:p>
    <w:p>
      <w:pPr>
        <w:pStyle w:val="BodyText"/>
        <w:spacing w:line="264" w:lineRule="auto" w:before="1"/>
        <w:ind w:left="1452" w:right="1453"/>
        <w:jc w:val="both"/>
      </w:pPr>
      <w:r>
        <w:rPr/>
        <w:t>where</w:t>
      </w:r>
      <w:r>
        <w:rPr>
          <w:spacing w:val="-15"/>
        </w:rPr>
        <w:t> </w:t>
      </w:r>
      <w:r>
        <w:rPr>
          <w:rFonts w:ascii="Bookman Old Style"/>
          <w:b w:val="0"/>
          <w:i/>
        </w:rPr>
        <w:t>P</w:t>
      </w:r>
      <w:r>
        <w:rPr>
          <w:rFonts w:ascii="Bookman Old Style"/>
          <w:b w:val="0"/>
          <w:i/>
          <w:spacing w:val="-18"/>
        </w:rPr>
        <w:t> </w:t>
      </w:r>
      <w:r>
        <w:rPr>
          <w:rFonts w:ascii="Book Antiqua"/>
        </w:rPr>
        <w:t>(</w:t>
      </w:r>
      <w:r>
        <w:rPr>
          <w:rFonts w:ascii="Bookman Old Style"/>
          <w:b w:val="0"/>
          <w:i/>
        </w:rPr>
        <w:t>y</w:t>
      </w:r>
      <w:r>
        <w:rPr>
          <w:rFonts w:ascii="Lucida Sans Unicode"/>
        </w:rPr>
        <w:t>|</w:t>
      </w:r>
      <w:r>
        <w:rPr>
          <w:rFonts w:ascii="Bookman Old Style"/>
          <w:b w:val="0"/>
          <w:i/>
        </w:rPr>
        <w:t>x</w:t>
      </w:r>
      <w:r>
        <w:rPr>
          <w:rFonts w:ascii="Book Antiqua"/>
        </w:rPr>
        <w:t>)</w:t>
      </w:r>
      <w:r>
        <w:rPr>
          <w:rFonts w:ascii="Book Antiqua"/>
          <w:spacing w:val="-15"/>
        </w:rPr>
        <w:t> </w:t>
      </w:r>
      <w:r>
        <w:rPr/>
        <w:t>is</w:t>
      </w:r>
      <w:r>
        <w:rPr>
          <w:spacing w:val="-14"/>
        </w:rPr>
        <w:t> </w:t>
      </w:r>
      <w:r>
        <w:rPr/>
        <w:t>the</w:t>
      </w:r>
      <w:r>
        <w:rPr>
          <w:spacing w:val="-9"/>
        </w:rPr>
        <w:t> </w:t>
      </w:r>
      <w:r>
        <w:rPr/>
        <w:t>posteriori</w:t>
      </w:r>
      <w:r>
        <w:rPr>
          <w:spacing w:val="-7"/>
        </w:rPr>
        <w:t> </w:t>
      </w:r>
      <w:r>
        <w:rPr/>
        <w:t>probability,</w:t>
      </w:r>
      <w:r>
        <w:rPr>
          <w:spacing w:val="-7"/>
        </w:rPr>
        <w:t> </w:t>
      </w:r>
      <w:r>
        <w:rPr/>
        <w:t>H</w:t>
      </w:r>
      <w:r>
        <w:rPr>
          <w:spacing w:val="-7"/>
        </w:rPr>
        <w:t> </w:t>
      </w:r>
      <w:r>
        <w:rPr/>
        <w:t>is</w:t>
      </w:r>
      <w:r>
        <w:rPr>
          <w:spacing w:val="-7"/>
        </w:rPr>
        <w:t> </w:t>
      </w:r>
      <w:r>
        <w:rPr/>
        <w:t>the</w:t>
      </w:r>
      <w:r>
        <w:rPr>
          <w:spacing w:val="-7"/>
        </w:rPr>
        <w:t> </w:t>
      </w:r>
      <w:r>
        <w:rPr/>
        <w:t>uncertainty</w:t>
      </w:r>
      <w:r>
        <w:rPr>
          <w:spacing w:val="-7"/>
        </w:rPr>
        <w:t> </w:t>
      </w:r>
      <w:r>
        <w:rPr/>
        <w:t>measurement</w:t>
      </w:r>
      <w:r>
        <w:rPr>
          <w:spacing w:val="-7"/>
        </w:rPr>
        <w:t> </w:t>
      </w:r>
      <w:r>
        <w:rPr/>
        <w:t>function and </w:t>
      </w:r>
      <w:r>
        <w:rPr>
          <w:rFonts w:ascii="Bookman Old Style"/>
          <w:b w:val="0"/>
          <w:i/>
        </w:rPr>
        <w:t>Y</w:t>
      </w:r>
      <w:r>
        <w:rPr>
          <w:rFonts w:ascii="Bookman Old Style"/>
          <w:b w:val="0"/>
          <w:i/>
          <w:spacing w:val="40"/>
        </w:rPr>
        <w:t> </w:t>
      </w:r>
      <w:r>
        <w:rPr>
          <w:rFonts w:ascii="Book Antiqua"/>
        </w:rPr>
        <w:t>= </w:t>
      </w:r>
      <w:r>
        <w:rPr>
          <w:rFonts w:ascii="Lucida Sans Unicode"/>
        </w:rPr>
        <w:t>{</w:t>
      </w:r>
      <w:r>
        <w:rPr>
          <w:rFonts w:ascii="Bookman Old Style"/>
          <w:b w:val="0"/>
          <w:i/>
        </w:rPr>
        <w:t>y</w:t>
      </w:r>
      <w:r>
        <w:rPr>
          <w:rFonts w:ascii="Garamond"/>
          <w:vertAlign w:val="subscript"/>
        </w:rPr>
        <w:t>1</w:t>
      </w:r>
      <w:r>
        <w:rPr>
          <w:rFonts w:ascii="Bookman Old Style"/>
          <w:b w:val="0"/>
          <w:i/>
          <w:vertAlign w:val="baseline"/>
        </w:rPr>
        <w:t>,</w:t>
      </w:r>
      <w:r>
        <w:rPr>
          <w:rFonts w:ascii="Bookman Old Style"/>
          <w:b w:val="0"/>
          <w:i/>
          <w:spacing w:val="-15"/>
          <w:vertAlign w:val="baseline"/>
        </w:rPr>
        <w:t> </w:t>
      </w:r>
      <w:r>
        <w:rPr>
          <w:rFonts w:ascii="Bookman Old Style"/>
          <w:b w:val="0"/>
          <w:i/>
          <w:vertAlign w:val="baseline"/>
        </w:rPr>
        <w:t>y</w:t>
      </w:r>
      <w:r>
        <w:rPr>
          <w:rFonts w:ascii="Garamond"/>
          <w:vertAlign w:val="subscript"/>
        </w:rPr>
        <w:t>2</w:t>
      </w:r>
      <w:r>
        <w:rPr>
          <w:rFonts w:ascii="Bookman Old Style"/>
          <w:b w:val="0"/>
          <w:i/>
          <w:vertAlign w:val="baseline"/>
        </w:rPr>
        <w:t>..,</w:t>
      </w:r>
      <w:r>
        <w:rPr>
          <w:rFonts w:ascii="Bookman Old Style"/>
          <w:b w:val="0"/>
          <w:i/>
          <w:spacing w:val="-15"/>
          <w:vertAlign w:val="baseline"/>
        </w:rPr>
        <w:t> </w:t>
      </w:r>
      <w:r>
        <w:rPr>
          <w:rFonts w:ascii="Bookman Old Style"/>
          <w:b w:val="0"/>
          <w:i/>
          <w:vertAlign w:val="baseline"/>
        </w:rPr>
        <w:t>y</w:t>
      </w:r>
      <w:r>
        <w:rPr>
          <w:rFonts w:ascii="Bookman Old Style"/>
          <w:b w:val="0"/>
          <w:i/>
          <w:vertAlign w:val="subscript"/>
        </w:rPr>
        <w:t>k</w:t>
      </w:r>
      <w:r>
        <w:rPr>
          <w:rFonts w:ascii="Lucida Sans Unicode"/>
          <w:vertAlign w:val="baseline"/>
        </w:rPr>
        <w:t>} </w:t>
      </w:r>
      <w:r>
        <w:rPr>
          <w:vertAlign w:val="baseline"/>
        </w:rPr>
        <w:t>[</w:t>
      </w:r>
      <w:hyperlink w:history="true" w:anchor="_bookmark157">
        <w:r>
          <w:rPr>
            <w:vertAlign w:val="baseline"/>
          </w:rPr>
          <w:t>67</w:t>
        </w:r>
      </w:hyperlink>
      <w:r>
        <w:rPr>
          <w:vertAlign w:val="baseline"/>
        </w:rPr>
        <w:t>].</w:t>
      </w:r>
    </w:p>
    <w:p>
      <w:pPr>
        <w:pStyle w:val="BodyText"/>
        <w:spacing w:before="2"/>
        <w:rPr>
          <w:sz w:val="46"/>
        </w:rPr>
      </w:pPr>
    </w:p>
    <w:p>
      <w:pPr>
        <w:pStyle w:val="Heading3"/>
        <w:numPr>
          <w:ilvl w:val="2"/>
          <w:numId w:val="5"/>
        </w:numPr>
        <w:tabs>
          <w:tab w:pos="2377" w:val="left" w:leader="none"/>
          <w:tab w:pos="2378" w:val="left" w:leader="none"/>
        </w:tabs>
        <w:spacing w:line="240" w:lineRule="auto" w:before="0" w:after="0"/>
        <w:ind w:left="2377" w:right="0" w:hanging="926"/>
        <w:jc w:val="left"/>
      </w:pPr>
      <w:bookmarkStart w:name="K-Means Sampling" w:id="42"/>
      <w:bookmarkEnd w:id="42"/>
      <w:r>
        <w:rPr>
          <w:b w:val="0"/>
        </w:rPr>
      </w:r>
      <w:bookmarkStart w:name="_bookmark21" w:id="43"/>
      <w:bookmarkEnd w:id="43"/>
      <w:r>
        <w:rPr/>
        <w:t>K</w:t>
      </w:r>
      <w:r>
        <w:rPr/>
        <w:t>­Means</w:t>
      </w:r>
      <w:r>
        <w:rPr>
          <w:spacing w:val="18"/>
        </w:rPr>
        <w:t> </w:t>
      </w:r>
      <w:r>
        <w:rPr>
          <w:spacing w:val="-2"/>
        </w:rPr>
        <w:t>Sampling</w:t>
      </w:r>
    </w:p>
    <w:p>
      <w:pPr>
        <w:pStyle w:val="BodyText"/>
        <w:spacing w:before="10"/>
        <w:rPr>
          <w:rFonts w:ascii="Arial"/>
          <w:b/>
          <w:sz w:val="26"/>
        </w:rPr>
      </w:pPr>
    </w:p>
    <w:p>
      <w:pPr>
        <w:pStyle w:val="BodyText"/>
        <w:spacing w:line="352" w:lineRule="auto"/>
        <w:ind w:left="1452" w:right="1450"/>
        <w:jc w:val="both"/>
      </w:pPr>
      <w:r>
        <w:rPr/>
        <w:t>James</w:t>
      </w:r>
      <w:r>
        <w:rPr>
          <w:spacing w:val="-15"/>
        </w:rPr>
        <w:t> </w:t>
      </w:r>
      <w:r>
        <w:rPr/>
        <w:t>MacQueen</w:t>
      </w:r>
      <w:r>
        <w:rPr>
          <w:spacing w:val="-14"/>
        </w:rPr>
        <w:t> </w:t>
      </w:r>
      <w:r>
        <w:rPr/>
        <w:t>[</w:t>
      </w:r>
      <w:hyperlink w:history="true" w:anchor="_bookmark125">
        <w:r>
          <w:rPr/>
          <w:t>35</w:t>
        </w:r>
      </w:hyperlink>
      <w:r>
        <w:rPr/>
        <w:t>]</w:t>
      </w:r>
      <w:r>
        <w:rPr>
          <w:spacing w:val="-15"/>
        </w:rPr>
        <w:t> </w:t>
      </w:r>
      <w:r>
        <w:rPr/>
        <w:t>developed</w:t>
      </w:r>
      <w:r>
        <w:rPr>
          <w:spacing w:val="-14"/>
        </w:rPr>
        <w:t> </w:t>
      </w:r>
      <w:r>
        <w:rPr/>
        <w:t>the</w:t>
      </w:r>
      <w:r>
        <w:rPr>
          <w:spacing w:val="-15"/>
        </w:rPr>
        <w:t> </w:t>
      </w:r>
      <w:r>
        <w:rPr/>
        <w:t>K­means</w:t>
      </w:r>
      <w:r>
        <w:rPr>
          <w:spacing w:val="-14"/>
        </w:rPr>
        <w:t> </w:t>
      </w:r>
      <w:r>
        <w:rPr/>
        <w:t>sampling</w:t>
      </w:r>
      <w:r>
        <w:rPr>
          <w:spacing w:val="-15"/>
        </w:rPr>
        <w:t> </w:t>
      </w:r>
      <w:r>
        <w:rPr/>
        <w:t>strategy</w:t>
      </w:r>
      <w:r>
        <w:rPr>
          <w:spacing w:val="-14"/>
        </w:rPr>
        <w:t> </w:t>
      </w:r>
      <w:r>
        <w:rPr/>
        <w:t>in</w:t>
      </w:r>
      <w:r>
        <w:rPr>
          <w:spacing w:val="-15"/>
        </w:rPr>
        <w:t> </w:t>
      </w:r>
      <w:r>
        <w:rPr/>
        <w:t>1967.</w:t>
      </w:r>
      <w:r>
        <w:rPr>
          <w:spacing w:val="-7"/>
        </w:rPr>
        <w:t> </w:t>
      </w:r>
      <w:r>
        <w:rPr/>
        <w:t>The</w:t>
      </w:r>
      <w:r>
        <w:rPr>
          <w:spacing w:val="-14"/>
        </w:rPr>
        <w:t> </w:t>
      </w:r>
      <w:r>
        <w:rPr/>
        <w:t>purpose of</w:t>
      </w:r>
      <w:r>
        <w:rPr>
          <w:spacing w:val="-3"/>
        </w:rPr>
        <w:t> </w:t>
      </w:r>
      <w:r>
        <w:rPr/>
        <w:t>the</w:t>
      </w:r>
      <w:r>
        <w:rPr>
          <w:spacing w:val="-3"/>
        </w:rPr>
        <w:t> </w:t>
      </w:r>
      <w:r>
        <w:rPr/>
        <w:t>paper</w:t>
      </w:r>
      <w:r>
        <w:rPr>
          <w:spacing w:val="-3"/>
        </w:rPr>
        <w:t> </w:t>
      </w:r>
      <w:r>
        <w:rPr/>
        <w:t>was</w:t>
      </w:r>
      <w:r>
        <w:rPr>
          <w:spacing w:val="-3"/>
        </w:rPr>
        <w:t> </w:t>
      </w:r>
      <w:r>
        <w:rPr/>
        <w:t>to</w:t>
      </w:r>
      <w:r>
        <w:rPr>
          <w:spacing w:val="-3"/>
        </w:rPr>
        <w:t> </w:t>
      </w:r>
      <w:r>
        <w:rPr/>
        <w:t>describe</w:t>
      </w:r>
      <w:r>
        <w:rPr>
          <w:spacing w:val="-3"/>
        </w:rPr>
        <w:t> </w:t>
      </w:r>
      <w:r>
        <w:rPr/>
        <w:t>a</w:t>
      </w:r>
      <w:r>
        <w:rPr>
          <w:spacing w:val="-3"/>
        </w:rPr>
        <w:t> </w:t>
      </w:r>
      <w:r>
        <w:rPr/>
        <w:t>process</w:t>
      </w:r>
      <w:r>
        <w:rPr>
          <w:spacing w:val="-3"/>
        </w:rPr>
        <w:t> </w:t>
      </w:r>
      <w:r>
        <w:rPr/>
        <w:t>for</w:t>
      </w:r>
      <w:r>
        <w:rPr>
          <w:spacing w:val="-3"/>
        </w:rPr>
        <w:t> </w:t>
      </w:r>
      <w:r>
        <w:rPr/>
        <w:t>partitioning</w:t>
      </w:r>
      <w:r>
        <w:rPr>
          <w:spacing w:val="-3"/>
        </w:rPr>
        <w:t> </w:t>
      </w:r>
      <w:r>
        <w:rPr/>
        <w:t>a</w:t>
      </w:r>
      <w:r>
        <w:rPr>
          <w:spacing w:val="-3"/>
        </w:rPr>
        <w:t> </w:t>
      </w:r>
      <w:r>
        <w:rPr/>
        <w:t>N­dimensional</w:t>
      </w:r>
      <w:r>
        <w:rPr>
          <w:spacing w:val="-3"/>
        </w:rPr>
        <w:t> </w:t>
      </w:r>
      <w:r>
        <w:rPr/>
        <w:t>dataset</w:t>
      </w:r>
      <w:r>
        <w:rPr>
          <w:spacing w:val="-3"/>
        </w:rPr>
        <w:t> </w:t>
      </w:r>
      <w:r>
        <w:rPr/>
        <w:t>into </w:t>
      </w:r>
      <w:r>
        <w:rPr>
          <w:rFonts w:ascii="Bookman Old Style" w:hAnsi="Bookman Old Style"/>
          <w:b w:val="0"/>
          <w:i/>
        </w:rPr>
        <w:t>k</w:t>
      </w:r>
      <w:r>
        <w:rPr>
          <w:rFonts w:ascii="Bookman Old Style" w:hAnsi="Bookman Old Style"/>
          <w:b w:val="0"/>
          <w:i/>
        </w:rPr>
        <w:t> </w:t>
      </w:r>
      <w:r>
        <w:rPr/>
        <w:t>sets on the basis of a sample.</w:t>
      </w:r>
      <w:r>
        <w:rPr>
          <w:spacing w:val="40"/>
        </w:rPr>
        <w:t> </w:t>
      </w:r>
      <w:r>
        <w:rPr/>
        <w:t>Essentially, MacQueen is trying to find homogeneous groups of data points in a given dataset.</w:t>
      </w:r>
      <w:r>
        <w:rPr>
          <w:spacing w:val="36"/>
        </w:rPr>
        <w:t> </w:t>
      </w:r>
      <w:r>
        <w:rPr/>
        <w:t>Each homogeneous group is a cluster which is defined as a region where the density of data points is locally higher than in other regions</w:t>
      </w:r>
      <w:r>
        <w:rPr>
          <w:spacing w:val="-15"/>
        </w:rPr>
        <w:t> </w:t>
      </w:r>
      <w:r>
        <w:rPr/>
        <w:t>in</w:t>
      </w:r>
      <w:r>
        <w:rPr>
          <w:spacing w:val="-14"/>
        </w:rPr>
        <w:t> </w:t>
      </w:r>
      <w:r>
        <w:rPr/>
        <w:t>the</w:t>
      </w:r>
      <w:r>
        <w:rPr>
          <w:spacing w:val="-15"/>
        </w:rPr>
        <w:t> </w:t>
      </w:r>
      <w:r>
        <w:rPr/>
        <w:t>N­dimensional</w:t>
      </w:r>
      <w:r>
        <w:rPr>
          <w:spacing w:val="-14"/>
        </w:rPr>
        <w:t> </w:t>
      </w:r>
      <w:r>
        <w:rPr/>
        <w:t>space</w:t>
      </w:r>
      <w:r>
        <w:rPr>
          <w:spacing w:val="-15"/>
        </w:rPr>
        <w:t> </w:t>
      </w:r>
      <w:r>
        <w:rPr/>
        <w:t>[</w:t>
      </w:r>
      <w:hyperlink w:history="true" w:anchor="_bookmark120">
        <w:r>
          <w:rPr/>
          <w:t>30</w:t>
        </w:r>
      </w:hyperlink>
      <w:r>
        <w:rPr/>
        <w:t>].</w:t>
      </w:r>
      <w:r>
        <w:rPr>
          <w:spacing w:val="-10"/>
        </w:rPr>
        <w:t> </w:t>
      </w:r>
      <w:r>
        <w:rPr/>
        <w:t>Each</w:t>
      </w:r>
      <w:r>
        <w:rPr>
          <w:spacing w:val="-14"/>
        </w:rPr>
        <w:t> </w:t>
      </w:r>
      <w:r>
        <w:rPr/>
        <w:t>cluster</w:t>
      </w:r>
      <w:r>
        <w:rPr>
          <w:spacing w:val="-15"/>
        </w:rPr>
        <w:t> </w:t>
      </w:r>
      <w:r>
        <w:rPr/>
        <w:t>is</w:t>
      </w:r>
      <w:r>
        <w:rPr>
          <w:spacing w:val="-14"/>
        </w:rPr>
        <w:t> </w:t>
      </w:r>
      <w:r>
        <w:rPr/>
        <w:t>represented</w:t>
      </w:r>
      <w:r>
        <w:rPr>
          <w:spacing w:val="-15"/>
        </w:rPr>
        <w:t> </w:t>
      </w:r>
      <w:r>
        <w:rPr/>
        <w:t>with</w:t>
      </w:r>
      <w:r>
        <w:rPr>
          <w:spacing w:val="-14"/>
        </w:rPr>
        <w:t> </w:t>
      </w:r>
      <w:r>
        <w:rPr/>
        <w:t>a</w:t>
      </w:r>
      <w:r>
        <w:rPr>
          <w:spacing w:val="-15"/>
        </w:rPr>
        <w:t> </w:t>
      </w:r>
      <w:r>
        <w:rPr/>
        <w:t>centroid</w:t>
      </w:r>
      <w:r>
        <w:rPr>
          <w:spacing w:val="-14"/>
        </w:rPr>
        <w:t> </w:t>
      </w:r>
      <w:r>
        <w:rPr/>
        <w:t>in</w:t>
      </w:r>
    </w:p>
    <w:p>
      <w:pPr>
        <w:spacing w:after="0" w:line="352" w:lineRule="auto"/>
        <w:jc w:val="both"/>
        <w:sectPr>
          <w:pgSz w:w="11910" w:h="16840"/>
          <w:pgMar w:header="866" w:footer="805" w:top="1100" w:bottom="1000" w:left="0" w:right="0"/>
        </w:sectPr>
      </w:pPr>
    </w:p>
    <w:p>
      <w:pPr>
        <w:pStyle w:val="BodyText"/>
        <w:spacing w:before="9"/>
        <w:rPr>
          <w:sz w:val="28"/>
        </w:rPr>
      </w:pPr>
    </w:p>
    <w:p>
      <w:pPr>
        <w:pStyle w:val="BodyText"/>
        <w:spacing w:line="348" w:lineRule="auto" w:before="99"/>
        <w:ind w:left="1452" w:right="1450"/>
        <w:jc w:val="both"/>
      </w:pPr>
      <w:r>
        <w:rPr/>
        <w:t>the</w:t>
      </w:r>
      <w:r>
        <w:rPr>
          <w:spacing w:val="-3"/>
        </w:rPr>
        <w:t> </w:t>
      </w:r>
      <w:r>
        <w:rPr/>
        <w:t>N­dimensional</w:t>
      </w:r>
      <w:r>
        <w:rPr>
          <w:spacing w:val="-3"/>
        </w:rPr>
        <w:t> </w:t>
      </w:r>
      <w:r>
        <w:rPr/>
        <w:t>space.</w:t>
      </w:r>
      <w:r>
        <w:rPr>
          <w:spacing w:val="19"/>
        </w:rPr>
        <w:t> </w:t>
      </w:r>
      <w:r>
        <w:rPr/>
        <w:t>An</w:t>
      </w:r>
      <w:r>
        <w:rPr>
          <w:spacing w:val="-3"/>
        </w:rPr>
        <w:t> </w:t>
      </w:r>
      <w:r>
        <w:rPr/>
        <w:t>example</w:t>
      </w:r>
      <w:r>
        <w:rPr>
          <w:spacing w:val="-3"/>
        </w:rPr>
        <w:t> </w:t>
      </w:r>
      <w:r>
        <w:rPr/>
        <w:t>is</w:t>
      </w:r>
      <w:r>
        <w:rPr>
          <w:spacing w:val="-3"/>
        </w:rPr>
        <w:t> </w:t>
      </w:r>
      <w:r>
        <w:rPr/>
        <w:t>illustrated</w:t>
      </w:r>
      <w:r>
        <w:rPr>
          <w:spacing w:val="-3"/>
        </w:rPr>
        <w:t> </w:t>
      </w:r>
      <w:r>
        <w:rPr/>
        <w:t>in</w:t>
      </w:r>
      <w:r>
        <w:rPr>
          <w:spacing w:val="-3"/>
        </w:rPr>
        <w:t> </w:t>
      </w:r>
      <w:r>
        <w:rPr/>
        <w:t>Figure</w:t>
      </w:r>
      <w:r>
        <w:rPr>
          <w:spacing w:val="-2"/>
        </w:rPr>
        <w:t> </w:t>
      </w:r>
      <w:hyperlink w:history="true" w:anchor="_bookmark22">
        <w:r>
          <w:rPr/>
          <w:t>2.2</w:t>
        </w:r>
      </w:hyperlink>
      <w:r>
        <w:rPr>
          <w:spacing w:val="-3"/>
        </w:rPr>
        <w:t> </w:t>
      </w:r>
      <w:r>
        <w:rPr/>
        <w:t>where</w:t>
      </w:r>
      <w:r>
        <w:rPr>
          <w:spacing w:val="-3"/>
        </w:rPr>
        <w:t> </w:t>
      </w:r>
      <w:r>
        <w:rPr/>
        <w:t>each</w:t>
      </w:r>
      <w:r>
        <w:rPr>
          <w:spacing w:val="-3"/>
        </w:rPr>
        <w:t> </w:t>
      </w:r>
      <w:r>
        <w:rPr/>
        <w:t>centroid is</w:t>
      </w:r>
      <w:r>
        <w:rPr>
          <w:spacing w:val="39"/>
        </w:rPr>
        <w:t> </w:t>
      </w:r>
      <w:r>
        <w:rPr/>
        <w:t>represented</w:t>
      </w:r>
      <w:r>
        <w:rPr>
          <w:spacing w:val="39"/>
        </w:rPr>
        <w:t> </w:t>
      </w:r>
      <w:r>
        <w:rPr/>
        <w:t>as</w:t>
      </w:r>
      <w:r>
        <w:rPr>
          <w:spacing w:val="39"/>
        </w:rPr>
        <w:t> </w:t>
      </w:r>
      <w:r>
        <w:rPr/>
        <w:t>a</w:t>
      </w:r>
      <w:r>
        <w:rPr>
          <w:spacing w:val="39"/>
        </w:rPr>
        <w:t> </w:t>
      </w:r>
      <w:r>
        <w:rPr/>
        <w:t>black</w:t>
      </w:r>
      <w:r>
        <w:rPr>
          <w:spacing w:val="39"/>
        </w:rPr>
        <w:t> </w:t>
      </w:r>
      <w:r>
        <w:rPr/>
        <w:t>dot.</w:t>
      </w:r>
      <w:r>
        <w:rPr>
          <w:spacing w:val="80"/>
          <w:w w:val="150"/>
        </w:rPr>
        <w:t> </w:t>
      </w:r>
      <w:r>
        <w:rPr/>
        <w:t>With</w:t>
      </w:r>
      <w:r>
        <w:rPr>
          <w:spacing w:val="39"/>
        </w:rPr>
        <w:t> </w:t>
      </w:r>
      <w:r>
        <w:rPr/>
        <w:t>respect</w:t>
      </w:r>
      <w:r>
        <w:rPr>
          <w:spacing w:val="39"/>
        </w:rPr>
        <w:t> </w:t>
      </w:r>
      <w:r>
        <w:rPr/>
        <w:t>to</w:t>
      </w:r>
      <w:r>
        <w:rPr>
          <w:spacing w:val="39"/>
        </w:rPr>
        <w:t> </w:t>
      </w:r>
      <w:r>
        <w:rPr/>
        <w:t>the</w:t>
      </w:r>
      <w:r>
        <w:rPr>
          <w:spacing w:val="39"/>
        </w:rPr>
        <w:t> </w:t>
      </w:r>
      <w:r>
        <w:rPr/>
        <w:t>pool­based</w:t>
      </w:r>
      <w:r>
        <w:rPr>
          <w:spacing w:val="39"/>
        </w:rPr>
        <w:t> </w:t>
      </w:r>
      <w:r>
        <w:rPr/>
        <w:t>sampling</w:t>
      </w:r>
      <w:r>
        <w:rPr>
          <w:spacing w:val="39"/>
        </w:rPr>
        <w:t> </w:t>
      </w:r>
      <w:r>
        <w:rPr/>
        <w:t>scenario, </w:t>
      </w:r>
      <w:r>
        <w:rPr>
          <w:rFonts w:ascii="Bookman Old Style" w:hAnsi="Bookman Old Style"/>
          <w:b w:val="0"/>
          <w:i/>
        </w:rPr>
        <w:t>K </w:t>
      </w:r>
      <w:r>
        <w:rPr>
          <w:rFonts w:ascii="Book Antiqua" w:hAnsi="Book Antiqua"/>
        </w:rPr>
        <w:t>= </w:t>
      </w:r>
      <w:r>
        <w:rPr>
          <w:rFonts w:ascii="Bookman Old Style" w:hAnsi="Bookman Old Style"/>
          <w:b w:val="0"/>
          <w:i/>
        </w:rPr>
        <w:t>m</w:t>
      </w:r>
      <w:r>
        <w:rPr>
          <w:rFonts w:ascii="Bookman Old Style" w:hAnsi="Bookman Old Style"/>
          <w:b w:val="0"/>
          <w:i/>
          <w:vertAlign w:val="subscript"/>
        </w:rPr>
        <w:t>query</w:t>
      </w:r>
      <w:r>
        <w:rPr>
          <w:rFonts w:ascii="Bookman Old Style" w:hAnsi="Bookman Old Style"/>
          <w:b w:val="0"/>
          <w:i/>
          <w:vertAlign w:val="baseline"/>
        </w:rPr>
        <w:t> </w:t>
      </w:r>
      <w:r>
        <w:rPr>
          <w:vertAlign w:val="baseline"/>
        </w:rPr>
        <w:t>where </w:t>
      </w:r>
      <w:r>
        <w:rPr>
          <w:rFonts w:ascii="Bookman Old Style" w:hAnsi="Bookman Old Style"/>
          <w:b w:val="0"/>
          <w:i/>
          <w:vertAlign w:val="baseline"/>
        </w:rPr>
        <w:t>m</w:t>
      </w:r>
      <w:r>
        <w:rPr>
          <w:rFonts w:ascii="Bookman Old Style" w:hAnsi="Bookman Old Style"/>
          <w:b w:val="0"/>
          <w:i/>
          <w:vertAlign w:val="subscript"/>
        </w:rPr>
        <w:t>query</w:t>
      </w:r>
      <w:r>
        <w:rPr>
          <w:rFonts w:ascii="Bookman Old Style" w:hAnsi="Bookman Old Style"/>
          <w:b w:val="0"/>
          <w:i/>
          <w:vertAlign w:val="baseline"/>
        </w:rPr>
        <w:t> </w:t>
      </w:r>
      <w:r>
        <w:rPr>
          <w:vertAlign w:val="baseline"/>
        </w:rPr>
        <w:t>is the number of samples that will be labeled in each round. </w:t>
      </w:r>
      <w:r>
        <w:rPr>
          <w:spacing w:val="-2"/>
          <w:vertAlign w:val="baseline"/>
        </w:rPr>
        <w:t>The</w:t>
      </w:r>
      <w:r>
        <w:rPr>
          <w:spacing w:val="-9"/>
          <w:vertAlign w:val="baseline"/>
        </w:rPr>
        <w:t> </w:t>
      </w:r>
      <w:r>
        <w:rPr>
          <w:spacing w:val="-2"/>
          <w:vertAlign w:val="baseline"/>
        </w:rPr>
        <w:t>data</w:t>
      </w:r>
      <w:r>
        <w:rPr>
          <w:spacing w:val="-9"/>
          <w:vertAlign w:val="baseline"/>
        </w:rPr>
        <w:t> </w:t>
      </w:r>
      <w:r>
        <w:rPr>
          <w:spacing w:val="-2"/>
          <w:vertAlign w:val="baseline"/>
        </w:rPr>
        <w:t>points</w:t>
      </w:r>
      <w:r>
        <w:rPr>
          <w:spacing w:val="-8"/>
          <w:vertAlign w:val="baseline"/>
        </w:rPr>
        <w:t> </w:t>
      </w:r>
      <w:r>
        <w:rPr>
          <w:spacing w:val="-2"/>
          <w:vertAlign w:val="baseline"/>
        </w:rPr>
        <w:t>that</w:t>
      </w:r>
      <w:r>
        <w:rPr>
          <w:spacing w:val="-9"/>
          <w:vertAlign w:val="baseline"/>
        </w:rPr>
        <w:t> </w:t>
      </w:r>
      <w:r>
        <w:rPr>
          <w:spacing w:val="-2"/>
          <w:vertAlign w:val="baseline"/>
        </w:rPr>
        <w:t>will</w:t>
      </w:r>
      <w:r>
        <w:rPr>
          <w:spacing w:val="-9"/>
          <w:vertAlign w:val="baseline"/>
        </w:rPr>
        <w:t> </w:t>
      </w:r>
      <w:r>
        <w:rPr>
          <w:spacing w:val="-2"/>
          <w:vertAlign w:val="baseline"/>
        </w:rPr>
        <w:t>be</w:t>
      </w:r>
      <w:r>
        <w:rPr>
          <w:spacing w:val="-9"/>
          <w:vertAlign w:val="baseline"/>
        </w:rPr>
        <w:t> </w:t>
      </w:r>
      <w:r>
        <w:rPr>
          <w:spacing w:val="-2"/>
          <w:vertAlign w:val="baseline"/>
        </w:rPr>
        <w:t>chosen</w:t>
      </w:r>
      <w:r>
        <w:rPr>
          <w:spacing w:val="-8"/>
          <w:vertAlign w:val="baseline"/>
        </w:rPr>
        <w:t> </w:t>
      </w:r>
      <w:r>
        <w:rPr>
          <w:spacing w:val="-2"/>
          <w:vertAlign w:val="baseline"/>
        </w:rPr>
        <w:t>to</w:t>
      </w:r>
      <w:r>
        <w:rPr>
          <w:spacing w:val="-9"/>
          <w:vertAlign w:val="baseline"/>
        </w:rPr>
        <w:t> </w:t>
      </w:r>
      <w:r>
        <w:rPr>
          <w:spacing w:val="-2"/>
          <w:vertAlign w:val="baseline"/>
        </w:rPr>
        <w:t>be</w:t>
      </w:r>
      <w:r>
        <w:rPr>
          <w:spacing w:val="-8"/>
          <w:vertAlign w:val="baseline"/>
        </w:rPr>
        <w:t> </w:t>
      </w:r>
      <w:r>
        <w:rPr>
          <w:spacing w:val="-2"/>
          <w:vertAlign w:val="baseline"/>
        </w:rPr>
        <w:t>labeled</w:t>
      </w:r>
      <w:r>
        <w:rPr>
          <w:spacing w:val="-9"/>
          <w:vertAlign w:val="baseline"/>
        </w:rPr>
        <w:t> </w:t>
      </w:r>
      <w:r>
        <w:rPr>
          <w:spacing w:val="-2"/>
          <w:vertAlign w:val="baseline"/>
        </w:rPr>
        <w:t>are</w:t>
      </w:r>
      <w:r>
        <w:rPr>
          <w:spacing w:val="-9"/>
          <w:vertAlign w:val="baseline"/>
        </w:rPr>
        <w:t> </w:t>
      </w:r>
      <w:r>
        <w:rPr>
          <w:spacing w:val="-2"/>
          <w:vertAlign w:val="baseline"/>
        </w:rPr>
        <w:t>the</w:t>
      </w:r>
      <w:r>
        <w:rPr>
          <w:spacing w:val="-8"/>
          <w:vertAlign w:val="baseline"/>
        </w:rPr>
        <w:t> </w:t>
      </w:r>
      <w:r>
        <w:rPr>
          <w:spacing w:val="-2"/>
          <w:vertAlign w:val="baseline"/>
        </w:rPr>
        <w:t>data</w:t>
      </w:r>
      <w:r>
        <w:rPr>
          <w:spacing w:val="-9"/>
          <w:vertAlign w:val="baseline"/>
        </w:rPr>
        <w:t> </w:t>
      </w:r>
      <w:r>
        <w:rPr>
          <w:spacing w:val="-2"/>
          <w:vertAlign w:val="baseline"/>
        </w:rPr>
        <w:t>points</w:t>
      </w:r>
      <w:r>
        <w:rPr>
          <w:spacing w:val="-8"/>
          <w:vertAlign w:val="baseline"/>
        </w:rPr>
        <w:t> </w:t>
      </w:r>
      <w:r>
        <w:rPr>
          <w:spacing w:val="-2"/>
          <w:vertAlign w:val="baseline"/>
        </w:rPr>
        <w:t>that</w:t>
      </w:r>
      <w:r>
        <w:rPr>
          <w:spacing w:val="-9"/>
          <w:vertAlign w:val="baseline"/>
        </w:rPr>
        <w:t> </w:t>
      </w:r>
      <w:r>
        <w:rPr>
          <w:spacing w:val="-2"/>
          <w:vertAlign w:val="baseline"/>
        </w:rPr>
        <w:t>is</w:t>
      </w:r>
      <w:r>
        <w:rPr>
          <w:spacing w:val="-8"/>
          <w:vertAlign w:val="baseline"/>
        </w:rPr>
        <w:t> </w:t>
      </w:r>
      <w:r>
        <w:rPr>
          <w:spacing w:val="-2"/>
          <w:vertAlign w:val="baseline"/>
        </w:rPr>
        <w:t>closest</w:t>
      </w:r>
      <w:r>
        <w:rPr>
          <w:spacing w:val="-9"/>
          <w:vertAlign w:val="baseline"/>
        </w:rPr>
        <w:t> </w:t>
      </w:r>
      <w:r>
        <w:rPr>
          <w:spacing w:val="-2"/>
          <w:vertAlign w:val="baseline"/>
        </w:rPr>
        <w:t>to</w:t>
      </w:r>
      <w:r>
        <w:rPr>
          <w:spacing w:val="-8"/>
          <w:vertAlign w:val="baseline"/>
        </w:rPr>
        <w:t> </w:t>
      </w:r>
      <w:r>
        <w:rPr>
          <w:spacing w:val="-2"/>
          <w:vertAlign w:val="baseline"/>
        </w:rPr>
        <w:t>the </w:t>
      </w:r>
      <w:r>
        <w:rPr>
          <w:vertAlign w:val="baseline"/>
        </w:rPr>
        <w:t>centroids.</w:t>
      </w:r>
      <w:r>
        <w:rPr>
          <w:spacing w:val="-15"/>
          <w:vertAlign w:val="baseline"/>
        </w:rPr>
        <w:t> </w:t>
      </w:r>
      <w:r>
        <w:rPr>
          <w:vertAlign w:val="baseline"/>
        </w:rPr>
        <w:t>The</w:t>
      </w:r>
      <w:r>
        <w:rPr>
          <w:spacing w:val="-14"/>
          <w:vertAlign w:val="baseline"/>
        </w:rPr>
        <w:t> </w:t>
      </w:r>
      <w:r>
        <w:rPr>
          <w:vertAlign w:val="baseline"/>
        </w:rPr>
        <w:t>Euclidean</w:t>
      </w:r>
      <w:r>
        <w:rPr>
          <w:spacing w:val="-15"/>
          <w:vertAlign w:val="baseline"/>
        </w:rPr>
        <w:t> </w:t>
      </w:r>
      <w:r>
        <w:rPr>
          <w:vertAlign w:val="baseline"/>
        </w:rPr>
        <w:t>distance</w:t>
      </w:r>
      <w:r>
        <w:rPr>
          <w:spacing w:val="-14"/>
          <w:vertAlign w:val="baseline"/>
        </w:rPr>
        <w:t> </w:t>
      </w:r>
      <w:r>
        <w:rPr>
          <w:vertAlign w:val="baseline"/>
        </w:rPr>
        <w:t>will</w:t>
      </w:r>
      <w:r>
        <w:rPr>
          <w:spacing w:val="-15"/>
          <w:vertAlign w:val="baseline"/>
        </w:rPr>
        <w:t> </w:t>
      </w:r>
      <w:r>
        <w:rPr>
          <w:vertAlign w:val="baseline"/>
        </w:rPr>
        <w:t>be</w:t>
      </w:r>
      <w:r>
        <w:rPr>
          <w:spacing w:val="-14"/>
          <w:vertAlign w:val="baseline"/>
        </w:rPr>
        <w:t> </w:t>
      </w:r>
      <w:r>
        <w:rPr>
          <w:vertAlign w:val="baseline"/>
        </w:rPr>
        <w:t>used</w:t>
      </w:r>
      <w:r>
        <w:rPr>
          <w:spacing w:val="-15"/>
          <w:vertAlign w:val="baseline"/>
        </w:rPr>
        <w:t> </w:t>
      </w:r>
      <w:r>
        <w:rPr>
          <w:vertAlign w:val="baseline"/>
        </w:rPr>
        <w:t>to</w:t>
      </w:r>
      <w:r>
        <w:rPr>
          <w:spacing w:val="-14"/>
          <w:vertAlign w:val="baseline"/>
        </w:rPr>
        <w:t> </w:t>
      </w:r>
      <w:r>
        <w:rPr>
          <w:vertAlign w:val="baseline"/>
        </w:rPr>
        <w:t>calculate</w:t>
      </w:r>
      <w:r>
        <w:rPr>
          <w:spacing w:val="-15"/>
          <w:vertAlign w:val="baseline"/>
        </w:rPr>
        <w:t> </w:t>
      </w:r>
      <w:r>
        <w:rPr>
          <w:vertAlign w:val="baseline"/>
        </w:rPr>
        <w:t>the</w:t>
      </w:r>
      <w:r>
        <w:rPr>
          <w:spacing w:val="-14"/>
          <w:vertAlign w:val="baseline"/>
        </w:rPr>
        <w:t> </w:t>
      </w:r>
      <w:r>
        <w:rPr>
          <w:vertAlign w:val="baseline"/>
        </w:rPr>
        <w:t>distance.</w:t>
      </w:r>
      <w:r>
        <w:rPr>
          <w:spacing w:val="6"/>
          <w:vertAlign w:val="baseline"/>
        </w:rPr>
        <w:t> </w:t>
      </w:r>
      <w:r>
        <w:rPr>
          <w:vertAlign w:val="baseline"/>
        </w:rPr>
        <w:t>The</w:t>
      </w:r>
      <w:r>
        <w:rPr>
          <w:spacing w:val="-15"/>
          <w:vertAlign w:val="baseline"/>
        </w:rPr>
        <w:t> </w:t>
      </w:r>
      <w:r>
        <w:rPr>
          <w:vertAlign w:val="baseline"/>
        </w:rPr>
        <w:t>Euclidean distance</w:t>
      </w:r>
      <w:r>
        <w:rPr>
          <w:spacing w:val="-15"/>
          <w:vertAlign w:val="baseline"/>
        </w:rPr>
        <w:t> </w:t>
      </w:r>
      <w:r>
        <w:rPr>
          <w:rFonts w:ascii="Bookman Old Style" w:hAnsi="Bookman Old Style"/>
          <w:b w:val="0"/>
          <w:i/>
          <w:vertAlign w:val="baseline"/>
        </w:rPr>
        <w:t>d</w:t>
      </w:r>
      <w:r>
        <w:rPr>
          <w:rFonts w:ascii="Bookman Old Style" w:hAnsi="Bookman Old Style"/>
          <w:b w:val="0"/>
          <w:i/>
          <w:spacing w:val="-18"/>
          <w:vertAlign w:val="baseline"/>
        </w:rPr>
        <w:t> </w:t>
      </w:r>
      <w:r>
        <w:rPr>
          <w:vertAlign w:val="baseline"/>
        </w:rPr>
        <w:t>is</w:t>
      </w:r>
      <w:r>
        <w:rPr>
          <w:spacing w:val="-14"/>
          <w:vertAlign w:val="baseline"/>
        </w:rPr>
        <w:t> </w:t>
      </w:r>
      <w:r>
        <w:rPr>
          <w:vertAlign w:val="baseline"/>
        </w:rPr>
        <w:t>the</w:t>
      </w:r>
      <w:r>
        <w:rPr>
          <w:spacing w:val="-15"/>
          <w:vertAlign w:val="baseline"/>
        </w:rPr>
        <w:t> </w:t>
      </w:r>
      <w:r>
        <w:rPr>
          <w:vertAlign w:val="baseline"/>
        </w:rPr>
        <w:t>shortest</w:t>
      </w:r>
      <w:r>
        <w:rPr>
          <w:spacing w:val="-14"/>
          <w:vertAlign w:val="baseline"/>
        </w:rPr>
        <w:t> </w:t>
      </w:r>
      <w:r>
        <w:rPr>
          <w:vertAlign w:val="baseline"/>
        </w:rPr>
        <w:t>route</w:t>
      </w:r>
      <w:r>
        <w:rPr>
          <w:spacing w:val="-15"/>
          <w:vertAlign w:val="baseline"/>
        </w:rPr>
        <w:t> </w:t>
      </w:r>
      <w:r>
        <w:rPr>
          <w:vertAlign w:val="baseline"/>
        </w:rPr>
        <w:t>between</w:t>
      </w:r>
      <w:r>
        <w:rPr>
          <w:spacing w:val="-14"/>
          <w:vertAlign w:val="baseline"/>
        </w:rPr>
        <w:t> </w:t>
      </w:r>
      <w:r>
        <w:rPr>
          <w:vertAlign w:val="baseline"/>
        </w:rPr>
        <w:t>two</w:t>
      </w:r>
      <w:r>
        <w:rPr>
          <w:spacing w:val="-15"/>
          <w:vertAlign w:val="baseline"/>
        </w:rPr>
        <w:t> </w:t>
      </w:r>
      <w:r>
        <w:rPr>
          <w:vertAlign w:val="baseline"/>
        </w:rPr>
        <w:t>points</w:t>
      </w:r>
      <w:r>
        <w:rPr>
          <w:spacing w:val="-14"/>
          <w:vertAlign w:val="baseline"/>
        </w:rPr>
        <w:t> </w:t>
      </w:r>
      <w:r>
        <w:rPr>
          <w:rFonts w:ascii="Bookman Old Style" w:hAnsi="Bookman Old Style"/>
          <w:b w:val="0"/>
          <w:i/>
          <w:vertAlign w:val="baseline"/>
        </w:rPr>
        <w:t>p</w:t>
      </w:r>
      <w:r>
        <w:rPr>
          <w:rFonts w:ascii="Bookman Old Style" w:hAnsi="Bookman Old Style"/>
          <w:b w:val="0"/>
          <w:i/>
          <w:spacing w:val="-18"/>
          <w:vertAlign w:val="baseline"/>
        </w:rPr>
        <w:t> </w:t>
      </w:r>
      <w:r>
        <w:rPr>
          <w:vertAlign w:val="baseline"/>
        </w:rPr>
        <w:t>and</w:t>
      </w:r>
      <w:r>
        <w:rPr>
          <w:spacing w:val="-15"/>
          <w:vertAlign w:val="baseline"/>
        </w:rPr>
        <w:t> </w:t>
      </w:r>
      <w:r>
        <w:rPr>
          <w:rFonts w:ascii="Bookman Old Style" w:hAnsi="Bookman Old Style"/>
          <w:b w:val="0"/>
          <w:i/>
          <w:vertAlign w:val="baseline"/>
        </w:rPr>
        <w:t>q</w:t>
      </w:r>
      <w:r>
        <w:rPr>
          <w:rFonts w:ascii="Bookman Old Style" w:hAnsi="Bookman Old Style"/>
          <w:b w:val="0"/>
          <w:i/>
          <w:spacing w:val="-18"/>
          <w:vertAlign w:val="baseline"/>
        </w:rPr>
        <w:t> </w:t>
      </w:r>
      <w:r>
        <w:rPr>
          <w:vertAlign w:val="baseline"/>
        </w:rPr>
        <w:t>in</w:t>
      </w:r>
      <w:r>
        <w:rPr>
          <w:spacing w:val="-14"/>
          <w:vertAlign w:val="baseline"/>
        </w:rPr>
        <w:t> </w:t>
      </w:r>
      <w:r>
        <w:rPr>
          <w:vertAlign w:val="baseline"/>
        </w:rPr>
        <w:t>the</w:t>
      </w:r>
      <w:r>
        <w:rPr>
          <w:spacing w:val="-15"/>
          <w:vertAlign w:val="baseline"/>
        </w:rPr>
        <w:t> </w:t>
      </w:r>
      <w:r>
        <w:rPr>
          <w:vertAlign w:val="baseline"/>
        </w:rPr>
        <w:t>N­dimensional</w:t>
      </w:r>
      <w:r>
        <w:rPr>
          <w:spacing w:val="-14"/>
          <w:vertAlign w:val="baseline"/>
        </w:rPr>
        <w:t> </w:t>
      </w:r>
      <w:r>
        <w:rPr>
          <w:vertAlign w:val="baseline"/>
        </w:rPr>
        <w:t>space and is calculated as follows [</w:t>
      </w:r>
      <w:hyperlink w:history="true" w:anchor="_bookmark102">
        <w:r>
          <w:rPr>
            <w:vertAlign w:val="baseline"/>
          </w:rPr>
          <w:t>12</w:t>
        </w:r>
      </w:hyperlink>
      <w:r>
        <w:rPr>
          <w:vertAlign w:val="baseline"/>
        </w:rPr>
        <w:t>]:</w:t>
      </w:r>
    </w:p>
    <w:p>
      <w:pPr>
        <w:pStyle w:val="BodyText"/>
        <w:spacing w:before="2"/>
        <w:rPr>
          <w:sz w:val="9"/>
        </w:rPr>
      </w:pPr>
    </w:p>
    <w:p>
      <w:pPr>
        <w:spacing w:after="0"/>
        <w:rPr>
          <w:sz w:val="9"/>
        </w:rPr>
        <w:sectPr>
          <w:pgSz w:w="11910" w:h="16840"/>
          <w:pgMar w:header="866" w:footer="805" w:top="1100" w:bottom="1000" w:left="0" w:right="0"/>
        </w:sectPr>
      </w:pPr>
    </w:p>
    <w:p>
      <w:pPr>
        <w:pStyle w:val="BodyText"/>
      </w:pPr>
    </w:p>
    <w:p>
      <w:pPr>
        <w:pStyle w:val="BodyText"/>
        <w:spacing w:before="3"/>
        <w:rPr>
          <w:sz w:val="26"/>
        </w:rPr>
      </w:pPr>
    </w:p>
    <w:p>
      <w:pPr>
        <w:spacing w:before="0"/>
        <w:ind w:left="0" w:right="0" w:firstLine="0"/>
        <w:jc w:val="right"/>
        <w:rPr>
          <w:rFonts w:ascii="Book Antiqua"/>
          <w:sz w:val="24"/>
        </w:rPr>
      </w:pPr>
      <w:r>
        <w:rPr>
          <w:rFonts w:ascii="Bookman Old Style"/>
          <w:b w:val="0"/>
          <w:i/>
          <w:w w:val="90"/>
          <w:sz w:val="24"/>
        </w:rPr>
        <w:t>d</w:t>
      </w:r>
      <w:r>
        <w:rPr>
          <w:rFonts w:ascii="Bookman Old Style"/>
          <w:b w:val="0"/>
          <w:i/>
          <w:spacing w:val="-25"/>
          <w:w w:val="90"/>
          <w:sz w:val="24"/>
        </w:rPr>
        <w:t> </w:t>
      </w:r>
      <w:r>
        <w:rPr>
          <w:rFonts w:ascii="Book Antiqua"/>
          <w:w w:val="90"/>
          <w:sz w:val="24"/>
        </w:rPr>
        <w:t>(</w:t>
      </w:r>
      <w:r>
        <w:rPr>
          <w:rFonts w:ascii="Bookman Old Style"/>
          <w:b w:val="0"/>
          <w:i/>
          <w:w w:val="90"/>
          <w:sz w:val="24"/>
        </w:rPr>
        <w:t>p,</w:t>
      </w:r>
      <w:r>
        <w:rPr>
          <w:rFonts w:ascii="Bookman Old Style"/>
          <w:b w:val="0"/>
          <w:i/>
          <w:spacing w:val="-26"/>
          <w:w w:val="90"/>
          <w:sz w:val="24"/>
        </w:rPr>
        <w:t> </w:t>
      </w:r>
      <w:r>
        <w:rPr>
          <w:rFonts w:ascii="Bookman Old Style"/>
          <w:b w:val="0"/>
          <w:i/>
          <w:w w:val="90"/>
          <w:sz w:val="24"/>
        </w:rPr>
        <w:t>q</w:t>
      </w:r>
      <w:r>
        <w:rPr>
          <w:rFonts w:ascii="Book Antiqua"/>
          <w:w w:val="90"/>
          <w:sz w:val="24"/>
        </w:rPr>
        <w:t>)</w:t>
      </w:r>
      <w:r>
        <w:rPr>
          <w:rFonts w:ascii="Book Antiqua"/>
          <w:spacing w:val="3"/>
          <w:sz w:val="24"/>
        </w:rPr>
        <w:t> </w:t>
      </w:r>
      <w:r>
        <w:rPr>
          <w:rFonts w:ascii="Book Antiqua"/>
          <w:spacing w:val="-10"/>
          <w:w w:val="90"/>
          <w:sz w:val="24"/>
        </w:rPr>
        <w:t>=</w:t>
      </w:r>
    </w:p>
    <w:p>
      <w:pPr>
        <w:tabs>
          <w:tab w:pos="1631" w:val="left" w:leader="none"/>
        </w:tabs>
        <w:spacing w:line="288" w:lineRule="exact" w:before="74"/>
        <w:ind w:left="26" w:right="0" w:firstLine="0"/>
        <w:jc w:val="left"/>
        <w:rPr>
          <w:rFonts w:ascii="Times New Roman" w:hAnsi="Times New Roman"/>
          <w:sz w:val="24"/>
        </w:rPr>
      </w:pPr>
      <w:r>
        <w:rPr/>
        <w:br w:type="column"/>
      </w:r>
      <w:r>
        <w:rPr>
          <w:rFonts w:ascii="Gill Sans Ultra Bold" w:hAnsi="Gill Sans Ultra Bold"/>
          <w:spacing w:val="-10"/>
          <w:sz w:val="24"/>
        </w:rPr>
        <w:t>Ã</w:t>
      </w:r>
      <w:r>
        <w:rPr>
          <w:rFonts w:ascii="Times New Roman" w:hAnsi="Times New Roman"/>
          <w:sz w:val="24"/>
          <w:u w:val="single"/>
        </w:rPr>
        <w:tab/>
      </w:r>
    </w:p>
    <w:p>
      <w:pPr>
        <w:spacing w:line="176" w:lineRule="exact" w:before="0"/>
        <w:ind w:left="387" w:right="0" w:firstLine="0"/>
        <w:jc w:val="left"/>
        <w:rPr>
          <w:rFonts w:ascii="Bookman Old Style"/>
          <w:b w:val="0"/>
          <w:i/>
          <w:sz w:val="16"/>
        </w:rPr>
      </w:pPr>
      <w:r>
        <w:rPr/>
        <w:pict>
          <v:shape style="position:absolute;margin-left:295.678986pt;margin-top:1.357436pt;width:17.3pt;height:44.65pt;mso-position-horizontal-relative:page;mso-position-vertical-relative:paragraph;z-index:-17950720" type="#_x0000_t202" id="docshape12" filled="false" stroked="false">
            <v:textbox inset="0,0,0,0">
              <w:txbxContent>
                <w:p>
                  <w:pPr>
                    <w:spacing w:line="237" w:lineRule="exact" w:before="0"/>
                    <w:ind w:left="0" w:right="0" w:firstLine="0"/>
                    <w:jc w:val="left"/>
                    <w:rPr>
                      <w:rFonts w:ascii="Times New Roman" w:hAnsi="Times New Roman"/>
                      <w:sz w:val="24"/>
                    </w:rPr>
                  </w:pPr>
                  <w:r>
                    <w:rPr>
                      <w:rFonts w:ascii="Times New Roman" w:hAnsi="Times New Roman"/>
                      <w:w w:val="201"/>
                      <w:sz w:val="24"/>
                    </w:rPr>
                    <w:t>∑</w:t>
                  </w:r>
                </w:p>
              </w:txbxContent>
            </v:textbox>
            <w10:wrap type="none"/>
          </v:shape>
        </w:pict>
      </w:r>
      <w:r>
        <w:rPr>
          <w:rFonts w:ascii="Bookman Old Style"/>
          <w:b w:val="0"/>
          <w:i/>
          <w:w w:val="103"/>
          <w:sz w:val="16"/>
        </w:rPr>
        <w:t>n</w:t>
      </w:r>
    </w:p>
    <w:p>
      <w:pPr>
        <w:spacing w:line="368" w:lineRule="exact" w:before="0"/>
        <w:ind w:left="651" w:right="0" w:firstLine="0"/>
        <w:jc w:val="left"/>
        <w:rPr>
          <w:rFonts w:ascii="Garamond" w:hAnsi="Garamond"/>
          <w:sz w:val="24"/>
        </w:rPr>
      </w:pPr>
      <w:r>
        <w:rPr>
          <w:rFonts w:ascii="Book Antiqua" w:hAnsi="Book Antiqua"/>
          <w:w w:val="95"/>
          <w:sz w:val="24"/>
        </w:rPr>
        <w:t>(</w:t>
      </w:r>
      <w:r>
        <w:rPr>
          <w:rFonts w:ascii="Bookman Old Style" w:hAnsi="Bookman Old Style"/>
          <w:b w:val="0"/>
          <w:i/>
          <w:w w:val="95"/>
          <w:sz w:val="24"/>
        </w:rPr>
        <w:t>q</w:t>
      </w:r>
      <w:r>
        <w:rPr>
          <w:rFonts w:ascii="Bookman Old Style" w:hAnsi="Bookman Old Style"/>
          <w:b w:val="0"/>
          <w:i/>
          <w:w w:val="95"/>
          <w:sz w:val="24"/>
          <w:vertAlign w:val="subscript"/>
        </w:rPr>
        <w:t>i</w:t>
      </w:r>
      <w:r>
        <w:rPr>
          <w:rFonts w:ascii="Bookman Old Style" w:hAnsi="Bookman Old Style"/>
          <w:b w:val="0"/>
          <w:i/>
          <w:spacing w:val="-1"/>
          <w:w w:val="95"/>
          <w:sz w:val="24"/>
          <w:vertAlign w:val="baseline"/>
        </w:rPr>
        <w:t> </w:t>
      </w:r>
      <w:r>
        <w:rPr>
          <w:rFonts w:ascii="Lucida Sans Unicode" w:hAnsi="Lucida Sans Unicode"/>
          <w:w w:val="95"/>
          <w:sz w:val="24"/>
          <w:vertAlign w:val="baseline"/>
        </w:rPr>
        <w:t>−</w:t>
      </w:r>
      <w:r>
        <w:rPr>
          <w:rFonts w:ascii="Lucida Sans Unicode" w:hAnsi="Lucida Sans Unicode"/>
          <w:spacing w:val="-15"/>
          <w:w w:val="95"/>
          <w:sz w:val="24"/>
          <w:vertAlign w:val="baseline"/>
        </w:rPr>
        <w:t> </w:t>
      </w:r>
      <w:r>
        <w:rPr>
          <w:rFonts w:ascii="Bookman Old Style" w:hAnsi="Bookman Old Style"/>
          <w:b w:val="0"/>
          <w:i/>
          <w:spacing w:val="-4"/>
          <w:w w:val="95"/>
          <w:sz w:val="24"/>
          <w:vertAlign w:val="baseline"/>
        </w:rPr>
        <w:t>p</w:t>
      </w:r>
      <w:r>
        <w:rPr>
          <w:rFonts w:ascii="Bookman Old Style" w:hAnsi="Bookman Old Style"/>
          <w:b w:val="0"/>
          <w:i/>
          <w:spacing w:val="-4"/>
          <w:w w:val="95"/>
          <w:sz w:val="24"/>
          <w:vertAlign w:val="subscript"/>
        </w:rPr>
        <w:t>i</w:t>
      </w:r>
      <w:r>
        <w:rPr>
          <w:rFonts w:ascii="Book Antiqua" w:hAnsi="Book Antiqua"/>
          <w:spacing w:val="-4"/>
          <w:w w:val="95"/>
          <w:sz w:val="24"/>
          <w:vertAlign w:val="baseline"/>
        </w:rPr>
        <w:t>)</w:t>
      </w:r>
      <w:r>
        <w:rPr>
          <w:rFonts w:ascii="Garamond" w:hAnsi="Garamond"/>
          <w:spacing w:val="-4"/>
          <w:w w:val="95"/>
          <w:sz w:val="24"/>
          <w:vertAlign w:val="superscript"/>
        </w:rPr>
        <w:t>2</w:t>
      </w:r>
    </w:p>
    <w:p>
      <w:pPr>
        <w:spacing w:before="21"/>
        <w:ind w:left="301" w:right="0" w:firstLine="0"/>
        <w:jc w:val="left"/>
        <w:rPr>
          <w:rFonts w:ascii="Garamond"/>
          <w:sz w:val="16"/>
        </w:rPr>
      </w:pPr>
      <w:r>
        <w:rPr>
          <w:rFonts w:ascii="Bookman Old Style"/>
          <w:b w:val="0"/>
          <w:i/>
          <w:spacing w:val="-5"/>
          <w:w w:val="120"/>
          <w:sz w:val="16"/>
        </w:rPr>
        <w:t>i</w:t>
      </w:r>
      <w:r>
        <w:rPr>
          <w:rFonts w:ascii="Garamond"/>
          <w:spacing w:val="-5"/>
          <w:w w:val="120"/>
          <w:sz w:val="16"/>
        </w:rPr>
        <w:t>=1</w:t>
      </w:r>
    </w:p>
    <w:p>
      <w:pPr>
        <w:spacing w:after="0"/>
        <w:jc w:val="left"/>
        <w:rPr>
          <w:rFonts w:ascii="Garamond"/>
          <w:sz w:val="16"/>
        </w:rPr>
        <w:sectPr>
          <w:type w:val="continuous"/>
          <w:pgSz w:w="11910" w:h="16840"/>
          <w:pgMar w:header="866" w:footer="805" w:top="240" w:bottom="0" w:left="0" w:right="0"/>
          <w:cols w:num="2" w:equalWidth="0">
            <w:col w:w="5608" w:space="40"/>
            <w:col w:w="6262"/>
          </w:cols>
        </w:sectPr>
      </w:pPr>
    </w:p>
    <w:p>
      <w:pPr>
        <w:pStyle w:val="BodyText"/>
        <w:spacing w:before="3"/>
        <w:rPr>
          <w:rFonts w:ascii="Garamond"/>
          <w:sz w:val="22"/>
        </w:rPr>
      </w:pPr>
    </w:p>
    <w:p>
      <w:pPr>
        <w:pStyle w:val="BodyText"/>
        <w:spacing w:line="350" w:lineRule="auto" w:before="100"/>
        <w:ind w:left="1452" w:right="1450"/>
        <w:jc w:val="both"/>
      </w:pPr>
      <w:r>
        <w:rPr/>
        <w:t>Since the objective is to calculate if a certain data point is closer to the centroid than any other data point, hence, for optimization purposes the Euclidean distance </w:t>
      </w:r>
      <w:r>
        <w:rPr>
          <w:rFonts w:ascii="Bookman Old Style"/>
          <w:b w:val="0"/>
          <w:i/>
        </w:rPr>
        <w:t>d </w:t>
      </w:r>
      <w:r>
        <w:rPr/>
        <w:t>is calculated as follows:</w:t>
      </w:r>
    </w:p>
    <w:p>
      <w:pPr>
        <w:pStyle w:val="BodyText"/>
        <w:spacing w:before="6"/>
        <w:rPr>
          <w:sz w:val="22"/>
        </w:rPr>
      </w:pPr>
    </w:p>
    <w:p>
      <w:pPr>
        <w:spacing w:line="187" w:lineRule="exact" w:before="69"/>
        <w:ind w:left="27" w:right="0" w:firstLine="0"/>
        <w:jc w:val="center"/>
        <w:rPr>
          <w:rFonts w:ascii="Bookman Old Style"/>
          <w:b w:val="0"/>
          <w:i/>
          <w:sz w:val="16"/>
        </w:rPr>
      </w:pPr>
      <w:r>
        <w:rPr/>
        <w:pict>
          <v:shape style="position:absolute;margin-left:289.700989pt;margin-top:5.342732pt;width:17.3pt;height:44.65pt;mso-position-horizontal-relative:page;mso-position-vertical-relative:paragraph;z-index:-17950208" type="#_x0000_t202" id="docshape13" filled="false" stroked="false">
            <v:textbox inset="0,0,0,0">
              <w:txbxContent>
                <w:p>
                  <w:pPr>
                    <w:spacing w:line="237" w:lineRule="exact" w:before="0"/>
                    <w:ind w:left="0" w:right="0" w:firstLine="0"/>
                    <w:jc w:val="left"/>
                    <w:rPr>
                      <w:rFonts w:ascii="Times New Roman" w:hAnsi="Times New Roman"/>
                      <w:sz w:val="24"/>
                    </w:rPr>
                  </w:pPr>
                  <w:r>
                    <w:rPr>
                      <w:rFonts w:ascii="Times New Roman" w:hAnsi="Times New Roman"/>
                      <w:w w:val="201"/>
                      <w:sz w:val="24"/>
                    </w:rPr>
                    <w:t>∑</w:t>
                  </w:r>
                </w:p>
              </w:txbxContent>
            </v:textbox>
            <w10:wrap type="none"/>
          </v:shape>
        </w:pict>
      </w:r>
      <w:r>
        <w:rPr>
          <w:rFonts w:ascii="Bookman Old Style"/>
          <w:b w:val="0"/>
          <w:i/>
          <w:w w:val="103"/>
          <w:sz w:val="16"/>
        </w:rPr>
        <w:t>n</w:t>
      </w:r>
    </w:p>
    <w:p>
      <w:pPr>
        <w:tabs>
          <w:tab w:pos="1378" w:val="left" w:leader="none"/>
        </w:tabs>
        <w:spacing w:line="368" w:lineRule="exact" w:before="0"/>
        <w:ind w:left="0" w:right="8" w:firstLine="0"/>
        <w:jc w:val="center"/>
        <w:rPr>
          <w:rFonts w:ascii="Garamond" w:hAnsi="Garamond"/>
          <w:sz w:val="24"/>
        </w:rPr>
      </w:pPr>
      <w:r>
        <w:rPr>
          <w:rFonts w:ascii="Bookman Old Style" w:hAnsi="Bookman Old Style"/>
          <w:b w:val="0"/>
          <w:i/>
          <w:w w:val="90"/>
          <w:sz w:val="24"/>
        </w:rPr>
        <w:t>d</w:t>
      </w:r>
      <w:r>
        <w:rPr>
          <w:rFonts w:ascii="Bookman Old Style" w:hAnsi="Bookman Old Style"/>
          <w:b w:val="0"/>
          <w:i/>
          <w:spacing w:val="-25"/>
          <w:w w:val="90"/>
          <w:sz w:val="24"/>
        </w:rPr>
        <w:t> </w:t>
      </w:r>
      <w:r>
        <w:rPr>
          <w:rFonts w:ascii="Book Antiqua" w:hAnsi="Book Antiqua"/>
          <w:w w:val="90"/>
          <w:sz w:val="24"/>
        </w:rPr>
        <w:t>(</w:t>
      </w:r>
      <w:r>
        <w:rPr>
          <w:rFonts w:ascii="Bookman Old Style" w:hAnsi="Bookman Old Style"/>
          <w:b w:val="0"/>
          <w:i/>
          <w:w w:val="90"/>
          <w:sz w:val="24"/>
        </w:rPr>
        <w:t>p,</w:t>
      </w:r>
      <w:r>
        <w:rPr>
          <w:rFonts w:ascii="Bookman Old Style" w:hAnsi="Bookman Old Style"/>
          <w:b w:val="0"/>
          <w:i/>
          <w:spacing w:val="-26"/>
          <w:w w:val="90"/>
          <w:sz w:val="24"/>
        </w:rPr>
        <w:t> </w:t>
      </w:r>
      <w:r>
        <w:rPr>
          <w:rFonts w:ascii="Bookman Old Style" w:hAnsi="Bookman Old Style"/>
          <w:b w:val="0"/>
          <w:i/>
          <w:w w:val="90"/>
          <w:sz w:val="24"/>
        </w:rPr>
        <w:t>q</w:t>
      </w:r>
      <w:r>
        <w:rPr>
          <w:rFonts w:ascii="Book Antiqua" w:hAnsi="Book Antiqua"/>
          <w:w w:val="90"/>
          <w:sz w:val="24"/>
        </w:rPr>
        <w:t>)</w:t>
      </w:r>
      <w:r>
        <w:rPr>
          <w:rFonts w:ascii="Book Antiqua" w:hAnsi="Book Antiqua"/>
          <w:spacing w:val="3"/>
          <w:sz w:val="24"/>
        </w:rPr>
        <w:t> </w:t>
      </w:r>
      <w:r>
        <w:rPr>
          <w:rFonts w:ascii="Book Antiqua" w:hAnsi="Book Antiqua"/>
          <w:spacing w:val="-10"/>
          <w:w w:val="90"/>
          <w:sz w:val="24"/>
        </w:rPr>
        <w:t>=</w:t>
      </w:r>
      <w:r>
        <w:rPr>
          <w:rFonts w:ascii="Book Antiqua" w:hAnsi="Book Antiqua"/>
          <w:sz w:val="24"/>
        </w:rPr>
        <w:tab/>
      </w:r>
      <w:r>
        <w:rPr>
          <w:rFonts w:ascii="Book Antiqua" w:hAnsi="Book Antiqua"/>
          <w:w w:val="95"/>
          <w:sz w:val="24"/>
        </w:rPr>
        <w:t>(</w:t>
      </w:r>
      <w:r>
        <w:rPr>
          <w:rFonts w:ascii="Bookman Old Style" w:hAnsi="Bookman Old Style"/>
          <w:b w:val="0"/>
          <w:i/>
          <w:w w:val="95"/>
          <w:sz w:val="24"/>
        </w:rPr>
        <w:t>q</w:t>
      </w:r>
      <w:r>
        <w:rPr>
          <w:rFonts w:ascii="Bookman Old Style" w:hAnsi="Bookman Old Style"/>
          <w:b w:val="0"/>
          <w:i/>
          <w:w w:val="95"/>
          <w:sz w:val="24"/>
          <w:vertAlign w:val="subscript"/>
        </w:rPr>
        <w:t>i</w:t>
      </w:r>
      <w:r>
        <w:rPr>
          <w:rFonts w:ascii="Bookman Old Style" w:hAnsi="Bookman Old Style"/>
          <w:b w:val="0"/>
          <w:i/>
          <w:spacing w:val="-1"/>
          <w:w w:val="95"/>
          <w:sz w:val="24"/>
          <w:vertAlign w:val="baseline"/>
        </w:rPr>
        <w:t> </w:t>
      </w:r>
      <w:r>
        <w:rPr>
          <w:rFonts w:ascii="Lucida Sans Unicode" w:hAnsi="Lucida Sans Unicode"/>
          <w:w w:val="95"/>
          <w:sz w:val="24"/>
          <w:vertAlign w:val="baseline"/>
        </w:rPr>
        <w:t>−</w:t>
      </w:r>
      <w:r>
        <w:rPr>
          <w:rFonts w:ascii="Lucida Sans Unicode" w:hAnsi="Lucida Sans Unicode"/>
          <w:spacing w:val="-15"/>
          <w:w w:val="95"/>
          <w:sz w:val="24"/>
          <w:vertAlign w:val="baseline"/>
        </w:rPr>
        <w:t> </w:t>
      </w:r>
      <w:r>
        <w:rPr>
          <w:rFonts w:ascii="Bookman Old Style" w:hAnsi="Bookman Old Style"/>
          <w:b w:val="0"/>
          <w:i/>
          <w:spacing w:val="-4"/>
          <w:w w:val="95"/>
          <w:sz w:val="24"/>
          <w:vertAlign w:val="baseline"/>
        </w:rPr>
        <w:t>p</w:t>
      </w:r>
      <w:r>
        <w:rPr>
          <w:rFonts w:ascii="Bookman Old Style" w:hAnsi="Bookman Old Style"/>
          <w:b w:val="0"/>
          <w:i/>
          <w:spacing w:val="-4"/>
          <w:w w:val="95"/>
          <w:sz w:val="24"/>
          <w:vertAlign w:val="subscript"/>
        </w:rPr>
        <w:t>i</w:t>
      </w:r>
      <w:r>
        <w:rPr>
          <w:rFonts w:ascii="Book Antiqua" w:hAnsi="Book Antiqua"/>
          <w:spacing w:val="-4"/>
          <w:w w:val="95"/>
          <w:sz w:val="24"/>
          <w:vertAlign w:val="baseline"/>
        </w:rPr>
        <w:t>)</w:t>
      </w:r>
      <w:r>
        <w:rPr>
          <w:rFonts w:ascii="Garamond" w:hAnsi="Garamond"/>
          <w:spacing w:val="-4"/>
          <w:w w:val="95"/>
          <w:sz w:val="24"/>
          <w:vertAlign w:val="superscript"/>
        </w:rPr>
        <w:t>2</w:t>
      </w:r>
    </w:p>
    <w:p>
      <w:pPr>
        <w:spacing w:before="20"/>
        <w:ind w:left="27" w:right="0" w:firstLine="0"/>
        <w:jc w:val="center"/>
        <w:rPr>
          <w:rFonts w:ascii="Garamond"/>
          <w:sz w:val="16"/>
        </w:rPr>
      </w:pPr>
      <w:r>
        <w:rPr>
          <w:rFonts w:ascii="Bookman Old Style"/>
          <w:b w:val="0"/>
          <w:i/>
          <w:spacing w:val="-5"/>
          <w:w w:val="120"/>
          <w:sz w:val="16"/>
        </w:rPr>
        <w:t>i</w:t>
      </w:r>
      <w:r>
        <w:rPr>
          <w:rFonts w:ascii="Garamond"/>
          <w:spacing w:val="-5"/>
          <w:w w:val="120"/>
          <w:sz w:val="16"/>
        </w:rPr>
        <w:t>=1</w:t>
      </w:r>
    </w:p>
    <w:p>
      <w:pPr>
        <w:pStyle w:val="BodyText"/>
        <w:rPr>
          <w:rFonts w:ascii="Garamond"/>
          <w:sz w:val="20"/>
        </w:rPr>
      </w:pPr>
    </w:p>
    <w:p>
      <w:pPr>
        <w:pStyle w:val="BodyText"/>
        <w:spacing w:before="2"/>
        <w:rPr>
          <w:rFonts w:ascii="Garamond"/>
          <w:sz w:val="21"/>
        </w:rPr>
      </w:pPr>
      <w:r>
        <w:rPr/>
        <w:drawing>
          <wp:anchor distT="0" distB="0" distL="0" distR="0" allowOverlap="1" layoutInCell="1" locked="0" behindDoc="0" simplePos="0" relativeHeight="3">
            <wp:simplePos x="0" y="0"/>
            <wp:positionH relativeFrom="page">
              <wp:posOffset>1838899</wp:posOffset>
            </wp:positionH>
            <wp:positionV relativeFrom="paragraph">
              <wp:posOffset>166633</wp:posOffset>
            </wp:positionV>
            <wp:extent cx="3840479" cy="2667000"/>
            <wp:effectExtent l="0" t="0" r="0" b="0"/>
            <wp:wrapTopAndBottom/>
            <wp:docPr id="5" name="image4.jpeg"/>
            <wp:cNvGraphicFramePr>
              <a:graphicFrameLocks noChangeAspect="1"/>
            </wp:cNvGraphicFramePr>
            <a:graphic>
              <a:graphicData uri="http://schemas.openxmlformats.org/drawingml/2006/picture">
                <pic:pic>
                  <pic:nvPicPr>
                    <pic:cNvPr id="6" name="image4.jpeg"/>
                    <pic:cNvPicPr/>
                  </pic:nvPicPr>
                  <pic:blipFill>
                    <a:blip r:embed="rId17" cstate="print"/>
                    <a:stretch>
                      <a:fillRect/>
                    </a:stretch>
                  </pic:blipFill>
                  <pic:spPr>
                    <a:xfrm>
                      <a:off x="0" y="0"/>
                      <a:ext cx="3840479" cy="2667000"/>
                    </a:xfrm>
                    <a:prstGeom prst="rect">
                      <a:avLst/>
                    </a:prstGeom>
                  </pic:spPr>
                </pic:pic>
              </a:graphicData>
            </a:graphic>
          </wp:anchor>
        </w:drawing>
      </w:r>
    </w:p>
    <w:p>
      <w:pPr>
        <w:pStyle w:val="BodyText"/>
        <w:spacing w:before="6"/>
        <w:rPr>
          <w:rFonts w:ascii="Garamond"/>
          <w:sz w:val="21"/>
        </w:rPr>
      </w:pPr>
    </w:p>
    <w:p>
      <w:pPr>
        <w:pStyle w:val="BodyText"/>
        <w:spacing w:before="89"/>
        <w:jc w:val="center"/>
      </w:pPr>
      <w:bookmarkStart w:name="_bookmark22" w:id="44"/>
      <w:bookmarkEnd w:id="44"/>
      <w:r>
        <w:rPr/>
      </w:r>
      <w:r>
        <w:rPr/>
        <w:t>Figure</w:t>
      </w:r>
      <w:r>
        <w:rPr>
          <w:spacing w:val="-2"/>
        </w:rPr>
        <w:t> </w:t>
      </w:r>
      <w:r>
        <w:rPr/>
        <w:t>2.2:</w:t>
      </w:r>
      <w:r>
        <w:rPr>
          <w:spacing w:val="18"/>
        </w:rPr>
        <w:t> </w:t>
      </w:r>
      <w:r>
        <w:rPr/>
        <w:t>K­Means</w:t>
      </w:r>
      <w:r>
        <w:rPr>
          <w:spacing w:val="-1"/>
        </w:rPr>
        <w:t> </w:t>
      </w:r>
      <w:r>
        <w:rPr/>
        <w:t>Sampling</w:t>
      </w:r>
      <w:r>
        <w:rPr>
          <w:spacing w:val="-2"/>
        </w:rPr>
        <w:t> </w:t>
      </w:r>
      <w:r>
        <w:rPr/>
        <w:t>Strategy,</w:t>
      </w:r>
      <w:r>
        <w:rPr>
          <w:spacing w:val="-1"/>
        </w:rPr>
        <w:t> </w:t>
      </w:r>
      <w:r>
        <w:rPr/>
        <w:t>where </w:t>
      </w:r>
      <w:r>
        <w:rPr>
          <w:rFonts w:ascii="Bookman Old Style" w:hAnsi="Bookman Old Style"/>
          <w:b w:val="0"/>
          <w:i/>
        </w:rPr>
        <w:t>K</w:t>
      </w:r>
      <w:r>
        <w:rPr>
          <w:rFonts w:ascii="Bookman Old Style" w:hAnsi="Bookman Old Style"/>
          <w:b w:val="0"/>
          <w:i/>
          <w:spacing w:val="10"/>
        </w:rPr>
        <w:t> </w:t>
      </w:r>
      <w:r>
        <w:rPr>
          <w:rFonts w:ascii="Book Antiqua" w:hAnsi="Book Antiqua"/>
        </w:rPr>
        <w:t>=</w:t>
      </w:r>
      <w:r>
        <w:rPr>
          <w:rFonts w:ascii="Book Antiqua" w:hAnsi="Book Antiqua"/>
          <w:spacing w:val="6"/>
        </w:rPr>
        <w:t> </w:t>
      </w:r>
      <w:r>
        <w:rPr>
          <w:rFonts w:ascii="Book Antiqua" w:hAnsi="Book Antiqua"/>
        </w:rPr>
        <w:t>3</w:t>
      </w:r>
      <w:r>
        <w:rPr>
          <w:rFonts w:ascii="Book Antiqua" w:hAnsi="Book Antiqua"/>
          <w:spacing w:val="-3"/>
        </w:rPr>
        <w:t> </w:t>
      </w:r>
      <w:r>
        <w:rPr>
          <w:spacing w:val="-2"/>
        </w:rPr>
        <w:t>[</w:t>
      </w:r>
      <w:hyperlink w:history="true" w:anchor="_bookmark114">
        <w:r>
          <w:rPr>
            <w:spacing w:val="-2"/>
          </w:rPr>
          <w:t>24</w:t>
        </w:r>
      </w:hyperlink>
      <w:r>
        <w:rPr>
          <w:spacing w:val="-2"/>
        </w:rPr>
        <w:t>].</w:t>
      </w:r>
    </w:p>
    <w:p>
      <w:pPr>
        <w:pStyle w:val="BodyText"/>
        <w:rPr>
          <w:sz w:val="28"/>
        </w:rPr>
      </w:pPr>
    </w:p>
    <w:p>
      <w:pPr>
        <w:pStyle w:val="Heading2"/>
        <w:numPr>
          <w:ilvl w:val="1"/>
          <w:numId w:val="5"/>
        </w:numPr>
        <w:tabs>
          <w:tab w:pos="2275" w:val="left" w:leader="none"/>
          <w:tab w:pos="2276" w:val="left" w:leader="none"/>
        </w:tabs>
        <w:spacing w:line="240" w:lineRule="auto" w:before="192" w:after="0"/>
        <w:ind w:left="2275" w:right="0" w:hanging="824"/>
        <w:jc w:val="left"/>
      </w:pPr>
      <w:bookmarkStart w:name="Active Learning" w:id="45"/>
      <w:bookmarkEnd w:id="45"/>
      <w:r>
        <w:rPr>
          <w:b w:val="0"/>
        </w:rPr>
      </w:r>
      <w:bookmarkStart w:name="_bookmark23" w:id="46"/>
      <w:bookmarkEnd w:id="46"/>
      <w:r>
        <w:rPr/>
        <w:t>Activ</w:t>
      </w:r>
      <w:r>
        <w:rPr/>
        <w:t>e</w:t>
      </w:r>
      <w:r>
        <w:rPr>
          <w:spacing w:val="6"/>
        </w:rPr>
        <w:t> </w:t>
      </w:r>
      <w:r>
        <w:rPr>
          <w:spacing w:val="-2"/>
        </w:rPr>
        <w:t>Learning</w:t>
      </w:r>
    </w:p>
    <w:p>
      <w:pPr>
        <w:pStyle w:val="BodyText"/>
        <w:spacing w:before="9"/>
        <w:rPr>
          <w:rFonts w:ascii="Arial"/>
          <w:b/>
          <w:sz w:val="32"/>
        </w:rPr>
      </w:pPr>
    </w:p>
    <w:p>
      <w:pPr>
        <w:pStyle w:val="BodyText"/>
        <w:spacing w:line="355" w:lineRule="auto"/>
        <w:ind w:left="1452" w:right="1450" w:hanging="1"/>
        <w:jc w:val="center"/>
      </w:pPr>
      <w:r>
        <w:rPr/>
        <w:t>Plenty</w:t>
      </w:r>
      <w:r>
        <w:rPr>
          <w:spacing w:val="80"/>
        </w:rPr>
        <w:t> </w:t>
      </w:r>
      <w:r>
        <w:rPr/>
        <w:t>of</w:t>
      </w:r>
      <w:r>
        <w:rPr>
          <w:spacing w:val="80"/>
        </w:rPr>
        <w:t> </w:t>
      </w:r>
      <w:r>
        <w:rPr/>
        <w:t>research</w:t>
      </w:r>
      <w:r>
        <w:rPr>
          <w:spacing w:val="80"/>
        </w:rPr>
        <w:t> </w:t>
      </w:r>
      <w:r>
        <w:rPr/>
        <w:t>has</w:t>
      </w:r>
      <w:r>
        <w:rPr>
          <w:spacing w:val="80"/>
        </w:rPr>
        <w:t> </w:t>
      </w:r>
      <w:r>
        <w:rPr/>
        <w:t>been</w:t>
      </w:r>
      <w:r>
        <w:rPr>
          <w:spacing w:val="80"/>
        </w:rPr>
        <w:t> </w:t>
      </w:r>
      <w:r>
        <w:rPr/>
        <w:t>conducted</w:t>
      </w:r>
      <w:r>
        <w:rPr>
          <w:spacing w:val="80"/>
        </w:rPr>
        <w:t> </w:t>
      </w:r>
      <w:r>
        <w:rPr/>
        <w:t>within</w:t>
      </w:r>
      <w:r>
        <w:rPr>
          <w:spacing w:val="80"/>
        </w:rPr>
        <w:t> </w:t>
      </w:r>
      <w:r>
        <w:rPr/>
        <w:t>the</w:t>
      </w:r>
      <w:r>
        <w:rPr>
          <w:spacing w:val="80"/>
        </w:rPr>
        <w:t> </w:t>
      </w:r>
      <w:r>
        <w:rPr/>
        <w:t>area</w:t>
      </w:r>
      <w:r>
        <w:rPr>
          <w:spacing w:val="80"/>
        </w:rPr>
        <w:t> </w:t>
      </w:r>
      <w:r>
        <w:rPr/>
        <w:t>of</w:t>
      </w:r>
      <w:r>
        <w:rPr>
          <w:spacing w:val="80"/>
        </w:rPr>
        <w:t> </w:t>
      </w:r>
      <w:r>
        <w:rPr/>
        <w:t>active</w:t>
      </w:r>
      <w:r>
        <w:rPr>
          <w:spacing w:val="80"/>
        </w:rPr>
        <w:t> </w:t>
      </w:r>
      <w:r>
        <w:rPr/>
        <w:t>learning</w:t>
      </w:r>
      <w:r>
        <w:rPr>
          <w:spacing w:val="80"/>
        </w:rPr>
        <w:t> </w:t>
      </w:r>
      <w:r>
        <w:rPr/>
        <w:t>for classification</w:t>
      </w:r>
      <w:r>
        <w:rPr>
          <w:spacing w:val="27"/>
        </w:rPr>
        <w:t> </w:t>
      </w:r>
      <w:r>
        <w:rPr/>
        <w:t>tasks.</w:t>
      </w:r>
      <w:r>
        <w:rPr>
          <w:spacing w:val="26"/>
        </w:rPr>
        <w:t>  </w:t>
      </w:r>
      <w:r>
        <w:rPr/>
        <w:t>Tong</w:t>
      </w:r>
      <w:r>
        <w:rPr>
          <w:spacing w:val="28"/>
        </w:rPr>
        <w:t> </w:t>
      </w:r>
      <w:r>
        <w:rPr/>
        <w:t>and</w:t>
      </w:r>
      <w:r>
        <w:rPr>
          <w:spacing w:val="27"/>
        </w:rPr>
        <w:t> </w:t>
      </w:r>
      <w:r>
        <w:rPr/>
        <w:t>Chang</w:t>
      </w:r>
      <w:r>
        <w:rPr>
          <w:spacing w:val="27"/>
        </w:rPr>
        <w:t> </w:t>
      </w:r>
      <w:r>
        <w:rPr/>
        <w:t>[</w:t>
      </w:r>
      <w:hyperlink w:history="true" w:anchor="_bookmark145">
        <w:r>
          <w:rPr/>
          <w:t>55</w:t>
        </w:r>
      </w:hyperlink>
      <w:r>
        <w:rPr/>
        <w:t>]</w:t>
      </w:r>
      <w:r>
        <w:rPr>
          <w:spacing w:val="27"/>
        </w:rPr>
        <w:t> </w:t>
      </w:r>
      <w:r>
        <w:rPr/>
        <w:t>used</w:t>
      </w:r>
      <w:r>
        <w:rPr>
          <w:spacing w:val="27"/>
        </w:rPr>
        <w:t> </w:t>
      </w:r>
      <w:r>
        <w:rPr/>
        <w:t>active</w:t>
      </w:r>
      <w:r>
        <w:rPr>
          <w:spacing w:val="27"/>
        </w:rPr>
        <w:t> </w:t>
      </w:r>
      <w:r>
        <w:rPr/>
        <w:t>learning</w:t>
      </w:r>
      <w:r>
        <w:rPr>
          <w:spacing w:val="28"/>
        </w:rPr>
        <w:t> </w:t>
      </w:r>
      <w:r>
        <w:rPr/>
        <w:t>for</w:t>
      </w:r>
      <w:r>
        <w:rPr>
          <w:spacing w:val="27"/>
        </w:rPr>
        <w:t> </w:t>
      </w:r>
      <w:r>
        <w:rPr/>
        <w:t>Support</w:t>
      </w:r>
      <w:r>
        <w:rPr>
          <w:spacing w:val="27"/>
        </w:rPr>
        <w:t> </w:t>
      </w:r>
      <w:r>
        <w:rPr>
          <w:spacing w:val="-2"/>
        </w:rPr>
        <w:t>Vector</w:t>
      </w:r>
    </w:p>
    <w:p>
      <w:pPr>
        <w:spacing w:after="0" w:line="355" w:lineRule="auto"/>
        <w:jc w:val="center"/>
        <w:sectPr>
          <w:type w:val="continuous"/>
          <w:pgSz w:w="11910" w:h="16840"/>
          <w:pgMar w:header="866" w:footer="805" w:top="240" w:bottom="0" w:left="0" w:right="0"/>
        </w:sectPr>
      </w:pPr>
    </w:p>
    <w:p>
      <w:pPr>
        <w:pStyle w:val="BodyText"/>
        <w:spacing w:before="9"/>
        <w:rPr>
          <w:sz w:val="28"/>
        </w:rPr>
      </w:pPr>
    </w:p>
    <w:p>
      <w:pPr>
        <w:pStyle w:val="BodyText"/>
        <w:spacing w:line="355" w:lineRule="auto" w:before="99"/>
        <w:ind w:left="1452" w:right="1449"/>
        <w:jc w:val="both"/>
      </w:pPr>
      <w:r>
        <w:rPr/>
        <w:t>Machines (SVMs) using a Radial Basis Function (RBF) kernel to effectively conduct relevance feedback for image retrieval.</w:t>
      </w:r>
      <w:r>
        <w:rPr>
          <w:spacing w:val="40"/>
        </w:rPr>
        <w:t> </w:t>
      </w:r>
      <w:r>
        <w:rPr/>
        <w:t>The paper focused on binary classification limited to linearly separable training data in the feature space.</w:t>
      </w:r>
      <w:r>
        <w:rPr>
          <w:spacing w:val="40"/>
        </w:rPr>
        <w:t> </w:t>
      </w:r>
      <w:r>
        <w:rPr/>
        <w:t>Furthermore, a pool­ based</w:t>
      </w:r>
      <w:r>
        <w:rPr>
          <w:spacing w:val="-7"/>
        </w:rPr>
        <w:t> </w:t>
      </w:r>
      <w:r>
        <w:rPr/>
        <w:t>approach</w:t>
      </w:r>
      <w:r>
        <w:rPr>
          <w:spacing w:val="-7"/>
        </w:rPr>
        <w:t> </w:t>
      </w:r>
      <w:r>
        <w:rPr/>
        <w:t>was</w:t>
      </w:r>
      <w:r>
        <w:rPr>
          <w:spacing w:val="-7"/>
        </w:rPr>
        <w:t> </w:t>
      </w:r>
      <w:r>
        <w:rPr/>
        <w:t>chosen</w:t>
      </w:r>
      <w:r>
        <w:rPr>
          <w:spacing w:val="-7"/>
        </w:rPr>
        <w:t> </w:t>
      </w:r>
      <w:r>
        <w:rPr/>
        <w:t>with</w:t>
      </w:r>
      <w:r>
        <w:rPr>
          <w:spacing w:val="-7"/>
        </w:rPr>
        <w:t> </w:t>
      </w:r>
      <w:r>
        <w:rPr/>
        <w:t>a</w:t>
      </w:r>
      <w:r>
        <w:rPr>
          <w:spacing w:val="-6"/>
        </w:rPr>
        <w:t> </w:t>
      </w:r>
      <w:r>
        <w:rPr/>
        <w:t>query</w:t>
      </w:r>
      <w:r>
        <w:rPr>
          <w:spacing w:val="-7"/>
        </w:rPr>
        <w:t> </w:t>
      </w:r>
      <w:r>
        <w:rPr/>
        <w:t>strategy</w:t>
      </w:r>
      <w:r>
        <w:rPr>
          <w:spacing w:val="-6"/>
        </w:rPr>
        <w:t> </w:t>
      </w:r>
      <w:r>
        <w:rPr/>
        <w:t>that</w:t>
      </w:r>
      <w:r>
        <w:rPr>
          <w:spacing w:val="-7"/>
        </w:rPr>
        <w:t> </w:t>
      </w:r>
      <w:r>
        <w:rPr/>
        <w:t>chooses</w:t>
      </w:r>
      <w:r>
        <w:rPr>
          <w:spacing w:val="-7"/>
        </w:rPr>
        <w:t> </w:t>
      </w:r>
      <w:r>
        <w:rPr/>
        <w:t>data</w:t>
      </w:r>
      <w:r>
        <w:rPr>
          <w:spacing w:val="-6"/>
        </w:rPr>
        <w:t> </w:t>
      </w:r>
      <w:r>
        <w:rPr/>
        <w:t>points</w:t>
      </w:r>
      <w:r>
        <w:rPr>
          <w:spacing w:val="-7"/>
        </w:rPr>
        <w:t> </w:t>
      </w:r>
      <w:r>
        <w:rPr/>
        <w:t>close</w:t>
      </w:r>
      <w:r>
        <w:rPr>
          <w:spacing w:val="-6"/>
        </w:rPr>
        <w:t> </w:t>
      </w:r>
      <w:r>
        <w:rPr/>
        <w:t>to</w:t>
      </w:r>
      <w:r>
        <w:rPr>
          <w:spacing w:val="-7"/>
        </w:rPr>
        <w:t> </w:t>
      </w:r>
      <w:r>
        <w:rPr/>
        <w:t>the hyperplane.</w:t>
      </w:r>
      <w:r>
        <w:rPr>
          <w:spacing w:val="40"/>
        </w:rPr>
        <w:t> </w:t>
      </w:r>
      <w:r>
        <w:rPr/>
        <w:t>Joshi et al.</w:t>
      </w:r>
      <w:r>
        <w:rPr>
          <w:spacing w:val="40"/>
        </w:rPr>
        <w:t> </w:t>
      </w:r>
      <w:r>
        <w:rPr/>
        <w:t>[</w:t>
      </w:r>
      <w:hyperlink w:history="true" w:anchor="_bookmark112">
        <w:r>
          <w:rPr/>
          <w:t>22</w:t>
        </w:r>
      </w:hyperlink>
      <w:r>
        <w:rPr/>
        <w:t>] continued on the work of Tong and Chang to create a multi­class AL algorithm to recognize letters and digit images.</w:t>
      </w:r>
      <w:r>
        <w:rPr>
          <w:spacing w:val="40"/>
        </w:rPr>
        <w:t> </w:t>
      </w:r>
      <w:r>
        <w:rPr/>
        <w:t>Similar to Tong and Chang,</w:t>
      </w:r>
      <w:r>
        <w:rPr>
          <w:spacing w:val="22"/>
        </w:rPr>
        <w:t> </w:t>
      </w:r>
      <w:r>
        <w:rPr/>
        <w:t>Joshi</w:t>
      </w:r>
      <w:r>
        <w:rPr>
          <w:spacing w:val="17"/>
        </w:rPr>
        <w:t> </w:t>
      </w:r>
      <w:r>
        <w:rPr/>
        <w:t>et</w:t>
      </w:r>
      <w:r>
        <w:rPr>
          <w:spacing w:val="16"/>
        </w:rPr>
        <w:t> </w:t>
      </w:r>
      <w:r>
        <w:rPr/>
        <w:t>al.</w:t>
      </w:r>
      <w:r>
        <w:rPr>
          <w:spacing w:val="75"/>
        </w:rPr>
        <w:t> </w:t>
      </w:r>
      <w:r>
        <w:rPr/>
        <w:t>used</w:t>
      </w:r>
      <w:r>
        <w:rPr>
          <w:spacing w:val="16"/>
        </w:rPr>
        <w:t> </w:t>
      </w:r>
      <w:r>
        <w:rPr/>
        <w:t>active</w:t>
      </w:r>
      <w:r>
        <w:rPr>
          <w:spacing w:val="17"/>
        </w:rPr>
        <w:t> </w:t>
      </w:r>
      <w:r>
        <w:rPr/>
        <w:t>learning</w:t>
      </w:r>
      <w:r>
        <w:rPr>
          <w:spacing w:val="16"/>
        </w:rPr>
        <w:t> </w:t>
      </w:r>
      <w:r>
        <w:rPr/>
        <w:t>for</w:t>
      </w:r>
      <w:r>
        <w:rPr>
          <w:spacing w:val="16"/>
        </w:rPr>
        <w:t> </w:t>
      </w:r>
      <w:r>
        <w:rPr/>
        <w:t>SVM</w:t>
      </w:r>
      <w:r>
        <w:rPr>
          <w:spacing w:val="17"/>
        </w:rPr>
        <w:t> </w:t>
      </w:r>
      <w:r>
        <w:rPr/>
        <w:t>using</w:t>
      </w:r>
      <w:r>
        <w:rPr>
          <w:spacing w:val="16"/>
        </w:rPr>
        <w:t> </w:t>
      </w:r>
      <w:r>
        <w:rPr/>
        <w:t>an</w:t>
      </w:r>
      <w:r>
        <w:rPr>
          <w:spacing w:val="17"/>
        </w:rPr>
        <w:t> </w:t>
      </w:r>
      <w:r>
        <w:rPr/>
        <w:t>RBF</w:t>
      </w:r>
      <w:r>
        <w:rPr>
          <w:spacing w:val="17"/>
        </w:rPr>
        <w:t> </w:t>
      </w:r>
      <w:r>
        <w:rPr/>
        <w:t>kernel.</w:t>
      </w:r>
      <w:r>
        <w:rPr>
          <w:spacing w:val="75"/>
        </w:rPr>
        <w:t> </w:t>
      </w:r>
      <w:r>
        <w:rPr/>
        <w:t>However,</w:t>
      </w:r>
      <w:r>
        <w:rPr>
          <w:spacing w:val="22"/>
        </w:rPr>
        <w:t> </w:t>
      </w:r>
      <w:r>
        <w:rPr/>
        <w:t>it is complicated to use distance to the hyperplane as a query strategy since there are several hyperplanes in multiclass problems.</w:t>
      </w:r>
      <w:r>
        <w:rPr>
          <w:spacing w:val="40"/>
        </w:rPr>
        <w:t> </w:t>
      </w:r>
      <w:r>
        <w:rPr/>
        <w:t>Hence, Joshi et al.</w:t>
      </w:r>
      <w:r>
        <w:rPr>
          <w:spacing w:val="40"/>
        </w:rPr>
        <w:t> </w:t>
      </w:r>
      <w:r>
        <w:rPr/>
        <w:t>queried the samples that the model was most uncertain about (uncertainty sampling).</w:t>
      </w:r>
      <w:r>
        <w:rPr>
          <w:spacing w:val="69"/>
        </w:rPr>
        <w:t> </w:t>
      </w:r>
      <w:r>
        <w:rPr/>
        <w:t>Since SVM is not</w:t>
      </w:r>
      <w:r>
        <w:rPr>
          <w:spacing w:val="80"/>
        </w:rPr>
        <w:t> </w:t>
      </w:r>
      <w:r>
        <w:rPr/>
        <w:t>a probabilistic model the probability of each sample is not directly available.</w:t>
      </w:r>
      <w:r>
        <w:rPr>
          <w:spacing w:val="40"/>
        </w:rPr>
        <w:t> </w:t>
      </w:r>
      <w:r>
        <w:rPr/>
        <w:t>Hence, </w:t>
      </w:r>
      <w:r>
        <w:rPr>
          <w:spacing w:val="-2"/>
        </w:rPr>
        <w:t>Joshi</w:t>
      </w:r>
      <w:r>
        <w:rPr>
          <w:spacing w:val="-12"/>
        </w:rPr>
        <w:t> </w:t>
      </w:r>
      <w:r>
        <w:rPr>
          <w:spacing w:val="-2"/>
        </w:rPr>
        <w:t>et</w:t>
      </w:r>
      <w:r>
        <w:rPr>
          <w:spacing w:val="-12"/>
        </w:rPr>
        <w:t> </w:t>
      </w:r>
      <w:r>
        <w:rPr>
          <w:spacing w:val="-2"/>
        </w:rPr>
        <w:t>al.</w:t>
      </w:r>
      <w:r>
        <w:rPr>
          <w:spacing w:val="25"/>
        </w:rPr>
        <w:t> </w:t>
      </w:r>
      <w:r>
        <w:rPr>
          <w:spacing w:val="-2"/>
        </w:rPr>
        <w:t>quantified</w:t>
      </w:r>
      <w:r>
        <w:rPr>
          <w:spacing w:val="-12"/>
        </w:rPr>
        <w:t> </w:t>
      </w:r>
      <w:r>
        <w:rPr>
          <w:spacing w:val="-2"/>
        </w:rPr>
        <w:t>the</w:t>
      </w:r>
      <w:r>
        <w:rPr>
          <w:spacing w:val="-12"/>
        </w:rPr>
        <w:t> </w:t>
      </w:r>
      <w:r>
        <w:rPr>
          <w:spacing w:val="-2"/>
        </w:rPr>
        <w:t>uncertainty</w:t>
      </w:r>
      <w:r>
        <w:rPr>
          <w:spacing w:val="-12"/>
        </w:rPr>
        <w:t> </w:t>
      </w:r>
      <w:r>
        <w:rPr>
          <w:spacing w:val="-2"/>
        </w:rPr>
        <w:t>by</w:t>
      </w:r>
      <w:r>
        <w:rPr>
          <w:spacing w:val="-12"/>
        </w:rPr>
        <w:t> </w:t>
      </w:r>
      <w:r>
        <w:rPr>
          <w:spacing w:val="-2"/>
        </w:rPr>
        <w:t>creating</w:t>
      </w:r>
      <w:r>
        <w:rPr>
          <w:spacing w:val="-12"/>
        </w:rPr>
        <w:t> </w:t>
      </w:r>
      <w:r>
        <w:rPr>
          <w:spacing w:val="-2"/>
        </w:rPr>
        <w:t>a</w:t>
      </w:r>
      <w:r>
        <w:rPr>
          <w:spacing w:val="-12"/>
        </w:rPr>
        <w:t> </w:t>
      </w:r>
      <w:r>
        <w:rPr>
          <w:spacing w:val="-2"/>
        </w:rPr>
        <w:t>probability</w:t>
      </w:r>
      <w:r>
        <w:rPr>
          <w:spacing w:val="-12"/>
        </w:rPr>
        <w:t> </w:t>
      </w:r>
      <w:r>
        <w:rPr>
          <w:spacing w:val="-2"/>
        </w:rPr>
        <w:t>estimation</w:t>
      </w:r>
      <w:r>
        <w:rPr>
          <w:spacing w:val="-12"/>
        </w:rPr>
        <w:t> </w:t>
      </w:r>
      <w:r>
        <w:rPr>
          <w:spacing w:val="-2"/>
        </w:rPr>
        <w:t>that</w:t>
      </w:r>
      <w:r>
        <w:rPr>
          <w:spacing w:val="-12"/>
        </w:rPr>
        <w:t> </w:t>
      </w:r>
      <w:r>
        <w:rPr>
          <w:spacing w:val="-2"/>
        </w:rPr>
        <w:t>followed </w:t>
      </w:r>
      <w:r>
        <w:rPr/>
        <w:t>the approach proposed by Lin et al. [</w:t>
      </w:r>
      <w:hyperlink w:history="true" w:anchor="_bookmark121">
        <w:r>
          <w:rPr/>
          <w:t>31</w:t>
        </w:r>
      </w:hyperlink>
      <w:r>
        <w:rPr/>
        <w:t>].</w:t>
      </w:r>
    </w:p>
    <w:p>
      <w:pPr>
        <w:pStyle w:val="BodyText"/>
        <w:spacing w:line="355" w:lineRule="auto" w:before="156"/>
        <w:ind w:left="1452" w:right="1451"/>
        <w:jc w:val="both"/>
      </w:pPr>
      <w:r>
        <w:rPr/>
        <w:t>Moreover, Bodo et al.</w:t>
      </w:r>
      <w:r>
        <w:rPr>
          <w:spacing w:val="40"/>
        </w:rPr>
        <w:t> </w:t>
      </w:r>
      <w:r>
        <w:rPr/>
        <w:t>[</w:t>
      </w:r>
      <w:hyperlink w:history="true" w:anchor="_bookmark95">
        <w:r>
          <w:rPr/>
          <w:t>5</w:t>
        </w:r>
      </w:hyperlink>
      <w:r>
        <w:rPr/>
        <w:t>] conducted two experiments using the clustering algorithm K­means to extract representative samples from the unlabeled dataset.</w:t>
      </w:r>
      <w:r>
        <w:rPr>
          <w:spacing w:val="40"/>
        </w:rPr>
        <w:t> </w:t>
      </w:r>
      <w:r>
        <w:rPr/>
        <w:t>What distinguished the two different experiments is the use of the two different kernel functions polynomial and RBF kernels.</w:t>
      </w:r>
      <w:r>
        <w:rPr>
          <w:spacing w:val="40"/>
        </w:rPr>
        <w:t> </w:t>
      </w:r>
      <w:r>
        <w:rPr/>
        <w:t>Furthermore, a group of SVMs was used to solve</w:t>
      </w:r>
      <w:r>
        <w:rPr>
          <w:spacing w:val="-5"/>
        </w:rPr>
        <w:t> </w:t>
      </w:r>
      <w:r>
        <w:rPr/>
        <w:t>the</w:t>
      </w:r>
      <w:r>
        <w:rPr>
          <w:spacing w:val="-5"/>
        </w:rPr>
        <w:t> </w:t>
      </w:r>
      <w:r>
        <w:rPr/>
        <w:t>binary</w:t>
      </w:r>
      <w:r>
        <w:rPr>
          <w:spacing w:val="-4"/>
        </w:rPr>
        <w:t> </w:t>
      </w:r>
      <w:r>
        <w:rPr/>
        <w:t>classification</w:t>
      </w:r>
      <w:r>
        <w:rPr>
          <w:spacing w:val="-5"/>
        </w:rPr>
        <w:t> </w:t>
      </w:r>
      <w:r>
        <w:rPr/>
        <w:t>problem. Using</w:t>
      </w:r>
      <w:r>
        <w:rPr>
          <w:spacing w:val="-5"/>
        </w:rPr>
        <w:t> </w:t>
      </w:r>
      <w:r>
        <w:rPr/>
        <w:t>a</w:t>
      </w:r>
      <w:r>
        <w:rPr>
          <w:spacing w:val="-4"/>
        </w:rPr>
        <w:t> </w:t>
      </w:r>
      <w:r>
        <w:rPr/>
        <w:t>group</w:t>
      </w:r>
      <w:r>
        <w:rPr>
          <w:spacing w:val="-4"/>
        </w:rPr>
        <w:t> </w:t>
      </w:r>
      <w:r>
        <w:rPr/>
        <w:t>of</w:t>
      </w:r>
      <w:r>
        <w:rPr>
          <w:spacing w:val="-5"/>
        </w:rPr>
        <w:t> </w:t>
      </w:r>
      <w:r>
        <w:rPr/>
        <w:t>SVMs</w:t>
      </w:r>
      <w:r>
        <w:rPr>
          <w:spacing w:val="-4"/>
        </w:rPr>
        <w:t> </w:t>
      </w:r>
      <w:r>
        <w:rPr/>
        <w:t>to</w:t>
      </w:r>
      <w:r>
        <w:rPr>
          <w:spacing w:val="-5"/>
        </w:rPr>
        <w:t> </w:t>
      </w:r>
      <w:r>
        <w:rPr/>
        <w:t>vote</w:t>
      </w:r>
      <w:r>
        <w:rPr>
          <w:spacing w:val="-4"/>
        </w:rPr>
        <w:t> </w:t>
      </w:r>
      <w:r>
        <w:rPr/>
        <w:t>for</w:t>
      </w:r>
      <w:r>
        <w:rPr>
          <w:spacing w:val="-5"/>
        </w:rPr>
        <w:t> </w:t>
      </w:r>
      <w:r>
        <w:rPr/>
        <w:t>which</w:t>
      </w:r>
      <w:r>
        <w:rPr>
          <w:spacing w:val="-4"/>
        </w:rPr>
        <w:t> </w:t>
      </w:r>
      <w:r>
        <w:rPr/>
        <w:t>class </w:t>
      </w:r>
      <w:r>
        <w:rPr>
          <w:spacing w:val="-2"/>
        </w:rPr>
        <w:t>each</w:t>
      </w:r>
      <w:r>
        <w:rPr>
          <w:spacing w:val="-10"/>
        </w:rPr>
        <w:t> </w:t>
      </w:r>
      <w:r>
        <w:rPr>
          <w:spacing w:val="-2"/>
        </w:rPr>
        <w:t>sample</w:t>
      </w:r>
      <w:r>
        <w:rPr>
          <w:spacing w:val="-10"/>
        </w:rPr>
        <w:t> </w:t>
      </w:r>
      <w:r>
        <w:rPr>
          <w:spacing w:val="-2"/>
        </w:rPr>
        <w:t>should</w:t>
      </w:r>
      <w:r>
        <w:rPr>
          <w:spacing w:val="-9"/>
        </w:rPr>
        <w:t> </w:t>
      </w:r>
      <w:r>
        <w:rPr>
          <w:spacing w:val="-2"/>
        </w:rPr>
        <w:t>have</w:t>
      </w:r>
      <w:r>
        <w:rPr>
          <w:spacing w:val="-10"/>
        </w:rPr>
        <w:t> </w:t>
      </w:r>
      <w:r>
        <w:rPr>
          <w:spacing w:val="-2"/>
        </w:rPr>
        <w:t>is</w:t>
      </w:r>
      <w:r>
        <w:rPr>
          <w:spacing w:val="-9"/>
        </w:rPr>
        <w:t> </w:t>
      </w:r>
      <w:r>
        <w:rPr>
          <w:spacing w:val="-2"/>
        </w:rPr>
        <w:t>called</w:t>
      </w:r>
      <w:r>
        <w:rPr>
          <w:spacing w:val="-10"/>
        </w:rPr>
        <w:t> </w:t>
      </w:r>
      <w:r>
        <w:rPr>
          <w:spacing w:val="-2"/>
        </w:rPr>
        <w:t>bootstrap</w:t>
      </w:r>
      <w:r>
        <w:rPr>
          <w:spacing w:val="-10"/>
        </w:rPr>
        <w:t> </w:t>
      </w:r>
      <w:r>
        <w:rPr>
          <w:spacing w:val="-2"/>
        </w:rPr>
        <w:t>aggregation.</w:t>
      </w:r>
      <w:r>
        <w:rPr>
          <w:spacing w:val="26"/>
        </w:rPr>
        <w:t> </w:t>
      </w:r>
      <w:r>
        <w:rPr>
          <w:spacing w:val="-2"/>
        </w:rPr>
        <w:t>Bootstrap</w:t>
      </w:r>
      <w:r>
        <w:rPr>
          <w:spacing w:val="-9"/>
        </w:rPr>
        <w:t> </w:t>
      </w:r>
      <w:r>
        <w:rPr>
          <w:spacing w:val="-2"/>
        </w:rPr>
        <w:t>aggregation</w:t>
      </w:r>
      <w:r>
        <w:rPr>
          <w:spacing w:val="-9"/>
        </w:rPr>
        <w:t> </w:t>
      </w:r>
      <w:r>
        <w:rPr>
          <w:spacing w:val="-2"/>
        </w:rPr>
        <w:t>is</w:t>
      </w:r>
      <w:r>
        <w:rPr>
          <w:spacing w:val="-10"/>
        </w:rPr>
        <w:t> </w:t>
      </w:r>
      <w:r>
        <w:rPr>
          <w:spacing w:val="-2"/>
        </w:rPr>
        <w:t>used </w:t>
      </w:r>
      <w:r>
        <w:rPr/>
        <w:t>to reduce the average error of the model [</w:t>
      </w:r>
      <w:hyperlink w:history="true" w:anchor="_bookmark96">
        <w:r>
          <w:rPr/>
          <w:t>6</w:t>
        </w:r>
      </w:hyperlink>
      <w:r>
        <w:rPr/>
        <w:t>].</w:t>
      </w:r>
    </w:p>
    <w:p>
      <w:pPr>
        <w:pStyle w:val="BodyText"/>
        <w:rPr>
          <w:sz w:val="26"/>
        </w:rPr>
      </w:pPr>
    </w:p>
    <w:p>
      <w:pPr>
        <w:pStyle w:val="Heading2"/>
        <w:numPr>
          <w:ilvl w:val="1"/>
          <w:numId w:val="5"/>
        </w:numPr>
        <w:tabs>
          <w:tab w:pos="2275" w:val="left" w:leader="none"/>
          <w:tab w:pos="2276" w:val="left" w:leader="none"/>
        </w:tabs>
        <w:spacing w:line="240" w:lineRule="auto" w:before="213" w:after="0"/>
        <w:ind w:left="2275" w:right="0" w:hanging="824"/>
        <w:jc w:val="left"/>
      </w:pPr>
      <w:bookmarkStart w:name="Deep Active Learning" w:id="47"/>
      <w:bookmarkEnd w:id="47"/>
      <w:r>
        <w:rPr>
          <w:b w:val="0"/>
        </w:rPr>
      </w:r>
      <w:bookmarkStart w:name="_bookmark24" w:id="48"/>
      <w:bookmarkEnd w:id="48"/>
      <w:r>
        <w:rPr/>
        <w:t>Dee</w:t>
      </w:r>
      <w:r>
        <w:rPr/>
        <w:t>p</w:t>
      </w:r>
      <w:r>
        <w:rPr>
          <w:spacing w:val="6"/>
        </w:rPr>
        <w:t> </w:t>
      </w:r>
      <w:r>
        <w:rPr/>
        <w:t>Active</w:t>
      </w:r>
      <w:r>
        <w:rPr>
          <w:spacing w:val="6"/>
        </w:rPr>
        <w:t> </w:t>
      </w:r>
      <w:r>
        <w:rPr>
          <w:spacing w:val="-2"/>
        </w:rPr>
        <w:t>Learning</w:t>
      </w:r>
    </w:p>
    <w:p>
      <w:pPr>
        <w:pStyle w:val="BodyText"/>
        <w:spacing w:before="9"/>
        <w:rPr>
          <w:rFonts w:ascii="Arial"/>
          <w:b/>
          <w:sz w:val="32"/>
        </w:rPr>
      </w:pPr>
    </w:p>
    <w:p>
      <w:pPr>
        <w:pStyle w:val="BodyText"/>
        <w:spacing w:line="355" w:lineRule="auto"/>
        <w:ind w:left="1452" w:right="1451"/>
        <w:jc w:val="both"/>
      </w:pPr>
      <w:r>
        <w:rPr/>
        <w:t>The current state­of­the­art methods within the area of active learning are about deep active learning.</w:t>
      </w:r>
      <w:r>
        <w:rPr>
          <w:spacing w:val="40"/>
        </w:rPr>
        <w:t> </w:t>
      </w:r>
      <w:r>
        <w:rPr/>
        <w:t>Deep active learning has been widely used in several different data greedy areas.</w:t>
      </w:r>
      <w:r>
        <w:rPr>
          <w:spacing w:val="40"/>
        </w:rPr>
        <w:t> </w:t>
      </w:r>
      <w:r>
        <w:rPr/>
        <w:t>This is not surprising since Deep Neural Networks (DNNs) are greedy</w:t>
      </w:r>
      <w:r>
        <w:rPr>
          <w:spacing w:val="40"/>
        </w:rPr>
        <w:t> </w:t>
      </w:r>
      <w:r>
        <w:rPr/>
        <w:t>for</w:t>
      </w:r>
      <w:r>
        <w:rPr>
          <w:spacing w:val="40"/>
        </w:rPr>
        <w:t> </w:t>
      </w:r>
      <w:r>
        <w:rPr/>
        <w:t>data,</w:t>
      </w:r>
      <w:r>
        <w:rPr>
          <w:spacing w:val="40"/>
        </w:rPr>
        <w:t> </w:t>
      </w:r>
      <w:r>
        <w:rPr/>
        <w:t>however,</w:t>
      </w:r>
      <w:r>
        <w:rPr>
          <w:spacing w:val="40"/>
        </w:rPr>
        <w:t> </w:t>
      </w:r>
      <w:r>
        <w:rPr/>
        <w:t>by</w:t>
      </w:r>
      <w:r>
        <w:rPr>
          <w:spacing w:val="40"/>
        </w:rPr>
        <w:t> </w:t>
      </w:r>
      <w:r>
        <w:rPr/>
        <w:t>applying</w:t>
      </w:r>
      <w:r>
        <w:rPr>
          <w:spacing w:val="40"/>
        </w:rPr>
        <w:t> </w:t>
      </w:r>
      <w:r>
        <w:rPr/>
        <w:t>active</w:t>
      </w:r>
      <w:r>
        <w:rPr>
          <w:spacing w:val="40"/>
        </w:rPr>
        <w:t> </w:t>
      </w:r>
      <w:r>
        <w:rPr/>
        <w:t>learning</w:t>
      </w:r>
      <w:r>
        <w:rPr>
          <w:spacing w:val="40"/>
        </w:rPr>
        <w:t> </w:t>
      </w:r>
      <w:r>
        <w:rPr/>
        <w:t>we</w:t>
      </w:r>
      <w:r>
        <w:rPr>
          <w:spacing w:val="40"/>
        </w:rPr>
        <w:t> </w:t>
      </w:r>
      <w:r>
        <w:rPr/>
        <w:t>can</w:t>
      </w:r>
      <w:r>
        <w:rPr>
          <w:spacing w:val="40"/>
        </w:rPr>
        <w:t> </w:t>
      </w:r>
      <w:r>
        <w:rPr/>
        <w:t>reduce</w:t>
      </w:r>
      <w:r>
        <w:rPr>
          <w:spacing w:val="40"/>
        </w:rPr>
        <w:t> </w:t>
      </w:r>
      <w:r>
        <w:rPr/>
        <w:t>the</w:t>
      </w:r>
      <w:r>
        <w:rPr>
          <w:spacing w:val="40"/>
        </w:rPr>
        <w:t> </w:t>
      </w:r>
      <w:r>
        <w:rPr/>
        <w:t>amount of labeled data needed to train the model.</w:t>
      </w:r>
      <w:r>
        <w:rPr>
          <w:spacing w:val="40"/>
        </w:rPr>
        <w:t> </w:t>
      </w:r>
      <w:r>
        <w:rPr/>
        <w:t>Currently, the research focus is on the combination of different kinds of neural networks, active learning scenarios, and sampling strategies.</w:t>
      </w:r>
    </w:p>
    <w:p>
      <w:pPr>
        <w:pStyle w:val="BodyText"/>
        <w:spacing w:line="355" w:lineRule="auto" w:before="151"/>
        <w:ind w:left="1452" w:right="1450"/>
        <w:jc w:val="both"/>
      </w:pPr>
      <w:r>
        <w:rPr/>
        <w:t>Ranganathan</w:t>
      </w:r>
      <w:r>
        <w:rPr>
          <w:spacing w:val="40"/>
        </w:rPr>
        <w:t> </w:t>
      </w:r>
      <w:r>
        <w:rPr/>
        <w:t>et</w:t>
      </w:r>
      <w:r>
        <w:rPr>
          <w:spacing w:val="40"/>
        </w:rPr>
        <w:t> </w:t>
      </w:r>
      <w:r>
        <w:rPr/>
        <w:t>al.</w:t>
      </w:r>
      <w:r>
        <w:rPr>
          <w:spacing w:val="80"/>
          <w:w w:val="150"/>
        </w:rPr>
        <w:t> </w:t>
      </w:r>
      <w:r>
        <w:rPr/>
        <w:t>[</w:t>
      </w:r>
      <w:hyperlink w:history="true" w:anchor="_bookmark132">
        <w:r>
          <w:rPr/>
          <w:t>42</w:t>
        </w:r>
      </w:hyperlink>
      <w:r>
        <w:rPr/>
        <w:t>]</w:t>
      </w:r>
      <w:r>
        <w:rPr>
          <w:spacing w:val="40"/>
        </w:rPr>
        <w:t> </w:t>
      </w:r>
      <w:r>
        <w:rPr/>
        <w:t>developed</w:t>
      </w:r>
      <w:r>
        <w:rPr>
          <w:spacing w:val="40"/>
        </w:rPr>
        <w:t> </w:t>
      </w:r>
      <w:r>
        <w:rPr/>
        <w:t>a</w:t>
      </w:r>
      <w:r>
        <w:rPr>
          <w:spacing w:val="40"/>
        </w:rPr>
        <w:t> </w:t>
      </w:r>
      <w:r>
        <w:rPr/>
        <w:t>Deep</w:t>
      </w:r>
      <w:r>
        <w:rPr>
          <w:spacing w:val="40"/>
        </w:rPr>
        <w:t> </w:t>
      </w:r>
      <w:r>
        <w:rPr/>
        <w:t>Belief</w:t>
      </w:r>
      <w:r>
        <w:rPr>
          <w:spacing w:val="40"/>
        </w:rPr>
        <w:t> </w:t>
      </w:r>
      <w:r>
        <w:rPr/>
        <w:t>Network</w:t>
      </w:r>
      <w:r>
        <w:rPr>
          <w:spacing w:val="40"/>
        </w:rPr>
        <w:t> </w:t>
      </w:r>
      <w:r>
        <w:rPr/>
        <w:t>in</w:t>
      </w:r>
      <w:r>
        <w:rPr>
          <w:spacing w:val="40"/>
        </w:rPr>
        <w:t> </w:t>
      </w:r>
      <w:r>
        <w:rPr/>
        <w:t>combination</w:t>
      </w:r>
      <w:r>
        <w:rPr>
          <w:spacing w:val="40"/>
        </w:rPr>
        <w:t> </w:t>
      </w:r>
      <w:r>
        <w:rPr/>
        <w:t>with the pool­based sampling scenario and the active learning strategies MV­Naive, MV­ Aggressive, and MV­Conservative to solve an image recognition task.</w:t>
      </w:r>
      <w:r>
        <w:rPr>
          <w:spacing w:val="40"/>
        </w:rPr>
        <w:t> </w:t>
      </w:r>
      <w:r>
        <w:rPr/>
        <w:t>An et al.</w:t>
      </w:r>
      <w:r>
        <w:rPr>
          <w:spacing w:val="40"/>
        </w:rPr>
        <w:t> </w:t>
      </w:r>
      <w:r>
        <w:rPr/>
        <w:t>[</w:t>
      </w:r>
      <w:hyperlink w:history="true" w:anchor="_bookmark92">
        <w:r>
          <w:rPr/>
          <w:t>2</w:t>
        </w:r>
      </w:hyperlink>
      <w:r>
        <w:rPr/>
        <w:t>] developed</w:t>
      </w:r>
      <w:r>
        <w:rPr>
          <w:spacing w:val="-3"/>
        </w:rPr>
        <w:t> </w:t>
      </w:r>
      <w:r>
        <w:rPr/>
        <w:t>a</w:t>
      </w:r>
      <w:r>
        <w:rPr>
          <w:spacing w:val="-3"/>
        </w:rPr>
        <w:t> </w:t>
      </w:r>
      <w:r>
        <w:rPr/>
        <w:t>Recurrent</w:t>
      </w:r>
      <w:r>
        <w:rPr>
          <w:spacing w:val="-3"/>
        </w:rPr>
        <w:t> </w:t>
      </w:r>
      <w:r>
        <w:rPr/>
        <w:t>Neural</w:t>
      </w:r>
      <w:r>
        <w:rPr>
          <w:spacing w:val="-3"/>
        </w:rPr>
        <w:t> </w:t>
      </w:r>
      <w:r>
        <w:rPr/>
        <w:t>Network</w:t>
      </w:r>
      <w:r>
        <w:rPr>
          <w:spacing w:val="-3"/>
        </w:rPr>
        <w:t> </w:t>
      </w:r>
      <w:r>
        <w:rPr/>
        <w:t>in</w:t>
      </w:r>
      <w:r>
        <w:rPr>
          <w:spacing w:val="-3"/>
        </w:rPr>
        <w:t> </w:t>
      </w:r>
      <w:r>
        <w:rPr/>
        <w:t>combination</w:t>
      </w:r>
      <w:r>
        <w:rPr>
          <w:spacing w:val="-3"/>
        </w:rPr>
        <w:t> </w:t>
      </w:r>
      <w:r>
        <w:rPr/>
        <w:t>with</w:t>
      </w:r>
      <w:r>
        <w:rPr>
          <w:spacing w:val="-3"/>
        </w:rPr>
        <w:t> </w:t>
      </w:r>
      <w:r>
        <w:rPr/>
        <w:t>the</w:t>
      </w:r>
      <w:r>
        <w:rPr>
          <w:spacing w:val="-3"/>
        </w:rPr>
        <w:t> </w:t>
      </w:r>
      <w:r>
        <w:rPr/>
        <w:t>pool­based</w:t>
      </w:r>
      <w:r>
        <w:rPr>
          <w:spacing w:val="-3"/>
        </w:rPr>
        <w:t> </w:t>
      </w:r>
      <w:r>
        <w:rPr/>
        <w:t>sampling</w:t>
      </w:r>
    </w:p>
    <w:p>
      <w:pPr>
        <w:spacing w:after="0" w:line="355" w:lineRule="auto"/>
        <w:jc w:val="both"/>
        <w:sectPr>
          <w:pgSz w:w="11910" w:h="16840"/>
          <w:pgMar w:header="866" w:footer="805" w:top="1100" w:bottom="1000" w:left="0" w:right="0"/>
        </w:sectPr>
      </w:pPr>
    </w:p>
    <w:p>
      <w:pPr>
        <w:pStyle w:val="BodyText"/>
        <w:spacing w:before="9"/>
        <w:rPr>
          <w:sz w:val="28"/>
        </w:rPr>
      </w:pPr>
    </w:p>
    <w:p>
      <w:pPr>
        <w:pStyle w:val="BodyText"/>
        <w:spacing w:line="355" w:lineRule="auto" w:before="99"/>
        <w:ind w:left="1452" w:right="1451"/>
        <w:jc w:val="both"/>
      </w:pPr>
      <w:r>
        <w:rPr/>
        <w:t>scenario and the active learning strategies least confidence sampling and query­by­ committee</w:t>
      </w:r>
      <w:r>
        <w:rPr>
          <w:spacing w:val="-10"/>
        </w:rPr>
        <w:t> </w:t>
      </w:r>
      <w:r>
        <w:rPr/>
        <w:t>to</w:t>
      </w:r>
      <w:r>
        <w:rPr>
          <w:spacing w:val="-10"/>
        </w:rPr>
        <w:t> </w:t>
      </w:r>
      <w:r>
        <w:rPr/>
        <w:t>solve</w:t>
      </w:r>
      <w:r>
        <w:rPr>
          <w:spacing w:val="-10"/>
        </w:rPr>
        <w:t> </w:t>
      </w:r>
      <w:r>
        <w:rPr/>
        <w:t>a</w:t>
      </w:r>
      <w:r>
        <w:rPr>
          <w:spacing w:val="-10"/>
        </w:rPr>
        <w:t> </w:t>
      </w:r>
      <w:r>
        <w:rPr/>
        <w:t>text</w:t>
      </w:r>
      <w:r>
        <w:rPr>
          <w:spacing w:val="-10"/>
        </w:rPr>
        <w:t> </w:t>
      </w:r>
      <w:r>
        <w:rPr/>
        <w:t>classification</w:t>
      </w:r>
      <w:r>
        <w:rPr>
          <w:spacing w:val="-10"/>
        </w:rPr>
        <w:t> </w:t>
      </w:r>
      <w:r>
        <w:rPr/>
        <w:t>task.</w:t>
      </w:r>
      <w:r>
        <w:rPr>
          <w:spacing w:val="11"/>
        </w:rPr>
        <w:t> </w:t>
      </w:r>
      <w:r>
        <w:rPr/>
        <w:t>Roy</w:t>
      </w:r>
      <w:r>
        <w:rPr>
          <w:spacing w:val="-9"/>
        </w:rPr>
        <w:t> </w:t>
      </w:r>
      <w:r>
        <w:rPr/>
        <w:t>et</w:t>
      </w:r>
      <w:r>
        <w:rPr>
          <w:spacing w:val="-10"/>
        </w:rPr>
        <w:t> </w:t>
      </w:r>
      <w:r>
        <w:rPr/>
        <w:t>al.</w:t>
      </w:r>
      <w:r>
        <w:rPr>
          <w:spacing w:val="11"/>
        </w:rPr>
        <w:t> </w:t>
      </w:r>
      <w:r>
        <w:rPr/>
        <w:t>[</w:t>
      </w:r>
      <w:hyperlink w:history="true" w:anchor="_bookmark135">
        <w:r>
          <w:rPr/>
          <w:t>45</w:t>
        </w:r>
      </w:hyperlink>
      <w:r>
        <w:rPr/>
        <w:t>]</w:t>
      </w:r>
      <w:r>
        <w:rPr>
          <w:spacing w:val="-10"/>
        </w:rPr>
        <w:t> </w:t>
      </w:r>
      <w:r>
        <w:rPr/>
        <w:t>developed</w:t>
      </w:r>
      <w:r>
        <w:rPr>
          <w:spacing w:val="-10"/>
        </w:rPr>
        <w:t> </w:t>
      </w:r>
      <w:r>
        <w:rPr/>
        <w:t>a</w:t>
      </w:r>
      <w:r>
        <w:rPr>
          <w:spacing w:val="-10"/>
        </w:rPr>
        <w:t> </w:t>
      </w:r>
      <w:r>
        <w:rPr/>
        <w:t>Shot</w:t>
      </w:r>
      <w:r>
        <w:rPr>
          <w:spacing w:val="-10"/>
        </w:rPr>
        <w:t> </w:t>
      </w:r>
      <w:r>
        <w:rPr/>
        <w:t>Multibox Detector</w:t>
      </w:r>
      <w:r>
        <w:rPr>
          <w:spacing w:val="-8"/>
        </w:rPr>
        <w:t> </w:t>
      </w:r>
      <w:r>
        <w:rPr/>
        <w:t>in</w:t>
      </w:r>
      <w:r>
        <w:rPr>
          <w:spacing w:val="-8"/>
        </w:rPr>
        <w:t> </w:t>
      </w:r>
      <w:r>
        <w:rPr/>
        <w:t>combination</w:t>
      </w:r>
      <w:r>
        <w:rPr>
          <w:spacing w:val="-8"/>
        </w:rPr>
        <w:t> </w:t>
      </w:r>
      <w:r>
        <w:rPr/>
        <w:t>with</w:t>
      </w:r>
      <w:r>
        <w:rPr>
          <w:spacing w:val="-9"/>
        </w:rPr>
        <w:t> </w:t>
      </w:r>
      <w:r>
        <w:rPr/>
        <w:t>the</w:t>
      </w:r>
      <w:r>
        <w:rPr>
          <w:spacing w:val="-8"/>
        </w:rPr>
        <w:t> </w:t>
      </w:r>
      <w:r>
        <w:rPr/>
        <w:t>pool­based</w:t>
      </w:r>
      <w:r>
        <w:rPr>
          <w:spacing w:val="-8"/>
        </w:rPr>
        <w:t> </w:t>
      </w:r>
      <w:r>
        <w:rPr/>
        <w:t>scenario</w:t>
      </w:r>
      <w:r>
        <w:rPr>
          <w:spacing w:val="-8"/>
        </w:rPr>
        <w:t> </w:t>
      </w:r>
      <w:r>
        <w:rPr/>
        <w:t>and</w:t>
      </w:r>
      <w:r>
        <w:rPr>
          <w:spacing w:val="-8"/>
        </w:rPr>
        <w:t> </w:t>
      </w:r>
      <w:r>
        <w:rPr/>
        <w:t>the</w:t>
      </w:r>
      <w:r>
        <w:rPr>
          <w:spacing w:val="-8"/>
        </w:rPr>
        <w:t> </w:t>
      </w:r>
      <w:r>
        <w:rPr/>
        <w:t>active</w:t>
      </w:r>
      <w:r>
        <w:rPr>
          <w:spacing w:val="-8"/>
        </w:rPr>
        <w:t> </w:t>
      </w:r>
      <w:r>
        <w:rPr/>
        <w:t>learning</w:t>
      </w:r>
      <w:r>
        <w:rPr>
          <w:spacing w:val="-8"/>
        </w:rPr>
        <w:t> </w:t>
      </w:r>
      <w:r>
        <w:rPr/>
        <w:t>strategy </w:t>
      </w:r>
      <w:r>
        <w:rPr>
          <w:spacing w:val="-2"/>
        </w:rPr>
        <w:t>query­by­committee.</w:t>
      </w:r>
    </w:p>
    <w:p>
      <w:pPr>
        <w:pStyle w:val="BodyText"/>
        <w:spacing w:line="352" w:lineRule="auto" w:before="148"/>
        <w:ind w:left="1452" w:right="1450"/>
        <w:jc w:val="both"/>
      </w:pPr>
      <w:r>
        <w:rPr/>
        <w:t>Sener and Savarese [</w:t>
      </w:r>
      <w:hyperlink w:history="true" w:anchor="_bookmark137">
        <w:r>
          <w:rPr/>
          <w:t>47</w:t>
        </w:r>
      </w:hyperlink>
      <w:r>
        <w:rPr/>
        <w:t>] developed the core­set sampling strategy in 2018.</w:t>
      </w:r>
      <w:r>
        <w:rPr>
          <w:spacing w:val="40"/>
        </w:rPr>
        <w:t> </w:t>
      </w:r>
      <w:r>
        <w:rPr/>
        <w:t>The goal of</w:t>
      </w:r>
      <w:r>
        <w:rPr>
          <w:spacing w:val="-5"/>
        </w:rPr>
        <w:t> </w:t>
      </w:r>
      <w:r>
        <w:rPr/>
        <w:t>the</w:t>
      </w:r>
      <w:r>
        <w:rPr>
          <w:spacing w:val="-5"/>
        </w:rPr>
        <w:t> </w:t>
      </w:r>
      <w:r>
        <w:rPr/>
        <w:t>core­set</w:t>
      </w:r>
      <w:r>
        <w:rPr>
          <w:spacing w:val="-5"/>
        </w:rPr>
        <w:t> </w:t>
      </w:r>
      <w:r>
        <w:rPr/>
        <w:t>strategy</w:t>
      </w:r>
      <w:r>
        <w:rPr>
          <w:spacing w:val="-5"/>
        </w:rPr>
        <w:t> </w:t>
      </w:r>
      <w:r>
        <w:rPr/>
        <w:t>is</w:t>
      </w:r>
      <w:r>
        <w:rPr>
          <w:spacing w:val="-5"/>
        </w:rPr>
        <w:t> </w:t>
      </w:r>
      <w:r>
        <w:rPr/>
        <w:t>to</w:t>
      </w:r>
      <w:r>
        <w:rPr>
          <w:spacing w:val="-5"/>
        </w:rPr>
        <w:t> </w:t>
      </w:r>
      <w:r>
        <w:rPr/>
        <w:t>find</w:t>
      </w:r>
      <w:r>
        <w:rPr>
          <w:spacing w:val="-5"/>
        </w:rPr>
        <w:t> </w:t>
      </w:r>
      <w:r>
        <w:rPr/>
        <w:t>a</w:t>
      </w:r>
      <w:r>
        <w:rPr>
          <w:spacing w:val="-5"/>
        </w:rPr>
        <w:t> </w:t>
      </w:r>
      <w:r>
        <w:rPr/>
        <w:t>subset</w:t>
      </w:r>
      <w:r>
        <w:rPr>
          <w:spacing w:val="-5"/>
        </w:rPr>
        <w:t> </w:t>
      </w:r>
      <w:r>
        <w:rPr/>
        <w:t>of</w:t>
      </w:r>
      <w:r>
        <w:rPr>
          <w:spacing w:val="-5"/>
        </w:rPr>
        <w:t> </w:t>
      </w:r>
      <w:r>
        <w:rPr/>
        <w:t>samples</w:t>
      </w:r>
      <w:r>
        <w:rPr>
          <w:spacing w:val="-5"/>
        </w:rPr>
        <w:t> </w:t>
      </w:r>
      <w:r>
        <w:rPr/>
        <w:t>that</w:t>
      </w:r>
      <w:r>
        <w:rPr>
          <w:spacing w:val="-5"/>
        </w:rPr>
        <w:t> </w:t>
      </w:r>
      <w:r>
        <w:rPr/>
        <w:t>is</w:t>
      </w:r>
      <w:r>
        <w:rPr>
          <w:spacing w:val="-5"/>
        </w:rPr>
        <w:t> </w:t>
      </w:r>
      <w:r>
        <w:rPr/>
        <w:t>most</w:t>
      </w:r>
      <w:r>
        <w:rPr>
          <w:spacing w:val="-5"/>
        </w:rPr>
        <w:t> </w:t>
      </w:r>
      <w:r>
        <w:rPr/>
        <w:t>representative</w:t>
      </w:r>
      <w:r>
        <w:rPr>
          <w:spacing w:val="-5"/>
        </w:rPr>
        <w:t> </w:t>
      </w:r>
      <w:r>
        <w:rPr/>
        <w:t>of</w:t>
      </w:r>
      <w:r>
        <w:rPr>
          <w:spacing w:val="-5"/>
        </w:rPr>
        <w:t> </w:t>
      </w:r>
      <w:r>
        <w:rPr/>
        <w:t>the whole</w:t>
      </w:r>
      <w:r>
        <w:rPr>
          <w:spacing w:val="-14"/>
        </w:rPr>
        <w:t> </w:t>
      </w:r>
      <w:r>
        <w:rPr/>
        <w:t>dataset.</w:t>
      </w:r>
      <w:r>
        <w:rPr>
          <w:spacing w:val="8"/>
        </w:rPr>
        <w:t> </w:t>
      </w:r>
      <w:r>
        <w:rPr/>
        <w:t>Sener</w:t>
      </w:r>
      <w:r>
        <w:rPr>
          <w:spacing w:val="-14"/>
        </w:rPr>
        <w:t> </w:t>
      </w:r>
      <w:r>
        <w:rPr/>
        <w:t>and</w:t>
      </w:r>
      <w:r>
        <w:rPr>
          <w:spacing w:val="-14"/>
        </w:rPr>
        <w:t> </w:t>
      </w:r>
      <w:r>
        <w:rPr/>
        <w:t>Savarese</w:t>
      </w:r>
      <w:r>
        <w:rPr>
          <w:spacing w:val="-14"/>
        </w:rPr>
        <w:t> </w:t>
      </w:r>
      <w:r>
        <w:rPr/>
        <w:t>find</w:t>
      </w:r>
      <w:r>
        <w:rPr>
          <w:spacing w:val="-14"/>
        </w:rPr>
        <w:t> </w:t>
      </w:r>
      <w:r>
        <w:rPr/>
        <w:t>this</w:t>
      </w:r>
      <w:r>
        <w:rPr>
          <w:spacing w:val="-14"/>
        </w:rPr>
        <w:t> </w:t>
      </w:r>
      <w:r>
        <w:rPr/>
        <w:t>subset</w:t>
      </w:r>
      <w:r>
        <w:rPr>
          <w:spacing w:val="-14"/>
        </w:rPr>
        <w:t> </w:t>
      </w:r>
      <w:r>
        <w:rPr/>
        <w:t>of</w:t>
      </w:r>
      <w:r>
        <w:rPr>
          <w:spacing w:val="-14"/>
        </w:rPr>
        <w:t> </w:t>
      </w:r>
      <w:r>
        <w:rPr/>
        <w:t>samples</w:t>
      </w:r>
      <w:r>
        <w:rPr>
          <w:spacing w:val="-14"/>
        </w:rPr>
        <w:t> </w:t>
      </w:r>
      <w:r>
        <w:rPr/>
        <w:t>geometrically</w:t>
      </w:r>
      <w:r>
        <w:rPr>
          <w:spacing w:val="-14"/>
        </w:rPr>
        <w:t> </w:t>
      </w:r>
      <w:r>
        <w:rPr/>
        <w:t>by</w:t>
      </w:r>
      <w:r>
        <w:rPr>
          <w:spacing w:val="-14"/>
        </w:rPr>
        <w:t> </w:t>
      </w:r>
      <w:r>
        <w:rPr/>
        <w:t>finding a set of points </w:t>
      </w:r>
      <w:r>
        <w:rPr>
          <w:rFonts w:ascii="Bookman Old Style" w:hAnsi="Bookman Old Style"/>
          <w:b w:val="0"/>
          <w:i/>
        </w:rPr>
        <w:t>s</w:t>
      </w:r>
      <w:r>
        <w:rPr>
          <w:rFonts w:ascii="Bookman Old Style" w:hAnsi="Bookman Old Style"/>
          <w:b w:val="0"/>
          <w:i/>
          <w:spacing w:val="-5"/>
        </w:rPr>
        <w:t> </w:t>
      </w:r>
      <w:r>
        <w:rPr/>
        <w:t>that covers all other points as shown in Figure </w:t>
      </w:r>
      <w:hyperlink w:history="true" w:anchor="_bookmark25">
        <w:r>
          <w:rPr/>
          <w:t>2.3</w:t>
        </w:r>
      </w:hyperlink>
      <w:r>
        <w:rPr/>
        <w:t>.</w:t>
      </w:r>
      <w:r>
        <w:rPr>
          <w:spacing w:val="40"/>
        </w:rPr>
        <w:t> </w:t>
      </w:r>
      <w:r>
        <w:rPr/>
        <w:t>The model tries to</w:t>
      </w:r>
      <w:r>
        <w:rPr>
          <w:spacing w:val="-2"/>
        </w:rPr>
        <w:t> </w:t>
      </w:r>
      <w:r>
        <w:rPr/>
        <w:t>minimize</w:t>
      </w:r>
      <w:r>
        <w:rPr>
          <w:spacing w:val="-2"/>
        </w:rPr>
        <w:t> </w:t>
      </w:r>
      <w:r>
        <w:rPr/>
        <w:t>the</w:t>
      </w:r>
      <w:r>
        <w:rPr>
          <w:spacing w:val="-2"/>
        </w:rPr>
        <w:t> </w:t>
      </w:r>
      <w:r>
        <w:rPr/>
        <w:t>radius</w:t>
      </w:r>
      <w:r>
        <w:rPr>
          <w:spacing w:val="-2"/>
        </w:rPr>
        <w:t> </w:t>
      </w:r>
      <w:r>
        <w:rPr>
          <w:rFonts w:ascii="Bookman Old Style" w:hAnsi="Bookman Old Style"/>
          <w:b w:val="0"/>
          <w:i/>
        </w:rPr>
        <w:t>δ</w:t>
      </w:r>
      <w:r>
        <w:rPr/>
        <w:t>.</w:t>
      </w:r>
      <w:r>
        <w:rPr>
          <w:spacing w:val="24"/>
        </w:rPr>
        <w:t> </w:t>
      </w:r>
      <w:r>
        <w:rPr/>
        <w:t>Minimization</w:t>
      </w:r>
      <w:r>
        <w:rPr>
          <w:spacing w:val="-2"/>
        </w:rPr>
        <w:t> </w:t>
      </w:r>
      <w:r>
        <w:rPr/>
        <w:t>of</w:t>
      </w:r>
      <w:r>
        <w:rPr>
          <w:spacing w:val="-2"/>
        </w:rPr>
        <w:t> </w:t>
      </w:r>
      <w:r>
        <w:rPr/>
        <w:t>this</w:t>
      </w:r>
      <w:r>
        <w:rPr>
          <w:spacing w:val="-2"/>
        </w:rPr>
        <w:t> </w:t>
      </w:r>
      <w:r>
        <w:rPr/>
        <w:t>boundary</w:t>
      </w:r>
      <w:r>
        <w:rPr>
          <w:spacing w:val="-2"/>
        </w:rPr>
        <w:t> </w:t>
      </w:r>
      <w:r>
        <w:rPr/>
        <w:t>is</w:t>
      </w:r>
      <w:r>
        <w:rPr>
          <w:spacing w:val="-2"/>
        </w:rPr>
        <w:t> </w:t>
      </w:r>
      <w:r>
        <w:rPr/>
        <w:t>essentially</w:t>
      </w:r>
      <w:r>
        <w:rPr>
          <w:spacing w:val="-2"/>
        </w:rPr>
        <w:t> </w:t>
      </w:r>
      <w:r>
        <w:rPr/>
        <w:t>equal</w:t>
      </w:r>
      <w:r>
        <w:rPr>
          <w:spacing w:val="-2"/>
        </w:rPr>
        <w:t> </w:t>
      </w:r>
      <w:r>
        <w:rPr/>
        <w:t>to</w:t>
      </w:r>
      <w:r>
        <w:rPr>
          <w:spacing w:val="-2"/>
        </w:rPr>
        <w:t> </w:t>
      </w:r>
      <w:r>
        <w:rPr/>
        <w:t>the</w:t>
      </w:r>
      <w:r>
        <w:rPr>
          <w:spacing w:val="-2"/>
        </w:rPr>
        <w:t> </w:t>
      </w:r>
      <w:r>
        <w:rPr/>
        <w:t>K­ center problem proposed by Wolf [</w:t>
      </w:r>
      <w:hyperlink w:history="true" w:anchor="_bookmark152">
        <w:r>
          <w:rPr/>
          <w:t>61</w:t>
        </w:r>
      </w:hyperlink>
      <w:r>
        <w:rPr/>
        <w:t>].</w:t>
      </w:r>
      <w:r>
        <w:rPr>
          <w:spacing w:val="29"/>
        </w:rPr>
        <w:t> </w:t>
      </w:r>
      <w:r>
        <w:rPr/>
        <w:t>However, Sener and Savarese use an efficient approximate to solve this combinatorial optimization problem.</w:t>
      </w:r>
    </w:p>
    <w:p>
      <w:pPr>
        <w:pStyle w:val="BodyText"/>
        <w:spacing w:before="1"/>
        <w:rPr>
          <w:sz w:val="12"/>
        </w:rPr>
      </w:pPr>
      <w:r>
        <w:rPr/>
        <w:drawing>
          <wp:anchor distT="0" distB="0" distL="0" distR="0" allowOverlap="1" layoutInCell="1" locked="0" behindDoc="0" simplePos="0" relativeHeight="6">
            <wp:simplePos x="0" y="0"/>
            <wp:positionH relativeFrom="page">
              <wp:posOffset>1809681</wp:posOffset>
            </wp:positionH>
            <wp:positionV relativeFrom="paragraph">
              <wp:posOffset>102691</wp:posOffset>
            </wp:positionV>
            <wp:extent cx="3922775" cy="2204085"/>
            <wp:effectExtent l="0" t="0" r="0" b="0"/>
            <wp:wrapTopAndBottom/>
            <wp:docPr id="7" name="image5.jpeg"/>
            <wp:cNvGraphicFramePr>
              <a:graphicFrameLocks noChangeAspect="1"/>
            </wp:cNvGraphicFramePr>
            <a:graphic>
              <a:graphicData uri="http://schemas.openxmlformats.org/drawingml/2006/picture">
                <pic:pic>
                  <pic:nvPicPr>
                    <pic:cNvPr id="8" name="image5.jpeg"/>
                    <pic:cNvPicPr/>
                  </pic:nvPicPr>
                  <pic:blipFill>
                    <a:blip r:embed="rId18" cstate="print"/>
                    <a:stretch>
                      <a:fillRect/>
                    </a:stretch>
                  </pic:blipFill>
                  <pic:spPr>
                    <a:xfrm>
                      <a:off x="0" y="0"/>
                      <a:ext cx="3922775" cy="2204085"/>
                    </a:xfrm>
                    <a:prstGeom prst="rect">
                      <a:avLst/>
                    </a:prstGeom>
                  </pic:spPr>
                </pic:pic>
              </a:graphicData>
            </a:graphic>
          </wp:anchor>
        </w:drawing>
      </w:r>
    </w:p>
    <w:p>
      <w:pPr>
        <w:pStyle w:val="BodyText"/>
        <w:spacing w:before="214"/>
        <w:jc w:val="center"/>
      </w:pPr>
      <w:bookmarkStart w:name="_bookmark25" w:id="49"/>
      <w:bookmarkEnd w:id="49"/>
      <w:r>
        <w:rPr/>
      </w:r>
      <w:r>
        <w:rPr/>
        <w:t>Figure</w:t>
      </w:r>
      <w:r>
        <w:rPr>
          <w:spacing w:val="-11"/>
        </w:rPr>
        <w:t> </w:t>
      </w:r>
      <w:r>
        <w:rPr/>
        <w:t>2.3:</w:t>
      </w:r>
      <w:r>
        <w:rPr>
          <w:spacing w:val="5"/>
        </w:rPr>
        <w:t> </w:t>
      </w:r>
      <w:r>
        <w:rPr/>
        <w:t>Core­Set</w:t>
      </w:r>
      <w:r>
        <w:rPr>
          <w:spacing w:val="-10"/>
        </w:rPr>
        <w:t> </w:t>
      </w:r>
      <w:r>
        <w:rPr/>
        <w:t>Sampling</w:t>
      </w:r>
      <w:r>
        <w:rPr>
          <w:spacing w:val="-11"/>
        </w:rPr>
        <w:t> </w:t>
      </w:r>
      <w:r>
        <w:rPr/>
        <w:t>Strategy</w:t>
      </w:r>
      <w:r>
        <w:rPr>
          <w:spacing w:val="-10"/>
        </w:rPr>
        <w:t> </w:t>
      </w:r>
      <w:r>
        <w:rPr>
          <w:spacing w:val="-4"/>
        </w:rPr>
        <w:t>[</w:t>
      </w:r>
      <w:hyperlink w:history="true" w:anchor="_bookmark137">
        <w:r>
          <w:rPr>
            <w:spacing w:val="-4"/>
          </w:rPr>
          <w:t>47</w:t>
        </w:r>
      </w:hyperlink>
      <w:r>
        <w:rPr>
          <w:spacing w:val="-4"/>
        </w:rPr>
        <w:t>].</w:t>
      </w:r>
    </w:p>
    <w:p>
      <w:pPr>
        <w:pStyle w:val="BodyText"/>
        <w:rPr>
          <w:sz w:val="26"/>
        </w:rPr>
      </w:pPr>
    </w:p>
    <w:p>
      <w:pPr>
        <w:pStyle w:val="BodyText"/>
        <w:rPr>
          <w:sz w:val="26"/>
        </w:rPr>
      </w:pPr>
    </w:p>
    <w:p>
      <w:pPr>
        <w:pStyle w:val="Heading2"/>
        <w:numPr>
          <w:ilvl w:val="1"/>
          <w:numId w:val="5"/>
        </w:numPr>
        <w:tabs>
          <w:tab w:pos="2275" w:val="left" w:leader="none"/>
          <w:tab w:pos="2276" w:val="left" w:leader="none"/>
        </w:tabs>
        <w:spacing w:line="240" w:lineRule="auto" w:before="223" w:after="0"/>
        <w:ind w:left="2275" w:right="0" w:hanging="824"/>
        <w:jc w:val="left"/>
      </w:pPr>
      <w:bookmarkStart w:name="Contribution" w:id="50"/>
      <w:bookmarkEnd w:id="50"/>
      <w:r>
        <w:rPr>
          <w:b w:val="0"/>
        </w:rPr>
      </w:r>
      <w:bookmarkStart w:name="_bookmark26" w:id="51"/>
      <w:bookmarkEnd w:id="51"/>
      <w:r>
        <w:rPr>
          <w:spacing w:val="-2"/>
        </w:rPr>
        <w:t>Contribution</w:t>
      </w:r>
    </w:p>
    <w:p>
      <w:pPr>
        <w:pStyle w:val="BodyText"/>
        <w:spacing w:before="9"/>
        <w:rPr>
          <w:rFonts w:ascii="Arial"/>
          <w:b/>
          <w:sz w:val="32"/>
        </w:rPr>
      </w:pPr>
    </w:p>
    <w:p>
      <w:pPr>
        <w:pStyle w:val="BodyText"/>
        <w:spacing w:line="355" w:lineRule="auto"/>
        <w:ind w:left="1452" w:right="1450"/>
        <w:jc w:val="both"/>
      </w:pPr>
      <w:r>
        <w:rPr/>
        <w:t>In this work, we will analyze the performance of several different sampling strategies applied to the pool­based selective sampling scenario.</w:t>
      </w:r>
      <w:r>
        <w:rPr>
          <w:spacing w:val="32"/>
        </w:rPr>
        <w:t> </w:t>
      </w:r>
      <w:r>
        <w:rPr/>
        <w:t>Compared to current research we will apply these strategies on a CNN for image classification tasks.</w:t>
      </w:r>
      <w:r>
        <w:rPr>
          <w:spacing w:val="40"/>
        </w:rPr>
        <w:t> </w:t>
      </w:r>
      <w:r>
        <w:rPr/>
        <w:t>Furthermore, we</w:t>
      </w:r>
      <w:r>
        <w:rPr>
          <w:spacing w:val="-2"/>
        </w:rPr>
        <w:t> </w:t>
      </w:r>
      <w:r>
        <w:rPr/>
        <w:t>will</w:t>
      </w:r>
      <w:r>
        <w:rPr>
          <w:spacing w:val="-2"/>
        </w:rPr>
        <w:t> </w:t>
      </w:r>
      <w:r>
        <w:rPr/>
        <w:t>quantify</w:t>
      </w:r>
      <w:r>
        <w:rPr>
          <w:spacing w:val="-2"/>
        </w:rPr>
        <w:t> </w:t>
      </w:r>
      <w:r>
        <w:rPr/>
        <w:t>the</w:t>
      </w:r>
      <w:r>
        <w:rPr>
          <w:spacing w:val="-2"/>
        </w:rPr>
        <w:t> </w:t>
      </w:r>
      <w:r>
        <w:rPr/>
        <w:t>accuracy</w:t>
      </w:r>
      <w:r>
        <w:rPr>
          <w:spacing w:val="-2"/>
        </w:rPr>
        <w:t> </w:t>
      </w:r>
      <w:r>
        <w:rPr/>
        <w:t>and</w:t>
      </w:r>
      <w:r>
        <w:rPr>
          <w:spacing w:val="-2"/>
        </w:rPr>
        <w:t> </w:t>
      </w:r>
      <w:r>
        <w:rPr/>
        <w:t>how</w:t>
      </w:r>
      <w:r>
        <w:rPr>
          <w:spacing w:val="-2"/>
        </w:rPr>
        <w:t> </w:t>
      </w:r>
      <w:r>
        <w:rPr/>
        <w:t>much</w:t>
      </w:r>
      <w:r>
        <w:rPr>
          <w:spacing w:val="-2"/>
        </w:rPr>
        <w:t> </w:t>
      </w:r>
      <w:r>
        <w:rPr/>
        <w:t>less</w:t>
      </w:r>
      <w:r>
        <w:rPr>
          <w:spacing w:val="-2"/>
        </w:rPr>
        <w:t> </w:t>
      </w:r>
      <w:r>
        <w:rPr/>
        <w:t>labeled</w:t>
      </w:r>
      <w:r>
        <w:rPr>
          <w:spacing w:val="-2"/>
        </w:rPr>
        <w:t> </w:t>
      </w:r>
      <w:r>
        <w:rPr/>
        <w:t>data</w:t>
      </w:r>
      <w:r>
        <w:rPr>
          <w:spacing w:val="-2"/>
        </w:rPr>
        <w:t> </w:t>
      </w:r>
      <w:r>
        <w:rPr/>
        <w:t>is</w:t>
      </w:r>
      <w:r>
        <w:rPr>
          <w:spacing w:val="-2"/>
        </w:rPr>
        <w:t> </w:t>
      </w:r>
      <w:r>
        <w:rPr/>
        <w:t>needed</w:t>
      </w:r>
      <w:r>
        <w:rPr>
          <w:spacing w:val="-2"/>
        </w:rPr>
        <w:t> </w:t>
      </w:r>
      <w:r>
        <w:rPr/>
        <w:t>using</w:t>
      </w:r>
      <w:r>
        <w:rPr>
          <w:spacing w:val="-2"/>
        </w:rPr>
        <w:t> </w:t>
      </w:r>
      <w:r>
        <w:rPr/>
        <w:t>various sampling strategies.</w:t>
      </w:r>
    </w:p>
    <w:p>
      <w:pPr>
        <w:spacing w:after="0" w:line="355" w:lineRule="auto"/>
        <w:jc w:val="both"/>
        <w:sectPr>
          <w:pgSz w:w="11910" w:h="16840"/>
          <w:pgMar w:header="866" w:footer="805" w:top="1100" w:bottom="10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line="588" w:lineRule="auto"/>
        <w:ind w:right="6507"/>
      </w:pPr>
      <w:bookmarkStart w:name="Method" w:id="52"/>
      <w:bookmarkEnd w:id="52"/>
      <w:r>
        <w:rPr>
          <w:b w:val="0"/>
        </w:rPr>
      </w:r>
      <w:bookmarkStart w:name="_bookmark27" w:id="53"/>
      <w:bookmarkEnd w:id="53"/>
      <w:r>
        <w:rPr>
          <w:b w:val="0"/>
        </w:rPr>
      </w:r>
      <w:r>
        <w:rPr/>
        <w:t>Chapter</w:t>
      </w:r>
      <w:r>
        <w:rPr>
          <w:spacing w:val="-8"/>
        </w:rPr>
        <w:t> </w:t>
      </w:r>
      <w:r>
        <w:rPr/>
        <w:t>3 </w:t>
      </w:r>
      <w:r>
        <w:rPr>
          <w:spacing w:val="-2"/>
        </w:rPr>
        <w:t>Method</w:t>
      </w:r>
    </w:p>
    <w:p>
      <w:pPr>
        <w:pStyle w:val="BodyText"/>
        <w:spacing w:line="355" w:lineRule="auto" w:before="205"/>
        <w:ind w:left="1452" w:right="1449"/>
        <w:jc w:val="both"/>
      </w:pPr>
      <w:r>
        <w:rPr/>
        <w:t>This chapter will elaborate on the method used to answer our research question that was given in Section </w:t>
      </w:r>
      <w:hyperlink w:history="true" w:anchor="_bookmark3">
        <w:r>
          <w:rPr/>
          <w:t>1.3</w:t>
        </w:r>
      </w:hyperlink>
      <w:r>
        <w:rPr/>
        <w:t>.</w:t>
      </w:r>
      <w:r>
        <w:rPr>
          <w:spacing w:val="40"/>
        </w:rPr>
        <w:t> </w:t>
      </w:r>
      <w:r>
        <w:rPr/>
        <w:t>First of all, we will elaborate on the deep active learning pipeline</w:t>
      </w:r>
      <w:r>
        <w:rPr>
          <w:spacing w:val="-7"/>
        </w:rPr>
        <w:t> </w:t>
      </w:r>
      <w:r>
        <w:rPr/>
        <w:t>that</w:t>
      </w:r>
      <w:r>
        <w:rPr>
          <w:spacing w:val="-7"/>
        </w:rPr>
        <w:t> </w:t>
      </w:r>
      <w:r>
        <w:rPr/>
        <w:t>is</w:t>
      </w:r>
      <w:r>
        <w:rPr>
          <w:spacing w:val="-7"/>
        </w:rPr>
        <w:t> </w:t>
      </w:r>
      <w:r>
        <w:rPr/>
        <w:t>used</w:t>
      </w:r>
      <w:r>
        <w:rPr>
          <w:spacing w:val="-7"/>
        </w:rPr>
        <w:t> </w:t>
      </w:r>
      <w:r>
        <w:rPr/>
        <w:t>to</w:t>
      </w:r>
      <w:r>
        <w:rPr>
          <w:spacing w:val="-7"/>
        </w:rPr>
        <w:t> </w:t>
      </w:r>
      <w:r>
        <w:rPr/>
        <w:t>query</w:t>
      </w:r>
      <w:r>
        <w:rPr>
          <w:spacing w:val="-7"/>
        </w:rPr>
        <w:t> </w:t>
      </w:r>
      <w:r>
        <w:rPr/>
        <w:t>the</w:t>
      </w:r>
      <w:r>
        <w:rPr>
          <w:spacing w:val="-7"/>
        </w:rPr>
        <w:t> </w:t>
      </w:r>
      <w:r>
        <w:rPr/>
        <w:t>labels</w:t>
      </w:r>
      <w:r>
        <w:rPr>
          <w:spacing w:val="-7"/>
        </w:rPr>
        <w:t> </w:t>
      </w:r>
      <w:r>
        <w:rPr/>
        <w:t>of</w:t>
      </w:r>
      <w:r>
        <w:rPr>
          <w:spacing w:val="-7"/>
        </w:rPr>
        <w:t> </w:t>
      </w:r>
      <w:r>
        <w:rPr/>
        <w:t>samples.</w:t>
      </w:r>
      <w:r>
        <w:rPr>
          <w:spacing w:val="12"/>
        </w:rPr>
        <w:t> </w:t>
      </w:r>
      <w:r>
        <w:rPr/>
        <w:t>Next,</w:t>
      </w:r>
      <w:r>
        <w:rPr>
          <w:spacing w:val="-6"/>
        </w:rPr>
        <w:t> </w:t>
      </w:r>
      <w:r>
        <w:rPr/>
        <w:t>we</w:t>
      </w:r>
      <w:r>
        <w:rPr>
          <w:spacing w:val="-7"/>
        </w:rPr>
        <w:t> </w:t>
      </w:r>
      <w:r>
        <w:rPr/>
        <w:t>explain</w:t>
      </w:r>
      <w:r>
        <w:rPr>
          <w:spacing w:val="-7"/>
        </w:rPr>
        <w:t> </w:t>
      </w:r>
      <w:r>
        <w:rPr/>
        <w:t>the</w:t>
      </w:r>
      <w:r>
        <w:rPr>
          <w:spacing w:val="-7"/>
        </w:rPr>
        <w:t> </w:t>
      </w:r>
      <w:r>
        <w:rPr/>
        <w:t>experimental setup used to run our experiments such as datasets, architectures, and the choice of hyperparameters.</w:t>
      </w:r>
      <w:r>
        <w:rPr>
          <w:spacing w:val="40"/>
        </w:rPr>
        <w:t> </w:t>
      </w:r>
      <w:r>
        <w:rPr/>
        <w:t>Furthermore, the evaluation metrics that will be used to quantify our research question will be elaborated.</w:t>
      </w:r>
      <w:r>
        <w:rPr>
          <w:spacing w:val="40"/>
        </w:rPr>
        <w:t> </w:t>
      </w:r>
      <w:r>
        <w:rPr/>
        <w:t>Lastly, the resources used in this research will be presented.</w:t>
      </w:r>
    </w:p>
    <w:p>
      <w:pPr>
        <w:pStyle w:val="BodyText"/>
        <w:rPr>
          <w:sz w:val="26"/>
        </w:rPr>
      </w:pPr>
    </w:p>
    <w:p>
      <w:pPr>
        <w:pStyle w:val="Heading2"/>
        <w:numPr>
          <w:ilvl w:val="1"/>
          <w:numId w:val="6"/>
        </w:numPr>
        <w:tabs>
          <w:tab w:pos="2275" w:val="left" w:leader="none"/>
          <w:tab w:pos="2276" w:val="left" w:leader="none"/>
        </w:tabs>
        <w:spacing w:line="240" w:lineRule="auto" w:before="224" w:after="0"/>
        <w:ind w:left="2275" w:right="0" w:hanging="824"/>
        <w:jc w:val="left"/>
      </w:pPr>
      <w:bookmarkStart w:name="Deep Active Learning Pipeline" w:id="54"/>
      <w:bookmarkEnd w:id="54"/>
      <w:r>
        <w:rPr>
          <w:b w:val="0"/>
        </w:rPr>
      </w:r>
      <w:bookmarkStart w:name="_bookmark28" w:id="55"/>
      <w:bookmarkEnd w:id="55"/>
      <w:r>
        <w:rPr/>
        <w:t>Dee</w:t>
      </w:r>
      <w:r>
        <w:rPr/>
        <w:t>p</w:t>
      </w:r>
      <w:r>
        <w:rPr>
          <w:spacing w:val="9"/>
        </w:rPr>
        <w:t> </w:t>
      </w:r>
      <w:r>
        <w:rPr/>
        <w:t>Active</w:t>
      </w:r>
      <w:r>
        <w:rPr>
          <w:spacing w:val="9"/>
        </w:rPr>
        <w:t> </w:t>
      </w:r>
      <w:r>
        <w:rPr/>
        <w:t>Learning</w:t>
      </w:r>
      <w:r>
        <w:rPr>
          <w:spacing w:val="9"/>
        </w:rPr>
        <w:t> </w:t>
      </w:r>
      <w:r>
        <w:rPr>
          <w:spacing w:val="-2"/>
        </w:rPr>
        <w:t>Pipeline</w:t>
      </w:r>
    </w:p>
    <w:p>
      <w:pPr>
        <w:pStyle w:val="BodyText"/>
        <w:spacing w:before="9"/>
        <w:rPr>
          <w:rFonts w:ascii="Arial"/>
          <w:b/>
          <w:sz w:val="32"/>
        </w:rPr>
      </w:pPr>
    </w:p>
    <w:p>
      <w:pPr>
        <w:pStyle w:val="BodyText"/>
        <w:spacing w:line="355" w:lineRule="auto"/>
        <w:ind w:left="1452" w:right="1452"/>
        <w:jc w:val="both"/>
      </w:pPr>
      <w:r>
        <w:rPr/>
        <w:t>We will now elaborate further on the pool­based active learning scenario.</w:t>
      </w:r>
      <w:r>
        <w:rPr>
          <w:spacing w:val="40"/>
        </w:rPr>
        <w:t> </w:t>
      </w:r>
      <w:r>
        <w:rPr/>
        <w:t>We will follow the general procedure of the pool­based scenario described in the following papers [</w:t>
      </w:r>
      <w:hyperlink w:history="true" w:anchor="_bookmark105">
        <w:r>
          <w:rPr/>
          <w:t>15</w:t>
        </w:r>
      </w:hyperlink>
      <w:r>
        <w:rPr/>
        <w:t>, </w:t>
      </w:r>
      <w:hyperlink w:history="true" w:anchor="_bookmark106">
        <w:r>
          <w:rPr/>
          <w:t>16</w:t>
        </w:r>
      </w:hyperlink>
      <w:r>
        <w:rPr/>
        <w:t>, </w:t>
      </w:r>
      <w:hyperlink w:history="true" w:anchor="_bookmark132">
        <w:r>
          <w:rPr/>
          <w:t>42</w:t>
        </w:r>
      </w:hyperlink>
      <w:r>
        <w:rPr/>
        <w:t>, </w:t>
      </w:r>
      <w:hyperlink w:history="true" w:anchor="_bookmark135">
        <w:r>
          <w:rPr/>
          <w:t>45</w:t>
        </w:r>
      </w:hyperlink>
      <w:r>
        <w:rPr/>
        <w:t>].</w:t>
      </w:r>
      <w:r>
        <w:rPr>
          <w:spacing w:val="30"/>
        </w:rPr>
        <w:t> </w:t>
      </w:r>
      <w:r>
        <w:rPr/>
        <w:t>Moreover, the hyper parameters chosen are inspired by these papers.</w:t>
      </w:r>
      <w:r>
        <w:rPr>
          <w:spacing w:val="9"/>
        </w:rPr>
        <w:t> </w:t>
      </w:r>
      <w:r>
        <w:rPr/>
        <w:t>Due</w:t>
      </w:r>
      <w:r>
        <w:rPr>
          <w:spacing w:val="-10"/>
        </w:rPr>
        <w:t> </w:t>
      </w:r>
      <w:r>
        <w:rPr/>
        <w:t>to</w:t>
      </w:r>
      <w:r>
        <w:rPr>
          <w:spacing w:val="-10"/>
        </w:rPr>
        <w:t> </w:t>
      </w:r>
      <w:r>
        <w:rPr/>
        <w:t>limited</w:t>
      </w:r>
      <w:r>
        <w:rPr>
          <w:spacing w:val="-10"/>
        </w:rPr>
        <w:t> </w:t>
      </w:r>
      <w:r>
        <w:rPr/>
        <w:t>computational</w:t>
      </w:r>
      <w:r>
        <w:rPr>
          <w:spacing w:val="-10"/>
        </w:rPr>
        <w:t> </w:t>
      </w:r>
      <w:r>
        <w:rPr/>
        <w:t>resources,</w:t>
      </w:r>
      <w:r>
        <w:rPr>
          <w:spacing w:val="-10"/>
        </w:rPr>
        <w:t> </w:t>
      </w:r>
      <w:r>
        <w:rPr/>
        <w:t>the</w:t>
      </w:r>
      <w:r>
        <w:rPr>
          <w:spacing w:val="-10"/>
        </w:rPr>
        <w:t> </w:t>
      </w:r>
      <w:r>
        <w:rPr/>
        <w:t>only</w:t>
      </w:r>
      <w:r>
        <w:rPr>
          <w:spacing w:val="-10"/>
        </w:rPr>
        <w:t> </w:t>
      </w:r>
      <w:r>
        <w:rPr/>
        <w:t>hyper</w:t>
      </w:r>
      <w:r>
        <w:rPr>
          <w:spacing w:val="-10"/>
        </w:rPr>
        <w:t> </w:t>
      </w:r>
      <w:r>
        <w:rPr/>
        <w:t>parameter</w:t>
      </w:r>
      <w:r>
        <w:rPr>
          <w:spacing w:val="-10"/>
        </w:rPr>
        <w:t> </w:t>
      </w:r>
      <w:r>
        <w:rPr/>
        <w:t>that</w:t>
      </w:r>
      <w:r>
        <w:rPr>
          <w:spacing w:val="-10"/>
        </w:rPr>
        <w:t> </w:t>
      </w:r>
      <w:r>
        <w:rPr/>
        <w:t>will</w:t>
      </w:r>
      <w:r>
        <w:rPr>
          <w:spacing w:val="-10"/>
        </w:rPr>
        <w:t> </w:t>
      </w:r>
      <w:r>
        <w:rPr/>
        <w:t>be tuned is the learning rate.</w:t>
      </w:r>
      <w:r>
        <w:rPr>
          <w:spacing w:val="40"/>
        </w:rPr>
        <w:t> </w:t>
      </w:r>
      <w:r>
        <w:rPr/>
        <w:t>We will now explain each step of the pool­based scenario pipeline that is presented in Figure </w:t>
      </w:r>
      <w:hyperlink w:history="true" w:anchor="_bookmark29">
        <w:r>
          <w:rPr/>
          <w:t>3.1</w:t>
        </w:r>
      </w:hyperlink>
      <w:r>
        <w:rPr/>
        <w:t>.</w:t>
      </w:r>
    </w:p>
    <w:p>
      <w:pPr>
        <w:spacing w:after="0" w:line="355" w:lineRule="auto"/>
        <w:jc w:val="both"/>
        <w:sectPr>
          <w:headerReference w:type="default" r:id="rId19"/>
          <w:footerReference w:type="default" r:id="rId20"/>
          <w:pgSz w:w="11910" w:h="16840"/>
          <w:pgMar w:header="0" w:footer="805" w:top="1920" w:bottom="1000" w:left="0" w:right="0"/>
        </w:sectPr>
      </w:pPr>
    </w:p>
    <w:p>
      <w:pPr>
        <w:pStyle w:val="BodyText"/>
        <w:rPr>
          <w:sz w:val="20"/>
        </w:rPr>
      </w:pPr>
    </w:p>
    <w:p>
      <w:pPr>
        <w:pStyle w:val="BodyText"/>
        <w:spacing w:after="1"/>
        <w:rPr>
          <w:sz w:val="18"/>
        </w:rPr>
      </w:pPr>
    </w:p>
    <w:p>
      <w:pPr>
        <w:pStyle w:val="BodyText"/>
        <w:ind w:left="2848"/>
        <w:rPr>
          <w:sz w:val="20"/>
        </w:rPr>
      </w:pPr>
      <w:r>
        <w:rPr>
          <w:sz w:val="20"/>
        </w:rPr>
        <w:drawing>
          <wp:inline distT="0" distB="0" distL="0" distR="0">
            <wp:extent cx="3973639" cy="2550318"/>
            <wp:effectExtent l="0" t="0" r="0" b="0"/>
            <wp:docPr id="9" name="image6.jpeg"/>
            <wp:cNvGraphicFramePr>
              <a:graphicFrameLocks noChangeAspect="1"/>
            </wp:cNvGraphicFramePr>
            <a:graphic>
              <a:graphicData uri="http://schemas.openxmlformats.org/drawingml/2006/picture">
                <pic:pic>
                  <pic:nvPicPr>
                    <pic:cNvPr id="10" name="image6.jpeg"/>
                    <pic:cNvPicPr/>
                  </pic:nvPicPr>
                  <pic:blipFill>
                    <a:blip r:embed="rId23" cstate="print"/>
                    <a:stretch>
                      <a:fillRect/>
                    </a:stretch>
                  </pic:blipFill>
                  <pic:spPr>
                    <a:xfrm>
                      <a:off x="0" y="0"/>
                      <a:ext cx="3973639" cy="2550318"/>
                    </a:xfrm>
                    <a:prstGeom prst="rect">
                      <a:avLst/>
                    </a:prstGeom>
                  </pic:spPr>
                </pic:pic>
              </a:graphicData>
            </a:graphic>
          </wp:inline>
        </w:drawing>
      </w:r>
      <w:r>
        <w:rPr>
          <w:sz w:val="20"/>
        </w:rPr>
      </w:r>
    </w:p>
    <w:p>
      <w:pPr>
        <w:pStyle w:val="BodyText"/>
        <w:spacing w:before="2"/>
        <w:rPr>
          <w:sz w:val="8"/>
        </w:rPr>
      </w:pPr>
    </w:p>
    <w:p>
      <w:pPr>
        <w:pStyle w:val="BodyText"/>
        <w:spacing w:before="99"/>
        <w:ind w:right="3588"/>
        <w:jc w:val="right"/>
      </w:pPr>
      <w:bookmarkStart w:name="_bookmark29" w:id="56"/>
      <w:bookmarkEnd w:id="56"/>
      <w:r>
        <w:rPr/>
      </w:r>
      <w:r>
        <w:rPr/>
        <w:t>Figure</w:t>
      </w:r>
      <w:r>
        <w:rPr>
          <w:spacing w:val="-12"/>
        </w:rPr>
        <w:t> </w:t>
      </w:r>
      <w:r>
        <w:rPr/>
        <w:t>3.1:</w:t>
      </w:r>
      <w:r>
        <w:rPr>
          <w:spacing w:val="3"/>
        </w:rPr>
        <w:t> </w:t>
      </w:r>
      <w:r>
        <w:rPr/>
        <w:t>Pool­based</w:t>
      </w:r>
      <w:r>
        <w:rPr>
          <w:spacing w:val="-11"/>
        </w:rPr>
        <w:t> </w:t>
      </w:r>
      <w:r>
        <w:rPr/>
        <w:t>scenario</w:t>
      </w:r>
      <w:r>
        <w:rPr>
          <w:spacing w:val="-12"/>
        </w:rPr>
        <w:t> </w:t>
      </w:r>
      <w:r>
        <w:rPr/>
        <w:t>pipeline</w:t>
      </w:r>
      <w:r>
        <w:rPr>
          <w:spacing w:val="-12"/>
        </w:rPr>
        <w:t> </w:t>
      </w:r>
      <w:r>
        <w:rPr>
          <w:spacing w:val="-4"/>
        </w:rPr>
        <w:t>[</w:t>
      </w:r>
      <w:hyperlink w:history="true" w:anchor="_bookmark113">
        <w:r>
          <w:rPr>
            <w:spacing w:val="-4"/>
          </w:rPr>
          <w:t>23</w:t>
        </w:r>
      </w:hyperlink>
      <w:r>
        <w:rPr>
          <w:spacing w:val="-4"/>
        </w:rPr>
        <w:t>]</w:t>
      </w:r>
    </w:p>
    <w:p>
      <w:pPr>
        <w:pStyle w:val="BodyText"/>
        <w:rPr>
          <w:sz w:val="26"/>
        </w:rPr>
      </w:pPr>
    </w:p>
    <w:p>
      <w:pPr>
        <w:pStyle w:val="BodyText"/>
        <w:spacing w:before="7"/>
        <w:rPr>
          <w:sz w:val="38"/>
        </w:rPr>
      </w:pPr>
    </w:p>
    <w:p>
      <w:pPr>
        <w:pStyle w:val="Heading4"/>
      </w:pPr>
      <w:r>
        <w:rPr/>
        <w:t>Step</w:t>
      </w:r>
      <w:r>
        <w:rPr>
          <w:spacing w:val="-4"/>
        </w:rPr>
        <w:t> </w:t>
      </w:r>
      <w:r>
        <w:rPr/>
        <w:t>1</w:t>
      </w:r>
      <w:r>
        <w:rPr>
          <w:spacing w:val="-3"/>
        </w:rPr>
        <w:t> </w:t>
      </w:r>
      <w:r>
        <w:rPr/>
        <w:t>­</w:t>
      </w:r>
      <w:r>
        <w:rPr>
          <w:spacing w:val="-4"/>
        </w:rPr>
        <w:t> </w:t>
      </w:r>
      <w:r>
        <w:rPr>
          <w:spacing w:val="-2"/>
        </w:rPr>
        <w:t>Initialization</w:t>
      </w:r>
    </w:p>
    <w:p>
      <w:pPr>
        <w:pStyle w:val="BodyText"/>
        <w:spacing w:line="404" w:lineRule="exact" w:before="213"/>
        <w:ind w:left="1452" w:right="1450"/>
        <w:jc w:val="both"/>
      </w:pPr>
      <w:r>
        <w:rPr/>
        <w:t>Since</w:t>
      </w:r>
      <w:r>
        <w:rPr>
          <w:spacing w:val="-14"/>
        </w:rPr>
        <w:t> </w:t>
      </w:r>
      <w:r>
        <w:rPr/>
        <w:t>the</w:t>
      </w:r>
      <w:r>
        <w:rPr>
          <w:spacing w:val="-13"/>
        </w:rPr>
        <w:t> </w:t>
      </w:r>
      <w:r>
        <w:rPr/>
        <w:t>datasets</w:t>
      </w:r>
      <w:r>
        <w:rPr>
          <w:spacing w:val="-13"/>
        </w:rPr>
        <w:t> </w:t>
      </w:r>
      <w:r>
        <w:rPr/>
        <w:t>that</w:t>
      </w:r>
      <w:r>
        <w:rPr>
          <w:spacing w:val="-14"/>
        </w:rPr>
        <w:t> </w:t>
      </w:r>
      <w:r>
        <w:rPr/>
        <w:t>will</w:t>
      </w:r>
      <w:r>
        <w:rPr>
          <w:spacing w:val="-13"/>
        </w:rPr>
        <w:t> </w:t>
      </w:r>
      <w:r>
        <w:rPr/>
        <w:t>be</w:t>
      </w:r>
      <w:r>
        <w:rPr>
          <w:spacing w:val="-13"/>
        </w:rPr>
        <w:t> </w:t>
      </w:r>
      <w:r>
        <w:rPr/>
        <w:t>used</w:t>
      </w:r>
      <w:r>
        <w:rPr>
          <w:spacing w:val="-13"/>
        </w:rPr>
        <w:t> </w:t>
      </w:r>
      <w:r>
        <w:rPr/>
        <w:t>in</w:t>
      </w:r>
      <w:r>
        <w:rPr>
          <w:spacing w:val="-14"/>
        </w:rPr>
        <w:t> </w:t>
      </w:r>
      <w:r>
        <w:rPr/>
        <w:t>this</w:t>
      </w:r>
      <w:r>
        <w:rPr>
          <w:spacing w:val="-13"/>
        </w:rPr>
        <w:t> </w:t>
      </w:r>
      <w:r>
        <w:rPr/>
        <w:t>experiment</w:t>
      </w:r>
      <w:r>
        <w:rPr>
          <w:spacing w:val="-13"/>
        </w:rPr>
        <w:t> </w:t>
      </w:r>
      <w:r>
        <w:rPr/>
        <w:t>are</w:t>
      </w:r>
      <w:r>
        <w:rPr>
          <w:spacing w:val="-14"/>
        </w:rPr>
        <w:t> </w:t>
      </w:r>
      <w:r>
        <w:rPr/>
        <w:t>already</w:t>
      </w:r>
      <w:r>
        <w:rPr>
          <w:spacing w:val="-13"/>
        </w:rPr>
        <w:t> </w:t>
      </w:r>
      <w:r>
        <w:rPr/>
        <w:t>labeled</w:t>
      </w:r>
      <w:r>
        <w:rPr>
          <w:spacing w:val="-13"/>
        </w:rPr>
        <w:t> </w:t>
      </w:r>
      <w:r>
        <w:rPr/>
        <w:t>we</w:t>
      </w:r>
      <w:r>
        <w:rPr>
          <w:spacing w:val="-13"/>
        </w:rPr>
        <w:t> </w:t>
      </w:r>
      <w:r>
        <w:rPr/>
        <w:t>will</w:t>
      </w:r>
      <w:r>
        <w:rPr>
          <w:spacing w:val="-14"/>
        </w:rPr>
        <w:t> </w:t>
      </w:r>
      <w:r>
        <w:rPr/>
        <w:t>begin by choosing a uniformly selected labeled subset </w:t>
      </w:r>
      <w:r>
        <w:rPr>
          <w:rFonts w:ascii="Bookman Old Style" w:hAnsi="Bookman Old Style"/>
          <w:b w:val="0"/>
          <w:i/>
        </w:rPr>
        <w:t>L</w:t>
      </w:r>
      <w:r>
        <w:rPr>
          <w:rFonts w:ascii="Bookman Old Style" w:hAnsi="Bookman Old Style"/>
          <w:b w:val="0"/>
          <w:i/>
          <w:spacing w:val="-8"/>
        </w:rPr>
        <w:t> </w:t>
      </w:r>
      <w:r>
        <w:rPr/>
        <w:t>of our dataset </w:t>
      </w:r>
      <w:r>
        <w:rPr>
          <w:rFonts w:ascii="Bookman Old Style" w:hAnsi="Bookman Old Style"/>
          <w:b w:val="0"/>
          <w:i/>
        </w:rPr>
        <w:t>D</w:t>
      </w:r>
      <w:r>
        <w:rPr>
          <w:rFonts w:ascii="Bookman Old Style" w:hAnsi="Bookman Old Style"/>
          <w:b w:val="0"/>
          <w:i/>
          <w:spacing w:val="-2"/>
        </w:rPr>
        <w:t> </w:t>
      </w:r>
      <w:r>
        <w:rPr/>
        <w:t>(see Section </w:t>
      </w:r>
      <w:hyperlink w:history="true" w:anchor="_bookmark32">
        <w:r>
          <w:rPr/>
          <w:t>3.2.2</w:t>
        </w:r>
      </w:hyperlink>
      <w:r>
        <w:rPr/>
        <w:t> for more details about datasets used).</w:t>
      </w:r>
      <w:r>
        <w:rPr>
          <w:spacing w:val="40"/>
        </w:rPr>
        <w:t> </w:t>
      </w:r>
      <w:r>
        <w:rPr/>
        <w:t>We will initially set </w:t>
      </w:r>
      <w:r>
        <w:rPr>
          <w:rFonts w:ascii="Lucida Sans Unicode" w:hAnsi="Lucida Sans Unicode"/>
        </w:rPr>
        <w:t>|</w:t>
      </w:r>
      <w:r>
        <w:rPr>
          <w:rFonts w:ascii="Bookman Old Style" w:hAnsi="Bookman Old Style"/>
          <w:b w:val="0"/>
          <w:i/>
        </w:rPr>
        <w:t>L</w:t>
      </w:r>
      <w:r>
        <w:rPr>
          <w:rFonts w:ascii="Lucida Sans Unicode" w:hAnsi="Lucida Sans Unicode"/>
        </w:rPr>
        <w:t>| </w:t>
      </w:r>
      <w:r>
        <w:rPr>
          <w:rFonts w:ascii="Book Antiqua" w:hAnsi="Book Antiqua"/>
        </w:rPr>
        <w:t>=</w:t>
      </w:r>
      <w:r>
        <w:rPr>
          <w:rFonts w:ascii="Book Antiqua" w:hAnsi="Book Antiqua"/>
          <w:spacing w:val="40"/>
        </w:rPr>
        <w:t> </w:t>
      </w:r>
      <w:r>
        <w:rPr>
          <w:rFonts w:ascii="Bookman Old Style" w:hAnsi="Bookman Old Style"/>
          <w:b w:val="0"/>
          <w:i/>
        </w:rPr>
        <w:t>n</w:t>
      </w:r>
      <w:r>
        <w:rPr/>
        <w:t>, where </w:t>
      </w:r>
      <w:r>
        <w:rPr>
          <w:rFonts w:ascii="Bookman Old Style" w:hAnsi="Bookman Old Style"/>
          <w:b w:val="0"/>
          <w:i/>
        </w:rPr>
        <w:t>n </w:t>
      </w:r>
      <w:r>
        <w:rPr>
          <w:rFonts w:ascii="Book Antiqua" w:hAnsi="Book Antiqua"/>
        </w:rPr>
        <w:t>=</w:t>
      </w:r>
      <w:r>
        <w:rPr>
          <w:rFonts w:ascii="Book Antiqua" w:hAnsi="Book Antiqua"/>
          <w:spacing w:val="40"/>
        </w:rPr>
        <w:t> </w:t>
      </w:r>
      <w:r>
        <w:rPr>
          <w:rFonts w:ascii="Book Antiqua" w:hAnsi="Book Antiqua"/>
        </w:rPr>
        <w:t>500</w:t>
      </w:r>
      <w:r>
        <w:rPr/>
        <w:t>. The dataset </w:t>
      </w:r>
      <w:r>
        <w:rPr>
          <w:rFonts w:ascii="Bookman Old Style" w:hAnsi="Bookman Old Style"/>
          <w:b w:val="0"/>
          <w:i/>
        </w:rPr>
        <w:t>L</w:t>
      </w:r>
      <w:r>
        <w:rPr>
          <w:rFonts w:ascii="Bookman Old Style" w:hAnsi="Bookman Old Style"/>
          <w:b w:val="0"/>
          <w:i/>
          <w:spacing w:val="-8"/>
        </w:rPr>
        <w:t> </w:t>
      </w:r>
      <w:r>
        <w:rPr/>
        <w:t>will sequentially increase with an amount of </w:t>
      </w:r>
      <w:r>
        <w:rPr>
          <w:rFonts w:ascii="Lucida Sans Unicode" w:hAnsi="Lucida Sans Unicode"/>
        </w:rPr>
        <w:t>|</w:t>
      </w:r>
      <w:r>
        <w:rPr>
          <w:rFonts w:ascii="Bookman Old Style" w:hAnsi="Bookman Old Style"/>
          <w:b w:val="0"/>
          <w:i/>
        </w:rPr>
        <w:t>m</w:t>
      </w:r>
      <w:r>
        <w:rPr>
          <w:rFonts w:ascii="Bookman Old Style" w:hAnsi="Bookman Old Style"/>
          <w:b w:val="0"/>
          <w:i/>
          <w:vertAlign w:val="subscript"/>
        </w:rPr>
        <w:t>query</w:t>
      </w:r>
      <w:r>
        <w:rPr>
          <w:rFonts w:ascii="Lucida Sans Unicode" w:hAnsi="Lucida Sans Unicode"/>
          <w:vertAlign w:val="baseline"/>
        </w:rPr>
        <w:t>| </w:t>
      </w:r>
      <w:r>
        <w:rPr>
          <w:rFonts w:ascii="Book Antiqua" w:hAnsi="Book Antiqua"/>
          <w:vertAlign w:val="baseline"/>
        </w:rPr>
        <w:t>= 1000 </w:t>
      </w:r>
      <w:r>
        <w:rPr>
          <w:vertAlign w:val="baseline"/>
        </w:rPr>
        <w:t>with each round.</w:t>
      </w:r>
      <w:r>
        <w:rPr>
          <w:spacing w:val="-15"/>
          <w:vertAlign w:val="baseline"/>
        </w:rPr>
        <w:t> </w:t>
      </w:r>
      <w:r>
        <w:rPr>
          <w:vertAlign w:val="baseline"/>
        </w:rPr>
        <w:t>We</w:t>
      </w:r>
      <w:r>
        <w:rPr>
          <w:spacing w:val="-14"/>
          <w:vertAlign w:val="baseline"/>
        </w:rPr>
        <w:t> </w:t>
      </w:r>
      <w:r>
        <w:rPr>
          <w:vertAlign w:val="baseline"/>
        </w:rPr>
        <w:t>will</w:t>
      </w:r>
      <w:r>
        <w:rPr>
          <w:spacing w:val="-15"/>
          <w:vertAlign w:val="baseline"/>
        </w:rPr>
        <w:t> </w:t>
      </w:r>
      <w:r>
        <w:rPr>
          <w:vertAlign w:val="baseline"/>
        </w:rPr>
        <w:t>run</w:t>
      </w:r>
      <w:r>
        <w:rPr>
          <w:spacing w:val="-14"/>
          <w:vertAlign w:val="baseline"/>
        </w:rPr>
        <w:t> </w:t>
      </w:r>
      <w:r>
        <w:rPr>
          <w:vertAlign w:val="baseline"/>
        </w:rPr>
        <w:t>each</w:t>
      </w:r>
      <w:r>
        <w:rPr>
          <w:spacing w:val="-15"/>
          <w:vertAlign w:val="baseline"/>
        </w:rPr>
        <w:t> </w:t>
      </w:r>
      <w:r>
        <w:rPr>
          <w:vertAlign w:val="baseline"/>
        </w:rPr>
        <w:t>experiment</w:t>
      </w:r>
      <w:r>
        <w:rPr>
          <w:spacing w:val="-14"/>
          <w:vertAlign w:val="baseline"/>
        </w:rPr>
        <w:t> </w:t>
      </w:r>
      <w:r>
        <w:rPr>
          <w:vertAlign w:val="baseline"/>
        </w:rPr>
        <w:t>for</w:t>
      </w:r>
      <w:r>
        <w:rPr>
          <w:spacing w:val="-15"/>
          <w:vertAlign w:val="baseline"/>
        </w:rPr>
        <w:t> </w:t>
      </w:r>
      <w:r>
        <w:rPr>
          <w:vertAlign w:val="baseline"/>
        </w:rPr>
        <w:t>different</w:t>
      </w:r>
      <w:r>
        <w:rPr>
          <w:spacing w:val="-14"/>
          <w:vertAlign w:val="baseline"/>
        </w:rPr>
        <w:t> </w:t>
      </w:r>
      <w:r>
        <w:rPr>
          <w:vertAlign w:val="baseline"/>
        </w:rPr>
        <w:t>numbers</w:t>
      </w:r>
      <w:r>
        <w:rPr>
          <w:spacing w:val="-15"/>
          <w:vertAlign w:val="baseline"/>
        </w:rPr>
        <w:t> </w:t>
      </w:r>
      <w:r>
        <w:rPr>
          <w:vertAlign w:val="baseline"/>
        </w:rPr>
        <w:t>of</w:t>
      </w:r>
      <w:r>
        <w:rPr>
          <w:spacing w:val="-14"/>
          <w:vertAlign w:val="baseline"/>
        </w:rPr>
        <w:t> </w:t>
      </w:r>
      <w:r>
        <w:rPr>
          <w:vertAlign w:val="baseline"/>
        </w:rPr>
        <w:t>rounds.</w:t>
      </w:r>
      <w:r>
        <w:rPr>
          <w:spacing w:val="-15"/>
          <w:vertAlign w:val="baseline"/>
        </w:rPr>
        <w:t> </w:t>
      </w:r>
      <w:r>
        <w:rPr>
          <w:vertAlign w:val="baseline"/>
        </w:rPr>
        <w:t>We</w:t>
      </w:r>
      <w:r>
        <w:rPr>
          <w:spacing w:val="-14"/>
          <w:vertAlign w:val="baseline"/>
        </w:rPr>
        <w:t> </w:t>
      </w:r>
      <w:r>
        <w:rPr>
          <w:vertAlign w:val="baseline"/>
        </w:rPr>
        <w:t>will</w:t>
      </w:r>
      <w:r>
        <w:rPr>
          <w:spacing w:val="-15"/>
          <w:vertAlign w:val="baseline"/>
        </w:rPr>
        <w:t> </w:t>
      </w:r>
      <w:r>
        <w:rPr>
          <w:vertAlign w:val="baseline"/>
        </w:rPr>
        <w:t>also</w:t>
      </w:r>
      <w:r>
        <w:rPr>
          <w:spacing w:val="-14"/>
          <w:vertAlign w:val="baseline"/>
        </w:rPr>
        <w:t> </w:t>
      </w:r>
      <w:r>
        <w:rPr>
          <w:vertAlign w:val="baseline"/>
        </w:rPr>
        <w:t>have an ”unlabeled” dataset </w:t>
      </w:r>
      <w:r>
        <w:rPr>
          <w:rFonts w:ascii="Bookman Old Style" w:hAnsi="Bookman Old Style"/>
          <w:b w:val="0"/>
          <w:i/>
          <w:vertAlign w:val="baseline"/>
        </w:rPr>
        <w:t>U</w:t>
      </w:r>
      <w:r>
        <w:rPr>
          <w:rFonts w:ascii="Bookman Old Style" w:hAnsi="Bookman Old Style"/>
          <w:b w:val="0"/>
          <w:i/>
          <w:spacing w:val="40"/>
          <w:vertAlign w:val="baseline"/>
        </w:rPr>
        <w:t> </w:t>
      </w:r>
      <w:r>
        <w:rPr>
          <w:rFonts w:ascii="Book Antiqua" w:hAnsi="Book Antiqua"/>
          <w:vertAlign w:val="baseline"/>
        </w:rPr>
        <w:t>=</w:t>
      </w:r>
      <w:r>
        <w:rPr>
          <w:rFonts w:ascii="Book Antiqua" w:hAnsi="Book Antiqua"/>
          <w:spacing w:val="33"/>
          <w:vertAlign w:val="baseline"/>
        </w:rPr>
        <w:t> </w:t>
      </w:r>
      <w:r>
        <w:rPr>
          <w:rFonts w:ascii="Bookman Old Style" w:hAnsi="Bookman Old Style"/>
          <w:b w:val="0"/>
          <w:i/>
          <w:vertAlign w:val="baseline"/>
        </w:rPr>
        <w:t>D</w:t>
      </w:r>
      <w:r>
        <w:rPr>
          <w:rFonts w:ascii="Bookman Old Style" w:hAnsi="Bookman Old Style"/>
          <w:b w:val="0"/>
          <w:i/>
          <w:spacing w:val="-2"/>
          <w:vertAlign w:val="baseline"/>
        </w:rPr>
        <w:t> </w:t>
      </w:r>
      <w:r>
        <w:rPr>
          <w:rFonts w:ascii="Lucida Sans Unicode" w:hAnsi="Lucida Sans Unicode"/>
          <w:vertAlign w:val="baseline"/>
        </w:rPr>
        <w:t>−</w:t>
      </w:r>
      <w:r>
        <w:rPr>
          <w:rFonts w:ascii="Lucida Sans Unicode" w:hAnsi="Lucida Sans Unicode"/>
          <w:spacing w:val="-13"/>
          <w:vertAlign w:val="baseline"/>
        </w:rPr>
        <w:t> </w:t>
      </w:r>
      <w:r>
        <w:rPr>
          <w:rFonts w:ascii="Bookman Old Style" w:hAnsi="Bookman Old Style"/>
          <w:b w:val="0"/>
          <w:i/>
          <w:vertAlign w:val="baseline"/>
        </w:rPr>
        <w:t>L</w:t>
      </w:r>
      <w:r>
        <w:rPr>
          <w:rFonts w:ascii="Bookman Old Style" w:hAnsi="Bookman Old Style"/>
          <w:b w:val="0"/>
          <w:i/>
          <w:spacing w:val="-3"/>
          <w:vertAlign w:val="baseline"/>
        </w:rPr>
        <w:t> </w:t>
      </w:r>
      <w:r>
        <w:rPr>
          <w:vertAlign w:val="baseline"/>
        </w:rPr>
        <w:t>that will sequentially decrease with an amount of</w:t>
      </w:r>
    </w:p>
    <w:p>
      <w:pPr>
        <w:pStyle w:val="BodyText"/>
        <w:spacing w:before="63"/>
        <w:ind w:left="1452"/>
        <w:jc w:val="both"/>
      </w:pPr>
      <w:r>
        <w:rPr>
          <w:rFonts w:ascii="Lucida Sans Unicode"/>
          <w:w w:val="95"/>
        </w:rPr>
        <w:t>|</w:t>
      </w:r>
      <w:r>
        <w:rPr>
          <w:rFonts w:ascii="Bookman Old Style"/>
          <w:b w:val="0"/>
          <w:i/>
          <w:w w:val="95"/>
        </w:rPr>
        <w:t>m</w:t>
      </w:r>
      <w:r>
        <w:rPr>
          <w:rFonts w:ascii="Bookman Old Style"/>
          <w:b w:val="0"/>
          <w:i/>
          <w:w w:val="95"/>
          <w:vertAlign w:val="subscript"/>
        </w:rPr>
        <w:t>query</w:t>
      </w:r>
      <w:r>
        <w:rPr>
          <w:rFonts w:ascii="Lucida Sans Unicode"/>
          <w:w w:val="95"/>
          <w:vertAlign w:val="baseline"/>
        </w:rPr>
        <w:t>|</w:t>
      </w:r>
      <w:r>
        <w:rPr>
          <w:rFonts w:ascii="Lucida Sans Unicode"/>
          <w:spacing w:val="4"/>
          <w:vertAlign w:val="baseline"/>
        </w:rPr>
        <w:t> </w:t>
      </w:r>
      <w:r>
        <w:rPr>
          <w:rFonts w:ascii="Book Antiqua"/>
          <w:w w:val="95"/>
          <w:vertAlign w:val="baseline"/>
        </w:rPr>
        <w:t>=</w:t>
      </w:r>
      <w:r>
        <w:rPr>
          <w:rFonts w:ascii="Book Antiqua"/>
          <w:spacing w:val="20"/>
          <w:vertAlign w:val="baseline"/>
        </w:rPr>
        <w:t> </w:t>
      </w:r>
      <w:r>
        <w:rPr>
          <w:rFonts w:ascii="Book Antiqua"/>
          <w:w w:val="95"/>
          <w:vertAlign w:val="baseline"/>
        </w:rPr>
        <w:t>1000</w:t>
      </w:r>
      <w:r>
        <w:rPr>
          <w:rFonts w:ascii="Book Antiqua"/>
          <w:spacing w:val="10"/>
          <w:vertAlign w:val="baseline"/>
        </w:rPr>
        <w:t> </w:t>
      </w:r>
      <w:r>
        <w:rPr>
          <w:w w:val="95"/>
          <w:vertAlign w:val="baseline"/>
        </w:rPr>
        <w:t>with</w:t>
      </w:r>
      <w:r>
        <w:rPr>
          <w:spacing w:val="11"/>
          <w:vertAlign w:val="baseline"/>
        </w:rPr>
        <w:t> </w:t>
      </w:r>
      <w:r>
        <w:rPr>
          <w:w w:val="95"/>
          <w:vertAlign w:val="baseline"/>
        </w:rPr>
        <w:t>each</w:t>
      </w:r>
      <w:r>
        <w:rPr>
          <w:spacing w:val="12"/>
          <w:vertAlign w:val="baseline"/>
        </w:rPr>
        <w:t> </w:t>
      </w:r>
      <w:r>
        <w:rPr>
          <w:spacing w:val="-2"/>
          <w:w w:val="95"/>
          <w:vertAlign w:val="baseline"/>
        </w:rPr>
        <w:t>round.</w:t>
      </w:r>
    </w:p>
    <w:p>
      <w:pPr>
        <w:pStyle w:val="BodyText"/>
        <w:spacing w:before="7"/>
        <w:rPr>
          <w:sz w:val="43"/>
        </w:rPr>
      </w:pPr>
    </w:p>
    <w:p>
      <w:pPr>
        <w:pStyle w:val="Heading4"/>
      </w:pPr>
      <w:r>
        <w:rPr/>
        <w:t>Step</w:t>
      </w:r>
      <w:r>
        <w:rPr>
          <w:spacing w:val="-8"/>
        </w:rPr>
        <w:t> </w:t>
      </w:r>
      <w:r>
        <w:rPr/>
        <w:t>2</w:t>
      </w:r>
      <w:r>
        <w:rPr>
          <w:spacing w:val="-7"/>
        </w:rPr>
        <w:t> </w:t>
      </w:r>
      <w:r>
        <w:rPr/>
        <w:t>­</w:t>
      </w:r>
      <w:r>
        <w:rPr>
          <w:spacing w:val="-7"/>
        </w:rPr>
        <w:t> </w:t>
      </w:r>
      <w:r>
        <w:rPr/>
        <w:t>Train</w:t>
      </w:r>
      <w:r>
        <w:rPr>
          <w:spacing w:val="-7"/>
        </w:rPr>
        <w:t> </w:t>
      </w:r>
      <w:r>
        <w:rPr/>
        <w:t>a</w:t>
      </w:r>
      <w:r>
        <w:rPr>
          <w:spacing w:val="-7"/>
        </w:rPr>
        <w:t> </w:t>
      </w:r>
      <w:r>
        <w:rPr>
          <w:spacing w:val="-2"/>
        </w:rPr>
        <w:t>Model</w:t>
      </w:r>
    </w:p>
    <w:p>
      <w:pPr>
        <w:pStyle w:val="BodyText"/>
        <w:spacing w:before="11"/>
        <w:rPr>
          <w:rFonts w:ascii="Arial"/>
          <w:b/>
          <w:sz w:val="26"/>
        </w:rPr>
      </w:pPr>
    </w:p>
    <w:p>
      <w:pPr>
        <w:pStyle w:val="BodyText"/>
        <w:ind w:right="3565"/>
        <w:jc w:val="right"/>
      </w:pPr>
      <w:r>
        <w:rPr/>
        <w:t>The</w:t>
      </w:r>
      <w:r>
        <w:rPr>
          <w:spacing w:val="-11"/>
        </w:rPr>
        <w:t> </w:t>
      </w:r>
      <w:r>
        <w:rPr/>
        <w:t>second</w:t>
      </w:r>
      <w:r>
        <w:rPr>
          <w:spacing w:val="-10"/>
        </w:rPr>
        <w:t> </w:t>
      </w:r>
      <w:r>
        <w:rPr/>
        <w:t>step</w:t>
      </w:r>
      <w:r>
        <w:rPr>
          <w:spacing w:val="-10"/>
        </w:rPr>
        <w:t> </w:t>
      </w:r>
      <w:r>
        <w:rPr/>
        <w:t>consists</w:t>
      </w:r>
      <w:r>
        <w:rPr>
          <w:spacing w:val="-10"/>
        </w:rPr>
        <w:t> </w:t>
      </w:r>
      <w:r>
        <w:rPr/>
        <w:t>of</w:t>
      </w:r>
      <w:r>
        <w:rPr>
          <w:spacing w:val="-10"/>
        </w:rPr>
        <w:t> </w:t>
      </w:r>
      <w:r>
        <w:rPr/>
        <w:t>training</w:t>
      </w:r>
      <w:r>
        <w:rPr>
          <w:spacing w:val="-10"/>
        </w:rPr>
        <w:t> </w:t>
      </w:r>
      <w:r>
        <w:rPr/>
        <w:t>our</w:t>
      </w:r>
      <w:r>
        <w:rPr>
          <w:spacing w:val="-10"/>
        </w:rPr>
        <w:t> </w:t>
      </w:r>
      <w:r>
        <w:rPr/>
        <w:t>CNN</w:t>
      </w:r>
      <w:r>
        <w:rPr>
          <w:spacing w:val="-10"/>
        </w:rPr>
        <w:t> </w:t>
      </w:r>
      <w:r>
        <w:rPr/>
        <w:t>using</w:t>
      </w:r>
      <w:r>
        <w:rPr>
          <w:spacing w:val="-10"/>
        </w:rPr>
        <w:t> </w:t>
      </w:r>
      <w:r>
        <w:rPr/>
        <w:t>the</w:t>
      </w:r>
      <w:r>
        <w:rPr>
          <w:spacing w:val="-10"/>
        </w:rPr>
        <w:t> </w:t>
      </w:r>
      <w:r>
        <w:rPr/>
        <w:t>dataset</w:t>
      </w:r>
      <w:r>
        <w:rPr>
          <w:spacing w:val="-8"/>
        </w:rPr>
        <w:t> </w:t>
      </w:r>
      <w:r>
        <w:rPr>
          <w:rFonts w:ascii="Bookman Old Style"/>
          <w:b w:val="0"/>
          <w:i/>
          <w:spacing w:val="-5"/>
        </w:rPr>
        <w:t>L</w:t>
      </w:r>
      <w:r>
        <w:rPr>
          <w:spacing w:val="-5"/>
        </w:rPr>
        <w:t>.</w:t>
      </w:r>
    </w:p>
    <w:p>
      <w:pPr>
        <w:pStyle w:val="BodyText"/>
        <w:rPr>
          <w:sz w:val="28"/>
        </w:rPr>
      </w:pPr>
    </w:p>
    <w:p>
      <w:pPr>
        <w:pStyle w:val="Heading4"/>
        <w:spacing w:before="227"/>
      </w:pPr>
      <w:r>
        <w:rPr/>
        <w:t>Step</w:t>
      </w:r>
      <w:r>
        <w:rPr>
          <w:spacing w:val="-4"/>
        </w:rPr>
        <w:t> </w:t>
      </w:r>
      <w:r>
        <w:rPr/>
        <w:t>3</w:t>
      </w:r>
      <w:r>
        <w:rPr>
          <w:spacing w:val="-3"/>
        </w:rPr>
        <w:t> </w:t>
      </w:r>
      <w:r>
        <w:rPr/>
        <w:t>­</w:t>
      </w:r>
      <w:r>
        <w:rPr>
          <w:spacing w:val="-4"/>
        </w:rPr>
        <w:t> </w:t>
      </w:r>
      <w:r>
        <w:rPr>
          <w:spacing w:val="-2"/>
        </w:rPr>
        <w:t>Accuracy</w:t>
      </w:r>
    </w:p>
    <w:p>
      <w:pPr>
        <w:pStyle w:val="BodyText"/>
        <w:spacing w:before="11"/>
        <w:rPr>
          <w:rFonts w:ascii="Arial"/>
          <w:b/>
          <w:sz w:val="26"/>
        </w:rPr>
      </w:pPr>
    </w:p>
    <w:p>
      <w:pPr>
        <w:pStyle w:val="BodyText"/>
        <w:spacing w:line="350" w:lineRule="auto"/>
        <w:ind w:left="1452" w:right="1450"/>
        <w:jc w:val="both"/>
      </w:pPr>
      <w:r>
        <w:rPr/>
        <w:t>The third step consists of evaluating the CNN on the test set </w:t>
      </w:r>
      <w:r>
        <w:rPr>
          <w:rFonts w:ascii="Bookman Old Style"/>
          <w:b w:val="0"/>
          <w:i/>
        </w:rPr>
        <w:t>T </w:t>
      </w:r>
      <w:r>
        <w:rPr/>
        <w:t>and returning the accuracy of the CNN (more about evaluation in Section </w:t>
      </w:r>
      <w:hyperlink w:history="true" w:anchor="_bookmark41">
        <w:r>
          <w:rPr/>
          <w:t>3.2.4</w:t>
        </w:r>
      </w:hyperlink>
      <w:r>
        <w:rPr/>
        <w:t>).</w:t>
      </w:r>
    </w:p>
    <w:p>
      <w:pPr>
        <w:pStyle w:val="BodyText"/>
        <w:spacing w:before="1"/>
        <w:rPr>
          <w:sz w:val="37"/>
        </w:rPr>
      </w:pPr>
    </w:p>
    <w:p>
      <w:pPr>
        <w:pStyle w:val="Heading4"/>
        <w:spacing w:before="1"/>
      </w:pPr>
      <w:r>
        <w:rPr/>
        <w:t>Step</w:t>
      </w:r>
      <w:r>
        <w:rPr>
          <w:spacing w:val="-6"/>
        </w:rPr>
        <w:t> </w:t>
      </w:r>
      <w:r>
        <w:rPr/>
        <w:t>4</w:t>
      </w:r>
      <w:r>
        <w:rPr>
          <w:spacing w:val="-6"/>
        </w:rPr>
        <w:t> </w:t>
      </w:r>
      <w:r>
        <w:rPr/>
        <w:t>­</w:t>
      </w:r>
      <w:r>
        <w:rPr>
          <w:spacing w:val="-5"/>
        </w:rPr>
        <w:t> </w:t>
      </w:r>
      <w:r>
        <w:rPr/>
        <w:t>Sampling</w:t>
      </w:r>
      <w:r>
        <w:rPr>
          <w:spacing w:val="-6"/>
        </w:rPr>
        <w:t> </w:t>
      </w:r>
      <w:r>
        <w:rPr>
          <w:spacing w:val="-2"/>
        </w:rPr>
        <w:t>Strategy</w:t>
      </w:r>
    </w:p>
    <w:p>
      <w:pPr>
        <w:pStyle w:val="BodyText"/>
        <w:spacing w:before="5"/>
        <w:rPr>
          <w:rFonts w:ascii="Arial"/>
          <w:b/>
          <w:sz w:val="27"/>
        </w:rPr>
      </w:pPr>
    </w:p>
    <w:p>
      <w:pPr>
        <w:pStyle w:val="BodyText"/>
        <w:spacing w:line="338" w:lineRule="auto"/>
        <w:ind w:left="1452" w:right="1451"/>
        <w:jc w:val="both"/>
      </w:pPr>
      <w:r>
        <w:rPr/>
        <w:t>Based</w:t>
      </w:r>
      <w:r>
        <w:rPr>
          <w:spacing w:val="-15"/>
        </w:rPr>
        <w:t> </w:t>
      </w:r>
      <w:r>
        <w:rPr/>
        <w:t>on</w:t>
      </w:r>
      <w:r>
        <w:rPr>
          <w:spacing w:val="-14"/>
        </w:rPr>
        <w:t> </w:t>
      </w:r>
      <w:r>
        <w:rPr/>
        <w:t>the</w:t>
      </w:r>
      <w:r>
        <w:rPr>
          <w:spacing w:val="-15"/>
        </w:rPr>
        <w:t> </w:t>
      </w:r>
      <w:r>
        <w:rPr/>
        <w:t>sampling</w:t>
      </w:r>
      <w:r>
        <w:rPr>
          <w:spacing w:val="-14"/>
        </w:rPr>
        <w:t> </w:t>
      </w:r>
      <w:r>
        <w:rPr/>
        <w:t>strategy</w:t>
      </w:r>
      <w:r>
        <w:rPr>
          <w:spacing w:val="-15"/>
        </w:rPr>
        <w:t> </w:t>
      </w:r>
      <w:r>
        <w:rPr/>
        <w:t>(more</w:t>
      </w:r>
      <w:r>
        <w:rPr>
          <w:spacing w:val="-14"/>
        </w:rPr>
        <w:t> </w:t>
      </w:r>
      <w:r>
        <w:rPr/>
        <w:t>about</w:t>
      </w:r>
      <w:r>
        <w:rPr>
          <w:spacing w:val="-15"/>
        </w:rPr>
        <w:t> </w:t>
      </w:r>
      <w:r>
        <w:rPr/>
        <w:t>sampling</w:t>
      </w:r>
      <w:r>
        <w:rPr>
          <w:spacing w:val="-14"/>
        </w:rPr>
        <w:t> </w:t>
      </w:r>
      <w:r>
        <w:rPr/>
        <w:t>strategies</w:t>
      </w:r>
      <w:r>
        <w:rPr>
          <w:spacing w:val="-15"/>
        </w:rPr>
        <w:t> </w:t>
      </w:r>
      <w:r>
        <w:rPr/>
        <w:t>in</w:t>
      </w:r>
      <w:r>
        <w:rPr>
          <w:spacing w:val="-14"/>
        </w:rPr>
        <w:t> </w:t>
      </w:r>
      <w:r>
        <w:rPr/>
        <w:t>Section</w:t>
      </w:r>
      <w:r>
        <w:rPr>
          <w:spacing w:val="-15"/>
        </w:rPr>
        <w:t> </w:t>
      </w:r>
      <w:hyperlink w:history="true" w:anchor="_bookmark16">
        <w:r>
          <w:rPr/>
          <w:t>2.2</w:t>
        </w:r>
      </w:hyperlink>
      <w:r>
        <w:rPr/>
        <w:t>)</w:t>
      </w:r>
      <w:r>
        <w:rPr>
          <w:spacing w:val="-14"/>
        </w:rPr>
        <w:t> </w:t>
      </w:r>
      <w:r>
        <w:rPr/>
        <w:t>we</w:t>
      </w:r>
      <w:r>
        <w:rPr>
          <w:spacing w:val="-15"/>
        </w:rPr>
        <w:t> </w:t>
      </w:r>
      <w:r>
        <w:rPr/>
        <w:t>will choose</w:t>
      </w:r>
      <w:r>
        <w:rPr>
          <w:spacing w:val="-10"/>
        </w:rPr>
        <w:t> </w:t>
      </w:r>
      <w:r>
        <w:rPr/>
        <w:t>the</w:t>
      </w:r>
      <w:r>
        <w:rPr>
          <w:spacing w:val="-10"/>
        </w:rPr>
        <w:t> </w:t>
      </w:r>
      <w:r>
        <w:rPr/>
        <w:t>top</w:t>
      </w:r>
      <w:r>
        <w:rPr>
          <w:spacing w:val="-10"/>
        </w:rPr>
        <w:t> </w:t>
      </w:r>
      <w:r>
        <w:rPr>
          <w:rFonts w:ascii="Book Antiqua"/>
        </w:rPr>
        <w:t>1000</w:t>
      </w:r>
      <w:r>
        <w:rPr>
          <w:rFonts w:ascii="Book Antiqua"/>
          <w:spacing w:val="-12"/>
        </w:rPr>
        <w:t> </w:t>
      </w:r>
      <w:r>
        <w:rPr/>
        <w:t>most</w:t>
      </w:r>
      <w:r>
        <w:rPr>
          <w:spacing w:val="-10"/>
        </w:rPr>
        <w:t> </w:t>
      </w:r>
      <w:r>
        <w:rPr/>
        <w:t>informative/representative</w:t>
      </w:r>
      <w:r>
        <w:rPr>
          <w:spacing w:val="-10"/>
        </w:rPr>
        <w:t> </w:t>
      </w:r>
      <w:r>
        <w:rPr/>
        <w:t>samples</w:t>
      </w:r>
      <w:r>
        <w:rPr>
          <w:spacing w:val="-10"/>
        </w:rPr>
        <w:t> </w:t>
      </w:r>
      <w:r>
        <w:rPr/>
        <w:t>amongst</w:t>
      </w:r>
      <w:r>
        <w:rPr>
          <w:spacing w:val="-10"/>
        </w:rPr>
        <w:t> </w:t>
      </w:r>
      <w:r>
        <w:rPr/>
        <w:t>the</w:t>
      </w:r>
      <w:r>
        <w:rPr>
          <w:spacing w:val="-10"/>
        </w:rPr>
        <w:t> </w:t>
      </w:r>
      <w:r>
        <w:rPr/>
        <w:t>samples</w:t>
      </w:r>
      <w:r>
        <w:rPr>
          <w:spacing w:val="-10"/>
        </w:rPr>
        <w:t> </w:t>
      </w:r>
      <w:r>
        <w:rPr/>
        <w:t>in the unlabelled dataset </w:t>
      </w:r>
      <w:r>
        <w:rPr>
          <w:rFonts w:ascii="Bookman Old Style"/>
          <w:b w:val="0"/>
          <w:i/>
        </w:rPr>
        <w:t>U </w:t>
      </w:r>
      <w:r>
        <w:rPr/>
        <w:t>and send them to the oracle.</w:t>
      </w:r>
    </w:p>
    <w:p>
      <w:pPr>
        <w:spacing w:after="0" w:line="338" w:lineRule="auto"/>
        <w:jc w:val="both"/>
        <w:sectPr>
          <w:headerReference w:type="default" r:id="rId21"/>
          <w:footerReference w:type="default" r:id="rId22"/>
          <w:pgSz w:w="11910" w:h="16840"/>
          <w:pgMar w:header="866" w:footer="805" w:top="1100" w:bottom="1000" w:left="0" w:right="0"/>
        </w:sectPr>
      </w:pPr>
    </w:p>
    <w:p>
      <w:pPr>
        <w:pStyle w:val="BodyText"/>
        <w:rPr>
          <w:sz w:val="29"/>
        </w:rPr>
      </w:pPr>
    </w:p>
    <w:p>
      <w:pPr>
        <w:pStyle w:val="Heading4"/>
        <w:spacing w:before="92"/>
        <w:jc w:val="both"/>
      </w:pPr>
      <w:r>
        <w:rPr/>
        <w:t>Step</w:t>
      </w:r>
      <w:r>
        <w:rPr>
          <w:spacing w:val="-4"/>
        </w:rPr>
        <w:t> </w:t>
      </w:r>
      <w:r>
        <w:rPr/>
        <w:t>5</w:t>
      </w:r>
      <w:r>
        <w:rPr>
          <w:spacing w:val="-3"/>
        </w:rPr>
        <w:t> </w:t>
      </w:r>
      <w:r>
        <w:rPr/>
        <w:t>­</w:t>
      </w:r>
      <w:r>
        <w:rPr>
          <w:spacing w:val="-4"/>
        </w:rPr>
        <w:t> </w:t>
      </w:r>
      <w:r>
        <w:rPr>
          <w:spacing w:val="-2"/>
        </w:rPr>
        <w:t>Oracle</w:t>
      </w:r>
    </w:p>
    <w:p>
      <w:pPr>
        <w:pStyle w:val="BodyText"/>
        <w:spacing w:before="10"/>
        <w:rPr>
          <w:rFonts w:ascii="Arial"/>
          <w:b/>
          <w:sz w:val="26"/>
        </w:rPr>
      </w:pPr>
    </w:p>
    <w:p>
      <w:pPr>
        <w:pStyle w:val="BodyText"/>
        <w:ind w:left="1452"/>
        <w:jc w:val="both"/>
      </w:pPr>
      <w:r>
        <w:rPr>
          <w:w w:val="95"/>
        </w:rPr>
        <w:t>The</w:t>
      </w:r>
      <w:r>
        <w:rPr>
          <w:spacing w:val="8"/>
        </w:rPr>
        <w:t> </w:t>
      </w:r>
      <w:r>
        <w:rPr>
          <w:w w:val="95"/>
        </w:rPr>
        <w:t>annotator/oracle</w:t>
      </w:r>
      <w:r>
        <w:rPr>
          <w:spacing w:val="9"/>
        </w:rPr>
        <w:t> </w:t>
      </w:r>
      <w:r>
        <w:rPr>
          <w:w w:val="95"/>
        </w:rPr>
        <w:t>will</w:t>
      </w:r>
      <w:r>
        <w:rPr>
          <w:spacing w:val="8"/>
        </w:rPr>
        <w:t> </w:t>
      </w:r>
      <w:r>
        <w:rPr>
          <w:w w:val="95"/>
        </w:rPr>
        <w:t>label</w:t>
      </w:r>
      <w:r>
        <w:rPr>
          <w:spacing w:val="9"/>
        </w:rPr>
        <w:t> </w:t>
      </w:r>
      <w:r>
        <w:rPr>
          <w:w w:val="95"/>
        </w:rPr>
        <w:t>these</w:t>
      </w:r>
      <w:r>
        <w:rPr>
          <w:spacing w:val="8"/>
        </w:rPr>
        <w:t> </w:t>
      </w:r>
      <w:r>
        <w:rPr>
          <w:rFonts w:ascii="Book Antiqua"/>
          <w:w w:val="95"/>
        </w:rPr>
        <w:t>1000</w:t>
      </w:r>
      <w:r>
        <w:rPr>
          <w:rFonts w:ascii="Book Antiqua"/>
          <w:spacing w:val="7"/>
        </w:rPr>
        <w:t> </w:t>
      </w:r>
      <w:r>
        <w:rPr>
          <w:w w:val="95"/>
        </w:rPr>
        <w:t>samples</w:t>
      </w:r>
      <w:r>
        <w:rPr>
          <w:spacing w:val="8"/>
        </w:rPr>
        <w:t> </w:t>
      </w:r>
      <w:r>
        <w:rPr>
          <w:w w:val="95"/>
        </w:rPr>
        <w:t>and</w:t>
      </w:r>
      <w:r>
        <w:rPr>
          <w:spacing w:val="9"/>
        </w:rPr>
        <w:t> </w:t>
      </w:r>
      <w:r>
        <w:rPr>
          <w:w w:val="95"/>
        </w:rPr>
        <w:t>add</w:t>
      </w:r>
      <w:r>
        <w:rPr>
          <w:spacing w:val="10"/>
        </w:rPr>
        <w:t> </w:t>
      </w:r>
      <w:r>
        <w:rPr>
          <w:w w:val="95"/>
        </w:rPr>
        <w:t>these</w:t>
      </w:r>
      <w:r>
        <w:rPr>
          <w:spacing w:val="8"/>
        </w:rPr>
        <w:t> </w:t>
      </w:r>
      <w:r>
        <w:rPr>
          <w:w w:val="95"/>
        </w:rPr>
        <w:t>to</w:t>
      </w:r>
      <w:r>
        <w:rPr>
          <w:spacing w:val="9"/>
        </w:rPr>
        <w:t> </w:t>
      </w:r>
      <w:r>
        <w:rPr>
          <w:w w:val="95"/>
        </w:rPr>
        <w:t>the</w:t>
      </w:r>
      <w:r>
        <w:rPr>
          <w:spacing w:val="8"/>
        </w:rPr>
        <w:t> </w:t>
      </w:r>
      <w:r>
        <w:rPr>
          <w:w w:val="95"/>
        </w:rPr>
        <w:t>labeled</w:t>
      </w:r>
      <w:r>
        <w:rPr>
          <w:spacing w:val="9"/>
        </w:rPr>
        <w:t> </w:t>
      </w:r>
      <w:r>
        <w:rPr>
          <w:spacing w:val="-2"/>
          <w:w w:val="95"/>
        </w:rPr>
        <w:t>dataset</w:t>
      </w:r>
    </w:p>
    <w:p>
      <w:pPr>
        <w:pStyle w:val="BodyText"/>
        <w:spacing w:before="110"/>
        <w:ind w:left="1452"/>
        <w:jc w:val="both"/>
      </w:pPr>
      <w:r>
        <w:rPr>
          <w:rFonts w:ascii="Bookman Old Style"/>
          <w:b w:val="0"/>
          <w:i/>
        </w:rPr>
        <w:t>L</w:t>
      </w:r>
      <w:r>
        <w:rPr>
          <w:rFonts w:ascii="Bookman Old Style"/>
          <w:b w:val="0"/>
          <w:i/>
          <w:spacing w:val="-18"/>
        </w:rPr>
        <w:t> </w:t>
      </w:r>
      <w:r>
        <w:rPr/>
        <w:t>and</w:t>
      </w:r>
      <w:r>
        <w:rPr>
          <w:spacing w:val="-15"/>
        </w:rPr>
        <w:t> </w:t>
      </w:r>
      <w:r>
        <w:rPr/>
        <w:t>remove</w:t>
      </w:r>
      <w:r>
        <w:rPr>
          <w:spacing w:val="-11"/>
        </w:rPr>
        <w:t> </w:t>
      </w:r>
      <w:r>
        <w:rPr/>
        <w:t>these</w:t>
      </w:r>
      <w:r>
        <w:rPr>
          <w:spacing w:val="-9"/>
        </w:rPr>
        <w:t> </w:t>
      </w:r>
      <w:r>
        <w:rPr/>
        <w:t>from</w:t>
      </w:r>
      <w:r>
        <w:rPr>
          <w:spacing w:val="-8"/>
        </w:rPr>
        <w:t> </w:t>
      </w:r>
      <w:r>
        <w:rPr/>
        <w:t>the</w:t>
      </w:r>
      <w:r>
        <w:rPr>
          <w:spacing w:val="-9"/>
        </w:rPr>
        <w:t> </w:t>
      </w:r>
      <w:r>
        <w:rPr/>
        <w:t>unlabelled</w:t>
      </w:r>
      <w:r>
        <w:rPr>
          <w:spacing w:val="-9"/>
        </w:rPr>
        <w:t> </w:t>
      </w:r>
      <w:r>
        <w:rPr/>
        <w:t>dataset</w:t>
      </w:r>
      <w:r>
        <w:rPr>
          <w:spacing w:val="-7"/>
        </w:rPr>
        <w:t> </w:t>
      </w:r>
      <w:r>
        <w:rPr>
          <w:rFonts w:ascii="Bookman Old Style"/>
          <w:b w:val="0"/>
          <w:i/>
        </w:rPr>
        <w:t>U</w:t>
      </w:r>
      <w:r>
        <w:rPr>
          <w:rFonts w:ascii="Bookman Old Style"/>
          <w:b w:val="0"/>
          <w:i/>
          <w:spacing w:val="-47"/>
        </w:rPr>
        <w:t> </w:t>
      </w:r>
      <w:r>
        <w:rPr>
          <w:spacing w:val="-10"/>
        </w:rPr>
        <w:t>.</w:t>
      </w:r>
    </w:p>
    <w:p>
      <w:pPr>
        <w:pStyle w:val="BodyText"/>
        <w:rPr>
          <w:sz w:val="28"/>
        </w:rPr>
      </w:pPr>
    </w:p>
    <w:p>
      <w:pPr>
        <w:pStyle w:val="Heading4"/>
        <w:spacing w:before="245"/>
        <w:jc w:val="both"/>
      </w:pPr>
      <w:r>
        <w:rPr/>
        <w:t>Step</w:t>
      </w:r>
      <w:r>
        <w:rPr>
          <w:spacing w:val="-4"/>
        </w:rPr>
        <w:t> </w:t>
      </w:r>
      <w:r>
        <w:rPr/>
        <w:t>6</w:t>
      </w:r>
      <w:r>
        <w:rPr>
          <w:spacing w:val="-3"/>
        </w:rPr>
        <w:t> </w:t>
      </w:r>
      <w:r>
        <w:rPr/>
        <w:t>­</w:t>
      </w:r>
      <w:r>
        <w:rPr>
          <w:spacing w:val="-4"/>
        </w:rPr>
        <w:t> Cycle</w:t>
      </w:r>
    </w:p>
    <w:p>
      <w:pPr>
        <w:pStyle w:val="BodyText"/>
        <w:spacing w:before="9"/>
        <w:rPr>
          <w:rFonts w:ascii="Arial"/>
          <w:b/>
          <w:sz w:val="27"/>
        </w:rPr>
      </w:pPr>
    </w:p>
    <w:p>
      <w:pPr>
        <w:pStyle w:val="BodyText"/>
        <w:spacing w:line="355" w:lineRule="auto"/>
        <w:ind w:left="1452" w:right="1452"/>
        <w:jc w:val="both"/>
      </w:pPr>
      <w:r>
        <w:rPr/>
        <w:t>We</w:t>
      </w:r>
      <w:r>
        <w:rPr>
          <w:spacing w:val="-8"/>
        </w:rPr>
        <w:t> </w:t>
      </w:r>
      <w:r>
        <w:rPr/>
        <w:t>will</w:t>
      </w:r>
      <w:r>
        <w:rPr>
          <w:spacing w:val="-8"/>
        </w:rPr>
        <w:t> </w:t>
      </w:r>
      <w:r>
        <w:rPr/>
        <w:t>now</w:t>
      </w:r>
      <w:r>
        <w:rPr>
          <w:spacing w:val="-8"/>
        </w:rPr>
        <w:t> </w:t>
      </w:r>
      <w:r>
        <w:rPr/>
        <w:t>go</w:t>
      </w:r>
      <w:r>
        <w:rPr>
          <w:spacing w:val="-8"/>
        </w:rPr>
        <w:t> </w:t>
      </w:r>
      <w:r>
        <w:rPr/>
        <w:t>back</w:t>
      </w:r>
      <w:r>
        <w:rPr>
          <w:spacing w:val="-8"/>
        </w:rPr>
        <w:t> </w:t>
      </w:r>
      <w:r>
        <w:rPr/>
        <w:t>to</w:t>
      </w:r>
      <w:r>
        <w:rPr>
          <w:spacing w:val="-8"/>
        </w:rPr>
        <w:t> </w:t>
      </w:r>
      <w:r>
        <w:rPr/>
        <w:t>step</w:t>
      </w:r>
      <w:r>
        <w:rPr>
          <w:spacing w:val="-8"/>
        </w:rPr>
        <w:t> </w:t>
      </w:r>
      <w:r>
        <w:rPr/>
        <w:t>2</w:t>
      </w:r>
      <w:r>
        <w:rPr>
          <w:spacing w:val="-8"/>
        </w:rPr>
        <w:t> </w:t>
      </w:r>
      <w:r>
        <w:rPr/>
        <w:t>and</w:t>
      </w:r>
      <w:r>
        <w:rPr>
          <w:spacing w:val="-8"/>
        </w:rPr>
        <w:t> </w:t>
      </w:r>
      <w:r>
        <w:rPr/>
        <w:t>continue</w:t>
      </w:r>
      <w:r>
        <w:rPr>
          <w:spacing w:val="-8"/>
        </w:rPr>
        <w:t> </w:t>
      </w:r>
      <w:r>
        <w:rPr/>
        <w:t>with</w:t>
      </w:r>
      <w:r>
        <w:rPr>
          <w:spacing w:val="-8"/>
        </w:rPr>
        <w:t> </w:t>
      </w:r>
      <w:r>
        <w:rPr/>
        <w:t>these</w:t>
      </w:r>
      <w:r>
        <w:rPr>
          <w:spacing w:val="-8"/>
        </w:rPr>
        <w:t> </w:t>
      </w:r>
      <w:r>
        <w:rPr/>
        <w:t>steps</w:t>
      </w:r>
      <w:r>
        <w:rPr>
          <w:spacing w:val="-8"/>
        </w:rPr>
        <w:t> </w:t>
      </w:r>
      <w:r>
        <w:rPr/>
        <w:t>until</w:t>
      </w:r>
      <w:r>
        <w:rPr>
          <w:spacing w:val="-8"/>
        </w:rPr>
        <w:t> </w:t>
      </w:r>
      <w:r>
        <w:rPr/>
        <w:t>we</w:t>
      </w:r>
      <w:r>
        <w:rPr>
          <w:spacing w:val="-8"/>
        </w:rPr>
        <w:t> </w:t>
      </w:r>
      <w:r>
        <w:rPr/>
        <w:t>have</w:t>
      </w:r>
      <w:r>
        <w:rPr>
          <w:spacing w:val="-8"/>
        </w:rPr>
        <w:t> </w:t>
      </w:r>
      <w:r>
        <w:rPr/>
        <w:t>reached</w:t>
      </w:r>
      <w:r>
        <w:rPr>
          <w:spacing w:val="-8"/>
        </w:rPr>
        <w:t> </w:t>
      </w:r>
      <w:r>
        <w:rPr/>
        <w:t>our labeling budget.</w:t>
      </w:r>
    </w:p>
    <w:p>
      <w:pPr>
        <w:pStyle w:val="BodyText"/>
        <w:rPr>
          <w:sz w:val="26"/>
        </w:rPr>
      </w:pPr>
    </w:p>
    <w:p>
      <w:pPr>
        <w:pStyle w:val="BodyText"/>
        <w:spacing w:before="1"/>
        <w:rPr>
          <w:sz w:val="25"/>
        </w:rPr>
      </w:pPr>
    </w:p>
    <w:p>
      <w:pPr>
        <w:pStyle w:val="Heading2"/>
        <w:numPr>
          <w:ilvl w:val="1"/>
          <w:numId w:val="6"/>
        </w:numPr>
        <w:tabs>
          <w:tab w:pos="2275" w:val="left" w:leader="none"/>
          <w:tab w:pos="2276" w:val="left" w:leader="none"/>
        </w:tabs>
        <w:spacing w:line="240" w:lineRule="auto" w:before="0" w:after="0"/>
        <w:ind w:left="2275" w:right="0" w:hanging="824"/>
        <w:jc w:val="left"/>
      </w:pPr>
      <w:bookmarkStart w:name="Experimental Setup" w:id="57"/>
      <w:bookmarkEnd w:id="57"/>
      <w:r>
        <w:rPr>
          <w:b w:val="0"/>
        </w:rPr>
      </w:r>
      <w:bookmarkStart w:name="_bookmark30" w:id="58"/>
      <w:bookmarkEnd w:id="58"/>
      <w:r>
        <w:rPr/>
        <w:t>Experimental</w:t>
      </w:r>
      <w:r>
        <w:rPr>
          <w:spacing w:val="22"/>
        </w:rPr>
        <w:t> </w:t>
      </w:r>
      <w:r>
        <w:rPr>
          <w:spacing w:val="-2"/>
        </w:rPr>
        <w:t>Setup</w:t>
      </w:r>
    </w:p>
    <w:p>
      <w:pPr>
        <w:pStyle w:val="BodyText"/>
        <w:spacing w:before="8"/>
        <w:rPr>
          <w:rFonts w:ascii="Arial"/>
          <w:b/>
          <w:sz w:val="38"/>
        </w:rPr>
      </w:pPr>
    </w:p>
    <w:p>
      <w:pPr>
        <w:pStyle w:val="Heading3"/>
        <w:numPr>
          <w:ilvl w:val="2"/>
          <w:numId w:val="6"/>
        </w:numPr>
        <w:tabs>
          <w:tab w:pos="2377" w:val="left" w:leader="none"/>
          <w:tab w:pos="2378" w:val="left" w:leader="none"/>
        </w:tabs>
        <w:spacing w:line="240" w:lineRule="auto" w:before="0" w:after="0"/>
        <w:ind w:left="2377" w:right="0" w:hanging="926"/>
        <w:jc w:val="left"/>
      </w:pPr>
      <w:bookmarkStart w:name="Experimental Environment" w:id="59"/>
      <w:bookmarkEnd w:id="59"/>
      <w:r>
        <w:rPr>
          <w:b w:val="0"/>
        </w:rPr>
      </w:r>
      <w:bookmarkStart w:name="_bookmark31" w:id="60"/>
      <w:bookmarkEnd w:id="60"/>
      <w:r>
        <w:rPr/>
        <w:t>Experimental</w:t>
      </w:r>
      <w:r>
        <w:rPr>
          <w:spacing w:val="36"/>
        </w:rPr>
        <w:t> </w:t>
      </w:r>
      <w:r>
        <w:rPr>
          <w:spacing w:val="-2"/>
        </w:rPr>
        <w:t>Environment</w:t>
      </w:r>
    </w:p>
    <w:p>
      <w:pPr>
        <w:pStyle w:val="BodyText"/>
        <w:rPr>
          <w:rFonts w:ascii="Arial"/>
          <w:b/>
          <w:sz w:val="27"/>
        </w:rPr>
      </w:pPr>
    </w:p>
    <w:p>
      <w:pPr>
        <w:pStyle w:val="BodyText"/>
        <w:spacing w:line="355" w:lineRule="auto" w:before="1"/>
        <w:ind w:left="1452" w:right="1450"/>
        <w:jc w:val="both"/>
      </w:pPr>
      <w:r>
        <w:rPr/>
        <w:t>Pytorch is the machine learning framework used to build the CNN architecture. Pytorch is an open­source Artificial intelligence (AI) framework initially developed</w:t>
      </w:r>
      <w:r>
        <w:rPr>
          <w:spacing w:val="40"/>
        </w:rPr>
        <w:t> </w:t>
      </w:r>
      <w:r>
        <w:rPr/>
        <w:t>by the Facebook AI research group to improve accuracy and performance in the AI community.</w:t>
      </w:r>
      <w:r>
        <w:rPr>
          <w:spacing w:val="40"/>
        </w:rPr>
        <w:t> </w:t>
      </w:r>
      <w:r>
        <w:rPr/>
        <w:t>The Pytorch framework is well known and easy to use as it is designed and assembled to work with Python.</w:t>
      </w:r>
      <w:r>
        <w:rPr>
          <w:spacing w:val="40"/>
        </w:rPr>
        <w:t> </w:t>
      </w:r>
      <w:r>
        <w:rPr/>
        <w:t>The reason for choosing Pytorch over other well­known machine learning frameworks such as Tensorflow is that the Pytorch code is simple to understand and it contains various kinds of optimizers and loss functions.</w:t>
      </w:r>
      <w:r>
        <w:rPr>
          <w:spacing w:val="40"/>
        </w:rPr>
        <w:t> </w:t>
      </w:r>
      <w:r>
        <w:rPr/>
        <w:t>Another reason is that the Pytorch framework operates under eager execution</w:t>
      </w:r>
      <w:r>
        <w:rPr>
          <w:spacing w:val="-6"/>
        </w:rPr>
        <w:t> </w:t>
      </w:r>
      <w:r>
        <w:rPr/>
        <w:t>instead</w:t>
      </w:r>
      <w:r>
        <w:rPr>
          <w:spacing w:val="-6"/>
        </w:rPr>
        <w:t> </w:t>
      </w:r>
      <w:r>
        <w:rPr/>
        <w:t>of</w:t>
      </w:r>
      <w:r>
        <w:rPr>
          <w:spacing w:val="-6"/>
        </w:rPr>
        <w:t> </w:t>
      </w:r>
      <w:r>
        <w:rPr/>
        <w:t>the</w:t>
      </w:r>
      <w:r>
        <w:rPr>
          <w:spacing w:val="-6"/>
        </w:rPr>
        <w:t> </w:t>
      </w:r>
      <w:r>
        <w:rPr/>
        <w:t>static</w:t>
      </w:r>
      <w:r>
        <w:rPr>
          <w:spacing w:val="-6"/>
        </w:rPr>
        <w:t> </w:t>
      </w:r>
      <w:r>
        <w:rPr/>
        <w:t>execution</w:t>
      </w:r>
      <w:r>
        <w:rPr>
          <w:spacing w:val="-6"/>
        </w:rPr>
        <w:t> </w:t>
      </w:r>
      <w:r>
        <w:rPr/>
        <w:t>graph</w:t>
      </w:r>
      <w:r>
        <w:rPr>
          <w:spacing w:val="-6"/>
        </w:rPr>
        <w:t> </w:t>
      </w:r>
      <w:r>
        <w:rPr/>
        <w:t>used</w:t>
      </w:r>
      <w:r>
        <w:rPr>
          <w:spacing w:val="-6"/>
        </w:rPr>
        <w:t> </w:t>
      </w:r>
      <w:r>
        <w:rPr/>
        <w:t>in</w:t>
      </w:r>
      <w:r>
        <w:rPr>
          <w:spacing w:val="-6"/>
        </w:rPr>
        <w:t> </w:t>
      </w:r>
      <w:r>
        <w:rPr/>
        <w:t>Tensorflow</w:t>
      </w:r>
      <w:r>
        <w:rPr>
          <w:spacing w:val="-6"/>
        </w:rPr>
        <w:t> </w:t>
      </w:r>
      <w:r>
        <w:rPr/>
        <w:t>[</w:t>
      </w:r>
      <w:hyperlink w:history="true" w:anchor="_bookmark111">
        <w:r>
          <w:rPr/>
          <w:t>21</w:t>
        </w:r>
      </w:hyperlink>
      <w:r>
        <w:rPr/>
        <w:t>]. Furthermore, the</w:t>
      </w:r>
      <w:r>
        <w:rPr>
          <w:spacing w:val="-4"/>
        </w:rPr>
        <w:t> </w:t>
      </w:r>
      <w:r>
        <w:rPr/>
        <w:t>scientific</w:t>
      </w:r>
      <w:r>
        <w:rPr>
          <w:spacing w:val="-4"/>
        </w:rPr>
        <w:t> </w:t>
      </w:r>
      <w:r>
        <w:rPr/>
        <w:t>computing</w:t>
      </w:r>
      <w:r>
        <w:rPr>
          <w:spacing w:val="-4"/>
        </w:rPr>
        <w:t> </w:t>
      </w:r>
      <w:r>
        <w:rPr/>
        <w:t>framework</w:t>
      </w:r>
      <w:r>
        <w:rPr>
          <w:spacing w:val="-4"/>
        </w:rPr>
        <w:t> </w:t>
      </w:r>
      <w:r>
        <w:rPr/>
        <w:t>Numpy</w:t>
      </w:r>
      <w:r>
        <w:rPr>
          <w:spacing w:val="-4"/>
        </w:rPr>
        <w:t> </w:t>
      </w:r>
      <w:r>
        <w:rPr/>
        <w:t>was</w:t>
      </w:r>
      <w:r>
        <w:rPr>
          <w:spacing w:val="-4"/>
        </w:rPr>
        <w:t> </w:t>
      </w:r>
      <w:r>
        <w:rPr/>
        <w:t>used</w:t>
      </w:r>
      <w:r>
        <w:rPr>
          <w:spacing w:val="-4"/>
        </w:rPr>
        <w:t> </w:t>
      </w:r>
      <w:r>
        <w:rPr/>
        <w:t>to</w:t>
      </w:r>
      <w:r>
        <w:rPr>
          <w:spacing w:val="-4"/>
        </w:rPr>
        <w:t> </w:t>
      </w:r>
      <w:r>
        <w:rPr/>
        <w:t>build</w:t>
      </w:r>
      <w:r>
        <w:rPr>
          <w:spacing w:val="-4"/>
        </w:rPr>
        <w:t> </w:t>
      </w:r>
      <w:r>
        <w:rPr/>
        <w:t>the</w:t>
      </w:r>
      <w:r>
        <w:rPr>
          <w:spacing w:val="-4"/>
        </w:rPr>
        <w:t> </w:t>
      </w:r>
      <w:r>
        <w:rPr/>
        <w:t>sampling</w:t>
      </w:r>
      <w:r>
        <w:rPr>
          <w:spacing w:val="-4"/>
        </w:rPr>
        <w:t> </w:t>
      </w:r>
      <w:r>
        <w:rPr/>
        <w:t>strategies least confidence sampling, margin sampling and entropy sampling [</w:t>
      </w:r>
      <w:hyperlink w:history="true" w:anchor="_bookmark108">
        <w:r>
          <w:rPr/>
          <w:t>18</w:t>
        </w:r>
      </w:hyperlink>
      <w:r>
        <w:rPr/>
        <w:t>].</w:t>
      </w:r>
      <w:r>
        <w:rPr>
          <w:spacing w:val="40"/>
        </w:rPr>
        <w:t> </w:t>
      </w:r>
      <w:r>
        <w:rPr/>
        <w:t>Moreover, the</w:t>
      </w:r>
      <w:r>
        <w:rPr>
          <w:spacing w:val="-4"/>
        </w:rPr>
        <w:t> </w:t>
      </w:r>
      <w:r>
        <w:rPr/>
        <w:t>machine</w:t>
      </w:r>
      <w:r>
        <w:rPr>
          <w:spacing w:val="-4"/>
        </w:rPr>
        <w:t> </w:t>
      </w:r>
      <w:r>
        <w:rPr/>
        <w:t>learning</w:t>
      </w:r>
      <w:r>
        <w:rPr>
          <w:spacing w:val="-4"/>
        </w:rPr>
        <w:t> </w:t>
      </w:r>
      <w:r>
        <w:rPr/>
        <w:t>framework</w:t>
      </w:r>
      <w:r>
        <w:rPr>
          <w:spacing w:val="-4"/>
        </w:rPr>
        <w:t> </w:t>
      </w:r>
      <w:r>
        <w:rPr/>
        <w:t>scikit</w:t>
      </w:r>
      <w:r>
        <w:rPr>
          <w:spacing w:val="-4"/>
        </w:rPr>
        <w:t> </w:t>
      </w:r>
      <w:r>
        <w:rPr/>
        <w:t>learn</w:t>
      </w:r>
      <w:r>
        <w:rPr>
          <w:spacing w:val="-4"/>
        </w:rPr>
        <w:t> </w:t>
      </w:r>
      <w:r>
        <w:rPr/>
        <w:t>was</w:t>
      </w:r>
      <w:r>
        <w:rPr>
          <w:spacing w:val="-4"/>
        </w:rPr>
        <w:t> </w:t>
      </w:r>
      <w:r>
        <w:rPr/>
        <w:t>used</w:t>
      </w:r>
      <w:r>
        <w:rPr>
          <w:spacing w:val="-4"/>
        </w:rPr>
        <w:t> </w:t>
      </w:r>
      <w:r>
        <w:rPr/>
        <w:t>to</w:t>
      </w:r>
      <w:r>
        <w:rPr>
          <w:spacing w:val="-4"/>
        </w:rPr>
        <w:t> </w:t>
      </w:r>
      <w:r>
        <w:rPr/>
        <w:t>build</w:t>
      </w:r>
      <w:r>
        <w:rPr>
          <w:spacing w:val="-4"/>
        </w:rPr>
        <w:t> </w:t>
      </w:r>
      <w:r>
        <w:rPr/>
        <w:t>the</w:t>
      </w:r>
      <w:r>
        <w:rPr>
          <w:spacing w:val="-4"/>
        </w:rPr>
        <w:t> </w:t>
      </w:r>
      <w:r>
        <w:rPr/>
        <w:t>K­means</w:t>
      </w:r>
      <w:r>
        <w:rPr>
          <w:spacing w:val="-4"/>
        </w:rPr>
        <w:t> </w:t>
      </w:r>
      <w:r>
        <w:rPr/>
        <w:t>sampling strategy [</w:t>
      </w:r>
      <w:hyperlink w:history="true" w:anchor="_bookmark130">
        <w:r>
          <w:rPr/>
          <w:t>40</w:t>
        </w:r>
      </w:hyperlink>
      <w:r>
        <w:rPr/>
        <w:t>].</w:t>
      </w:r>
    </w:p>
    <w:p>
      <w:pPr>
        <w:pStyle w:val="BodyText"/>
        <w:rPr>
          <w:sz w:val="26"/>
        </w:rPr>
      </w:pPr>
    </w:p>
    <w:p>
      <w:pPr>
        <w:pStyle w:val="Heading3"/>
        <w:numPr>
          <w:ilvl w:val="2"/>
          <w:numId w:val="6"/>
        </w:numPr>
        <w:tabs>
          <w:tab w:pos="2377" w:val="left" w:leader="none"/>
          <w:tab w:pos="2378" w:val="left" w:leader="none"/>
        </w:tabs>
        <w:spacing w:line="240" w:lineRule="auto" w:before="210" w:after="0"/>
        <w:ind w:left="2377" w:right="0" w:hanging="926"/>
        <w:jc w:val="left"/>
      </w:pPr>
      <w:bookmarkStart w:name="Dataset Description" w:id="61"/>
      <w:bookmarkEnd w:id="61"/>
      <w:r>
        <w:rPr>
          <w:b w:val="0"/>
        </w:rPr>
      </w:r>
      <w:bookmarkStart w:name="_bookmark32" w:id="62"/>
      <w:bookmarkEnd w:id="62"/>
      <w:r>
        <w:rPr/>
        <w:t>Datase</w:t>
      </w:r>
      <w:r>
        <w:rPr/>
        <w:t>t</w:t>
      </w:r>
      <w:r>
        <w:rPr>
          <w:spacing w:val="15"/>
        </w:rPr>
        <w:t> </w:t>
      </w:r>
      <w:r>
        <w:rPr>
          <w:spacing w:val="-2"/>
        </w:rPr>
        <w:t>Description</w:t>
      </w:r>
    </w:p>
    <w:p>
      <w:pPr>
        <w:pStyle w:val="BodyText"/>
        <w:rPr>
          <w:rFonts w:ascii="Arial"/>
          <w:b/>
          <w:sz w:val="27"/>
        </w:rPr>
      </w:pPr>
    </w:p>
    <w:p>
      <w:pPr>
        <w:pStyle w:val="BodyText"/>
        <w:spacing w:line="355" w:lineRule="auto" w:before="1"/>
        <w:ind w:left="1452" w:right="1451"/>
        <w:jc w:val="both"/>
      </w:pPr>
      <w:r>
        <w:rPr/>
        <w:t>For</w:t>
      </w:r>
      <w:r>
        <w:rPr>
          <w:spacing w:val="-9"/>
        </w:rPr>
        <w:t> </w:t>
      </w:r>
      <w:r>
        <w:rPr/>
        <w:t>the</w:t>
      </w:r>
      <w:r>
        <w:rPr>
          <w:spacing w:val="-8"/>
        </w:rPr>
        <w:t> </w:t>
      </w:r>
      <w:r>
        <w:rPr/>
        <w:t>purpose</w:t>
      </w:r>
      <w:r>
        <w:rPr>
          <w:spacing w:val="-8"/>
        </w:rPr>
        <w:t> </w:t>
      </w:r>
      <w:r>
        <w:rPr/>
        <w:t>of</w:t>
      </w:r>
      <w:r>
        <w:rPr>
          <w:spacing w:val="-9"/>
        </w:rPr>
        <w:t> </w:t>
      </w:r>
      <w:r>
        <w:rPr/>
        <w:t>this</w:t>
      </w:r>
      <w:r>
        <w:rPr>
          <w:spacing w:val="-8"/>
        </w:rPr>
        <w:t> </w:t>
      </w:r>
      <w:r>
        <w:rPr/>
        <w:t>academic</w:t>
      </w:r>
      <w:r>
        <w:rPr>
          <w:spacing w:val="-8"/>
        </w:rPr>
        <w:t> </w:t>
      </w:r>
      <w:r>
        <w:rPr/>
        <w:t>research,</w:t>
      </w:r>
      <w:r>
        <w:rPr>
          <w:spacing w:val="-8"/>
        </w:rPr>
        <w:t> </w:t>
      </w:r>
      <w:r>
        <w:rPr/>
        <w:t>we</w:t>
      </w:r>
      <w:r>
        <w:rPr>
          <w:spacing w:val="-8"/>
        </w:rPr>
        <w:t> </w:t>
      </w:r>
      <w:r>
        <w:rPr/>
        <w:t>have</w:t>
      </w:r>
      <w:r>
        <w:rPr>
          <w:spacing w:val="-9"/>
        </w:rPr>
        <w:t> </w:t>
      </w:r>
      <w:r>
        <w:rPr/>
        <w:t>conducted</w:t>
      </w:r>
      <w:r>
        <w:rPr>
          <w:spacing w:val="-8"/>
        </w:rPr>
        <w:t> </w:t>
      </w:r>
      <w:r>
        <w:rPr/>
        <w:t>our</w:t>
      </w:r>
      <w:r>
        <w:rPr>
          <w:spacing w:val="-8"/>
        </w:rPr>
        <w:t> </w:t>
      </w:r>
      <w:r>
        <w:rPr/>
        <w:t>experiments</w:t>
      </w:r>
      <w:r>
        <w:rPr>
          <w:spacing w:val="-8"/>
        </w:rPr>
        <w:t> </w:t>
      </w:r>
      <w:r>
        <w:rPr/>
        <w:t>on</w:t>
      </w:r>
      <w:r>
        <w:rPr>
          <w:spacing w:val="-9"/>
        </w:rPr>
        <w:t> </w:t>
      </w:r>
      <w:r>
        <w:rPr/>
        <w:t>the datasets MNIST and CIFAR­10.</w:t>
      </w:r>
      <w:r>
        <w:rPr>
          <w:spacing w:val="27"/>
        </w:rPr>
        <w:t> </w:t>
      </w:r>
      <w:r>
        <w:rPr/>
        <w:t>Both datasets are well known and frequently used in the</w:t>
      </w:r>
      <w:r>
        <w:rPr>
          <w:spacing w:val="-15"/>
        </w:rPr>
        <w:t> </w:t>
      </w:r>
      <w:r>
        <w:rPr/>
        <w:t>academic</w:t>
      </w:r>
      <w:r>
        <w:rPr>
          <w:spacing w:val="-14"/>
        </w:rPr>
        <w:t> </w:t>
      </w:r>
      <w:r>
        <w:rPr/>
        <w:t>world.</w:t>
      </w:r>
      <w:r>
        <w:rPr>
          <w:spacing w:val="-15"/>
        </w:rPr>
        <w:t> </w:t>
      </w:r>
      <w:r>
        <w:rPr/>
        <w:t>These</w:t>
      </w:r>
      <w:r>
        <w:rPr>
          <w:spacing w:val="-14"/>
        </w:rPr>
        <w:t> </w:t>
      </w:r>
      <w:r>
        <w:rPr/>
        <w:t>datasets</w:t>
      </w:r>
      <w:r>
        <w:rPr>
          <w:spacing w:val="-15"/>
        </w:rPr>
        <w:t> </w:t>
      </w:r>
      <w:r>
        <w:rPr/>
        <w:t>are</w:t>
      </w:r>
      <w:r>
        <w:rPr>
          <w:spacing w:val="-14"/>
        </w:rPr>
        <w:t> </w:t>
      </w:r>
      <w:r>
        <w:rPr/>
        <w:t>mostly</w:t>
      </w:r>
      <w:r>
        <w:rPr>
          <w:spacing w:val="-15"/>
        </w:rPr>
        <w:t> </w:t>
      </w:r>
      <w:r>
        <w:rPr/>
        <w:t>used</w:t>
      </w:r>
      <w:r>
        <w:rPr>
          <w:spacing w:val="-14"/>
        </w:rPr>
        <w:t> </w:t>
      </w:r>
      <w:r>
        <w:rPr/>
        <w:t>as</w:t>
      </w:r>
      <w:r>
        <w:rPr>
          <w:spacing w:val="-15"/>
        </w:rPr>
        <w:t> </w:t>
      </w:r>
      <w:r>
        <w:rPr/>
        <w:t>benchmark</w:t>
      </w:r>
      <w:r>
        <w:rPr>
          <w:spacing w:val="-14"/>
        </w:rPr>
        <w:t> </w:t>
      </w:r>
      <w:r>
        <w:rPr/>
        <w:t>datasets</w:t>
      </w:r>
      <w:r>
        <w:rPr>
          <w:spacing w:val="-15"/>
        </w:rPr>
        <w:t> </w:t>
      </w:r>
      <w:r>
        <w:rPr/>
        <w:t>to</w:t>
      </w:r>
      <w:r>
        <w:rPr>
          <w:spacing w:val="-14"/>
        </w:rPr>
        <w:t> </w:t>
      </w:r>
      <w:r>
        <w:rPr/>
        <w:t>measure the performance of various image classification models.</w:t>
      </w:r>
      <w:r>
        <w:rPr>
          <w:spacing w:val="40"/>
        </w:rPr>
        <w:t> </w:t>
      </w:r>
      <w:r>
        <w:rPr/>
        <w:t>Both of these high­quality datasets fulfill the requirements to be used in this thesis since they are well studied and used in the academic world.</w:t>
      </w:r>
    </w:p>
    <w:p>
      <w:pPr>
        <w:spacing w:after="0" w:line="355" w:lineRule="auto"/>
        <w:jc w:val="both"/>
        <w:sectPr>
          <w:pgSz w:w="11910" w:h="16840"/>
          <w:pgMar w:header="866" w:footer="805" w:top="1100" w:bottom="1000" w:left="0" w:right="0"/>
        </w:sectPr>
      </w:pPr>
    </w:p>
    <w:p>
      <w:pPr>
        <w:pStyle w:val="BodyText"/>
        <w:spacing w:before="9"/>
        <w:rPr>
          <w:sz w:val="28"/>
        </w:rPr>
      </w:pPr>
    </w:p>
    <w:p>
      <w:pPr>
        <w:pStyle w:val="BodyText"/>
        <w:spacing w:line="302" w:lineRule="auto" w:before="89"/>
        <w:ind w:left="1452" w:right="1450"/>
        <w:jc w:val="both"/>
      </w:pPr>
      <w:r>
        <w:rPr/>
        <w:t>The</w:t>
      </w:r>
      <w:r>
        <w:rPr>
          <w:spacing w:val="-15"/>
        </w:rPr>
        <w:t> </w:t>
      </w:r>
      <w:r>
        <w:rPr/>
        <w:t>MNIST</w:t>
      </w:r>
      <w:r>
        <w:rPr>
          <w:spacing w:val="-2"/>
        </w:rPr>
        <w:t> </w:t>
      </w:r>
      <w:r>
        <w:rPr/>
        <w:t>dataset consists of </w:t>
      </w:r>
      <w:r>
        <w:rPr>
          <w:rFonts w:ascii="Book Antiqua" w:hAnsi="Book Antiqua"/>
        </w:rPr>
        <w:t>70</w:t>
      </w:r>
      <w:r>
        <w:rPr>
          <w:rFonts w:ascii="Bookman Old Style" w:hAnsi="Bookman Old Style"/>
          <w:b w:val="0"/>
          <w:i/>
        </w:rPr>
        <w:t>,</w:t>
      </w:r>
      <w:r>
        <w:rPr>
          <w:rFonts w:ascii="Bookman Old Style" w:hAnsi="Bookman Old Style"/>
          <w:b w:val="0"/>
          <w:i/>
          <w:spacing w:val="-18"/>
        </w:rPr>
        <w:t> </w:t>
      </w:r>
      <w:r>
        <w:rPr>
          <w:rFonts w:ascii="Book Antiqua" w:hAnsi="Book Antiqua"/>
        </w:rPr>
        <w:t>000</w:t>
      </w:r>
      <w:r>
        <w:rPr>
          <w:rFonts w:ascii="Book Antiqua" w:hAnsi="Book Antiqua"/>
          <w:spacing w:val="-2"/>
        </w:rPr>
        <w:t> </w:t>
      </w:r>
      <w:r>
        <w:rPr/>
        <w:t>images of handwritten digits [</w:t>
      </w:r>
      <w:hyperlink w:history="true" w:anchor="_bookmark155">
        <w:r>
          <w:rPr/>
          <w:t>65</w:t>
        </w:r>
      </w:hyperlink>
      <w:r>
        <w:rPr/>
        <w:t>].</w:t>
      </w:r>
      <w:r>
        <w:rPr>
          <w:spacing w:val="30"/>
        </w:rPr>
        <w:t> </w:t>
      </w:r>
      <w:r>
        <w:rPr/>
        <w:t>Each image consists</w:t>
      </w:r>
      <w:r>
        <w:rPr>
          <w:spacing w:val="-10"/>
        </w:rPr>
        <w:t> </w:t>
      </w:r>
      <w:r>
        <w:rPr/>
        <w:t>of</w:t>
      </w:r>
      <w:r>
        <w:rPr>
          <w:spacing w:val="-3"/>
        </w:rPr>
        <w:t> </w:t>
      </w:r>
      <w:r>
        <w:rPr>
          <w:rFonts w:ascii="Book Antiqua" w:hAnsi="Book Antiqua"/>
        </w:rPr>
        <w:t>28</w:t>
      </w:r>
      <w:r>
        <w:rPr>
          <w:rFonts w:ascii="Book Antiqua" w:hAnsi="Book Antiqua"/>
          <w:spacing w:val="-10"/>
        </w:rPr>
        <w:t> </w:t>
      </w:r>
      <w:r>
        <w:rPr>
          <w:rFonts w:ascii="Lucida Sans Unicode" w:hAnsi="Lucida Sans Unicode"/>
        </w:rPr>
        <w:t>×</w:t>
      </w:r>
      <w:r>
        <w:rPr>
          <w:rFonts w:ascii="Lucida Sans Unicode" w:hAnsi="Lucida Sans Unicode"/>
          <w:spacing w:val="-19"/>
        </w:rPr>
        <w:t> </w:t>
      </w:r>
      <w:r>
        <w:rPr>
          <w:rFonts w:ascii="Book Antiqua" w:hAnsi="Book Antiqua"/>
        </w:rPr>
        <w:t>28</w:t>
      </w:r>
      <w:r>
        <w:rPr>
          <w:rFonts w:ascii="Book Antiqua" w:hAnsi="Book Antiqua"/>
          <w:spacing w:val="-5"/>
        </w:rPr>
        <w:t> </w:t>
      </w:r>
      <w:r>
        <w:rPr/>
        <w:t>black</w:t>
      </w:r>
      <w:r>
        <w:rPr>
          <w:spacing w:val="-3"/>
        </w:rPr>
        <w:t> </w:t>
      </w:r>
      <w:r>
        <w:rPr/>
        <w:t>and</w:t>
      </w:r>
      <w:r>
        <w:rPr>
          <w:spacing w:val="-3"/>
        </w:rPr>
        <w:t> </w:t>
      </w:r>
      <w:r>
        <w:rPr/>
        <w:t>white</w:t>
      </w:r>
      <w:r>
        <w:rPr>
          <w:spacing w:val="-3"/>
        </w:rPr>
        <w:t> </w:t>
      </w:r>
      <w:r>
        <w:rPr/>
        <w:t>pixels</w:t>
      </w:r>
      <w:r>
        <w:rPr>
          <w:spacing w:val="-3"/>
        </w:rPr>
        <w:t> </w:t>
      </w:r>
      <w:r>
        <w:rPr/>
        <w:t>belonging</w:t>
      </w:r>
      <w:r>
        <w:rPr>
          <w:spacing w:val="-3"/>
        </w:rPr>
        <w:t> </w:t>
      </w:r>
      <w:r>
        <w:rPr/>
        <w:t>to</w:t>
      </w:r>
      <w:r>
        <w:rPr>
          <w:spacing w:val="-3"/>
        </w:rPr>
        <w:t> </w:t>
      </w:r>
      <w:r>
        <w:rPr/>
        <w:t>one</w:t>
      </w:r>
      <w:r>
        <w:rPr>
          <w:spacing w:val="-3"/>
        </w:rPr>
        <w:t> </w:t>
      </w:r>
      <w:r>
        <w:rPr/>
        <w:t>of</w:t>
      </w:r>
      <w:r>
        <w:rPr>
          <w:spacing w:val="-2"/>
        </w:rPr>
        <w:t> </w:t>
      </w:r>
      <w:r>
        <w:rPr>
          <w:rFonts w:ascii="Book Antiqua" w:hAnsi="Book Antiqua"/>
        </w:rPr>
        <w:t>10</w:t>
      </w:r>
      <w:r>
        <w:rPr>
          <w:rFonts w:ascii="Book Antiqua" w:hAnsi="Book Antiqua"/>
          <w:spacing w:val="-5"/>
        </w:rPr>
        <w:t> </w:t>
      </w:r>
      <w:r>
        <w:rPr/>
        <w:t>classes</w:t>
      </w:r>
      <w:r>
        <w:rPr>
          <w:spacing w:val="-3"/>
        </w:rPr>
        <w:t> </w:t>
      </w:r>
      <w:r>
        <w:rPr>
          <w:i/>
        </w:rPr>
        <w:t>0,</w:t>
      </w:r>
      <w:r>
        <w:rPr>
          <w:i/>
          <w:spacing w:val="-3"/>
        </w:rPr>
        <w:t> </w:t>
      </w:r>
      <w:r>
        <w:rPr>
          <w:i/>
        </w:rPr>
        <w:t>1,</w:t>
      </w:r>
      <w:r>
        <w:rPr>
          <w:i/>
          <w:spacing w:val="-3"/>
        </w:rPr>
        <w:t> </w:t>
      </w:r>
      <w:r>
        <w:rPr>
          <w:i/>
        </w:rPr>
        <w:t>2,</w:t>
      </w:r>
      <w:r>
        <w:rPr>
          <w:i/>
          <w:spacing w:val="-3"/>
        </w:rPr>
        <w:t> </w:t>
      </w:r>
      <w:r>
        <w:rPr>
          <w:i/>
        </w:rPr>
        <w:t>3,</w:t>
      </w:r>
      <w:r>
        <w:rPr>
          <w:i/>
          <w:spacing w:val="-3"/>
        </w:rPr>
        <w:t> </w:t>
      </w:r>
      <w:r>
        <w:rPr>
          <w:i/>
        </w:rPr>
        <w:t>4,</w:t>
      </w:r>
      <w:r>
        <w:rPr>
          <w:i/>
          <w:spacing w:val="-3"/>
        </w:rPr>
        <w:t> </w:t>
      </w:r>
      <w:r>
        <w:rPr>
          <w:i/>
        </w:rPr>
        <w:t>5,</w:t>
      </w:r>
      <w:r>
        <w:rPr>
          <w:i/>
        </w:rPr>
        <w:t> 6,</w:t>
      </w:r>
      <w:r>
        <w:rPr>
          <w:i/>
          <w:spacing w:val="-15"/>
        </w:rPr>
        <w:t> </w:t>
      </w:r>
      <w:r>
        <w:rPr>
          <w:i/>
        </w:rPr>
        <w:t>7,</w:t>
      </w:r>
      <w:r>
        <w:rPr>
          <w:i/>
          <w:spacing w:val="-2"/>
        </w:rPr>
        <w:t> </w:t>
      </w:r>
      <w:r>
        <w:rPr>
          <w:i/>
        </w:rPr>
        <w:t>8, and</w:t>
      </w:r>
      <w:r>
        <w:rPr>
          <w:i/>
          <w:spacing w:val="-1"/>
        </w:rPr>
        <w:t> </w:t>
      </w:r>
      <w:r>
        <w:rPr>
          <w:i/>
        </w:rPr>
        <w:t>9</w:t>
      </w:r>
      <w:r>
        <w:rPr/>
        <w:t>.</w:t>
      </w:r>
      <w:r>
        <w:rPr>
          <w:spacing w:val="23"/>
        </w:rPr>
        <w:t> </w:t>
      </w:r>
      <w:r>
        <w:rPr/>
        <w:t>There</w:t>
      </w:r>
      <w:r>
        <w:rPr>
          <w:spacing w:val="-1"/>
        </w:rPr>
        <w:t> </w:t>
      </w:r>
      <w:r>
        <w:rPr/>
        <w:t>are</w:t>
      </w:r>
      <w:r>
        <w:rPr>
          <w:spacing w:val="-2"/>
        </w:rPr>
        <w:t> </w:t>
      </w:r>
      <w:r>
        <w:rPr>
          <w:rFonts w:ascii="Book Antiqua" w:hAnsi="Book Antiqua"/>
        </w:rPr>
        <w:t>7</w:t>
      </w:r>
      <w:r>
        <w:rPr>
          <w:rFonts w:ascii="Bookman Old Style" w:hAnsi="Bookman Old Style"/>
          <w:b w:val="0"/>
          <w:i/>
        </w:rPr>
        <w:t>,</w:t>
      </w:r>
      <w:r>
        <w:rPr>
          <w:rFonts w:ascii="Bookman Old Style" w:hAnsi="Bookman Old Style"/>
          <w:b w:val="0"/>
          <w:i/>
          <w:spacing w:val="-18"/>
        </w:rPr>
        <w:t> </w:t>
      </w:r>
      <w:r>
        <w:rPr>
          <w:rFonts w:ascii="Book Antiqua" w:hAnsi="Book Antiqua"/>
        </w:rPr>
        <w:t>000</w:t>
      </w:r>
      <w:r>
        <w:rPr>
          <w:rFonts w:ascii="Book Antiqua" w:hAnsi="Book Antiqua"/>
          <w:spacing w:val="-3"/>
        </w:rPr>
        <w:t> </w:t>
      </w:r>
      <w:r>
        <w:rPr/>
        <w:t>images</w:t>
      </w:r>
      <w:r>
        <w:rPr>
          <w:spacing w:val="-1"/>
        </w:rPr>
        <w:t> </w:t>
      </w:r>
      <w:r>
        <w:rPr/>
        <w:t>per</w:t>
      </w:r>
      <w:r>
        <w:rPr>
          <w:spacing w:val="-1"/>
        </w:rPr>
        <w:t> </w:t>
      </w:r>
      <w:r>
        <w:rPr/>
        <w:t>class.</w:t>
      </w:r>
      <w:r>
        <w:rPr>
          <w:spacing w:val="22"/>
        </w:rPr>
        <w:t> </w:t>
      </w:r>
      <w:r>
        <w:rPr/>
        <w:t>The</w:t>
      </w:r>
      <w:r>
        <w:rPr>
          <w:spacing w:val="-1"/>
        </w:rPr>
        <w:t> </w:t>
      </w:r>
      <w:r>
        <w:rPr/>
        <w:t>dataset</w:t>
      </w:r>
      <w:r>
        <w:rPr>
          <w:spacing w:val="-1"/>
        </w:rPr>
        <w:t> </w:t>
      </w:r>
      <w:r>
        <w:rPr/>
        <w:t>is</w:t>
      </w:r>
      <w:r>
        <w:rPr>
          <w:spacing w:val="-1"/>
        </w:rPr>
        <w:t> </w:t>
      </w:r>
      <w:r>
        <w:rPr/>
        <w:t>divided</w:t>
      </w:r>
      <w:r>
        <w:rPr>
          <w:spacing w:val="-1"/>
        </w:rPr>
        <w:t> </w:t>
      </w:r>
      <w:r>
        <w:rPr/>
        <w:t>into</w:t>
      </w:r>
      <w:r>
        <w:rPr>
          <w:spacing w:val="-1"/>
        </w:rPr>
        <w:t> </w:t>
      </w:r>
      <w:r>
        <w:rPr/>
        <w:t>a</w:t>
      </w:r>
      <w:r>
        <w:rPr>
          <w:spacing w:val="-1"/>
        </w:rPr>
        <w:t> </w:t>
      </w:r>
      <w:r>
        <w:rPr/>
        <w:t>training set</w:t>
      </w:r>
      <w:r>
        <w:rPr>
          <w:spacing w:val="-14"/>
        </w:rPr>
        <w:t> </w:t>
      </w:r>
      <w:r>
        <w:rPr/>
        <w:t>and</w:t>
      </w:r>
      <w:r>
        <w:rPr>
          <w:spacing w:val="-2"/>
        </w:rPr>
        <w:t> </w:t>
      </w:r>
      <w:r>
        <w:rPr/>
        <w:t>test</w:t>
      </w:r>
      <w:r>
        <w:rPr>
          <w:spacing w:val="-2"/>
        </w:rPr>
        <w:t> </w:t>
      </w:r>
      <w:r>
        <w:rPr/>
        <w:t>set</w:t>
      </w:r>
      <w:r>
        <w:rPr>
          <w:spacing w:val="-2"/>
        </w:rPr>
        <w:t> </w:t>
      </w:r>
      <w:r>
        <w:rPr/>
        <w:t>with</w:t>
      </w:r>
      <w:r>
        <w:rPr>
          <w:spacing w:val="-2"/>
        </w:rPr>
        <w:t> </w:t>
      </w:r>
      <w:r>
        <w:rPr/>
        <w:t>respectively</w:t>
      </w:r>
      <w:r>
        <w:rPr>
          <w:spacing w:val="-2"/>
        </w:rPr>
        <w:t> </w:t>
      </w:r>
      <w:r>
        <w:rPr>
          <w:rFonts w:ascii="Book Antiqua" w:hAnsi="Book Antiqua"/>
        </w:rPr>
        <w:t>60</w:t>
      </w:r>
      <w:r>
        <w:rPr>
          <w:rFonts w:ascii="Bookman Old Style" w:hAnsi="Bookman Old Style"/>
          <w:b w:val="0"/>
          <w:i/>
        </w:rPr>
        <w:t>,</w:t>
      </w:r>
      <w:r>
        <w:rPr>
          <w:rFonts w:ascii="Bookman Old Style" w:hAnsi="Bookman Old Style"/>
          <w:b w:val="0"/>
          <w:i/>
          <w:spacing w:val="-32"/>
        </w:rPr>
        <w:t> </w:t>
      </w:r>
      <w:r>
        <w:rPr>
          <w:rFonts w:ascii="Book Antiqua" w:hAnsi="Book Antiqua"/>
        </w:rPr>
        <w:t>000</w:t>
      </w:r>
      <w:r>
        <w:rPr>
          <w:rFonts w:ascii="Book Antiqua" w:hAnsi="Book Antiqua"/>
          <w:spacing w:val="-4"/>
        </w:rPr>
        <w:t> </w:t>
      </w:r>
      <w:r>
        <w:rPr/>
        <w:t>and</w:t>
      </w:r>
      <w:r>
        <w:rPr>
          <w:spacing w:val="-2"/>
        </w:rPr>
        <w:t> </w:t>
      </w:r>
      <w:r>
        <w:rPr>
          <w:rFonts w:ascii="Book Antiqua" w:hAnsi="Book Antiqua"/>
        </w:rPr>
        <w:t>10</w:t>
      </w:r>
      <w:r>
        <w:rPr>
          <w:rFonts w:ascii="Bookman Old Style" w:hAnsi="Bookman Old Style"/>
          <w:b w:val="0"/>
          <w:i/>
        </w:rPr>
        <w:t>,</w:t>
      </w:r>
      <w:r>
        <w:rPr>
          <w:rFonts w:ascii="Bookman Old Style" w:hAnsi="Bookman Old Style"/>
          <w:b w:val="0"/>
          <w:i/>
          <w:spacing w:val="-32"/>
        </w:rPr>
        <w:t> </w:t>
      </w:r>
      <w:r>
        <w:rPr>
          <w:rFonts w:ascii="Book Antiqua" w:hAnsi="Book Antiqua"/>
        </w:rPr>
        <w:t>000</w:t>
      </w:r>
      <w:r>
        <w:rPr>
          <w:rFonts w:ascii="Book Antiqua" w:hAnsi="Book Antiqua"/>
          <w:spacing w:val="-4"/>
        </w:rPr>
        <w:t> </w:t>
      </w:r>
      <w:r>
        <w:rPr/>
        <w:t>images</w:t>
      </w:r>
      <w:r>
        <w:rPr>
          <w:spacing w:val="-2"/>
        </w:rPr>
        <w:t> </w:t>
      </w:r>
      <w:r>
        <w:rPr/>
        <w:t>inside.</w:t>
      </w:r>
      <w:r>
        <w:rPr>
          <w:spacing w:val="28"/>
        </w:rPr>
        <w:t> </w:t>
      </w:r>
      <w:r>
        <w:rPr/>
        <w:t>Some</w:t>
      </w:r>
      <w:r>
        <w:rPr>
          <w:spacing w:val="-2"/>
        </w:rPr>
        <w:t> </w:t>
      </w:r>
      <w:r>
        <w:rPr/>
        <w:t>examples</w:t>
      </w:r>
      <w:r>
        <w:rPr>
          <w:spacing w:val="-2"/>
        </w:rPr>
        <w:t> </w:t>
      </w:r>
      <w:r>
        <w:rPr>
          <w:spacing w:val="-5"/>
        </w:rPr>
        <w:t>of</w:t>
      </w:r>
    </w:p>
    <w:p>
      <w:pPr>
        <w:pStyle w:val="BodyText"/>
        <w:spacing w:before="36"/>
        <w:ind w:left="1452"/>
        <w:jc w:val="both"/>
      </w:pPr>
      <w:r>
        <w:rPr/>
        <w:t>images</w:t>
      </w:r>
      <w:r>
        <w:rPr>
          <w:spacing w:val="-10"/>
        </w:rPr>
        <w:t> </w:t>
      </w:r>
      <w:r>
        <w:rPr/>
        <w:t>taken</w:t>
      </w:r>
      <w:r>
        <w:rPr>
          <w:spacing w:val="-10"/>
        </w:rPr>
        <w:t> </w:t>
      </w:r>
      <w:r>
        <w:rPr/>
        <w:t>from</w:t>
      </w:r>
      <w:r>
        <w:rPr>
          <w:spacing w:val="-9"/>
        </w:rPr>
        <w:t> </w:t>
      </w:r>
      <w:r>
        <w:rPr/>
        <w:t>the</w:t>
      </w:r>
      <w:r>
        <w:rPr>
          <w:spacing w:val="-10"/>
        </w:rPr>
        <w:t> </w:t>
      </w:r>
      <w:r>
        <w:rPr/>
        <w:t>MNIST</w:t>
      </w:r>
      <w:r>
        <w:rPr>
          <w:spacing w:val="-10"/>
        </w:rPr>
        <w:t> </w:t>
      </w:r>
      <w:r>
        <w:rPr/>
        <w:t>dataset</w:t>
      </w:r>
      <w:r>
        <w:rPr>
          <w:spacing w:val="-9"/>
        </w:rPr>
        <w:t> </w:t>
      </w:r>
      <w:r>
        <w:rPr/>
        <w:t>are</w:t>
      </w:r>
      <w:r>
        <w:rPr>
          <w:spacing w:val="-10"/>
        </w:rPr>
        <w:t> </w:t>
      </w:r>
      <w:r>
        <w:rPr/>
        <w:t>represented</w:t>
      </w:r>
      <w:r>
        <w:rPr>
          <w:spacing w:val="-9"/>
        </w:rPr>
        <w:t> </w:t>
      </w:r>
      <w:r>
        <w:rPr/>
        <w:t>in</w:t>
      </w:r>
      <w:r>
        <w:rPr>
          <w:spacing w:val="-10"/>
        </w:rPr>
        <w:t> </w:t>
      </w:r>
      <w:r>
        <w:rPr/>
        <w:t>Figure</w:t>
      </w:r>
      <w:r>
        <w:rPr>
          <w:spacing w:val="-9"/>
        </w:rPr>
        <w:t> </w:t>
      </w:r>
      <w:hyperlink w:history="true" w:anchor="_bookmark33">
        <w:r>
          <w:rPr>
            <w:spacing w:val="-4"/>
          </w:rPr>
          <w:t>3.2</w:t>
        </w:r>
      </w:hyperlink>
      <w:r>
        <w:rPr>
          <w:spacing w:val="-4"/>
        </w:rPr>
        <w:t>.</w:t>
      </w:r>
    </w:p>
    <w:p>
      <w:pPr>
        <w:pStyle w:val="BodyText"/>
        <w:rPr>
          <w:sz w:val="20"/>
        </w:rPr>
      </w:pPr>
    </w:p>
    <w:p>
      <w:pPr>
        <w:pStyle w:val="BodyText"/>
        <w:rPr>
          <w:sz w:val="12"/>
        </w:rPr>
      </w:pPr>
      <w:r>
        <w:rPr/>
        <w:drawing>
          <wp:anchor distT="0" distB="0" distL="0" distR="0" allowOverlap="1" layoutInCell="1" locked="0" behindDoc="0" simplePos="0" relativeHeight="7">
            <wp:simplePos x="0" y="0"/>
            <wp:positionH relativeFrom="page">
              <wp:posOffset>1974220</wp:posOffset>
            </wp:positionH>
            <wp:positionV relativeFrom="paragraph">
              <wp:posOffset>102240</wp:posOffset>
            </wp:positionV>
            <wp:extent cx="3740848" cy="2211133"/>
            <wp:effectExtent l="0" t="0" r="0" b="0"/>
            <wp:wrapTopAndBottom/>
            <wp:docPr id="11" name="image7.png"/>
            <wp:cNvGraphicFramePr>
              <a:graphicFrameLocks noChangeAspect="1"/>
            </wp:cNvGraphicFramePr>
            <a:graphic>
              <a:graphicData uri="http://schemas.openxmlformats.org/drawingml/2006/picture">
                <pic:pic>
                  <pic:nvPicPr>
                    <pic:cNvPr id="12" name="image7.png"/>
                    <pic:cNvPicPr/>
                  </pic:nvPicPr>
                  <pic:blipFill>
                    <a:blip r:embed="rId24" cstate="print"/>
                    <a:stretch>
                      <a:fillRect/>
                    </a:stretch>
                  </pic:blipFill>
                  <pic:spPr>
                    <a:xfrm>
                      <a:off x="0" y="0"/>
                      <a:ext cx="3740848" cy="2211133"/>
                    </a:xfrm>
                    <a:prstGeom prst="rect">
                      <a:avLst/>
                    </a:prstGeom>
                  </pic:spPr>
                </pic:pic>
              </a:graphicData>
            </a:graphic>
          </wp:anchor>
        </w:drawing>
      </w:r>
    </w:p>
    <w:p>
      <w:pPr>
        <w:pStyle w:val="BodyText"/>
        <w:spacing w:before="9"/>
        <w:rPr>
          <w:sz w:val="36"/>
        </w:rPr>
      </w:pPr>
    </w:p>
    <w:p>
      <w:pPr>
        <w:pStyle w:val="BodyText"/>
        <w:jc w:val="center"/>
      </w:pPr>
      <w:bookmarkStart w:name="_bookmark33" w:id="63"/>
      <w:bookmarkEnd w:id="63"/>
      <w:r>
        <w:rPr/>
      </w:r>
      <w:r>
        <w:rPr/>
        <w:t>Figure</w:t>
      </w:r>
      <w:r>
        <w:rPr>
          <w:spacing w:val="-10"/>
        </w:rPr>
        <w:t> </w:t>
      </w:r>
      <w:r>
        <w:rPr/>
        <w:t>3.2:</w:t>
      </w:r>
      <w:r>
        <w:rPr>
          <w:spacing w:val="8"/>
        </w:rPr>
        <w:t> </w:t>
      </w:r>
      <w:r>
        <w:rPr/>
        <w:t>MNIST</w:t>
      </w:r>
      <w:r>
        <w:rPr>
          <w:spacing w:val="-9"/>
        </w:rPr>
        <w:t> </w:t>
      </w:r>
      <w:r>
        <w:rPr/>
        <w:t>dataset</w:t>
      </w:r>
      <w:r>
        <w:rPr>
          <w:spacing w:val="-9"/>
        </w:rPr>
        <w:t> </w:t>
      </w:r>
      <w:r>
        <w:rPr/>
        <w:t>where</w:t>
      </w:r>
      <w:r>
        <w:rPr>
          <w:spacing w:val="-9"/>
        </w:rPr>
        <w:t> </w:t>
      </w:r>
      <w:r>
        <w:rPr/>
        <w:t>each</w:t>
      </w:r>
      <w:r>
        <w:rPr>
          <w:spacing w:val="-9"/>
        </w:rPr>
        <w:t> </w:t>
      </w:r>
      <w:r>
        <w:rPr/>
        <w:t>row</w:t>
      </w:r>
      <w:r>
        <w:rPr>
          <w:spacing w:val="-9"/>
        </w:rPr>
        <w:t> </w:t>
      </w:r>
      <w:r>
        <w:rPr/>
        <w:t>represent</w:t>
      </w:r>
      <w:r>
        <w:rPr>
          <w:spacing w:val="-9"/>
        </w:rPr>
        <w:t> </w:t>
      </w:r>
      <w:r>
        <w:rPr/>
        <w:t>a</w:t>
      </w:r>
      <w:r>
        <w:rPr>
          <w:spacing w:val="-9"/>
        </w:rPr>
        <w:t> </w:t>
      </w:r>
      <w:r>
        <w:rPr/>
        <w:t>class.</w:t>
      </w:r>
      <w:r>
        <w:rPr>
          <w:spacing w:val="8"/>
        </w:rPr>
        <w:t> </w:t>
      </w:r>
      <w:r>
        <w:rPr>
          <w:spacing w:val="-4"/>
        </w:rPr>
        <w:t>[</w:t>
      </w:r>
      <w:hyperlink w:history="true" w:anchor="_bookmark128">
        <w:r>
          <w:rPr>
            <w:spacing w:val="-4"/>
          </w:rPr>
          <w:t>38</w:t>
        </w:r>
      </w:hyperlink>
      <w:r>
        <w:rPr>
          <w:spacing w:val="-4"/>
        </w:rPr>
        <w:t>]</w:t>
      </w:r>
    </w:p>
    <w:p>
      <w:pPr>
        <w:pStyle w:val="BodyText"/>
        <w:spacing w:before="1"/>
        <w:rPr>
          <w:sz w:val="30"/>
        </w:rPr>
      </w:pPr>
    </w:p>
    <w:p>
      <w:pPr>
        <w:pStyle w:val="BodyText"/>
        <w:spacing w:line="404" w:lineRule="exact"/>
        <w:ind w:left="1452" w:right="1450"/>
        <w:jc w:val="both"/>
      </w:pPr>
      <w:r>
        <w:rPr/>
        <w:t>The</w:t>
      </w:r>
      <w:r>
        <w:rPr>
          <w:spacing w:val="-15"/>
        </w:rPr>
        <w:t> </w:t>
      </w:r>
      <w:r>
        <w:rPr/>
        <w:t>CIFAR­10 dataset consists of </w:t>
      </w:r>
      <w:r>
        <w:rPr>
          <w:rFonts w:ascii="Book Antiqua" w:hAnsi="Book Antiqua"/>
        </w:rPr>
        <w:t>60</w:t>
      </w:r>
      <w:r>
        <w:rPr>
          <w:rFonts w:ascii="Bookman Old Style" w:hAnsi="Bookman Old Style"/>
          <w:b w:val="0"/>
          <w:i/>
        </w:rPr>
        <w:t>,</w:t>
      </w:r>
      <w:r>
        <w:rPr>
          <w:rFonts w:ascii="Bookman Old Style" w:hAnsi="Bookman Old Style"/>
          <w:b w:val="0"/>
          <w:i/>
          <w:spacing w:val="-18"/>
        </w:rPr>
        <w:t> </w:t>
      </w:r>
      <w:r>
        <w:rPr>
          <w:rFonts w:ascii="Book Antiqua" w:hAnsi="Book Antiqua"/>
        </w:rPr>
        <w:t>000 </w:t>
      </w:r>
      <w:r>
        <w:rPr/>
        <w:t>images representing different objects.</w:t>
      </w:r>
      <w:r>
        <w:rPr>
          <w:spacing w:val="35"/>
        </w:rPr>
        <w:t> </w:t>
      </w:r>
      <w:r>
        <w:rPr/>
        <w:t>Each </w:t>
      </w:r>
      <w:r>
        <w:rPr>
          <w:spacing w:val="-2"/>
        </w:rPr>
        <w:t>image</w:t>
      </w:r>
      <w:r>
        <w:rPr>
          <w:spacing w:val="-13"/>
        </w:rPr>
        <w:t> </w:t>
      </w:r>
      <w:r>
        <w:rPr>
          <w:spacing w:val="-2"/>
        </w:rPr>
        <w:t>consists</w:t>
      </w:r>
      <w:r>
        <w:rPr>
          <w:spacing w:val="-12"/>
        </w:rPr>
        <w:t> </w:t>
      </w:r>
      <w:r>
        <w:rPr>
          <w:spacing w:val="-2"/>
        </w:rPr>
        <w:t>of</w:t>
      </w:r>
      <w:r>
        <w:rPr>
          <w:spacing w:val="-13"/>
        </w:rPr>
        <w:t> </w:t>
      </w:r>
      <w:r>
        <w:rPr>
          <w:rFonts w:ascii="Book Antiqua" w:hAnsi="Book Antiqua"/>
          <w:spacing w:val="-2"/>
        </w:rPr>
        <w:t>32</w:t>
      </w:r>
      <w:r>
        <w:rPr>
          <w:rFonts w:ascii="Book Antiqua" w:hAnsi="Book Antiqua"/>
          <w:spacing w:val="-13"/>
        </w:rPr>
        <w:t> </w:t>
      </w:r>
      <w:r>
        <w:rPr>
          <w:rFonts w:ascii="Lucida Sans Unicode" w:hAnsi="Lucida Sans Unicode"/>
          <w:spacing w:val="-2"/>
        </w:rPr>
        <w:t>×</w:t>
      </w:r>
      <w:r>
        <w:rPr>
          <w:rFonts w:ascii="Lucida Sans Unicode" w:hAnsi="Lucida Sans Unicode"/>
          <w:spacing w:val="-17"/>
        </w:rPr>
        <w:t> </w:t>
      </w:r>
      <w:r>
        <w:rPr>
          <w:rFonts w:ascii="Book Antiqua" w:hAnsi="Book Antiqua"/>
          <w:spacing w:val="-2"/>
        </w:rPr>
        <w:t>32</w:t>
      </w:r>
      <w:r>
        <w:rPr>
          <w:rFonts w:ascii="Book Antiqua" w:hAnsi="Book Antiqua"/>
          <w:spacing w:val="-13"/>
        </w:rPr>
        <w:t> </w:t>
      </w:r>
      <w:r>
        <w:rPr>
          <w:spacing w:val="-2"/>
        </w:rPr>
        <w:t>color</w:t>
      </w:r>
      <w:r>
        <w:rPr>
          <w:spacing w:val="-6"/>
        </w:rPr>
        <w:t> </w:t>
      </w:r>
      <w:r>
        <w:rPr>
          <w:spacing w:val="-2"/>
        </w:rPr>
        <w:t>pixels</w:t>
      </w:r>
      <w:r>
        <w:rPr>
          <w:spacing w:val="-4"/>
        </w:rPr>
        <w:t> </w:t>
      </w:r>
      <w:r>
        <w:rPr>
          <w:spacing w:val="-2"/>
        </w:rPr>
        <w:t>belongings</w:t>
      </w:r>
      <w:r>
        <w:rPr>
          <w:spacing w:val="-4"/>
        </w:rPr>
        <w:t> </w:t>
      </w:r>
      <w:r>
        <w:rPr>
          <w:spacing w:val="-2"/>
        </w:rPr>
        <w:t>to</w:t>
      </w:r>
      <w:r>
        <w:rPr>
          <w:spacing w:val="-4"/>
        </w:rPr>
        <w:t> </w:t>
      </w:r>
      <w:r>
        <w:rPr>
          <w:spacing w:val="-2"/>
        </w:rPr>
        <w:t>one</w:t>
      </w:r>
      <w:r>
        <w:rPr>
          <w:spacing w:val="-4"/>
        </w:rPr>
        <w:t> </w:t>
      </w:r>
      <w:r>
        <w:rPr>
          <w:spacing w:val="-2"/>
        </w:rPr>
        <w:t>of</w:t>
      </w:r>
      <w:r>
        <w:rPr>
          <w:spacing w:val="-3"/>
        </w:rPr>
        <w:t> </w:t>
      </w:r>
      <w:r>
        <w:rPr>
          <w:rFonts w:ascii="Book Antiqua" w:hAnsi="Book Antiqua"/>
          <w:spacing w:val="-2"/>
        </w:rPr>
        <w:t>10</w:t>
      </w:r>
      <w:r>
        <w:rPr>
          <w:rFonts w:ascii="Book Antiqua" w:hAnsi="Book Antiqua"/>
          <w:spacing w:val="-6"/>
        </w:rPr>
        <w:t> </w:t>
      </w:r>
      <w:r>
        <w:rPr>
          <w:spacing w:val="-2"/>
        </w:rPr>
        <w:t>different</w:t>
      </w:r>
      <w:r>
        <w:rPr>
          <w:spacing w:val="-4"/>
        </w:rPr>
        <w:t> </w:t>
      </w:r>
      <w:r>
        <w:rPr>
          <w:spacing w:val="-2"/>
        </w:rPr>
        <w:t>classes</w:t>
      </w:r>
      <w:r>
        <w:rPr>
          <w:spacing w:val="-3"/>
        </w:rPr>
        <w:t> </w:t>
      </w:r>
      <w:r>
        <w:rPr>
          <w:i/>
          <w:spacing w:val="-2"/>
        </w:rPr>
        <w:t>airplane,</w:t>
      </w:r>
      <w:r>
        <w:rPr>
          <w:i/>
          <w:spacing w:val="-2"/>
        </w:rPr>
        <w:t> </w:t>
      </w:r>
      <w:r>
        <w:rPr>
          <w:i/>
        </w:rPr>
        <w:t>automobile,</w:t>
      </w:r>
      <w:r>
        <w:rPr>
          <w:i/>
          <w:spacing w:val="-15"/>
        </w:rPr>
        <w:t> </w:t>
      </w:r>
      <w:r>
        <w:rPr>
          <w:i/>
        </w:rPr>
        <w:t>bird,</w:t>
      </w:r>
      <w:r>
        <w:rPr>
          <w:i/>
          <w:spacing w:val="-7"/>
        </w:rPr>
        <w:t> </w:t>
      </w:r>
      <w:r>
        <w:rPr>
          <w:i/>
        </w:rPr>
        <w:t>cat,</w:t>
      </w:r>
      <w:r>
        <w:rPr>
          <w:i/>
          <w:spacing w:val="-3"/>
        </w:rPr>
        <w:t> </w:t>
      </w:r>
      <w:r>
        <w:rPr>
          <w:i/>
        </w:rPr>
        <w:t>deer,</w:t>
      </w:r>
      <w:r>
        <w:rPr>
          <w:i/>
          <w:spacing w:val="-3"/>
        </w:rPr>
        <w:t> </w:t>
      </w:r>
      <w:r>
        <w:rPr>
          <w:i/>
        </w:rPr>
        <w:t>dog,</w:t>
      </w:r>
      <w:r>
        <w:rPr>
          <w:i/>
          <w:spacing w:val="-3"/>
        </w:rPr>
        <w:t> </w:t>
      </w:r>
      <w:r>
        <w:rPr>
          <w:i/>
        </w:rPr>
        <w:t>frog,</w:t>
      </w:r>
      <w:r>
        <w:rPr>
          <w:i/>
          <w:spacing w:val="-3"/>
        </w:rPr>
        <w:t> </w:t>
      </w:r>
      <w:r>
        <w:rPr>
          <w:i/>
        </w:rPr>
        <w:t>horse,</w:t>
      </w:r>
      <w:r>
        <w:rPr>
          <w:i/>
          <w:spacing w:val="-3"/>
        </w:rPr>
        <w:t> </w:t>
      </w:r>
      <w:r>
        <w:rPr>
          <w:i/>
        </w:rPr>
        <w:t>ship,</w:t>
      </w:r>
      <w:r>
        <w:rPr>
          <w:i/>
          <w:spacing w:val="-3"/>
        </w:rPr>
        <w:t> </w:t>
      </w:r>
      <w:r>
        <w:rPr>
          <w:i/>
        </w:rPr>
        <w:t>and</w:t>
      </w:r>
      <w:r>
        <w:rPr>
          <w:i/>
          <w:spacing w:val="-4"/>
        </w:rPr>
        <w:t> </w:t>
      </w:r>
      <w:r>
        <w:rPr>
          <w:i/>
        </w:rPr>
        <w:t>truck</w:t>
      </w:r>
      <w:r>
        <w:rPr/>
        <w:t>.</w:t>
      </w:r>
      <w:r>
        <w:rPr>
          <w:spacing w:val="19"/>
        </w:rPr>
        <w:t> </w:t>
      </w:r>
      <w:r>
        <w:rPr/>
        <w:t>There</w:t>
      </w:r>
      <w:r>
        <w:rPr>
          <w:spacing w:val="-4"/>
        </w:rPr>
        <w:t> </w:t>
      </w:r>
      <w:r>
        <w:rPr/>
        <w:t>are</w:t>
      </w:r>
      <w:r>
        <w:rPr>
          <w:spacing w:val="-4"/>
        </w:rPr>
        <w:t> </w:t>
      </w:r>
      <w:r>
        <w:rPr>
          <w:rFonts w:ascii="Book Antiqua" w:hAnsi="Book Antiqua"/>
        </w:rPr>
        <w:t>6</w:t>
      </w:r>
      <w:r>
        <w:rPr>
          <w:rFonts w:ascii="Bookman Old Style" w:hAnsi="Bookman Old Style"/>
          <w:b w:val="0"/>
          <w:i/>
        </w:rPr>
        <w:t>,</w:t>
      </w:r>
      <w:r>
        <w:rPr>
          <w:rFonts w:ascii="Bookman Old Style" w:hAnsi="Bookman Old Style"/>
          <w:b w:val="0"/>
          <w:i/>
          <w:spacing w:val="-18"/>
        </w:rPr>
        <w:t> </w:t>
      </w:r>
      <w:r>
        <w:rPr>
          <w:rFonts w:ascii="Book Antiqua" w:hAnsi="Book Antiqua"/>
        </w:rPr>
        <w:t>000</w:t>
      </w:r>
      <w:r>
        <w:rPr>
          <w:rFonts w:ascii="Book Antiqua" w:hAnsi="Book Antiqua"/>
          <w:spacing w:val="-6"/>
        </w:rPr>
        <w:t> </w:t>
      </w:r>
      <w:r>
        <w:rPr/>
        <w:t>images for each class.</w:t>
      </w:r>
      <w:r>
        <w:rPr>
          <w:spacing w:val="37"/>
        </w:rPr>
        <w:t> </w:t>
      </w:r>
      <w:r>
        <w:rPr/>
        <w:t>The dataset is divided into a training set and test set with respectively </w:t>
      </w:r>
      <w:r>
        <w:rPr>
          <w:rFonts w:ascii="Book Antiqua" w:hAnsi="Book Antiqua"/>
        </w:rPr>
        <w:t>50</w:t>
      </w:r>
      <w:r>
        <w:rPr>
          <w:rFonts w:ascii="Bookman Old Style" w:hAnsi="Bookman Old Style"/>
          <w:b w:val="0"/>
          <w:i/>
        </w:rPr>
        <w:t>,</w:t>
      </w:r>
      <w:r>
        <w:rPr>
          <w:rFonts w:ascii="Bookman Old Style" w:hAnsi="Bookman Old Style"/>
          <w:b w:val="0"/>
          <w:i/>
          <w:spacing w:val="-18"/>
        </w:rPr>
        <w:t> </w:t>
      </w:r>
      <w:r>
        <w:rPr>
          <w:rFonts w:ascii="Book Antiqua" w:hAnsi="Book Antiqua"/>
        </w:rPr>
        <w:t>000</w:t>
      </w:r>
      <w:r>
        <w:rPr>
          <w:rFonts w:ascii="Book Antiqua" w:hAnsi="Book Antiqua"/>
          <w:spacing w:val="-15"/>
        </w:rPr>
        <w:t> </w:t>
      </w:r>
      <w:r>
        <w:rPr/>
        <w:t>and</w:t>
      </w:r>
      <w:r>
        <w:rPr>
          <w:spacing w:val="-15"/>
        </w:rPr>
        <w:t> </w:t>
      </w:r>
      <w:r>
        <w:rPr>
          <w:rFonts w:ascii="Book Antiqua" w:hAnsi="Book Antiqua"/>
        </w:rPr>
        <w:t>10</w:t>
      </w:r>
      <w:r>
        <w:rPr>
          <w:rFonts w:ascii="Bookman Old Style" w:hAnsi="Bookman Old Style"/>
          <w:b w:val="0"/>
          <w:i/>
        </w:rPr>
        <w:t>,</w:t>
      </w:r>
      <w:r>
        <w:rPr>
          <w:rFonts w:ascii="Bookman Old Style" w:hAnsi="Bookman Old Style"/>
          <w:b w:val="0"/>
          <w:i/>
          <w:spacing w:val="-18"/>
        </w:rPr>
        <w:t> </w:t>
      </w:r>
      <w:r>
        <w:rPr>
          <w:rFonts w:ascii="Book Antiqua" w:hAnsi="Book Antiqua"/>
        </w:rPr>
        <w:t>000</w:t>
      </w:r>
      <w:r>
        <w:rPr>
          <w:rFonts w:ascii="Book Antiqua" w:hAnsi="Book Antiqua"/>
          <w:spacing w:val="-15"/>
        </w:rPr>
        <w:t> </w:t>
      </w:r>
      <w:r>
        <w:rPr/>
        <w:t>images</w:t>
      </w:r>
      <w:r>
        <w:rPr>
          <w:spacing w:val="-4"/>
        </w:rPr>
        <w:t> </w:t>
      </w:r>
      <w:r>
        <w:rPr/>
        <w:t>inside.</w:t>
      </w:r>
      <w:r>
        <w:rPr>
          <w:spacing w:val="23"/>
        </w:rPr>
        <w:t> </w:t>
      </w:r>
      <w:r>
        <w:rPr/>
        <w:t>Each</w:t>
      </w:r>
      <w:r>
        <w:rPr>
          <w:spacing w:val="-2"/>
        </w:rPr>
        <w:t> </w:t>
      </w:r>
      <w:r>
        <w:rPr/>
        <w:t>image</w:t>
      </w:r>
      <w:r>
        <w:rPr>
          <w:spacing w:val="-2"/>
        </w:rPr>
        <w:t> </w:t>
      </w:r>
      <w:r>
        <w:rPr/>
        <w:t>is</w:t>
      </w:r>
      <w:r>
        <w:rPr>
          <w:spacing w:val="-2"/>
        </w:rPr>
        <w:t> </w:t>
      </w:r>
      <w:r>
        <w:rPr/>
        <w:t>mutually</w:t>
      </w:r>
      <w:r>
        <w:rPr>
          <w:spacing w:val="-2"/>
        </w:rPr>
        <w:t> </w:t>
      </w:r>
      <w:r>
        <w:rPr/>
        <w:t>exclusive</w:t>
      </w:r>
      <w:r>
        <w:rPr>
          <w:spacing w:val="-2"/>
        </w:rPr>
        <w:t> </w:t>
      </w:r>
      <w:r>
        <w:rPr/>
        <w:t>which</w:t>
      </w:r>
      <w:r>
        <w:rPr>
          <w:spacing w:val="-2"/>
        </w:rPr>
        <w:t> </w:t>
      </w:r>
      <w:r>
        <w:rPr/>
        <w:t>means</w:t>
      </w:r>
      <w:r>
        <w:rPr>
          <w:spacing w:val="-2"/>
        </w:rPr>
        <w:t> </w:t>
      </w:r>
      <w:r>
        <w:rPr/>
        <w:t>that there</w:t>
      </w:r>
      <w:r>
        <w:rPr>
          <w:spacing w:val="-1"/>
        </w:rPr>
        <w:t> </w:t>
      </w:r>
      <w:r>
        <w:rPr/>
        <w:t>are</w:t>
      </w:r>
      <w:r>
        <w:rPr>
          <w:spacing w:val="-1"/>
        </w:rPr>
        <w:t> </w:t>
      </w:r>
      <w:r>
        <w:rPr/>
        <w:t>no</w:t>
      </w:r>
      <w:r>
        <w:rPr>
          <w:spacing w:val="-1"/>
        </w:rPr>
        <w:t> </w:t>
      </w:r>
      <w:r>
        <w:rPr/>
        <w:t>overlapping</w:t>
      </w:r>
      <w:r>
        <w:rPr>
          <w:spacing w:val="-1"/>
        </w:rPr>
        <w:t> </w:t>
      </w:r>
      <w:r>
        <w:rPr/>
        <w:t>classes.</w:t>
      </w:r>
      <w:r>
        <w:rPr>
          <w:spacing w:val="24"/>
        </w:rPr>
        <w:t> </w:t>
      </w:r>
      <w:r>
        <w:rPr/>
        <w:t>Some</w:t>
      </w:r>
      <w:r>
        <w:rPr>
          <w:spacing w:val="-1"/>
        </w:rPr>
        <w:t> </w:t>
      </w:r>
      <w:r>
        <w:rPr/>
        <w:t>examples</w:t>
      </w:r>
      <w:r>
        <w:rPr>
          <w:spacing w:val="-1"/>
        </w:rPr>
        <w:t> </w:t>
      </w:r>
      <w:r>
        <w:rPr/>
        <w:t>of</w:t>
      </w:r>
      <w:r>
        <w:rPr>
          <w:spacing w:val="-1"/>
        </w:rPr>
        <w:t> </w:t>
      </w:r>
      <w:r>
        <w:rPr/>
        <w:t>images</w:t>
      </w:r>
      <w:r>
        <w:rPr>
          <w:spacing w:val="-1"/>
        </w:rPr>
        <w:t> </w:t>
      </w:r>
      <w:r>
        <w:rPr/>
        <w:t>taken</w:t>
      </w:r>
      <w:r>
        <w:rPr>
          <w:spacing w:val="-1"/>
        </w:rPr>
        <w:t> </w:t>
      </w:r>
      <w:r>
        <w:rPr/>
        <w:t>from</w:t>
      </w:r>
      <w:r>
        <w:rPr>
          <w:spacing w:val="-1"/>
        </w:rPr>
        <w:t> </w:t>
      </w:r>
      <w:r>
        <w:rPr/>
        <w:t>the</w:t>
      </w:r>
      <w:r>
        <w:rPr>
          <w:spacing w:val="-1"/>
        </w:rPr>
        <w:t> </w:t>
      </w:r>
      <w:r>
        <w:rPr/>
        <w:t>CIFAR­10 dataset are represented in Figure </w:t>
      </w:r>
      <w:hyperlink w:history="true" w:anchor="_bookmark34">
        <w:r>
          <w:rPr/>
          <w:t>3.3</w:t>
        </w:r>
      </w:hyperlink>
      <w:r>
        <w:rPr/>
        <w:t>.</w:t>
      </w:r>
    </w:p>
    <w:p>
      <w:pPr>
        <w:pStyle w:val="BodyText"/>
        <w:spacing w:line="404" w:lineRule="exact" w:before="148"/>
        <w:ind w:left="1452" w:right="1450"/>
        <w:jc w:val="both"/>
      </w:pPr>
      <w:r>
        <w:rPr/>
        <w:t>Both</w:t>
      </w:r>
      <w:r>
        <w:rPr>
          <w:spacing w:val="-15"/>
        </w:rPr>
        <w:t> </w:t>
      </w:r>
      <w:r>
        <w:rPr/>
        <w:t>the</w:t>
      </w:r>
      <w:r>
        <w:rPr>
          <w:spacing w:val="-14"/>
        </w:rPr>
        <w:t> </w:t>
      </w:r>
      <w:r>
        <w:rPr/>
        <w:t>MNIST</w:t>
      </w:r>
      <w:r>
        <w:rPr>
          <w:spacing w:val="-15"/>
        </w:rPr>
        <w:t> </w:t>
      </w:r>
      <w:r>
        <w:rPr/>
        <w:t>and</w:t>
      </w:r>
      <w:r>
        <w:rPr>
          <w:spacing w:val="-14"/>
        </w:rPr>
        <w:t> </w:t>
      </w:r>
      <w:r>
        <w:rPr/>
        <w:t>CIFAR­10</w:t>
      </w:r>
      <w:r>
        <w:rPr>
          <w:spacing w:val="-15"/>
        </w:rPr>
        <w:t> </w:t>
      </w:r>
      <w:r>
        <w:rPr/>
        <w:t>dataset</w:t>
      </w:r>
      <w:r>
        <w:rPr>
          <w:spacing w:val="-14"/>
        </w:rPr>
        <w:t> </w:t>
      </w:r>
      <w:r>
        <w:rPr/>
        <w:t>is</w:t>
      </w:r>
      <w:r>
        <w:rPr>
          <w:spacing w:val="-15"/>
        </w:rPr>
        <w:t> </w:t>
      </w:r>
      <w:r>
        <w:rPr/>
        <w:t>fully</w:t>
      </w:r>
      <w:r>
        <w:rPr>
          <w:spacing w:val="-14"/>
        </w:rPr>
        <w:t> </w:t>
      </w:r>
      <w:r>
        <w:rPr/>
        <w:t>annotated</w:t>
      </w:r>
      <w:r>
        <w:rPr>
          <w:spacing w:val="-15"/>
        </w:rPr>
        <w:t> </w:t>
      </w:r>
      <w:r>
        <w:rPr/>
        <w:t>and</w:t>
      </w:r>
      <w:r>
        <w:rPr>
          <w:spacing w:val="-14"/>
        </w:rPr>
        <w:t> </w:t>
      </w:r>
      <w:r>
        <w:rPr/>
        <w:t>ready</w:t>
      </w:r>
      <w:r>
        <w:rPr>
          <w:spacing w:val="-15"/>
        </w:rPr>
        <w:t> </w:t>
      </w:r>
      <w:r>
        <w:rPr/>
        <w:t>to</w:t>
      </w:r>
      <w:r>
        <w:rPr>
          <w:spacing w:val="-14"/>
        </w:rPr>
        <w:t> </w:t>
      </w:r>
      <w:r>
        <w:rPr/>
        <w:t>use</w:t>
      </w:r>
      <w:r>
        <w:rPr>
          <w:spacing w:val="-15"/>
        </w:rPr>
        <w:t> </w:t>
      </w:r>
      <w:r>
        <w:rPr/>
        <w:t>for</w:t>
      </w:r>
      <w:r>
        <w:rPr>
          <w:spacing w:val="-14"/>
        </w:rPr>
        <w:t> </w:t>
      </w:r>
      <w:r>
        <w:rPr/>
        <w:t>our</w:t>
      </w:r>
      <w:r>
        <w:rPr>
          <w:spacing w:val="-15"/>
        </w:rPr>
        <w:t> </w:t>
      </w:r>
      <w:r>
        <w:rPr/>
        <w:t>deep active learning pipeline.</w:t>
      </w:r>
      <w:r>
        <w:rPr>
          <w:spacing w:val="40"/>
        </w:rPr>
        <w:t> </w:t>
      </w:r>
      <w:r>
        <w:rPr/>
        <w:t>The test set will be used to measure the performance of our CNN</w:t>
      </w:r>
      <w:r>
        <w:rPr>
          <w:spacing w:val="-15"/>
        </w:rPr>
        <w:t> </w:t>
      </w:r>
      <w:r>
        <w:rPr/>
        <w:t>for</w:t>
      </w:r>
      <w:r>
        <w:rPr>
          <w:spacing w:val="-14"/>
        </w:rPr>
        <w:t> </w:t>
      </w:r>
      <w:r>
        <w:rPr/>
        <w:t>each</w:t>
      </w:r>
      <w:r>
        <w:rPr>
          <w:spacing w:val="-15"/>
        </w:rPr>
        <w:t> </w:t>
      </w:r>
      <w:r>
        <w:rPr/>
        <w:t>round.</w:t>
      </w:r>
      <w:r>
        <w:rPr>
          <w:spacing w:val="10"/>
        </w:rPr>
        <w:t> </w:t>
      </w:r>
      <w:r>
        <w:rPr/>
        <w:t>We</w:t>
      </w:r>
      <w:r>
        <w:rPr>
          <w:spacing w:val="-15"/>
        </w:rPr>
        <w:t> </w:t>
      </w:r>
      <w:r>
        <w:rPr/>
        <w:t>will</w:t>
      </w:r>
      <w:r>
        <w:rPr>
          <w:spacing w:val="-14"/>
        </w:rPr>
        <w:t> </w:t>
      </w:r>
      <w:r>
        <w:rPr/>
        <w:t>have</w:t>
      </w:r>
      <w:r>
        <w:rPr>
          <w:spacing w:val="-15"/>
        </w:rPr>
        <w:t> </w:t>
      </w:r>
      <w:r>
        <w:rPr/>
        <w:t>an</w:t>
      </w:r>
      <w:r>
        <w:rPr>
          <w:spacing w:val="-14"/>
        </w:rPr>
        <w:t> </w:t>
      </w:r>
      <w:r>
        <w:rPr/>
        <w:t>initial</w:t>
      </w:r>
      <w:r>
        <w:rPr>
          <w:spacing w:val="-15"/>
        </w:rPr>
        <w:t> </w:t>
      </w:r>
      <w:r>
        <w:rPr/>
        <w:t>uniformly</w:t>
      </w:r>
      <w:r>
        <w:rPr>
          <w:spacing w:val="-14"/>
        </w:rPr>
        <w:t> </w:t>
      </w:r>
      <w:r>
        <w:rPr/>
        <w:t>selected</w:t>
      </w:r>
      <w:r>
        <w:rPr>
          <w:spacing w:val="-15"/>
        </w:rPr>
        <w:t> </w:t>
      </w:r>
      <w:r>
        <w:rPr/>
        <w:t>labeled</w:t>
      </w:r>
      <w:r>
        <w:rPr>
          <w:spacing w:val="-14"/>
        </w:rPr>
        <w:t> </w:t>
      </w:r>
      <w:r>
        <w:rPr/>
        <w:t>dataset</w:t>
      </w:r>
      <w:r>
        <w:rPr>
          <w:spacing w:val="-13"/>
        </w:rPr>
        <w:t> </w:t>
      </w:r>
      <w:r>
        <w:rPr>
          <w:rFonts w:ascii="Lucida Sans Unicode" w:hAnsi="Lucida Sans Unicode"/>
        </w:rPr>
        <w:t>|</w:t>
      </w:r>
      <w:r>
        <w:rPr>
          <w:rFonts w:ascii="Bookman Old Style" w:hAnsi="Bookman Old Style"/>
          <w:b w:val="0"/>
          <w:i/>
        </w:rPr>
        <w:t>L</w:t>
      </w:r>
      <w:r>
        <w:rPr>
          <w:rFonts w:ascii="Lucida Sans Unicode" w:hAnsi="Lucida Sans Unicode"/>
        </w:rPr>
        <w:t>|</w:t>
      </w:r>
      <w:r>
        <w:rPr>
          <w:rFonts w:ascii="Lucida Sans Unicode" w:hAnsi="Lucida Sans Unicode"/>
          <w:spacing w:val="-15"/>
        </w:rPr>
        <w:t> </w:t>
      </w:r>
      <w:r>
        <w:rPr>
          <w:rFonts w:ascii="Book Antiqua" w:hAnsi="Book Antiqua"/>
        </w:rPr>
        <w:t>= </w:t>
      </w:r>
      <w:r>
        <w:rPr>
          <w:rFonts w:ascii="Bookman Old Style" w:hAnsi="Bookman Old Style"/>
          <w:b w:val="0"/>
          <w:i/>
        </w:rPr>
        <w:t>n</w:t>
      </w:r>
      <w:r>
        <w:rPr/>
        <w:t>, where </w:t>
      </w:r>
      <w:r>
        <w:rPr>
          <w:rFonts w:ascii="Bookman Old Style" w:hAnsi="Bookman Old Style"/>
          <w:b w:val="0"/>
          <w:i/>
        </w:rPr>
        <w:t>n </w:t>
      </w:r>
      <w:r>
        <w:rPr>
          <w:rFonts w:ascii="Book Antiqua" w:hAnsi="Book Antiqua"/>
        </w:rPr>
        <w:t>= 500</w:t>
      </w:r>
      <w:r>
        <w:rPr/>
        <w:t>. Our CNN will initially train on this initial training set.</w:t>
      </w:r>
    </w:p>
    <w:p>
      <w:pPr>
        <w:spacing w:after="0" w:line="404" w:lineRule="exact"/>
        <w:jc w:val="both"/>
        <w:sectPr>
          <w:pgSz w:w="11910" w:h="16840"/>
          <w:pgMar w:header="866" w:footer="805" w:top="1100" w:bottom="1000" w:left="0" w:right="0"/>
        </w:sectPr>
      </w:pPr>
    </w:p>
    <w:p>
      <w:pPr>
        <w:pStyle w:val="BodyText"/>
        <w:rPr>
          <w:sz w:val="20"/>
        </w:rPr>
      </w:pPr>
    </w:p>
    <w:p>
      <w:pPr>
        <w:pStyle w:val="BodyText"/>
        <w:spacing w:before="10"/>
        <w:rPr>
          <w:sz w:val="15"/>
        </w:rPr>
      </w:pPr>
    </w:p>
    <w:p>
      <w:pPr>
        <w:pStyle w:val="BodyText"/>
        <w:ind w:left="2927"/>
        <w:rPr>
          <w:sz w:val="20"/>
        </w:rPr>
      </w:pPr>
      <w:r>
        <w:rPr>
          <w:sz w:val="20"/>
        </w:rPr>
        <w:drawing>
          <wp:inline distT="0" distB="0" distL="0" distR="0">
            <wp:extent cx="3644550" cy="2846070"/>
            <wp:effectExtent l="0" t="0" r="0" b="0"/>
            <wp:docPr id="13" name="image8.jpeg"/>
            <wp:cNvGraphicFramePr>
              <a:graphicFrameLocks noChangeAspect="1"/>
            </wp:cNvGraphicFramePr>
            <a:graphic>
              <a:graphicData uri="http://schemas.openxmlformats.org/drawingml/2006/picture">
                <pic:pic>
                  <pic:nvPicPr>
                    <pic:cNvPr id="14" name="image8.jpeg"/>
                    <pic:cNvPicPr/>
                  </pic:nvPicPr>
                  <pic:blipFill>
                    <a:blip r:embed="rId25" cstate="print"/>
                    <a:stretch>
                      <a:fillRect/>
                    </a:stretch>
                  </pic:blipFill>
                  <pic:spPr>
                    <a:xfrm>
                      <a:off x="0" y="0"/>
                      <a:ext cx="3644550" cy="2846070"/>
                    </a:xfrm>
                    <a:prstGeom prst="rect">
                      <a:avLst/>
                    </a:prstGeom>
                  </pic:spPr>
                </pic:pic>
              </a:graphicData>
            </a:graphic>
          </wp:inline>
        </w:drawing>
      </w:r>
      <w:r>
        <w:rPr>
          <w:sz w:val="20"/>
        </w:rPr>
      </w:r>
    </w:p>
    <w:p>
      <w:pPr>
        <w:pStyle w:val="BodyText"/>
        <w:spacing w:before="2"/>
        <w:rPr>
          <w:sz w:val="21"/>
        </w:rPr>
      </w:pPr>
    </w:p>
    <w:p>
      <w:pPr>
        <w:pStyle w:val="BodyText"/>
        <w:spacing w:before="99"/>
        <w:jc w:val="center"/>
      </w:pPr>
      <w:bookmarkStart w:name="_bookmark34" w:id="64"/>
      <w:bookmarkEnd w:id="64"/>
      <w:r>
        <w:rPr/>
      </w:r>
      <w:r>
        <w:rPr/>
        <w:t>Figure</w:t>
      </w:r>
      <w:r>
        <w:rPr>
          <w:spacing w:val="-10"/>
        </w:rPr>
        <w:t> </w:t>
      </w:r>
      <w:r>
        <w:rPr/>
        <w:t>3.3:</w:t>
      </w:r>
      <w:r>
        <w:rPr>
          <w:spacing w:val="7"/>
        </w:rPr>
        <w:t> </w:t>
      </w:r>
      <w:r>
        <w:rPr/>
        <w:t>CIFAR­10</w:t>
      </w:r>
      <w:r>
        <w:rPr>
          <w:spacing w:val="-10"/>
        </w:rPr>
        <w:t> </w:t>
      </w:r>
      <w:r>
        <w:rPr/>
        <w:t>dataset</w:t>
      </w:r>
      <w:r>
        <w:rPr>
          <w:spacing w:val="-10"/>
        </w:rPr>
        <w:t> </w:t>
      </w:r>
      <w:r>
        <w:rPr/>
        <w:t>where</w:t>
      </w:r>
      <w:r>
        <w:rPr>
          <w:spacing w:val="-9"/>
        </w:rPr>
        <w:t> </w:t>
      </w:r>
      <w:r>
        <w:rPr/>
        <w:t>each</w:t>
      </w:r>
      <w:r>
        <w:rPr>
          <w:spacing w:val="-10"/>
        </w:rPr>
        <w:t> </w:t>
      </w:r>
      <w:r>
        <w:rPr/>
        <w:t>row</w:t>
      </w:r>
      <w:r>
        <w:rPr>
          <w:spacing w:val="-9"/>
        </w:rPr>
        <w:t> </w:t>
      </w:r>
      <w:r>
        <w:rPr/>
        <w:t>represent</w:t>
      </w:r>
      <w:r>
        <w:rPr>
          <w:spacing w:val="-9"/>
        </w:rPr>
        <w:t> </w:t>
      </w:r>
      <w:r>
        <w:rPr/>
        <w:t>a</w:t>
      </w:r>
      <w:r>
        <w:rPr>
          <w:spacing w:val="-10"/>
        </w:rPr>
        <w:t> </w:t>
      </w:r>
      <w:r>
        <w:rPr/>
        <w:t>class.</w:t>
      </w:r>
      <w:r>
        <w:rPr>
          <w:spacing w:val="7"/>
        </w:rPr>
        <w:t> </w:t>
      </w:r>
      <w:r>
        <w:rPr>
          <w:spacing w:val="-4"/>
        </w:rPr>
        <w:t>[</w:t>
      </w:r>
      <w:hyperlink w:history="true" w:anchor="_bookmark118">
        <w:r>
          <w:rPr>
            <w:spacing w:val="-4"/>
          </w:rPr>
          <w:t>28</w:t>
        </w:r>
      </w:hyperlink>
      <w:r>
        <w:rPr>
          <w:spacing w:val="-4"/>
        </w:rPr>
        <w:t>]</w:t>
      </w:r>
    </w:p>
    <w:p>
      <w:pPr>
        <w:pStyle w:val="BodyText"/>
        <w:rPr>
          <w:sz w:val="36"/>
        </w:rPr>
      </w:pPr>
    </w:p>
    <w:p>
      <w:pPr>
        <w:pStyle w:val="Heading3"/>
        <w:numPr>
          <w:ilvl w:val="2"/>
          <w:numId w:val="6"/>
        </w:numPr>
        <w:tabs>
          <w:tab w:pos="2377" w:val="left" w:leader="none"/>
          <w:tab w:pos="2378" w:val="left" w:leader="none"/>
        </w:tabs>
        <w:spacing w:line="240" w:lineRule="auto" w:before="0" w:after="0"/>
        <w:ind w:left="2377" w:right="0" w:hanging="926"/>
        <w:jc w:val="left"/>
      </w:pPr>
      <w:bookmarkStart w:name="Convolutional Neural Networks Architectu" w:id="65"/>
      <w:bookmarkEnd w:id="65"/>
      <w:r>
        <w:rPr>
          <w:b w:val="0"/>
        </w:rPr>
      </w:r>
      <w:bookmarkStart w:name="_bookmark35" w:id="66"/>
      <w:bookmarkEnd w:id="66"/>
      <w:r>
        <w:rPr/>
        <w:t>Convolutiona</w:t>
      </w:r>
      <w:r>
        <w:rPr/>
        <w:t>l</w:t>
      </w:r>
      <w:r>
        <w:rPr>
          <w:spacing w:val="19"/>
        </w:rPr>
        <w:t> </w:t>
      </w:r>
      <w:r>
        <w:rPr/>
        <w:t>Neural</w:t>
      </w:r>
      <w:r>
        <w:rPr>
          <w:spacing w:val="20"/>
        </w:rPr>
        <w:t> </w:t>
      </w:r>
      <w:r>
        <w:rPr/>
        <w:t>Networks</w:t>
      </w:r>
      <w:r>
        <w:rPr>
          <w:spacing w:val="19"/>
        </w:rPr>
        <w:t> </w:t>
      </w:r>
      <w:r>
        <w:rPr>
          <w:spacing w:val="-2"/>
        </w:rPr>
        <w:t>Architectures</w:t>
      </w:r>
    </w:p>
    <w:p>
      <w:pPr>
        <w:pStyle w:val="BodyText"/>
        <w:spacing w:before="10"/>
        <w:rPr>
          <w:rFonts w:ascii="Arial"/>
          <w:b/>
          <w:sz w:val="25"/>
        </w:rPr>
      </w:pPr>
    </w:p>
    <w:p>
      <w:pPr>
        <w:pStyle w:val="BodyText"/>
        <w:spacing w:line="355" w:lineRule="auto" w:before="1"/>
        <w:ind w:left="1452" w:right="1450"/>
        <w:jc w:val="both"/>
      </w:pPr>
      <w:r>
        <w:rPr/>
        <w:t>Since we have two different datasets with different complexities we will use two different CNN architectures.</w:t>
      </w:r>
      <w:r>
        <w:rPr>
          <w:spacing w:val="40"/>
        </w:rPr>
        <w:t> </w:t>
      </w:r>
      <w:r>
        <w:rPr/>
        <w:t>For the MNIST dataset, we will use the architecture presented</w:t>
      </w:r>
      <w:r>
        <w:rPr>
          <w:spacing w:val="-1"/>
        </w:rPr>
        <w:t> </w:t>
      </w:r>
      <w:r>
        <w:rPr/>
        <w:t>in</w:t>
      </w:r>
      <w:r>
        <w:rPr>
          <w:spacing w:val="-1"/>
        </w:rPr>
        <w:t> </w:t>
      </w:r>
      <w:r>
        <w:rPr/>
        <w:t>Table </w:t>
      </w:r>
      <w:hyperlink w:history="true" w:anchor="_bookmark37">
        <w:r>
          <w:rPr/>
          <w:t>3.1</w:t>
        </w:r>
      </w:hyperlink>
      <w:r>
        <w:rPr/>
        <w:t>.</w:t>
      </w:r>
      <w:r>
        <w:rPr>
          <w:spacing w:val="24"/>
        </w:rPr>
        <w:t> </w:t>
      </w:r>
      <w:r>
        <w:rPr/>
        <w:t>The</w:t>
      </w:r>
      <w:r>
        <w:rPr>
          <w:spacing w:val="-1"/>
        </w:rPr>
        <w:t> </w:t>
      </w:r>
      <w:r>
        <w:rPr/>
        <w:t>architecture of</w:t>
      </w:r>
      <w:r>
        <w:rPr>
          <w:spacing w:val="-1"/>
        </w:rPr>
        <w:t> </w:t>
      </w:r>
      <w:r>
        <w:rPr/>
        <w:t>Net1 is</w:t>
      </w:r>
      <w:r>
        <w:rPr>
          <w:spacing w:val="-1"/>
        </w:rPr>
        <w:t> </w:t>
      </w:r>
      <w:r>
        <w:rPr/>
        <w:t>inspired</w:t>
      </w:r>
      <w:r>
        <w:rPr>
          <w:spacing w:val="-1"/>
        </w:rPr>
        <w:t> </w:t>
      </w:r>
      <w:r>
        <w:rPr/>
        <w:t>by [</w:t>
      </w:r>
      <w:hyperlink w:history="true" w:anchor="_bookmark103">
        <w:r>
          <w:rPr/>
          <w:t>13</w:t>
        </w:r>
      </w:hyperlink>
      <w:r>
        <w:rPr/>
        <w:t>, </w:t>
      </w:r>
      <w:hyperlink w:history="true" w:anchor="_bookmark104">
        <w:r>
          <w:rPr/>
          <w:t>14</w:t>
        </w:r>
      </w:hyperlink>
      <w:r>
        <w:rPr/>
        <w:t>, </w:t>
      </w:r>
      <w:hyperlink w:history="true" w:anchor="_bookmark116">
        <w:r>
          <w:rPr/>
          <w:t>26</w:t>
        </w:r>
      </w:hyperlink>
      <w:r>
        <w:rPr/>
        <w:t>].</w:t>
      </w:r>
      <w:r>
        <w:rPr>
          <w:spacing w:val="24"/>
        </w:rPr>
        <w:t> </w:t>
      </w:r>
      <w:r>
        <w:rPr/>
        <w:t>Moreover, for the CIFAR­10 dataset, we will use the architecture presented in Table </w:t>
      </w:r>
      <w:hyperlink w:history="true" w:anchor="_bookmark39">
        <w:r>
          <w:rPr/>
          <w:t>3.2</w:t>
        </w:r>
      </w:hyperlink>
      <w:r>
        <w:rPr/>
        <w:t>.</w:t>
      </w:r>
      <w:r>
        <w:rPr>
          <w:spacing w:val="40"/>
        </w:rPr>
        <w:t> </w:t>
      </w:r>
      <w:r>
        <w:rPr/>
        <w:t>The architecture of Net2 is inspired by [</w:t>
      </w:r>
      <w:hyperlink w:history="true" w:anchor="_bookmark97">
        <w:r>
          <w:rPr/>
          <w:t>7</w:t>
        </w:r>
      </w:hyperlink>
      <w:r>
        <w:rPr/>
        <w:t>, </w:t>
      </w:r>
      <w:hyperlink w:history="true" w:anchor="_bookmark146">
        <w:r>
          <w:rPr/>
          <w:t>56</w:t>
        </w:r>
      </w:hyperlink>
      <w:r>
        <w:rPr/>
        <w:t>].</w:t>
      </w:r>
    </w:p>
    <w:p>
      <w:pPr>
        <w:pStyle w:val="BodyText"/>
        <w:spacing w:before="9"/>
        <w:rPr>
          <w:sz w:val="32"/>
        </w:rPr>
      </w:pPr>
    </w:p>
    <w:p>
      <w:pPr>
        <w:pStyle w:val="Heading4"/>
        <w:jc w:val="both"/>
      </w:pPr>
      <w:bookmarkStart w:name="_bookmark36" w:id="67"/>
      <w:bookmarkEnd w:id="67"/>
      <w:r>
        <w:rPr>
          <w:b w:val="0"/>
        </w:rPr>
      </w:r>
      <w:r>
        <w:rPr/>
        <w:t>Net1</w:t>
      </w:r>
      <w:r>
        <w:rPr>
          <w:spacing w:val="-8"/>
        </w:rPr>
        <w:t> </w:t>
      </w:r>
      <w:r>
        <w:rPr/>
        <w:t>­</w:t>
      </w:r>
      <w:r>
        <w:rPr>
          <w:spacing w:val="-5"/>
        </w:rPr>
        <w:t> </w:t>
      </w:r>
      <w:r>
        <w:rPr>
          <w:spacing w:val="-2"/>
        </w:rPr>
        <w:t>MNIST</w:t>
      </w:r>
    </w:p>
    <w:p>
      <w:pPr>
        <w:pStyle w:val="BodyText"/>
        <w:spacing w:before="7"/>
        <w:rPr>
          <w:rFonts w:ascii="Arial"/>
          <w:b/>
          <w:sz w:val="22"/>
        </w:rPr>
      </w:pPr>
    </w:p>
    <w:tbl>
      <w:tblPr>
        <w:tblW w:w="0" w:type="auto"/>
        <w:jc w:val="left"/>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3"/>
        <w:gridCol w:w="1543"/>
        <w:gridCol w:w="1680"/>
        <w:gridCol w:w="1456"/>
        <w:gridCol w:w="1476"/>
      </w:tblGrid>
      <w:tr>
        <w:trPr>
          <w:trHeight w:val="358" w:hRule="atLeast"/>
        </w:trPr>
        <w:tc>
          <w:tcPr>
            <w:tcW w:w="1593" w:type="dxa"/>
            <w:tcBorders>
              <w:left w:val="double" w:sz="4" w:space="0" w:color="000000"/>
              <w:bottom w:val="double" w:sz="4" w:space="0" w:color="000000"/>
              <w:right w:val="nil"/>
            </w:tcBorders>
          </w:tcPr>
          <w:p>
            <w:pPr>
              <w:pStyle w:val="TableParagraph"/>
              <w:spacing w:line="254" w:lineRule="exact"/>
              <w:ind w:left="132" w:right="96"/>
              <w:rPr>
                <w:sz w:val="24"/>
              </w:rPr>
            </w:pPr>
            <w:bookmarkStart w:name="_bookmark37" w:id="68"/>
            <w:bookmarkEnd w:id="68"/>
            <w:r>
              <w:rPr/>
            </w:r>
            <w:r>
              <w:rPr>
                <w:sz w:val="24"/>
              </w:rPr>
              <w:t>Layer</w:t>
            </w:r>
            <w:r>
              <w:rPr>
                <w:spacing w:val="-7"/>
                <w:sz w:val="24"/>
              </w:rPr>
              <w:t> </w:t>
            </w:r>
            <w:r>
              <w:rPr>
                <w:spacing w:val="-4"/>
                <w:sz w:val="24"/>
              </w:rPr>
              <w:t>Type</w:t>
            </w:r>
          </w:p>
        </w:tc>
        <w:tc>
          <w:tcPr>
            <w:tcW w:w="1543" w:type="dxa"/>
            <w:tcBorders>
              <w:left w:val="nil"/>
              <w:bottom w:val="double" w:sz="4" w:space="0" w:color="000000"/>
              <w:right w:val="nil"/>
            </w:tcBorders>
          </w:tcPr>
          <w:p>
            <w:pPr>
              <w:pStyle w:val="TableParagraph"/>
              <w:spacing w:line="254" w:lineRule="exact"/>
              <w:ind w:left="112" w:right="104"/>
              <w:rPr>
                <w:sz w:val="24"/>
              </w:rPr>
            </w:pPr>
            <w:r>
              <w:rPr>
                <w:spacing w:val="-2"/>
                <w:sz w:val="24"/>
              </w:rPr>
              <w:t>in_channels</w:t>
            </w:r>
          </w:p>
        </w:tc>
        <w:tc>
          <w:tcPr>
            <w:tcW w:w="1680" w:type="dxa"/>
            <w:tcBorders>
              <w:left w:val="nil"/>
              <w:bottom w:val="double" w:sz="4" w:space="0" w:color="000000"/>
              <w:right w:val="nil"/>
            </w:tcBorders>
          </w:tcPr>
          <w:p>
            <w:pPr>
              <w:pStyle w:val="TableParagraph"/>
              <w:spacing w:line="254" w:lineRule="exact"/>
              <w:ind w:left="112" w:right="105"/>
              <w:rPr>
                <w:sz w:val="24"/>
              </w:rPr>
            </w:pPr>
            <w:r>
              <w:rPr>
                <w:spacing w:val="-2"/>
                <w:sz w:val="24"/>
              </w:rPr>
              <w:t>out_channels</w:t>
            </w:r>
          </w:p>
        </w:tc>
        <w:tc>
          <w:tcPr>
            <w:tcW w:w="1456" w:type="dxa"/>
            <w:tcBorders>
              <w:left w:val="nil"/>
              <w:bottom w:val="double" w:sz="4" w:space="0" w:color="000000"/>
              <w:right w:val="nil"/>
            </w:tcBorders>
          </w:tcPr>
          <w:p>
            <w:pPr>
              <w:pStyle w:val="TableParagraph"/>
              <w:spacing w:line="254" w:lineRule="exact"/>
              <w:ind w:left="111" w:right="105"/>
              <w:rPr>
                <w:sz w:val="24"/>
              </w:rPr>
            </w:pPr>
            <w:r>
              <w:rPr>
                <w:spacing w:val="-2"/>
                <w:sz w:val="24"/>
              </w:rPr>
              <w:t>kernel_size</w:t>
            </w:r>
          </w:p>
        </w:tc>
        <w:tc>
          <w:tcPr>
            <w:tcW w:w="1476" w:type="dxa"/>
            <w:tcBorders>
              <w:left w:val="nil"/>
              <w:bottom w:val="double" w:sz="4" w:space="0" w:color="000000"/>
              <w:right w:val="double" w:sz="4" w:space="0" w:color="000000"/>
            </w:tcBorders>
          </w:tcPr>
          <w:p>
            <w:pPr>
              <w:pStyle w:val="TableParagraph"/>
              <w:spacing w:line="254" w:lineRule="exact"/>
              <w:ind w:left="104" w:right="121"/>
              <w:rPr>
                <w:sz w:val="24"/>
              </w:rPr>
            </w:pPr>
            <w:r>
              <w:rPr>
                <w:spacing w:val="-2"/>
                <w:sz w:val="24"/>
              </w:rPr>
              <w:t>Parameters</w:t>
            </w:r>
          </w:p>
        </w:tc>
      </w:tr>
      <w:tr>
        <w:trPr>
          <w:trHeight w:val="300" w:hRule="atLeast"/>
        </w:trPr>
        <w:tc>
          <w:tcPr>
            <w:tcW w:w="1593" w:type="dxa"/>
            <w:tcBorders>
              <w:top w:val="double" w:sz="4" w:space="0" w:color="000000"/>
              <w:left w:val="double" w:sz="4" w:space="0" w:color="000000"/>
              <w:right w:val="nil"/>
            </w:tcBorders>
          </w:tcPr>
          <w:p>
            <w:pPr>
              <w:pStyle w:val="TableParagraph"/>
              <w:spacing w:line="268" w:lineRule="exact"/>
              <w:ind w:left="132" w:right="97"/>
              <w:rPr>
                <w:sz w:val="24"/>
              </w:rPr>
            </w:pPr>
            <w:r>
              <w:rPr>
                <w:spacing w:val="-2"/>
                <w:sz w:val="24"/>
              </w:rPr>
              <w:t>Convolution</w:t>
            </w:r>
          </w:p>
        </w:tc>
        <w:tc>
          <w:tcPr>
            <w:tcW w:w="1543" w:type="dxa"/>
            <w:tcBorders>
              <w:top w:val="double" w:sz="4" w:space="0" w:color="000000"/>
              <w:left w:val="nil"/>
              <w:right w:val="nil"/>
            </w:tcBorders>
          </w:tcPr>
          <w:p>
            <w:pPr>
              <w:pStyle w:val="TableParagraph"/>
              <w:spacing w:line="268" w:lineRule="exact"/>
              <w:ind w:left="6"/>
              <w:rPr>
                <w:sz w:val="24"/>
              </w:rPr>
            </w:pPr>
            <w:r>
              <w:rPr>
                <w:w w:val="99"/>
                <w:sz w:val="24"/>
              </w:rPr>
              <w:t>1</w:t>
            </w:r>
          </w:p>
        </w:tc>
        <w:tc>
          <w:tcPr>
            <w:tcW w:w="1680" w:type="dxa"/>
            <w:tcBorders>
              <w:top w:val="double" w:sz="4" w:space="0" w:color="000000"/>
              <w:left w:val="nil"/>
              <w:right w:val="nil"/>
            </w:tcBorders>
          </w:tcPr>
          <w:p>
            <w:pPr>
              <w:pStyle w:val="TableParagraph"/>
              <w:spacing w:line="268" w:lineRule="exact"/>
              <w:ind w:left="110" w:right="105"/>
              <w:rPr>
                <w:sz w:val="24"/>
              </w:rPr>
            </w:pPr>
            <w:r>
              <w:rPr>
                <w:spacing w:val="-5"/>
                <w:sz w:val="24"/>
              </w:rPr>
              <w:t>10</w:t>
            </w:r>
          </w:p>
        </w:tc>
        <w:tc>
          <w:tcPr>
            <w:tcW w:w="1456" w:type="dxa"/>
            <w:tcBorders>
              <w:top w:val="double" w:sz="4" w:space="0" w:color="000000"/>
              <w:left w:val="nil"/>
              <w:right w:val="nil"/>
            </w:tcBorders>
          </w:tcPr>
          <w:p>
            <w:pPr>
              <w:pStyle w:val="TableParagraph"/>
              <w:spacing w:line="268" w:lineRule="exact"/>
              <w:ind w:left="109" w:right="105"/>
              <w:rPr>
                <w:sz w:val="24"/>
              </w:rPr>
            </w:pPr>
            <w:r>
              <w:rPr>
                <w:spacing w:val="-5"/>
                <w:sz w:val="24"/>
              </w:rPr>
              <w:t>5x5</w:t>
            </w:r>
          </w:p>
        </w:tc>
        <w:tc>
          <w:tcPr>
            <w:tcW w:w="1476" w:type="dxa"/>
            <w:tcBorders>
              <w:top w:val="double" w:sz="4" w:space="0" w:color="000000"/>
              <w:left w:val="nil"/>
              <w:right w:val="double" w:sz="4" w:space="0" w:color="000000"/>
            </w:tcBorders>
          </w:tcPr>
          <w:p>
            <w:pPr>
              <w:pStyle w:val="TableParagraph"/>
              <w:spacing w:line="268"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7"/>
              <w:rPr>
                <w:sz w:val="24"/>
              </w:rPr>
            </w:pPr>
            <w:r>
              <w:rPr>
                <w:sz w:val="24"/>
              </w:rPr>
              <w:t>Max</w:t>
            </w:r>
            <w:r>
              <w:rPr>
                <w:spacing w:val="-8"/>
                <w:sz w:val="24"/>
              </w:rPr>
              <w:t> </w:t>
            </w:r>
            <w:r>
              <w:rPr>
                <w:spacing w:val="-2"/>
                <w:sz w:val="24"/>
              </w:rPr>
              <w:t>Pooling</w:t>
            </w:r>
          </w:p>
        </w:tc>
        <w:tc>
          <w:tcPr>
            <w:tcW w:w="1543" w:type="dxa"/>
            <w:tcBorders>
              <w:left w:val="nil"/>
              <w:right w:val="nil"/>
            </w:tcBorders>
          </w:tcPr>
          <w:p>
            <w:pPr>
              <w:pStyle w:val="TableParagraph"/>
              <w:spacing w:line="254" w:lineRule="exact"/>
              <w:ind w:left="6"/>
              <w:rPr>
                <w:sz w:val="24"/>
              </w:rPr>
            </w:pPr>
            <w:r>
              <w:rPr>
                <w:w w:val="99"/>
                <w:sz w:val="24"/>
              </w:rPr>
              <w:t>­</w:t>
            </w:r>
          </w:p>
        </w:tc>
        <w:tc>
          <w:tcPr>
            <w:tcW w:w="1680" w:type="dxa"/>
            <w:tcBorders>
              <w:left w:val="nil"/>
              <w:right w:val="nil"/>
            </w:tcBorders>
          </w:tcPr>
          <w:p>
            <w:pPr>
              <w:pStyle w:val="TableParagraph"/>
              <w:spacing w:line="254" w:lineRule="exact"/>
              <w:ind w:left="5"/>
              <w:rPr>
                <w:sz w:val="24"/>
              </w:rPr>
            </w:pPr>
            <w:r>
              <w:rPr>
                <w:w w:val="99"/>
                <w:sz w:val="24"/>
              </w:rPr>
              <w:t>­</w:t>
            </w:r>
          </w:p>
        </w:tc>
        <w:tc>
          <w:tcPr>
            <w:tcW w:w="1456" w:type="dxa"/>
            <w:tcBorders>
              <w:left w:val="nil"/>
              <w:right w:val="nil"/>
            </w:tcBorders>
          </w:tcPr>
          <w:p>
            <w:pPr>
              <w:pStyle w:val="TableParagraph"/>
              <w:spacing w:line="254" w:lineRule="exact"/>
              <w:ind w:left="109" w:right="105"/>
              <w:rPr>
                <w:sz w:val="24"/>
              </w:rPr>
            </w:pPr>
            <w:r>
              <w:rPr>
                <w:spacing w:val="-5"/>
                <w:sz w:val="24"/>
              </w:rPr>
              <w:t>2x2</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7"/>
              <w:rPr>
                <w:sz w:val="24"/>
              </w:rPr>
            </w:pPr>
            <w:r>
              <w:rPr>
                <w:spacing w:val="-4"/>
                <w:sz w:val="24"/>
              </w:rPr>
              <w:t>Relu</w:t>
            </w:r>
          </w:p>
        </w:tc>
        <w:tc>
          <w:tcPr>
            <w:tcW w:w="1543" w:type="dxa"/>
            <w:tcBorders>
              <w:left w:val="nil"/>
              <w:right w:val="nil"/>
            </w:tcBorders>
          </w:tcPr>
          <w:p>
            <w:pPr>
              <w:pStyle w:val="TableParagraph"/>
              <w:spacing w:line="254" w:lineRule="exact"/>
              <w:ind w:left="6"/>
              <w:rPr>
                <w:sz w:val="24"/>
              </w:rPr>
            </w:pPr>
            <w:r>
              <w:rPr>
                <w:w w:val="99"/>
                <w:sz w:val="24"/>
              </w:rPr>
              <w:t>­</w:t>
            </w:r>
          </w:p>
        </w:tc>
        <w:tc>
          <w:tcPr>
            <w:tcW w:w="1680" w:type="dxa"/>
            <w:tcBorders>
              <w:left w:val="nil"/>
              <w:right w:val="nil"/>
            </w:tcBorders>
          </w:tcPr>
          <w:p>
            <w:pPr>
              <w:pStyle w:val="TableParagraph"/>
              <w:spacing w:line="254" w:lineRule="exact"/>
              <w:ind w:left="5"/>
              <w:rPr>
                <w:sz w:val="24"/>
              </w:rPr>
            </w:pPr>
            <w:r>
              <w:rPr>
                <w:w w:val="99"/>
                <w:sz w:val="24"/>
              </w:rPr>
              <w:t>­</w:t>
            </w:r>
          </w:p>
        </w:tc>
        <w:tc>
          <w:tcPr>
            <w:tcW w:w="1456" w:type="dxa"/>
            <w:tcBorders>
              <w:left w:val="nil"/>
              <w:right w:val="nil"/>
            </w:tcBorders>
          </w:tcPr>
          <w:p>
            <w:pPr>
              <w:pStyle w:val="TableParagraph"/>
              <w:spacing w:line="254" w:lineRule="exact"/>
              <w:ind w:left="4"/>
              <w:rPr>
                <w:sz w:val="24"/>
              </w:rPr>
            </w:pPr>
            <w:r>
              <w:rPr>
                <w:w w:val="99"/>
                <w:sz w:val="24"/>
              </w:rPr>
              <w:t>­</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7"/>
              <w:rPr>
                <w:sz w:val="24"/>
              </w:rPr>
            </w:pPr>
            <w:r>
              <w:rPr>
                <w:spacing w:val="-2"/>
                <w:sz w:val="24"/>
              </w:rPr>
              <w:t>Convolution</w:t>
            </w:r>
          </w:p>
        </w:tc>
        <w:tc>
          <w:tcPr>
            <w:tcW w:w="1543" w:type="dxa"/>
            <w:tcBorders>
              <w:left w:val="nil"/>
              <w:right w:val="nil"/>
            </w:tcBorders>
          </w:tcPr>
          <w:p>
            <w:pPr>
              <w:pStyle w:val="TableParagraph"/>
              <w:spacing w:line="254" w:lineRule="exact"/>
              <w:ind w:left="110" w:right="104"/>
              <w:rPr>
                <w:sz w:val="24"/>
              </w:rPr>
            </w:pPr>
            <w:r>
              <w:rPr>
                <w:spacing w:val="-5"/>
                <w:sz w:val="24"/>
              </w:rPr>
              <w:t>10</w:t>
            </w:r>
          </w:p>
        </w:tc>
        <w:tc>
          <w:tcPr>
            <w:tcW w:w="1680" w:type="dxa"/>
            <w:tcBorders>
              <w:left w:val="nil"/>
              <w:right w:val="nil"/>
            </w:tcBorders>
          </w:tcPr>
          <w:p>
            <w:pPr>
              <w:pStyle w:val="TableParagraph"/>
              <w:spacing w:line="254" w:lineRule="exact"/>
              <w:ind w:left="110" w:right="105"/>
              <w:rPr>
                <w:sz w:val="24"/>
              </w:rPr>
            </w:pPr>
            <w:r>
              <w:rPr>
                <w:spacing w:val="-5"/>
                <w:sz w:val="24"/>
              </w:rPr>
              <w:t>20</w:t>
            </w:r>
          </w:p>
        </w:tc>
        <w:tc>
          <w:tcPr>
            <w:tcW w:w="1456" w:type="dxa"/>
            <w:tcBorders>
              <w:left w:val="nil"/>
              <w:right w:val="nil"/>
            </w:tcBorders>
          </w:tcPr>
          <w:p>
            <w:pPr>
              <w:pStyle w:val="TableParagraph"/>
              <w:spacing w:line="254" w:lineRule="exact"/>
              <w:ind w:left="109" w:right="105"/>
              <w:rPr>
                <w:sz w:val="24"/>
              </w:rPr>
            </w:pPr>
            <w:r>
              <w:rPr>
                <w:spacing w:val="-5"/>
                <w:sz w:val="24"/>
              </w:rPr>
              <w:t>5x5</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7"/>
              <w:rPr>
                <w:sz w:val="24"/>
              </w:rPr>
            </w:pPr>
            <w:r>
              <w:rPr>
                <w:spacing w:val="-2"/>
                <w:sz w:val="24"/>
              </w:rPr>
              <w:t>Dropout</w:t>
            </w:r>
          </w:p>
        </w:tc>
        <w:tc>
          <w:tcPr>
            <w:tcW w:w="1543" w:type="dxa"/>
            <w:tcBorders>
              <w:left w:val="nil"/>
              <w:right w:val="nil"/>
            </w:tcBorders>
          </w:tcPr>
          <w:p>
            <w:pPr>
              <w:pStyle w:val="TableParagraph"/>
              <w:spacing w:line="254" w:lineRule="exact"/>
              <w:ind w:left="6"/>
              <w:rPr>
                <w:sz w:val="24"/>
              </w:rPr>
            </w:pPr>
            <w:r>
              <w:rPr>
                <w:w w:val="99"/>
                <w:sz w:val="24"/>
              </w:rPr>
              <w:t>­</w:t>
            </w:r>
          </w:p>
        </w:tc>
        <w:tc>
          <w:tcPr>
            <w:tcW w:w="1680" w:type="dxa"/>
            <w:tcBorders>
              <w:left w:val="nil"/>
              <w:right w:val="nil"/>
            </w:tcBorders>
          </w:tcPr>
          <w:p>
            <w:pPr>
              <w:pStyle w:val="TableParagraph"/>
              <w:spacing w:line="254" w:lineRule="exact"/>
              <w:ind w:left="5"/>
              <w:rPr>
                <w:sz w:val="24"/>
              </w:rPr>
            </w:pPr>
            <w:r>
              <w:rPr>
                <w:w w:val="99"/>
                <w:sz w:val="24"/>
              </w:rPr>
              <w:t>­</w:t>
            </w:r>
          </w:p>
        </w:tc>
        <w:tc>
          <w:tcPr>
            <w:tcW w:w="1456" w:type="dxa"/>
            <w:tcBorders>
              <w:left w:val="nil"/>
              <w:right w:val="nil"/>
            </w:tcBorders>
          </w:tcPr>
          <w:p>
            <w:pPr>
              <w:pStyle w:val="TableParagraph"/>
              <w:spacing w:line="254" w:lineRule="exact"/>
              <w:ind w:left="4"/>
              <w:rPr>
                <w:sz w:val="24"/>
              </w:rPr>
            </w:pPr>
            <w:r>
              <w:rPr>
                <w:w w:val="99"/>
                <w:sz w:val="24"/>
              </w:rPr>
              <w:t>­</w:t>
            </w:r>
          </w:p>
        </w:tc>
        <w:tc>
          <w:tcPr>
            <w:tcW w:w="1476" w:type="dxa"/>
            <w:tcBorders>
              <w:left w:val="nil"/>
              <w:right w:val="double" w:sz="4" w:space="0" w:color="000000"/>
            </w:tcBorders>
          </w:tcPr>
          <w:p>
            <w:pPr>
              <w:pStyle w:val="TableParagraph"/>
              <w:spacing w:line="254" w:lineRule="exact"/>
              <w:ind w:left="100" w:right="121"/>
              <w:rPr>
                <w:sz w:val="24"/>
              </w:rPr>
            </w:pPr>
            <w:r>
              <w:rPr>
                <w:sz w:val="24"/>
              </w:rPr>
              <w:t>p</w:t>
            </w:r>
            <w:r>
              <w:rPr>
                <w:spacing w:val="-3"/>
                <w:sz w:val="24"/>
              </w:rPr>
              <w:t> </w:t>
            </w:r>
            <w:r>
              <w:rPr>
                <w:sz w:val="24"/>
              </w:rPr>
              <w:t>=</w:t>
            </w:r>
            <w:r>
              <w:rPr>
                <w:spacing w:val="-2"/>
                <w:sz w:val="24"/>
              </w:rPr>
              <w:t> </w:t>
            </w:r>
            <w:r>
              <w:rPr>
                <w:spacing w:val="-5"/>
                <w:sz w:val="24"/>
              </w:rPr>
              <w:t>0.5</w:t>
            </w:r>
          </w:p>
        </w:tc>
      </w:tr>
      <w:tr>
        <w:trPr>
          <w:trHeight w:val="286" w:hRule="atLeast"/>
        </w:trPr>
        <w:tc>
          <w:tcPr>
            <w:tcW w:w="1593" w:type="dxa"/>
            <w:tcBorders>
              <w:left w:val="double" w:sz="4" w:space="0" w:color="000000"/>
              <w:right w:val="nil"/>
            </w:tcBorders>
          </w:tcPr>
          <w:p>
            <w:pPr>
              <w:pStyle w:val="TableParagraph"/>
              <w:spacing w:line="254" w:lineRule="exact"/>
              <w:ind w:left="132" w:right="97"/>
              <w:rPr>
                <w:sz w:val="24"/>
              </w:rPr>
            </w:pPr>
            <w:r>
              <w:rPr>
                <w:sz w:val="24"/>
              </w:rPr>
              <w:t>Max</w:t>
            </w:r>
            <w:r>
              <w:rPr>
                <w:spacing w:val="-8"/>
                <w:sz w:val="24"/>
              </w:rPr>
              <w:t> </w:t>
            </w:r>
            <w:r>
              <w:rPr>
                <w:spacing w:val="-2"/>
                <w:sz w:val="24"/>
              </w:rPr>
              <w:t>Pooling</w:t>
            </w:r>
          </w:p>
        </w:tc>
        <w:tc>
          <w:tcPr>
            <w:tcW w:w="1543" w:type="dxa"/>
            <w:tcBorders>
              <w:left w:val="nil"/>
              <w:right w:val="nil"/>
            </w:tcBorders>
          </w:tcPr>
          <w:p>
            <w:pPr>
              <w:pStyle w:val="TableParagraph"/>
              <w:spacing w:line="254" w:lineRule="exact"/>
              <w:ind w:left="6"/>
              <w:rPr>
                <w:sz w:val="24"/>
              </w:rPr>
            </w:pPr>
            <w:r>
              <w:rPr>
                <w:w w:val="99"/>
                <w:sz w:val="24"/>
              </w:rPr>
              <w:t>­</w:t>
            </w:r>
          </w:p>
        </w:tc>
        <w:tc>
          <w:tcPr>
            <w:tcW w:w="1680" w:type="dxa"/>
            <w:tcBorders>
              <w:left w:val="nil"/>
              <w:right w:val="nil"/>
            </w:tcBorders>
          </w:tcPr>
          <w:p>
            <w:pPr>
              <w:pStyle w:val="TableParagraph"/>
              <w:spacing w:line="254" w:lineRule="exact"/>
              <w:ind w:left="5"/>
              <w:rPr>
                <w:sz w:val="24"/>
              </w:rPr>
            </w:pPr>
            <w:r>
              <w:rPr>
                <w:w w:val="99"/>
                <w:sz w:val="24"/>
              </w:rPr>
              <w:t>­</w:t>
            </w:r>
          </w:p>
        </w:tc>
        <w:tc>
          <w:tcPr>
            <w:tcW w:w="1456" w:type="dxa"/>
            <w:tcBorders>
              <w:left w:val="nil"/>
              <w:right w:val="nil"/>
            </w:tcBorders>
          </w:tcPr>
          <w:p>
            <w:pPr>
              <w:pStyle w:val="TableParagraph"/>
              <w:spacing w:line="254" w:lineRule="exact"/>
              <w:ind w:left="109" w:right="105"/>
              <w:rPr>
                <w:sz w:val="24"/>
              </w:rPr>
            </w:pPr>
            <w:r>
              <w:rPr>
                <w:spacing w:val="-5"/>
                <w:sz w:val="24"/>
              </w:rPr>
              <w:t>2x2</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7"/>
              <w:rPr>
                <w:sz w:val="24"/>
              </w:rPr>
            </w:pPr>
            <w:r>
              <w:rPr>
                <w:spacing w:val="-4"/>
                <w:sz w:val="24"/>
              </w:rPr>
              <w:t>Relu</w:t>
            </w:r>
          </w:p>
        </w:tc>
        <w:tc>
          <w:tcPr>
            <w:tcW w:w="1543" w:type="dxa"/>
            <w:tcBorders>
              <w:left w:val="nil"/>
              <w:right w:val="nil"/>
            </w:tcBorders>
          </w:tcPr>
          <w:p>
            <w:pPr>
              <w:pStyle w:val="TableParagraph"/>
              <w:spacing w:line="254" w:lineRule="exact"/>
              <w:ind w:left="6"/>
              <w:rPr>
                <w:sz w:val="24"/>
              </w:rPr>
            </w:pPr>
            <w:r>
              <w:rPr>
                <w:w w:val="99"/>
                <w:sz w:val="24"/>
              </w:rPr>
              <w:t>­</w:t>
            </w:r>
          </w:p>
        </w:tc>
        <w:tc>
          <w:tcPr>
            <w:tcW w:w="1680" w:type="dxa"/>
            <w:tcBorders>
              <w:left w:val="nil"/>
              <w:right w:val="nil"/>
            </w:tcBorders>
          </w:tcPr>
          <w:p>
            <w:pPr>
              <w:pStyle w:val="TableParagraph"/>
              <w:spacing w:line="254" w:lineRule="exact"/>
              <w:ind w:left="5"/>
              <w:rPr>
                <w:sz w:val="24"/>
              </w:rPr>
            </w:pPr>
            <w:r>
              <w:rPr>
                <w:w w:val="99"/>
                <w:sz w:val="24"/>
              </w:rPr>
              <w:t>­</w:t>
            </w:r>
          </w:p>
        </w:tc>
        <w:tc>
          <w:tcPr>
            <w:tcW w:w="1456" w:type="dxa"/>
            <w:tcBorders>
              <w:left w:val="nil"/>
              <w:right w:val="nil"/>
            </w:tcBorders>
          </w:tcPr>
          <w:p>
            <w:pPr>
              <w:pStyle w:val="TableParagraph"/>
              <w:spacing w:line="254" w:lineRule="exact"/>
              <w:ind w:left="4"/>
              <w:rPr>
                <w:sz w:val="24"/>
              </w:rPr>
            </w:pPr>
            <w:r>
              <w:rPr>
                <w:w w:val="99"/>
                <w:sz w:val="24"/>
              </w:rPr>
              <w:t>­</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6"/>
              <w:rPr>
                <w:sz w:val="24"/>
              </w:rPr>
            </w:pPr>
            <w:r>
              <w:rPr>
                <w:spacing w:val="-2"/>
                <w:sz w:val="24"/>
              </w:rPr>
              <w:t>Linear</w:t>
            </w:r>
          </w:p>
        </w:tc>
        <w:tc>
          <w:tcPr>
            <w:tcW w:w="1543" w:type="dxa"/>
            <w:tcBorders>
              <w:left w:val="nil"/>
              <w:right w:val="nil"/>
            </w:tcBorders>
          </w:tcPr>
          <w:p>
            <w:pPr>
              <w:pStyle w:val="TableParagraph"/>
              <w:spacing w:line="254" w:lineRule="exact"/>
              <w:ind w:left="110" w:right="104"/>
              <w:rPr>
                <w:sz w:val="24"/>
              </w:rPr>
            </w:pPr>
            <w:r>
              <w:rPr>
                <w:spacing w:val="-5"/>
                <w:sz w:val="24"/>
              </w:rPr>
              <w:t>320</w:t>
            </w:r>
          </w:p>
        </w:tc>
        <w:tc>
          <w:tcPr>
            <w:tcW w:w="1680" w:type="dxa"/>
            <w:tcBorders>
              <w:left w:val="nil"/>
              <w:right w:val="nil"/>
            </w:tcBorders>
          </w:tcPr>
          <w:p>
            <w:pPr>
              <w:pStyle w:val="TableParagraph"/>
              <w:spacing w:line="254" w:lineRule="exact"/>
              <w:ind w:left="110" w:right="105"/>
              <w:rPr>
                <w:sz w:val="24"/>
              </w:rPr>
            </w:pPr>
            <w:r>
              <w:rPr>
                <w:spacing w:val="-5"/>
                <w:sz w:val="24"/>
              </w:rPr>
              <w:t>50</w:t>
            </w:r>
          </w:p>
        </w:tc>
        <w:tc>
          <w:tcPr>
            <w:tcW w:w="1456" w:type="dxa"/>
            <w:tcBorders>
              <w:left w:val="nil"/>
              <w:right w:val="nil"/>
            </w:tcBorders>
          </w:tcPr>
          <w:p>
            <w:pPr>
              <w:pStyle w:val="TableParagraph"/>
              <w:spacing w:line="254" w:lineRule="exact"/>
              <w:ind w:left="4"/>
              <w:rPr>
                <w:sz w:val="24"/>
              </w:rPr>
            </w:pPr>
            <w:r>
              <w:rPr>
                <w:w w:val="99"/>
                <w:sz w:val="24"/>
              </w:rPr>
              <w:t>­</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7"/>
              <w:rPr>
                <w:sz w:val="24"/>
              </w:rPr>
            </w:pPr>
            <w:r>
              <w:rPr>
                <w:spacing w:val="-4"/>
                <w:sz w:val="24"/>
              </w:rPr>
              <w:t>Relu</w:t>
            </w:r>
          </w:p>
        </w:tc>
        <w:tc>
          <w:tcPr>
            <w:tcW w:w="1543" w:type="dxa"/>
            <w:tcBorders>
              <w:left w:val="nil"/>
              <w:right w:val="nil"/>
            </w:tcBorders>
          </w:tcPr>
          <w:p>
            <w:pPr>
              <w:pStyle w:val="TableParagraph"/>
              <w:spacing w:line="254" w:lineRule="exact"/>
              <w:ind w:left="6"/>
              <w:rPr>
                <w:sz w:val="24"/>
              </w:rPr>
            </w:pPr>
            <w:r>
              <w:rPr>
                <w:w w:val="99"/>
                <w:sz w:val="24"/>
              </w:rPr>
              <w:t>­</w:t>
            </w:r>
          </w:p>
        </w:tc>
        <w:tc>
          <w:tcPr>
            <w:tcW w:w="1680" w:type="dxa"/>
            <w:tcBorders>
              <w:left w:val="nil"/>
              <w:right w:val="nil"/>
            </w:tcBorders>
          </w:tcPr>
          <w:p>
            <w:pPr>
              <w:pStyle w:val="TableParagraph"/>
              <w:spacing w:line="254" w:lineRule="exact"/>
              <w:ind w:left="5"/>
              <w:rPr>
                <w:sz w:val="24"/>
              </w:rPr>
            </w:pPr>
            <w:r>
              <w:rPr>
                <w:w w:val="99"/>
                <w:sz w:val="24"/>
              </w:rPr>
              <w:t>­</w:t>
            </w:r>
          </w:p>
        </w:tc>
        <w:tc>
          <w:tcPr>
            <w:tcW w:w="1456" w:type="dxa"/>
            <w:tcBorders>
              <w:left w:val="nil"/>
              <w:right w:val="nil"/>
            </w:tcBorders>
          </w:tcPr>
          <w:p>
            <w:pPr>
              <w:pStyle w:val="TableParagraph"/>
              <w:spacing w:line="254" w:lineRule="exact"/>
              <w:ind w:left="4"/>
              <w:rPr>
                <w:sz w:val="24"/>
              </w:rPr>
            </w:pPr>
            <w:r>
              <w:rPr>
                <w:w w:val="99"/>
                <w:sz w:val="24"/>
              </w:rPr>
              <w:t>­</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7"/>
              <w:rPr>
                <w:sz w:val="24"/>
              </w:rPr>
            </w:pPr>
            <w:r>
              <w:rPr>
                <w:spacing w:val="-2"/>
                <w:sz w:val="24"/>
              </w:rPr>
              <w:t>Dropout</w:t>
            </w:r>
          </w:p>
        </w:tc>
        <w:tc>
          <w:tcPr>
            <w:tcW w:w="1543" w:type="dxa"/>
            <w:tcBorders>
              <w:left w:val="nil"/>
              <w:right w:val="nil"/>
            </w:tcBorders>
          </w:tcPr>
          <w:p>
            <w:pPr>
              <w:pStyle w:val="TableParagraph"/>
              <w:spacing w:line="254" w:lineRule="exact"/>
              <w:ind w:left="6"/>
              <w:rPr>
                <w:sz w:val="24"/>
              </w:rPr>
            </w:pPr>
            <w:r>
              <w:rPr>
                <w:w w:val="99"/>
                <w:sz w:val="24"/>
              </w:rPr>
              <w:t>­</w:t>
            </w:r>
          </w:p>
        </w:tc>
        <w:tc>
          <w:tcPr>
            <w:tcW w:w="1680" w:type="dxa"/>
            <w:tcBorders>
              <w:left w:val="nil"/>
              <w:right w:val="nil"/>
            </w:tcBorders>
          </w:tcPr>
          <w:p>
            <w:pPr>
              <w:pStyle w:val="TableParagraph"/>
              <w:spacing w:line="254" w:lineRule="exact"/>
              <w:ind w:left="5"/>
              <w:rPr>
                <w:sz w:val="24"/>
              </w:rPr>
            </w:pPr>
            <w:r>
              <w:rPr>
                <w:w w:val="99"/>
                <w:sz w:val="24"/>
              </w:rPr>
              <w:t>­</w:t>
            </w:r>
          </w:p>
        </w:tc>
        <w:tc>
          <w:tcPr>
            <w:tcW w:w="1456" w:type="dxa"/>
            <w:tcBorders>
              <w:left w:val="nil"/>
              <w:right w:val="nil"/>
            </w:tcBorders>
          </w:tcPr>
          <w:p>
            <w:pPr>
              <w:pStyle w:val="TableParagraph"/>
              <w:spacing w:line="254" w:lineRule="exact"/>
              <w:ind w:left="4"/>
              <w:rPr>
                <w:sz w:val="24"/>
              </w:rPr>
            </w:pPr>
            <w:r>
              <w:rPr>
                <w:w w:val="99"/>
                <w:sz w:val="24"/>
              </w:rPr>
              <w:t>­</w:t>
            </w:r>
          </w:p>
        </w:tc>
        <w:tc>
          <w:tcPr>
            <w:tcW w:w="1476" w:type="dxa"/>
            <w:tcBorders>
              <w:left w:val="nil"/>
              <w:right w:val="double" w:sz="4" w:space="0" w:color="000000"/>
            </w:tcBorders>
          </w:tcPr>
          <w:p>
            <w:pPr>
              <w:pStyle w:val="TableParagraph"/>
              <w:spacing w:line="254" w:lineRule="exact"/>
              <w:ind w:left="100" w:right="121"/>
              <w:rPr>
                <w:sz w:val="24"/>
              </w:rPr>
            </w:pPr>
            <w:r>
              <w:rPr>
                <w:sz w:val="24"/>
              </w:rPr>
              <w:t>p</w:t>
            </w:r>
            <w:r>
              <w:rPr>
                <w:spacing w:val="-3"/>
                <w:sz w:val="24"/>
              </w:rPr>
              <w:t> </w:t>
            </w:r>
            <w:r>
              <w:rPr>
                <w:sz w:val="24"/>
              </w:rPr>
              <w:t>=</w:t>
            </w:r>
            <w:r>
              <w:rPr>
                <w:spacing w:val="-2"/>
                <w:sz w:val="24"/>
              </w:rPr>
              <w:t> </w:t>
            </w:r>
            <w:r>
              <w:rPr>
                <w:spacing w:val="-5"/>
                <w:sz w:val="24"/>
              </w:rPr>
              <w:t>0.5</w:t>
            </w:r>
          </w:p>
        </w:tc>
      </w:tr>
      <w:tr>
        <w:trPr>
          <w:trHeight w:val="286" w:hRule="atLeast"/>
        </w:trPr>
        <w:tc>
          <w:tcPr>
            <w:tcW w:w="1593" w:type="dxa"/>
            <w:tcBorders>
              <w:left w:val="double" w:sz="4" w:space="0" w:color="000000"/>
              <w:right w:val="nil"/>
            </w:tcBorders>
          </w:tcPr>
          <w:p>
            <w:pPr>
              <w:pStyle w:val="TableParagraph"/>
              <w:spacing w:line="254" w:lineRule="exact"/>
              <w:ind w:left="132" w:right="96"/>
              <w:rPr>
                <w:sz w:val="24"/>
              </w:rPr>
            </w:pPr>
            <w:r>
              <w:rPr>
                <w:spacing w:val="-2"/>
                <w:sz w:val="24"/>
              </w:rPr>
              <w:t>Linear</w:t>
            </w:r>
          </w:p>
        </w:tc>
        <w:tc>
          <w:tcPr>
            <w:tcW w:w="1543" w:type="dxa"/>
            <w:tcBorders>
              <w:left w:val="nil"/>
              <w:right w:val="nil"/>
            </w:tcBorders>
          </w:tcPr>
          <w:p>
            <w:pPr>
              <w:pStyle w:val="TableParagraph"/>
              <w:spacing w:line="254" w:lineRule="exact"/>
              <w:ind w:left="110" w:right="104"/>
              <w:rPr>
                <w:sz w:val="24"/>
              </w:rPr>
            </w:pPr>
            <w:r>
              <w:rPr>
                <w:spacing w:val="-5"/>
                <w:sz w:val="24"/>
              </w:rPr>
              <w:t>50</w:t>
            </w:r>
          </w:p>
        </w:tc>
        <w:tc>
          <w:tcPr>
            <w:tcW w:w="1680" w:type="dxa"/>
            <w:tcBorders>
              <w:left w:val="nil"/>
              <w:right w:val="nil"/>
            </w:tcBorders>
          </w:tcPr>
          <w:p>
            <w:pPr>
              <w:pStyle w:val="TableParagraph"/>
              <w:spacing w:line="254" w:lineRule="exact"/>
              <w:ind w:left="110" w:right="105"/>
              <w:rPr>
                <w:sz w:val="24"/>
              </w:rPr>
            </w:pPr>
            <w:r>
              <w:rPr>
                <w:spacing w:val="-5"/>
                <w:sz w:val="24"/>
              </w:rPr>
              <w:t>10</w:t>
            </w:r>
          </w:p>
        </w:tc>
        <w:tc>
          <w:tcPr>
            <w:tcW w:w="1456" w:type="dxa"/>
            <w:tcBorders>
              <w:left w:val="nil"/>
              <w:right w:val="nil"/>
            </w:tcBorders>
          </w:tcPr>
          <w:p>
            <w:pPr>
              <w:pStyle w:val="TableParagraph"/>
              <w:spacing w:line="254" w:lineRule="exact"/>
              <w:ind w:left="4"/>
              <w:rPr>
                <w:sz w:val="24"/>
              </w:rPr>
            </w:pPr>
            <w:r>
              <w:rPr>
                <w:w w:val="99"/>
                <w:sz w:val="24"/>
              </w:rPr>
              <w:t>­</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344" w:hRule="atLeast"/>
        </w:trPr>
        <w:tc>
          <w:tcPr>
            <w:tcW w:w="1593" w:type="dxa"/>
            <w:tcBorders>
              <w:left w:val="double" w:sz="4" w:space="0" w:color="000000"/>
              <w:right w:val="nil"/>
            </w:tcBorders>
          </w:tcPr>
          <w:p>
            <w:pPr>
              <w:pStyle w:val="TableParagraph"/>
              <w:spacing w:line="254" w:lineRule="exact"/>
              <w:ind w:left="132" w:right="97"/>
              <w:rPr>
                <w:sz w:val="24"/>
              </w:rPr>
            </w:pPr>
            <w:r>
              <w:rPr>
                <w:spacing w:val="-2"/>
                <w:sz w:val="24"/>
              </w:rPr>
              <w:t>Softmax</w:t>
            </w:r>
          </w:p>
        </w:tc>
        <w:tc>
          <w:tcPr>
            <w:tcW w:w="1543" w:type="dxa"/>
            <w:tcBorders>
              <w:left w:val="nil"/>
              <w:right w:val="nil"/>
            </w:tcBorders>
          </w:tcPr>
          <w:p>
            <w:pPr>
              <w:pStyle w:val="TableParagraph"/>
              <w:spacing w:line="254" w:lineRule="exact"/>
              <w:ind w:left="6"/>
              <w:rPr>
                <w:sz w:val="24"/>
              </w:rPr>
            </w:pPr>
            <w:r>
              <w:rPr>
                <w:w w:val="99"/>
                <w:sz w:val="24"/>
              </w:rPr>
              <w:t>­</w:t>
            </w:r>
          </w:p>
        </w:tc>
        <w:tc>
          <w:tcPr>
            <w:tcW w:w="1680" w:type="dxa"/>
            <w:tcBorders>
              <w:left w:val="nil"/>
              <w:right w:val="nil"/>
            </w:tcBorders>
          </w:tcPr>
          <w:p>
            <w:pPr>
              <w:pStyle w:val="TableParagraph"/>
              <w:spacing w:line="254" w:lineRule="exact"/>
              <w:ind w:left="5"/>
              <w:rPr>
                <w:sz w:val="24"/>
              </w:rPr>
            </w:pPr>
            <w:r>
              <w:rPr>
                <w:w w:val="99"/>
                <w:sz w:val="24"/>
              </w:rPr>
              <w:t>­</w:t>
            </w:r>
          </w:p>
        </w:tc>
        <w:tc>
          <w:tcPr>
            <w:tcW w:w="1456" w:type="dxa"/>
            <w:tcBorders>
              <w:left w:val="nil"/>
              <w:right w:val="nil"/>
            </w:tcBorders>
          </w:tcPr>
          <w:p>
            <w:pPr>
              <w:pStyle w:val="TableParagraph"/>
              <w:spacing w:line="254" w:lineRule="exact"/>
              <w:ind w:left="4"/>
              <w:rPr>
                <w:sz w:val="24"/>
              </w:rPr>
            </w:pPr>
            <w:r>
              <w:rPr>
                <w:w w:val="99"/>
                <w:sz w:val="24"/>
              </w:rPr>
              <w:t>­</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bl>
    <w:p>
      <w:pPr>
        <w:pStyle w:val="BodyText"/>
        <w:spacing w:before="190"/>
        <w:jc w:val="center"/>
      </w:pPr>
      <w:r>
        <w:rPr/>
        <w:t>Table</w:t>
      </w:r>
      <w:r>
        <w:rPr>
          <w:spacing w:val="-9"/>
        </w:rPr>
        <w:t> </w:t>
      </w:r>
      <w:r>
        <w:rPr/>
        <w:t>3.1:</w:t>
      </w:r>
      <w:r>
        <w:rPr>
          <w:spacing w:val="8"/>
        </w:rPr>
        <w:t> </w:t>
      </w:r>
      <w:r>
        <w:rPr/>
        <w:t>Net1</w:t>
      </w:r>
      <w:r>
        <w:rPr>
          <w:spacing w:val="-9"/>
        </w:rPr>
        <w:t> </w:t>
      </w:r>
      <w:r>
        <w:rPr/>
        <w:t>CNN</w:t>
      </w:r>
      <w:r>
        <w:rPr>
          <w:spacing w:val="-8"/>
        </w:rPr>
        <w:t> </w:t>
      </w:r>
      <w:r>
        <w:rPr/>
        <w:t>Architecture</w:t>
      </w:r>
      <w:r>
        <w:rPr>
          <w:spacing w:val="-9"/>
        </w:rPr>
        <w:t> </w:t>
      </w:r>
      <w:r>
        <w:rPr/>
        <w:t>used</w:t>
      </w:r>
      <w:r>
        <w:rPr>
          <w:spacing w:val="-9"/>
        </w:rPr>
        <w:t> </w:t>
      </w:r>
      <w:r>
        <w:rPr/>
        <w:t>with</w:t>
      </w:r>
      <w:r>
        <w:rPr>
          <w:spacing w:val="-8"/>
        </w:rPr>
        <w:t> </w:t>
      </w:r>
      <w:r>
        <w:rPr/>
        <w:t>the</w:t>
      </w:r>
      <w:r>
        <w:rPr>
          <w:spacing w:val="-9"/>
        </w:rPr>
        <w:t> </w:t>
      </w:r>
      <w:r>
        <w:rPr/>
        <w:t>MNIST</w:t>
      </w:r>
      <w:r>
        <w:rPr>
          <w:spacing w:val="-8"/>
        </w:rPr>
        <w:t> </w:t>
      </w:r>
      <w:r>
        <w:rPr>
          <w:spacing w:val="-2"/>
        </w:rPr>
        <w:t>dataset</w:t>
      </w:r>
    </w:p>
    <w:p>
      <w:pPr>
        <w:spacing w:after="0"/>
        <w:jc w:val="center"/>
        <w:sectPr>
          <w:pgSz w:w="11910" w:h="16840"/>
          <w:pgMar w:header="866" w:footer="805" w:top="1100" w:bottom="1000" w:left="0" w:right="0"/>
        </w:sectPr>
      </w:pPr>
    </w:p>
    <w:p>
      <w:pPr>
        <w:pStyle w:val="BodyText"/>
        <w:rPr>
          <w:sz w:val="29"/>
        </w:rPr>
      </w:pPr>
    </w:p>
    <w:p>
      <w:pPr>
        <w:pStyle w:val="Heading4"/>
        <w:spacing w:before="92"/>
      </w:pPr>
      <w:bookmarkStart w:name="_bookmark38" w:id="69"/>
      <w:bookmarkEnd w:id="69"/>
      <w:r>
        <w:rPr>
          <w:b w:val="0"/>
        </w:rPr>
      </w:r>
      <w:r>
        <w:rPr>
          <w:spacing w:val="-2"/>
        </w:rPr>
        <w:t>NET2</w:t>
      </w:r>
      <w:r>
        <w:rPr>
          <w:spacing w:val="-9"/>
        </w:rPr>
        <w:t> </w:t>
      </w:r>
      <w:r>
        <w:rPr>
          <w:spacing w:val="-2"/>
        </w:rPr>
        <w:t>-</w:t>
      </w:r>
      <w:r>
        <w:rPr>
          <w:spacing w:val="-8"/>
        </w:rPr>
        <w:t> </w:t>
      </w:r>
      <w:r>
        <w:rPr>
          <w:spacing w:val="-2"/>
        </w:rPr>
        <w:t>CIFAR-</w:t>
      </w:r>
      <w:r>
        <w:rPr>
          <w:spacing w:val="-5"/>
        </w:rPr>
        <w:t>10</w:t>
      </w:r>
    </w:p>
    <w:p>
      <w:pPr>
        <w:pStyle w:val="BodyText"/>
        <w:spacing w:before="3"/>
        <w:rPr>
          <w:rFonts w:ascii="Arial"/>
          <w:b/>
        </w:rPr>
      </w:pPr>
    </w:p>
    <w:tbl>
      <w:tblPr>
        <w:tblW w:w="0" w:type="auto"/>
        <w:jc w:val="left"/>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3"/>
        <w:gridCol w:w="1543"/>
        <w:gridCol w:w="1680"/>
        <w:gridCol w:w="1456"/>
        <w:gridCol w:w="1476"/>
      </w:tblGrid>
      <w:tr>
        <w:trPr>
          <w:trHeight w:val="358" w:hRule="atLeast"/>
        </w:trPr>
        <w:tc>
          <w:tcPr>
            <w:tcW w:w="1593" w:type="dxa"/>
            <w:tcBorders>
              <w:left w:val="double" w:sz="4" w:space="0" w:color="000000"/>
              <w:bottom w:val="double" w:sz="4" w:space="0" w:color="000000"/>
              <w:right w:val="nil"/>
            </w:tcBorders>
          </w:tcPr>
          <w:p>
            <w:pPr>
              <w:pStyle w:val="TableParagraph"/>
              <w:spacing w:line="254" w:lineRule="exact"/>
              <w:ind w:left="132" w:right="96"/>
              <w:rPr>
                <w:sz w:val="24"/>
              </w:rPr>
            </w:pPr>
            <w:bookmarkStart w:name="_bookmark39" w:id="70"/>
            <w:bookmarkEnd w:id="70"/>
            <w:r>
              <w:rPr/>
            </w:r>
            <w:r>
              <w:rPr>
                <w:sz w:val="24"/>
              </w:rPr>
              <w:t>Layer</w:t>
            </w:r>
            <w:r>
              <w:rPr>
                <w:spacing w:val="-7"/>
                <w:sz w:val="24"/>
              </w:rPr>
              <w:t> </w:t>
            </w:r>
            <w:r>
              <w:rPr>
                <w:spacing w:val="-4"/>
                <w:sz w:val="24"/>
              </w:rPr>
              <w:t>Type</w:t>
            </w:r>
          </w:p>
        </w:tc>
        <w:tc>
          <w:tcPr>
            <w:tcW w:w="1543" w:type="dxa"/>
            <w:tcBorders>
              <w:left w:val="nil"/>
              <w:bottom w:val="double" w:sz="4" w:space="0" w:color="000000"/>
              <w:right w:val="nil"/>
            </w:tcBorders>
          </w:tcPr>
          <w:p>
            <w:pPr>
              <w:pStyle w:val="TableParagraph"/>
              <w:spacing w:line="254" w:lineRule="exact"/>
              <w:ind w:left="112" w:right="104"/>
              <w:rPr>
                <w:sz w:val="24"/>
              </w:rPr>
            </w:pPr>
            <w:r>
              <w:rPr>
                <w:spacing w:val="-2"/>
                <w:sz w:val="24"/>
              </w:rPr>
              <w:t>in_channels</w:t>
            </w:r>
          </w:p>
        </w:tc>
        <w:tc>
          <w:tcPr>
            <w:tcW w:w="1680" w:type="dxa"/>
            <w:tcBorders>
              <w:left w:val="nil"/>
              <w:bottom w:val="double" w:sz="4" w:space="0" w:color="000000"/>
              <w:right w:val="nil"/>
            </w:tcBorders>
          </w:tcPr>
          <w:p>
            <w:pPr>
              <w:pStyle w:val="TableParagraph"/>
              <w:spacing w:line="254" w:lineRule="exact"/>
              <w:ind w:left="112" w:right="105"/>
              <w:rPr>
                <w:sz w:val="24"/>
              </w:rPr>
            </w:pPr>
            <w:r>
              <w:rPr>
                <w:spacing w:val="-2"/>
                <w:sz w:val="24"/>
              </w:rPr>
              <w:t>out_channels</w:t>
            </w:r>
          </w:p>
        </w:tc>
        <w:tc>
          <w:tcPr>
            <w:tcW w:w="1456" w:type="dxa"/>
            <w:tcBorders>
              <w:left w:val="nil"/>
              <w:bottom w:val="double" w:sz="4" w:space="0" w:color="000000"/>
              <w:right w:val="nil"/>
            </w:tcBorders>
          </w:tcPr>
          <w:p>
            <w:pPr>
              <w:pStyle w:val="TableParagraph"/>
              <w:spacing w:line="254" w:lineRule="exact"/>
              <w:ind w:left="111" w:right="105"/>
              <w:rPr>
                <w:sz w:val="24"/>
              </w:rPr>
            </w:pPr>
            <w:r>
              <w:rPr>
                <w:spacing w:val="-2"/>
                <w:sz w:val="24"/>
              </w:rPr>
              <w:t>kernel_size</w:t>
            </w:r>
          </w:p>
        </w:tc>
        <w:tc>
          <w:tcPr>
            <w:tcW w:w="1476" w:type="dxa"/>
            <w:tcBorders>
              <w:left w:val="nil"/>
              <w:bottom w:val="double" w:sz="4" w:space="0" w:color="000000"/>
              <w:right w:val="double" w:sz="4" w:space="0" w:color="000000"/>
            </w:tcBorders>
          </w:tcPr>
          <w:p>
            <w:pPr>
              <w:pStyle w:val="TableParagraph"/>
              <w:spacing w:line="254" w:lineRule="exact"/>
              <w:ind w:left="104" w:right="121"/>
              <w:rPr>
                <w:sz w:val="24"/>
              </w:rPr>
            </w:pPr>
            <w:r>
              <w:rPr>
                <w:spacing w:val="-2"/>
                <w:sz w:val="24"/>
              </w:rPr>
              <w:t>Parameters</w:t>
            </w:r>
          </w:p>
        </w:tc>
      </w:tr>
      <w:tr>
        <w:trPr>
          <w:trHeight w:val="300" w:hRule="atLeast"/>
        </w:trPr>
        <w:tc>
          <w:tcPr>
            <w:tcW w:w="1593" w:type="dxa"/>
            <w:tcBorders>
              <w:top w:val="double" w:sz="4" w:space="0" w:color="000000"/>
              <w:left w:val="double" w:sz="4" w:space="0" w:color="000000"/>
              <w:right w:val="nil"/>
            </w:tcBorders>
          </w:tcPr>
          <w:p>
            <w:pPr>
              <w:pStyle w:val="TableParagraph"/>
              <w:spacing w:line="268" w:lineRule="exact"/>
              <w:ind w:left="132" w:right="97"/>
              <w:rPr>
                <w:sz w:val="24"/>
              </w:rPr>
            </w:pPr>
            <w:r>
              <w:rPr>
                <w:spacing w:val="-2"/>
                <w:sz w:val="24"/>
              </w:rPr>
              <w:t>Convolution</w:t>
            </w:r>
          </w:p>
        </w:tc>
        <w:tc>
          <w:tcPr>
            <w:tcW w:w="1543" w:type="dxa"/>
            <w:tcBorders>
              <w:top w:val="double" w:sz="4" w:space="0" w:color="000000"/>
              <w:left w:val="nil"/>
              <w:right w:val="nil"/>
            </w:tcBorders>
          </w:tcPr>
          <w:p>
            <w:pPr>
              <w:pStyle w:val="TableParagraph"/>
              <w:spacing w:line="268" w:lineRule="exact"/>
              <w:ind w:left="6"/>
              <w:rPr>
                <w:sz w:val="24"/>
              </w:rPr>
            </w:pPr>
            <w:r>
              <w:rPr>
                <w:w w:val="99"/>
                <w:sz w:val="24"/>
              </w:rPr>
              <w:t>3</w:t>
            </w:r>
          </w:p>
        </w:tc>
        <w:tc>
          <w:tcPr>
            <w:tcW w:w="1680" w:type="dxa"/>
            <w:tcBorders>
              <w:top w:val="double" w:sz="4" w:space="0" w:color="000000"/>
              <w:left w:val="nil"/>
              <w:right w:val="nil"/>
            </w:tcBorders>
          </w:tcPr>
          <w:p>
            <w:pPr>
              <w:pStyle w:val="TableParagraph"/>
              <w:spacing w:line="268" w:lineRule="exact"/>
              <w:ind w:left="110" w:right="105"/>
              <w:rPr>
                <w:sz w:val="24"/>
              </w:rPr>
            </w:pPr>
            <w:r>
              <w:rPr>
                <w:spacing w:val="-5"/>
                <w:sz w:val="24"/>
              </w:rPr>
              <w:t>64</w:t>
            </w:r>
          </w:p>
        </w:tc>
        <w:tc>
          <w:tcPr>
            <w:tcW w:w="1456" w:type="dxa"/>
            <w:tcBorders>
              <w:top w:val="double" w:sz="4" w:space="0" w:color="000000"/>
              <w:left w:val="nil"/>
              <w:right w:val="nil"/>
            </w:tcBorders>
          </w:tcPr>
          <w:p>
            <w:pPr>
              <w:pStyle w:val="TableParagraph"/>
              <w:spacing w:line="268" w:lineRule="exact"/>
              <w:ind w:left="109" w:right="105"/>
              <w:rPr>
                <w:sz w:val="24"/>
              </w:rPr>
            </w:pPr>
            <w:r>
              <w:rPr>
                <w:spacing w:val="-5"/>
                <w:sz w:val="24"/>
              </w:rPr>
              <w:t>3x3</w:t>
            </w:r>
          </w:p>
        </w:tc>
        <w:tc>
          <w:tcPr>
            <w:tcW w:w="1476" w:type="dxa"/>
            <w:tcBorders>
              <w:top w:val="double" w:sz="4" w:space="0" w:color="000000"/>
              <w:left w:val="nil"/>
              <w:right w:val="double" w:sz="4" w:space="0" w:color="000000"/>
            </w:tcBorders>
          </w:tcPr>
          <w:p>
            <w:pPr>
              <w:pStyle w:val="TableParagraph"/>
              <w:spacing w:line="268"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7"/>
              <w:rPr>
                <w:sz w:val="24"/>
              </w:rPr>
            </w:pPr>
            <w:r>
              <w:rPr>
                <w:sz w:val="24"/>
              </w:rPr>
              <w:t>Max</w:t>
            </w:r>
            <w:r>
              <w:rPr>
                <w:spacing w:val="-8"/>
                <w:sz w:val="24"/>
              </w:rPr>
              <w:t> </w:t>
            </w:r>
            <w:r>
              <w:rPr>
                <w:spacing w:val="-2"/>
                <w:sz w:val="24"/>
              </w:rPr>
              <w:t>Pooling</w:t>
            </w:r>
          </w:p>
        </w:tc>
        <w:tc>
          <w:tcPr>
            <w:tcW w:w="1543" w:type="dxa"/>
            <w:tcBorders>
              <w:left w:val="nil"/>
              <w:right w:val="nil"/>
            </w:tcBorders>
          </w:tcPr>
          <w:p>
            <w:pPr>
              <w:pStyle w:val="TableParagraph"/>
              <w:spacing w:line="254" w:lineRule="exact"/>
              <w:ind w:left="6"/>
              <w:rPr>
                <w:sz w:val="24"/>
              </w:rPr>
            </w:pPr>
            <w:r>
              <w:rPr>
                <w:w w:val="99"/>
                <w:sz w:val="24"/>
              </w:rPr>
              <w:t>­</w:t>
            </w:r>
          </w:p>
        </w:tc>
        <w:tc>
          <w:tcPr>
            <w:tcW w:w="1680" w:type="dxa"/>
            <w:tcBorders>
              <w:left w:val="nil"/>
              <w:right w:val="nil"/>
            </w:tcBorders>
          </w:tcPr>
          <w:p>
            <w:pPr>
              <w:pStyle w:val="TableParagraph"/>
              <w:spacing w:line="254" w:lineRule="exact"/>
              <w:ind w:left="5"/>
              <w:rPr>
                <w:sz w:val="24"/>
              </w:rPr>
            </w:pPr>
            <w:r>
              <w:rPr>
                <w:w w:val="99"/>
                <w:sz w:val="24"/>
              </w:rPr>
              <w:t>­</w:t>
            </w:r>
          </w:p>
        </w:tc>
        <w:tc>
          <w:tcPr>
            <w:tcW w:w="1456" w:type="dxa"/>
            <w:tcBorders>
              <w:left w:val="nil"/>
              <w:right w:val="nil"/>
            </w:tcBorders>
          </w:tcPr>
          <w:p>
            <w:pPr>
              <w:pStyle w:val="TableParagraph"/>
              <w:spacing w:line="254" w:lineRule="exact"/>
              <w:ind w:left="109" w:right="105"/>
              <w:rPr>
                <w:sz w:val="24"/>
              </w:rPr>
            </w:pPr>
            <w:r>
              <w:rPr>
                <w:spacing w:val="-5"/>
                <w:sz w:val="24"/>
              </w:rPr>
              <w:t>2x2</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7"/>
              <w:rPr>
                <w:sz w:val="24"/>
              </w:rPr>
            </w:pPr>
            <w:r>
              <w:rPr>
                <w:spacing w:val="-4"/>
                <w:sz w:val="24"/>
              </w:rPr>
              <w:t>Relu</w:t>
            </w:r>
          </w:p>
        </w:tc>
        <w:tc>
          <w:tcPr>
            <w:tcW w:w="1543" w:type="dxa"/>
            <w:tcBorders>
              <w:left w:val="nil"/>
              <w:right w:val="nil"/>
            </w:tcBorders>
          </w:tcPr>
          <w:p>
            <w:pPr>
              <w:pStyle w:val="TableParagraph"/>
              <w:spacing w:line="254" w:lineRule="exact"/>
              <w:ind w:left="6"/>
              <w:rPr>
                <w:sz w:val="24"/>
              </w:rPr>
            </w:pPr>
            <w:r>
              <w:rPr>
                <w:w w:val="99"/>
                <w:sz w:val="24"/>
              </w:rPr>
              <w:t>­</w:t>
            </w:r>
          </w:p>
        </w:tc>
        <w:tc>
          <w:tcPr>
            <w:tcW w:w="1680" w:type="dxa"/>
            <w:tcBorders>
              <w:left w:val="nil"/>
              <w:right w:val="nil"/>
            </w:tcBorders>
          </w:tcPr>
          <w:p>
            <w:pPr>
              <w:pStyle w:val="TableParagraph"/>
              <w:spacing w:line="254" w:lineRule="exact"/>
              <w:ind w:left="5"/>
              <w:rPr>
                <w:sz w:val="24"/>
              </w:rPr>
            </w:pPr>
            <w:r>
              <w:rPr>
                <w:w w:val="99"/>
                <w:sz w:val="24"/>
              </w:rPr>
              <w:t>­</w:t>
            </w:r>
          </w:p>
        </w:tc>
        <w:tc>
          <w:tcPr>
            <w:tcW w:w="1456" w:type="dxa"/>
            <w:tcBorders>
              <w:left w:val="nil"/>
              <w:right w:val="nil"/>
            </w:tcBorders>
          </w:tcPr>
          <w:p>
            <w:pPr>
              <w:pStyle w:val="TableParagraph"/>
              <w:spacing w:line="254" w:lineRule="exact"/>
              <w:ind w:left="4"/>
              <w:rPr>
                <w:sz w:val="24"/>
              </w:rPr>
            </w:pPr>
            <w:r>
              <w:rPr>
                <w:w w:val="99"/>
                <w:sz w:val="24"/>
              </w:rPr>
              <w:t>­</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7"/>
              <w:rPr>
                <w:sz w:val="24"/>
              </w:rPr>
            </w:pPr>
            <w:r>
              <w:rPr>
                <w:spacing w:val="-2"/>
                <w:sz w:val="24"/>
              </w:rPr>
              <w:t>Convolution</w:t>
            </w:r>
          </w:p>
        </w:tc>
        <w:tc>
          <w:tcPr>
            <w:tcW w:w="1543" w:type="dxa"/>
            <w:tcBorders>
              <w:left w:val="nil"/>
              <w:right w:val="nil"/>
            </w:tcBorders>
          </w:tcPr>
          <w:p>
            <w:pPr>
              <w:pStyle w:val="TableParagraph"/>
              <w:spacing w:line="254" w:lineRule="exact"/>
              <w:ind w:left="110" w:right="104"/>
              <w:rPr>
                <w:sz w:val="24"/>
              </w:rPr>
            </w:pPr>
            <w:r>
              <w:rPr>
                <w:spacing w:val="-5"/>
                <w:sz w:val="24"/>
              </w:rPr>
              <w:t>64</w:t>
            </w:r>
          </w:p>
        </w:tc>
        <w:tc>
          <w:tcPr>
            <w:tcW w:w="1680" w:type="dxa"/>
            <w:tcBorders>
              <w:left w:val="nil"/>
              <w:right w:val="nil"/>
            </w:tcBorders>
          </w:tcPr>
          <w:p>
            <w:pPr>
              <w:pStyle w:val="TableParagraph"/>
              <w:spacing w:line="254" w:lineRule="exact"/>
              <w:ind w:left="110" w:right="105"/>
              <w:rPr>
                <w:sz w:val="24"/>
              </w:rPr>
            </w:pPr>
            <w:r>
              <w:rPr>
                <w:spacing w:val="-5"/>
                <w:sz w:val="24"/>
              </w:rPr>
              <w:t>128</w:t>
            </w:r>
          </w:p>
        </w:tc>
        <w:tc>
          <w:tcPr>
            <w:tcW w:w="1456" w:type="dxa"/>
            <w:tcBorders>
              <w:left w:val="nil"/>
              <w:right w:val="nil"/>
            </w:tcBorders>
          </w:tcPr>
          <w:p>
            <w:pPr>
              <w:pStyle w:val="TableParagraph"/>
              <w:spacing w:line="254" w:lineRule="exact"/>
              <w:ind w:left="109" w:right="105"/>
              <w:rPr>
                <w:sz w:val="24"/>
              </w:rPr>
            </w:pPr>
            <w:r>
              <w:rPr>
                <w:spacing w:val="-5"/>
                <w:sz w:val="24"/>
              </w:rPr>
              <w:t>3x3</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7"/>
              <w:rPr>
                <w:sz w:val="24"/>
              </w:rPr>
            </w:pPr>
            <w:r>
              <w:rPr>
                <w:sz w:val="24"/>
              </w:rPr>
              <w:t>Max</w:t>
            </w:r>
            <w:r>
              <w:rPr>
                <w:spacing w:val="-8"/>
                <w:sz w:val="24"/>
              </w:rPr>
              <w:t> </w:t>
            </w:r>
            <w:r>
              <w:rPr>
                <w:spacing w:val="-2"/>
                <w:sz w:val="24"/>
              </w:rPr>
              <w:t>Pooling</w:t>
            </w:r>
          </w:p>
        </w:tc>
        <w:tc>
          <w:tcPr>
            <w:tcW w:w="1543" w:type="dxa"/>
            <w:tcBorders>
              <w:left w:val="nil"/>
              <w:right w:val="nil"/>
            </w:tcBorders>
          </w:tcPr>
          <w:p>
            <w:pPr>
              <w:pStyle w:val="TableParagraph"/>
              <w:spacing w:line="254" w:lineRule="exact"/>
              <w:ind w:left="6"/>
              <w:rPr>
                <w:sz w:val="24"/>
              </w:rPr>
            </w:pPr>
            <w:r>
              <w:rPr>
                <w:w w:val="99"/>
                <w:sz w:val="24"/>
              </w:rPr>
              <w:t>­</w:t>
            </w:r>
          </w:p>
        </w:tc>
        <w:tc>
          <w:tcPr>
            <w:tcW w:w="1680" w:type="dxa"/>
            <w:tcBorders>
              <w:left w:val="nil"/>
              <w:right w:val="nil"/>
            </w:tcBorders>
          </w:tcPr>
          <w:p>
            <w:pPr>
              <w:pStyle w:val="TableParagraph"/>
              <w:spacing w:line="254" w:lineRule="exact"/>
              <w:ind w:left="5"/>
              <w:rPr>
                <w:sz w:val="24"/>
              </w:rPr>
            </w:pPr>
            <w:r>
              <w:rPr>
                <w:w w:val="99"/>
                <w:sz w:val="24"/>
              </w:rPr>
              <w:t>­</w:t>
            </w:r>
          </w:p>
        </w:tc>
        <w:tc>
          <w:tcPr>
            <w:tcW w:w="1456" w:type="dxa"/>
            <w:tcBorders>
              <w:left w:val="nil"/>
              <w:right w:val="nil"/>
            </w:tcBorders>
          </w:tcPr>
          <w:p>
            <w:pPr>
              <w:pStyle w:val="TableParagraph"/>
              <w:spacing w:line="254" w:lineRule="exact"/>
              <w:ind w:left="109" w:right="105"/>
              <w:rPr>
                <w:sz w:val="24"/>
              </w:rPr>
            </w:pPr>
            <w:r>
              <w:rPr>
                <w:spacing w:val="-5"/>
                <w:sz w:val="24"/>
              </w:rPr>
              <w:t>2x2</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7"/>
              <w:rPr>
                <w:sz w:val="24"/>
              </w:rPr>
            </w:pPr>
            <w:r>
              <w:rPr>
                <w:spacing w:val="-4"/>
                <w:sz w:val="24"/>
              </w:rPr>
              <w:t>Relu</w:t>
            </w:r>
          </w:p>
        </w:tc>
        <w:tc>
          <w:tcPr>
            <w:tcW w:w="1543" w:type="dxa"/>
            <w:tcBorders>
              <w:left w:val="nil"/>
              <w:right w:val="nil"/>
            </w:tcBorders>
          </w:tcPr>
          <w:p>
            <w:pPr>
              <w:pStyle w:val="TableParagraph"/>
              <w:spacing w:line="254" w:lineRule="exact"/>
              <w:ind w:left="6"/>
              <w:rPr>
                <w:sz w:val="24"/>
              </w:rPr>
            </w:pPr>
            <w:r>
              <w:rPr>
                <w:w w:val="99"/>
                <w:sz w:val="24"/>
              </w:rPr>
              <w:t>­</w:t>
            </w:r>
          </w:p>
        </w:tc>
        <w:tc>
          <w:tcPr>
            <w:tcW w:w="1680" w:type="dxa"/>
            <w:tcBorders>
              <w:left w:val="nil"/>
              <w:right w:val="nil"/>
            </w:tcBorders>
          </w:tcPr>
          <w:p>
            <w:pPr>
              <w:pStyle w:val="TableParagraph"/>
              <w:spacing w:line="254" w:lineRule="exact"/>
              <w:ind w:left="5"/>
              <w:rPr>
                <w:sz w:val="24"/>
              </w:rPr>
            </w:pPr>
            <w:r>
              <w:rPr>
                <w:w w:val="99"/>
                <w:sz w:val="24"/>
              </w:rPr>
              <w:t>­</w:t>
            </w:r>
          </w:p>
        </w:tc>
        <w:tc>
          <w:tcPr>
            <w:tcW w:w="1456" w:type="dxa"/>
            <w:tcBorders>
              <w:left w:val="nil"/>
              <w:right w:val="nil"/>
            </w:tcBorders>
          </w:tcPr>
          <w:p>
            <w:pPr>
              <w:pStyle w:val="TableParagraph"/>
              <w:spacing w:line="254" w:lineRule="exact"/>
              <w:ind w:left="4"/>
              <w:rPr>
                <w:sz w:val="24"/>
              </w:rPr>
            </w:pPr>
            <w:r>
              <w:rPr>
                <w:w w:val="99"/>
                <w:sz w:val="24"/>
              </w:rPr>
              <w:t>­</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7"/>
              <w:rPr>
                <w:sz w:val="24"/>
              </w:rPr>
            </w:pPr>
            <w:r>
              <w:rPr>
                <w:spacing w:val="-2"/>
                <w:sz w:val="24"/>
              </w:rPr>
              <w:t>Convolution</w:t>
            </w:r>
          </w:p>
        </w:tc>
        <w:tc>
          <w:tcPr>
            <w:tcW w:w="1543" w:type="dxa"/>
            <w:tcBorders>
              <w:left w:val="nil"/>
              <w:right w:val="nil"/>
            </w:tcBorders>
          </w:tcPr>
          <w:p>
            <w:pPr>
              <w:pStyle w:val="TableParagraph"/>
              <w:spacing w:line="254" w:lineRule="exact"/>
              <w:ind w:left="110" w:right="104"/>
              <w:rPr>
                <w:sz w:val="24"/>
              </w:rPr>
            </w:pPr>
            <w:r>
              <w:rPr>
                <w:spacing w:val="-5"/>
                <w:sz w:val="24"/>
              </w:rPr>
              <w:t>128</w:t>
            </w:r>
          </w:p>
        </w:tc>
        <w:tc>
          <w:tcPr>
            <w:tcW w:w="1680" w:type="dxa"/>
            <w:tcBorders>
              <w:left w:val="nil"/>
              <w:right w:val="nil"/>
            </w:tcBorders>
          </w:tcPr>
          <w:p>
            <w:pPr>
              <w:pStyle w:val="TableParagraph"/>
              <w:spacing w:line="254" w:lineRule="exact"/>
              <w:ind w:left="111" w:right="105"/>
              <w:rPr>
                <w:sz w:val="24"/>
              </w:rPr>
            </w:pPr>
            <w:r>
              <w:rPr>
                <w:spacing w:val="-5"/>
                <w:sz w:val="24"/>
              </w:rPr>
              <w:t>256</w:t>
            </w:r>
          </w:p>
        </w:tc>
        <w:tc>
          <w:tcPr>
            <w:tcW w:w="1456" w:type="dxa"/>
            <w:tcBorders>
              <w:left w:val="nil"/>
              <w:right w:val="nil"/>
            </w:tcBorders>
          </w:tcPr>
          <w:p>
            <w:pPr>
              <w:pStyle w:val="TableParagraph"/>
              <w:spacing w:line="254" w:lineRule="exact"/>
              <w:ind w:left="109" w:right="105"/>
              <w:rPr>
                <w:sz w:val="24"/>
              </w:rPr>
            </w:pPr>
            <w:r>
              <w:rPr>
                <w:spacing w:val="-5"/>
                <w:sz w:val="24"/>
              </w:rPr>
              <w:t>3x3</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7"/>
              <w:rPr>
                <w:sz w:val="24"/>
              </w:rPr>
            </w:pPr>
            <w:r>
              <w:rPr>
                <w:sz w:val="24"/>
              </w:rPr>
              <w:t>Max</w:t>
            </w:r>
            <w:r>
              <w:rPr>
                <w:spacing w:val="-8"/>
                <w:sz w:val="24"/>
              </w:rPr>
              <w:t> </w:t>
            </w:r>
            <w:r>
              <w:rPr>
                <w:spacing w:val="-2"/>
                <w:sz w:val="24"/>
              </w:rPr>
              <w:t>Pooling</w:t>
            </w:r>
          </w:p>
        </w:tc>
        <w:tc>
          <w:tcPr>
            <w:tcW w:w="1543" w:type="dxa"/>
            <w:tcBorders>
              <w:left w:val="nil"/>
              <w:right w:val="nil"/>
            </w:tcBorders>
          </w:tcPr>
          <w:p>
            <w:pPr>
              <w:pStyle w:val="TableParagraph"/>
              <w:spacing w:line="254" w:lineRule="exact"/>
              <w:ind w:left="6"/>
              <w:rPr>
                <w:sz w:val="24"/>
              </w:rPr>
            </w:pPr>
            <w:r>
              <w:rPr>
                <w:w w:val="99"/>
                <w:sz w:val="24"/>
              </w:rPr>
              <w:t>­</w:t>
            </w:r>
          </w:p>
        </w:tc>
        <w:tc>
          <w:tcPr>
            <w:tcW w:w="1680" w:type="dxa"/>
            <w:tcBorders>
              <w:left w:val="nil"/>
              <w:right w:val="nil"/>
            </w:tcBorders>
          </w:tcPr>
          <w:p>
            <w:pPr>
              <w:pStyle w:val="TableParagraph"/>
              <w:spacing w:line="254" w:lineRule="exact"/>
              <w:ind w:left="5"/>
              <w:rPr>
                <w:sz w:val="24"/>
              </w:rPr>
            </w:pPr>
            <w:r>
              <w:rPr>
                <w:w w:val="99"/>
                <w:sz w:val="24"/>
              </w:rPr>
              <w:t>­</w:t>
            </w:r>
          </w:p>
        </w:tc>
        <w:tc>
          <w:tcPr>
            <w:tcW w:w="1456" w:type="dxa"/>
            <w:tcBorders>
              <w:left w:val="nil"/>
              <w:right w:val="nil"/>
            </w:tcBorders>
          </w:tcPr>
          <w:p>
            <w:pPr>
              <w:pStyle w:val="TableParagraph"/>
              <w:spacing w:line="254" w:lineRule="exact"/>
              <w:ind w:left="109" w:right="105"/>
              <w:rPr>
                <w:sz w:val="24"/>
              </w:rPr>
            </w:pPr>
            <w:r>
              <w:rPr>
                <w:spacing w:val="-5"/>
                <w:sz w:val="24"/>
              </w:rPr>
              <w:t>2x2</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7"/>
              <w:rPr>
                <w:sz w:val="24"/>
              </w:rPr>
            </w:pPr>
            <w:r>
              <w:rPr>
                <w:spacing w:val="-4"/>
                <w:sz w:val="24"/>
              </w:rPr>
              <w:t>Relu</w:t>
            </w:r>
          </w:p>
        </w:tc>
        <w:tc>
          <w:tcPr>
            <w:tcW w:w="1543" w:type="dxa"/>
            <w:tcBorders>
              <w:left w:val="nil"/>
              <w:right w:val="nil"/>
            </w:tcBorders>
          </w:tcPr>
          <w:p>
            <w:pPr>
              <w:pStyle w:val="TableParagraph"/>
              <w:spacing w:line="254" w:lineRule="exact"/>
              <w:ind w:left="6"/>
              <w:rPr>
                <w:sz w:val="24"/>
              </w:rPr>
            </w:pPr>
            <w:r>
              <w:rPr>
                <w:w w:val="99"/>
                <w:sz w:val="24"/>
              </w:rPr>
              <w:t>­</w:t>
            </w:r>
          </w:p>
        </w:tc>
        <w:tc>
          <w:tcPr>
            <w:tcW w:w="1680" w:type="dxa"/>
            <w:tcBorders>
              <w:left w:val="nil"/>
              <w:right w:val="nil"/>
            </w:tcBorders>
          </w:tcPr>
          <w:p>
            <w:pPr>
              <w:pStyle w:val="TableParagraph"/>
              <w:spacing w:line="254" w:lineRule="exact"/>
              <w:ind w:left="5"/>
              <w:rPr>
                <w:sz w:val="24"/>
              </w:rPr>
            </w:pPr>
            <w:r>
              <w:rPr>
                <w:w w:val="99"/>
                <w:sz w:val="24"/>
              </w:rPr>
              <w:t>­</w:t>
            </w:r>
          </w:p>
        </w:tc>
        <w:tc>
          <w:tcPr>
            <w:tcW w:w="1456" w:type="dxa"/>
            <w:tcBorders>
              <w:left w:val="nil"/>
              <w:right w:val="nil"/>
            </w:tcBorders>
          </w:tcPr>
          <w:p>
            <w:pPr>
              <w:pStyle w:val="TableParagraph"/>
              <w:spacing w:line="254" w:lineRule="exact"/>
              <w:ind w:left="4"/>
              <w:rPr>
                <w:sz w:val="24"/>
              </w:rPr>
            </w:pPr>
            <w:r>
              <w:rPr>
                <w:w w:val="99"/>
                <w:sz w:val="24"/>
              </w:rPr>
              <w:t>­</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6"/>
              <w:rPr>
                <w:sz w:val="24"/>
              </w:rPr>
            </w:pPr>
            <w:r>
              <w:rPr>
                <w:spacing w:val="-2"/>
                <w:sz w:val="24"/>
              </w:rPr>
              <w:t>Linear</w:t>
            </w:r>
          </w:p>
        </w:tc>
        <w:tc>
          <w:tcPr>
            <w:tcW w:w="1543" w:type="dxa"/>
            <w:tcBorders>
              <w:left w:val="nil"/>
              <w:right w:val="nil"/>
            </w:tcBorders>
          </w:tcPr>
          <w:p>
            <w:pPr>
              <w:pStyle w:val="TableParagraph"/>
              <w:spacing w:line="254" w:lineRule="exact"/>
              <w:ind w:left="110" w:right="104"/>
              <w:rPr>
                <w:sz w:val="24"/>
              </w:rPr>
            </w:pPr>
            <w:r>
              <w:rPr>
                <w:spacing w:val="-4"/>
                <w:sz w:val="24"/>
              </w:rPr>
              <w:t>1024</w:t>
            </w:r>
          </w:p>
        </w:tc>
        <w:tc>
          <w:tcPr>
            <w:tcW w:w="1680" w:type="dxa"/>
            <w:tcBorders>
              <w:left w:val="nil"/>
              <w:right w:val="nil"/>
            </w:tcBorders>
          </w:tcPr>
          <w:p>
            <w:pPr>
              <w:pStyle w:val="TableParagraph"/>
              <w:spacing w:line="254" w:lineRule="exact"/>
              <w:ind w:left="110" w:right="105"/>
              <w:rPr>
                <w:sz w:val="24"/>
              </w:rPr>
            </w:pPr>
            <w:r>
              <w:rPr>
                <w:spacing w:val="-5"/>
                <w:sz w:val="24"/>
              </w:rPr>
              <w:t>128</w:t>
            </w:r>
          </w:p>
        </w:tc>
        <w:tc>
          <w:tcPr>
            <w:tcW w:w="1456" w:type="dxa"/>
            <w:tcBorders>
              <w:left w:val="nil"/>
              <w:right w:val="nil"/>
            </w:tcBorders>
          </w:tcPr>
          <w:p>
            <w:pPr>
              <w:pStyle w:val="TableParagraph"/>
              <w:spacing w:line="254" w:lineRule="exact"/>
              <w:ind w:left="4"/>
              <w:rPr>
                <w:sz w:val="24"/>
              </w:rPr>
            </w:pPr>
            <w:r>
              <w:rPr>
                <w:w w:val="99"/>
                <w:sz w:val="24"/>
              </w:rPr>
              <w:t>­</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7"/>
              <w:rPr>
                <w:sz w:val="24"/>
              </w:rPr>
            </w:pPr>
            <w:r>
              <w:rPr>
                <w:spacing w:val="-4"/>
                <w:sz w:val="24"/>
              </w:rPr>
              <w:t>Relu</w:t>
            </w:r>
          </w:p>
        </w:tc>
        <w:tc>
          <w:tcPr>
            <w:tcW w:w="1543" w:type="dxa"/>
            <w:tcBorders>
              <w:left w:val="nil"/>
              <w:right w:val="nil"/>
            </w:tcBorders>
          </w:tcPr>
          <w:p>
            <w:pPr>
              <w:pStyle w:val="TableParagraph"/>
              <w:spacing w:line="254" w:lineRule="exact"/>
              <w:ind w:left="6"/>
              <w:rPr>
                <w:sz w:val="24"/>
              </w:rPr>
            </w:pPr>
            <w:r>
              <w:rPr>
                <w:w w:val="99"/>
                <w:sz w:val="24"/>
              </w:rPr>
              <w:t>­</w:t>
            </w:r>
          </w:p>
        </w:tc>
        <w:tc>
          <w:tcPr>
            <w:tcW w:w="1680" w:type="dxa"/>
            <w:tcBorders>
              <w:left w:val="nil"/>
              <w:right w:val="nil"/>
            </w:tcBorders>
          </w:tcPr>
          <w:p>
            <w:pPr>
              <w:pStyle w:val="TableParagraph"/>
              <w:spacing w:line="254" w:lineRule="exact"/>
              <w:ind w:left="5"/>
              <w:rPr>
                <w:sz w:val="24"/>
              </w:rPr>
            </w:pPr>
            <w:r>
              <w:rPr>
                <w:w w:val="99"/>
                <w:sz w:val="24"/>
              </w:rPr>
              <w:t>­</w:t>
            </w:r>
          </w:p>
        </w:tc>
        <w:tc>
          <w:tcPr>
            <w:tcW w:w="1456" w:type="dxa"/>
            <w:tcBorders>
              <w:left w:val="nil"/>
              <w:right w:val="nil"/>
            </w:tcBorders>
          </w:tcPr>
          <w:p>
            <w:pPr>
              <w:pStyle w:val="TableParagraph"/>
              <w:spacing w:line="254" w:lineRule="exact"/>
              <w:ind w:left="4"/>
              <w:rPr>
                <w:sz w:val="24"/>
              </w:rPr>
            </w:pPr>
            <w:r>
              <w:rPr>
                <w:w w:val="99"/>
                <w:sz w:val="24"/>
              </w:rPr>
              <w:t>­</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6"/>
              <w:rPr>
                <w:sz w:val="24"/>
              </w:rPr>
            </w:pPr>
            <w:r>
              <w:rPr>
                <w:spacing w:val="-2"/>
                <w:sz w:val="24"/>
              </w:rPr>
              <w:t>Linear</w:t>
            </w:r>
          </w:p>
        </w:tc>
        <w:tc>
          <w:tcPr>
            <w:tcW w:w="1543" w:type="dxa"/>
            <w:tcBorders>
              <w:left w:val="nil"/>
              <w:right w:val="nil"/>
            </w:tcBorders>
          </w:tcPr>
          <w:p>
            <w:pPr>
              <w:pStyle w:val="TableParagraph"/>
              <w:spacing w:line="254" w:lineRule="exact"/>
              <w:ind w:left="110" w:right="104"/>
              <w:rPr>
                <w:sz w:val="24"/>
              </w:rPr>
            </w:pPr>
            <w:r>
              <w:rPr>
                <w:spacing w:val="-5"/>
                <w:sz w:val="24"/>
              </w:rPr>
              <w:t>128</w:t>
            </w:r>
          </w:p>
        </w:tc>
        <w:tc>
          <w:tcPr>
            <w:tcW w:w="1680" w:type="dxa"/>
            <w:tcBorders>
              <w:left w:val="nil"/>
              <w:right w:val="nil"/>
            </w:tcBorders>
          </w:tcPr>
          <w:p>
            <w:pPr>
              <w:pStyle w:val="TableParagraph"/>
              <w:spacing w:line="254" w:lineRule="exact"/>
              <w:ind w:left="111" w:right="105"/>
              <w:rPr>
                <w:sz w:val="24"/>
              </w:rPr>
            </w:pPr>
            <w:r>
              <w:rPr>
                <w:spacing w:val="-5"/>
                <w:sz w:val="24"/>
              </w:rPr>
              <w:t>256</w:t>
            </w:r>
          </w:p>
        </w:tc>
        <w:tc>
          <w:tcPr>
            <w:tcW w:w="1456" w:type="dxa"/>
            <w:tcBorders>
              <w:left w:val="nil"/>
              <w:right w:val="nil"/>
            </w:tcBorders>
          </w:tcPr>
          <w:p>
            <w:pPr>
              <w:pStyle w:val="TableParagraph"/>
              <w:spacing w:line="254" w:lineRule="exact"/>
              <w:ind w:left="4"/>
              <w:rPr>
                <w:sz w:val="24"/>
              </w:rPr>
            </w:pPr>
            <w:r>
              <w:rPr>
                <w:w w:val="99"/>
                <w:sz w:val="24"/>
              </w:rPr>
              <w:t>­</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7"/>
              <w:rPr>
                <w:sz w:val="24"/>
              </w:rPr>
            </w:pPr>
            <w:r>
              <w:rPr>
                <w:spacing w:val="-4"/>
                <w:sz w:val="24"/>
              </w:rPr>
              <w:t>Relu</w:t>
            </w:r>
          </w:p>
        </w:tc>
        <w:tc>
          <w:tcPr>
            <w:tcW w:w="1543" w:type="dxa"/>
            <w:tcBorders>
              <w:left w:val="nil"/>
              <w:right w:val="nil"/>
            </w:tcBorders>
          </w:tcPr>
          <w:p>
            <w:pPr>
              <w:pStyle w:val="TableParagraph"/>
              <w:spacing w:line="254" w:lineRule="exact"/>
              <w:ind w:left="6"/>
              <w:rPr>
                <w:sz w:val="24"/>
              </w:rPr>
            </w:pPr>
            <w:r>
              <w:rPr>
                <w:w w:val="99"/>
                <w:sz w:val="24"/>
              </w:rPr>
              <w:t>­</w:t>
            </w:r>
          </w:p>
        </w:tc>
        <w:tc>
          <w:tcPr>
            <w:tcW w:w="1680" w:type="dxa"/>
            <w:tcBorders>
              <w:left w:val="nil"/>
              <w:right w:val="nil"/>
            </w:tcBorders>
          </w:tcPr>
          <w:p>
            <w:pPr>
              <w:pStyle w:val="TableParagraph"/>
              <w:spacing w:line="254" w:lineRule="exact"/>
              <w:ind w:left="5"/>
              <w:rPr>
                <w:sz w:val="24"/>
              </w:rPr>
            </w:pPr>
            <w:r>
              <w:rPr>
                <w:w w:val="99"/>
                <w:sz w:val="24"/>
              </w:rPr>
              <w:t>­</w:t>
            </w:r>
          </w:p>
        </w:tc>
        <w:tc>
          <w:tcPr>
            <w:tcW w:w="1456" w:type="dxa"/>
            <w:tcBorders>
              <w:left w:val="nil"/>
              <w:right w:val="nil"/>
            </w:tcBorders>
          </w:tcPr>
          <w:p>
            <w:pPr>
              <w:pStyle w:val="TableParagraph"/>
              <w:spacing w:line="254" w:lineRule="exact"/>
              <w:ind w:left="4"/>
              <w:rPr>
                <w:sz w:val="24"/>
              </w:rPr>
            </w:pPr>
            <w:r>
              <w:rPr>
                <w:w w:val="99"/>
                <w:sz w:val="24"/>
              </w:rPr>
              <w:t>­</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286" w:hRule="atLeast"/>
        </w:trPr>
        <w:tc>
          <w:tcPr>
            <w:tcW w:w="1593" w:type="dxa"/>
            <w:tcBorders>
              <w:left w:val="double" w:sz="4" w:space="0" w:color="000000"/>
              <w:right w:val="nil"/>
            </w:tcBorders>
          </w:tcPr>
          <w:p>
            <w:pPr>
              <w:pStyle w:val="TableParagraph"/>
              <w:spacing w:line="254" w:lineRule="exact"/>
              <w:ind w:left="132" w:right="96"/>
              <w:rPr>
                <w:sz w:val="24"/>
              </w:rPr>
            </w:pPr>
            <w:r>
              <w:rPr>
                <w:spacing w:val="-2"/>
                <w:sz w:val="24"/>
              </w:rPr>
              <w:t>Linear</w:t>
            </w:r>
          </w:p>
        </w:tc>
        <w:tc>
          <w:tcPr>
            <w:tcW w:w="1543" w:type="dxa"/>
            <w:tcBorders>
              <w:left w:val="nil"/>
              <w:right w:val="nil"/>
            </w:tcBorders>
          </w:tcPr>
          <w:p>
            <w:pPr>
              <w:pStyle w:val="TableParagraph"/>
              <w:spacing w:line="254" w:lineRule="exact"/>
              <w:ind w:left="110" w:right="104"/>
              <w:rPr>
                <w:sz w:val="24"/>
              </w:rPr>
            </w:pPr>
            <w:r>
              <w:rPr>
                <w:spacing w:val="-5"/>
                <w:sz w:val="24"/>
              </w:rPr>
              <w:t>256</w:t>
            </w:r>
          </w:p>
        </w:tc>
        <w:tc>
          <w:tcPr>
            <w:tcW w:w="1680" w:type="dxa"/>
            <w:tcBorders>
              <w:left w:val="nil"/>
              <w:right w:val="nil"/>
            </w:tcBorders>
          </w:tcPr>
          <w:p>
            <w:pPr>
              <w:pStyle w:val="TableParagraph"/>
              <w:spacing w:line="254" w:lineRule="exact"/>
              <w:ind w:left="110" w:right="105"/>
              <w:rPr>
                <w:sz w:val="24"/>
              </w:rPr>
            </w:pPr>
            <w:r>
              <w:rPr>
                <w:spacing w:val="-5"/>
                <w:sz w:val="24"/>
              </w:rPr>
              <w:t>10</w:t>
            </w:r>
          </w:p>
        </w:tc>
        <w:tc>
          <w:tcPr>
            <w:tcW w:w="1456" w:type="dxa"/>
            <w:tcBorders>
              <w:left w:val="nil"/>
              <w:right w:val="nil"/>
            </w:tcBorders>
          </w:tcPr>
          <w:p>
            <w:pPr>
              <w:pStyle w:val="TableParagraph"/>
              <w:spacing w:line="254" w:lineRule="exact"/>
              <w:ind w:left="4"/>
              <w:rPr>
                <w:sz w:val="24"/>
              </w:rPr>
            </w:pPr>
            <w:r>
              <w:rPr>
                <w:w w:val="99"/>
                <w:sz w:val="24"/>
              </w:rPr>
              <w:t>­</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r>
        <w:trPr>
          <w:trHeight w:val="344" w:hRule="atLeast"/>
        </w:trPr>
        <w:tc>
          <w:tcPr>
            <w:tcW w:w="1593" w:type="dxa"/>
            <w:tcBorders>
              <w:left w:val="double" w:sz="4" w:space="0" w:color="000000"/>
              <w:right w:val="nil"/>
            </w:tcBorders>
          </w:tcPr>
          <w:p>
            <w:pPr>
              <w:pStyle w:val="TableParagraph"/>
              <w:spacing w:line="254" w:lineRule="exact"/>
              <w:ind w:left="132" w:right="97"/>
              <w:rPr>
                <w:sz w:val="24"/>
              </w:rPr>
            </w:pPr>
            <w:r>
              <w:rPr>
                <w:spacing w:val="-2"/>
                <w:sz w:val="24"/>
              </w:rPr>
              <w:t>Softmax</w:t>
            </w:r>
          </w:p>
        </w:tc>
        <w:tc>
          <w:tcPr>
            <w:tcW w:w="1543" w:type="dxa"/>
            <w:tcBorders>
              <w:left w:val="nil"/>
              <w:right w:val="nil"/>
            </w:tcBorders>
          </w:tcPr>
          <w:p>
            <w:pPr>
              <w:pStyle w:val="TableParagraph"/>
              <w:spacing w:line="254" w:lineRule="exact"/>
              <w:ind w:left="6"/>
              <w:rPr>
                <w:sz w:val="24"/>
              </w:rPr>
            </w:pPr>
            <w:r>
              <w:rPr>
                <w:w w:val="99"/>
                <w:sz w:val="24"/>
              </w:rPr>
              <w:t>­</w:t>
            </w:r>
          </w:p>
        </w:tc>
        <w:tc>
          <w:tcPr>
            <w:tcW w:w="1680" w:type="dxa"/>
            <w:tcBorders>
              <w:left w:val="nil"/>
              <w:right w:val="nil"/>
            </w:tcBorders>
          </w:tcPr>
          <w:p>
            <w:pPr>
              <w:pStyle w:val="TableParagraph"/>
              <w:spacing w:line="254" w:lineRule="exact"/>
              <w:ind w:left="5"/>
              <w:rPr>
                <w:sz w:val="24"/>
              </w:rPr>
            </w:pPr>
            <w:r>
              <w:rPr>
                <w:w w:val="99"/>
                <w:sz w:val="24"/>
              </w:rPr>
              <w:t>­</w:t>
            </w:r>
          </w:p>
        </w:tc>
        <w:tc>
          <w:tcPr>
            <w:tcW w:w="1456" w:type="dxa"/>
            <w:tcBorders>
              <w:left w:val="nil"/>
              <w:right w:val="nil"/>
            </w:tcBorders>
          </w:tcPr>
          <w:p>
            <w:pPr>
              <w:pStyle w:val="TableParagraph"/>
              <w:spacing w:line="254" w:lineRule="exact"/>
              <w:ind w:left="4"/>
              <w:rPr>
                <w:sz w:val="24"/>
              </w:rPr>
            </w:pPr>
            <w:r>
              <w:rPr>
                <w:w w:val="99"/>
                <w:sz w:val="24"/>
              </w:rPr>
              <w:t>­</w:t>
            </w:r>
          </w:p>
        </w:tc>
        <w:tc>
          <w:tcPr>
            <w:tcW w:w="1476" w:type="dxa"/>
            <w:tcBorders>
              <w:left w:val="nil"/>
              <w:right w:val="double" w:sz="4" w:space="0" w:color="000000"/>
            </w:tcBorders>
          </w:tcPr>
          <w:p>
            <w:pPr>
              <w:pStyle w:val="TableParagraph"/>
              <w:spacing w:line="254" w:lineRule="exact"/>
              <w:ind w:left="0" w:right="21"/>
              <w:rPr>
                <w:sz w:val="24"/>
              </w:rPr>
            </w:pPr>
            <w:r>
              <w:rPr>
                <w:w w:val="99"/>
                <w:sz w:val="24"/>
              </w:rPr>
              <w:t>­</w:t>
            </w:r>
          </w:p>
        </w:tc>
      </w:tr>
    </w:tbl>
    <w:p>
      <w:pPr>
        <w:pStyle w:val="BodyText"/>
        <w:spacing w:before="192"/>
        <w:jc w:val="center"/>
      </w:pPr>
      <w:r>
        <w:rPr/>
        <w:t>Table</w:t>
      </w:r>
      <w:r>
        <w:rPr>
          <w:spacing w:val="-10"/>
        </w:rPr>
        <w:t> </w:t>
      </w:r>
      <w:r>
        <w:rPr/>
        <w:t>3.2:</w:t>
      </w:r>
      <w:r>
        <w:rPr>
          <w:spacing w:val="7"/>
        </w:rPr>
        <w:t> </w:t>
      </w:r>
      <w:r>
        <w:rPr/>
        <w:t>Net2</w:t>
      </w:r>
      <w:r>
        <w:rPr>
          <w:spacing w:val="-9"/>
        </w:rPr>
        <w:t> </w:t>
      </w:r>
      <w:r>
        <w:rPr/>
        <w:t>CNN</w:t>
      </w:r>
      <w:r>
        <w:rPr>
          <w:spacing w:val="-9"/>
        </w:rPr>
        <w:t> </w:t>
      </w:r>
      <w:r>
        <w:rPr/>
        <w:t>Architecture</w:t>
      </w:r>
      <w:r>
        <w:rPr>
          <w:spacing w:val="-10"/>
        </w:rPr>
        <w:t> </w:t>
      </w:r>
      <w:r>
        <w:rPr/>
        <w:t>used</w:t>
      </w:r>
      <w:r>
        <w:rPr>
          <w:spacing w:val="-9"/>
        </w:rPr>
        <w:t> </w:t>
      </w:r>
      <w:r>
        <w:rPr/>
        <w:t>with</w:t>
      </w:r>
      <w:r>
        <w:rPr>
          <w:spacing w:val="-9"/>
        </w:rPr>
        <w:t> </w:t>
      </w:r>
      <w:r>
        <w:rPr/>
        <w:t>the</w:t>
      </w:r>
      <w:r>
        <w:rPr>
          <w:spacing w:val="-9"/>
        </w:rPr>
        <w:t> </w:t>
      </w:r>
      <w:r>
        <w:rPr/>
        <w:t>CIFAR­10</w:t>
      </w:r>
      <w:r>
        <w:rPr>
          <w:spacing w:val="-10"/>
        </w:rPr>
        <w:t> </w:t>
      </w:r>
      <w:r>
        <w:rPr>
          <w:spacing w:val="-2"/>
        </w:rPr>
        <w:t>dataset</w:t>
      </w:r>
    </w:p>
    <w:p>
      <w:pPr>
        <w:pStyle w:val="BodyText"/>
        <w:rPr>
          <w:sz w:val="26"/>
        </w:rPr>
      </w:pPr>
    </w:p>
    <w:p>
      <w:pPr>
        <w:pStyle w:val="BodyText"/>
        <w:rPr>
          <w:sz w:val="26"/>
        </w:rPr>
      </w:pPr>
    </w:p>
    <w:p>
      <w:pPr>
        <w:pStyle w:val="Heading4"/>
        <w:spacing w:before="177"/>
      </w:pPr>
      <w:r>
        <w:rPr>
          <w:spacing w:val="-2"/>
        </w:rPr>
        <w:t>Hyperparameters</w:t>
      </w:r>
    </w:p>
    <w:p>
      <w:pPr>
        <w:pStyle w:val="BodyText"/>
        <w:spacing w:before="3"/>
        <w:rPr>
          <w:rFonts w:ascii="Arial"/>
          <w:b/>
          <w:sz w:val="27"/>
        </w:rPr>
      </w:pPr>
    </w:p>
    <w:p>
      <w:pPr>
        <w:pStyle w:val="BodyText"/>
        <w:spacing w:line="355" w:lineRule="auto"/>
        <w:ind w:left="1452" w:right="1450"/>
        <w:jc w:val="both"/>
      </w:pPr>
      <w:r>
        <w:rPr/>
        <w:t>The choice of hyperparameter can be found in Table </w:t>
      </w:r>
      <w:hyperlink w:history="true" w:anchor="_bookmark40">
        <w:r>
          <w:rPr/>
          <w:t>3.3</w:t>
        </w:r>
      </w:hyperlink>
      <w:r>
        <w:rPr/>
        <w:t>.</w:t>
      </w:r>
      <w:r>
        <w:rPr>
          <w:spacing w:val="80"/>
        </w:rPr>
        <w:t> </w:t>
      </w:r>
      <w:r>
        <w:rPr/>
        <w:t>These hyperparameters was inspired by [</w:t>
      </w:r>
      <w:hyperlink w:history="true" w:anchor="_bookmark97">
        <w:r>
          <w:rPr/>
          <w:t>7</w:t>
        </w:r>
      </w:hyperlink>
      <w:r>
        <w:rPr/>
        <w:t>, </w:t>
      </w:r>
      <w:hyperlink w:history="true" w:anchor="_bookmark103">
        <w:r>
          <w:rPr/>
          <w:t>13</w:t>
        </w:r>
      </w:hyperlink>
      <w:r>
        <w:rPr/>
        <w:t>, </w:t>
      </w:r>
      <w:hyperlink w:history="true" w:anchor="_bookmark104">
        <w:r>
          <w:rPr/>
          <w:t>14</w:t>
        </w:r>
      </w:hyperlink>
      <w:r>
        <w:rPr/>
        <w:t>, </w:t>
      </w:r>
      <w:hyperlink w:history="true" w:anchor="_bookmark116">
        <w:r>
          <w:rPr/>
          <w:t>26</w:t>
        </w:r>
      </w:hyperlink>
      <w:r>
        <w:rPr/>
        <w:t>, </w:t>
      </w:r>
      <w:hyperlink w:history="true" w:anchor="_bookmark146">
        <w:r>
          <w:rPr/>
          <w:t>56</w:t>
        </w:r>
      </w:hyperlink>
      <w:r>
        <w:rPr/>
        <w:t>].</w:t>
      </w:r>
      <w:r>
        <w:rPr>
          <w:spacing w:val="40"/>
        </w:rPr>
        <w:t> </w:t>
      </w:r>
      <w:r>
        <w:rPr/>
        <w:t>You may assume that those hyperparameters not </w:t>
      </w:r>
      <w:r>
        <w:rPr>
          <w:spacing w:val="-2"/>
        </w:rPr>
        <w:t>mentioned</w:t>
      </w:r>
      <w:r>
        <w:rPr>
          <w:spacing w:val="-9"/>
        </w:rPr>
        <w:t> </w:t>
      </w:r>
      <w:r>
        <w:rPr>
          <w:spacing w:val="-2"/>
        </w:rPr>
        <w:t>are</w:t>
      </w:r>
      <w:r>
        <w:rPr>
          <w:spacing w:val="-9"/>
        </w:rPr>
        <w:t> </w:t>
      </w:r>
      <w:r>
        <w:rPr>
          <w:spacing w:val="-2"/>
        </w:rPr>
        <w:t>using</w:t>
      </w:r>
      <w:r>
        <w:rPr>
          <w:spacing w:val="-9"/>
        </w:rPr>
        <w:t> </w:t>
      </w:r>
      <w:r>
        <w:rPr>
          <w:spacing w:val="-2"/>
        </w:rPr>
        <w:t>their</w:t>
      </w:r>
      <w:r>
        <w:rPr>
          <w:spacing w:val="-9"/>
        </w:rPr>
        <w:t> </w:t>
      </w:r>
      <w:r>
        <w:rPr>
          <w:spacing w:val="-2"/>
        </w:rPr>
        <w:t>default</w:t>
      </w:r>
      <w:r>
        <w:rPr>
          <w:spacing w:val="-9"/>
        </w:rPr>
        <w:t> </w:t>
      </w:r>
      <w:r>
        <w:rPr>
          <w:spacing w:val="-2"/>
        </w:rPr>
        <w:t>values.</w:t>
      </w:r>
      <w:r>
        <w:rPr>
          <w:spacing w:val="24"/>
        </w:rPr>
        <w:t> </w:t>
      </w:r>
      <w:r>
        <w:rPr>
          <w:spacing w:val="-2"/>
        </w:rPr>
        <w:t>It</w:t>
      </w:r>
      <w:r>
        <w:rPr>
          <w:spacing w:val="-9"/>
        </w:rPr>
        <w:t> </w:t>
      </w:r>
      <w:r>
        <w:rPr>
          <w:spacing w:val="-2"/>
        </w:rPr>
        <w:t>will</w:t>
      </w:r>
      <w:r>
        <w:rPr>
          <w:spacing w:val="-9"/>
        </w:rPr>
        <w:t> </w:t>
      </w:r>
      <w:r>
        <w:rPr>
          <w:spacing w:val="-2"/>
        </w:rPr>
        <w:t>be</w:t>
      </w:r>
      <w:r>
        <w:rPr>
          <w:spacing w:val="-9"/>
        </w:rPr>
        <w:t> </w:t>
      </w:r>
      <w:r>
        <w:rPr>
          <w:spacing w:val="-2"/>
        </w:rPr>
        <w:t>mentioned</w:t>
      </w:r>
      <w:r>
        <w:rPr>
          <w:spacing w:val="-9"/>
        </w:rPr>
        <w:t> </w:t>
      </w:r>
      <w:r>
        <w:rPr>
          <w:spacing w:val="-2"/>
        </w:rPr>
        <w:t>clearly</w:t>
      </w:r>
      <w:r>
        <w:rPr>
          <w:spacing w:val="-9"/>
        </w:rPr>
        <w:t> </w:t>
      </w:r>
      <w:r>
        <w:rPr>
          <w:spacing w:val="-2"/>
        </w:rPr>
        <w:t>in</w:t>
      </w:r>
      <w:r>
        <w:rPr>
          <w:spacing w:val="-9"/>
        </w:rPr>
        <w:t> </w:t>
      </w:r>
      <w:r>
        <w:rPr>
          <w:spacing w:val="-2"/>
        </w:rPr>
        <w:t>case</w:t>
      </w:r>
      <w:r>
        <w:rPr>
          <w:spacing w:val="-9"/>
        </w:rPr>
        <w:t> </w:t>
      </w:r>
      <w:r>
        <w:rPr>
          <w:spacing w:val="-2"/>
        </w:rPr>
        <w:t>we</w:t>
      </w:r>
      <w:r>
        <w:rPr>
          <w:spacing w:val="-9"/>
        </w:rPr>
        <w:t> </w:t>
      </w:r>
      <w:r>
        <w:rPr>
          <w:spacing w:val="-2"/>
        </w:rPr>
        <w:t>modify </w:t>
      </w:r>
      <w:r>
        <w:rPr/>
        <w:t>the hyperparameters during the experiment process.</w:t>
      </w:r>
    </w:p>
    <w:p>
      <w:pPr>
        <w:pStyle w:val="BodyText"/>
        <w:spacing w:before="5"/>
        <w:rPr>
          <w:sz w:val="15"/>
        </w:rPr>
      </w:pPr>
    </w:p>
    <w:tbl>
      <w:tblPr>
        <w:tblW w:w="0" w:type="auto"/>
        <w:jc w:val="left"/>
        <w:tblInd w:w="3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69"/>
      </w:tblGrid>
      <w:tr>
        <w:trPr>
          <w:trHeight w:val="358" w:hRule="atLeast"/>
        </w:trPr>
        <w:tc>
          <w:tcPr>
            <w:tcW w:w="5169" w:type="dxa"/>
            <w:tcBorders>
              <w:left w:val="double" w:sz="4" w:space="0" w:color="000000"/>
              <w:bottom w:val="double" w:sz="4" w:space="0" w:color="000000"/>
              <w:right w:val="double" w:sz="4" w:space="0" w:color="000000"/>
            </w:tcBorders>
          </w:tcPr>
          <w:p>
            <w:pPr>
              <w:pStyle w:val="TableParagraph"/>
              <w:tabs>
                <w:tab w:pos="3272" w:val="left" w:leader="none"/>
              </w:tabs>
              <w:spacing w:line="254" w:lineRule="exact"/>
              <w:ind w:left="136"/>
              <w:jc w:val="left"/>
              <w:rPr>
                <w:sz w:val="24"/>
              </w:rPr>
            </w:pPr>
            <w:bookmarkStart w:name="_bookmark40" w:id="71"/>
            <w:bookmarkEnd w:id="71"/>
            <w:r>
              <w:rPr/>
            </w:r>
            <w:r>
              <w:rPr>
                <w:spacing w:val="-2"/>
                <w:sz w:val="24"/>
              </w:rPr>
              <w:t>Hyperparameter</w:t>
            </w:r>
            <w:r>
              <w:rPr>
                <w:sz w:val="24"/>
              </w:rPr>
              <w:tab/>
            </w:r>
            <w:r>
              <w:rPr>
                <w:spacing w:val="-2"/>
                <w:sz w:val="24"/>
              </w:rPr>
              <w:t>Value</w:t>
            </w:r>
          </w:p>
        </w:tc>
      </w:tr>
      <w:tr>
        <w:trPr>
          <w:trHeight w:val="300" w:hRule="atLeast"/>
        </w:trPr>
        <w:tc>
          <w:tcPr>
            <w:tcW w:w="5169" w:type="dxa"/>
            <w:tcBorders>
              <w:top w:val="double" w:sz="4" w:space="0" w:color="000000"/>
              <w:left w:val="double" w:sz="4" w:space="0" w:color="000000"/>
              <w:right w:val="double" w:sz="4" w:space="0" w:color="000000"/>
            </w:tcBorders>
          </w:tcPr>
          <w:p>
            <w:pPr>
              <w:pStyle w:val="TableParagraph"/>
              <w:tabs>
                <w:tab w:pos="2135" w:val="left" w:leader="none"/>
              </w:tabs>
              <w:spacing w:line="268" w:lineRule="exact"/>
              <w:ind w:left="482"/>
              <w:jc w:val="left"/>
              <w:rPr>
                <w:sz w:val="24"/>
              </w:rPr>
            </w:pPr>
            <w:r>
              <w:rPr>
                <w:spacing w:val="-2"/>
                <w:sz w:val="24"/>
              </w:rPr>
              <w:t>Optimizer</w:t>
            </w:r>
            <w:r>
              <w:rPr>
                <w:sz w:val="24"/>
              </w:rPr>
              <w:tab/>
            </w:r>
            <w:r>
              <w:rPr>
                <w:spacing w:val="-2"/>
                <w:sz w:val="24"/>
              </w:rPr>
              <w:t>Stochastic</w:t>
            </w:r>
            <w:r>
              <w:rPr>
                <w:spacing w:val="3"/>
                <w:sz w:val="24"/>
              </w:rPr>
              <w:t> </w:t>
            </w:r>
            <w:r>
              <w:rPr>
                <w:spacing w:val="-2"/>
                <w:sz w:val="24"/>
              </w:rPr>
              <w:t>Gradient</w:t>
            </w:r>
            <w:r>
              <w:rPr>
                <w:spacing w:val="3"/>
                <w:sz w:val="24"/>
              </w:rPr>
              <w:t> </w:t>
            </w:r>
            <w:r>
              <w:rPr>
                <w:spacing w:val="-2"/>
                <w:sz w:val="24"/>
              </w:rPr>
              <w:t>Decent</w:t>
            </w:r>
          </w:p>
        </w:tc>
      </w:tr>
      <w:tr>
        <w:trPr>
          <w:trHeight w:val="286" w:hRule="atLeast"/>
        </w:trPr>
        <w:tc>
          <w:tcPr>
            <w:tcW w:w="5169" w:type="dxa"/>
            <w:tcBorders>
              <w:left w:val="double" w:sz="4" w:space="0" w:color="000000"/>
              <w:right w:val="double" w:sz="4" w:space="0" w:color="000000"/>
            </w:tcBorders>
          </w:tcPr>
          <w:p>
            <w:pPr>
              <w:pStyle w:val="TableParagraph"/>
              <w:tabs>
                <w:tab w:pos="2820" w:val="left" w:leader="none"/>
              </w:tabs>
              <w:spacing w:line="254" w:lineRule="exact"/>
              <w:ind w:left="271"/>
              <w:jc w:val="left"/>
              <w:rPr>
                <w:sz w:val="24"/>
              </w:rPr>
            </w:pPr>
            <w:r>
              <w:rPr>
                <w:sz w:val="24"/>
              </w:rPr>
              <w:t>Loss</w:t>
            </w:r>
            <w:r>
              <w:rPr>
                <w:spacing w:val="-6"/>
                <w:sz w:val="24"/>
              </w:rPr>
              <w:t> </w:t>
            </w:r>
            <w:r>
              <w:rPr>
                <w:spacing w:val="-2"/>
                <w:sz w:val="24"/>
              </w:rPr>
              <w:t>Function</w:t>
            </w:r>
            <w:r>
              <w:rPr>
                <w:sz w:val="24"/>
              </w:rPr>
              <w:tab/>
              <w:t>Cross</w:t>
            </w:r>
            <w:r>
              <w:rPr>
                <w:spacing w:val="-11"/>
                <w:sz w:val="24"/>
              </w:rPr>
              <w:t> </w:t>
            </w:r>
            <w:r>
              <w:rPr>
                <w:spacing w:val="-2"/>
                <w:sz w:val="24"/>
              </w:rPr>
              <w:t>Entropy</w:t>
            </w:r>
          </w:p>
        </w:tc>
      </w:tr>
      <w:tr>
        <w:trPr>
          <w:trHeight w:val="286" w:hRule="atLeast"/>
        </w:trPr>
        <w:tc>
          <w:tcPr>
            <w:tcW w:w="5169" w:type="dxa"/>
            <w:tcBorders>
              <w:left w:val="double" w:sz="4" w:space="0" w:color="000000"/>
              <w:right w:val="double" w:sz="4" w:space="0" w:color="000000"/>
            </w:tcBorders>
          </w:tcPr>
          <w:p>
            <w:pPr>
              <w:pStyle w:val="TableParagraph"/>
              <w:tabs>
                <w:tab w:pos="3803" w:val="right" w:leader="none"/>
              </w:tabs>
              <w:spacing w:line="254" w:lineRule="exact"/>
              <w:ind w:left="268"/>
              <w:jc w:val="left"/>
              <w:rPr>
                <w:sz w:val="24"/>
              </w:rPr>
            </w:pPr>
            <w:r>
              <w:rPr>
                <w:sz w:val="24"/>
              </w:rPr>
              <w:t>Learning</w:t>
            </w:r>
            <w:r>
              <w:rPr>
                <w:spacing w:val="-11"/>
                <w:sz w:val="24"/>
              </w:rPr>
              <w:t> </w:t>
            </w:r>
            <w:r>
              <w:rPr>
                <w:spacing w:val="-4"/>
                <w:sz w:val="24"/>
              </w:rPr>
              <w:t>Rate</w:t>
            </w:r>
            <w:r>
              <w:rPr>
                <w:rFonts w:ascii="Times New Roman"/>
                <w:sz w:val="24"/>
              </w:rPr>
              <w:tab/>
            </w:r>
            <w:r>
              <w:rPr>
                <w:spacing w:val="-4"/>
                <w:sz w:val="24"/>
              </w:rPr>
              <w:t>0.01</w:t>
            </w:r>
          </w:p>
        </w:tc>
      </w:tr>
      <w:tr>
        <w:trPr>
          <w:trHeight w:val="286" w:hRule="atLeast"/>
        </w:trPr>
        <w:tc>
          <w:tcPr>
            <w:tcW w:w="5169" w:type="dxa"/>
            <w:tcBorders>
              <w:left w:val="double" w:sz="4" w:space="0" w:color="000000"/>
              <w:right w:val="double" w:sz="4" w:space="0" w:color="000000"/>
            </w:tcBorders>
          </w:tcPr>
          <w:p>
            <w:pPr>
              <w:pStyle w:val="TableParagraph"/>
              <w:tabs>
                <w:tab w:pos="3742" w:val="right" w:leader="none"/>
              </w:tabs>
              <w:spacing w:line="254" w:lineRule="exact"/>
              <w:ind w:left="392"/>
              <w:jc w:val="left"/>
              <w:rPr>
                <w:sz w:val="24"/>
              </w:rPr>
            </w:pPr>
            <w:r>
              <w:rPr>
                <w:spacing w:val="-2"/>
                <w:sz w:val="24"/>
              </w:rPr>
              <w:t>Momentum</w:t>
            </w:r>
            <w:r>
              <w:rPr>
                <w:rFonts w:ascii="Times New Roman"/>
                <w:sz w:val="24"/>
              </w:rPr>
              <w:tab/>
            </w:r>
            <w:r>
              <w:rPr>
                <w:spacing w:val="-5"/>
                <w:sz w:val="24"/>
              </w:rPr>
              <w:t>0.5</w:t>
            </w:r>
          </w:p>
        </w:tc>
      </w:tr>
      <w:tr>
        <w:trPr>
          <w:trHeight w:val="344" w:hRule="atLeast"/>
        </w:trPr>
        <w:tc>
          <w:tcPr>
            <w:tcW w:w="5169" w:type="dxa"/>
            <w:tcBorders>
              <w:left w:val="double" w:sz="4" w:space="0" w:color="000000"/>
              <w:right w:val="double" w:sz="4" w:space="0" w:color="000000"/>
            </w:tcBorders>
          </w:tcPr>
          <w:p>
            <w:pPr>
              <w:pStyle w:val="TableParagraph"/>
              <w:tabs>
                <w:tab w:pos="3708" w:val="right" w:leader="none"/>
              </w:tabs>
              <w:spacing w:line="254" w:lineRule="exact"/>
              <w:ind w:left="175"/>
              <w:jc w:val="left"/>
              <w:rPr>
                <w:sz w:val="24"/>
              </w:rPr>
            </w:pPr>
            <w:r>
              <w:rPr>
                <w:spacing w:val="-2"/>
                <w:sz w:val="24"/>
              </w:rPr>
              <w:t>Mini­Batch</w:t>
            </w:r>
            <w:r>
              <w:rPr>
                <w:spacing w:val="-3"/>
                <w:sz w:val="24"/>
              </w:rPr>
              <w:t> </w:t>
            </w:r>
            <w:r>
              <w:rPr>
                <w:spacing w:val="-4"/>
                <w:w w:val="95"/>
                <w:sz w:val="24"/>
              </w:rPr>
              <w:t>Size</w:t>
            </w:r>
            <w:r>
              <w:rPr>
                <w:rFonts w:ascii="Times New Roman" w:hAnsi="Times New Roman"/>
                <w:sz w:val="24"/>
              </w:rPr>
              <w:tab/>
            </w:r>
            <w:r>
              <w:rPr>
                <w:spacing w:val="-5"/>
                <w:sz w:val="24"/>
              </w:rPr>
              <w:t>64</w:t>
            </w:r>
          </w:p>
        </w:tc>
      </w:tr>
    </w:tbl>
    <w:p>
      <w:pPr>
        <w:pStyle w:val="BodyText"/>
        <w:spacing w:before="183"/>
        <w:jc w:val="center"/>
      </w:pPr>
      <w:r>
        <w:rPr/>
        <w:t>Table</w:t>
      </w:r>
      <w:r>
        <w:rPr>
          <w:spacing w:val="-9"/>
        </w:rPr>
        <w:t> </w:t>
      </w:r>
      <w:r>
        <w:rPr/>
        <w:t>3.3:</w:t>
      </w:r>
      <w:r>
        <w:rPr>
          <w:spacing w:val="7"/>
        </w:rPr>
        <w:t> </w:t>
      </w:r>
      <w:r>
        <w:rPr/>
        <w:t>Hyperparameter</w:t>
      </w:r>
      <w:r>
        <w:rPr>
          <w:spacing w:val="-9"/>
        </w:rPr>
        <w:t> </w:t>
      </w:r>
      <w:r>
        <w:rPr/>
        <w:t>settings</w:t>
      </w:r>
      <w:r>
        <w:rPr>
          <w:spacing w:val="-8"/>
        </w:rPr>
        <w:t> </w:t>
      </w:r>
      <w:r>
        <w:rPr/>
        <w:t>for</w:t>
      </w:r>
      <w:r>
        <w:rPr>
          <w:spacing w:val="-9"/>
        </w:rPr>
        <w:t> </w:t>
      </w:r>
      <w:r>
        <w:rPr/>
        <w:t>Net1</w:t>
      </w:r>
      <w:r>
        <w:rPr>
          <w:spacing w:val="-9"/>
        </w:rPr>
        <w:t> </w:t>
      </w:r>
      <w:r>
        <w:rPr/>
        <w:t>&amp;</w:t>
      </w:r>
      <w:r>
        <w:rPr>
          <w:spacing w:val="-9"/>
        </w:rPr>
        <w:t> </w:t>
      </w:r>
      <w:r>
        <w:rPr>
          <w:spacing w:val="-4"/>
        </w:rPr>
        <w:t>Net2</w:t>
      </w:r>
    </w:p>
    <w:p>
      <w:pPr>
        <w:pStyle w:val="BodyText"/>
        <w:rPr>
          <w:sz w:val="26"/>
        </w:rPr>
      </w:pPr>
    </w:p>
    <w:p>
      <w:pPr>
        <w:pStyle w:val="BodyText"/>
        <w:rPr>
          <w:sz w:val="26"/>
        </w:rPr>
      </w:pPr>
    </w:p>
    <w:p>
      <w:pPr>
        <w:pStyle w:val="Heading3"/>
        <w:numPr>
          <w:ilvl w:val="2"/>
          <w:numId w:val="6"/>
        </w:numPr>
        <w:tabs>
          <w:tab w:pos="2377" w:val="left" w:leader="none"/>
          <w:tab w:pos="2378" w:val="left" w:leader="none"/>
        </w:tabs>
        <w:spacing w:line="240" w:lineRule="auto" w:before="189" w:after="0"/>
        <w:ind w:left="2377" w:right="0" w:hanging="926"/>
        <w:jc w:val="left"/>
      </w:pPr>
      <w:bookmarkStart w:name="Evaluation" w:id="72"/>
      <w:bookmarkEnd w:id="72"/>
      <w:r>
        <w:rPr>
          <w:b w:val="0"/>
        </w:rPr>
      </w:r>
      <w:bookmarkStart w:name="_bookmark41" w:id="73"/>
      <w:bookmarkEnd w:id="73"/>
      <w:r>
        <w:rPr>
          <w:spacing w:val="-2"/>
        </w:rPr>
        <w:t>Evaluation</w:t>
      </w:r>
    </w:p>
    <w:p>
      <w:pPr>
        <w:pStyle w:val="BodyText"/>
        <w:spacing w:before="5"/>
        <w:rPr>
          <w:rFonts w:ascii="Arial"/>
          <w:b/>
          <w:sz w:val="26"/>
        </w:rPr>
      </w:pPr>
    </w:p>
    <w:p>
      <w:pPr>
        <w:pStyle w:val="BodyText"/>
        <w:spacing w:line="355" w:lineRule="auto" w:before="1"/>
        <w:ind w:left="1452" w:right="1450"/>
        <w:jc w:val="both"/>
      </w:pPr>
      <w:r>
        <w:rPr/>
        <w:t>In the literature, we found out that most papers researching Deep Active Learning </w:t>
      </w:r>
      <w:r>
        <w:rPr>
          <w:spacing w:val="-2"/>
        </w:rPr>
        <w:t>used</w:t>
      </w:r>
      <w:r>
        <w:rPr>
          <w:spacing w:val="-5"/>
        </w:rPr>
        <w:t> </w:t>
      </w:r>
      <w:r>
        <w:rPr>
          <w:spacing w:val="-2"/>
        </w:rPr>
        <w:t>the</w:t>
      </w:r>
      <w:r>
        <w:rPr>
          <w:spacing w:val="-5"/>
        </w:rPr>
        <w:t> </w:t>
      </w:r>
      <w:r>
        <w:rPr>
          <w:spacing w:val="-2"/>
        </w:rPr>
        <w:t>evaluation</w:t>
      </w:r>
      <w:r>
        <w:rPr>
          <w:spacing w:val="-5"/>
        </w:rPr>
        <w:t> </w:t>
      </w:r>
      <w:r>
        <w:rPr>
          <w:spacing w:val="-2"/>
        </w:rPr>
        <w:t>metrics</w:t>
      </w:r>
      <w:r>
        <w:rPr>
          <w:spacing w:val="-5"/>
        </w:rPr>
        <w:t> </w:t>
      </w:r>
      <w:r>
        <w:rPr>
          <w:spacing w:val="-2"/>
        </w:rPr>
        <w:t>F1­score</w:t>
      </w:r>
      <w:r>
        <w:rPr>
          <w:spacing w:val="-5"/>
        </w:rPr>
        <w:t> </w:t>
      </w:r>
      <w:r>
        <w:rPr>
          <w:spacing w:val="-2"/>
        </w:rPr>
        <w:t>and</w:t>
      </w:r>
      <w:r>
        <w:rPr>
          <w:spacing w:val="-5"/>
        </w:rPr>
        <w:t> </w:t>
      </w:r>
      <w:r>
        <w:rPr>
          <w:spacing w:val="-2"/>
        </w:rPr>
        <w:t>accuracy</w:t>
      </w:r>
      <w:r>
        <w:rPr>
          <w:spacing w:val="-5"/>
        </w:rPr>
        <w:t> </w:t>
      </w:r>
      <w:r>
        <w:rPr>
          <w:spacing w:val="-2"/>
        </w:rPr>
        <w:t>to</w:t>
      </w:r>
      <w:r>
        <w:rPr>
          <w:spacing w:val="-5"/>
        </w:rPr>
        <w:t> </w:t>
      </w:r>
      <w:r>
        <w:rPr>
          <w:spacing w:val="-2"/>
        </w:rPr>
        <w:t>measure</w:t>
      </w:r>
      <w:r>
        <w:rPr>
          <w:spacing w:val="-5"/>
        </w:rPr>
        <w:t> </w:t>
      </w:r>
      <w:r>
        <w:rPr>
          <w:spacing w:val="-2"/>
        </w:rPr>
        <w:t>the</w:t>
      </w:r>
      <w:r>
        <w:rPr>
          <w:spacing w:val="-5"/>
        </w:rPr>
        <w:t> </w:t>
      </w:r>
      <w:r>
        <w:rPr>
          <w:spacing w:val="-2"/>
        </w:rPr>
        <w:t>performance</w:t>
      </w:r>
      <w:r>
        <w:rPr>
          <w:spacing w:val="-5"/>
        </w:rPr>
        <w:t> </w:t>
      </w:r>
      <w:r>
        <w:rPr>
          <w:spacing w:val="-2"/>
        </w:rPr>
        <w:t>of</w:t>
      </w:r>
      <w:r>
        <w:rPr>
          <w:spacing w:val="-5"/>
        </w:rPr>
        <w:t> </w:t>
      </w:r>
      <w:r>
        <w:rPr>
          <w:spacing w:val="-2"/>
        </w:rPr>
        <w:t>their </w:t>
      </w:r>
      <w:r>
        <w:rPr/>
        <w:t>machine</w:t>
      </w:r>
      <w:r>
        <w:rPr>
          <w:spacing w:val="17"/>
        </w:rPr>
        <w:t> </w:t>
      </w:r>
      <w:r>
        <w:rPr/>
        <w:t>learning</w:t>
      </w:r>
      <w:r>
        <w:rPr>
          <w:spacing w:val="17"/>
        </w:rPr>
        <w:t> </w:t>
      </w:r>
      <w:r>
        <w:rPr/>
        <w:t>models</w:t>
      </w:r>
      <w:r>
        <w:rPr>
          <w:spacing w:val="18"/>
        </w:rPr>
        <w:t> </w:t>
      </w:r>
      <w:r>
        <w:rPr/>
        <w:t>[</w:t>
      </w:r>
      <w:hyperlink w:history="true" w:anchor="_bookmark106">
        <w:r>
          <w:rPr/>
          <w:t>16</w:t>
        </w:r>
      </w:hyperlink>
      <w:r>
        <w:rPr/>
        <w:t>,</w:t>
      </w:r>
      <w:r>
        <w:rPr>
          <w:spacing w:val="22"/>
        </w:rPr>
        <w:t> </w:t>
      </w:r>
      <w:hyperlink w:history="true" w:anchor="_bookmark132">
        <w:r>
          <w:rPr/>
          <w:t>42</w:t>
        </w:r>
      </w:hyperlink>
      <w:r>
        <w:rPr/>
        <w:t>,</w:t>
      </w:r>
      <w:r>
        <w:rPr>
          <w:spacing w:val="22"/>
        </w:rPr>
        <w:t> </w:t>
      </w:r>
      <w:hyperlink w:history="true" w:anchor="_bookmark140">
        <w:r>
          <w:rPr/>
          <w:t>50</w:t>
        </w:r>
      </w:hyperlink>
      <w:r>
        <w:rPr/>
        <w:t>,</w:t>
      </w:r>
      <w:r>
        <w:rPr>
          <w:spacing w:val="22"/>
        </w:rPr>
        <w:t> </w:t>
      </w:r>
      <w:hyperlink w:history="true" w:anchor="_bookmark149">
        <w:r>
          <w:rPr/>
          <w:t>59</w:t>
        </w:r>
      </w:hyperlink>
      <w:r>
        <w:rPr/>
        <w:t>,</w:t>
      </w:r>
      <w:r>
        <w:rPr>
          <w:spacing w:val="22"/>
        </w:rPr>
        <w:t> </w:t>
      </w:r>
      <w:hyperlink w:history="true" w:anchor="_bookmark154">
        <w:r>
          <w:rPr/>
          <w:t>64</w:t>
        </w:r>
      </w:hyperlink>
      <w:r>
        <w:rPr/>
        <w:t>].</w:t>
      </w:r>
      <w:r>
        <w:rPr>
          <w:spacing w:val="77"/>
        </w:rPr>
        <w:t> </w:t>
      </w:r>
      <w:r>
        <w:rPr/>
        <w:t>F1­score</w:t>
      </w:r>
      <w:r>
        <w:rPr>
          <w:spacing w:val="17"/>
        </w:rPr>
        <w:t> </w:t>
      </w:r>
      <w:r>
        <w:rPr/>
        <w:t>is</w:t>
      </w:r>
      <w:r>
        <w:rPr>
          <w:spacing w:val="17"/>
        </w:rPr>
        <w:t> </w:t>
      </w:r>
      <w:r>
        <w:rPr/>
        <w:t>preferred</w:t>
      </w:r>
      <w:r>
        <w:rPr>
          <w:spacing w:val="17"/>
        </w:rPr>
        <w:t> </w:t>
      </w:r>
      <w:r>
        <w:rPr/>
        <w:t>as</w:t>
      </w:r>
      <w:r>
        <w:rPr>
          <w:spacing w:val="17"/>
        </w:rPr>
        <w:t> </w:t>
      </w:r>
      <w:r>
        <w:rPr/>
        <w:t>a</w:t>
      </w:r>
      <w:r>
        <w:rPr>
          <w:spacing w:val="18"/>
        </w:rPr>
        <w:t> </w:t>
      </w:r>
      <w:r>
        <w:rPr/>
        <w:t>measuring</w:t>
      </w:r>
    </w:p>
    <w:p>
      <w:pPr>
        <w:spacing w:after="0" w:line="355" w:lineRule="auto"/>
        <w:jc w:val="both"/>
        <w:sectPr>
          <w:pgSz w:w="11910" w:h="16840"/>
          <w:pgMar w:header="866" w:footer="805" w:top="1100" w:bottom="1000" w:left="0" w:right="0"/>
        </w:sectPr>
      </w:pPr>
    </w:p>
    <w:p>
      <w:pPr>
        <w:pStyle w:val="BodyText"/>
        <w:spacing w:before="9"/>
        <w:rPr>
          <w:sz w:val="28"/>
        </w:rPr>
      </w:pPr>
    </w:p>
    <w:p>
      <w:pPr>
        <w:pStyle w:val="BodyText"/>
        <w:spacing w:line="355" w:lineRule="auto" w:before="99"/>
        <w:ind w:left="1452" w:right="1451"/>
        <w:jc w:val="both"/>
      </w:pPr>
      <w:r>
        <w:rPr/>
        <w:t>tool</w:t>
      </w:r>
      <w:r>
        <w:rPr>
          <w:spacing w:val="-3"/>
        </w:rPr>
        <w:t> </w:t>
      </w:r>
      <w:r>
        <w:rPr/>
        <w:t>when</w:t>
      </w:r>
      <w:r>
        <w:rPr>
          <w:spacing w:val="-3"/>
        </w:rPr>
        <w:t> </w:t>
      </w:r>
      <w:r>
        <w:rPr/>
        <w:t>the</w:t>
      </w:r>
      <w:r>
        <w:rPr>
          <w:spacing w:val="-3"/>
        </w:rPr>
        <w:t> </w:t>
      </w:r>
      <w:r>
        <w:rPr/>
        <w:t>dataset</w:t>
      </w:r>
      <w:r>
        <w:rPr>
          <w:spacing w:val="-3"/>
        </w:rPr>
        <w:t> </w:t>
      </w:r>
      <w:r>
        <w:rPr/>
        <w:t>is</w:t>
      </w:r>
      <w:r>
        <w:rPr>
          <w:spacing w:val="-3"/>
        </w:rPr>
        <w:t> </w:t>
      </w:r>
      <w:r>
        <w:rPr/>
        <w:t>uneven.</w:t>
      </w:r>
      <w:r>
        <w:rPr>
          <w:spacing w:val="18"/>
        </w:rPr>
        <w:t> </w:t>
      </w:r>
      <w:r>
        <w:rPr/>
        <w:t>Accuracy</w:t>
      </w:r>
      <w:r>
        <w:rPr>
          <w:spacing w:val="-3"/>
        </w:rPr>
        <w:t> </w:t>
      </w:r>
      <w:r>
        <w:rPr/>
        <w:t>is</w:t>
      </w:r>
      <w:r>
        <w:rPr>
          <w:spacing w:val="-3"/>
        </w:rPr>
        <w:t> </w:t>
      </w:r>
      <w:r>
        <w:rPr/>
        <w:t>preferred</w:t>
      </w:r>
      <w:r>
        <w:rPr>
          <w:spacing w:val="-3"/>
        </w:rPr>
        <w:t> </w:t>
      </w:r>
      <w:r>
        <w:rPr/>
        <w:t>as</w:t>
      </w:r>
      <w:r>
        <w:rPr>
          <w:spacing w:val="-3"/>
        </w:rPr>
        <w:t> </w:t>
      </w:r>
      <w:r>
        <w:rPr/>
        <w:t>a</w:t>
      </w:r>
      <w:r>
        <w:rPr>
          <w:spacing w:val="-3"/>
        </w:rPr>
        <w:t> </w:t>
      </w:r>
      <w:r>
        <w:rPr/>
        <w:t>measuring</w:t>
      </w:r>
      <w:r>
        <w:rPr>
          <w:spacing w:val="-3"/>
        </w:rPr>
        <w:t> </w:t>
      </w:r>
      <w:r>
        <w:rPr/>
        <w:t>tool</w:t>
      </w:r>
      <w:r>
        <w:rPr>
          <w:spacing w:val="-3"/>
        </w:rPr>
        <w:t> </w:t>
      </w:r>
      <w:r>
        <w:rPr/>
        <w:t>when</w:t>
      </w:r>
      <w:r>
        <w:rPr>
          <w:spacing w:val="-3"/>
        </w:rPr>
        <w:t> </w:t>
      </w:r>
      <w:r>
        <w:rPr/>
        <w:t>false positives and false negatives have similar costs [</w:t>
      </w:r>
      <w:hyperlink w:history="true" w:anchor="_bookmark101">
        <w:r>
          <w:rPr/>
          <w:t>11</w:t>
        </w:r>
      </w:hyperlink>
      <w:r>
        <w:rPr/>
        <w:t>, </w:t>
      </w:r>
      <w:hyperlink w:history="true" w:anchor="_bookmark109">
        <w:r>
          <w:rPr/>
          <w:t>19</w:t>
        </w:r>
      </w:hyperlink>
      <w:r>
        <w:rPr/>
        <w:t>, </w:t>
      </w:r>
      <w:hyperlink w:history="true" w:anchor="_bookmark141">
        <w:r>
          <w:rPr/>
          <w:t>51</w:t>
        </w:r>
      </w:hyperlink>
      <w:r>
        <w:rPr/>
        <w:t>].</w:t>
      </w:r>
      <w:r>
        <w:rPr>
          <w:spacing w:val="37"/>
        </w:rPr>
        <w:t> </w:t>
      </w:r>
      <w:r>
        <w:rPr/>
        <w:t>Since we have a balanced dataset and the cost of false positives and false negatives are similar we will choose accuracy as a measuring tool to measure the performance of our machine learning model.</w:t>
      </w:r>
      <w:r>
        <w:rPr>
          <w:spacing w:val="40"/>
        </w:rPr>
        <w:t> </w:t>
      </w:r>
      <w:r>
        <w:rPr/>
        <w:t>If we would use F1­score we would get a similar score as the accuracy score</w:t>
      </w:r>
      <w:r>
        <w:rPr>
          <w:spacing w:val="80"/>
        </w:rPr>
        <w:t> </w:t>
      </w:r>
      <w:r>
        <w:rPr/>
        <w:t>of</w:t>
      </w:r>
      <w:r>
        <w:rPr>
          <w:spacing w:val="-1"/>
        </w:rPr>
        <w:t> </w:t>
      </w:r>
      <w:r>
        <w:rPr/>
        <w:t>the</w:t>
      </w:r>
      <w:r>
        <w:rPr>
          <w:spacing w:val="-1"/>
        </w:rPr>
        <w:t> </w:t>
      </w:r>
      <w:r>
        <w:rPr/>
        <w:t>reasons</w:t>
      </w:r>
      <w:r>
        <w:rPr>
          <w:spacing w:val="-1"/>
        </w:rPr>
        <w:t> </w:t>
      </w:r>
      <w:r>
        <w:rPr/>
        <w:t>mentioned</w:t>
      </w:r>
      <w:r>
        <w:rPr>
          <w:spacing w:val="-1"/>
        </w:rPr>
        <w:t> </w:t>
      </w:r>
      <w:r>
        <w:rPr/>
        <w:t>previously.</w:t>
      </w:r>
      <w:r>
        <w:rPr>
          <w:spacing w:val="25"/>
        </w:rPr>
        <w:t> </w:t>
      </w:r>
      <w:r>
        <w:rPr/>
        <w:t>We</w:t>
      </w:r>
      <w:r>
        <w:rPr>
          <w:spacing w:val="-1"/>
        </w:rPr>
        <w:t> </w:t>
      </w:r>
      <w:r>
        <w:rPr/>
        <w:t>calculate</w:t>
      </w:r>
      <w:r>
        <w:rPr>
          <w:spacing w:val="-1"/>
        </w:rPr>
        <w:t> </w:t>
      </w:r>
      <w:r>
        <w:rPr/>
        <w:t>accuracy</w:t>
      </w:r>
      <w:r>
        <w:rPr>
          <w:spacing w:val="-1"/>
        </w:rPr>
        <w:t> </w:t>
      </w:r>
      <w:r>
        <w:rPr/>
        <w:t>as</w:t>
      </w:r>
      <w:r>
        <w:rPr>
          <w:spacing w:val="-1"/>
        </w:rPr>
        <w:t> </w:t>
      </w:r>
      <w:r>
        <w:rPr/>
        <w:t>described</w:t>
      </w:r>
      <w:r>
        <w:rPr>
          <w:spacing w:val="-1"/>
        </w:rPr>
        <w:t> </w:t>
      </w:r>
      <w:r>
        <w:rPr/>
        <w:t>in</w:t>
      </w:r>
      <w:r>
        <w:rPr>
          <w:spacing w:val="-1"/>
        </w:rPr>
        <w:t> </w:t>
      </w:r>
      <w:r>
        <w:rPr/>
        <w:t>Equation </w:t>
      </w:r>
      <w:bookmarkStart w:name="_bookmark42" w:id="74"/>
      <w:bookmarkEnd w:id="74"/>
      <w:r>
        <w:rPr>
          <w:spacing w:val="-1"/>
          <w:w w:val="99"/>
        </w:rPr>
      </w:r>
      <w:hyperlink w:history="true" w:anchor="_bookmark42">
        <w:r>
          <w:rPr>
            <w:spacing w:val="-4"/>
          </w:rPr>
          <w:t>3.1</w:t>
        </w:r>
      </w:hyperlink>
      <w:r>
        <w:rPr>
          <w:spacing w:val="-4"/>
        </w:rPr>
        <w:t>.</w:t>
      </w:r>
    </w:p>
    <w:p>
      <w:pPr>
        <w:pStyle w:val="BodyText"/>
        <w:spacing w:before="10"/>
        <w:rPr>
          <w:sz w:val="25"/>
        </w:rPr>
      </w:pPr>
    </w:p>
    <w:p>
      <w:pPr>
        <w:spacing w:after="0"/>
        <w:rPr>
          <w:sz w:val="25"/>
        </w:rPr>
        <w:sectPr>
          <w:pgSz w:w="11910" w:h="16840"/>
          <w:pgMar w:header="866" w:footer="805" w:top="1100" w:bottom="1000" w:left="0" w:right="0"/>
        </w:sectPr>
      </w:pPr>
    </w:p>
    <w:p>
      <w:pPr>
        <w:spacing w:line="151" w:lineRule="auto" w:before="107"/>
        <w:ind w:left="3783" w:right="0" w:firstLine="0"/>
        <w:jc w:val="left"/>
        <w:rPr>
          <w:rFonts w:ascii="Lucida Sans Unicode"/>
          <w:sz w:val="24"/>
        </w:rPr>
      </w:pPr>
      <w:r>
        <w:rPr>
          <w:rFonts w:ascii="Bookman Old Style"/>
          <w:b w:val="0"/>
          <w:i/>
          <w:w w:val="95"/>
          <w:position w:val="-15"/>
          <w:sz w:val="24"/>
        </w:rPr>
        <w:t>Accuracy</w:t>
      </w:r>
      <w:r>
        <w:rPr>
          <w:rFonts w:ascii="Bookman Old Style"/>
          <w:b w:val="0"/>
          <w:i/>
          <w:spacing w:val="12"/>
          <w:position w:val="-15"/>
          <w:sz w:val="24"/>
        </w:rPr>
        <w:t> </w:t>
      </w:r>
      <w:r>
        <w:rPr>
          <w:rFonts w:ascii="Book Antiqua"/>
          <w:w w:val="95"/>
          <w:position w:val="-15"/>
          <w:sz w:val="24"/>
        </w:rPr>
        <w:t>=</w:t>
      </w:r>
      <w:r>
        <w:rPr>
          <w:rFonts w:ascii="Book Antiqua"/>
          <w:spacing w:val="42"/>
          <w:position w:val="-15"/>
          <w:sz w:val="24"/>
        </w:rPr>
        <w:t> </w:t>
      </w:r>
      <w:r>
        <w:rPr>
          <w:rFonts w:ascii="Lucida Sans Unicode"/>
          <w:w w:val="95"/>
          <w:sz w:val="24"/>
          <w:u w:val="single"/>
        </w:rPr>
        <w:t>|</w:t>
      </w:r>
      <w:r>
        <w:rPr>
          <w:w w:val="95"/>
          <w:sz w:val="24"/>
          <w:u w:val="single"/>
        </w:rPr>
        <w:t>correctly</w:t>
      </w:r>
      <w:r>
        <w:rPr>
          <w:spacing w:val="6"/>
          <w:sz w:val="24"/>
          <w:u w:val="single"/>
        </w:rPr>
        <w:t> </w:t>
      </w:r>
      <w:r>
        <w:rPr>
          <w:w w:val="95"/>
          <w:sz w:val="24"/>
          <w:u w:val="single"/>
        </w:rPr>
        <w:t>classified</w:t>
      </w:r>
      <w:r>
        <w:rPr>
          <w:spacing w:val="7"/>
          <w:sz w:val="24"/>
          <w:u w:val="single"/>
        </w:rPr>
        <w:t> </w:t>
      </w:r>
      <w:r>
        <w:rPr>
          <w:spacing w:val="-2"/>
          <w:w w:val="95"/>
          <w:sz w:val="24"/>
          <w:u w:val="single"/>
        </w:rPr>
        <w:t>samples</w:t>
      </w:r>
      <w:r>
        <w:rPr>
          <w:rFonts w:ascii="Lucida Sans Unicode"/>
          <w:spacing w:val="-2"/>
          <w:w w:val="95"/>
          <w:sz w:val="24"/>
          <w:u w:val="single"/>
        </w:rPr>
        <w:t>|</w:t>
      </w:r>
    </w:p>
    <w:p>
      <w:pPr>
        <w:pStyle w:val="BodyText"/>
        <w:spacing w:line="286" w:lineRule="exact"/>
        <w:ind w:left="5941"/>
        <w:rPr>
          <w:rFonts w:ascii="Lucida Sans Unicode"/>
        </w:rPr>
      </w:pPr>
      <w:r>
        <w:rPr>
          <w:rFonts w:ascii="Lucida Sans Unicode"/>
          <w:w w:val="95"/>
        </w:rPr>
        <w:t>|</w:t>
      </w:r>
      <w:r>
        <w:rPr>
          <w:w w:val="95"/>
        </w:rPr>
        <w:t>all</w:t>
      </w:r>
      <w:r>
        <w:rPr>
          <w:spacing w:val="-8"/>
          <w:w w:val="95"/>
        </w:rPr>
        <w:t> </w:t>
      </w:r>
      <w:r>
        <w:rPr>
          <w:spacing w:val="-2"/>
        </w:rPr>
        <w:t>samples</w:t>
      </w:r>
      <w:r>
        <w:rPr>
          <w:rFonts w:ascii="Lucida Sans Unicode"/>
          <w:spacing w:val="-2"/>
        </w:rPr>
        <w:t>|</w:t>
      </w:r>
    </w:p>
    <w:p>
      <w:pPr>
        <w:spacing w:line="240" w:lineRule="auto" w:before="0"/>
        <w:rPr>
          <w:rFonts w:ascii="Lucida Sans Unicode"/>
          <w:sz w:val="17"/>
        </w:rPr>
      </w:pPr>
      <w:r>
        <w:rPr/>
        <w:br w:type="column"/>
      </w:r>
      <w:r>
        <w:rPr>
          <w:rFonts w:ascii="Lucida Sans Unicode"/>
          <w:sz w:val="17"/>
        </w:rPr>
      </w:r>
    </w:p>
    <w:p>
      <w:pPr>
        <w:pStyle w:val="BodyText"/>
        <w:ind w:left="1821" w:right="1438"/>
        <w:jc w:val="center"/>
      </w:pPr>
      <w:r>
        <w:rPr>
          <w:spacing w:val="-2"/>
        </w:rPr>
        <w:t>(3.1)</w:t>
      </w:r>
    </w:p>
    <w:p>
      <w:pPr>
        <w:spacing w:after="0"/>
        <w:jc w:val="center"/>
        <w:sectPr>
          <w:type w:val="continuous"/>
          <w:pgSz w:w="11910" w:h="16840"/>
          <w:pgMar w:header="866" w:footer="805" w:top="240" w:bottom="0" w:left="0" w:right="0"/>
          <w:cols w:num="2" w:equalWidth="0">
            <w:col w:w="8099" w:space="40"/>
            <w:col w:w="3771"/>
          </w:cols>
        </w:sectPr>
      </w:pPr>
    </w:p>
    <w:p>
      <w:pPr>
        <w:pStyle w:val="BodyText"/>
        <w:spacing w:before="3"/>
        <w:rPr>
          <w:sz w:val="14"/>
        </w:rPr>
      </w:pPr>
    </w:p>
    <w:p>
      <w:pPr>
        <w:pStyle w:val="BodyText"/>
        <w:spacing w:line="355" w:lineRule="auto" w:before="99"/>
        <w:ind w:left="1452" w:right="1450"/>
        <w:jc w:val="both"/>
      </w:pPr>
      <w:r>
        <w:rPr/>
        <w:t>Furthermore,</w:t>
      </w:r>
      <w:r>
        <w:rPr>
          <w:spacing w:val="-10"/>
        </w:rPr>
        <w:t> </w:t>
      </w:r>
      <w:r>
        <w:rPr/>
        <w:t>we</w:t>
      </w:r>
      <w:r>
        <w:rPr>
          <w:spacing w:val="-11"/>
        </w:rPr>
        <w:t> </w:t>
      </w:r>
      <w:r>
        <w:rPr/>
        <w:t>will</w:t>
      </w:r>
      <w:r>
        <w:rPr>
          <w:spacing w:val="-11"/>
        </w:rPr>
        <w:t> </w:t>
      </w:r>
      <w:r>
        <w:rPr/>
        <w:t>need</w:t>
      </w:r>
      <w:r>
        <w:rPr>
          <w:spacing w:val="-11"/>
        </w:rPr>
        <w:t> </w:t>
      </w:r>
      <w:r>
        <w:rPr/>
        <w:t>to</w:t>
      </w:r>
      <w:r>
        <w:rPr>
          <w:spacing w:val="-11"/>
        </w:rPr>
        <w:t> </w:t>
      </w:r>
      <w:r>
        <w:rPr/>
        <w:t>quantify</w:t>
      </w:r>
      <w:r>
        <w:rPr>
          <w:spacing w:val="-11"/>
        </w:rPr>
        <w:t> </w:t>
      </w:r>
      <w:r>
        <w:rPr/>
        <w:t>how</w:t>
      </w:r>
      <w:r>
        <w:rPr>
          <w:spacing w:val="-11"/>
        </w:rPr>
        <w:t> </w:t>
      </w:r>
      <w:r>
        <w:rPr/>
        <w:t>many</w:t>
      </w:r>
      <w:r>
        <w:rPr>
          <w:spacing w:val="-11"/>
        </w:rPr>
        <w:t> </w:t>
      </w:r>
      <w:r>
        <w:rPr/>
        <w:t>fewer</w:t>
      </w:r>
      <w:r>
        <w:rPr>
          <w:spacing w:val="-11"/>
        </w:rPr>
        <w:t> </w:t>
      </w:r>
      <w:r>
        <w:rPr/>
        <w:t>labeled</w:t>
      </w:r>
      <w:r>
        <w:rPr>
          <w:spacing w:val="-11"/>
        </w:rPr>
        <w:t> </w:t>
      </w:r>
      <w:r>
        <w:rPr/>
        <w:t>samples</w:t>
      </w:r>
      <w:r>
        <w:rPr>
          <w:spacing w:val="-11"/>
        </w:rPr>
        <w:t> </w:t>
      </w:r>
      <w:r>
        <w:rPr/>
        <w:t>we</w:t>
      </w:r>
      <w:r>
        <w:rPr>
          <w:spacing w:val="-11"/>
        </w:rPr>
        <w:t> </w:t>
      </w:r>
      <w:r>
        <w:rPr/>
        <w:t>need</w:t>
      </w:r>
      <w:r>
        <w:rPr>
          <w:spacing w:val="-11"/>
        </w:rPr>
        <w:t> </w:t>
      </w:r>
      <w:r>
        <w:rPr/>
        <w:t>when using various sampling strategies.</w:t>
      </w:r>
      <w:r>
        <w:rPr>
          <w:spacing w:val="40"/>
        </w:rPr>
        <w:t> </w:t>
      </w:r>
      <w:r>
        <w:rPr/>
        <w:t>We will use the metric Less Data Needed (LDN) </w:t>
      </w:r>
      <w:r>
        <w:rPr>
          <w:spacing w:val="-2"/>
        </w:rPr>
        <w:t>which</w:t>
      </w:r>
      <w:r>
        <w:rPr>
          <w:spacing w:val="-11"/>
        </w:rPr>
        <w:t> </w:t>
      </w:r>
      <w:r>
        <w:rPr>
          <w:spacing w:val="-2"/>
        </w:rPr>
        <w:t>is</w:t>
      </w:r>
      <w:r>
        <w:rPr>
          <w:spacing w:val="-10"/>
        </w:rPr>
        <w:t> </w:t>
      </w:r>
      <w:r>
        <w:rPr>
          <w:spacing w:val="-2"/>
        </w:rPr>
        <w:t>calculated</w:t>
      </w:r>
      <w:r>
        <w:rPr>
          <w:spacing w:val="-10"/>
        </w:rPr>
        <w:t> </w:t>
      </w:r>
      <w:r>
        <w:rPr>
          <w:spacing w:val="-2"/>
        </w:rPr>
        <w:t>as</w:t>
      </w:r>
      <w:r>
        <w:rPr>
          <w:spacing w:val="-11"/>
        </w:rPr>
        <w:t> </w:t>
      </w:r>
      <w:r>
        <w:rPr>
          <w:spacing w:val="-2"/>
        </w:rPr>
        <w:t>in</w:t>
      </w:r>
      <w:r>
        <w:rPr>
          <w:spacing w:val="-10"/>
        </w:rPr>
        <w:t> </w:t>
      </w:r>
      <w:r>
        <w:rPr>
          <w:spacing w:val="-2"/>
        </w:rPr>
        <w:t>Equation</w:t>
      </w:r>
      <w:r>
        <w:rPr>
          <w:spacing w:val="-9"/>
        </w:rPr>
        <w:t> </w:t>
      </w:r>
      <w:hyperlink w:history="true" w:anchor="_bookmark43">
        <w:r>
          <w:rPr>
            <w:spacing w:val="-2"/>
          </w:rPr>
          <w:t>3.2</w:t>
        </w:r>
      </w:hyperlink>
      <w:r>
        <w:rPr>
          <w:spacing w:val="-2"/>
        </w:rPr>
        <w:t>.</w:t>
      </w:r>
      <w:r>
        <w:rPr>
          <w:spacing w:val="23"/>
        </w:rPr>
        <w:t> </w:t>
      </w:r>
      <w:r>
        <w:rPr>
          <w:spacing w:val="-2"/>
        </w:rPr>
        <w:t>This</w:t>
      </w:r>
      <w:r>
        <w:rPr>
          <w:spacing w:val="-10"/>
        </w:rPr>
        <w:t> </w:t>
      </w:r>
      <w:r>
        <w:rPr>
          <w:spacing w:val="-2"/>
        </w:rPr>
        <w:t>metric</w:t>
      </w:r>
      <w:r>
        <w:rPr>
          <w:spacing w:val="-10"/>
        </w:rPr>
        <w:t> </w:t>
      </w:r>
      <w:r>
        <w:rPr>
          <w:spacing w:val="-2"/>
        </w:rPr>
        <w:t>takes</w:t>
      </w:r>
      <w:r>
        <w:rPr>
          <w:spacing w:val="-10"/>
        </w:rPr>
        <w:t> </w:t>
      </w:r>
      <w:r>
        <w:rPr>
          <w:spacing w:val="-2"/>
        </w:rPr>
        <w:t>the</w:t>
      </w:r>
      <w:r>
        <w:rPr>
          <w:spacing w:val="-11"/>
        </w:rPr>
        <w:t> </w:t>
      </w:r>
      <w:r>
        <w:rPr>
          <w:spacing w:val="-2"/>
        </w:rPr>
        <w:t>number</w:t>
      </w:r>
      <w:r>
        <w:rPr>
          <w:spacing w:val="-10"/>
        </w:rPr>
        <w:t> </w:t>
      </w:r>
      <w:r>
        <w:rPr>
          <w:spacing w:val="-2"/>
        </w:rPr>
        <w:t>of</w:t>
      </w:r>
      <w:r>
        <w:rPr>
          <w:spacing w:val="-10"/>
        </w:rPr>
        <w:t> </w:t>
      </w:r>
      <w:r>
        <w:rPr>
          <w:spacing w:val="-2"/>
        </w:rPr>
        <w:t>labeled</w:t>
      </w:r>
      <w:r>
        <w:rPr>
          <w:spacing w:val="-10"/>
        </w:rPr>
        <w:t> </w:t>
      </w:r>
      <w:r>
        <w:rPr>
          <w:spacing w:val="-2"/>
        </w:rPr>
        <w:t>samples </w:t>
      </w:r>
      <w:r>
        <w:rPr/>
        <w:t>needed for reaching the same maximum accuracy as the random sampling strategy divided by the number of labeled samples the random sampling strategy needed to reach its maximum accuracy.</w:t>
      </w:r>
      <w:r>
        <w:rPr>
          <w:spacing w:val="40"/>
        </w:rPr>
        <w:t> </w:t>
      </w:r>
      <w:r>
        <w:rPr/>
        <w:t>We compare with the random sampling strategy since this</w:t>
      </w:r>
      <w:r>
        <w:rPr>
          <w:spacing w:val="36"/>
        </w:rPr>
        <w:t> </w:t>
      </w:r>
      <w:r>
        <w:rPr/>
        <w:t>strategy</w:t>
      </w:r>
      <w:r>
        <w:rPr>
          <w:spacing w:val="36"/>
        </w:rPr>
        <w:t> </w:t>
      </w:r>
      <w:r>
        <w:rPr/>
        <w:t>only</w:t>
      </w:r>
      <w:r>
        <w:rPr>
          <w:spacing w:val="36"/>
        </w:rPr>
        <w:t> </w:t>
      </w:r>
      <w:r>
        <w:rPr/>
        <w:t>queries</w:t>
      </w:r>
      <w:r>
        <w:rPr>
          <w:spacing w:val="36"/>
        </w:rPr>
        <w:t> </w:t>
      </w:r>
      <w:r>
        <w:rPr/>
        <w:t>the</w:t>
      </w:r>
      <w:r>
        <w:rPr>
          <w:spacing w:val="36"/>
        </w:rPr>
        <w:t> </w:t>
      </w:r>
      <w:r>
        <w:rPr/>
        <w:t>labels</w:t>
      </w:r>
      <w:r>
        <w:rPr>
          <w:spacing w:val="36"/>
        </w:rPr>
        <w:t> </w:t>
      </w:r>
      <w:r>
        <w:rPr/>
        <w:t>for</w:t>
      </w:r>
      <w:r>
        <w:rPr>
          <w:spacing w:val="36"/>
        </w:rPr>
        <w:t> </w:t>
      </w:r>
      <w:r>
        <w:rPr/>
        <w:t>samples</w:t>
      </w:r>
      <w:r>
        <w:rPr>
          <w:spacing w:val="36"/>
        </w:rPr>
        <w:t> </w:t>
      </w:r>
      <w:r>
        <w:rPr/>
        <w:t>at</w:t>
      </w:r>
      <w:r>
        <w:rPr>
          <w:spacing w:val="36"/>
        </w:rPr>
        <w:t> </w:t>
      </w:r>
      <w:r>
        <w:rPr/>
        <w:t>random.</w:t>
      </w:r>
      <w:r>
        <w:rPr>
          <w:spacing w:val="80"/>
          <w:w w:val="150"/>
        </w:rPr>
        <w:t> </w:t>
      </w:r>
      <w:r>
        <w:rPr/>
        <w:t>Hence,</w:t>
      </w:r>
      <w:r>
        <w:rPr>
          <w:spacing w:val="40"/>
        </w:rPr>
        <w:t> </w:t>
      </w:r>
      <w:r>
        <w:rPr/>
        <w:t>it</w:t>
      </w:r>
      <w:r>
        <w:rPr>
          <w:spacing w:val="36"/>
        </w:rPr>
        <w:t> </w:t>
      </w:r>
      <w:r>
        <w:rPr/>
        <w:t>is</w:t>
      </w:r>
      <w:r>
        <w:rPr>
          <w:spacing w:val="36"/>
        </w:rPr>
        <w:t> </w:t>
      </w:r>
      <w:r>
        <w:rPr/>
        <w:t>possible to measure the performance of the other sampling strategies relative to the random </w:t>
      </w:r>
      <w:r>
        <w:rPr>
          <w:w w:val="95"/>
        </w:rPr>
        <w:t>sampling strategy to investigate the performance of using samples informativeness into </w:t>
      </w:r>
      <w:bookmarkStart w:name="_bookmark43" w:id="75"/>
      <w:bookmarkEnd w:id="75"/>
      <w:r>
        <w:rPr>
          <w:spacing w:val="-2"/>
        </w:rPr>
        <w:t>account.</w:t>
      </w:r>
    </w:p>
    <w:p>
      <w:pPr>
        <w:pStyle w:val="BodyText"/>
        <w:rPr>
          <w:sz w:val="20"/>
        </w:rPr>
      </w:pPr>
    </w:p>
    <w:p>
      <w:pPr>
        <w:pStyle w:val="BodyText"/>
        <w:rPr>
          <w:sz w:val="20"/>
        </w:rPr>
      </w:pPr>
    </w:p>
    <w:p>
      <w:pPr>
        <w:pStyle w:val="BodyText"/>
        <w:spacing w:before="9"/>
        <w:rPr>
          <w:sz w:val="23"/>
        </w:rPr>
      </w:pPr>
    </w:p>
    <w:p>
      <w:pPr>
        <w:pStyle w:val="BodyText"/>
        <w:spacing w:line="222" w:lineRule="exact"/>
        <w:ind w:left="2670"/>
      </w:pPr>
      <w:r>
        <w:rPr/>
        <w:t>samples</w:t>
      </w:r>
      <w:r>
        <w:rPr>
          <w:spacing w:val="-14"/>
        </w:rPr>
        <w:t> </w:t>
      </w:r>
      <w:r>
        <w:rPr/>
        <w:t>needed</w:t>
      </w:r>
      <w:r>
        <w:rPr>
          <w:spacing w:val="-9"/>
        </w:rPr>
        <w:t> </w:t>
      </w:r>
      <w:r>
        <w:rPr/>
        <w:t>for</w:t>
      </w:r>
      <w:r>
        <w:rPr>
          <w:spacing w:val="-9"/>
        </w:rPr>
        <w:t> </w:t>
      </w:r>
      <w:r>
        <w:rPr/>
        <w:t>strategy</w:t>
      </w:r>
      <w:r>
        <w:rPr>
          <w:spacing w:val="-8"/>
        </w:rPr>
        <w:t> </w:t>
      </w:r>
      <w:r>
        <w:rPr>
          <w:rFonts w:ascii="Bookman Old Style"/>
          <w:b w:val="0"/>
          <w:i/>
        </w:rPr>
        <w:t>x</w:t>
      </w:r>
      <w:r>
        <w:rPr>
          <w:rFonts w:ascii="Bookman Old Style"/>
          <w:b w:val="0"/>
          <w:i/>
          <w:spacing w:val="-18"/>
        </w:rPr>
        <w:t> </w:t>
      </w:r>
      <w:r>
        <w:rPr/>
        <w:t>to</w:t>
      </w:r>
      <w:r>
        <w:rPr>
          <w:spacing w:val="-9"/>
        </w:rPr>
        <w:t> </w:t>
      </w:r>
      <w:r>
        <w:rPr/>
        <w:t>reach</w:t>
      </w:r>
      <w:r>
        <w:rPr>
          <w:spacing w:val="-9"/>
        </w:rPr>
        <w:t> </w:t>
      </w:r>
      <w:r>
        <w:rPr/>
        <w:t>random</w:t>
      </w:r>
      <w:r>
        <w:rPr>
          <w:spacing w:val="-8"/>
        </w:rPr>
        <w:t> </w:t>
      </w:r>
      <w:r>
        <w:rPr/>
        <w:t>sampling</w:t>
      </w:r>
      <w:r>
        <w:rPr>
          <w:spacing w:val="-9"/>
        </w:rPr>
        <w:t> </w:t>
      </w:r>
      <w:r>
        <w:rPr/>
        <w:t>max</w:t>
      </w:r>
      <w:r>
        <w:rPr>
          <w:spacing w:val="-8"/>
        </w:rPr>
        <w:t> </w:t>
      </w:r>
      <w:r>
        <w:rPr>
          <w:spacing w:val="-2"/>
        </w:rPr>
        <w:t>accuracy</w:t>
      </w:r>
    </w:p>
    <w:p>
      <w:pPr>
        <w:pStyle w:val="BodyText"/>
        <w:spacing w:line="367" w:lineRule="exact"/>
        <w:ind w:right="21"/>
        <w:jc w:val="center"/>
      </w:pPr>
      <w:r>
        <w:rPr/>
        <w:pict>
          <v:line style="position:absolute;mso-position-horizontal-relative:page;mso-position-vertical-relative:paragraph;z-index:-17948672" from="130.475998pt,5.325603pt" to="509.176998pt,5.325603pt" stroked="true" strokeweight=".4782pt" strokecolor="#000000">
            <v:stroke dashstyle="solid"/>
            <w10:wrap type="none"/>
          </v:line>
        </w:pict>
      </w:r>
      <w:r>
        <w:rPr>
          <w:rFonts w:ascii="Bookman Old Style"/>
          <w:b w:val="0"/>
          <w:i/>
          <w:position w:val="16"/>
        </w:rPr>
        <w:t>LDN</w:t>
      </w:r>
      <w:r>
        <w:rPr>
          <w:rFonts w:ascii="Bookman Old Style"/>
          <w:b w:val="0"/>
          <w:i/>
          <w:spacing w:val="19"/>
          <w:position w:val="16"/>
        </w:rPr>
        <w:t> </w:t>
      </w:r>
      <w:r>
        <w:rPr>
          <w:rFonts w:ascii="Book Antiqua"/>
          <w:position w:val="16"/>
        </w:rPr>
        <w:t>=</w:t>
      </w:r>
      <w:r>
        <w:rPr>
          <w:rFonts w:ascii="Book Antiqua"/>
          <w:spacing w:val="31"/>
          <w:position w:val="16"/>
        </w:rPr>
        <w:t> </w:t>
      </w:r>
      <w:r>
        <w:rPr/>
        <w:t>samples needed</w:t>
      </w:r>
      <w:r>
        <w:rPr>
          <w:spacing w:val="-1"/>
        </w:rPr>
        <w:t> </w:t>
      </w:r>
      <w:r>
        <w:rPr/>
        <w:t>for random</w:t>
      </w:r>
      <w:r>
        <w:rPr>
          <w:spacing w:val="-1"/>
        </w:rPr>
        <w:t> </w:t>
      </w:r>
      <w:r>
        <w:rPr/>
        <w:t>sampling strategy</w:t>
      </w:r>
      <w:r>
        <w:rPr>
          <w:spacing w:val="-1"/>
        </w:rPr>
        <w:t> </w:t>
      </w:r>
      <w:r>
        <w:rPr/>
        <w:t>to reach</w:t>
      </w:r>
      <w:r>
        <w:rPr>
          <w:spacing w:val="-1"/>
        </w:rPr>
        <w:t> </w:t>
      </w:r>
      <w:r>
        <w:rPr/>
        <w:t>its max</w:t>
      </w:r>
      <w:r>
        <w:rPr>
          <w:spacing w:val="1"/>
        </w:rPr>
        <w:t> </w:t>
      </w:r>
      <w:r>
        <w:rPr>
          <w:spacing w:val="-2"/>
        </w:rPr>
        <w:t>accuracy</w:t>
      </w:r>
    </w:p>
    <w:p>
      <w:pPr>
        <w:pStyle w:val="BodyText"/>
        <w:spacing w:line="257" w:lineRule="exact"/>
        <w:ind w:right="1450"/>
        <w:jc w:val="right"/>
      </w:pPr>
      <w:r>
        <w:rPr>
          <w:spacing w:val="-2"/>
        </w:rPr>
        <w:t>(3.2)</w:t>
      </w:r>
    </w:p>
    <w:p>
      <w:pPr>
        <w:pStyle w:val="BodyText"/>
        <w:rPr>
          <w:sz w:val="26"/>
        </w:rPr>
      </w:pPr>
    </w:p>
    <w:p>
      <w:pPr>
        <w:pStyle w:val="BodyText"/>
        <w:spacing w:before="4"/>
        <w:rPr>
          <w:sz w:val="23"/>
        </w:rPr>
      </w:pPr>
    </w:p>
    <w:p>
      <w:pPr>
        <w:pStyle w:val="Heading3"/>
        <w:numPr>
          <w:ilvl w:val="2"/>
          <w:numId w:val="6"/>
        </w:numPr>
        <w:tabs>
          <w:tab w:pos="2377" w:val="left" w:leader="none"/>
          <w:tab w:pos="2378" w:val="left" w:leader="none"/>
        </w:tabs>
        <w:spacing w:line="240" w:lineRule="auto" w:before="0" w:after="0"/>
        <w:ind w:left="2377" w:right="0" w:hanging="926"/>
        <w:jc w:val="left"/>
      </w:pPr>
      <w:bookmarkStart w:name="Resources" w:id="76"/>
      <w:bookmarkEnd w:id="76"/>
      <w:r>
        <w:rPr>
          <w:b w:val="0"/>
        </w:rPr>
      </w:r>
      <w:bookmarkStart w:name="_bookmark44" w:id="77"/>
      <w:bookmarkEnd w:id="77"/>
      <w:r>
        <w:rPr>
          <w:spacing w:val="-2"/>
        </w:rPr>
        <w:t>Resources</w:t>
      </w:r>
    </w:p>
    <w:p>
      <w:pPr>
        <w:pStyle w:val="BodyText"/>
        <w:spacing w:before="10"/>
        <w:rPr>
          <w:rFonts w:ascii="Arial"/>
          <w:b/>
          <w:sz w:val="25"/>
        </w:rPr>
      </w:pPr>
    </w:p>
    <w:p>
      <w:pPr>
        <w:pStyle w:val="BodyText"/>
        <w:spacing w:line="355" w:lineRule="auto"/>
        <w:ind w:left="1452" w:right="1450"/>
      </w:pPr>
      <w:r>
        <w:rPr>
          <w:spacing w:val="-2"/>
        </w:rPr>
        <w:t>We</w:t>
      </w:r>
      <w:r>
        <w:rPr>
          <w:spacing w:val="-14"/>
        </w:rPr>
        <w:t> </w:t>
      </w:r>
      <w:r>
        <w:rPr>
          <w:spacing w:val="-2"/>
        </w:rPr>
        <w:t>will</w:t>
      </w:r>
      <w:r>
        <w:rPr>
          <w:spacing w:val="-14"/>
        </w:rPr>
        <w:t> </w:t>
      </w:r>
      <w:r>
        <w:rPr>
          <w:spacing w:val="-2"/>
        </w:rPr>
        <w:t>run</w:t>
      </w:r>
      <w:r>
        <w:rPr>
          <w:spacing w:val="-14"/>
        </w:rPr>
        <w:t> </w:t>
      </w:r>
      <w:r>
        <w:rPr>
          <w:spacing w:val="-2"/>
        </w:rPr>
        <w:t>all</w:t>
      </w:r>
      <w:r>
        <w:rPr>
          <w:spacing w:val="-14"/>
        </w:rPr>
        <w:t> </w:t>
      </w:r>
      <w:r>
        <w:rPr>
          <w:spacing w:val="-2"/>
        </w:rPr>
        <w:t>experiments</w:t>
      </w:r>
      <w:r>
        <w:rPr>
          <w:spacing w:val="-14"/>
        </w:rPr>
        <w:t> </w:t>
      </w:r>
      <w:r>
        <w:rPr>
          <w:spacing w:val="-2"/>
        </w:rPr>
        <w:t>in</w:t>
      </w:r>
      <w:r>
        <w:rPr>
          <w:spacing w:val="-14"/>
        </w:rPr>
        <w:t> </w:t>
      </w:r>
      <w:r>
        <w:rPr>
          <w:spacing w:val="-2"/>
        </w:rPr>
        <w:t>Section</w:t>
      </w:r>
      <w:r>
        <w:rPr>
          <w:spacing w:val="-13"/>
        </w:rPr>
        <w:t> </w:t>
      </w:r>
      <w:hyperlink w:history="true" w:anchor="_bookmark45">
        <w:r>
          <w:rPr>
            <w:spacing w:val="-2"/>
          </w:rPr>
          <w:t>4</w:t>
        </w:r>
      </w:hyperlink>
      <w:r>
        <w:rPr>
          <w:spacing w:val="-14"/>
        </w:rPr>
        <w:t> </w:t>
      </w:r>
      <w:r>
        <w:rPr>
          <w:spacing w:val="-2"/>
        </w:rPr>
        <w:t>on</w:t>
      </w:r>
      <w:r>
        <w:rPr>
          <w:spacing w:val="-14"/>
        </w:rPr>
        <w:t> </w:t>
      </w:r>
      <w:r>
        <w:rPr>
          <w:spacing w:val="-2"/>
        </w:rPr>
        <w:t>a</w:t>
      </w:r>
      <w:r>
        <w:rPr>
          <w:spacing w:val="-14"/>
        </w:rPr>
        <w:t> </w:t>
      </w:r>
      <w:r>
        <w:rPr>
          <w:spacing w:val="-2"/>
        </w:rPr>
        <w:t>Macbook</w:t>
      </w:r>
      <w:r>
        <w:rPr>
          <w:spacing w:val="-14"/>
        </w:rPr>
        <w:t> </w:t>
      </w:r>
      <w:r>
        <w:rPr>
          <w:spacing w:val="-2"/>
        </w:rPr>
        <w:t>Pro</w:t>
      </w:r>
      <w:r>
        <w:rPr>
          <w:spacing w:val="-14"/>
        </w:rPr>
        <w:t> </w:t>
      </w:r>
      <w:r>
        <w:rPr>
          <w:spacing w:val="-2"/>
        </w:rPr>
        <w:t>from</w:t>
      </w:r>
      <w:r>
        <w:rPr>
          <w:spacing w:val="-14"/>
        </w:rPr>
        <w:t> </w:t>
      </w:r>
      <w:r>
        <w:rPr>
          <w:spacing w:val="-2"/>
        </w:rPr>
        <w:t>2018</w:t>
      </w:r>
      <w:r>
        <w:rPr>
          <w:spacing w:val="-14"/>
        </w:rPr>
        <w:t> </w:t>
      </w:r>
      <w:r>
        <w:rPr>
          <w:spacing w:val="-2"/>
        </w:rPr>
        <w:t>with</w:t>
      </w:r>
      <w:r>
        <w:rPr>
          <w:spacing w:val="-14"/>
        </w:rPr>
        <w:t> </w:t>
      </w:r>
      <w:r>
        <w:rPr>
          <w:spacing w:val="-2"/>
        </w:rPr>
        <w:t>the</w:t>
      </w:r>
      <w:r>
        <w:rPr>
          <w:spacing w:val="-14"/>
        </w:rPr>
        <w:t> </w:t>
      </w:r>
      <w:r>
        <w:rPr>
          <w:spacing w:val="-2"/>
        </w:rPr>
        <w:t>following specifications:</w:t>
      </w:r>
    </w:p>
    <w:p>
      <w:pPr>
        <w:pStyle w:val="ListParagraph"/>
        <w:numPr>
          <w:ilvl w:val="3"/>
          <w:numId w:val="6"/>
        </w:numPr>
        <w:tabs>
          <w:tab w:pos="2051" w:val="left" w:leader="none"/>
        </w:tabs>
        <w:spacing w:line="240" w:lineRule="auto" w:before="147" w:after="0"/>
        <w:ind w:left="2050" w:right="0" w:hanging="214"/>
        <w:jc w:val="left"/>
        <w:rPr>
          <w:sz w:val="24"/>
        </w:rPr>
      </w:pPr>
      <w:r>
        <w:rPr>
          <w:b/>
          <w:sz w:val="24"/>
        </w:rPr>
        <w:t>Processor:</w:t>
      </w:r>
      <w:r>
        <w:rPr>
          <w:b/>
          <w:spacing w:val="4"/>
          <w:sz w:val="24"/>
        </w:rPr>
        <w:t> </w:t>
      </w:r>
      <w:r>
        <w:rPr>
          <w:sz w:val="24"/>
        </w:rPr>
        <w:t>2,2</w:t>
      </w:r>
      <w:r>
        <w:rPr>
          <w:spacing w:val="-9"/>
          <w:sz w:val="24"/>
        </w:rPr>
        <w:t> </w:t>
      </w:r>
      <w:r>
        <w:rPr>
          <w:sz w:val="24"/>
        </w:rPr>
        <w:t>GHz</w:t>
      </w:r>
      <w:r>
        <w:rPr>
          <w:spacing w:val="-9"/>
          <w:sz w:val="24"/>
        </w:rPr>
        <w:t> </w:t>
      </w:r>
      <w:r>
        <w:rPr>
          <w:sz w:val="24"/>
        </w:rPr>
        <w:t>6­Core</w:t>
      </w:r>
      <w:r>
        <w:rPr>
          <w:spacing w:val="-9"/>
          <w:sz w:val="24"/>
        </w:rPr>
        <w:t> </w:t>
      </w:r>
      <w:r>
        <w:rPr>
          <w:sz w:val="24"/>
        </w:rPr>
        <w:t>Intel</w:t>
      </w:r>
      <w:r>
        <w:rPr>
          <w:spacing w:val="-10"/>
          <w:sz w:val="24"/>
        </w:rPr>
        <w:t> </w:t>
      </w:r>
      <w:r>
        <w:rPr>
          <w:sz w:val="24"/>
        </w:rPr>
        <w:t>Core</w:t>
      </w:r>
      <w:r>
        <w:rPr>
          <w:spacing w:val="-9"/>
          <w:sz w:val="24"/>
        </w:rPr>
        <w:t> </w:t>
      </w:r>
      <w:r>
        <w:rPr>
          <w:spacing w:val="-5"/>
          <w:sz w:val="24"/>
        </w:rPr>
        <w:t>i7</w:t>
      </w:r>
    </w:p>
    <w:p>
      <w:pPr>
        <w:pStyle w:val="BodyText"/>
        <w:spacing w:before="3"/>
      </w:pPr>
    </w:p>
    <w:p>
      <w:pPr>
        <w:pStyle w:val="ListParagraph"/>
        <w:numPr>
          <w:ilvl w:val="3"/>
          <w:numId w:val="6"/>
        </w:numPr>
        <w:tabs>
          <w:tab w:pos="2051" w:val="left" w:leader="none"/>
        </w:tabs>
        <w:spacing w:line="240" w:lineRule="auto" w:before="0" w:after="0"/>
        <w:ind w:left="2050" w:right="0" w:hanging="214"/>
        <w:jc w:val="left"/>
        <w:rPr>
          <w:sz w:val="24"/>
        </w:rPr>
      </w:pPr>
      <w:r>
        <w:rPr>
          <w:b/>
          <w:sz w:val="24"/>
        </w:rPr>
        <w:t>RAM:</w:t>
      </w:r>
      <w:r>
        <w:rPr>
          <w:b/>
          <w:spacing w:val="-10"/>
          <w:sz w:val="24"/>
        </w:rPr>
        <w:t> </w:t>
      </w:r>
      <w:r>
        <w:rPr>
          <w:sz w:val="24"/>
        </w:rPr>
        <w:t>16</w:t>
      </w:r>
      <w:r>
        <w:rPr>
          <w:spacing w:val="-6"/>
          <w:sz w:val="24"/>
        </w:rPr>
        <w:t> </w:t>
      </w:r>
      <w:r>
        <w:rPr>
          <w:sz w:val="24"/>
        </w:rPr>
        <w:t>GB</w:t>
      </w:r>
      <w:r>
        <w:rPr>
          <w:spacing w:val="-7"/>
          <w:sz w:val="24"/>
        </w:rPr>
        <w:t> </w:t>
      </w:r>
      <w:r>
        <w:rPr>
          <w:sz w:val="24"/>
        </w:rPr>
        <w:t>2400</w:t>
      </w:r>
      <w:r>
        <w:rPr>
          <w:spacing w:val="-7"/>
          <w:sz w:val="24"/>
        </w:rPr>
        <w:t> </w:t>
      </w:r>
      <w:r>
        <w:rPr>
          <w:sz w:val="24"/>
        </w:rPr>
        <w:t>MHz</w:t>
      </w:r>
      <w:r>
        <w:rPr>
          <w:spacing w:val="-7"/>
          <w:sz w:val="24"/>
        </w:rPr>
        <w:t> </w:t>
      </w:r>
      <w:r>
        <w:rPr>
          <w:spacing w:val="-4"/>
          <w:sz w:val="24"/>
        </w:rPr>
        <w:t>DDR4</w:t>
      </w:r>
    </w:p>
    <w:p>
      <w:pPr>
        <w:pStyle w:val="BodyText"/>
        <w:spacing w:before="4"/>
      </w:pPr>
    </w:p>
    <w:p>
      <w:pPr>
        <w:pStyle w:val="ListParagraph"/>
        <w:numPr>
          <w:ilvl w:val="3"/>
          <w:numId w:val="6"/>
        </w:numPr>
        <w:tabs>
          <w:tab w:pos="2051" w:val="left" w:leader="none"/>
        </w:tabs>
        <w:spacing w:line="240" w:lineRule="auto" w:before="0" w:after="0"/>
        <w:ind w:left="2050" w:right="0" w:hanging="214"/>
        <w:jc w:val="left"/>
        <w:rPr>
          <w:sz w:val="24"/>
        </w:rPr>
      </w:pPr>
      <w:r>
        <w:rPr>
          <w:b/>
          <w:sz w:val="24"/>
        </w:rPr>
        <w:t>Graphics</w:t>
      </w:r>
      <w:r>
        <w:rPr>
          <w:b/>
          <w:spacing w:val="-8"/>
          <w:sz w:val="24"/>
        </w:rPr>
        <w:t> </w:t>
      </w:r>
      <w:r>
        <w:rPr>
          <w:b/>
          <w:sz w:val="24"/>
        </w:rPr>
        <w:t>1:</w:t>
      </w:r>
      <w:r>
        <w:rPr>
          <w:b/>
          <w:spacing w:val="7"/>
          <w:sz w:val="24"/>
        </w:rPr>
        <w:t> </w:t>
      </w:r>
      <w:r>
        <w:rPr>
          <w:sz w:val="24"/>
        </w:rPr>
        <w:t>Radeon</w:t>
      </w:r>
      <w:r>
        <w:rPr>
          <w:spacing w:val="-8"/>
          <w:sz w:val="24"/>
        </w:rPr>
        <w:t> </w:t>
      </w:r>
      <w:r>
        <w:rPr>
          <w:sz w:val="24"/>
        </w:rPr>
        <w:t>Pro</w:t>
      </w:r>
      <w:r>
        <w:rPr>
          <w:spacing w:val="-7"/>
          <w:sz w:val="24"/>
        </w:rPr>
        <w:t> </w:t>
      </w:r>
      <w:r>
        <w:rPr>
          <w:sz w:val="24"/>
        </w:rPr>
        <w:t>555X</w:t>
      </w:r>
      <w:r>
        <w:rPr>
          <w:spacing w:val="-8"/>
          <w:sz w:val="24"/>
        </w:rPr>
        <w:t> </w:t>
      </w:r>
      <w:r>
        <w:rPr>
          <w:sz w:val="24"/>
        </w:rPr>
        <w:t>4</w:t>
      </w:r>
      <w:r>
        <w:rPr>
          <w:spacing w:val="-7"/>
          <w:sz w:val="24"/>
        </w:rPr>
        <w:t> </w:t>
      </w:r>
      <w:r>
        <w:rPr>
          <w:spacing w:val="-5"/>
          <w:sz w:val="24"/>
        </w:rPr>
        <w:t>GB</w:t>
      </w:r>
    </w:p>
    <w:p>
      <w:pPr>
        <w:pStyle w:val="BodyText"/>
        <w:spacing w:before="3"/>
      </w:pPr>
    </w:p>
    <w:p>
      <w:pPr>
        <w:pStyle w:val="ListParagraph"/>
        <w:numPr>
          <w:ilvl w:val="3"/>
          <w:numId w:val="6"/>
        </w:numPr>
        <w:tabs>
          <w:tab w:pos="2051" w:val="left" w:leader="none"/>
        </w:tabs>
        <w:spacing w:line="240" w:lineRule="auto" w:before="0" w:after="0"/>
        <w:ind w:left="2050" w:right="0" w:hanging="214"/>
        <w:jc w:val="left"/>
        <w:rPr>
          <w:sz w:val="24"/>
        </w:rPr>
      </w:pPr>
      <w:r>
        <w:rPr>
          <w:b/>
          <w:sz w:val="24"/>
        </w:rPr>
        <w:t>Graphics</w:t>
      </w:r>
      <w:r>
        <w:rPr>
          <w:b/>
          <w:spacing w:val="-10"/>
          <w:sz w:val="24"/>
        </w:rPr>
        <w:t> </w:t>
      </w:r>
      <w:r>
        <w:rPr>
          <w:b/>
          <w:sz w:val="24"/>
        </w:rPr>
        <w:t>2:</w:t>
      </w:r>
      <w:r>
        <w:rPr>
          <w:b/>
          <w:spacing w:val="5"/>
          <w:sz w:val="24"/>
        </w:rPr>
        <w:t> </w:t>
      </w:r>
      <w:r>
        <w:rPr>
          <w:sz w:val="24"/>
        </w:rPr>
        <w:t>Intel</w:t>
      </w:r>
      <w:r>
        <w:rPr>
          <w:spacing w:val="-9"/>
          <w:sz w:val="24"/>
        </w:rPr>
        <w:t> </w:t>
      </w:r>
      <w:r>
        <w:rPr>
          <w:sz w:val="24"/>
        </w:rPr>
        <w:t>UHD</w:t>
      </w:r>
      <w:r>
        <w:rPr>
          <w:spacing w:val="-9"/>
          <w:sz w:val="24"/>
        </w:rPr>
        <w:t> </w:t>
      </w:r>
      <w:r>
        <w:rPr>
          <w:sz w:val="24"/>
        </w:rPr>
        <w:t>Graphics</w:t>
      </w:r>
      <w:r>
        <w:rPr>
          <w:spacing w:val="-9"/>
          <w:sz w:val="24"/>
        </w:rPr>
        <w:t> </w:t>
      </w:r>
      <w:r>
        <w:rPr>
          <w:sz w:val="24"/>
        </w:rPr>
        <w:t>630</w:t>
      </w:r>
      <w:r>
        <w:rPr>
          <w:spacing w:val="-9"/>
          <w:sz w:val="24"/>
        </w:rPr>
        <w:t> </w:t>
      </w:r>
      <w:r>
        <w:rPr>
          <w:sz w:val="24"/>
        </w:rPr>
        <w:t>1536</w:t>
      </w:r>
      <w:r>
        <w:rPr>
          <w:spacing w:val="-8"/>
          <w:sz w:val="24"/>
        </w:rPr>
        <w:t> </w:t>
      </w:r>
      <w:r>
        <w:rPr>
          <w:spacing w:val="-5"/>
          <w:sz w:val="24"/>
        </w:rPr>
        <w:t>MB</w:t>
      </w:r>
    </w:p>
    <w:p>
      <w:pPr>
        <w:spacing w:after="0" w:line="240" w:lineRule="auto"/>
        <w:jc w:val="left"/>
        <w:rPr>
          <w:sz w:val="24"/>
        </w:rPr>
        <w:sectPr>
          <w:type w:val="continuous"/>
          <w:pgSz w:w="11910" w:h="16840"/>
          <w:pgMar w:header="866" w:footer="805" w:top="240" w:bottom="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line="595" w:lineRule="auto" w:before="224"/>
        <w:ind w:right="6507"/>
      </w:pPr>
      <w:bookmarkStart w:name="Results" w:id="78"/>
      <w:bookmarkEnd w:id="78"/>
      <w:r>
        <w:rPr>
          <w:b w:val="0"/>
        </w:rPr>
      </w:r>
      <w:bookmarkStart w:name="_bookmark45" w:id="79"/>
      <w:bookmarkEnd w:id="79"/>
      <w:r>
        <w:rPr>
          <w:b w:val="0"/>
        </w:rPr>
      </w:r>
      <w:r>
        <w:rPr/>
        <w:t>Chapter</w:t>
      </w:r>
      <w:r>
        <w:rPr>
          <w:spacing w:val="-8"/>
        </w:rPr>
        <w:t> </w:t>
      </w:r>
      <w:r>
        <w:rPr/>
        <w:t>4 </w:t>
      </w:r>
      <w:r>
        <w:rPr>
          <w:spacing w:val="-2"/>
        </w:rPr>
        <w:t>Results</w:t>
      </w:r>
    </w:p>
    <w:p>
      <w:pPr>
        <w:pStyle w:val="BodyText"/>
        <w:spacing w:line="355" w:lineRule="auto" w:before="209"/>
        <w:ind w:left="1452" w:right="1450"/>
        <w:jc w:val="both"/>
      </w:pPr>
      <w:r>
        <w:rPr/>
        <w:t>In</w:t>
      </w:r>
      <w:r>
        <w:rPr>
          <w:spacing w:val="-15"/>
        </w:rPr>
        <w:t> </w:t>
      </w:r>
      <w:r>
        <w:rPr/>
        <w:t>this</w:t>
      </w:r>
      <w:r>
        <w:rPr>
          <w:spacing w:val="-14"/>
        </w:rPr>
        <w:t> </w:t>
      </w:r>
      <w:r>
        <w:rPr/>
        <w:t>chapter,</w:t>
      </w:r>
      <w:r>
        <w:rPr>
          <w:spacing w:val="-15"/>
        </w:rPr>
        <w:t> </w:t>
      </w:r>
      <w:r>
        <w:rPr/>
        <w:t>we</w:t>
      </w:r>
      <w:r>
        <w:rPr>
          <w:spacing w:val="-14"/>
        </w:rPr>
        <w:t> </w:t>
      </w:r>
      <w:r>
        <w:rPr/>
        <w:t>will</w:t>
      </w:r>
      <w:r>
        <w:rPr>
          <w:spacing w:val="-15"/>
        </w:rPr>
        <w:t> </w:t>
      </w:r>
      <w:r>
        <w:rPr/>
        <w:t>present</w:t>
      </w:r>
      <w:r>
        <w:rPr>
          <w:spacing w:val="-14"/>
        </w:rPr>
        <w:t> </w:t>
      </w:r>
      <w:r>
        <w:rPr/>
        <w:t>the</w:t>
      </w:r>
      <w:r>
        <w:rPr>
          <w:spacing w:val="-15"/>
        </w:rPr>
        <w:t> </w:t>
      </w:r>
      <w:r>
        <w:rPr/>
        <w:t>experimental</w:t>
      </w:r>
      <w:r>
        <w:rPr>
          <w:spacing w:val="-14"/>
        </w:rPr>
        <w:t> </w:t>
      </w:r>
      <w:r>
        <w:rPr/>
        <w:t>results.</w:t>
      </w:r>
      <w:r>
        <w:rPr>
          <w:spacing w:val="-11"/>
        </w:rPr>
        <w:t> </w:t>
      </w:r>
      <w:r>
        <w:rPr/>
        <w:t>With</w:t>
      </w:r>
      <w:r>
        <w:rPr>
          <w:spacing w:val="-14"/>
        </w:rPr>
        <w:t> </w:t>
      </w:r>
      <w:r>
        <w:rPr/>
        <w:t>the</w:t>
      </w:r>
      <w:r>
        <w:rPr>
          <w:spacing w:val="-15"/>
        </w:rPr>
        <w:t> </w:t>
      </w:r>
      <w:r>
        <w:rPr/>
        <w:t>help</w:t>
      </w:r>
      <w:r>
        <w:rPr>
          <w:spacing w:val="-14"/>
        </w:rPr>
        <w:t> </w:t>
      </w:r>
      <w:r>
        <w:rPr/>
        <w:t>of</w:t>
      </w:r>
      <w:r>
        <w:rPr>
          <w:spacing w:val="-15"/>
        </w:rPr>
        <w:t> </w:t>
      </w:r>
      <w:r>
        <w:rPr/>
        <w:t>our</w:t>
      </w:r>
      <w:r>
        <w:rPr>
          <w:spacing w:val="-14"/>
        </w:rPr>
        <w:t> </w:t>
      </w:r>
      <w:r>
        <w:rPr/>
        <w:t>results</w:t>
      </w:r>
      <w:r>
        <w:rPr>
          <w:spacing w:val="-15"/>
        </w:rPr>
        <w:t> </w:t>
      </w:r>
      <w:r>
        <w:rPr/>
        <w:t>in this</w:t>
      </w:r>
      <w:r>
        <w:rPr>
          <w:spacing w:val="-6"/>
        </w:rPr>
        <w:t> </w:t>
      </w:r>
      <w:r>
        <w:rPr/>
        <w:t>chapter,</w:t>
      </w:r>
      <w:r>
        <w:rPr>
          <w:spacing w:val="-6"/>
        </w:rPr>
        <w:t> </w:t>
      </w:r>
      <w:r>
        <w:rPr/>
        <w:t>we</w:t>
      </w:r>
      <w:r>
        <w:rPr>
          <w:spacing w:val="-6"/>
        </w:rPr>
        <w:t> </w:t>
      </w:r>
      <w:r>
        <w:rPr/>
        <w:t>will</w:t>
      </w:r>
      <w:r>
        <w:rPr>
          <w:spacing w:val="-6"/>
        </w:rPr>
        <w:t> </w:t>
      </w:r>
      <w:r>
        <w:rPr/>
        <w:t>answer</w:t>
      </w:r>
      <w:r>
        <w:rPr>
          <w:spacing w:val="-5"/>
        </w:rPr>
        <w:t> </w:t>
      </w:r>
      <w:r>
        <w:rPr/>
        <w:t>the</w:t>
      </w:r>
      <w:r>
        <w:rPr>
          <w:spacing w:val="-6"/>
        </w:rPr>
        <w:t> </w:t>
      </w:r>
      <w:r>
        <w:rPr/>
        <w:t>research</w:t>
      </w:r>
      <w:r>
        <w:rPr>
          <w:spacing w:val="-6"/>
        </w:rPr>
        <w:t> </w:t>
      </w:r>
      <w:r>
        <w:rPr/>
        <w:t>question</w:t>
      </w:r>
      <w:r>
        <w:rPr>
          <w:spacing w:val="-5"/>
        </w:rPr>
        <w:t> </w:t>
      </w:r>
      <w:r>
        <w:rPr/>
        <w:t>described</w:t>
      </w:r>
      <w:r>
        <w:rPr>
          <w:spacing w:val="-6"/>
        </w:rPr>
        <w:t> </w:t>
      </w:r>
      <w:r>
        <w:rPr/>
        <w:t>in</w:t>
      </w:r>
      <w:r>
        <w:rPr>
          <w:spacing w:val="-6"/>
        </w:rPr>
        <w:t> </w:t>
      </w:r>
      <w:r>
        <w:rPr/>
        <w:t>Section</w:t>
      </w:r>
      <w:r>
        <w:rPr>
          <w:spacing w:val="-6"/>
        </w:rPr>
        <w:t> </w:t>
      </w:r>
      <w:hyperlink w:history="true" w:anchor="_bookmark3">
        <w:r>
          <w:rPr/>
          <w:t>1.3</w:t>
        </w:r>
      </w:hyperlink>
      <w:r>
        <w:rPr/>
        <w:t>. In</w:t>
      </w:r>
      <w:r>
        <w:rPr>
          <w:spacing w:val="-6"/>
        </w:rPr>
        <w:t> </w:t>
      </w:r>
      <w:r>
        <w:rPr/>
        <w:t>Section</w:t>
      </w:r>
    </w:p>
    <w:p>
      <w:pPr>
        <w:pStyle w:val="BodyText"/>
        <w:spacing w:line="352" w:lineRule="auto" w:before="1"/>
        <w:ind w:left="1452" w:right="1450"/>
        <w:jc w:val="both"/>
      </w:pPr>
      <w:hyperlink w:history="true" w:anchor="_bookmark46">
        <w:r>
          <w:rPr/>
          <w:t>4.1</w:t>
        </w:r>
      </w:hyperlink>
      <w:r>
        <w:rPr/>
        <w:t> and Section </w:t>
      </w:r>
      <w:hyperlink w:history="true" w:anchor="_bookmark65">
        <w:r>
          <w:rPr/>
          <w:t>4.2</w:t>
        </w:r>
      </w:hyperlink>
      <w:r>
        <w:rPr/>
        <w:t> we will present the results of our deep active learning pipeline trained on the MNIST and CIFAR­10 dataset respectively.</w:t>
      </w:r>
      <w:r>
        <w:rPr>
          <w:spacing w:val="40"/>
        </w:rPr>
        <w:t> </w:t>
      </w:r>
      <w:r>
        <w:rPr/>
        <w:t>In each of these sections, we will present the result of each sampling strategy with various learning rates.</w:t>
      </w:r>
      <w:r>
        <w:rPr>
          <w:spacing w:val="40"/>
        </w:rPr>
        <w:t> </w:t>
      </w:r>
      <w:r>
        <w:rPr/>
        <w:t>At the end of these aforementioned sections we will extend the results by training the Net1</w:t>
      </w:r>
      <w:r>
        <w:rPr>
          <w:spacing w:val="-15"/>
        </w:rPr>
        <w:t> </w:t>
      </w:r>
      <w:r>
        <w:rPr/>
        <w:t>and</w:t>
      </w:r>
      <w:r>
        <w:rPr>
          <w:spacing w:val="-9"/>
        </w:rPr>
        <w:t> </w:t>
      </w:r>
      <w:r>
        <w:rPr/>
        <w:t>Net2</w:t>
      </w:r>
      <w:r>
        <w:rPr>
          <w:spacing w:val="-4"/>
        </w:rPr>
        <w:t> </w:t>
      </w:r>
      <w:r>
        <w:rPr/>
        <w:t>models</w:t>
      </w:r>
      <w:r>
        <w:rPr>
          <w:spacing w:val="-4"/>
        </w:rPr>
        <w:t> </w:t>
      </w:r>
      <w:r>
        <w:rPr/>
        <w:t>with</w:t>
      </w:r>
      <w:r>
        <w:rPr>
          <w:spacing w:val="-3"/>
        </w:rPr>
        <w:t> </w:t>
      </w:r>
      <w:r>
        <w:rPr/>
        <w:t>a</w:t>
      </w:r>
      <w:r>
        <w:rPr>
          <w:spacing w:val="-4"/>
        </w:rPr>
        <w:t> </w:t>
      </w:r>
      <w:r>
        <w:rPr/>
        <w:t>learning</w:t>
      </w:r>
      <w:r>
        <w:rPr>
          <w:spacing w:val="-4"/>
        </w:rPr>
        <w:t> </w:t>
      </w:r>
      <w:r>
        <w:rPr/>
        <w:t>rate</w:t>
      </w:r>
      <w:r>
        <w:rPr>
          <w:spacing w:val="-4"/>
        </w:rPr>
        <w:t> </w:t>
      </w:r>
      <w:r>
        <w:rPr/>
        <w:t>set</w:t>
      </w:r>
      <w:r>
        <w:rPr>
          <w:spacing w:val="-4"/>
        </w:rPr>
        <w:t> </w:t>
      </w:r>
      <w:r>
        <w:rPr/>
        <w:t>to</w:t>
      </w:r>
      <w:r>
        <w:rPr>
          <w:spacing w:val="-3"/>
        </w:rPr>
        <w:t> </w:t>
      </w:r>
      <w:r>
        <w:rPr>
          <w:rFonts w:ascii="Book Antiqua" w:hAnsi="Book Antiqua"/>
        </w:rPr>
        <w:t>0</w:t>
      </w:r>
      <w:r>
        <w:rPr>
          <w:rFonts w:ascii="Bookman Old Style" w:hAnsi="Bookman Old Style"/>
          <w:b w:val="0"/>
          <w:i/>
        </w:rPr>
        <w:t>.</w:t>
      </w:r>
      <w:r>
        <w:rPr>
          <w:rFonts w:ascii="Book Antiqua" w:hAnsi="Book Antiqua"/>
        </w:rPr>
        <w:t>05</w:t>
      </w:r>
      <w:r>
        <w:rPr>
          <w:rFonts w:ascii="Book Antiqua" w:hAnsi="Book Antiqua"/>
          <w:spacing w:val="-6"/>
        </w:rPr>
        <w:t> </w:t>
      </w:r>
      <w:r>
        <w:rPr/>
        <w:t>with</w:t>
      </w:r>
      <w:r>
        <w:rPr>
          <w:spacing w:val="-4"/>
        </w:rPr>
        <w:t> </w:t>
      </w:r>
      <w:r>
        <w:rPr/>
        <w:t>a</w:t>
      </w:r>
      <w:r>
        <w:rPr>
          <w:spacing w:val="-4"/>
        </w:rPr>
        <w:t> </w:t>
      </w:r>
      <w:r>
        <w:rPr/>
        <w:t>labeling</w:t>
      </w:r>
      <w:r>
        <w:rPr>
          <w:spacing w:val="-4"/>
        </w:rPr>
        <w:t> </w:t>
      </w:r>
      <w:r>
        <w:rPr/>
        <w:t>budget</w:t>
      </w:r>
      <w:r>
        <w:rPr>
          <w:spacing w:val="-4"/>
        </w:rPr>
        <w:t> </w:t>
      </w:r>
      <w:r>
        <w:rPr/>
        <w:t>of</w:t>
      </w:r>
      <w:r>
        <w:rPr>
          <w:spacing w:val="-3"/>
        </w:rPr>
        <w:t> </w:t>
      </w:r>
      <w:r>
        <w:rPr>
          <w:rFonts w:ascii="Book Antiqua" w:hAnsi="Book Antiqua"/>
        </w:rPr>
        <w:t>30</w:t>
      </w:r>
      <w:r>
        <w:rPr>
          <w:rFonts w:ascii="Bookman Old Style" w:hAnsi="Bookman Old Style"/>
          <w:b w:val="0"/>
          <w:i/>
        </w:rPr>
        <w:t>,</w:t>
      </w:r>
      <w:r>
        <w:rPr>
          <w:rFonts w:ascii="Bookman Old Style" w:hAnsi="Bookman Old Style"/>
          <w:b w:val="0"/>
          <w:i/>
          <w:spacing w:val="-18"/>
        </w:rPr>
        <w:t> </w:t>
      </w:r>
      <w:r>
        <w:rPr>
          <w:rFonts w:ascii="Book Antiqua" w:hAnsi="Book Antiqua"/>
        </w:rPr>
        <w:t>500 </w:t>
      </w:r>
      <w:r>
        <w:rPr/>
        <w:t>(see</w:t>
      </w:r>
      <w:r>
        <w:rPr>
          <w:spacing w:val="-7"/>
        </w:rPr>
        <w:t> </w:t>
      </w:r>
      <w:r>
        <w:rPr/>
        <w:t>Sections</w:t>
      </w:r>
      <w:r>
        <w:rPr>
          <w:spacing w:val="-7"/>
        </w:rPr>
        <w:t> </w:t>
      </w:r>
      <w:hyperlink w:history="true" w:anchor="_bookmark61">
        <w:r>
          <w:rPr/>
          <w:t>4.1.6</w:t>
        </w:r>
      </w:hyperlink>
      <w:r>
        <w:rPr>
          <w:spacing w:val="-7"/>
        </w:rPr>
        <w:t> </w:t>
      </w:r>
      <w:r>
        <w:rPr/>
        <w:t>and</w:t>
      </w:r>
      <w:r>
        <w:rPr>
          <w:spacing w:val="-7"/>
        </w:rPr>
        <w:t> </w:t>
      </w:r>
      <w:hyperlink w:history="true" w:anchor="_bookmark80">
        <w:r>
          <w:rPr/>
          <w:t>4.2.6</w:t>
        </w:r>
      </w:hyperlink>
      <w:r>
        <w:rPr/>
        <w:t>). Furthermore,</w:t>
      </w:r>
      <w:r>
        <w:rPr>
          <w:spacing w:val="-7"/>
        </w:rPr>
        <w:t> </w:t>
      </w:r>
      <w:r>
        <w:rPr/>
        <w:t>we</w:t>
      </w:r>
      <w:r>
        <w:rPr>
          <w:spacing w:val="-7"/>
        </w:rPr>
        <w:t> </w:t>
      </w:r>
      <w:r>
        <w:rPr/>
        <w:t>will</w:t>
      </w:r>
      <w:r>
        <w:rPr>
          <w:spacing w:val="-7"/>
        </w:rPr>
        <w:t> </w:t>
      </w:r>
      <w:r>
        <w:rPr/>
        <w:t>demonstrate</w:t>
      </w:r>
      <w:r>
        <w:rPr>
          <w:spacing w:val="-7"/>
        </w:rPr>
        <w:t> </w:t>
      </w:r>
      <w:r>
        <w:rPr/>
        <w:t>the</w:t>
      </w:r>
      <w:r>
        <w:rPr>
          <w:spacing w:val="-7"/>
        </w:rPr>
        <w:t> </w:t>
      </w:r>
      <w:r>
        <w:rPr/>
        <w:t>extended</w:t>
      </w:r>
      <w:r>
        <w:rPr>
          <w:spacing w:val="-7"/>
        </w:rPr>
        <w:t> </w:t>
      </w:r>
      <w:r>
        <w:rPr/>
        <w:t>results of each sampling strategy together to get a more comparing view of the performance of the different sampling strategies.</w:t>
      </w:r>
      <w:r>
        <w:rPr>
          <w:spacing w:val="40"/>
        </w:rPr>
        <w:t> </w:t>
      </w:r>
      <w:r>
        <w:rPr/>
        <w:t>In Section </w:t>
      </w:r>
      <w:hyperlink w:history="true" w:anchor="_bookmark84">
        <w:r>
          <w:rPr/>
          <w:t>4.3</w:t>
        </w:r>
      </w:hyperlink>
      <w:r>
        <w:rPr/>
        <w:t> we will sum up the important </w:t>
      </w:r>
      <w:r>
        <w:rPr>
          <w:spacing w:val="-2"/>
        </w:rPr>
        <w:t>findings.</w:t>
      </w:r>
    </w:p>
    <w:p>
      <w:pPr>
        <w:pStyle w:val="BodyText"/>
        <w:rPr>
          <w:sz w:val="26"/>
        </w:rPr>
      </w:pPr>
    </w:p>
    <w:p>
      <w:pPr>
        <w:pStyle w:val="BodyText"/>
        <w:spacing w:before="6"/>
        <w:rPr>
          <w:sz w:val="23"/>
        </w:rPr>
      </w:pPr>
    </w:p>
    <w:p>
      <w:pPr>
        <w:pStyle w:val="Heading2"/>
        <w:numPr>
          <w:ilvl w:val="1"/>
          <w:numId w:val="7"/>
        </w:numPr>
        <w:tabs>
          <w:tab w:pos="2276" w:val="left" w:leader="none"/>
        </w:tabs>
        <w:spacing w:line="240" w:lineRule="auto" w:before="1" w:after="0"/>
        <w:ind w:left="2275" w:right="0" w:hanging="824"/>
        <w:jc w:val="both"/>
      </w:pPr>
      <w:bookmarkStart w:name="MNIST Results" w:id="80"/>
      <w:bookmarkEnd w:id="80"/>
      <w:r>
        <w:rPr>
          <w:b w:val="0"/>
        </w:rPr>
      </w:r>
      <w:bookmarkStart w:name="_bookmark46" w:id="81"/>
      <w:bookmarkEnd w:id="81"/>
      <w:r>
        <w:rPr/>
        <w:t>MNIST</w:t>
      </w:r>
      <w:r>
        <w:rPr>
          <w:spacing w:val="11"/>
        </w:rPr>
        <w:t> </w:t>
      </w:r>
      <w:r>
        <w:rPr>
          <w:spacing w:val="-2"/>
        </w:rPr>
        <w:t>Results</w:t>
      </w:r>
    </w:p>
    <w:p>
      <w:pPr>
        <w:pStyle w:val="BodyText"/>
        <w:spacing w:before="8"/>
        <w:rPr>
          <w:rFonts w:ascii="Arial"/>
          <w:b/>
          <w:sz w:val="33"/>
        </w:rPr>
      </w:pPr>
    </w:p>
    <w:p>
      <w:pPr>
        <w:pStyle w:val="BodyText"/>
        <w:spacing w:line="355" w:lineRule="auto"/>
        <w:ind w:left="1452" w:right="1452"/>
        <w:jc w:val="both"/>
      </w:pPr>
      <w:r>
        <w:rPr/>
        <w:t>The results presented in this chapter are generated with the use of Net1 (See Section </w:t>
      </w:r>
      <w:hyperlink w:history="true" w:anchor="_bookmark36">
        <w:r>
          <w:rPr>
            <w:spacing w:val="-2"/>
          </w:rPr>
          <w:t>3.2.3</w:t>
        </w:r>
      </w:hyperlink>
      <w:r>
        <w:rPr>
          <w:spacing w:val="-2"/>
        </w:rPr>
        <w:t>).</w:t>
      </w:r>
    </w:p>
    <w:p>
      <w:pPr>
        <w:pStyle w:val="BodyText"/>
        <w:rPr>
          <w:sz w:val="26"/>
        </w:rPr>
      </w:pPr>
    </w:p>
    <w:p>
      <w:pPr>
        <w:pStyle w:val="Heading3"/>
        <w:numPr>
          <w:ilvl w:val="2"/>
          <w:numId w:val="7"/>
        </w:numPr>
        <w:tabs>
          <w:tab w:pos="2378" w:val="left" w:leader="none"/>
        </w:tabs>
        <w:spacing w:line="240" w:lineRule="auto" w:before="190" w:after="0"/>
        <w:ind w:left="2377" w:right="0" w:hanging="926"/>
        <w:jc w:val="both"/>
      </w:pPr>
      <w:bookmarkStart w:name="Random Sampling" w:id="82"/>
      <w:bookmarkEnd w:id="82"/>
      <w:r>
        <w:rPr>
          <w:b w:val="0"/>
        </w:rPr>
      </w:r>
      <w:bookmarkStart w:name="_bookmark47" w:id="83"/>
      <w:bookmarkEnd w:id="83"/>
      <w:r>
        <w:rPr/>
        <w:t>Rando</w:t>
      </w:r>
      <w:r>
        <w:rPr/>
        <w:t>m</w:t>
      </w:r>
      <w:r>
        <w:rPr>
          <w:spacing w:val="18"/>
        </w:rPr>
        <w:t> </w:t>
      </w:r>
      <w:r>
        <w:rPr>
          <w:spacing w:val="-2"/>
        </w:rPr>
        <w:t>Sampling</w:t>
      </w:r>
    </w:p>
    <w:p>
      <w:pPr>
        <w:pStyle w:val="BodyText"/>
        <w:spacing w:before="10"/>
        <w:rPr>
          <w:rFonts w:ascii="Arial"/>
          <w:b/>
          <w:sz w:val="26"/>
        </w:rPr>
      </w:pPr>
    </w:p>
    <w:p>
      <w:pPr>
        <w:pStyle w:val="BodyText"/>
        <w:spacing w:line="355" w:lineRule="auto"/>
        <w:ind w:left="1452" w:right="1450"/>
        <w:jc w:val="both"/>
      </w:pPr>
      <w:r>
        <w:rPr/>
        <w:t>The random sampling strategy will be used as a baseline to compare with other sampling</w:t>
      </w:r>
      <w:r>
        <w:rPr>
          <w:spacing w:val="-3"/>
        </w:rPr>
        <w:t> </w:t>
      </w:r>
      <w:r>
        <w:rPr/>
        <w:t>strategies.</w:t>
      </w:r>
      <w:r>
        <w:rPr>
          <w:spacing w:val="21"/>
        </w:rPr>
        <w:t> </w:t>
      </w:r>
      <w:r>
        <w:rPr/>
        <w:t>The</w:t>
      </w:r>
      <w:r>
        <w:rPr>
          <w:spacing w:val="-2"/>
        </w:rPr>
        <w:t> </w:t>
      </w:r>
      <w:r>
        <w:rPr/>
        <w:t>results</w:t>
      </w:r>
      <w:r>
        <w:rPr>
          <w:spacing w:val="-2"/>
        </w:rPr>
        <w:t> </w:t>
      </w:r>
      <w:r>
        <w:rPr/>
        <w:t>presented</w:t>
      </w:r>
      <w:r>
        <w:rPr>
          <w:spacing w:val="-3"/>
        </w:rPr>
        <w:t> </w:t>
      </w:r>
      <w:r>
        <w:rPr/>
        <w:t>in</w:t>
      </w:r>
      <w:r>
        <w:rPr>
          <w:spacing w:val="-2"/>
        </w:rPr>
        <w:t> </w:t>
      </w:r>
      <w:r>
        <w:rPr/>
        <w:t>Figure</w:t>
      </w:r>
      <w:r>
        <w:rPr>
          <w:spacing w:val="-2"/>
        </w:rPr>
        <w:t> </w:t>
      </w:r>
      <w:hyperlink w:history="true" w:anchor="_bookmark48">
        <w:r>
          <w:rPr/>
          <w:t>4.1</w:t>
        </w:r>
      </w:hyperlink>
      <w:r>
        <w:rPr>
          <w:spacing w:val="-3"/>
        </w:rPr>
        <w:t> </w:t>
      </w:r>
      <w:r>
        <w:rPr/>
        <w:t>shows</w:t>
      </w:r>
      <w:r>
        <w:rPr>
          <w:spacing w:val="-3"/>
        </w:rPr>
        <w:t> </w:t>
      </w:r>
      <w:r>
        <w:rPr/>
        <w:t>the</w:t>
      </w:r>
      <w:r>
        <w:rPr>
          <w:spacing w:val="-2"/>
        </w:rPr>
        <w:t> </w:t>
      </w:r>
      <w:r>
        <w:rPr/>
        <w:t>impact</w:t>
      </w:r>
      <w:r>
        <w:rPr>
          <w:spacing w:val="-2"/>
        </w:rPr>
        <w:t> </w:t>
      </w:r>
      <w:r>
        <w:rPr/>
        <w:t>of</w:t>
      </w:r>
      <w:r>
        <w:rPr>
          <w:spacing w:val="-3"/>
        </w:rPr>
        <w:t> </w:t>
      </w:r>
      <w:r>
        <w:rPr/>
        <w:t>applying random sampling on the MNIST dataset.</w:t>
      </w:r>
      <w:r>
        <w:rPr>
          <w:spacing w:val="27"/>
        </w:rPr>
        <w:t> </w:t>
      </w:r>
      <w:r>
        <w:rPr/>
        <w:t>In Table </w:t>
      </w:r>
      <w:hyperlink w:history="true" w:anchor="_bookmark49">
        <w:r>
          <w:rPr/>
          <w:t>4.1</w:t>
        </w:r>
      </w:hyperlink>
      <w:r>
        <w:rPr/>
        <w:t> a more detailed view of the ten </w:t>
      </w:r>
      <w:r>
        <w:rPr>
          <w:w w:val="95"/>
        </w:rPr>
        <w:t>first</w:t>
      </w:r>
      <w:r>
        <w:rPr>
          <w:spacing w:val="12"/>
        </w:rPr>
        <w:t> </w:t>
      </w:r>
      <w:r>
        <w:rPr>
          <w:w w:val="95"/>
        </w:rPr>
        <w:t>rounds</w:t>
      </w:r>
      <w:r>
        <w:rPr>
          <w:spacing w:val="12"/>
        </w:rPr>
        <w:t> </w:t>
      </w:r>
      <w:r>
        <w:rPr>
          <w:w w:val="95"/>
        </w:rPr>
        <w:t>and</w:t>
      </w:r>
      <w:r>
        <w:rPr>
          <w:spacing w:val="12"/>
        </w:rPr>
        <w:t> </w:t>
      </w:r>
      <w:r>
        <w:rPr>
          <w:w w:val="95"/>
        </w:rPr>
        <w:t>their</w:t>
      </w:r>
      <w:r>
        <w:rPr>
          <w:spacing w:val="12"/>
        </w:rPr>
        <w:t> </w:t>
      </w:r>
      <w:r>
        <w:rPr>
          <w:w w:val="95"/>
        </w:rPr>
        <w:t>accuracy</w:t>
      </w:r>
      <w:r>
        <w:rPr>
          <w:spacing w:val="12"/>
        </w:rPr>
        <w:t> </w:t>
      </w:r>
      <w:r>
        <w:rPr>
          <w:w w:val="95"/>
        </w:rPr>
        <w:t>are</w:t>
      </w:r>
      <w:r>
        <w:rPr>
          <w:spacing w:val="12"/>
        </w:rPr>
        <w:t> </w:t>
      </w:r>
      <w:r>
        <w:rPr>
          <w:w w:val="95"/>
        </w:rPr>
        <w:t>demonstrated.</w:t>
      </w:r>
      <w:r>
        <w:rPr>
          <w:spacing w:val="49"/>
        </w:rPr>
        <w:t> </w:t>
      </w:r>
      <w:r>
        <w:rPr>
          <w:w w:val="95"/>
        </w:rPr>
        <w:t>Each</w:t>
      </w:r>
      <w:r>
        <w:rPr>
          <w:spacing w:val="12"/>
        </w:rPr>
        <w:t> </w:t>
      </w:r>
      <w:r>
        <w:rPr>
          <w:w w:val="95"/>
        </w:rPr>
        <w:t>row</w:t>
      </w:r>
      <w:r>
        <w:rPr>
          <w:spacing w:val="12"/>
        </w:rPr>
        <w:t> </w:t>
      </w:r>
      <w:r>
        <w:rPr>
          <w:w w:val="95"/>
        </w:rPr>
        <w:t>in</w:t>
      </w:r>
      <w:r>
        <w:rPr>
          <w:spacing w:val="12"/>
        </w:rPr>
        <w:t> </w:t>
      </w:r>
      <w:r>
        <w:rPr>
          <w:w w:val="95"/>
        </w:rPr>
        <w:t>Table</w:t>
      </w:r>
      <w:r>
        <w:rPr>
          <w:spacing w:val="12"/>
        </w:rPr>
        <w:t> </w:t>
      </w:r>
      <w:hyperlink w:history="true" w:anchor="_bookmark49">
        <w:r>
          <w:rPr>
            <w:w w:val="95"/>
          </w:rPr>
          <w:t>4.1</w:t>
        </w:r>
      </w:hyperlink>
      <w:r>
        <w:rPr>
          <w:spacing w:val="12"/>
        </w:rPr>
        <w:t> </w:t>
      </w:r>
      <w:r>
        <w:rPr>
          <w:w w:val="95"/>
        </w:rPr>
        <w:t>represents</w:t>
      </w:r>
      <w:r>
        <w:rPr>
          <w:spacing w:val="12"/>
        </w:rPr>
        <w:t> </w:t>
      </w:r>
      <w:r>
        <w:rPr>
          <w:spacing w:val="-5"/>
          <w:w w:val="95"/>
        </w:rPr>
        <w:t>the</w:t>
      </w:r>
    </w:p>
    <w:p>
      <w:pPr>
        <w:spacing w:after="0" w:line="355" w:lineRule="auto"/>
        <w:jc w:val="both"/>
        <w:sectPr>
          <w:headerReference w:type="default" r:id="rId26"/>
          <w:footerReference w:type="default" r:id="rId27"/>
          <w:pgSz w:w="11910" w:h="16840"/>
          <w:pgMar w:header="0" w:footer="805" w:top="1920" w:bottom="1000" w:left="0" w:right="0"/>
        </w:sectPr>
      </w:pPr>
    </w:p>
    <w:p>
      <w:pPr>
        <w:pStyle w:val="BodyText"/>
        <w:spacing w:before="9"/>
        <w:rPr>
          <w:sz w:val="28"/>
        </w:rPr>
      </w:pPr>
    </w:p>
    <w:p>
      <w:pPr>
        <w:pStyle w:val="BodyText"/>
        <w:spacing w:line="355" w:lineRule="auto" w:before="99"/>
        <w:ind w:left="1452" w:right="1450"/>
        <w:jc w:val="both"/>
      </w:pPr>
      <w:r>
        <w:rPr/>
        <w:t>results</w:t>
      </w:r>
      <w:r>
        <w:rPr>
          <w:spacing w:val="-5"/>
        </w:rPr>
        <w:t> </w:t>
      </w:r>
      <w:r>
        <w:rPr/>
        <w:t>for</w:t>
      </w:r>
      <w:r>
        <w:rPr>
          <w:spacing w:val="-5"/>
        </w:rPr>
        <w:t> </w:t>
      </w:r>
      <w:r>
        <w:rPr/>
        <w:t>some</w:t>
      </w:r>
      <w:r>
        <w:rPr>
          <w:spacing w:val="-5"/>
        </w:rPr>
        <w:t> </w:t>
      </w:r>
      <w:r>
        <w:rPr/>
        <w:t>specific</w:t>
      </w:r>
      <w:r>
        <w:rPr>
          <w:spacing w:val="-5"/>
        </w:rPr>
        <w:t> </w:t>
      </w:r>
      <w:r>
        <w:rPr/>
        <w:t>learning</w:t>
      </w:r>
      <w:r>
        <w:rPr>
          <w:spacing w:val="-5"/>
        </w:rPr>
        <w:t> </w:t>
      </w:r>
      <w:r>
        <w:rPr/>
        <w:t>rate</w:t>
      </w:r>
      <w:r>
        <w:rPr>
          <w:spacing w:val="-5"/>
        </w:rPr>
        <w:t> </w:t>
      </w:r>
      <w:r>
        <w:rPr/>
        <w:t>and</w:t>
      </w:r>
      <w:r>
        <w:rPr>
          <w:spacing w:val="-5"/>
        </w:rPr>
        <w:t> </w:t>
      </w:r>
      <w:r>
        <w:rPr/>
        <w:t>each</w:t>
      </w:r>
      <w:r>
        <w:rPr>
          <w:spacing w:val="-5"/>
        </w:rPr>
        <w:t> </w:t>
      </w:r>
      <w:r>
        <w:rPr/>
        <w:t>column</w:t>
      </w:r>
      <w:r>
        <w:rPr>
          <w:spacing w:val="-5"/>
        </w:rPr>
        <w:t> </w:t>
      </w:r>
      <w:r>
        <w:rPr/>
        <w:t>represents</w:t>
      </w:r>
      <w:r>
        <w:rPr>
          <w:spacing w:val="-5"/>
        </w:rPr>
        <w:t> </w:t>
      </w:r>
      <w:r>
        <w:rPr/>
        <w:t>the</w:t>
      </w:r>
      <w:r>
        <w:rPr>
          <w:spacing w:val="-5"/>
        </w:rPr>
        <w:t> </w:t>
      </w:r>
      <w:r>
        <w:rPr/>
        <w:t>accuracy</w:t>
      </w:r>
      <w:r>
        <w:rPr>
          <w:spacing w:val="-5"/>
        </w:rPr>
        <w:t> </w:t>
      </w:r>
      <w:r>
        <w:rPr/>
        <w:t>of</w:t>
      </w:r>
      <w:r>
        <w:rPr>
          <w:spacing w:val="-5"/>
        </w:rPr>
        <w:t> </w:t>
      </w:r>
      <w:r>
        <w:rPr/>
        <w:t>the model trained on some specific number of labeled samples.</w:t>
      </w:r>
    </w:p>
    <w:p>
      <w:pPr>
        <w:pStyle w:val="BodyText"/>
        <w:spacing w:line="340" w:lineRule="auto" w:before="136"/>
        <w:ind w:left="1452" w:right="1450"/>
        <w:jc w:val="both"/>
      </w:pPr>
      <w:r>
        <w:rPr/>
        <w:t>The highest accuracy achieved is </w:t>
      </w:r>
      <w:r>
        <w:rPr>
          <w:rFonts w:ascii="Book Antiqua"/>
        </w:rPr>
        <w:t>97</w:t>
      </w:r>
      <w:r>
        <w:rPr>
          <w:rFonts w:ascii="Bookman Old Style"/>
          <w:b w:val="0"/>
          <w:i/>
        </w:rPr>
        <w:t>.</w:t>
      </w:r>
      <w:r>
        <w:rPr>
          <w:rFonts w:ascii="Book Antiqua"/>
        </w:rPr>
        <w:t>14</w:t>
      </w:r>
      <w:r>
        <w:rPr/>
        <w:t>% with a learning rate of </w:t>
      </w:r>
      <w:r>
        <w:rPr>
          <w:rFonts w:ascii="Book Antiqua"/>
        </w:rPr>
        <w:t>0</w:t>
      </w:r>
      <w:r>
        <w:rPr>
          <w:rFonts w:ascii="Bookman Old Style"/>
          <w:b w:val="0"/>
          <w:i/>
        </w:rPr>
        <w:t>.</w:t>
      </w:r>
      <w:r>
        <w:rPr>
          <w:rFonts w:ascii="Book Antiqua"/>
        </w:rPr>
        <w:t>05 </w:t>
      </w:r>
      <w:r>
        <w:rPr/>
        <w:t>and with </w:t>
      </w:r>
      <w:r>
        <w:rPr>
          <w:rFonts w:ascii="Book Antiqua"/>
        </w:rPr>
        <w:t>9500 </w:t>
      </w:r>
      <w:r>
        <w:rPr/>
        <w:t>labeled samples.</w:t>
      </w:r>
      <w:r>
        <w:rPr>
          <w:spacing w:val="40"/>
        </w:rPr>
        <w:t> </w:t>
      </w:r>
      <w:r>
        <w:rPr/>
        <w:t>In Section </w:t>
      </w:r>
      <w:hyperlink w:history="true" w:anchor="_bookmark61">
        <w:r>
          <w:rPr/>
          <w:t>4.1.6</w:t>
        </w:r>
      </w:hyperlink>
      <w:r>
        <w:rPr/>
        <w:t> we will extend the results by evaluating the model for more labeled samples with a learning rate set to </w:t>
      </w:r>
      <w:r>
        <w:rPr>
          <w:rFonts w:ascii="Book Antiqua"/>
        </w:rPr>
        <w:t>0</w:t>
      </w:r>
      <w:r>
        <w:rPr>
          <w:rFonts w:ascii="Bookman Old Style"/>
          <w:b w:val="0"/>
          <w:i/>
        </w:rPr>
        <w:t>.</w:t>
      </w:r>
      <w:r>
        <w:rPr>
          <w:rFonts w:ascii="Book Antiqua"/>
        </w:rPr>
        <w:t>05</w:t>
      </w:r>
      <w:r>
        <w:rPr/>
        <w:t>.</w:t>
      </w:r>
    </w:p>
    <w:p>
      <w:pPr>
        <w:pStyle w:val="BodyText"/>
        <w:rPr>
          <w:sz w:val="20"/>
        </w:rPr>
      </w:pPr>
    </w:p>
    <w:p>
      <w:pPr>
        <w:pStyle w:val="BodyText"/>
        <w:spacing w:before="3"/>
        <w:rPr>
          <w:sz w:val="14"/>
        </w:rPr>
      </w:pPr>
      <w:r>
        <w:rPr/>
        <w:drawing>
          <wp:anchor distT="0" distB="0" distL="0" distR="0" allowOverlap="1" layoutInCell="1" locked="0" behindDoc="0" simplePos="0" relativeHeight="9">
            <wp:simplePos x="0" y="0"/>
            <wp:positionH relativeFrom="page">
              <wp:posOffset>1872356</wp:posOffset>
            </wp:positionH>
            <wp:positionV relativeFrom="paragraph">
              <wp:posOffset>118462</wp:posOffset>
            </wp:positionV>
            <wp:extent cx="3603307" cy="2485358"/>
            <wp:effectExtent l="0" t="0" r="0" b="0"/>
            <wp:wrapTopAndBottom/>
            <wp:docPr id="15" name="image9.jpeg"/>
            <wp:cNvGraphicFramePr>
              <a:graphicFrameLocks noChangeAspect="1"/>
            </wp:cNvGraphicFramePr>
            <a:graphic>
              <a:graphicData uri="http://schemas.openxmlformats.org/drawingml/2006/picture">
                <pic:pic>
                  <pic:nvPicPr>
                    <pic:cNvPr id="16" name="image9.jpeg"/>
                    <pic:cNvPicPr/>
                  </pic:nvPicPr>
                  <pic:blipFill>
                    <a:blip r:embed="rId30" cstate="print"/>
                    <a:stretch>
                      <a:fillRect/>
                    </a:stretch>
                  </pic:blipFill>
                  <pic:spPr>
                    <a:xfrm>
                      <a:off x="0" y="0"/>
                      <a:ext cx="3603307" cy="2485358"/>
                    </a:xfrm>
                    <a:prstGeom prst="rect">
                      <a:avLst/>
                    </a:prstGeom>
                  </pic:spPr>
                </pic:pic>
              </a:graphicData>
            </a:graphic>
          </wp:anchor>
        </w:drawing>
      </w:r>
    </w:p>
    <w:p>
      <w:pPr>
        <w:pStyle w:val="BodyText"/>
        <w:rPr>
          <w:sz w:val="8"/>
        </w:rPr>
      </w:pPr>
    </w:p>
    <w:p>
      <w:pPr>
        <w:pStyle w:val="BodyText"/>
        <w:spacing w:line="254" w:lineRule="auto" w:before="99"/>
        <w:ind w:left="1452" w:right="1450"/>
      </w:pPr>
      <w:r>
        <w:rPr/>
        <w:pict>
          <v:line style="position:absolute;mso-position-horizontal-relative:page;mso-position-vertical-relative:paragraph;z-index:-17947648" from="75.427002pt,55.804535pt" to="120.44039pt,82.902895pt" stroked="true" strokeweight=".398486pt" strokecolor="#000000">
            <v:stroke dashstyle="solid"/>
            <w10:wrap type="none"/>
          </v:line>
        </w:pict>
      </w:r>
      <w:bookmarkStart w:name="_bookmark48" w:id="84"/>
      <w:bookmarkEnd w:id="84"/>
      <w:r>
        <w:rPr/>
      </w:r>
      <w:r>
        <w:rPr/>
        <w:t>Figure 4.1:</w:t>
      </w:r>
      <w:r>
        <w:rPr>
          <w:spacing w:val="40"/>
        </w:rPr>
        <w:t> </w:t>
      </w:r>
      <w:r>
        <w:rPr/>
        <w:t>Comparison of different learning rates using Random Sampling strategy applied to the MNIST dataset.</w:t>
      </w:r>
    </w:p>
    <w:p>
      <w:pPr>
        <w:pStyle w:val="BodyText"/>
        <w:rPr>
          <w:sz w:val="20"/>
        </w:rPr>
      </w:pPr>
    </w:p>
    <w:p>
      <w:pPr>
        <w:pStyle w:val="BodyText"/>
        <w:spacing w:before="11"/>
        <w:rPr>
          <w:sz w:val="17"/>
        </w:rPr>
      </w:pPr>
    </w:p>
    <w:tbl>
      <w:tblPr>
        <w:tblW w:w="0" w:type="auto"/>
        <w:jc w:val="left"/>
        <w:tblInd w:w="1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6"/>
        <w:gridCol w:w="895"/>
        <w:gridCol w:w="876"/>
        <w:gridCol w:w="881"/>
        <w:gridCol w:w="869"/>
        <w:gridCol w:w="859"/>
        <w:gridCol w:w="863"/>
        <w:gridCol w:w="851"/>
        <w:gridCol w:w="862"/>
        <w:gridCol w:w="861"/>
        <w:gridCol w:w="927"/>
      </w:tblGrid>
      <w:tr>
        <w:trPr>
          <w:trHeight w:val="553" w:hRule="atLeast"/>
        </w:trPr>
        <w:tc>
          <w:tcPr>
            <w:tcW w:w="956" w:type="dxa"/>
            <w:tcBorders>
              <w:left w:val="double" w:sz="4" w:space="0" w:color="000000"/>
              <w:bottom w:val="double" w:sz="4" w:space="0" w:color="000000"/>
              <w:right w:val="double" w:sz="4" w:space="0" w:color="000000"/>
            </w:tcBorders>
          </w:tcPr>
          <w:p>
            <w:pPr>
              <w:pStyle w:val="TableParagraph"/>
              <w:ind w:left="697"/>
              <w:jc w:val="left"/>
              <w:rPr>
                <w:sz w:val="22"/>
              </w:rPr>
            </w:pPr>
            <w:bookmarkStart w:name="_bookmark49" w:id="85"/>
            <w:bookmarkEnd w:id="85"/>
            <w:r>
              <w:rPr/>
            </w:r>
            <w:r>
              <w:rPr>
                <w:w w:val="99"/>
                <w:sz w:val="22"/>
              </w:rPr>
              <w:t>#</w:t>
            </w:r>
          </w:p>
          <w:p>
            <w:pPr>
              <w:pStyle w:val="TableParagraph"/>
              <w:spacing w:line="240" w:lineRule="auto" w:before="21"/>
              <w:ind w:left="96"/>
              <w:jc w:val="left"/>
              <w:rPr>
                <w:sz w:val="22"/>
              </w:rPr>
            </w:pPr>
            <w:r>
              <w:rPr>
                <w:spacing w:val="-5"/>
                <w:sz w:val="22"/>
              </w:rPr>
              <w:t>eta</w:t>
            </w:r>
          </w:p>
        </w:tc>
        <w:tc>
          <w:tcPr>
            <w:tcW w:w="895" w:type="dxa"/>
            <w:tcBorders>
              <w:left w:val="double" w:sz="4" w:space="0" w:color="000000"/>
              <w:bottom w:val="double" w:sz="4" w:space="0" w:color="000000"/>
            </w:tcBorders>
          </w:tcPr>
          <w:p>
            <w:pPr>
              <w:pStyle w:val="TableParagraph"/>
              <w:spacing w:line="240" w:lineRule="auto" w:before="122"/>
              <w:ind w:left="83" w:right="52"/>
              <w:rPr>
                <w:sz w:val="22"/>
              </w:rPr>
            </w:pPr>
            <w:r>
              <w:rPr>
                <w:spacing w:val="-5"/>
                <w:sz w:val="22"/>
              </w:rPr>
              <w:t>500</w:t>
            </w:r>
          </w:p>
        </w:tc>
        <w:tc>
          <w:tcPr>
            <w:tcW w:w="876" w:type="dxa"/>
            <w:tcBorders>
              <w:bottom w:val="double" w:sz="4" w:space="0" w:color="000000"/>
            </w:tcBorders>
          </w:tcPr>
          <w:p>
            <w:pPr>
              <w:pStyle w:val="TableParagraph"/>
              <w:spacing w:line="240" w:lineRule="auto" w:before="122"/>
              <w:ind w:left="198"/>
              <w:jc w:val="left"/>
              <w:rPr>
                <w:sz w:val="22"/>
              </w:rPr>
            </w:pPr>
            <w:r>
              <w:rPr>
                <w:spacing w:val="-4"/>
                <w:sz w:val="22"/>
              </w:rPr>
              <w:t>1500</w:t>
            </w:r>
          </w:p>
        </w:tc>
        <w:tc>
          <w:tcPr>
            <w:tcW w:w="881" w:type="dxa"/>
            <w:tcBorders>
              <w:bottom w:val="double" w:sz="4" w:space="0" w:color="000000"/>
            </w:tcBorders>
          </w:tcPr>
          <w:p>
            <w:pPr>
              <w:pStyle w:val="TableParagraph"/>
              <w:spacing w:line="240" w:lineRule="auto" w:before="122"/>
              <w:ind w:left="65" w:right="57"/>
              <w:rPr>
                <w:sz w:val="22"/>
              </w:rPr>
            </w:pPr>
            <w:r>
              <w:rPr>
                <w:spacing w:val="-4"/>
                <w:sz w:val="22"/>
              </w:rPr>
              <w:t>2500</w:t>
            </w:r>
          </w:p>
        </w:tc>
        <w:tc>
          <w:tcPr>
            <w:tcW w:w="869" w:type="dxa"/>
            <w:tcBorders>
              <w:bottom w:val="double" w:sz="4" w:space="0" w:color="000000"/>
            </w:tcBorders>
          </w:tcPr>
          <w:p>
            <w:pPr>
              <w:pStyle w:val="TableParagraph"/>
              <w:spacing w:line="240" w:lineRule="auto" w:before="122"/>
              <w:ind w:left="65" w:right="56"/>
              <w:rPr>
                <w:sz w:val="22"/>
              </w:rPr>
            </w:pPr>
            <w:r>
              <w:rPr>
                <w:spacing w:val="-4"/>
                <w:sz w:val="22"/>
              </w:rPr>
              <w:t>3500</w:t>
            </w:r>
          </w:p>
        </w:tc>
        <w:tc>
          <w:tcPr>
            <w:tcW w:w="859" w:type="dxa"/>
            <w:tcBorders>
              <w:bottom w:val="double" w:sz="4" w:space="0" w:color="000000"/>
            </w:tcBorders>
          </w:tcPr>
          <w:p>
            <w:pPr>
              <w:pStyle w:val="TableParagraph"/>
              <w:spacing w:line="240" w:lineRule="auto" w:before="122"/>
              <w:ind w:left="65" w:right="56"/>
              <w:rPr>
                <w:sz w:val="22"/>
              </w:rPr>
            </w:pPr>
            <w:r>
              <w:rPr>
                <w:spacing w:val="-4"/>
                <w:sz w:val="22"/>
              </w:rPr>
              <w:t>4500</w:t>
            </w:r>
          </w:p>
        </w:tc>
        <w:tc>
          <w:tcPr>
            <w:tcW w:w="863" w:type="dxa"/>
            <w:tcBorders>
              <w:bottom w:val="double" w:sz="4" w:space="0" w:color="000000"/>
            </w:tcBorders>
          </w:tcPr>
          <w:p>
            <w:pPr>
              <w:pStyle w:val="TableParagraph"/>
              <w:spacing w:line="240" w:lineRule="auto" w:before="122"/>
              <w:ind w:left="0" w:right="170"/>
              <w:jc w:val="right"/>
              <w:rPr>
                <w:sz w:val="22"/>
              </w:rPr>
            </w:pPr>
            <w:r>
              <w:rPr>
                <w:spacing w:val="-4"/>
                <w:sz w:val="22"/>
              </w:rPr>
              <w:t>5500</w:t>
            </w:r>
          </w:p>
        </w:tc>
        <w:tc>
          <w:tcPr>
            <w:tcW w:w="851" w:type="dxa"/>
            <w:tcBorders>
              <w:bottom w:val="double" w:sz="4" w:space="0" w:color="000000"/>
            </w:tcBorders>
          </w:tcPr>
          <w:p>
            <w:pPr>
              <w:pStyle w:val="TableParagraph"/>
              <w:spacing w:line="240" w:lineRule="auto" w:before="122"/>
              <w:ind w:right="58"/>
              <w:rPr>
                <w:sz w:val="22"/>
              </w:rPr>
            </w:pPr>
            <w:r>
              <w:rPr>
                <w:spacing w:val="-4"/>
                <w:sz w:val="22"/>
              </w:rPr>
              <w:t>6500</w:t>
            </w:r>
          </w:p>
        </w:tc>
        <w:tc>
          <w:tcPr>
            <w:tcW w:w="862" w:type="dxa"/>
            <w:tcBorders>
              <w:bottom w:val="double" w:sz="4" w:space="0" w:color="000000"/>
            </w:tcBorders>
          </w:tcPr>
          <w:p>
            <w:pPr>
              <w:pStyle w:val="TableParagraph"/>
              <w:spacing w:line="240" w:lineRule="auto" w:before="122"/>
              <w:ind w:left="64" w:right="58"/>
              <w:rPr>
                <w:sz w:val="22"/>
              </w:rPr>
            </w:pPr>
            <w:r>
              <w:rPr>
                <w:spacing w:val="-4"/>
                <w:sz w:val="22"/>
              </w:rPr>
              <w:t>7500</w:t>
            </w:r>
          </w:p>
        </w:tc>
        <w:tc>
          <w:tcPr>
            <w:tcW w:w="861" w:type="dxa"/>
            <w:tcBorders>
              <w:bottom w:val="double" w:sz="4" w:space="0" w:color="000000"/>
            </w:tcBorders>
          </w:tcPr>
          <w:p>
            <w:pPr>
              <w:pStyle w:val="TableParagraph"/>
              <w:spacing w:line="240" w:lineRule="auto" w:before="122"/>
              <w:ind w:left="61" w:right="56"/>
              <w:rPr>
                <w:sz w:val="22"/>
              </w:rPr>
            </w:pPr>
            <w:r>
              <w:rPr>
                <w:spacing w:val="-4"/>
                <w:sz w:val="22"/>
              </w:rPr>
              <w:t>8500</w:t>
            </w:r>
          </w:p>
        </w:tc>
        <w:tc>
          <w:tcPr>
            <w:tcW w:w="927" w:type="dxa"/>
            <w:tcBorders>
              <w:bottom w:val="double" w:sz="4" w:space="0" w:color="000000"/>
              <w:right w:val="double" w:sz="4" w:space="0" w:color="000000"/>
            </w:tcBorders>
          </w:tcPr>
          <w:p>
            <w:pPr>
              <w:pStyle w:val="TableParagraph"/>
              <w:spacing w:line="240" w:lineRule="auto" w:before="122"/>
              <w:ind w:left="60" w:right="76"/>
              <w:rPr>
                <w:sz w:val="22"/>
              </w:rPr>
            </w:pPr>
            <w:r>
              <w:rPr>
                <w:spacing w:val="-4"/>
                <w:sz w:val="22"/>
              </w:rPr>
              <w:t>9500</w:t>
            </w:r>
          </w:p>
        </w:tc>
      </w:tr>
      <w:tr>
        <w:trPr>
          <w:trHeight w:val="282" w:hRule="atLeast"/>
        </w:trPr>
        <w:tc>
          <w:tcPr>
            <w:tcW w:w="956" w:type="dxa"/>
            <w:tcBorders>
              <w:top w:val="double" w:sz="4" w:space="0" w:color="000000"/>
              <w:left w:val="double" w:sz="4" w:space="0" w:color="000000"/>
              <w:right w:val="double" w:sz="4" w:space="0" w:color="000000"/>
            </w:tcBorders>
          </w:tcPr>
          <w:p>
            <w:pPr>
              <w:pStyle w:val="TableParagraph"/>
              <w:spacing w:line="240" w:lineRule="auto" w:before="1"/>
              <w:ind w:left="96"/>
              <w:jc w:val="left"/>
              <w:rPr>
                <w:sz w:val="22"/>
              </w:rPr>
            </w:pPr>
            <w:r>
              <w:rPr>
                <w:spacing w:val="-2"/>
                <w:sz w:val="22"/>
              </w:rPr>
              <w:t>0.001</w:t>
            </w:r>
          </w:p>
        </w:tc>
        <w:tc>
          <w:tcPr>
            <w:tcW w:w="895" w:type="dxa"/>
            <w:tcBorders>
              <w:top w:val="double" w:sz="4" w:space="0" w:color="000000"/>
              <w:left w:val="double" w:sz="4" w:space="0" w:color="000000"/>
            </w:tcBorders>
          </w:tcPr>
          <w:p>
            <w:pPr>
              <w:pStyle w:val="TableParagraph"/>
              <w:spacing w:line="240" w:lineRule="auto" w:before="1"/>
              <w:ind w:left="84" w:right="52"/>
              <w:rPr>
                <w:sz w:val="22"/>
              </w:rPr>
            </w:pPr>
            <w:r>
              <w:rPr>
                <w:spacing w:val="-2"/>
                <w:sz w:val="22"/>
              </w:rPr>
              <w:t>0.1176</w:t>
            </w:r>
          </w:p>
        </w:tc>
        <w:tc>
          <w:tcPr>
            <w:tcW w:w="876" w:type="dxa"/>
            <w:tcBorders>
              <w:top w:val="double" w:sz="4" w:space="0" w:color="000000"/>
            </w:tcBorders>
          </w:tcPr>
          <w:p>
            <w:pPr>
              <w:pStyle w:val="TableParagraph"/>
              <w:spacing w:line="240" w:lineRule="auto" w:before="1"/>
              <w:ind w:left="0" w:right="72"/>
              <w:jc w:val="right"/>
              <w:rPr>
                <w:sz w:val="22"/>
              </w:rPr>
            </w:pPr>
            <w:r>
              <w:rPr>
                <w:spacing w:val="-2"/>
                <w:sz w:val="22"/>
              </w:rPr>
              <w:t>0.2088</w:t>
            </w:r>
          </w:p>
        </w:tc>
        <w:tc>
          <w:tcPr>
            <w:tcW w:w="881" w:type="dxa"/>
            <w:tcBorders>
              <w:top w:val="double" w:sz="4" w:space="0" w:color="000000"/>
            </w:tcBorders>
          </w:tcPr>
          <w:p>
            <w:pPr>
              <w:pStyle w:val="TableParagraph"/>
              <w:spacing w:line="240" w:lineRule="auto" w:before="1"/>
              <w:ind w:left="65" w:right="57"/>
              <w:rPr>
                <w:sz w:val="22"/>
              </w:rPr>
            </w:pPr>
            <w:r>
              <w:rPr>
                <w:spacing w:val="-2"/>
                <w:sz w:val="22"/>
              </w:rPr>
              <w:t>0.3029</w:t>
            </w:r>
          </w:p>
        </w:tc>
        <w:tc>
          <w:tcPr>
            <w:tcW w:w="869" w:type="dxa"/>
            <w:tcBorders>
              <w:top w:val="double" w:sz="4" w:space="0" w:color="000000"/>
            </w:tcBorders>
          </w:tcPr>
          <w:p>
            <w:pPr>
              <w:pStyle w:val="TableParagraph"/>
              <w:spacing w:line="240" w:lineRule="auto" w:before="1"/>
              <w:ind w:left="65" w:right="56"/>
              <w:rPr>
                <w:sz w:val="22"/>
              </w:rPr>
            </w:pPr>
            <w:r>
              <w:rPr>
                <w:spacing w:val="-2"/>
                <w:sz w:val="22"/>
              </w:rPr>
              <w:t>0.3207</w:t>
            </w:r>
          </w:p>
        </w:tc>
        <w:tc>
          <w:tcPr>
            <w:tcW w:w="859" w:type="dxa"/>
            <w:tcBorders>
              <w:top w:val="double" w:sz="4" w:space="0" w:color="000000"/>
            </w:tcBorders>
          </w:tcPr>
          <w:p>
            <w:pPr>
              <w:pStyle w:val="TableParagraph"/>
              <w:spacing w:line="240" w:lineRule="auto" w:before="1"/>
              <w:ind w:left="65" w:right="55"/>
              <w:rPr>
                <w:sz w:val="22"/>
              </w:rPr>
            </w:pPr>
            <w:r>
              <w:rPr>
                <w:spacing w:val="-2"/>
                <w:sz w:val="22"/>
              </w:rPr>
              <w:t>0.5582</w:t>
            </w:r>
          </w:p>
        </w:tc>
        <w:tc>
          <w:tcPr>
            <w:tcW w:w="863" w:type="dxa"/>
            <w:tcBorders>
              <w:top w:val="double" w:sz="4" w:space="0" w:color="000000"/>
            </w:tcBorders>
          </w:tcPr>
          <w:p>
            <w:pPr>
              <w:pStyle w:val="TableParagraph"/>
              <w:spacing w:line="240" w:lineRule="auto" w:before="1"/>
              <w:ind w:left="0" w:right="80"/>
              <w:jc w:val="right"/>
              <w:rPr>
                <w:sz w:val="22"/>
              </w:rPr>
            </w:pPr>
            <w:r>
              <w:rPr>
                <w:spacing w:val="-2"/>
                <w:sz w:val="22"/>
              </w:rPr>
              <w:t>0.4748</w:t>
            </w:r>
          </w:p>
        </w:tc>
        <w:tc>
          <w:tcPr>
            <w:tcW w:w="851" w:type="dxa"/>
            <w:tcBorders>
              <w:top w:val="double" w:sz="4" w:space="0" w:color="000000"/>
            </w:tcBorders>
          </w:tcPr>
          <w:p>
            <w:pPr>
              <w:pStyle w:val="TableParagraph"/>
              <w:spacing w:line="240" w:lineRule="auto" w:before="1"/>
              <w:ind w:right="58"/>
              <w:rPr>
                <w:sz w:val="22"/>
              </w:rPr>
            </w:pPr>
            <w:r>
              <w:rPr>
                <w:spacing w:val="-2"/>
                <w:sz w:val="22"/>
              </w:rPr>
              <w:t>0.5699</w:t>
            </w:r>
          </w:p>
        </w:tc>
        <w:tc>
          <w:tcPr>
            <w:tcW w:w="862" w:type="dxa"/>
            <w:tcBorders>
              <w:top w:val="double" w:sz="4" w:space="0" w:color="000000"/>
            </w:tcBorders>
          </w:tcPr>
          <w:p>
            <w:pPr>
              <w:pStyle w:val="TableParagraph"/>
              <w:spacing w:line="240" w:lineRule="auto" w:before="1"/>
              <w:ind w:left="65" w:right="58"/>
              <w:rPr>
                <w:sz w:val="22"/>
              </w:rPr>
            </w:pPr>
            <w:r>
              <w:rPr>
                <w:spacing w:val="-2"/>
                <w:sz w:val="22"/>
              </w:rPr>
              <w:t>0.6636</w:t>
            </w:r>
          </w:p>
        </w:tc>
        <w:tc>
          <w:tcPr>
            <w:tcW w:w="861" w:type="dxa"/>
            <w:tcBorders>
              <w:top w:val="double" w:sz="4" w:space="0" w:color="000000"/>
            </w:tcBorders>
          </w:tcPr>
          <w:p>
            <w:pPr>
              <w:pStyle w:val="TableParagraph"/>
              <w:spacing w:line="240" w:lineRule="auto" w:before="1"/>
              <w:ind w:left="62" w:right="56"/>
              <w:rPr>
                <w:sz w:val="22"/>
              </w:rPr>
            </w:pPr>
            <w:r>
              <w:rPr>
                <w:spacing w:val="-2"/>
                <w:sz w:val="22"/>
              </w:rPr>
              <w:t>0.7500</w:t>
            </w:r>
          </w:p>
        </w:tc>
        <w:tc>
          <w:tcPr>
            <w:tcW w:w="927" w:type="dxa"/>
            <w:tcBorders>
              <w:top w:val="double" w:sz="4" w:space="0" w:color="000000"/>
              <w:right w:val="double" w:sz="4" w:space="0" w:color="000000"/>
            </w:tcBorders>
          </w:tcPr>
          <w:p>
            <w:pPr>
              <w:pStyle w:val="TableParagraph"/>
              <w:spacing w:line="240" w:lineRule="auto" w:before="1"/>
              <w:ind w:left="60" w:right="76"/>
              <w:rPr>
                <w:sz w:val="22"/>
              </w:rPr>
            </w:pPr>
            <w:r>
              <w:rPr>
                <w:spacing w:val="-2"/>
                <w:sz w:val="22"/>
              </w:rPr>
              <w:t>0.7829</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2"/>
                <w:sz w:val="22"/>
              </w:rPr>
              <w:t>0.005</w:t>
            </w:r>
          </w:p>
        </w:tc>
        <w:tc>
          <w:tcPr>
            <w:tcW w:w="895" w:type="dxa"/>
            <w:tcBorders>
              <w:left w:val="double" w:sz="4" w:space="0" w:color="000000"/>
            </w:tcBorders>
          </w:tcPr>
          <w:p>
            <w:pPr>
              <w:pStyle w:val="TableParagraph"/>
              <w:ind w:left="84" w:right="52"/>
              <w:rPr>
                <w:sz w:val="22"/>
              </w:rPr>
            </w:pPr>
            <w:r>
              <w:rPr>
                <w:spacing w:val="-2"/>
                <w:sz w:val="22"/>
              </w:rPr>
              <w:t>0.2595</w:t>
            </w:r>
          </w:p>
        </w:tc>
        <w:tc>
          <w:tcPr>
            <w:tcW w:w="876" w:type="dxa"/>
          </w:tcPr>
          <w:p>
            <w:pPr>
              <w:pStyle w:val="TableParagraph"/>
              <w:ind w:left="0" w:right="113"/>
              <w:jc w:val="right"/>
              <w:rPr>
                <w:sz w:val="22"/>
              </w:rPr>
            </w:pPr>
            <w:r>
              <w:rPr>
                <w:spacing w:val="-2"/>
                <w:sz w:val="22"/>
              </w:rPr>
              <w:t>0.5811</w:t>
            </w:r>
          </w:p>
        </w:tc>
        <w:tc>
          <w:tcPr>
            <w:tcW w:w="881" w:type="dxa"/>
          </w:tcPr>
          <w:p>
            <w:pPr>
              <w:pStyle w:val="TableParagraph"/>
              <w:ind w:left="65" w:right="57"/>
              <w:rPr>
                <w:sz w:val="22"/>
              </w:rPr>
            </w:pPr>
            <w:r>
              <w:rPr>
                <w:spacing w:val="-2"/>
                <w:sz w:val="22"/>
              </w:rPr>
              <w:t>0.8009</w:t>
            </w:r>
          </w:p>
        </w:tc>
        <w:tc>
          <w:tcPr>
            <w:tcW w:w="869" w:type="dxa"/>
          </w:tcPr>
          <w:p>
            <w:pPr>
              <w:pStyle w:val="TableParagraph"/>
              <w:ind w:left="65" w:right="56"/>
              <w:rPr>
                <w:sz w:val="22"/>
              </w:rPr>
            </w:pPr>
            <w:r>
              <w:rPr>
                <w:spacing w:val="-2"/>
                <w:sz w:val="22"/>
              </w:rPr>
              <w:t>0.8502</w:t>
            </w:r>
          </w:p>
        </w:tc>
        <w:tc>
          <w:tcPr>
            <w:tcW w:w="859" w:type="dxa"/>
          </w:tcPr>
          <w:p>
            <w:pPr>
              <w:pStyle w:val="TableParagraph"/>
              <w:ind w:left="65" w:right="55"/>
              <w:rPr>
                <w:sz w:val="22"/>
              </w:rPr>
            </w:pPr>
            <w:r>
              <w:rPr>
                <w:spacing w:val="-2"/>
                <w:sz w:val="22"/>
              </w:rPr>
              <w:t>0.8961</w:t>
            </w:r>
          </w:p>
        </w:tc>
        <w:tc>
          <w:tcPr>
            <w:tcW w:w="863" w:type="dxa"/>
          </w:tcPr>
          <w:p>
            <w:pPr>
              <w:pStyle w:val="TableParagraph"/>
              <w:ind w:left="0" w:right="71"/>
              <w:jc w:val="right"/>
              <w:rPr>
                <w:sz w:val="22"/>
              </w:rPr>
            </w:pPr>
            <w:r>
              <w:rPr>
                <w:spacing w:val="-2"/>
                <w:sz w:val="22"/>
              </w:rPr>
              <w:t>0.9042</w:t>
            </w:r>
          </w:p>
        </w:tc>
        <w:tc>
          <w:tcPr>
            <w:tcW w:w="851" w:type="dxa"/>
          </w:tcPr>
          <w:p>
            <w:pPr>
              <w:pStyle w:val="TableParagraph"/>
              <w:ind w:right="58"/>
              <w:rPr>
                <w:sz w:val="22"/>
              </w:rPr>
            </w:pPr>
            <w:r>
              <w:rPr>
                <w:spacing w:val="-2"/>
                <w:sz w:val="22"/>
              </w:rPr>
              <w:t>0.9041</w:t>
            </w:r>
          </w:p>
        </w:tc>
        <w:tc>
          <w:tcPr>
            <w:tcW w:w="862" w:type="dxa"/>
          </w:tcPr>
          <w:p>
            <w:pPr>
              <w:pStyle w:val="TableParagraph"/>
              <w:ind w:left="65" w:right="58"/>
              <w:rPr>
                <w:sz w:val="22"/>
              </w:rPr>
            </w:pPr>
            <w:r>
              <w:rPr>
                <w:spacing w:val="-2"/>
                <w:sz w:val="22"/>
              </w:rPr>
              <w:t>0.9161</w:t>
            </w:r>
          </w:p>
        </w:tc>
        <w:tc>
          <w:tcPr>
            <w:tcW w:w="861" w:type="dxa"/>
          </w:tcPr>
          <w:p>
            <w:pPr>
              <w:pStyle w:val="TableParagraph"/>
              <w:ind w:left="62" w:right="56"/>
              <w:rPr>
                <w:sz w:val="22"/>
              </w:rPr>
            </w:pPr>
            <w:r>
              <w:rPr>
                <w:spacing w:val="-2"/>
                <w:sz w:val="22"/>
              </w:rPr>
              <w:t>0.9264</w:t>
            </w:r>
          </w:p>
        </w:tc>
        <w:tc>
          <w:tcPr>
            <w:tcW w:w="927" w:type="dxa"/>
            <w:tcBorders>
              <w:right w:val="double" w:sz="4" w:space="0" w:color="000000"/>
            </w:tcBorders>
          </w:tcPr>
          <w:p>
            <w:pPr>
              <w:pStyle w:val="TableParagraph"/>
              <w:ind w:left="60" w:right="76"/>
              <w:rPr>
                <w:sz w:val="22"/>
              </w:rPr>
            </w:pPr>
            <w:r>
              <w:rPr>
                <w:spacing w:val="-2"/>
                <w:sz w:val="22"/>
              </w:rPr>
              <w:t>0.9332</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4"/>
                <w:sz w:val="22"/>
              </w:rPr>
              <w:t>0.01</w:t>
            </w:r>
          </w:p>
        </w:tc>
        <w:tc>
          <w:tcPr>
            <w:tcW w:w="895" w:type="dxa"/>
            <w:tcBorders>
              <w:left w:val="double" w:sz="4" w:space="0" w:color="000000"/>
            </w:tcBorders>
          </w:tcPr>
          <w:p>
            <w:pPr>
              <w:pStyle w:val="TableParagraph"/>
              <w:ind w:left="84" w:right="52"/>
              <w:rPr>
                <w:sz w:val="22"/>
              </w:rPr>
            </w:pPr>
            <w:r>
              <w:rPr>
                <w:spacing w:val="-2"/>
                <w:sz w:val="22"/>
              </w:rPr>
              <w:t>0.4240</w:t>
            </w:r>
          </w:p>
        </w:tc>
        <w:tc>
          <w:tcPr>
            <w:tcW w:w="876" w:type="dxa"/>
          </w:tcPr>
          <w:p>
            <w:pPr>
              <w:pStyle w:val="TableParagraph"/>
              <w:ind w:left="0" w:right="80"/>
              <w:jc w:val="right"/>
              <w:rPr>
                <w:sz w:val="22"/>
              </w:rPr>
            </w:pPr>
            <w:r>
              <w:rPr>
                <w:spacing w:val="-2"/>
                <w:sz w:val="22"/>
              </w:rPr>
              <w:t>0.8266</w:t>
            </w:r>
          </w:p>
        </w:tc>
        <w:tc>
          <w:tcPr>
            <w:tcW w:w="881" w:type="dxa"/>
          </w:tcPr>
          <w:p>
            <w:pPr>
              <w:pStyle w:val="TableParagraph"/>
              <w:ind w:left="65" w:right="57"/>
              <w:rPr>
                <w:sz w:val="22"/>
              </w:rPr>
            </w:pPr>
            <w:r>
              <w:rPr>
                <w:spacing w:val="-2"/>
                <w:sz w:val="22"/>
              </w:rPr>
              <w:t>0.8691</w:t>
            </w:r>
          </w:p>
        </w:tc>
        <w:tc>
          <w:tcPr>
            <w:tcW w:w="869" w:type="dxa"/>
          </w:tcPr>
          <w:p>
            <w:pPr>
              <w:pStyle w:val="TableParagraph"/>
              <w:ind w:left="65" w:right="56"/>
              <w:rPr>
                <w:sz w:val="22"/>
              </w:rPr>
            </w:pPr>
            <w:r>
              <w:rPr>
                <w:spacing w:val="-2"/>
                <w:sz w:val="22"/>
              </w:rPr>
              <w:t>0.9028</w:t>
            </w:r>
          </w:p>
        </w:tc>
        <w:tc>
          <w:tcPr>
            <w:tcW w:w="859" w:type="dxa"/>
          </w:tcPr>
          <w:p>
            <w:pPr>
              <w:pStyle w:val="TableParagraph"/>
              <w:ind w:left="65" w:right="55"/>
              <w:rPr>
                <w:sz w:val="22"/>
              </w:rPr>
            </w:pPr>
            <w:r>
              <w:rPr>
                <w:spacing w:val="-2"/>
                <w:sz w:val="22"/>
              </w:rPr>
              <w:t>0.9335</w:t>
            </w:r>
          </w:p>
        </w:tc>
        <w:tc>
          <w:tcPr>
            <w:tcW w:w="863" w:type="dxa"/>
          </w:tcPr>
          <w:p>
            <w:pPr>
              <w:pStyle w:val="TableParagraph"/>
              <w:ind w:left="0" w:right="80"/>
              <w:jc w:val="right"/>
              <w:rPr>
                <w:sz w:val="22"/>
              </w:rPr>
            </w:pPr>
            <w:r>
              <w:rPr>
                <w:spacing w:val="-2"/>
                <w:sz w:val="22"/>
              </w:rPr>
              <w:t>0.9445</w:t>
            </w:r>
          </w:p>
        </w:tc>
        <w:tc>
          <w:tcPr>
            <w:tcW w:w="851" w:type="dxa"/>
          </w:tcPr>
          <w:p>
            <w:pPr>
              <w:pStyle w:val="TableParagraph"/>
              <w:ind w:right="58"/>
              <w:rPr>
                <w:sz w:val="22"/>
              </w:rPr>
            </w:pPr>
            <w:r>
              <w:rPr>
                <w:spacing w:val="-2"/>
                <w:sz w:val="22"/>
              </w:rPr>
              <w:t>0.9343</w:t>
            </w:r>
          </w:p>
        </w:tc>
        <w:tc>
          <w:tcPr>
            <w:tcW w:w="862" w:type="dxa"/>
          </w:tcPr>
          <w:p>
            <w:pPr>
              <w:pStyle w:val="TableParagraph"/>
              <w:ind w:left="65" w:right="58"/>
              <w:rPr>
                <w:sz w:val="22"/>
              </w:rPr>
            </w:pPr>
            <w:r>
              <w:rPr>
                <w:spacing w:val="-2"/>
                <w:sz w:val="22"/>
              </w:rPr>
              <w:t>0.9430</w:t>
            </w:r>
          </w:p>
        </w:tc>
        <w:tc>
          <w:tcPr>
            <w:tcW w:w="861" w:type="dxa"/>
          </w:tcPr>
          <w:p>
            <w:pPr>
              <w:pStyle w:val="TableParagraph"/>
              <w:ind w:left="62" w:right="56"/>
              <w:rPr>
                <w:sz w:val="22"/>
              </w:rPr>
            </w:pPr>
            <w:r>
              <w:rPr>
                <w:spacing w:val="-2"/>
                <w:sz w:val="22"/>
              </w:rPr>
              <w:t>0.9475</w:t>
            </w:r>
          </w:p>
        </w:tc>
        <w:tc>
          <w:tcPr>
            <w:tcW w:w="927" w:type="dxa"/>
            <w:tcBorders>
              <w:right w:val="double" w:sz="4" w:space="0" w:color="000000"/>
            </w:tcBorders>
          </w:tcPr>
          <w:p>
            <w:pPr>
              <w:pStyle w:val="TableParagraph"/>
              <w:ind w:left="60" w:right="76"/>
              <w:rPr>
                <w:sz w:val="22"/>
              </w:rPr>
            </w:pPr>
            <w:r>
              <w:rPr>
                <w:spacing w:val="-2"/>
                <w:sz w:val="22"/>
              </w:rPr>
              <w:t>0.9546</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4"/>
                <w:sz w:val="22"/>
              </w:rPr>
              <w:t>0.05</w:t>
            </w:r>
          </w:p>
        </w:tc>
        <w:tc>
          <w:tcPr>
            <w:tcW w:w="895" w:type="dxa"/>
            <w:tcBorders>
              <w:left w:val="double" w:sz="4" w:space="0" w:color="000000"/>
            </w:tcBorders>
          </w:tcPr>
          <w:p>
            <w:pPr>
              <w:pStyle w:val="TableParagraph"/>
              <w:ind w:left="84" w:right="52"/>
              <w:rPr>
                <w:sz w:val="22"/>
              </w:rPr>
            </w:pPr>
            <w:r>
              <w:rPr>
                <w:spacing w:val="-2"/>
                <w:sz w:val="22"/>
              </w:rPr>
              <w:t>0.8066</w:t>
            </w:r>
          </w:p>
        </w:tc>
        <w:tc>
          <w:tcPr>
            <w:tcW w:w="876" w:type="dxa"/>
          </w:tcPr>
          <w:p>
            <w:pPr>
              <w:pStyle w:val="TableParagraph"/>
              <w:ind w:left="0" w:right="85"/>
              <w:jc w:val="right"/>
              <w:rPr>
                <w:sz w:val="22"/>
              </w:rPr>
            </w:pPr>
            <w:r>
              <w:rPr>
                <w:spacing w:val="-2"/>
                <w:sz w:val="22"/>
              </w:rPr>
              <w:t>0.9242</w:t>
            </w:r>
          </w:p>
        </w:tc>
        <w:tc>
          <w:tcPr>
            <w:tcW w:w="881" w:type="dxa"/>
          </w:tcPr>
          <w:p>
            <w:pPr>
              <w:pStyle w:val="TableParagraph"/>
              <w:ind w:left="65" w:right="57"/>
              <w:rPr>
                <w:sz w:val="22"/>
              </w:rPr>
            </w:pPr>
            <w:r>
              <w:rPr>
                <w:spacing w:val="-2"/>
                <w:sz w:val="22"/>
              </w:rPr>
              <w:t>0.9509</w:t>
            </w:r>
          </w:p>
        </w:tc>
        <w:tc>
          <w:tcPr>
            <w:tcW w:w="869" w:type="dxa"/>
          </w:tcPr>
          <w:p>
            <w:pPr>
              <w:pStyle w:val="TableParagraph"/>
              <w:ind w:left="65" w:right="56"/>
              <w:rPr>
                <w:sz w:val="22"/>
              </w:rPr>
            </w:pPr>
            <w:r>
              <w:rPr>
                <w:spacing w:val="-2"/>
                <w:sz w:val="22"/>
              </w:rPr>
              <w:t>0.9562</w:t>
            </w:r>
          </w:p>
        </w:tc>
        <w:tc>
          <w:tcPr>
            <w:tcW w:w="859" w:type="dxa"/>
          </w:tcPr>
          <w:p>
            <w:pPr>
              <w:pStyle w:val="TableParagraph"/>
              <w:ind w:left="65" w:right="55"/>
              <w:rPr>
                <w:sz w:val="22"/>
              </w:rPr>
            </w:pPr>
            <w:r>
              <w:rPr>
                <w:spacing w:val="-2"/>
                <w:sz w:val="22"/>
              </w:rPr>
              <w:t>0.9594</w:t>
            </w:r>
          </w:p>
        </w:tc>
        <w:tc>
          <w:tcPr>
            <w:tcW w:w="863" w:type="dxa"/>
          </w:tcPr>
          <w:p>
            <w:pPr>
              <w:pStyle w:val="TableParagraph"/>
              <w:ind w:left="0" w:right="138"/>
              <w:jc w:val="right"/>
              <w:rPr>
                <w:sz w:val="22"/>
              </w:rPr>
            </w:pPr>
            <w:r>
              <w:rPr>
                <w:spacing w:val="-2"/>
                <w:sz w:val="22"/>
              </w:rPr>
              <w:t>0.962</w:t>
            </w:r>
          </w:p>
        </w:tc>
        <w:tc>
          <w:tcPr>
            <w:tcW w:w="851" w:type="dxa"/>
          </w:tcPr>
          <w:p>
            <w:pPr>
              <w:pStyle w:val="TableParagraph"/>
              <w:ind w:right="58"/>
              <w:rPr>
                <w:sz w:val="22"/>
              </w:rPr>
            </w:pPr>
            <w:r>
              <w:rPr>
                <w:spacing w:val="-2"/>
                <w:sz w:val="22"/>
              </w:rPr>
              <w:t>0.9674</w:t>
            </w:r>
          </w:p>
        </w:tc>
        <w:tc>
          <w:tcPr>
            <w:tcW w:w="862" w:type="dxa"/>
          </w:tcPr>
          <w:p>
            <w:pPr>
              <w:pStyle w:val="TableParagraph"/>
              <w:ind w:left="65" w:right="58"/>
              <w:rPr>
                <w:sz w:val="22"/>
              </w:rPr>
            </w:pPr>
            <w:r>
              <w:rPr>
                <w:spacing w:val="-2"/>
                <w:sz w:val="22"/>
              </w:rPr>
              <w:t>0.9658</w:t>
            </w:r>
          </w:p>
        </w:tc>
        <w:tc>
          <w:tcPr>
            <w:tcW w:w="861" w:type="dxa"/>
          </w:tcPr>
          <w:p>
            <w:pPr>
              <w:pStyle w:val="TableParagraph"/>
              <w:ind w:left="62" w:right="56"/>
              <w:rPr>
                <w:sz w:val="22"/>
              </w:rPr>
            </w:pPr>
            <w:r>
              <w:rPr>
                <w:spacing w:val="-2"/>
                <w:sz w:val="22"/>
              </w:rPr>
              <w:t>0.9684</w:t>
            </w:r>
          </w:p>
        </w:tc>
        <w:tc>
          <w:tcPr>
            <w:tcW w:w="927" w:type="dxa"/>
            <w:tcBorders>
              <w:right w:val="double" w:sz="4" w:space="0" w:color="000000"/>
            </w:tcBorders>
          </w:tcPr>
          <w:p>
            <w:pPr>
              <w:pStyle w:val="TableParagraph"/>
              <w:ind w:left="60" w:right="77"/>
              <w:rPr>
                <w:b/>
                <w:sz w:val="22"/>
              </w:rPr>
            </w:pPr>
            <w:r>
              <w:rPr>
                <w:b/>
                <w:spacing w:val="-2"/>
                <w:sz w:val="22"/>
              </w:rPr>
              <w:t>0.9714</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5"/>
                <w:sz w:val="22"/>
              </w:rPr>
              <w:t>0.1</w:t>
            </w:r>
          </w:p>
        </w:tc>
        <w:tc>
          <w:tcPr>
            <w:tcW w:w="895" w:type="dxa"/>
            <w:tcBorders>
              <w:left w:val="double" w:sz="4" w:space="0" w:color="000000"/>
            </w:tcBorders>
          </w:tcPr>
          <w:p>
            <w:pPr>
              <w:pStyle w:val="TableParagraph"/>
              <w:ind w:left="84" w:right="52"/>
              <w:rPr>
                <w:sz w:val="22"/>
              </w:rPr>
            </w:pPr>
            <w:r>
              <w:rPr>
                <w:spacing w:val="-2"/>
                <w:sz w:val="22"/>
              </w:rPr>
              <w:t>0.8354</w:t>
            </w:r>
          </w:p>
        </w:tc>
        <w:tc>
          <w:tcPr>
            <w:tcW w:w="876" w:type="dxa"/>
          </w:tcPr>
          <w:p>
            <w:pPr>
              <w:pStyle w:val="TableParagraph"/>
              <w:ind w:left="0" w:right="143"/>
              <w:jc w:val="right"/>
              <w:rPr>
                <w:sz w:val="22"/>
              </w:rPr>
            </w:pPr>
            <w:r>
              <w:rPr>
                <w:spacing w:val="-2"/>
                <w:sz w:val="22"/>
              </w:rPr>
              <w:t>0.938</w:t>
            </w:r>
          </w:p>
        </w:tc>
        <w:tc>
          <w:tcPr>
            <w:tcW w:w="881" w:type="dxa"/>
          </w:tcPr>
          <w:p>
            <w:pPr>
              <w:pStyle w:val="TableParagraph"/>
              <w:ind w:left="65" w:right="57"/>
              <w:rPr>
                <w:sz w:val="22"/>
              </w:rPr>
            </w:pPr>
            <w:r>
              <w:rPr>
                <w:spacing w:val="-2"/>
                <w:sz w:val="22"/>
              </w:rPr>
              <w:t>0.9528</w:t>
            </w:r>
          </w:p>
        </w:tc>
        <w:tc>
          <w:tcPr>
            <w:tcW w:w="869" w:type="dxa"/>
          </w:tcPr>
          <w:p>
            <w:pPr>
              <w:pStyle w:val="TableParagraph"/>
              <w:ind w:left="65" w:right="56"/>
              <w:rPr>
                <w:sz w:val="22"/>
              </w:rPr>
            </w:pPr>
            <w:r>
              <w:rPr>
                <w:spacing w:val="-2"/>
                <w:sz w:val="22"/>
              </w:rPr>
              <w:t>0.9563</w:t>
            </w:r>
          </w:p>
        </w:tc>
        <w:tc>
          <w:tcPr>
            <w:tcW w:w="859" w:type="dxa"/>
          </w:tcPr>
          <w:p>
            <w:pPr>
              <w:pStyle w:val="TableParagraph"/>
              <w:ind w:left="65" w:right="55"/>
              <w:rPr>
                <w:sz w:val="22"/>
              </w:rPr>
            </w:pPr>
            <w:r>
              <w:rPr>
                <w:spacing w:val="-2"/>
                <w:sz w:val="22"/>
              </w:rPr>
              <w:t>0.9588</w:t>
            </w:r>
          </w:p>
        </w:tc>
        <w:tc>
          <w:tcPr>
            <w:tcW w:w="863" w:type="dxa"/>
          </w:tcPr>
          <w:p>
            <w:pPr>
              <w:pStyle w:val="TableParagraph"/>
              <w:ind w:left="0" w:right="78"/>
              <w:jc w:val="right"/>
              <w:rPr>
                <w:sz w:val="22"/>
              </w:rPr>
            </w:pPr>
            <w:r>
              <w:rPr>
                <w:spacing w:val="-2"/>
                <w:sz w:val="22"/>
              </w:rPr>
              <w:t>0.9293</w:t>
            </w:r>
          </w:p>
        </w:tc>
        <w:tc>
          <w:tcPr>
            <w:tcW w:w="851" w:type="dxa"/>
          </w:tcPr>
          <w:p>
            <w:pPr>
              <w:pStyle w:val="TableParagraph"/>
              <w:ind w:right="58"/>
              <w:rPr>
                <w:sz w:val="22"/>
              </w:rPr>
            </w:pPr>
            <w:r>
              <w:rPr>
                <w:spacing w:val="-2"/>
                <w:sz w:val="22"/>
              </w:rPr>
              <w:t>0.9706</w:t>
            </w:r>
          </w:p>
        </w:tc>
        <w:tc>
          <w:tcPr>
            <w:tcW w:w="862" w:type="dxa"/>
          </w:tcPr>
          <w:p>
            <w:pPr>
              <w:pStyle w:val="TableParagraph"/>
              <w:ind w:left="65" w:right="58"/>
              <w:rPr>
                <w:sz w:val="22"/>
              </w:rPr>
            </w:pPr>
            <w:r>
              <w:rPr>
                <w:spacing w:val="-2"/>
                <w:sz w:val="22"/>
              </w:rPr>
              <w:t>0.9685</w:t>
            </w:r>
          </w:p>
        </w:tc>
        <w:tc>
          <w:tcPr>
            <w:tcW w:w="861" w:type="dxa"/>
          </w:tcPr>
          <w:p>
            <w:pPr>
              <w:pStyle w:val="TableParagraph"/>
              <w:ind w:left="62" w:right="56"/>
              <w:rPr>
                <w:sz w:val="22"/>
              </w:rPr>
            </w:pPr>
            <w:r>
              <w:rPr>
                <w:spacing w:val="-2"/>
                <w:sz w:val="22"/>
              </w:rPr>
              <w:t>0.9701</w:t>
            </w:r>
          </w:p>
        </w:tc>
        <w:tc>
          <w:tcPr>
            <w:tcW w:w="927" w:type="dxa"/>
            <w:tcBorders>
              <w:right w:val="double" w:sz="4" w:space="0" w:color="000000"/>
            </w:tcBorders>
          </w:tcPr>
          <w:p>
            <w:pPr>
              <w:pStyle w:val="TableParagraph"/>
              <w:ind w:left="60" w:right="76"/>
              <w:rPr>
                <w:sz w:val="22"/>
              </w:rPr>
            </w:pPr>
            <w:r>
              <w:rPr>
                <w:spacing w:val="-2"/>
                <w:sz w:val="22"/>
              </w:rPr>
              <w:t>0.9710</w:t>
            </w:r>
          </w:p>
        </w:tc>
      </w:tr>
    </w:tbl>
    <w:p>
      <w:pPr>
        <w:pStyle w:val="BodyText"/>
        <w:spacing w:before="6"/>
        <w:rPr>
          <w:sz w:val="7"/>
        </w:rPr>
      </w:pPr>
    </w:p>
    <w:p>
      <w:pPr>
        <w:pStyle w:val="BodyText"/>
        <w:tabs>
          <w:tab w:pos="2771" w:val="left" w:leader="none"/>
        </w:tabs>
        <w:spacing w:line="254" w:lineRule="auto" w:before="99"/>
        <w:ind w:left="1452" w:right="1450"/>
      </w:pPr>
      <w:r>
        <w:rPr/>
        <w:t>Table</w:t>
      </w:r>
      <w:r>
        <w:rPr>
          <w:spacing w:val="40"/>
        </w:rPr>
        <w:t> </w:t>
      </w:r>
      <w:r>
        <w:rPr/>
        <w:t>4.1:</w:t>
        <w:tab/>
        <w:t>Detailed</w:t>
      </w:r>
      <w:r>
        <w:rPr>
          <w:spacing w:val="40"/>
        </w:rPr>
        <w:t> </w:t>
      </w:r>
      <w:r>
        <w:rPr/>
        <w:t>comparison</w:t>
      </w:r>
      <w:r>
        <w:rPr>
          <w:spacing w:val="40"/>
        </w:rPr>
        <w:t> </w:t>
      </w:r>
      <w:r>
        <w:rPr/>
        <w:t>of</w:t>
      </w:r>
      <w:r>
        <w:rPr>
          <w:spacing w:val="40"/>
        </w:rPr>
        <w:t> </w:t>
      </w:r>
      <w:r>
        <w:rPr/>
        <w:t>different</w:t>
      </w:r>
      <w:r>
        <w:rPr>
          <w:spacing w:val="40"/>
        </w:rPr>
        <w:t> </w:t>
      </w:r>
      <w:r>
        <w:rPr/>
        <w:t>learning</w:t>
      </w:r>
      <w:r>
        <w:rPr>
          <w:spacing w:val="40"/>
        </w:rPr>
        <w:t> </w:t>
      </w:r>
      <w:r>
        <w:rPr/>
        <w:t>rates</w:t>
      </w:r>
      <w:r>
        <w:rPr>
          <w:spacing w:val="40"/>
        </w:rPr>
        <w:t> </w:t>
      </w:r>
      <w:r>
        <w:rPr/>
        <w:t>(eta)</w:t>
      </w:r>
      <w:r>
        <w:rPr>
          <w:spacing w:val="40"/>
        </w:rPr>
        <w:t> </w:t>
      </w:r>
      <w:r>
        <w:rPr/>
        <w:t>using</w:t>
      </w:r>
      <w:r>
        <w:rPr>
          <w:spacing w:val="40"/>
        </w:rPr>
        <w:t> </w:t>
      </w:r>
      <w:r>
        <w:rPr/>
        <w:t>Random Sampling strategy applied to the MNIST dataset.</w:t>
      </w:r>
    </w:p>
    <w:p>
      <w:pPr>
        <w:spacing w:after="0" w:line="254" w:lineRule="auto"/>
        <w:sectPr>
          <w:headerReference w:type="default" r:id="rId28"/>
          <w:footerReference w:type="default" r:id="rId29"/>
          <w:pgSz w:w="11910" w:h="16840"/>
          <w:pgMar w:header="866" w:footer="805" w:top="1100" w:bottom="1000" w:left="0" w:right="0"/>
        </w:sectPr>
      </w:pPr>
    </w:p>
    <w:p>
      <w:pPr>
        <w:pStyle w:val="BodyText"/>
        <w:spacing w:before="3"/>
        <w:rPr>
          <w:sz w:val="25"/>
        </w:rPr>
      </w:pPr>
    </w:p>
    <w:p>
      <w:pPr>
        <w:pStyle w:val="Heading3"/>
        <w:numPr>
          <w:ilvl w:val="2"/>
          <w:numId w:val="7"/>
        </w:numPr>
        <w:tabs>
          <w:tab w:pos="2377" w:val="left" w:leader="none"/>
          <w:tab w:pos="2378" w:val="left" w:leader="none"/>
        </w:tabs>
        <w:spacing w:line="240" w:lineRule="auto" w:before="97" w:after="0"/>
        <w:ind w:left="2377" w:right="0" w:hanging="926"/>
        <w:jc w:val="left"/>
      </w:pPr>
      <w:bookmarkStart w:name="Least Confidence Sampling" w:id="86"/>
      <w:bookmarkEnd w:id="86"/>
      <w:r>
        <w:rPr>
          <w:b w:val="0"/>
        </w:rPr>
      </w:r>
      <w:bookmarkStart w:name="_bookmark50" w:id="87"/>
      <w:bookmarkEnd w:id="87"/>
      <w:r>
        <w:rPr/>
        <w:t>Least</w:t>
      </w:r>
      <w:r>
        <w:rPr>
          <w:spacing w:val="20"/>
        </w:rPr>
        <w:t> </w:t>
      </w:r>
      <w:r>
        <w:rPr/>
        <w:t>Confidence</w:t>
      </w:r>
      <w:r>
        <w:rPr>
          <w:spacing w:val="19"/>
        </w:rPr>
        <w:t> </w:t>
      </w:r>
      <w:r>
        <w:rPr>
          <w:spacing w:val="-2"/>
        </w:rPr>
        <w:t>Sampling</w:t>
      </w:r>
    </w:p>
    <w:p>
      <w:pPr>
        <w:pStyle w:val="BodyText"/>
        <w:spacing w:before="10"/>
        <w:rPr>
          <w:rFonts w:ascii="Arial"/>
          <w:b/>
          <w:sz w:val="25"/>
        </w:rPr>
      </w:pPr>
    </w:p>
    <w:p>
      <w:pPr>
        <w:pStyle w:val="BodyText"/>
        <w:spacing w:line="355" w:lineRule="auto"/>
        <w:ind w:left="1452" w:right="1449"/>
        <w:jc w:val="both"/>
      </w:pPr>
      <w:r>
        <w:rPr/>
        <w:t>The results presented in Figure </w:t>
      </w:r>
      <w:hyperlink w:history="true" w:anchor="_bookmark48">
        <w:r>
          <w:rPr/>
          <w:t>4.1</w:t>
        </w:r>
      </w:hyperlink>
      <w:r>
        <w:rPr/>
        <w:t> shows the impact of applying least confidence sampling on the MNIST dataset.</w:t>
      </w:r>
      <w:r>
        <w:rPr>
          <w:spacing w:val="40"/>
        </w:rPr>
        <w:t> </w:t>
      </w:r>
      <w:r>
        <w:rPr/>
        <w:t>In Table </w:t>
      </w:r>
      <w:hyperlink w:history="true" w:anchor="_bookmark51">
        <w:r>
          <w:rPr/>
          <w:t>4.2</w:t>
        </w:r>
      </w:hyperlink>
      <w:r>
        <w:rPr/>
        <w:t> a more detailed view of the ten first </w:t>
      </w:r>
      <w:r>
        <w:rPr>
          <w:spacing w:val="-2"/>
        </w:rPr>
        <w:t>rounds</w:t>
      </w:r>
      <w:r>
        <w:rPr>
          <w:spacing w:val="-9"/>
        </w:rPr>
        <w:t> </w:t>
      </w:r>
      <w:r>
        <w:rPr>
          <w:spacing w:val="-2"/>
        </w:rPr>
        <w:t>and</w:t>
      </w:r>
      <w:r>
        <w:rPr>
          <w:spacing w:val="-9"/>
        </w:rPr>
        <w:t> </w:t>
      </w:r>
      <w:r>
        <w:rPr>
          <w:spacing w:val="-2"/>
        </w:rPr>
        <w:t>its</w:t>
      </w:r>
      <w:r>
        <w:rPr>
          <w:spacing w:val="-9"/>
        </w:rPr>
        <w:t> </w:t>
      </w:r>
      <w:r>
        <w:rPr>
          <w:spacing w:val="-2"/>
        </w:rPr>
        <w:t>accuracy</w:t>
      </w:r>
      <w:r>
        <w:rPr>
          <w:spacing w:val="-9"/>
        </w:rPr>
        <w:t> </w:t>
      </w:r>
      <w:r>
        <w:rPr>
          <w:spacing w:val="-2"/>
        </w:rPr>
        <w:t>are</w:t>
      </w:r>
      <w:r>
        <w:rPr>
          <w:spacing w:val="-9"/>
        </w:rPr>
        <w:t> </w:t>
      </w:r>
      <w:r>
        <w:rPr>
          <w:spacing w:val="-2"/>
        </w:rPr>
        <w:t>demonstrated.</w:t>
      </w:r>
      <w:r>
        <w:rPr>
          <w:spacing w:val="25"/>
        </w:rPr>
        <w:t> </w:t>
      </w:r>
      <w:r>
        <w:rPr>
          <w:spacing w:val="-2"/>
        </w:rPr>
        <w:t>Each</w:t>
      </w:r>
      <w:r>
        <w:rPr>
          <w:spacing w:val="-9"/>
        </w:rPr>
        <w:t> </w:t>
      </w:r>
      <w:r>
        <w:rPr>
          <w:spacing w:val="-2"/>
        </w:rPr>
        <w:t>row</w:t>
      </w:r>
      <w:r>
        <w:rPr>
          <w:spacing w:val="-9"/>
        </w:rPr>
        <w:t> </w:t>
      </w:r>
      <w:r>
        <w:rPr>
          <w:spacing w:val="-2"/>
        </w:rPr>
        <w:t>in</w:t>
      </w:r>
      <w:r>
        <w:rPr>
          <w:spacing w:val="-9"/>
        </w:rPr>
        <w:t> </w:t>
      </w:r>
      <w:r>
        <w:rPr>
          <w:spacing w:val="-2"/>
        </w:rPr>
        <w:t>Table</w:t>
      </w:r>
      <w:r>
        <w:rPr>
          <w:spacing w:val="-9"/>
        </w:rPr>
        <w:t> </w:t>
      </w:r>
      <w:hyperlink w:history="true" w:anchor="_bookmark51">
        <w:r>
          <w:rPr>
            <w:spacing w:val="-2"/>
          </w:rPr>
          <w:t>4.2</w:t>
        </w:r>
      </w:hyperlink>
      <w:r>
        <w:rPr>
          <w:spacing w:val="-9"/>
        </w:rPr>
        <w:t> </w:t>
      </w:r>
      <w:r>
        <w:rPr>
          <w:spacing w:val="-2"/>
        </w:rPr>
        <w:t>represents</w:t>
      </w:r>
      <w:r>
        <w:rPr>
          <w:spacing w:val="-9"/>
        </w:rPr>
        <w:t> </w:t>
      </w:r>
      <w:r>
        <w:rPr>
          <w:spacing w:val="-2"/>
        </w:rPr>
        <w:t>the</w:t>
      </w:r>
      <w:r>
        <w:rPr>
          <w:spacing w:val="-9"/>
        </w:rPr>
        <w:t> </w:t>
      </w:r>
      <w:r>
        <w:rPr>
          <w:spacing w:val="-2"/>
        </w:rPr>
        <w:t>results </w:t>
      </w:r>
      <w:r>
        <w:rPr/>
        <w:t>for</w:t>
      </w:r>
      <w:r>
        <w:rPr>
          <w:spacing w:val="-2"/>
        </w:rPr>
        <w:t> </w:t>
      </w:r>
      <w:r>
        <w:rPr/>
        <w:t>some</w:t>
      </w:r>
      <w:r>
        <w:rPr>
          <w:spacing w:val="-2"/>
        </w:rPr>
        <w:t> </w:t>
      </w:r>
      <w:r>
        <w:rPr/>
        <w:t>specific</w:t>
      </w:r>
      <w:r>
        <w:rPr>
          <w:spacing w:val="-1"/>
        </w:rPr>
        <w:t> </w:t>
      </w:r>
      <w:r>
        <w:rPr/>
        <w:t>learning</w:t>
      </w:r>
      <w:r>
        <w:rPr>
          <w:spacing w:val="-2"/>
        </w:rPr>
        <w:t> </w:t>
      </w:r>
      <w:r>
        <w:rPr/>
        <w:t>rate</w:t>
      </w:r>
      <w:r>
        <w:rPr>
          <w:spacing w:val="-1"/>
        </w:rPr>
        <w:t> </w:t>
      </w:r>
      <w:r>
        <w:rPr/>
        <w:t>and</w:t>
      </w:r>
      <w:r>
        <w:rPr>
          <w:spacing w:val="-2"/>
        </w:rPr>
        <w:t> </w:t>
      </w:r>
      <w:r>
        <w:rPr/>
        <w:t>each</w:t>
      </w:r>
      <w:r>
        <w:rPr>
          <w:spacing w:val="-2"/>
        </w:rPr>
        <w:t> </w:t>
      </w:r>
      <w:r>
        <w:rPr/>
        <w:t>column</w:t>
      </w:r>
      <w:r>
        <w:rPr>
          <w:spacing w:val="-2"/>
        </w:rPr>
        <w:t> </w:t>
      </w:r>
      <w:r>
        <w:rPr/>
        <w:t>represents</w:t>
      </w:r>
      <w:r>
        <w:rPr>
          <w:spacing w:val="-1"/>
        </w:rPr>
        <w:t> </w:t>
      </w:r>
      <w:r>
        <w:rPr/>
        <w:t>the</w:t>
      </w:r>
      <w:r>
        <w:rPr>
          <w:spacing w:val="-2"/>
        </w:rPr>
        <w:t> </w:t>
      </w:r>
      <w:r>
        <w:rPr/>
        <w:t>accuracy</w:t>
      </w:r>
      <w:r>
        <w:rPr>
          <w:spacing w:val="-2"/>
        </w:rPr>
        <w:t> </w:t>
      </w:r>
      <w:r>
        <w:rPr/>
        <w:t>of</w:t>
      </w:r>
      <w:r>
        <w:rPr>
          <w:spacing w:val="-1"/>
        </w:rPr>
        <w:t> </w:t>
      </w:r>
      <w:r>
        <w:rPr/>
        <w:t>the</w:t>
      </w:r>
      <w:r>
        <w:rPr>
          <w:spacing w:val="-2"/>
        </w:rPr>
        <w:t> </w:t>
      </w:r>
      <w:r>
        <w:rPr/>
        <w:t>model trained on some specific number of labeled samples.</w:t>
      </w:r>
    </w:p>
    <w:p>
      <w:pPr>
        <w:pStyle w:val="BodyText"/>
        <w:spacing w:line="340" w:lineRule="auto" w:before="139"/>
        <w:ind w:left="1452" w:right="1450"/>
        <w:jc w:val="both"/>
      </w:pPr>
      <w:r>
        <w:rPr/>
        <w:t>The highest accuracy achieved is </w:t>
      </w:r>
      <w:r>
        <w:rPr>
          <w:rFonts w:ascii="Book Antiqua"/>
        </w:rPr>
        <w:t>98</w:t>
      </w:r>
      <w:r>
        <w:rPr>
          <w:rFonts w:ascii="Bookman Old Style"/>
          <w:b w:val="0"/>
          <w:i/>
        </w:rPr>
        <w:t>.</w:t>
      </w:r>
      <w:r>
        <w:rPr>
          <w:rFonts w:ascii="Book Antiqua"/>
        </w:rPr>
        <w:t>82</w:t>
      </w:r>
      <w:r>
        <w:rPr/>
        <w:t>% with a learning rate of </w:t>
      </w:r>
      <w:r>
        <w:rPr>
          <w:rFonts w:ascii="Book Antiqua"/>
        </w:rPr>
        <w:t>0</w:t>
      </w:r>
      <w:r>
        <w:rPr>
          <w:rFonts w:ascii="Bookman Old Style"/>
          <w:b w:val="0"/>
          <w:i/>
        </w:rPr>
        <w:t>.</w:t>
      </w:r>
      <w:r>
        <w:rPr>
          <w:rFonts w:ascii="Book Antiqua"/>
        </w:rPr>
        <w:t>05 </w:t>
      </w:r>
      <w:r>
        <w:rPr/>
        <w:t>and with </w:t>
      </w:r>
      <w:r>
        <w:rPr>
          <w:rFonts w:ascii="Book Antiqua"/>
        </w:rPr>
        <w:t>7500 </w:t>
      </w:r>
      <w:r>
        <w:rPr/>
        <w:t>labeled samples.</w:t>
      </w:r>
      <w:r>
        <w:rPr>
          <w:spacing w:val="40"/>
        </w:rPr>
        <w:t> </w:t>
      </w:r>
      <w:r>
        <w:rPr/>
        <w:t>In Section </w:t>
      </w:r>
      <w:hyperlink w:history="true" w:anchor="_bookmark61">
        <w:r>
          <w:rPr/>
          <w:t>4.1.6</w:t>
        </w:r>
      </w:hyperlink>
      <w:r>
        <w:rPr/>
        <w:t> we will extend the results by evaluating the model for more labeled samples with a learning rate set to </w:t>
      </w:r>
      <w:r>
        <w:rPr>
          <w:rFonts w:ascii="Book Antiqua"/>
        </w:rPr>
        <w:t>0</w:t>
      </w:r>
      <w:r>
        <w:rPr>
          <w:rFonts w:ascii="Bookman Old Style"/>
          <w:b w:val="0"/>
          <w:i/>
        </w:rPr>
        <w:t>.</w:t>
      </w:r>
      <w:r>
        <w:rPr>
          <w:rFonts w:ascii="Book Antiqua"/>
        </w:rPr>
        <w:t>05</w:t>
      </w:r>
      <w:r>
        <w:rPr/>
        <w:t>.</w:t>
      </w:r>
    </w:p>
    <w:p>
      <w:pPr>
        <w:pStyle w:val="BodyText"/>
        <w:rPr>
          <w:sz w:val="20"/>
        </w:rPr>
      </w:pPr>
    </w:p>
    <w:p>
      <w:pPr>
        <w:pStyle w:val="BodyText"/>
        <w:spacing w:before="2"/>
        <w:rPr>
          <w:sz w:val="14"/>
        </w:rPr>
      </w:pPr>
      <w:r>
        <w:rPr/>
        <w:drawing>
          <wp:anchor distT="0" distB="0" distL="0" distR="0" allowOverlap="1" layoutInCell="1" locked="0" behindDoc="0" simplePos="0" relativeHeight="11">
            <wp:simplePos x="0" y="0"/>
            <wp:positionH relativeFrom="page">
              <wp:posOffset>1872356</wp:posOffset>
            </wp:positionH>
            <wp:positionV relativeFrom="paragraph">
              <wp:posOffset>118126</wp:posOffset>
            </wp:positionV>
            <wp:extent cx="3603307" cy="2485358"/>
            <wp:effectExtent l="0" t="0" r="0" b="0"/>
            <wp:wrapTopAndBottom/>
            <wp:docPr id="17" name="image10.jpeg"/>
            <wp:cNvGraphicFramePr>
              <a:graphicFrameLocks noChangeAspect="1"/>
            </wp:cNvGraphicFramePr>
            <a:graphic>
              <a:graphicData uri="http://schemas.openxmlformats.org/drawingml/2006/picture">
                <pic:pic>
                  <pic:nvPicPr>
                    <pic:cNvPr id="18" name="image10.jpeg"/>
                    <pic:cNvPicPr/>
                  </pic:nvPicPr>
                  <pic:blipFill>
                    <a:blip r:embed="rId31" cstate="print"/>
                    <a:stretch>
                      <a:fillRect/>
                    </a:stretch>
                  </pic:blipFill>
                  <pic:spPr>
                    <a:xfrm>
                      <a:off x="0" y="0"/>
                      <a:ext cx="3603307" cy="2485358"/>
                    </a:xfrm>
                    <a:prstGeom prst="rect">
                      <a:avLst/>
                    </a:prstGeom>
                  </pic:spPr>
                </pic:pic>
              </a:graphicData>
            </a:graphic>
          </wp:anchor>
        </w:drawing>
      </w:r>
    </w:p>
    <w:p>
      <w:pPr>
        <w:pStyle w:val="BodyText"/>
        <w:rPr>
          <w:sz w:val="8"/>
        </w:rPr>
      </w:pPr>
    </w:p>
    <w:p>
      <w:pPr>
        <w:pStyle w:val="BodyText"/>
        <w:spacing w:line="254" w:lineRule="auto" w:before="99"/>
        <w:ind w:left="1452" w:right="1450"/>
      </w:pPr>
      <w:r>
        <w:rPr/>
        <w:pict>
          <v:line style="position:absolute;mso-position-horizontal-relative:page;mso-position-vertical-relative:paragraph;z-index:-17946624" from="75.427002pt,55.804535pt" to="120.44039pt,82.902895pt" stroked="true" strokeweight=".398486pt" strokecolor="#000000">
            <v:stroke dashstyle="solid"/>
            <w10:wrap type="none"/>
          </v:line>
        </w:pict>
      </w:r>
      <w:r>
        <w:rPr/>
        <w:t>Figure 4.2:</w:t>
      </w:r>
      <w:r>
        <w:rPr>
          <w:spacing w:val="40"/>
        </w:rPr>
        <w:t> </w:t>
      </w:r>
      <w:r>
        <w:rPr/>
        <w:t>Comparison of different learning rates using Least Confidence Sampling strategy applied to the MNIST dataset.</w:t>
      </w:r>
    </w:p>
    <w:p>
      <w:pPr>
        <w:pStyle w:val="BodyText"/>
        <w:rPr>
          <w:sz w:val="20"/>
        </w:rPr>
      </w:pPr>
    </w:p>
    <w:p>
      <w:pPr>
        <w:pStyle w:val="BodyText"/>
        <w:spacing w:before="11"/>
        <w:rPr>
          <w:sz w:val="17"/>
        </w:rPr>
      </w:pPr>
    </w:p>
    <w:tbl>
      <w:tblPr>
        <w:tblW w:w="0" w:type="auto"/>
        <w:jc w:val="left"/>
        <w:tblInd w:w="1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6"/>
        <w:gridCol w:w="895"/>
        <w:gridCol w:w="856"/>
        <w:gridCol w:w="864"/>
        <w:gridCol w:w="861"/>
        <w:gridCol w:w="852"/>
        <w:gridCol w:w="840"/>
        <w:gridCol w:w="864"/>
        <w:gridCol w:w="860"/>
        <w:gridCol w:w="965"/>
        <w:gridCol w:w="884"/>
      </w:tblGrid>
      <w:tr>
        <w:trPr>
          <w:trHeight w:val="553" w:hRule="atLeast"/>
        </w:trPr>
        <w:tc>
          <w:tcPr>
            <w:tcW w:w="956" w:type="dxa"/>
            <w:tcBorders>
              <w:left w:val="double" w:sz="4" w:space="0" w:color="000000"/>
              <w:bottom w:val="double" w:sz="4" w:space="0" w:color="000000"/>
              <w:right w:val="double" w:sz="4" w:space="0" w:color="000000"/>
            </w:tcBorders>
          </w:tcPr>
          <w:p>
            <w:pPr>
              <w:pStyle w:val="TableParagraph"/>
              <w:ind w:left="697"/>
              <w:jc w:val="left"/>
              <w:rPr>
                <w:sz w:val="22"/>
              </w:rPr>
            </w:pPr>
            <w:bookmarkStart w:name="_bookmark51" w:id="88"/>
            <w:bookmarkEnd w:id="88"/>
            <w:r>
              <w:rPr/>
            </w:r>
            <w:r>
              <w:rPr>
                <w:w w:val="99"/>
                <w:sz w:val="22"/>
              </w:rPr>
              <w:t>#</w:t>
            </w:r>
          </w:p>
          <w:p>
            <w:pPr>
              <w:pStyle w:val="TableParagraph"/>
              <w:spacing w:line="240" w:lineRule="auto" w:before="21"/>
              <w:ind w:left="96"/>
              <w:jc w:val="left"/>
              <w:rPr>
                <w:sz w:val="22"/>
              </w:rPr>
            </w:pPr>
            <w:r>
              <w:rPr>
                <w:spacing w:val="-5"/>
                <w:sz w:val="22"/>
              </w:rPr>
              <w:t>eta</w:t>
            </w:r>
          </w:p>
        </w:tc>
        <w:tc>
          <w:tcPr>
            <w:tcW w:w="895" w:type="dxa"/>
            <w:tcBorders>
              <w:left w:val="double" w:sz="4" w:space="0" w:color="000000"/>
              <w:bottom w:val="double" w:sz="4" w:space="0" w:color="000000"/>
            </w:tcBorders>
          </w:tcPr>
          <w:p>
            <w:pPr>
              <w:pStyle w:val="TableParagraph"/>
              <w:spacing w:line="240" w:lineRule="auto" w:before="122"/>
              <w:ind w:left="83" w:right="52"/>
              <w:rPr>
                <w:sz w:val="22"/>
              </w:rPr>
            </w:pPr>
            <w:r>
              <w:rPr>
                <w:spacing w:val="-5"/>
                <w:sz w:val="22"/>
              </w:rPr>
              <w:t>500</w:t>
            </w:r>
          </w:p>
        </w:tc>
        <w:tc>
          <w:tcPr>
            <w:tcW w:w="856" w:type="dxa"/>
            <w:tcBorders>
              <w:bottom w:val="double" w:sz="4" w:space="0" w:color="000000"/>
            </w:tcBorders>
          </w:tcPr>
          <w:p>
            <w:pPr>
              <w:pStyle w:val="TableParagraph"/>
              <w:spacing w:line="240" w:lineRule="auto" w:before="122"/>
              <w:ind w:left="65" w:right="57"/>
              <w:rPr>
                <w:sz w:val="22"/>
              </w:rPr>
            </w:pPr>
            <w:r>
              <w:rPr>
                <w:spacing w:val="-4"/>
                <w:sz w:val="22"/>
              </w:rPr>
              <w:t>1500</w:t>
            </w:r>
          </w:p>
        </w:tc>
        <w:tc>
          <w:tcPr>
            <w:tcW w:w="864" w:type="dxa"/>
            <w:tcBorders>
              <w:bottom w:val="double" w:sz="4" w:space="0" w:color="000000"/>
            </w:tcBorders>
          </w:tcPr>
          <w:p>
            <w:pPr>
              <w:pStyle w:val="TableParagraph"/>
              <w:spacing w:line="240" w:lineRule="auto" w:before="122"/>
              <w:ind w:left="65" w:right="56"/>
              <w:rPr>
                <w:sz w:val="22"/>
              </w:rPr>
            </w:pPr>
            <w:r>
              <w:rPr>
                <w:spacing w:val="-4"/>
                <w:sz w:val="22"/>
              </w:rPr>
              <w:t>2500</w:t>
            </w:r>
          </w:p>
        </w:tc>
        <w:tc>
          <w:tcPr>
            <w:tcW w:w="861" w:type="dxa"/>
            <w:tcBorders>
              <w:bottom w:val="double" w:sz="4" w:space="0" w:color="000000"/>
            </w:tcBorders>
          </w:tcPr>
          <w:p>
            <w:pPr>
              <w:pStyle w:val="TableParagraph"/>
              <w:spacing w:line="240" w:lineRule="auto" w:before="122"/>
              <w:ind w:left="0" w:right="166"/>
              <w:jc w:val="right"/>
              <w:rPr>
                <w:sz w:val="22"/>
              </w:rPr>
            </w:pPr>
            <w:r>
              <w:rPr>
                <w:spacing w:val="-4"/>
                <w:sz w:val="22"/>
              </w:rPr>
              <w:t>3500</w:t>
            </w:r>
          </w:p>
        </w:tc>
        <w:tc>
          <w:tcPr>
            <w:tcW w:w="852" w:type="dxa"/>
            <w:tcBorders>
              <w:bottom w:val="double" w:sz="4" w:space="0" w:color="000000"/>
            </w:tcBorders>
          </w:tcPr>
          <w:p>
            <w:pPr>
              <w:pStyle w:val="TableParagraph"/>
              <w:spacing w:line="240" w:lineRule="auto" w:before="122"/>
              <w:ind w:left="64" w:right="55"/>
              <w:rPr>
                <w:sz w:val="22"/>
              </w:rPr>
            </w:pPr>
            <w:r>
              <w:rPr>
                <w:spacing w:val="-4"/>
                <w:sz w:val="22"/>
              </w:rPr>
              <w:t>4500</w:t>
            </w:r>
          </w:p>
        </w:tc>
        <w:tc>
          <w:tcPr>
            <w:tcW w:w="840" w:type="dxa"/>
            <w:tcBorders>
              <w:bottom w:val="double" w:sz="4" w:space="0" w:color="000000"/>
            </w:tcBorders>
          </w:tcPr>
          <w:p>
            <w:pPr>
              <w:pStyle w:val="TableParagraph"/>
              <w:spacing w:line="240" w:lineRule="auto" w:before="122"/>
              <w:ind w:left="63" w:right="54"/>
              <w:rPr>
                <w:sz w:val="22"/>
              </w:rPr>
            </w:pPr>
            <w:r>
              <w:rPr>
                <w:spacing w:val="-4"/>
                <w:sz w:val="22"/>
              </w:rPr>
              <w:t>5500</w:t>
            </w:r>
          </w:p>
        </w:tc>
        <w:tc>
          <w:tcPr>
            <w:tcW w:w="864" w:type="dxa"/>
            <w:tcBorders>
              <w:bottom w:val="double" w:sz="4" w:space="0" w:color="000000"/>
            </w:tcBorders>
          </w:tcPr>
          <w:p>
            <w:pPr>
              <w:pStyle w:val="TableParagraph"/>
              <w:spacing w:line="240" w:lineRule="auto" w:before="122"/>
              <w:ind w:right="56"/>
              <w:rPr>
                <w:sz w:val="22"/>
              </w:rPr>
            </w:pPr>
            <w:r>
              <w:rPr>
                <w:spacing w:val="-4"/>
                <w:sz w:val="22"/>
              </w:rPr>
              <w:t>6500</w:t>
            </w:r>
          </w:p>
        </w:tc>
        <w:tc>
          <w:tcPr>
            <w:tcW w:w="860" w:type="dxa"/>
            <w:tcBorders>
              <w:bottom w:val="double" w:sz="4" w:space="0" w:color="000000"/>
            </w:tcBorders>
          </w:tcPr>
          <w:p>
            <w:pPr>
              <w:pStyle w:val="TableParagraph"/>
              <w:spacing w:line="240" w:lineRule="auto" w:before="122"/>
              <w:ind w:left="62" w:right="53"/>
              <w:rPr>
                <w:sz w:val="22"/>
              </w:rPr>
            </w:pPr>
            <w:r>
              <w:rPr>
                <w:spacing w:val="-4"/>
                <w:sz w:val="22"/>
              </w:rPr>
              <w:t>7500</w:t>
            </w:r>
          </w:p>
        </w:tc>
        <w:tc>
          <w:tcPr>
            <w:tcW w:w="965" w:type="dxa"/>
            <w:tcBorders>
              <w:bottom w:val="double" w:sz="4" w:space="0" w:color="000000"/>
            </w:tcBorders>
          </w:tcPr>
          <w:p>
            <w:pPr>
              <w:pStyle w:val="TableParagraph"/>
              <w:spacing w:line="240" w:lineRule="auto" w:before="122"/>
              <w:ind w:left="65" w:right="56"/>
              <w:rPr>
                <w:sz w:val="22"/>
              </w:rPr>
            </w:pPr>
            <w:r>
              <w:rPr>
                <w:spacing w:val="-4"/>
                <w:sz w:val="22"/>
              </w:rPr>
              <w:t>8500</w:t>
            </w:r>
          </w:p>
        </w:tc>
        <w:tc>
          <w:tcPr>
            <w:tcW w:w="884" w:type="dxa"/>
            <w:tcBorders>
              <w:bottom w:val="double" w:sz="4" w:space="0" w:color="000000"/>
              <w:right w:val="double" w:sz="4" w:space="0" w:color="000000"/>
            </w:tcBorders>
          </w:tcPr>
          <w:p>
            <w:pPr>
              <w:pStyle w:val="TableParagraph"/>
              <w:spacing w:line="240" w:lineRule="auto" w:before="122"/>
              <w:ind w:left="166"/>
              <w:jc w:val="left"/>
              <w:rPr>
                <w:sz w:val="22"/>
              </w:rPr>
            </w:pPr>
            <w:r>
              <w:rPr>
                <w:spacing w:val="-4"/>
                <w:sz w:val="22"/>
              </w:rPr>
              <w:t>9500</w:t>
            </w:r>
          </w:p>
        </w:tc>
      </w:tr>
      <w:tr>
        <w:trPr>
          <w:trHeight w:val="282" w:hRule="atLeast"/>
        </w:trPr>
        <w:tc>
          <w:tcPr>
            <w:tcW w:w="956" w:type="dxa"/>
            <w:tcBorders>
              <w:top w:val="double" w:sz="4" w:space="0" w:color="000000"/>
              <w:left w:val="double" w:sz="4" w:space="0" w:color="000000"/>
              <w:right w:val="double" w:sz="4" w:space="0" w:color="000000"/>
            </w:tcBorders>
          </w:tcPr>
          <w:p>
            <w:pPr>
              <w:pStyle w:val="TableParagraph"/>
              <w:spacing w:line="240" w:lineRule="auto" w:before="1"/>
              <w:ind w:left="96"/>
              <w:jc w:val="left"/>
              <w:rPr>
                <w:sz w:val="22"/>
              </w:rPr>
            </w:pPr>
            <w:r>
              <w:rPr>
                <w:spacing w:val="-2"/>
                <w:sz w:val="22"/>
              </w:rPr>
              <w:t>0.001</w:t>
            </w:r>
          </w:p>
        </w:tc>
        <w:tc>
          <w:tcPr>
            <w:tcW w:w="895" w:type="dxa"/>
            <w:tcBorders>
              <w:top w:val="double" w:sz="4" w:space="0" w:color="000000"/>
              <w:left w:val="double" w:sz="4" w:space="0" w:color="000000"/>
            </w:tcBorders>
          </w:tcPr>
          <w:p>
            <w:pPr>
              <w:pStyle w:val="TableParagraph"/>
              <w:spacing w:line="240" w:lineRule="auto" w:before="1"/>
              <w:ind w:left="84" w:right="52"/>
              <w:rPr>
                <w:sz w:val="22"/>
              </w:rPr>
            </w:pPr>
            <w:r>
              <w:rPr>
                <w:spacing w:val="-2"/>
                <w:sz w:val="22"/>
              </w:rPr>
              <w:t>0.1176</w:t>
            </w:r>
          </w:p>
        </w:tc>
        <w:tc>
          <w:tcPr>
            <w:tcW w:w="856" w:type="dxa"/>
            <w:tcBorders>
              <w:top w:val="double" w:sz="4" w:space="0" w:color="000000"/>
            </w:tcBorders>
          </w:tcPr>
          <w:p>
            <w:pPr>
              <w:pStyle w:val="TableParagraph"/>
              <w:spacing w:line="240" w:lineRule="auto" w:before="1"/>
              <w:ind w:left="65" w:right="57"/>
              <w:rPr>
                <w:sz w:val="22"/>
              </w:rPr>
            </w:pPr>
            <w:r>
              <w:rPr>
                <w:spacing w:val="-2"/>
                <w:sz w:val="22"/>
              </w:rPr>
              <w:t>0.0959</w:t>
            </w:r>
          </w:p>
        </w:tc>
        <w:tc>
          <w:tcPr>
            <w:tcW w:w="864" w:type="dxa"/>
            <w:tcBorders>
              <w:top w:val="double" w:sz="4" w:space="0" w:color="000000"/>
            </w:tcBorders>
          </w:tcPr>
          <w:p>
            <w:pPr>
              <w:pStyle w:val="TableParagraph"/>
              <w:spacing w:line="240" w:lineRule="auto" w:before="1"/>
              <w:ind w:left="65" w:right="56"/>
              <w:rPr>
                <w:sz w:val="22"/>
              </w:rPr>
            </w:pPr>
            <w:r>
              <w:rPr>
                <w:spacing w:val="-2"/>
                <w:sz w:val="22"/>
              </w:rPr>
              <w:t>0.2172</w:t>
            </w:r>
          </w:p>
        </w:tc>
        <w:tc>
          <w:tcPr>
            <w:tcW w:w="861" w:type="dxa"/>
            <w:tcBorders>
              <w:top w:val="double" w:sz="4" w:space="0" w:color="000000"/>
            </w:tcBorders>
          </w:tcPr>
          <w:p>
            <w:pPr>
              <w:pStyle w:val="TableParagraph"/>
              <w:spacing w:line="240" w:lineRule="auto" w:before="1"/>
              <w:ind w:left="0" w:right="99"/>
              <w:jc w:val="right"/>
              <w:rPr>
                <w:sz w:val="22"/>
              </w:rPr>
            </w:pPr>
            <w:r>
              <w:rPr>
                <w:spacing w:val="-2"/>
                <w:sz w:val="22"/>
              </w:rPr>
              <w:t>0.2137</w:t>
            </w:r>
          </w:p>
        </w:tc>
        <w:tc>
          <w:tcPr>
            <w:tcW w:w="852" w:type="dxa"/>
            <w:tcBorders>
              <w:top w:val="double" w:sz="4" w:space="0" w:color="000000"/>
            </w:tcBorders>
          </w:tcPr>
          <w:p>
            <w:pPr>
              <w:pStyle w:val="TableParagraph"/>
              <w:spacing w:line="240" w:lineRule="auto" w:before="1"/>
              <w:ind w:left="65" w:right="55"/>
              <w:rPr>
                <w:sz w:val="22"/>
              </w:rPr>
            </w:pPr>
            <w:r>
              <w:rPr>
                <w:spacing w:val="-2"/>
                <w:sz w:val="22"/>
              </w:rPr>
              <w:t>0.2446</w:t>
            </w:r>
          </w:p>
        </w:tc>
        <w:tc>
          <w:tcPr>
            <w:tcW w:w="840" w:type="dxa"/>
            <w:tcBorders>
              <w:top w:val="double" w:sz="4" w:space="0" w:color="000000"/>
            </w:tcBorders>
          </w:tcPr>
          <w:p>
            <w:pPr>
              <w:pStyle w:val="TableParagraph"/>
              <w:spacing w:line="240" w:lineRule="auto" w:before="1"/>
              <w:ind w:left="64" w:right="54"/>
              <w:rPr>
                <w:sz w:val="22"/>
              </w:rPr>
            </w:pPr>
            <w:r>
              <w:rPr>
                <w:spacing w:val="-2"/>
                <w:sz w:val="22"/>
              </w:rPr>
              <w:t>0.573</w:t>
            </w:r>
          </w:p>
        </w:tc>
        <w:tc>
          <w:tcPr>
            <w:tcW w:w="864" w:type="dxa"/>
            <w:tcBorders>
              <w:top w:val="double" w:sz="4" w:space="0" w:color="000000"/>
            </w:tcBorders>
          </w:tcPr>
          <w:p>
            <w:pPr>
              <w:pStyle w:val="TableParagraph"/>
              <w:spacing w:line="240" w:lineRule="auto" w:before="1"/>
              <w:ind w:right="56"/>
              <w:rPr>
                <w:sz w:val="22"/>
              </w:rPr>
            </w:pPr>
            <w:r>
              <w:rPr>
                <w:spacing w:val="-2"/>
                <w:sz w:val="22"/>
              </w:rPr>
              <w:t>0.4749</w:t>
            </w:r>
          </w:p>
        </w:tc>
        <w:tc>
          <w:tcPr>
            <w:tcW w:w="860" w:type="dxa"/>
            <w:tcBorders>
              <w:top w:val="double" w:sz="4" w:space="0" w:color="000000"/>
            </w:tcBorders>
          </w:tcPr>
          <w:p>
            <w:pPr>
              <w:pStyle w:val="TableParagraph"/>
              <w:spacing w:line="240" w:lineRule="auto" w:before="1"/>
              <w:ind w:left="63" w:right="53"/>
              <w:rPr>
                <w:sz w:val="22"/>
              </w:rPr>
            </w:pPr>
            <w:r>
              <w:rPr>
                <w:spacing w:val="-2"/>
                <w:sz w:val="22"/>
              </w:rPr>
              <w:t>0.6032</w:t>
            </w:r>
          </w:p>
        </w:tc>
        <w:tc>
          <w:tcPr>
            <w:tcW w:w="965" w:type="dxa"/>
            <w:tcBorders>
              <w:top w:val="double" w:sz="4" w:space="0" w:color="000000"/>
            </w:tcBorders>
          </w:tcPr>
          <w:p>
            <w:pPr>
              <w:pStyle w:val="TableParagraph"/>
              <w:spacing w:line="240" w:lineRule="auto" w:before="1"/>
              <w:ind w:left="65" w:right="55"/>
              <w:rPr>
                <w:sz w:val="22"/>
              </w:rPr>
            </w:pPr>
            <w:r>
              <w:rPr>
                <w:spacing w:val="-2"/>
                <w:sz w:val="22"/>
              </w:rPr>
              <w:t>0.7308</w:t>
            </w:r>
          </w:p>
        </w:tc>
        <w:tc>
          <w:tcPr>
            <w:tcW w:w="884" w:type="dxa"/>
            <w:tcBorders>
              <w:top w:val="double" w:sz="4" w:space="0" w:color="000000"/>
              <w:right w:val="double" w:sz="4" w:space="0" w:color="000000"/>
            </w:tcBorders>
          </w:tcPr>
          <w:p>
            <w:pPr>
              <w:pStyle w:val="TableParagraph"/>
              <w:spacing w:line="240" w:lineRule="auto" w:before="1"/>
              <w:ind w:left="109"/>
              <w:jc w:val="left"/>
              <w:rPr>
                <w:sz w:val="22"/>
              </w:rPr>
            </w:pPr>
            <w:r>
              <w:rPr>
                <w:spacing w:val="-2"/>
                <w:sz w:val="22"/>
              </w:rPr>
              <w:t>0.7571</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2"/>
                <w:sz w:val="22"/>
              </w:rPr>
              <w:t>0.005</w:t>
            </w:r>
          </w:p>
        </w:tc>
        <w:tc>
          <w:tcPr>
            <w:tcW w:w="895" w:type="dxa"/>
            <w:tcBorders>
              <w:left w:val="double" w:sz="4" w:space="0" w:color="000000"/>
            </w:tcBorders>
          </w:tcPr>
          <w:p>
            <w:pPr>
              <w:pStyle w:val="TableParagraph"/>
              <w:ind w:left="84" w:right="52"/>
              <w:rPr>
                <w:sz w:val="22"/>
              </w:rPr>
            </w:pPr>
            <w:r>
              <w:rPr>
                <w:spacing w:val="-2"/>
                <w:sz w:val="22"/>
              </w:rPr>
              <w:t>0.2595</w:t>
            </w:r>
          </w:p>
        </w:tc>
        <w:tc>
          <w:tcPr>
            <w:tcW w:w="856" w:type="dxa"/>
          </w:tcPr>
          <w:p>
            <w:pPr>
              <w:pStyle w:val="TableParagraph"/>
              <w:ind w:left="65" w:right="57"/>
              <w:rPr>
                <w:sz w:val="22"/>
              </w:rPr>
            </w:pPr>
            <w:r>
              <w:rPr>
                <w:spacing w:val="-2"/>
                <w:sz w:val="22"/>
              </w:rPr>
              <w:t>0.3827</w:t>
            </w:r>
          </w:p>
        </w:tc>
        <w:tc>
          <w:tcPr>
            <w:tcW w:w="864" w:type="dxa"/>
          </w:tcPr>
          <w:p>
            <w:pPr>
              <w:pStyle w:val="TableParagraph"/>
              <w:ind w:left="65" w:right="56"/>
              <w:rPr>
                <w:sz w:val="22"/>
              </w:rPr>
            </w:pPr>
            <w:r>
              <w:rPr>
                <w:spacing w:val="-2"/>
                <w:sz w:val="22"/>
              </w:rPr>
              <w:t>0.6582</w:t>
            </w:r>
          </w:p>
        </w:tc>
        <w:tc>
          <w:tcPr>
            <w:tcW w:w="861" w:type="dxa"/>
          </w:tcPr>
          <w:p>
            <w:pPr>
              <w:pStyle w:val="TableParagraph"/>
              <w:ind w:left="0" w:right="101"/>
              <w:jc w:val="right"/>
              <w:rPr>
                <w:sz w:val="22"/>
              </w:rPr>
            </w:pPr>
            <w:r>
              <w:rPr>
                <w:spacing w:val="-2"/>
                <w:sz w:val="22"/>
              </w:rPr>
              <w:t>0.7251</w:t>
            </w:r>
          </w:p>
        </w:tc>
        <w:tc>
          <w:tcPr>
            <w:tcW w:w="852" w:type="dxa"/>
          </w:tcPr>
          <w:p>
            <w:pPr>
              <w:pStyle w:val="TableParagraph"/>
              <w:ind w:left="65" w:right="55"/>
              <w:rPr>
                <w:sz w:val="22"/>
              </w:rPr>
            </w:pPr>
            <w:r>
              <w:rPr>
                <w:spacing w:val="-2"/>
                <w:sz w:val="22"/>
              </w:rPr>
              <w:t>0.8532</w:t>
            </w:r>
          </w:p>
        </w:tc>
        <w:tc>
          <w:tcPr>
            <w:tcW w:w="840" w:type="dxa"/>
          </w:tcPr>
          <w:p>
            <w:pPr>
              <w:pStyle w:val="TableParagraph"/>
              <w:ind w:left="64" w:right="54"/>
              <w:rPr>
                <w:sz w:val="22"/>
              </w:rPr>
            </w:pPr>
            <w:r>
              <w:rPr>
                <w:spacing w:val="-2"/>
                <w:sz w:val="22"/>
              </w:rPr>
              <w:t>0.906</w:t>
            </w:r>
          </w:p>
        </w:tc>
        <w:tc>
          <w:tcPr>
            <w:tcW w:w="864" w:type="dxa"/>
          </w:tcPr>
          <w:p>
            <w:pPr>
              <w:pStyle w:val="TableParagraph"/>
              <w:ind w:right="56"/>
              <w:rPr>
                <w:sz w:val="22"/>
              </w:rPr>
            </w:pPr>
            <w:r>
              <w:rPr>
                <w:spacing w:val="-2"/>
                <w:sz w:val="22"/>
              </w:rPr>
              <w:t>0.8983</w:t>
            </w:r>
          </w:p>
        </w:tc>
        <w:tc>
          <w:tcPr>
            <w:tcW w:w="860" w:type="dxa"/>
          </w:tcPr>
          <w:p>
            <w:pPr>
              <w:pStyle w:val="TableParagraph"/>
              <w:ind w:left="63" w:right="53"/>
              <w:rPr>
                <w:sz w:val="22"/>
              </w:rPr>
            </w:pPr>
            <w:r>
              <w:rPr>
                <w:spacing w:val="-2"/>
                <w:sz w:val="22"/>
              </w:rPr>
              <w:t>0.9264</w:t>
            </w:r>
          </w:p>
        </w:tc>
        <w:tc>
          <w:tcPr>
            <w:tcW w:w="965" w:type="dxa"/>
          </w:tcPr>
          <w:p>
            <w:pPr>
              <w:pStyle w:val="TableParagraph"/>
              <w:ind w:left="65" w:right="55"/>
              <w:rPr>
                <w:sz w:val="22"/>
              </w:rPr>
            </w:pPr>
            <w:r>
              <w:rPr>
                <w:spacing w:val="-2"/>
                <w:sz w:val="22"/>
              </w:rPr>
              <w:t>0.9511</w:t>
            </w:r>
          </w:p>
        </w:tc>
        <w:tc>
          <w:tcPr>
            <w:tcW w:w="884" w:type="dxa"/>
            <w:tcBorders>
              <w:right w:val="double" w:sz="4" w:space="0" w:color="000000"/>
            </w:tcBorders>
          </w:tcPr>
          <w:p>
            <w:pPr>
              <w:pStyle w:val="TableParagraph"/>
              <w:ind w:left="74"/>
              <w:jc w:val="left"/>
              <w:rPr>
                <w:sz w:val="22"/>
              </w:rPr>
            </w:pPr>
            <w:r>
              <w:rPr>
                <w:spacing w:val="-2"/>
                <w:sz w:val="22"/>
              </w:rPr>
              <w:t>0.9588</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4"/>
                <w:sz w:val="22"/>
              </w:rPr>
              <w:t>0.01</w:t>
            </w:r>
          </w:p>
        </w:tc>
        <w:tc>
          <w:tcPr>
            <w:tcW w:w="895" w:type="dxa"/>
            <w:tcBorders>
              <w:left w:val="double" w:sz="4" w:space="0" w:color="000000"/>
            </w:tcBorders>
          </w:tcPr>
          <w:p>
            <w:pPr>
              <w:pStyle w:val="TableParagraph"/>
              <w:ind w:left="84" w:right="52"/>
              <w:rPr>
                <w:sz w:val="22"/>
              </w:rPr>
            </w:pPr>
            <w:r>
              <w:rPr>
                <w:spacing w:val="-2"/>
                <w:sz w:val="22"/>
              </w:rPr>
              <w:t>0.424</w:t>
            </w:r>
          </w:p>
        </w:tc>
        <w:tc>
          <w:tcPr>
            <w:tcW w:w="856" w:type="dxa"/>
          </w:tcPr>
          <w:p>
            <w:pPr>
              <w:pStyle w:val="TableParagraph"/>
              <w:ind w:left="65" w:right="57"/>
              <w:rPr>
                <w:sz w:val="22"/>
              </w:rPr>
            </w:pPr>
            <w:r>
              <w:rPr>
                <w:spacing w:val="-2"/>
                <w:sz w:val="22"/>
              </w:rPr>
              <w:t>0.7471</w:t>
            </w:r>
          </w:p>
        </w:tc>
        <w:tc>
          <w:tcPr>
            <w:tcW w:w="864" w:type="dxa"/>
          </w:tcPr>
          <w:p>
            <w:pPr>
              <w:pStyle w:val="TableParagraph"/>
              <w:ind w:left="65" w:right="56"/>
              <w:rPr>
                <w:sz w:val="22"/>
              </w:rPr>
            </w:pPr>
            <w:r>
              <w:rPr>
                <w:spacing w:val="-2"/>
                <w:sz w:val="22"/>
              </w:rPr>
              <w:t>0.8574</w:t>
            </w:r>
          </w:p>
        </w:tc>
        <w:tc>
          <w:tcPr>
            <w:tcW w:w="861" w:type="dxa"/>
          </w:tcPr>
          <w:p>
            <w:pPr>
              <w:pStyle w:val="TableParagraph"/>
              <w:ind w:left="0" w:right="71"/>
              <w:jc w:val="right"/>
              <w:rPr>
                <w:sz w:val="22"/>
              </w:rPr>
            </w:pPr>
            <w:r>
              <w:rPr>
                <w:spacing w:val="-2"/>
                <w:sz w:val="22"/>
              </w:rPr>
              <w:t>0.9306</w:t>
            </w:r>
          </w:p>
        </w:tc>
        <w:tc>
          <w:tcPr>
            <w:tcW w:w="852" w:type="dxa"/>
          </w:tcPr>
          <w:p>
            <w:pPr>
              <w:pStyle w:val="TableParagraph"/>
              <w:ind w:left="65" w:right="55"/>
              <w:rPr>
                <w:sz w:val="22"/>
              </w:rPr>
            </w:pPr>
            <w:r>
              <w:rPr>
                <w:spacing w:val="-2"/>
                <w:sz w:val="22"/>
              </w:rPr>
              <w:t>0.9346</w:t>
            </w:r>
          </w:p>
        </w:tc>
        <w:tc>
          <w:tcPr>
            <w:tcW w:w="840" w:type="dxa"/>
          </w:tcPr>
          <w:p>
            <w:pPr>
              <w:pStyle w:val="TableParagraph"/>
              <w:ind w:left="64" w:right="54"/>
              <w:rPr>
                <w:sz w:val="22"/>
              </w:rPr>
            </w:pPr>
            <w:r>
              <w:rPr>
                <w:spacing w:val="-2"/>
                <w:sz w:val="22"/>
              </w:rPr>
              <w:t>0.956</w:t>
            </w:r>
          </w:p>
        </w:tc>
        <w:tc>
          <w:tcPr>
            <w:tcW w:w="864" w:type="dxa"/>
          </w:tcPr>
          <w:p>
            <w:pPr>
              <w:pStyle w:val="TableParagraph"/>
              <w:ind w:right="56"/>
              <w:rPr>
                <w:sz w:val="22"/>
              </w:rPr>
            </w:pPr>
            <w:r>
              <w:rPr>
                <w:spacing w:val="-2"/>
                <w:sz w:val="22"/>
              </w:rPr>
              <w:t>0.9627</w:t>
            </w:r>
          </w:p>
        </w:tc>
        <w:tc>
          <w:tcPr>
            <w:tcW w:w="860" w:type="dxa"/>
          </w:tcPr>
          <w:p>
            <w:pPr>
              <w:pStyle w:val="TableParagraph"/>
              <w:ind w:left="63" w:right="53"/>
              <w:rPr>
                <w:sz w:val="22"/>
              </w:rPr>
            </w:pPr>
            <w:r>
              <w:rPr>
                <w:spacing w:val="-2"/>
                <w:sz w:val="22"/>
              </w:rPr>
              <w:t>0.9677</w:t>
            </w:r>
          </w:p>
        </w:tc>
        <w:tc>
          <w:tcPr>
            <w:tcW w:w="965" w:type="dxa"/>
          </w:tcPr>
          <w:p>
            <w:pPr>
              <w:pStyle w:val="TableParagraph"/>
              <w:ind w:left="65" w:right="55"/>
              <w:rPr>
                <w:sz w:val="22"/>
              </w:rPr>
            </w:pPr>
            <w:r>
              <w:rPr>
                <w:spacing w:val="-2"/>
                <w:sz w:val="22"/>
              </w:rPr>
              <w:t>0.9771</w:t>
            </w:r>
          </w:p>
        </w:tc>
        <w:tc>
          <w:tcPr>
            <w:tcW w:w="884" w:type="dxa"/>
            <w:tcBorders>
              <w:right w:val="double" w:sz="4" w:space="0" w:color="000000"/>
            </w:tcBorders>
          </w:tcPr>
          <w:p>
            <w:pPr>
              <w:pStyle w:val="TableParagraph"/>
              <w:ind w:left="83"/>
              <w:jc w:val="left"/>
              <w:rPr>
                <w:sz w:val="22"/>
              </w:rPr>
            </w:pPr>
            <w:r>
              <w:rPr>
                <w:spacing w:val="-2"/>
                <w:sz w:val="22"/>
              </w:rPr>
              <w:t>0.9764</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4"/>
                <w:sz w:val="22"/>
              </w:rPr>
              <w:t>0.05</w:t>
            </w:r>
          </w:p>
        </w:tc>
        <w:tc>
          <w:tcPr>
            <w:tcW w:w="895" w:type="dxa"/>
            <w:tcBorders>
              <w:left w:val="double" w:sz="4" w:space="0" w:color="000000"/>
            </w:tcBorders>
          </w:tcPr>
          <w:p>
            <w:pPr>
              <w:pStyle w:val="TableParagraph"/>
              <w:ind w:left="84" w:right="52"/>
              <w:rPr>
                <w:sz w:val="22"/>
              </w:rPr>
            </w:pPr>
            <w:r>
              <w:rPr>
                <w:spacing w:val="-2"/>
                <w:sz w:val="22"/>
              </w:rPr>
              <w:t>0.8066</w:t>
            </w:r>
          </w:p>
        </w:tc>
        <w:tc>
          <w:tcPr>
            <w:tcW w:w="856" w:type="dxa"/>
          </w:tcPr>
          <w:p>
            <w:pPr>
              <w:pStyle w:val="TableParagraph"/>
              <w:ind w:left="65" w:right="57"/>
              <w:rPr>
                <w:sz w:val="22"/>
              </w:rPr>
            </w:pPr>
            <w:r>
              <w:rPr>
                <w:spacing w:val="-2"/>
                <w:sz w:val="22"/>
              </w:rPr>
              <w:t>0.9345</w:t>
            </w:r>
          </w:p>
        </w:tc>
        <w:tc>
          <w:tcPr>
            <w:tcW w:w="864" w:type="dxa"/>
          </w:tcPr>
          <w:p>
            <w:pPr>
              <w:pStyle w:val="TableParagraph"/>
              <w:ind w:left="65" w:right="56"/>
              <w:rPr>
                <w:sz w:val="22"/>
              </w:rPr>
            </w:pPr>
            <w:r>
              <w:rPr>
                <w:spacing w:val="-2"/>
                <w:sz w:val="22"/>
              </w:rPr>
              <w:t>0.9096</w:t>
            </w:r>
          </w:p>
        </w:tc>
        <w:tc>
          <w:tcPr>
            <w:tcW w:w="861" w:type="dxa"/>
          </w:tcPr>
          <w:p>
            <w:pPr>
              <w:pStyle w:val="TableParagraph"/>
              <w:ind w:left="0" w:right="111"/>
              <w:jc w:val="right"/>
              <w:rPr>
                <w:sz w:val="22"/>
              </w:rPr>
            </w:pPr>
            <w:r>
              <w:rPr>
                <w:spacing w:val="-2"/>
                <w:sz w:val="22"/>
              </w:rPr>
              <w:t>0.9711</w:t>
            </w:r>
          </w:p>
        </w:tc>
        <w:tc>
          <w:tcPr>
            <w:tcW w:w="852" w:type="dxa"/>
          </w:tcPr>
          <w:p>
            <w:pPr>
              <w:pStyle w:val="TableParagraph"/>
              <w:ind w:left="65" w:right="55"/>
              <w:rPr>
                <w:sz w:val="22"/>
              </w:rPr>
            </w:pPr>
            <w:r>
              <w:rPr>
                <w:spacing w:val="-2"/>
                <w:sz w:val="22"/>
              </w:rPr>
              <w:t>0.9673</w:t>
            </w:r>
          </w:p>
        </w:tc>
        <w:tc>
          <w:tcPr>
            <w:tcW w:w="840" w:type="dxa"/>
          </w:tcPr>
          <w:p>
            <w:pPr>
              <w:pStyle w:val="TableParagraph"/>
              <w:ind w:left="64" w:right="54"/>
              <w:rPr>
                <w:sz w:val="22"/>
              </w:rPr>
            </w:pPr>
            <w:r>
              <w:rPr>
                <w:spacing w:val="-2"/>
                <w:sz w:val="22"/>
              </w:rPr>
              <w:t>0.9812</w:t>
            </w:r>
          </w:p>
        </w:tc>
        <w:tc>
          <w:tcPr>
            <w:tcW w:w="864" w:type="dxa"/>
          </w:tcPr>
          <w:p>
            <w:pPr>
              <w:pStyle w:val="TableParagraph"/>
              <w:ind w:right="56"/>
              <w:rPr>
                <w:sz w:val="22"/>
              </w:rPr>
            </w:pPr>
            <w:r>
              <w:rPr>
                <w:spacing w:val="-2"/>
                <w:sz w:val="22"/>
              </w:rPr>
              <w:t>0.9834</w:t>
            </w:r>
          </w:p>
        </w:tc>
        <w:tc>
          <w:tcPr>
            <w:tcW w:w="860" w:type="dxa"/>
          </w:tcPr>
          <w:p>
            <w:pPr>
              <w:pStyle w:val="TableParagraph"/>
              <w:ind w:left="63" w:right="53"/>
              <w:rPr>
                <w:sz w:val="22"/>
              </w:rPr>
            </w:pPr>
            <w:r>
              <w:rPr>
                <w:spacing w:val="-2"/>
                <w:sz w:val="22"/>
              </w:rPr>
              <w:t>0.9851</w:t>
            </w:r>
          </w:p>
        </w:tc>
        <w:tc>
          <w:tcPr>
            <w:tcW w:w="965" w:type="dxa"/>
          </w:tcPr>
          <w:p>
            <w:pPr>
              <w:pStyle w:val="TableParagraph"/>
              <w:ind w:left="65" w:right="56"/>
              <w:rPr>
                <w:b/>
                <w:sz w:val="22"/>
              </w:rPr>
            </w:pPr>
            <w:r>
              <w:rPr>
                <w:b/>
                <w:spacing w:val="-2"/>
                <w:sz w:val="22"/>
              </w:rPr>
              <w:t>0.9882</w:t>
            </w:r>
          </w:p>
        </w:tc>
        <w:tc>
          <w:tcPr>
            <w:tcW w:w="884" w:type="dxa"/>
            <w:tcBorders>
              <w:right w:val="double" w:sz="4" w:space="0" w:color="000000"/>
            </w:tcBorders>
          </w:tcPr>
          <w:p>
            <w:pPr>
              <w:pStyle w:val="TableParagraph"/>
              <w:ind w:left="89"/>
              <w:jc w:val="left"/>
              <w:rPr>
                <w:sz w:val="22"/>
              </w:rPr>
            </w:pPr>
            <w:r>
              <w:rPr>
                <w:spacing w:val="-2"/>
                <w:sz w:val="22"/>
              </w:rPr>
              <w:t>0.9821</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5"/>
                <w:sz w:val="22"/>
              </w:rPr>
              <w:t>0.1</w:t>
            </w:r>
          </w:p>
        </w:tc>
        <w:tc>
          <w:tcPr>
            <w:tcW w:w="895" w:type="dxa"/>
            <w:tcBorders>
              <w:left w:val="double" w:sz="4" w:space="0" w:color="000000"/>
            </w:tcBorders>
          </w:tcPr>
          <w:p>
            <w:pPr>
              <w:pStyle w:val="TableParagraph"/>
              <w:ind w:left="84" w:right="52"/>
              <w:rPr>
                <w:sz w:val="22"/>
              </w:rPr>
            </w:pPr>
            <w:r>
              <w:rPr>
                <w:spacing w:val="-2"/>
                <w:sz w:val="22"/>
              </w:rPr>
              <w:t>0.8354</w:t>
            </w:r>
          </w:p>
        </w:tc>
        <w:tc>
          <w:tcPr>
            <w:tcW w:w="856" w:type="dxa"/>
          </w:tcPr>
          <w:p>
            <w:pPr>
              <w:pStyle w:val="TableParagraph"/>
              <w:ind w:left="65" w:right="57"/>
              <w:rPr>
                <w:sz w:val="22"/>
              </w:rPr>
            </w:pPr>
            <w:r>
              <w:rPr>
                <w:spacing w:val="-2"/>
                <w:sz w:val="22"/>
              </w:rPr>
              <w:t>0.9305</w:t>
            </w:r>
          </w:p>
        </w:tc>
        <w:tc>
          <w:tcPr>
            <w:tcW w:w="864" w:type="dxa"/>
          </w:tcPr>
          <w:p>
            <w:pPr>
              <w:pStyle w:val="TableParagraph"/>
              <w:ind w:left="65" w:right="56"/>
              <w:rPr>
                <w:sz w:val="22"/>
              </w:rPr>
            </w:pPr>
            <w:r>
              <w:rPr>
                <w:spacing w:val="-2"/>
                <w:sz w:val="22"/>
              </w:rPr>
              <w:t>0.9162</w:t>
            </w:r>
          </w:p>
        </w:tc>
        <w:tc>
          <w:tcPr>
            <w:tcW w:w="861" w:type="dxa"/>
          </w:tcPr>
          <w:p>
            <w:pPr>
              <w:pStyle w:val="TableParagraph"/>
              <w:ind w:left="0" w:right="82"/>
              <w:jc w:val="right"/>
              <w:rPr>
                <w:sz w:val="22"/>
              </w:rPr>
            </w:pPr>
            <w:r>
              <w:rPr>
                <w:spacing w:val="-2"/>
                <w:sz w:val="22"/>
              </w:rPr>
              <w:t>0.9647</w:t>
            </w:r>
          </w:p>
        </w:tc>
        <w:tc>
          <w:tcPr>
            <w:tcW w:w="852" w:type="dxa"/>
          </w:tcPr>
          <w:p>
            <w:pPr>
              <w:pStyle w:val="TableParagraph"/>
              <w:ind w:left="65" w:right="55"/>
              <w:rPr>
                <w:sz w:val="22"/>
              </w:rPr>
            </w:pPr>
            <w:r>
              <w:rPr>
                <w:spacing w:val="-2"/>
                <w:sz w:val="22"/>
              </w:rPr>
              <w:t>0.9719</w:t>
            </w:r>
          </w:p>
        </w:tc>
        <w:tc>
          <w:tcPr>
            <w:tcW w:w="840" w:type="dxa"/>
          </w:tcPr>
          <w:p>
            <w:pPr>
              <w:pStyle w:val="TableParagraph"/>
              <w:ind w:left="64" w:right="54"/>
              <w:rPr>
                <w:sz w:val="22"/>
              </w:rPr>
            </w:pPr>
            <w:r>
              <w:rPr>
                <w:spacing w:val="-2"/>
                <w:sz w:val="22"/>
              </w:rPr>
              <w:t>0.9766</w:t>
            </w:r>
          </w:p>
        </w:tc>
        <w:tc>
          <w:tcPr>
            <w:tcW w:w="864" w:type="dxa"/>
          </w:tcPr>
          <w:p>
            <w:pPr>
              <w:pStyle w:val="TableParagraph"/>
              <w:ind w:right="56"/>
              <w:rPr>
                <w:sz w:val="22"/>
              </w:rPr>
            </w:pPr>
            <w:r>
              <w:rPr>
                <w:spacing w:val="-2"/>
                <w:sz w:val="22"/>
              </w:rPr>
              <w:t>0.9801</w:t>
            </w:r>
          </w:p>
        </w:tc>
        <w:tc>
          <w:tcPr>
            <w:tcW w:w="860" w:type="dxa"/>
          </w:tcPr>
          <w:p>
            <w:pPr>
              <w:pStyle w:val="TableParagraph"/>
              <w:ind w:left="63" w:right="53"/>
              <w:rPr>
                <w:sz w:val="22"/>
              </w:rPr>
            </w:pPr>
            <w:r>
              <w:rPr>
                <w:spacing w:val="-2"/>
                <w:sz w:val="22"/>
              </w:rPr>
              <w:t>0.9793</w:t>
            </w:r>
          </w:p>
        </w:tc>
        <w:tc>
          <w:tcPr>
            <w:tcW w:w="965" w:type="dxa"/>
          </w:tcPr>
          <w:p>
            <w:pPr>
              <w:pStyle w:val="TableParagraph"/>
              <w:ind w:left="65" w:right="55"/>
              <w:rPr>
                <w:sz w:val="22"/>
              </w:rPr>
            </w:pPr>
            <w:r>
              <w:rPr>
                <w:spacing w:val="-2"/>
                <w:sz w:val="22"/>
              </w:rPr>
              <w:t>0.9846</w:t>
            </w:r>
          </w:p>
        </w:tc>
        <w:tc>
          <w:tcPr>
            <w:tcW w:w="884" w:type="dxa"/>
            <w:tcBorders>
              <w:right w:val="double" w:sz="4" w:space="0" w:color="000000"/>
            </w:tcBorders>
          </w:tcPr>
          <w:p>
            <w:pPr>
              <w:pStyle w:val="TableParagraph"/>
              <w:ind w:left="73"/>
              <w:jc w:val="left"/>
              <w:rPr>
                <w:sz w:val="22"/>
              </w:rPr>
            </w:pPr>
            <w:r>
              <w:rPr>
                <w:spacing w:val="-2"/>
                <w:sz w:val="22"/>
              </w:rPr>
              <w:t>0.9844</w:t>
            </w:r>
          </w:p>
        </w:tc>
      </w:tr>
    </w:tbl>
    <w:p>
      <w:pPr>
        <w:pStyle w:val="BodyText"/>
        <w:spacing w:before="6"/>
        <w:rPr>
          <w:sz w:val="7"/>
        </w:rPr>
      </w:pPr>
    </w:p>
    <w:p>
      <w:pPr>
        <w:pStyle w:val="BodyText"/>
        <w:spacing w:line="254" w:lineRule="auto" w:before="99"/>
        <w:ind w:left="1452" w:right="1450"/>
      </w:pPr>
      <w:r>
        <w:rPr/>
        <w:t>Table</w:t>
      </w:r>
      <w:r>
        <w:rPr>
          <w:spacing w:val="-15"/>
        </w:rPr>
        <w:t> </w:t>
      </w:r>
      <w:r>
        <w:rPr/>
        <w:t>4.2:</w:t>
      </w:r>
      <w:r>
        <w:rPr>
          <w:spacing w:val="-12"/>
        </w:rPr>
        <w:t> </w:t>
      </w:r>
      <w:r>
        <w:rPr/>
        <w:t>Detailed</w:t>
      </w:r>
      <w:r>
        <w:rPr>
          <w:spacing w:val="-15"/>
        </w:rPr>
        <w:t> </w:t>
      </w:r>
      <w:r>
        <w:rPr/>
        <w:t>comparison</w:t>
      </w:r>
      <w:r>
        <w:rPr>
          <w:spacing w:val="-14"/>
        </w:rPr>
        <w:t> </w:t>
      </w:r>
      <w:r>
        <w:rPr/>
        <w:t>of</w:t>
      </w:r>
      <w:r>
        <w:rPr>
          <w:spacing w:val="-15"/>
        </w:rPr>
        <w:t> </w:t>
      </w:r>
      <w:r>
        <w:rPr/>
        <w:t>different</w:t>
      </w:r>
      <w:r>
        <w:rPr>
          <w:spacing w:val="-14"/>
        </w:rPr>
        <w:t> </w:t>
      </w:r>
      <w:r>
        <w:rPr/>
        <w:t>learning</w:t>
      </w:r>
      <w:r>
        <w:rPr>
          <w:spacing w:val="-15"/>
        </w:rPr>
        <w:t> </w:t>
      </w:r>
      <w:r>
        <w:rPr/>
        <w:t>rates</w:t>
      </w:r>
      <w:r>
        <w:rPr>
          <w:spacing w:val="-14"/>
        </w:rPr>
        <w:t> </w:t>
      </w:r>
      <w:r>
        <w:rPr/>
        <w:t>(eta)</w:t>
      </w:r>
      <w:r>
        <w:rPr>
          <w:spacing w:val="-15"/>
        </w:rPr>
        <w:t> </w:t>
      </w:r>
      <w:r>
        <w:rPr/>
        <w:t>using</w:t>
      </w:r>
      <w:r>
        <w:rPr>
          <w:spacing w:val="-14"/>
        </w:rPr>
        <w:t> </w:t>
      </w:r>
      <w:r>
        <w:rPr/>
        <w:t>Least</w:t>
      </w:r>
      <w:r>
        <w:rPr>
          <w:spacing w:val="-15"/>
        </w:rPr>
        <w:t> </w:t>
      </w:r>
      <w:r>
        <w:rPr/>
        <w:t>Confidence Sampling strategy applied to the MNIST dataset.</w:t>
      </w:r>
    </w:p>
    <w:p>
      <w:pPr>
        <w:spacing w:after="0" w:line="254" w:lineRule="auto"/>
        <w:sectPr>
          <w:pgSz w:w="11910" w:h="16840"/>
          <w:pgMar w:header="866" w:footer="805" w:top="1100" w:bottom="1000" w:left="0" w:right="0"/>
        </w:sectPr>
      </w:pPr>
    </w:p>
    <w:p>
      <w:pPr>
        <w:pStyle w:val="BodyText"/>
        <w:spacing w:before="3"/>
        <w:rPr>
          <w:sz w:val="25"/>
        </w:rPr>
      </w:pPr>
    </w:p>
    <w:p>
      <w:pPr>
        <w:pStyle w:val="Heading3"/>
        <w:numPr>
          <w:ilvl w:val="2"/>
          <w:numId w:val="7"/>
        </w:numPr>
        <w:tabs>
          <w:tab w:pos="2377" w:val="left" w:leader="none"/>
          <w:tab w:pos="2378" w:val="left" w:leader="none"/>
        </w:tabs>
        <w:spacing w:line="240" w:lineRule="auto" w:before="97" w:after="0"/>
        <w:ind w:left="2377" w:right="0" w:hanging="926"/>
        <w:jc w:val="left"/>
      </w:pPr>
      <w:bookmarkStart w:name="Margin Sampling" w:id="89"/>
      <w:bookmarkEnd w:id="89"/>
      <w:r>
        <w:rPr>
          <w:b w:val="0"/>
        </w:rPr>
      </w:r>
      <w:bookmarkStart w:name="_bookmark52" w:id="90"/>
      <w:bookmarkEnd w:id="90"/>
      <w:r>
        <w:rPr/>
        <w:t>Margin</w:t>
      </w:r>
      <w:r>
        <w:rPr>
          <w:spacing w:val="19"/>
        </w:rPr>
        <w:t> </w:t>
      </w:r>
      <w:r>
        <w:rPr>
          <w:spacing w:val="-2"/>
        </w:rPr>
        <w:t>Sampling</w:t>
      </w:r>
    </w:p>
    <w:p>
      <w:pPr>
        <w:pStyle w:val="BodyText"/>
        <w:spacing w:before="10"/>
        <w:rPr>
          <w:rFonts w:ascii="Arial"/>
          <w:b/>
          <w:sz w:val="25"/>
        </w:rPr>
      </w:pPr>
    </w:p>
    <w:p>
      <w:pPr>
        <w:pStyle w:val="BodyText"/>
        <w:spacing w:line="355" w:lineRule="auto"/>
        <w:ind w:left="1452" w:right="1450"/>
        <w:jc w:val="both"/>
      </w:pPr>
      <w:r>
        <w:rPr/>
        <w:t>The</w:t>
      </w:r>
      <w:r>
        <w:rPr>
          <w:spacing w:val="-4"/>
        </w:rPr>
        <w:t> </w:t>
      </w:r>
      <w:r>
        <w:rPr/>
        <w:t>results</w:t>
      </w:r>
      <w:r>
        <w:rPr>
          <w:spacing w:val="-4"/>
        </w:rPr>
        <w:t> </w:t>
      </w:r>
      <w:r>
        <w:rPr/>
        <w:t>presented</w:t>
      </w:r>
      <w:r>
        <w:rPr>
          <w:spacing w:val="-4"/>
        </w:rPr>
        <w:t> </w:t>
      </w:r>
      <w:r>
        <w:rPr/>
        <w:t>in</w:t>
      </w:r>
      <w:r>
        <w:rPr>
          <w:spacing w:val="-4"/>
        </w:rPr>
        <w:t> </w:t>
      </w:r>
      <w:r>
        <w:rPr/>
        <w:t>Figure</w:t>
      </w:r>
      <w:r>
        <w:rPr>
          <w:spacing w:val="-4"/>
        </w:rPr>
        <w:t> </w:t>
      </w:r>
      <w:hyperlink w:history="true" w:anchor="_bookmark53">
        <w:r>
          <w:rPr/>
          <w:t>4.3</w:t>
        </w:r>
      </w:hyperlink>
      <w:r>
        <w:rPr>
          <w:spacing w:val="-4"/>
        </w:rPr>
        <w:t> </w:t>
      </w:r>
      <w:r>
        <w:rPr/>
        <w:t>shows</w:t>
      </w:r>
      <w:r>
        <w:rPr>
          <w:spacing w:val="-4"/>
        </w:rPr>
        <w:t> </w:t>
      </w:r>
      <w:r>
        <w:rPr/>
        <w:t>the</w:t>
      </w:r>
      <w:r>
        <w:rPr>
          <w:spacing w:val="-4"/>
        </w:rPr>
        <w:t> </w:t>
      </w:r>
      <w:r>
        <w:rPr/>
        <w:t>impact</w:t>
      </w:r>
      <w:r>
        <w:rPr>
          <w:spacing w:val="-4"/>
        </w:rPr>
        <w:t> </w:t>
      </w:r>
      <w:r>
        <w:rPr/>
        <w:t>of</w:t>
      </w:r>
      <w:r>
        <w:rPr>
          <w:spacing w:val="-4"/>
        </w:rPr>
        <w:t> </w:t>
      </w:r>
      <w:r>
        <w:rPr/>
        <w:t>applying</w:t>
      </w:r>
      <w:r>
        <w:rPr>
          <w:spacing w:val="-4"/>
        </w:rPr>
        <w:t> </w:t>
      </w:r>
      <w:r>
        <w:rPr/>
        <w:t>margin</w:t>
      </w:r>
      <w:r>
        <w:rPr>
          <w:spacing w:val="-4"/>
        </w:rPr>
        <w:t> </w:t>
      </w:r>
      <w:r>
        <w:rPr/>
        <w:t>sampling</w:t>
      </w:r>
      <w:r>
        <w:rPr>
          <w:spacing w:val="-4"/>
        </w:rPr>
        <w:t> </w:t>
      </w:r>
      <w:r>
        <w:rPr/>
        <w:t>on the</w:t>
      </w:r>
      <w:r>
        <w:rPr>
          <w:spacing w:val="-5"/>
        </w:rPr>
        <w:t> </w:t>
      </w:r>
      <w:r>
        <w:rPr/>
        <w:t>MNIST</w:t>
      </w:r>
      <w:r>
        <w:rPr>
          <w:spacing w:val="-5"/>
        </w:rPr>
        <w:t> </w:t>
      </w:r>
      <w:r>
        <w:rPr/>
        <w:t>dataset. In</w:t>
      </w:r>
      <w:r>
        <w:rPr>
          <w:spacing w:val="-5"/>
        </w:rPr>
        <w:t> </w:t>
      </w:r>
      <w:r>
        <w:rPr/>
        <w:t>Table</w:t>
      </w:r>
      <w:r>
        <w:rPr>
          <w:spacing w:val="-5"/>
        </w:rPr>
        <w:t> </w:t>
      </w:r>
      <w:hyperlink w:history="true" w:anchor="_bookmark54">
        <w:r>
          <w:rPr/>
          <w:t>4.3</w:t>
        </w:r>
      </w:hyperlink>
      <w:r>
        <w:rPr>
          <w:spacing w:val="-5"/>
        </w:rPr>
        <w:t> </w:t>
      </w:r>
      <w:r>
        <w:rPr/>
        <w:t>a</w:t>
      </w:r>
      <w:r>
        <w:rPr>
          <w:spacing w:val="-5"/>
        </w:rPr>
        <w:t> </w:t>
      </w:r>
      <w:r>
        <w:rPr/>
        <w:t>more</w:t>
      </w:r>
      <w:r>
        <w:rPr>
          <w:spacing w:val="-5"/>
        </w:rPr>
        <w:t> </w:t>
      </w:r>
      <w:r>
        <w:rPr/>
        <w:t>detailed</w:t>
      </w:r>
      <w:r>
        <w:rPr>
          <w:spacing w:val="-5"/>
        </w:rPr>
        <w:t> </w:t>
      </w:r>
      <w:r>
        <w:rPr/>
        <w:t>view</w:t>
      </w:r>
      <w:r>
        <w:rPr>
          <w:spacing w:val="-5"/>
        </w:rPr>
        <w:t> </w:t>
      </w:r>
      <w:r>
        <w:rPr/>
        <w:t>of</w:t>
      </w:r>
      <w:r>
        <w:rPr>
          <w:spacing w:val="-5"/>
        </w:rPr>
        <w:t> </w:t>
      </w:r>
      <w:r>
        <w:rPr/>
        <w:t>the</w:t>
      </w:r>
      <w:r>
        <w:rPr>
          <w:spacing w:val="-5"/>
        </w:rPr>
        <w:t> </w:t>
      </w:r>
      <w:r>
        <w:rPr/>
        <w:t>ten</w:t>
      </w:r>
      <w:r>
        <w:rPr>
          <w:spacing w:val="-5"/>
        </w:rPr>
        <w:t> </w:t>
      </w:r>
      <w:r>
        <w:rPr/>
        <w:t>first</w:t>
      </w:r>
      <w:r>
        <w:rPr>
          <w:spacing w:val="-5"/>
        </w:rPr>
        <w:t> </w:t>
      </w:r>
      <w:r>
        <w:rPr/>
        <w:t>rounds</w:t>
      </w:r>
      <w:r>
        <w:rPr>
          <w:spacing w:val="-5"/>
        </w:rPr>
        <w:t> </w:t>
      </w:r>
      <w:r>
        <w:rPr/>
        <w:t>and</w:t>
      </w:r>
      <w:r>
        <w:rPr>
          <w:spacing w:val="-5"/>
        </w:rPr>
        <w:t> </w:t>
      </w:r>
      <w:r>
        <w:rPr/>
        <w:t>their accuracy are demonstrated.</w:t>
      </w:r>
      <w:r>
        <w:rPr>
          <w:spacing w:val="40"/>
        </w:rPr>
        <w:t> </w:t>
      </w:r>
      <w:r>
        <w:rPr/>
        <w:t>Each row in Table </w:t>
      </w:r>
      <w:hyperlink w:history="true" w:anchor="_bookmark54">
        <w:r>
          <w:rPr/>
          <w:t>4.3</w:t>
        </w:r>
      </w:hyperlink>
      <w:r>
        <w:rPr/>
        <w:t> represents the results for some specific learning rate and each column represents the accuracy of the model trained on some specific number of labeled samples.</w:t>
      </w:r>
    </w:p>
    <w:p>
      <w:pPr>
        <w:pStyle w:val="BodyText"/>
        <w:spacing w:line="340" w:lineRule="auto" w:before="139"/>
        <w:ind w:left="1452" w:right="1450"/>
        <w:jc w:val="both"/>
      </w:pPr>
      <w:r>
        <w:rPr/>
        <w:t>The highest accuracy achieved is </w:t>
      </w:r>
      <w:r>
        <w:rPr>
          <w:rFonts w:ascii="Book Antiqua"/>
        </w:rPr>
        <w:t>98</w:t>
      </w:r>
      <w:r>
        <w:rPr>
          <w:rFonts w:ascii="Bookman Old Style"/>
          <w:b w:val="0"/>
          <w:i/>
        </w:rPr>
        <w:t>.</w:t>
      </w:r>
      <w:r>
        <w:rPr>
          <w:rFonts w:ascii="Book Antiqua"/>
        </w:rPr>
        <w:t>58</w:t>
      </w:r>
      <w:r>
        <w:rPr/>
        <w:t>% with a learning rate of </w:t>
      </w:r>
      <w:r>
        <w:rPr>
          <w:rFonts w:ascii="Book Antiqua"/>
        </w:rPr>
        <w:t>0</w:t>
      </w:r>
      <w:r>
        <w:rPr>
          <w:rFonts w:ascii="Bookman Old Style"/>
          <w:b w:val="0"/>
          <w:i/>
        </w:rPr>
        <w:t>.</w:t>
      </w:r>
      <w:r>
        <w:rPr>
          <w:rFonts w:ascii="Book Antiqua"/>
        </w:rPr>
        <w:t>05 </w:t>
      </w:r>
      <w:r>
        <w:rPr/>
        <w:t>and with </w:t>
      </w:r>
      <w:r>
        <w:rPr>
          <w:rFonts w:ascii="Book Antiqua"/>
        </w:rPr>
        <w:t>8500 </w:t>
      </w:r>
      <w:r>
        <w:rPr/>
        <w:t>labeled samples.</w:t>
      </w:r>
      <w:r>
        <w:rPr>
          <w:spacing w:val="40"/>
        </w:rPr>
        <w:t> </w:t>
      </w:r>
      <w:r>
        <w:rPr/>
        <w:t>In Section </w:t>
      </w:r>
      <w:hyperlink w:history="true" w:anchor="_bookmark61">
        <w:r>
          <w:rPr/>
          <w:t>4.1.6</w:t>
        </w:r>
      </w:hyperlink>
      <w:r>
        <w:rPr/>
        <w:t> we will extend the results by evaluating the model for more labeled samples with a learning rate set to </w:t>
      </w:r>
      <w:r>
        <w:rPr>
          <w:rFonts w:ascii="Book Antiqua"/>
        </w:rPr>
        <w:t>0</w:t>
      </w:r>
      <w:r>
        <w:rPr>
          <w:rFonts w:ascii="Bookman Old Style"/>
          <w:b w:val="0"/>
          <w:i/>
        </w:rPr>
        <w:t>.</w:t>
      </w:r>
      <w:r>
        <w:rPr>
          <w:rFonts w:ascii="Book Antiqua"/>
        </w:rPr>
        <w:t>05</w:t>
      </w:r>
      <w:r>
        <w:rPr/>
        <w:t>.</w:t>
      </w:r>
    </w:p>
    <w:p>
      <w:pPr>
        <w:pStyle w:val="BodyText"/>
        <w:rPr>
          <w:sz w:val="20"/>
        </w:rPr>
      </w:pPr>
    </w:p>
    <w:p>
      <w:pPr>
        <w:pStyle w:val="BodyText"/>
        <w:spacing w:before="2"/>
        <w:rPr>
          <w:sz w:val="14"/>
        </w:rPr>
      </w:pPr>
      <w:r>
        <w:rPr/>
        <w:drawing>
          <wp:anchor distT="0" distB="0" distL="0" distR="0" allowOverlap="1" layoutInCell="1" locked="0" behindDoc="0" simplePos="0" relativeHeight="13">
            <wp:simplePos x="0" y="0"/>
            <wp:positionH relativeFrom="page">
              <wp:posOffset>1872356</wp:posOffset>
            </wp:positionH>
            <wp:positionV relativeFrom="paragraph">
              <wp:posOffset>118126</wp:posOffset>
            </wp:positionV>
            <wp:extent cx="3603307" cy="2485358"/>
            <wp:effectExtent l="0" t="0" r="0" b="0"/>
            <wp:wrapTopAndBottom/>
            <wp:docPr id="19" name="image11.png"/>
            <wp:cNvGraphicFramePr>
              <a:graphicFrameLocks noChangeAspect="1"/>
            </wp:cNvGraphicFramePr>
            <a:graphic>
              <a:graphicData uri="http://schemas.openxmlformats.org/drawingml/2006/picture">
                <pic:pic>
                  <pic:nvPicPr>
                    <pic:cNvPr id="20" name="image11.png"/>
                    <pic:cNvPicPr/>
                  </pic:nvPicPr>
                  <pic:blipFill>
                    <a:blip r:embed="rId32" cstate="print"/>
                    <a:stretch>
                      <a:fillRect/>
                    </a:stretch>
                  </pic:blipFill>
                  <pic:spPr>
                    <a:xfrm>
                      <a:off x="0" y="0"/>
                      <a:ext cx="3603307" cy="2485358"/>
                    </a:xfrm>
                    <a:prstGeom prst="rect">
                      <a:avLst/>
                    </a:prstGeom>
                  </pic:spPr>
                </pic:pic>
              </a:graphicData>
            </a:graphic>
          </wp:anchor>
        </w:drawing>
      </w:r>
    </w:p>
    <w:p>
      <w:pPr>
        <w:pStyle w:val="BodyText"/>
        <w:rPr>
          <w:sz w:val="8"/>
        </w:rPr>
      </w:pPr>
    </w:p>
    <w:p>
      <w:pPr>
        <w:pStyle w:val="BodyText"/>
        <w:spacing w:line="254" w:lineRule="auto" w:before="99"/>
        <w:ind w:left="1452" w:right="1450"/>
      </w:pPr>
      <w:r>
        <w:rPr/>
        <w:pict>
          <v:line style="position:absolute;mso-position-horizontal-relative:page;mso-position-vertical-relative:paragraph;z-index:-17945600" from="90.834pt,55.804535pt" to="123.89222pt,82.902895pt" stroked="true" strokeweight=".398486pt" strokecolor="#000000">
            <v:stroke dashstyle="solid"/>
            <w10:wrap type="none"/>
          </v:line>
        </w:pict>
      </w:r>
      <w:bookmarkStart w:name="_bookmark53" w:id="91"/>
      <w:bookmarkEnd w:id="91"/>
      <w:r>
        <w:rPr/>
      </w:r>
      <w:r>
        <w:rPr/>
        <w:t>Figure 4.3:</w:t>
      </w:r>
      <w:r>
        <w:rPr>
          <w:spacing w:val="40"/>
        </w:rPr>
        <w:t> </w:t>
      </w:r>
      <w:r>
        <w:rPr/>
        <w:t>Comparison of different learning rates using Margin Sampling strategy applied to the MNIST dataset.</w:t>
      </w:r>
    </w:p>
    <w:p>
      <w:pPr>
        <w:pStyle w:val="BodyText"/>
        <w:rPr>
          <w:sz w:val="20"/>
        </w:rPr>
      </w:pPr>
    </w:p>
    <w:p>
      <w:pPr>
        <w:pStyle w:val="BodyText"/>
        <w:spacing w:before="11"/>
        <w:rPr>
          <w:sz w:val="17"/>
        </w:rPr>
      </w:pPr>
    </w:p>
    <w:tbl>
      <w:tblPr>
        <w:tblW w:w="0" w:type="auto"/>
        <w:jc w:val="left"/>
        <w:tblInd w:w="1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7"/>
        <w:gridCol w:w="775"/>
        <w:gridCol w:w="739"/>
        <w:gridCol w:w="764"/>
        <w:gridCol w:w="757"/>
        <w:gridCol w:w="750"/>
        <w:gridCol w:w="719"/>
        <w:gridCol w:w="750"/>
        <w:gridCol w:w="746"/>
        <w:gridCol w:w="838"/>
        <w:gridCol w:w="762"/>
      </w:tblGrid>
      <w:tr>
        <w:trPr>
          <w:trHeight w:val="553" w:hRule="atLeast"/>
        </w:trPr>
        <w:tc>
          <w:tcPr>
            <w:tcW w:w="717" w:type="dxa"/>
            <w:tcBorders>
              <w:left w:val="double" w:sz="4" w:space="0" w:color="000000"/>
              <w:bottom w:val="double" w:sz="4" w:space="0" w:color="000000"/>
              <w:right w:val="double" w:sz="4" w:space="0" w:color="000000"/>
            </w:tcBorders>
          </w:tcPr>
          <w:p>
            <w:pPr>
              <w:pStyle w:val="TableParagraph"/>
              <w:ind w:left="517"/>
              <w:jc w:val="left"/>
              <w:rPr>
                <w:sz w:val="22"/>
              </w:rPr>
            </w:pPr>
            <w:bookmarkStart w:name="_bookmark54" w:id="92"/>
            <w:bookmarkEnd w:id="92"/>
            <w:r>
              <w:rPr/>
            </w:r>
            <w:r>
              <w:rPr>
                <w:w w:val="99"/>
                <w:sz w:val="22"/>
              </w:rPr>
              <w:t>#</w:t>
            </w:r>
          </w:p>
          <w:p>
            <w:pPr>
              <w:pStyle w:val="TableParagraph"/>
              <w:spacing w:line="240" w:lineRule="auto" w:before="21"/>
              <w:ind w:left="36"/>
              <w:jc w:val="left"/>
              <w:rPr>
                <w:sz w:val="22"/>
              </w:rPr>
            </w:pPr>
            <w:r>
              <w:rPr>
                <w:spacing w:val="-5"/>
                <w:sz w:val="22"/>
              </w:rPr>
              <w:t>eta</w:t>
            </w:r>
          </w:p>
        </w:tc>
        <w:tc>
          <w:tcPr>
            <w:tcW w:w="775" w:type="dxa"/>
            <w:tcBorders>
              <w:left w:val="double" w:sz="4" w:space="0" w:color="000000"/>
              <w:bottom w:val="double" w:sz="4" w:space="0" w:color="000000"/>
            </w:tcBorders>
          </w:tcPr>
          <w:p>
            <w:pPr>
              <w:pStyle w:val="TableParagraph"/>
              <w:spacing w:line="240" w:lineRule="auto" w:before="122"/>
              <w:ind w:left="31"/>
              <w:rPr>
                <w:sz w:val="22"/>
              </w:rPr>
            </w:pPr>
            <w:r>
              <w:rPr>
                <w:spacing w:val="-5"/>
                <w:sz w:val="22"/>
              </w:rPr>
              <w:t>500</w:t>
            </w:r>
          </w:p>
        </w:tc>
        <w:tc>
          <w:tcPr>
            <w:tcW w:w="739" w:type="dxa"/>
            <w:tcBorders>
              <w:bottom w:val="double" w:sz="4" w:space="0" w:color="000000"/>
            </w:tcBorders>
          </w:tcPr>
          <w:p>
            <w:pPr>
              <w:pStyle w:val="TableParagraph"/>
              <w:spacing w:line="240" w:lineRule="auto" w:before="122"/>
              <w:ind w:left="9"/>
              <w:rPr>
                <w:sz w:val="22"/>
              </w:rPr>
            </w:pPr>
            <w:r>
              <w:rPr>
                <w:spacing w:val="-4"/>
                <w:sz w:val="22"/>
              </w:rPr>
              <w:t>1500</w:t>
            </w:r>
          </w:p>
        </w:tc>
        <w:tc>
          <w:tcPr>
            <w:tcW w:w="764" w:type="dxa"/>
            <w:tcBorders>
              <w:bottom w:val="double" w:sz="4" w:space="0" w:color="000000"/>
            </w:tcBorders>
          </w:tcPr>
          <w:p>
            <w:pPr>
              <w:pStyle w:val="TableParagraph"/>
              <w:spacing w:line="240" w:lineRule="auto" w:before="122"/>
              <w:ind w:left="10"/>
              <w:rPr>
                <w:sz w:val="22"/>
              </w:rPr>
            </w:pPr>
            <w:r>
              <w:rPr>
                <w:spacing w:val="-4"/>
                <w:sz w:val="22"/>
              </w:rPr>
              <w:t>2500</w:t>
            </w:r>
          </w:p>
        </w:tc>
        <w:tc>
          <w:tcPr>
            <w:tcW w:w="757" w:type="dxa"/>
            <w:tcBorders>
              <w:bottom w:val="double" w:sz="4" w:space="0" w:color="000000"/>
            </w:tcBorders>
          </w:tcPr>
          <w:p>
            <w:pPr>
              <w:pStyle w:val="TableParagraph"/>
              <w:spacing w:line="240" w:lineRule="auto" w:before="122"/>
              <w:ind w:left="12"/>
              <w:rPr>
                <w:sz w:val="22"/>
              </w:rPr>
            </w:pPr>
            <w:r>
              <w:rPr>
                <w:spacing w:val="-4"/>
                <w:sz w:val="22"/>
              </w:rPr>
              <w:t>3500</w:t>
            </w:r>
          </w:p>
        </w:tc>
        <w:tc>
          <w:tcPr>
            <w:tcW w:w="750" w:type="dxa"/>
            <w:tcBorders>
              <w:bottom w:val="double" w:sz="4" w:space="0" w:color="000000"/>
            </w:tcBorders>
          </w:tcPr>
          <w:p>
            <w:pPr>
              <w:pStyle w:val="TableParagraph"/>
              <w:spacing w:line="240" w:lineRule="auto" w:before="122"/>
              <w:ind w:left="14"/>
              <w:rPr>
                <w:sz w:val="22"/>
              </w:rPr>
            </w:pPr>
            <w:r>
              <w:rPr>
                <w:spacing w:val="-4"/>
                <w:sz w:val="22"/>
              </w:rPr>
              <w:t>4500</w:t>
            </w:r>
          </w:p>
        </w:tc>
        <w:tc>
          <w:tcPr>
            <w:tcW w:w="719" w:type="dxa"/>
            <w:tcBorders>
              <w:bottom w:val="double" w:sz="4" w:space="0" w:color="000000"/>
            </w:tcBorders>
          </w:tcPr>
          <w:p>
            <w:pPr>
              <w:pStyle w:val="TableParagraph"/>
              <w:spacing w:line="240" w:lineRule="auto" w:before="122"/>
              <w:ind w:left="16"/>
              <w:rPr>
                <w:sz w:val="22"/>
              </w:rPr>
            </w:pPr>
            <w:r>
              <w:rPr>
                <w:spacing w:val="-4"/>
                <w:sz w:val="22"/>
              </w:rPr>
              <w:t>5500</w:t>
            </w:r>
          </w:p>
        </w:tc>
        <w:tc>
          <w:tcPr>
            <w:tcW w:w="750" w:type="dxa"/>
            <w:tcBorders>
              <w:bottom w:val="double" w:sz="4" w:space="0" w:color="000000"/>
            </w:tcBorders>
          </w:tcPr>
          <w:p>
            <w:pPr>
              <w:pStyle w:val="TableParagraph"/>
              <w:spacing w:line="240" w:lineRule="auto" w:before="122"/>
              <w:ind w:left="19"/>
              <w:rPr>
                <w:sz w:val="22"/>
              </w:rPr>
            </w:pPr>
            <w:r>
              <w:rPr>
                <w:spacing w:val="-4"/>
                <w:sz w:val="22"/>
              </w:rPr>
              <w:t>6500</w:t>
            </w:r>
          </w:p>
        </w:tc>
        <w:tc>
          <w:tcPr>
            <w:tcW w:w="746" w:type="dxa"/>
            <w:tcBorders>
              <w:bottom w:val="double" w:sz="4" w:space="0" w:color="000000"/>
            </w:tcBorders>
          </w:tcPr>
          <w:p>
            <w:pPr>
              <w:pStyle w:val="TableParagraph"/>
              <w:spacing w:line="240" w:lineRule="auto" w:before="122"/>
              <w:ind w:left="22"/>
              <w:rPr>
                <w:sz w:val="22"/>
              </w:rPr>
            </w:pPr>
            <w:r>
              <w:rPr>
                <w:spacing w:val="-4"/>
                <w:sz w:val="22"/>
              </w:rPr>
              <w:t>7500</w:t>
            </w:r>
          </w:p>
        </w:tc>
        <w:tc>
          <w:tcPr>
            <w:tcW w:w="838" w:type="dxa"/>
            <w:tcBorders>
              <w:bottom w:val="double" w:sz="4" w:space="0" w:color="000000"/>
            </w:tcBorders>
          </w:tcPr>
          <w:p>
            <w:pPr>
              <w:pStyle w:val="TableParagraph"/>
              <w:spacing w:line="240" w:lineRule="auto" w:before="122"/>
              <w:ind w:left="25"/>
              <w:rPr>
                <w:sz w:val="22"/>
              </w:rPr>
            </w:pPr>
            <w:r>
              <w:rPr>
                <w:spacing w:val="-4"/>
                <w:sz w:val="22"/>
              </w:rPr>
              <w:t>8500</w:t>
            </w:r>
          </w:p>
        </w:tc>
        <w:tc>
          <w:tcPr>
            <w:tcW w:w="762" w:type="dxa"/>
            <w:tcBorders>
              <w:bottom w:val="double" w:sz="4" w:space="0" w:color="000000"/>
              <w:right w:val="double" w:sz="4" w:space="0" w:color="000000"/>
            </w:tcBorders>
          </w:tcPr>
          <w:p>
            <w:pPr>
              <w:pStyle w:val="TableParagraph"/>
              <w:spacing w:line="240" w:lineRule="auto" w:before="122"/>
              <w:ind w:left="10" w:right="6"/>
              <w:rPr>
                <w:sz w:val="22"/>
              </w:rPr>
            </w:pPr>
            <w:r>
              <w:rPr>
                <w:spacing w:val="-4"/>
                <w:sz w:val="22"/>
              </w:rPr>
              <w:t>9500</w:t>
            </w:r>
          </w:p>
        </w:tc>
      </w:tr>
      <w:tr>
        <w:trPr>
          <w:trHeight w:val="282" w:hRule="atLeast"/>
        </w:trPr>
        <w:tc>
          <w:tcPr>
            <w:tcW w:w="717" w:type="dxa"/>
            <w:tcBorders>
              <w:top w:val="double" w:sz="4" w:space="0" w:color="000000"/>
              <w:left w:val="double" w:sz="4" w:space="0" w:color="000000"/>
              <w:right w:val="double" w:sz="4" w:space="0" w:color="000000"/>
            </w:tcBorders>
          </w:tcPr>
          <w:p>
            <w:pPr>
              <w:pStyle w:val="TableParagraph"/>
              <w:spacing w:line="240" w:lineRule="auto" w:before="1"/>
              <w:ind w:left="36"/>
              <w:jc w:val="left"/>
              <w:rPr>
                <w:sz w:val="22"/>
              </w:rPr>
            </w:pPr>
            <w:r>
              <w:rPr>
                <w:spacing w:val="-2"/>
                <w:sz w:val="22"/>
              </w:rPr>
              <w:t>0.001</w:t>
            </w:r>
          </w:p>
        </w:tc>
        <w:tc>
          <w:tcPr>
            <w:tcW w:w="775" w:type="dxa"/>
            <w:tcBorders>
              <w:top w:val="double" w:sz="4" w:space="0" w:color="000000"/>
              <w:left w:val="double" w:sz="4" w:space="0" w:color="000000"/>
            </w:tcBorders>
          </w:tcPr>
          <w:p>
            <w:pPr>
              <w:pStyle w:val="TableParagraph"/>
              <w:spacing w:line="240" w:lineRule="auto" w:before="1"/>
              <w:ind w:left="32"/>
              <w:rPr>
                <w:sz w:val="22"/>
              </w:rPr>
            </w:pPr>
            <w:r>
              <w:rPr>
                <w:spacing w:val="-2"/>
                <w:sz w:val="22"/>
              </w:rPr>
              <w:t>0.1176</w:t>
            </w:r>
          </w:p>
        </w:tc>
        <w:tc>
          <w:tcPr>
            <w:tcW w:w="739" w:type="dxa"/>
            <w:tcBorders>
              <w:top w:val="double" w:sz="4" w:space="0" w:color="000000"/>
            </w:tcBorders>
          </w:tcPr>
          <w:p>
            <w:pPr>
              <w:pStyle w:val="TableParagraph"/>
              <w:spacing w:line="240" w:lineRule="auto" w:before="1"/>
              <w:ind w:left="9"/>
              <w:rPr>
                <w:sz w:val="22"/>
              </w:rPr>
            </w:pPr>
            <w:r>
              <w:rPr>
                <w:spacing w:val="-2"/>
                <w:sz w:val="22"/>
              </w:rPr>
              <w:t>0.1148</w:t>
            </w:r>
          </w:p>
        </w:tc>
        <w:tc>
          <w:tcPr>
            <w:tcW w:w="764" w:type="dxa"/>
            <w:tcBorders>
              <w:top w:val="double" w:sz="4" w:space="0" w:color="000000"/>
            </w:tcBorders>
          </w:tcPr>
          <w:p>
            <w:pPr>
              <w:pStyle w:val="TableParagraph"/>
              <w:spacing w:line="240" w:lineRule="auto" w:before="1"/>
              <w:ind w:left="10"/>
              <w:rPr>
                <w:sz w:val="22"/>
              </w:rPr>
            </w:pPr>
            <w:r>
              <w:rPr>
                <w:spacing w:val="-2"/>
                <w:sz w:val="22"/>
              </w:rPr>
              <w:t>0.2846</w:t>
            </w:r>
          </w:p>
        </w:tc>
        <w:tc>
          <w:tcPr>
            <w:tcW w:w="757" w:type="dxa"/>
            <w:tcBorders>
              <w:top w:val="double" w:sz="4" w:space="0" w:color="000000"/>
            </w:tcBorders>
          </w:tcPr>
          <w:p>
            <w:pPr>
              <w:pStyle w:val="TableParagraph"/>
              <w:spacing w:line="240" w:lineRule="auto" w:before="1"/>
              <w:ind w:left="12"/>
              <w:rPr>
                <w:sz w:val="22"/>
              </w:rPr>
            </w:pPr>
            <w:r>
              <w:rPr>
                <w:spacing w:val="-2"/>
                <w:sz w:val="22"/>
              </w:rPr>
              <w:t>0.2791</w:t>
            </w:r>
          </w:p>
        </w:tc>
        <w:tc>
          <w:tcPr>
            <w:tcW w:w="750" w:type="dxa"/>
            <w:tcBorders>
              <w:top w:val="double" w:sz="4" w:space="0" w:color="000000"/>
            </w:tcBorders>
          </w:tcPr>
          <w:p>
            <w:pPr>
              <w:pStyle w:val="TableParagraph"/>
              <w:spacing w:line="240" w:lineRule="auto" w:before="1"/>
              <w:ind w:left="14"/>
              <w:rPr>
                <w:sz w:val="22"/>
              </w:rPr>
            </w:pPr>
            <w:r>
              <w:rPr>
                <w:spacing w:val="-2"/>
                <w:sz w:val="22"/>
              </w:rPr>
              <w:t>0.2745</w:t>
            </w:r>
          </w:p>
        </w:tc>
        <w:tc>
          <w:tcPr>
            <w:tcW w:w="719" w:type="dxa"/>
            <w:tcBorders>
              <w:top w:val="double" w:sz="4" w:space="0" w:color="000000"/>
            </w:tcBorders>
          </w:tcPr>
          <w:p>
            <w:pPr>
              <w:pStyle w:val="TableParagraph"/>
              <w:spacing w:line="240" w:lineRule="auto" w:before="1"/>
              <w:ind w:left="17"/>
              <w:rPr>
                <w:sz w:val="22"/>
              </w:rPr>
            </w:pPr>
            <w:r>
              <w:rPr>
                <w:spacing w:val="-2"/>
                <w:sz w:val="22"/>
              </w:rPr>
              <w:t>0.5505</w:t>
            </w:r>
          </w:p>
        </w:tc>
        <w:tc>
          <w:tcPr>
            <w:tcW w:w="750" w:type="dxa"/>
            <w:tcBorders>
              <w:top w:val="double" w:sz="4" w:space="0" w:color="000000"/>
            </w:tcBorders>
          </w:tcPr>
          <w:p>
            <w:pPr>
              <w:pStyle w:val="TableParagraph"/>
              <w:spacing w:line="240" w:lineRule="auto" w:before="1"/>
              <w:ind w:left="19"/>
              <w:rPr>
                <w:sz w:val="22"/>
              </w:rPr>
            </w:pPr>
            <w:r>
              <w:rPr>
                <w:spacing w:val="-2"/>
                <w:sz w:val="22"/>
              </w:rPr>
              <w:t>0.5294</w:t>
            </w:r>
          </w:p>
        </w:tc>
        <w:tc>
          <w:tcPr>
            <w:tcW w:w="746" w:type="dxa"/>
            <w:tcBorders>
              <w:top w:val="double" w:sz="4" w:space="0" w:color="000000"/>
            </w:tcBorders>
          </w:tcPr>
          <w:p>
            <w:pPr>
              <w:pStyle w:val="TableParagraph"/>
              <w:spacing w:line="240" w:lineRule="auto" w:before="1"/>
              <w:ind w:left="22"/>
              <w:rPr>
                <w:sz w:val="22"/>
              </w:rPr>
            </w:pPr>
            <w:r>
              <w:rPr>
                <w:spacing w:val="-2"/>
                <w:sz w:val="22"/>
              </w:rPr>
              <w:t>0.5756</w:t>
            </w:r>
          </w:p>
        </w:tc>
        <w:tc>
          <w:tcPr>
            <w:tcW w:w="838" w:type="dxa"/>
            <w:tcBorders>
              <w:top w:val="double" w:sz="4" w:space="0" w:color="000000"/>
            </w:tcBorders>
          </w:tcPr>
          <w:p>
            <w:pPr>
              <w:pStyle w:val="TableParagraph"/>
              <w:spacing w:line="240" w:lineRule="auto" w:before="1"/>
              <w:ind w:left="25"/>
              <w:rPr>
                <w:sz w:val="22"/>
              </w:rPr>
            </w:pPr>
            <w:r>
              <w:rPr>
                <w:spacing w:val="-2"/>
                <w:sz w:val="22"/>
              </w:rPr>
              <w:t>0.7561</w:t>
            </w:r>
          </w:p>
        </w:tc>
        <w:tc>
          <w:tcPr>
            <w:tcW w:w="762" w:type="dxa"/>
            <w:tcBorders>
              <w:top w:val="double" w:sz="4" w:space="0" w:color="000000"/>
              <w:right w:val="double" w:sz="4" w:space="0" w:color="000000"/>
            </w:tcBorders>
          </w:tcPr>
          <w:p>
            <w:pPr>
              <w:pStyle w:val="TableParagraph"/>
              <w:spacing w:line="240" w:lineRule="auto" w:before="1"/>
              <w:ind w:left="10" w:right="6"/>
              <w:rPr>
                <w:sz w:val="22"/>
              </w:rPr>
            </w:pPr>
            <w:r>
              <w:rPr>
                <w:spacing w:val="-2"/>
                <w:sz w:val="22"/>
              </w:rPr>
              <w:t>0.8107</w:t>
            </w:r>
          </w:p>
        </w:tc>
      </w:tr>
      <w:tr>
        <w:trPr>
          <w:trHeight w:val="268" w:hRule="atLeast"/>
        </w:trPr>
        <w:tc>
          <w:tcPr>
            <w:tcW w:w="717" w:type="dxa"/>
            <w:tcBorders>
              <w:left w:val="double" w:sz="4" w:space="0" w:color="000000"/>
              <w:right w:val="double" w:sz="4" w:space="0" w:color="000000"/>
            </w:tcBorders>
          </w:tcPr>
          <w:p>
            <w:pPr>
              <w:pStyle w:val="TableParagraph"/>
              <w:ind w:left="36"/>
              <w:jc w:val="left"/>
              <w:rPr>
                <w:sz w:val="22"/>
              </w:rPr>
            </w:pPr>
            <w:r>
              <w:rPr>
                <w:spacing w:val="-2"/>
                <w:sz w:val="22"/>
              </w:rPr>
              <w:t>0.005</w:t>
            </w:r>
          </w:p>
        </w:tc>
        <w:tc>
          <w:tcPr>
            <w:tcW w:w="775" w:type="dxa"/>
            <w:tcBorders>
              <w:left w:val="double" w:sz="4" w:space="0" w:color="000000"/>
            </w:tcBorders>
          </w:tcPr>
          <w:p>
            <w:pPr>
              <w:pStyle w:val="TableParagraph"/>
              <w:ind w:left="32"/>
              <w:rPr>
                <w:sz w:val="22"/>
              </w:rPr>
            </w:pPr>
            <w:r>
              <w:rPr>
                <w:spacing w:val="-2"/>
                <w:sz w:val="22"/>
              </w:rPr>
              <w:t>0.2595</w:t>
            </w:r>
          </w:p>
        </w:tc>
        <w:tc>
          <w:tcPr>
            <w:tcW w:w="739" w:type="dxa"/>
          </w:tcPr>
          <w:p>
            <w:pPr>
              <w:pStyle w:val="TableParagraph"/>
              <w:ind w:left="9"/>
              <w:rPr>
                <w:sz w:val="22"/>
              </w:rPr>
            </w:pPr>
            <w:r>
              <w:rPr>
                <w:spacing w:val="-2"/>
                <w:sz w:val="22"/>
              </w:rPr>
              <w:t>0.5999</w:t>
            </w:r>
          </w:p>
        </w:tc>
        <w:tc>
          <w:tcPr>
            <w:tcW w:w="764" w:type="dxa"/>
          </w:tcPr>
          <w:p>
            <w:pPr>
              <w:pStyle w:val="TableParagraph"/>
              <w:ind w:left="10"/>
              <w:rPr>
                <w:sz w:val="22"/>
              </w:rPr>
            </w:pPr>
            <w:r>
              <w:rPr>
                <w:spacing w:val="-2"/>
                <w:sz w:val="22"/>
              </w:rPr>
              <w:t>0.8317</w:t>
            </w:r>
          </w:p>
        </w:tc>
        <w:tc>
          <w:tcPr>
            <w:tcW w:w="757" w:type="dxa"/>
          </w:tcPr>
          <w:p>
            <w:pPr>
              <w:pStyle w:val="TableParagraph"/>
              <w:ind w:left="12"/>
              <w:rPr>
                <w:sz w:val="22"/>
              </w:rPr>
            </w:pPr>
            <w:r>
              <w:rPr>
                <w:spacing w:val="-2"/>
                <w:sz w:val="22"/>
              </w:rPr>
              <w:t>0.8907</w:t>
            </w:r>
          </w:p>
        </w:tc>
        <w:tc>
          <w:tcPr>
            <w:tcW w:w="750" w:type="dxa"/>
          </w:tcPr>
          <w:p>
            <w:pPr>
              <w:pStyle w:val="TableParagraph"/>
              <w:ind w:left="14"/>
              <w:rPr>
                <w:sz w:val="22"/>
              </w:rPr>
            </w:pPr>
            <w:r>
              <w:rPr>
                <w:spacing w:val="-2"/>
                <w:sz w:val="22"/>
              </w:rPr>
              <w:t>0.9131</w:t>
            </w:r>
          </w:p>
        </w:tc>
        <w:tc>
          <w:tcPr>
            <w:tcW w:w="719" w:type="dxa"/>
          </w:tcPr>
          <w:p>
            <w:pPr>
              <w:pStyle w:val="TableParagraph"/>
              <w:ind w:left="17"/>
              <w:rPr>
                <w:sz w:val="22"/>
              </w:rPr>
            </w:pPr>
            <w:r>
              <w:rPr>
                <w:spacing w:val="-2"/>
                <w:sz w:val="22"/>
              </w:rPr>
              <w:t>0.9274</w:t>
            </w:r>
          </w:p>
        </w:tc>
        <w:tc>
          <w:tcPr>
            <w:tcW w:w="750" w:type="dxa"/>
          </w:tcPr>
          <w:p>
            <w:pPr>
              <w:pStyle w:val="TableParagraph"/>
              <w:ind w:left="19"/>
              <w:rPr>
                <w:sz w:val="22"/>
              </w:rPr>
            </w:pPr>
            <w:r>
              <w:rPr>
                <w:spacing w:val="-2"/>
                <w:sz w:val="22"/>
              </w:rPr>
              <w:t>0.9260</w:t>
            </w:r>
          </w:p>
        </w:tc>
        <w:tc>
          <w:tcPr>
            <w:tcW w:w="746" w:type="dxa"/>
          </w:tcPr>
          <w:p>
            <w:pPr>
              <w:pStyle w:val="TableParagraph"/>
              <w:ind w:left="22"/>
              <w:rPr>
                <w:sz w:val="22"/>
              </w:rPr>
            </w:pPr>
            <w:r>
              <w:rPr>
                <w:spacing w:val="-2"/>
                <w:sz w:val="22"/>
              </w:rPr>
              <w:t>0.9412</w:t>
            </w:r>
          </w:p>
        </w:tc>
        <w:tc>
          <w:tcPr>
            <w:tcW w:w="838" w:type="dxa"/>
          </w:tcPr>
          <w:p>
            <w:pPr>
              <w:pStyle w:val="TableParagraph"/>
              <w:ind w:left="25"/>
              <w:rPr>
                <w:sz w:val="22"/>
              </w:rPr>
            </w:pPr>
            <w:r>
              <w:rPr>
                <w:spacing w:val="-2"/>
                <w:sz w:val="22"/>
              </w:rPr>
              <w:t>0.9569</w:t>
            </w:r>
          </w:p>
        </w:tc>
        <w:tc>
          <w:tcPr>
            <w:tcW w:w="762" w:type="dxa"/>
            <w:tcBorders>
              <w:right w:val="double" w:sz="4" w:space="0" w:color="000000"/>
            </w:tcBorders>
          </w:tcPr>
          <w:p>
            <w:pPr>
              <w:pStyle w:val="TableParagraph"/>
              <w:ind w:left="10" w:right="6"/>
              <w:rPr>
                <w:sz w:val="22"/>
              </w:rPr>
            </w:pPr>
            <w:r>
              <w:rPr>
                <w:spacing w:val="-2"/>
                <w:sz w:val="22"/>
              </w:rPr>
              <w:t>0.9614</w:t>
            </w:r>
          </w:p>
        </w:tc>
      </w:tr>
      <w:tr>
        <w:trPr>
          <w:trHeight w:val="268" w:hRule="atLeast"/>
        </w:trPr>
        <w:tc>
          <w:tcPr>
            <w:tcW w:w="717" w:type="dxa"/>
            <w:tcBorders>
              <w:left w:val="double" w:sz="4" w:space="0" w:color="000000"/>
              <w:right w:val="double" w:sz="4" w:space="0" w:color="000000"/>
            </w:tcBorders>
          </w:tcPr>
          <w:p>
            <w:pPr>
              <w:pStyle w:val="TableParagraph"/>
              <w:ind w:left="36"/>
              <w:jc w:val="left"/>
              <w:rPr>
                <w:sz w:val="22"/>
              </w:rPr>
            </w:pPr>
            <w:r>
              <w:rPr>
                <w:spacing w:val="-4"/>
                <w:sz w:val="22"/>
              </w:rPr>
              <w:t>0.01</w:t>
            </w:r>
          </w:p>
        </w:tc>
        <w:tc>
          <w:tcPr>
            <w:tcW w:w="775" w:type="dxa"/>
            <w:tcBorders>
              <w:left w:val="double" w:sz="4" w:space="0" w:color="000000"/>
            </w:tcBorders>
          </w:tcPr>
          <w:p>
            <w:pPr>
              <w:pStyle w:val="TableParagraph"/>
              <w:ind w:left="32"/>
              <w:rPr>
                <w:sz w:val="22"/>
              </w:rPr>
            </w:pPr>
            <w:r>
              <w:rPr>
                <w:spacing w:val="-2"/>
                <w:sz w:val="22"/>
              </w:rPr>
              <w:t>0.4240</w:t>
            </w:r>
          </w:p>
        </w:tc>
        <w:tc>
          <w:tcPr>
            <w:tcW w:w="739" w:type="dxa"/>
          </w:tcPr>
          <w:p>
            <w:pPr>
              <w:pStyle w:val="TableParagraph"/>
              <w:ind w:left="9"/>
              <w:rPr>
                <w:sz w:val="22"/>
              </w:rPr>
            </w:pPr>
            <w:r>
              <w:rPr>
                <w:spacing w:val="-2"/>
                <w:sz w:val="22"/>
              </w:rPr>
              <w:t>0.8663</w:t>
            </w:r>
          </w:p>
        </w:tc>
        <w:tc>
          <w:tcPr>
            <w:tcW w:w="764" w:type="dxa"/>
          </w:tcPr>
          <w:p>
            <w:pPr>
              <w:pStyle w:val="TableParagraph"/>
              <w:ind w:left="10"/>
              <w:rPr>
                <w:sz w:val="22"/>
              </w:rPr>
            </w:pPr>
            <w:r>
              <w:rPr>
                <w:spacing w:val="-2"/>
                <w:sz w:val="22"/>
              </w:rPr>
              <w:t>0.8880</w:t>
            </w:r>
          </w:p>
        </w:tc>
        <w:tc>
          <w:tcPr>
            <w:tcW w:w="757" w:type="dxa"/>
          </w:tcPr>
          <w:p>
            <w:pPr>
              <w:pStyle w:val="TableParagraph"/>
              <w:ind w:left="12"/>
              <w:rPr>
                <w:sz w:val="22"/>
              </w:rPr>
            </w:pPr>
            <w:r>
              <w:rPr>
                <w:spacing w:val="-2"/>
                <w:sz w:val="22"/>
              </w:rPr>
              <w:t>0.9329</w:t>
            </w:r>
          </w:p>
        </w:tc>
        <w:tc>
          <w:tcPr>
            <w:tcW w:w="750" w:type="dxa"/>
          </w:tcPr>
          <w:p>
            <w:pPr>
              <w:pStyle w:val="TableParagraph"/>
              <w:ind w:left="14"/>
              <w:rPr>
                <w:sz w:val="22"/>
              </w:rPr>
            </w:pPr>
            <w:r>
              <w:rPr>
                <w:spacing w:val="-2"/>
                <w:sz w:val="22"/>
              </w:rPr>
              <w:t>0.9480</w:t>
            </w:r>
          </w:p>
        </w:tc>
        <w:tc>
          <w:tcPr>
            <w:tcW w:w="719" w:type="dxa"/>
          </w:tcPr>
          <w:p>
            <w:pPr>
              <w:pStyle w:val="TableParagraph"/>
              <w:ind w:left="17"/>
              <w:rPr>
                <w:sz w:val="22"/>
              </w:rPr>
            </w:pPr>
            <w:r>
              <w:rPr>
                <w:spacing w:val="-2"/>
                <w:sz w:val="22"/>
              </w:rPr>
              <w:t>0.9619</w:t>
            </w:r>
          </w:p>
        </w:tc>
        <w:tc>
          <w:tcPr>
            <w:tcW w:w="750" w:type="dxa"/>
          </w:tcPr>
          <w:p>
            <w:pPr>
              <w:pStyle w:val="TableParagraph"/>
              <w:ind w:left="19"/>
              <w:rPr>
                <w:sz w:val="22"/>
              </w:rPr>
            </w:pPr>
            <w:r>
              <w:rPr>
                <w:spacing w:val="-2"/>
                <w:sz w:val="22"/>
              </w:rPr>
              <w:t>0.9649</w:t>
            </w:r>
          </w:p>
        </w:tc>
        <w:tc>
          <w:tcPr>
            <w:tcW w:w="746" w:type="dxa"/>
          </w:tcPr>
          <w:p>
            <w:pPr>
              <w:pStyle w:val="TableParagraph"/>
              <w:ind w:left="22"/>
              <w:rPr>
                <w:sz w:val="22"/>
              </w:rPr>
            </w:pPr>
            <w:r>
              <w:rPr>
                <w:spacing w:val="-2"/>
                <w:sz w:val="22"/>
              </w:rPr>
              <w:t>0.9709</w:t>
            </w:r>
          </w:p>
        </w:tc>
        <w:tc>
          <w:tcPr>
            <w:tcW w:w="838" w:type="dxa"/>
          </w:tcPr>
          <w:p>
            <w:pPr>
              <w:pStyle w:val="TableParagraph"/>
              <w:ind w:left="25"/>
              <w:rPr>
                <w:sz w:val="22"/>
              </w:rPr>
            </w:pPr>
            <w:r>
              <w:rPr>
                <w:spacing w:val="-2"/>
                <w:sz w:val="22"/>
              </w:rPr>
              <w:t>0.9758</w:t>
            </w:r>
          </w:p>
        </w:tc>
        <w:tc>
          <w:tcPr>
            <w:tcW w:w="762" w:type="dxa"/>
            <w:tcBorders>
              <w:right w:val="double" w:sz="4" w:space="0" w:color="000000"/>
            </w:tcBorders>
          </w:tcPr>
          <w:p>
            <w:pPr>
              <w:pStyle w:val="TableParagraph"/>
              <w:ind w:left="10" w:right="6"/>
              <w:rPr>
                <w:sz w:val="22"/>
              </w:rPr>
            </w:pPr>
            <w:r>
              <w:rPr>
                <w:spacing w:val="-2"/>
                <w:sz w:val="22"/>
              </w:rPr>
              <w:t>0.9748</w:t>
            </w:r>
          </w:p>
        </w:tc>
      </w:tr>
      <w:tr>
        <w:trPr>
          <w:trHeight w:val="268" w:hRule="atLeast"/>
        </w:trPr>
        <w:tc>
          <w:tcPr>
            <w:tcW w:w="717" w:type="dxa"/>
            <w:tcBorders>
              <w:left w:val="double" w:sz="4" w:space="0" w:color="000000"/>
              <w:right w:val="double" w:sz="4" w:space="0" w:color="000000"/>
            </w:tcBorders>
          </w:tcPr>
          <w:p>
            <w:pPr>
              <w:pStyle w:val="TableParagraph"/>
              <w:ind w:left="36"/>
              <w:jc w:val="left"/>
              <w:rPr>
                <w:sz w:val="22"/>
              </w:rPr>
            </w:pPr>
            <w:r>
              <w:rPr>
                <w:spacing w:val="-4"/>
                <w:sz w:val="22"/>
              </w:rPr>
              <w:t>0.05</w:t>
            </w:r>
          </w:p>
        </w:tc>
        <w:tc>
          <w:tcPr>
            <w:tcW w:w="775" w:type="dxa"/>
            <w:tcBorders>
              <w:left w:val="double" w:sz="4" w:space="0" w:color="000000"/>
            </w:tcBorders>
          </w:tcPr>
          <w:p>
            <w:pPr>
              <w:pStyle w:val="TableParagraph"/>
              <w:ind w:left="32"/>
              <w:rPr>
                <w:sz w:val="22"/>
              </w:rPr>
            </w:pPr>
            <w:r>
              <w:rPr>
                <w:spacing w:val="-2"/>
                <w:sz w:val="22"/>
              </w:rPr>
              <w:t>0.8066</w:t>
            </w:r>
          </w:p>
        </w:tc>
        <w:tc>
          <w:tcPr>
            <w:tcW w:w="739" w:type="dxa"/>
          </w:tcPr>
          <w:p>
            <w:pPr>
              <w:pStyle w:val="TableParagraph"/>
              <w:ind w:left="9"/>
              <w:rPr>
                <w:sz w:val="22"/>
              </w:rPr>
            </w:pPr>
            <w:r>
              <w:rPr>
                <w:spacing w:val="-2"/>
                <w:sz w:val="22"/>
              </w:rPr>
              <w:t>0.9451</w:t>
            </w:r>
          </w:p>
        </w:tc>
        <w:tc>
          <w:tcPr>
            <w:tcW w:w="764" w:type="dxa"/>
          </w:tcPr>
          <w:p>
            <w:pPr>
              <w:pStyle w:val="TableParagraph"/>
              <w:ind w:left="10"/>
              <w:rPr>
                <w:sz w:val="22"/>
              </w:rPr>
            </w:pPr>
            <w:r>
              <w:rPr>
                <w:spacing w:val="-2"/>
                <w:sz w:val="22"/>
              </w:rPr>
              <w:t>0.9652</w:t>
            </w:r>
          </w:p>
        </w:tc>
        <w:tc>
          <w:tcPr>
            <w:tcW w:w="757" w:type="dxa"/>
          </w:tcPr>
          <w:p>
            <w:pPr>
              <w:pStyle w:val="TableParagraph"/>
              <w:ind w:left="12"/>
              <w:rPr>
                <w:sz w:val="22"/>
              </w:rPr>
            </w:pPr>
            <w:r>
              <w:rPr>
                <w:spacing w:val="-2"/>
                <w:sz w:val="22"/>
              </w:rPr>
              <w:t>0.9763</w:t>
            </w:r>
          </w:p>
        </w:tc>
        <w:tc>
          <w:tcPr>
            <w:tcW w:w="750" w:type="dxa"/>
          </w:tcPr>
          <w:p>
            <w:pPr>
              <w:pStyle w:val="TableParagraph"/>
              <w:ind w:left="14"/>
              <w:rPr>
                <w:sz w:val="22"/>
              </w:rPr>
            </w:pPr>
            <w:r>
              <w:rPr>
                <w:spacing w:val="-2"/>
                <w:sz w:val="22"/>
              </w:rPr>
              <w:t>0.9762</w:t>
            </w:r>
          </w:p>
        </w:tc>
        <w:tc>
          <w:tcPr>
            <w:tcW w:w="719" w:type="dxa"/>
          </w:tcPr>
          <w:p>
            <w:pPr>
              <w:pStyle w:val="TableParagraph"/>
              <w:ind w:left="17"/>
              <w:rPr>
                <w:sz w:val="22"/>
              </w:rPr>
            </w:pPr>
            <w:r>
              <w:rPr>
                <w:spacing w:val="-2"/>
                <w:sz w:val="22"/>
              </w:rPr>
              <w:t>0.9817</w:t>
            </w:r>
          </w:p>
        </w:tc>
        <w:tc>
          <w:tcPr>
            <w:tcW w:w="750" w:type="dxa"/>
          </w:tcPr>
          <w:p>
            <w:pPr>
              <w:pStyle w:val="TableParagraph"/>
              <w:ind w:left="19"/>
              <w:rPr>
                <w:sz w:val="22"/>
              </w:rPr>
            </w:pPr>
            <w:r>
              <w:rPr>
                <w:spacing w:val="-2"/>
                <w:sz w:val="22"/>
              </w:rPr>
              <w:t>0.9809</w:t>
            </w:r>
          </w:p>
        </w:tc>
        <w:tc>
          <w:tcPr>
            <w:tcW w:w="746" w:type="dxa"/>
          </w:tcPr>
          <w:p>
            <w:pPr>
              <w:pStyle w:val="TableParagraph"/>
              <w:ind w:left="22"/>
              <w:rPr>
                <w:sz w:val="22"/>
              </w:rPr>
            </w:pPr>
            <w:r>
              <w:rPr>
                <w:spacing w:val="-2"/>
                <w:sz w:val="22"/>
              </w:rPr>
              <w:t>0.9848</w:t>
            </w:r>
          </w:p>
        </w:tc>
        <w:tc>
          <w:tcPr>
            <w:tcW w:w="838" w:type="dxa"/>
          </w:tcPr>
          <w:p>
            <w:pPr>
              <w:pStyle w:val="TableParagraph"/>
              <w:ind w:left="25"/>
              <w:rPr>
                <w:b/>
                <w:sz w:val="22"/>
              </w:rPr>
            </w:pPr>
            <w:r>
              <w:rPr>
                <w:b/>
                <w:spacing w:val="-2"/>
                <w:sz w:val="22"/>
              </w:rPr>
              <w:t>0.9858</w:t>
            </w:r>
          </w:p>
        </w:tc>
        <w:tc>
          <w:tcPr>
            <w:tcW w:w="762" w:type="dxa"/>
            <w:tcBorders>
              <w:right w:val="double" w:sz="4" w:space="0" w:color="000000"/>
            </w:tcBorders>
          </w:tcPr>
          <w:p>
            <w:pPr>
              <w:pStyle w:val="TableParagraph"/>
              <w:ind w:left="10" w:right="6"/>
              <w:rPr>
                <w:sz w:val="22"/>
              </w:rPr>
            </w:pPr>
            <w:r>
              <w:rPr>
                <w:spacing w:val="-2"/>
                <w:sz w:val="22"/>
              </w:rPr>
              <w:t>0.9858</w:t>
            </w:r>
          </w:p>
        </w:tc>
      </w:tr>
      <w:tr>
        <w:trPr>
          <w:trHeight w:val="268" w:hRule="atLeast"/>
        </w:trPr>
        <w:tc>
          <w:tcPr>
            <w:tcW w:w="717" w:type="dxa"/>
            <w:tcBorders>
              <w:left w:val="double" w:sz="4" w:space="0" w:color="000000"/>
              <w:right w:val="double" w:sz="4" w:space="0" w:color="000000"/>
            </w:tcBorders>
          </w:tcPr>
          <w:p>
            <w:pPr>
              <w:pStyle w:val="TableParagraph"/>
              <w:ind w:left="36"/>
              <w:jc w:val="left"/>
              <w:rPr>
                <w:sz w:val="22"/>
              </w:rPr>
            </w:pPr>
            <w:r>
              <w:rPr>
                <w:spacing w:val="-5"/>
                <w:sz w:val="22"/>
              </w:rPr>
              <w:t>0.1</w:t>
            </w:r>
          </w:p>
        </w:tc>
        <w:tc>
          <w:tcPr>
            <w:tcW w:w="775" w:type="dxa"/>
            <w:tcBorders>
              <w:left w:val="double" w:sz="4" w:space="0" w:color="000000"/>
            </w:tcBorders>
          </w:tcPr>
          <w:p>
            <w:pPr>
              <w:pStyle w:val="TableParagraph"/>
              <w:ind w:left="32"/>
              <w:rPr>
                <w:sz w:val="22"/>
              </w:rPr>
            </w:pPr>
            <w:r>
              <w:rPr>
                <w:spacing w:val="-2"/>
                <w:sz w:val="22"/>
              </w:rPr>
              <w:t>0.8354</w:t>
            </w:r>
          </w:p>
        </w:tc>
        <w:tc>
          <w:tcPr>
            <w:tcW w:w="739" w:type="dxa"/>
          </w:tcPr>
          <w:p>
            <w:pPr>
              <w:pStyle w:val="TableParagraph"/>
              <w:ind w:left="9"/>
              <w:rPr>
                <w:sz w:val="22"/>
              </w:rPr>
            </w:pPr>
            <w:r>
              <w:rPr>
                <w:spacing w:val="-2"/>
                <w:sz w:val="22"/>
              </w:rPr>
              <w:t>0.9286</w:t>
            </w:r>
          </w:p>
        </w:tc>
        <w:tc>
          <w:tcPr>
            <w:tcW w:w="764" w:type="dxa"/>
          </w:tcPr>
          <w:p>
            <w:pPr>
              <w:pStyle w:val="TableParagraph"/>
              <w:ind w:left="10"/>
              <w:rPr>
                <w:sz w:val="22"/>
              </w:rPr>
            </w:pPr>
            <w:r>
              <w:rPr>
                <w:spacing w:val="-2"/>
                <w:sz w:val="22"/>
              </w:rPr>
              <w:t>0.9455</w:t>
            </w:r>
          </w:p>
        </w:tc>
        <w:tc>
          <w:tcPr>
            <w:tcW w:w="757" w:type="dxa"/>
          </w:tcPr>
          <w:p>
            <w:pPr>
              <w:pStyle w:val="TableParagraph"/>
              <w:ind w:left="12"/>
              <w:rPr>
                <w:sz w:val="22"/>
              </w:rPr>
            </w:pPr>
            <w:r>
              <w:rPr>
                <w:spacing w:val="-2"/>
                <w:sz w:val="22"/>
              </w:rPr>
              <w:t>0.9808</w:t>
            </w:r>
          </w:p>
        </w:tc>
        <w:tc>
          <w:tcPr>
            <w:tcW w:w="750" w:type="dxa"/>
          </w:tcPr>
          <w:p>
            <w:pPr>
              <w:pStyle w:val="TableParagraph"/>
              <w:ind w:left="14"/>
              <w:rPr>
                <w:sz w:val="22"/>
              </w:rPr>
            </w:pPr>
            <w:r>
              <w:rPr>
                <w:spacing w:val="-2"/>
                <w:sz w:val="22"/>
              </w:rPr>
              <w:t>0.9561</w:t>
            </w:r>
          </w:p>
        </w:tc>
        <w:tc>
          <w:tcPr>
            <w:tcW w:w="719" w:type="dxa"/>
          </w:tcPr>
          <w:p>
            <w:pPr>
              <w:pStyle w:val="TableParagraph"/>
              <w:ind w:left="17"/>
              <w:rPr>
                <w:sz w:val="22"/>
              </w:rPr>
            </w:pPr>
            <w:r>
              <w:rPr>
                <w:spacing w:val="-2"/>
                <w:sz w:val="22"/>
              </w:rPr>
              <w:t>0.9756</w:t>
            </w:r>
          </w:p>
        </w:tc>
        <w:tc>
          <w:tcPr>
            <w:tcW w:w="750" w:type="dxa"/>
          </w:tcPr>
          <w:p>
            <w:pPr>
              <w:pStyle w:val="TableParagraph"/>
              <w:ind w:left="19"/>
              <w:rPr>
                <w:sz w:val="22"/>
              </w:rPr>
            </w:pPr>
            <w:r>
              <w:rPr>
                <w:spacing w:val="-2"/>
                <w:sz w:val="22"/>
              </w:rPr>
              <w:t>0.9790</w:t>
            </w:r>
          </w:p>
        </w:tc>
        <w:tc>
          <w:tcPr>
            <w:tcW w:w="746" w:type="dxa"/>
          </w:tcPr>
          <w:p>
            <w:pPr>
              <w:pStyle w:val="TableParagraph"/>
              <w:ind w:left="22"/>
              <w:rPr>
                <w:sz w:val="22"/>
              </w:rPr>
            </w:pPr>
            <w:r>
              <w:rPr>
                <w:spacing w:val="-2"/>
                <w:sz w:val="22"/>
              </w:rPr>
              <w:t>0.9765</w:t>
            </w:r>
          </w:p>
        </w:tc>
        <w:tc>
          <w:tcPr>
            <w:tcW w:w="838" w:type="dxa"/>
          </w:tcPr>
          <w:p>
            <w:pPr>
              <w:pStyle w:val="TableParagraph"/>
              <w:ind w:left="25"/>
              <w:rPr>
                <w:sz w:val="22"/>
              </w:rPr>
            </w:pPr>
            <w:r>
              <w:rPr>
                <w:spacing w:val="-2"/>
                <w:sz w:val="22"/>
              </w:rPr>
              <w:t>0.9848</w:t>
            </w:r>
          </w:p>
        </w:tc>
        <w:tc>
          <w:tcPr>
            <w:tcW w:w="762" w:type="dxa"/>
            <w:tcBorders>
              <w:right w:val="double" w:sz="4" w:space="0" w:color="000000"/>
            </w:tcBorders>
          </w:tcPr>
          <w:p>
            <w:pPr>
              <w:pStyle w:val="TableParagraph"/>
              <w:ind w:left="10" w:right="6"/>
              <w:rPr>
                <w:sz w:val="22"/>
              </w:rPr>
            </w:pPr>
            <w:r>
              <w:rPr>
                <w:spacing w:val="-2"/>
                <w:sz w:val="22"/>
              </w:rPr>
              <w:t>0.9817</w:t>
            </w:r>
          </w:p>
        </w:tc>
      </w:tr>
    </w:tbl>
    <w:p>
      <w:pPr>
        <w:pStyle w:val="BodyText"/>
        <w:spacing w:before="6"/>
        <w:rPr>
          <w:sz w:val="7"/>
        </w:rPr>
      </w:pPr>
    </w:p>
    <w:p>
      <w:pPr>
        <w:pStyle w:val="BodyText"/>
        <w:spacing w:line="254" w:lineRule="auto" w:before="99"/>
        <w:ind w:left="1452" w:right="1450"/>
      </w:pPr>
      <w:r>
        <w:rPr>
          <w:spacing w:val="-2"/>
        </w:rPr>
        <w:t>Table</w:t>
      </w:r>
      <w:r>
        <w:rPr>
          <w:spacing w:val="-8"/>
        </w:rPr>
        <w:t> </w:t>
      </w:r>
      <w:r>
        <w:rPr>
          <w:spacing w:val="-2"/>
        </w:rPr>
        <w:t>4.3:</w:t>
      </w:r>
      <w:r>
        <w:rPr>
          <w:spacing w:val="23"/>
        </w:rPr>
        <w:t> </w:t>
      </w:r>
      <w:r>
        <w:rPr>
          <w:spacing w:val="-2"/>
        </w:rPr>
        <w:t>Detailed</w:t>
      </w:r>
      <w:r>
        <w:rPr>
          <w:spacing w:val="-8"/>
        </w:rPr>
        <w:t> </w:t>
      </w:r>
      <w:r>
        <w:rPr>
          <w:spacing w:val="-2"/>
        </w:rPr>
        <w:t>comparison</w:t>
      </w:r>
      <w:r>
        <w:rPr>
          <w:spacing w:val="-8"/>
        </w:rPr>
        <w:t> </w:t>
      </w:r>
      <w:r>
        <w:rPr>
          <w:spacing w:val="-2"/>
        </w:rPr>
        <w:t>of</w:t>
      </w:r>
      <w:r>
        <w:rPr>
          <w:spacing w:val="-8"/>
        </w:rPr>
        <w:t> </w:t>
      </w:r>
      <w:r>
        <w:rPr>
          <w:spacing w:val="-2"/>
        </w:rPr>
        <w:t>different</w:t>
      </w:r>
      <w:r>
        <w:rPr>
          <w:spacing w:val="-8"/>
        </w:rPr>
        <w:t> </w:t>
      </w:r>
      <w:r>
        <w:rPr>
          <w:spacing w:val="-2"/>
        </w:rPr>
        <w:t>learning</w:t>
      </w:r>
      <w:r>
        <w:rPr>
          <w:spacing w:val="-8"/>
        </w:rPr>
        <w:t> </w:t>
      </w:r>
      <w:r>
        <w:rPr>
          <w:spacing w:val="-2"/>
        </w:rPr>
        <w:t>rates</w:t>
      </w:r>
      <w:r>
        <w:rPr>
          <w:spacing w:val="-8"/>
        </w:rPr>
        <w:t> </w:t>
      </w:r>
      <w:r>
        <w:rPr>
          <w:spacing w:val="-2"/>
        </w:rPr>
        <w:t>(eta)</w:t>
      </w:r>
      <w:r>
        <w:rPr>
          <w:spacing w:val="-8"/>
        </w:rPr>
        <w:t> </w:t>
      </w:r>
      <w:r>
        <w:rPr>
          <w:spacing w:val="-2"/>
        </w:rPr>
        <w:t>using</w:t>
      </w:r>
      <w:r>
        <w:rPr>
          <w:spacing w:val="-8"/>
        </w:rPr>
        <w:t> </w:t>
      </w:r>
      <w:r>
        <w:rPr>
          <w:spacing w:val="-2"/>
        </w:rPr>
        <w:t>Margin</w:t>
      </w:r>
      <w:r>
        <w:rPr>
          <w:spacing w:val="-8"/>
        </w:rPr>
        <w:t> </w:t>
      </w:r>
      <w:r>
        <w:rPr>
          <w:spacing w:val="-2"/>
        </w:rPr>
        <w:t>Sampling </w:t>
      </w:r>
      <w:r>
        <w:rPr/>
        <w:t>strategy applied to the MNIST dataset.</w:t>
      </w:r>
    </w:p>
    <w:p>
      <w:pPr>
        <w:spacing w:after="0" w:line="254" w:lineRule="auto"/>
        <w:sectPr>
          <w:pgSz w:w="11910" w:h="16840"/>
          <w:pgMar w:header="866" w:footer="805" w:top="1100" w:bottom="1000" w:left="0" w:right="0"/>
        </w:sectPr>
      </w:pPr>
    </w:p>
    <w:p>
      <w:pPr>
        <w:pStyle w:val="BodyText"/>
        <w:spacing w:before="3"/>
        <w:rPr>
          <w:sz w:val="25"/>
        </w:rPr>
      </w:pPr>
    </w:p>
    <w:p>
      <w:pPr>
        <w:pStyle w:val="Heading3"/>
        <w:numPr>
          <w:ilvl w:val="2"/>
          <w:numId w:val="7"/>
        </w:numPr>
        <w:tabs>
          <w:tab w:pos="2377" w:val="left" w:leader="none"/>
          <w:tab w:pos="2378" w:val="left" w:leader="none"/>
        </w:tabs>
        <w:spacing w:line="240" w:lineRule="auto" w:before="97" w:after="0"/>
        <w:ind w:left="2377" w:right="0" w:hanging="926"/>
        <w:jc w:val="left"/>
      </w:pPr>
      <w:bookmarkStart w:name="Entropy Sampling" w:id="93"/>
      <w:bookmarkEnd w:id="93"/>
      <w:r>
        <w:rPr>
          <w:b w:val="0"/>
        </w:rPr>
      </w:r>
      <w:bookmarkStart w:name="_bookmark55" w:id="94"/>
      <w:bookmarkEnd w:id="94"/>
      <w:r>
        <w:rPr/>
        <w:t>Entropy</w:t>
      </w:r>
      <w:r>
        <w:rPr>
          <w:spacing w:val="22"/>
        </w:rPr>
        <w:t> </w:t>
      </w:r>
      <w:r>
        <w:rPr>
          <w:spacing w:val="-2"/>
        </w:rPr>
        <w:t>Sampling</w:t>
      </w:r>
    </w:p>
    <w:p>
      <w:pPr>
        <w:pStyle w:val="BodyText"/>
        <w:spacing w:before="10"/>
        <w:rPr>
          <w:rFonts w:ascii="Arial"/>
          <w:b/>
          <w:sz w:val="25"/>
        </w:rPr>
      </w:pPr>
    </w:p>
    <w:p>
      <w:pPr>
        <w:pStyle w:val="BodyText"/>
        <w:spacing w:line="355" w:lineRule="auto"/>
        <w:ind w:left="1452" w:right="1450"/>
        <w:jc w:val="both"/>
      </w:pPr>
      <w:r>
        <w:rPr/>
        <w:t>The results presented in Figure </w:t>
      </w:r>
      <w:hyperlink w:history="true" w:anchor="_bookmark56">
        <w:r>
          <w:rPr/>
          <w:t>4.4</w:t>
        </w:r>
      </w:hyperlink>
      <w:r>
        <w:rPr/>
        <w:t> shows the impact of applying entropy sampling on the MNIST dataset.</w:t>
      </w:r>
      <w:r>
        <w:rPr>
          <w:spacing w:val="40"/>
        </w:rPr>
        <w:t> </w:t>
      </w:r>
      <w:r>
        <w:rPr/>
        <w:t>In Table </w:t>
      </w:r>
      <w:hyperlink w:history="true" w:anchor="_bookmark57">
        <w:r>
          <w:rPr/>
          <w:t>4.4</w:t>
        </w:r>
      </w:hyperlink>
      <w:r>
        <w:rPr/>
        <w:t> a more detailed view of the ten first rounds and their</w:t>
      </w:r>
      <w:r>
        <w:rPr>
          <w:spacing w:val="-15"/>
        </w:rPr>
        <w:t> </w:t>
      </w:r>
      <w:r>
        <w:rPr/>
        <w:t>accuracy</w:t>
      </w:r>
      <w:r>
        <w:rPr>
          <w:spacing w:val="-14"/>
        </w:rPr>
        <w:t> </w:t>
      </w:r>
      <w:r>
        <w:rPr/>
        <w:t>are</w:t>
      </w:r>
      <w:r>
        <w:rPr>
          <w:spacing w:val="-15"/>
        </w:rPr>
        <w:t> </w:t>
      </w:r>
      <w:r>
        <w:rPr/>
        <w:t>demonstrated.</w:t>
      </w:r>
      <w:r>
        <w:rPr>
          <w:spacing w:val="-14"/>
        </w:rPr>
        <w:t> </w:t>
      </w:r>
      <w:r>
        <w:rPr/>
        <w:t>Each</w:t>
      </w:r>
      <w:r>
        <w:rPr>
          <w:spacing w:val="-15"/>
        </w:rPr>
        <w:t> </w:t>
      </w:r>
      <w:r>
        <w:rPr/>
        <w:t>row</w:t>
      </w:r>
      <w:r>
        <w:rPr>
          <w:spacing w:val="-14"/>
        </w:rPr>
        <w:t> </w:t>
      </w:r>
      <w:r>
        <w:rPr/>
        <w:t>in</w:t>
      </w:r>
      <w:r>
        <w:rPr>
          <w:spacing w:val="-15"/>
        </w:rPr>
        <w:t> </w:t>
      </w:r>
      <w:r>
        <w:rPr/>
        <w:t>Table</w:t>
      </w:r>
      <w:r>
        <w:rPr>
          <w:spacing w:val="-14"/>
        </w:rPr>
        <w:t> </w:t>
      </w:r>
      <w:hyperlink w:history="true" w:anchor="_bookmark57">
        <w:r>
          <w:rPr/>
          <w:t>4.4</w:t>
        </w:r>
      </w:hyperlink>
      <w:r>
        <w:rPr>
          <w:spacing w:val="-15"/>
        </w:rPr>
        <w:t> </w:t>
      </w:r>
      <w:r>
        <w:rPr/>
        <w:t>represents</w:t>
      </w:r>
      <w:r>
        <w:rPr>
          <w:spacing w:val="-14"/>
        </w:rPr>
        <w:t> </w:t>
      </w:r>
      <w:r>
        <w:rPr/>
        <w:t>the</w:t>
      </w:r>
      <w:r>
        <w:rPr>
          <w:spacing w:val="-15"/>
        </w:rPr>
        <w:t> </w:t>
      </w:r>
      <w:r>
        <w:rPr/>
        <w:t>results</w:t>
      </w:r>
      <w:r>
        <w:rPr>
          <w:spacing w:val="-14"/>
        </w:rPr>
        <w:t> </w:t>
      </w:r>
      <w:r>
        <w:rPr/>
        <w:t>for</w:t>
      </w:r>
      <w:r>
        <w:rPr>
          <w:spacing w:val="-15"/>
        </w:rPr>
        <w:t> </w:t>
      </w:r>
      <w:r>
        <w:rPr/>
        <w:t>some specific</w:t>
      </w:r>
      <w:r>
        <w:rPr>
          <w:spacing w:val="-15"/>
        </w:rPr>
        <w:t> </w:t>
      </w:r>
      <w:r>
        <w:rPr/>
        <w:t>learning</w:t>
      </w:r>
      <w:r>
        <w:rPr>
          <w:spacing w:val="-14"/>
        </w:rPr>
        <w:t> </w:t>
      </w:r>
      <w:r>
        <w:rPr/>
        <w:t>rate</w:t>
      </w:r>
      <w:r>
        <w:rPr>
          <w:spacing w:val="-15"/>
        </w:rPr>
        <w:t> </w:t>
      </w:r>
      <w:r>
        <w:rPr/>
        <w:t>and</w:t>
      </w:r>
      <w:r>
        <w:rPr>
          <w:spacing w:val="-14"/>
        </w:rPr>
        <w:t> </w:t>
      </w:r>
      <w:r>
        <w:rPr/>
        <w:t>each</w:t>
      </w:r>
      <w:r>
        <w:rPr>
          <w:spacing w:val="-15"/>
        </w:rPr>
        <w:t> </w:t>
      </w:r>
      <w:r>
        <w:rPr/>
        <w:t>column</w:t>
      </w:r>
      <w:r>
        <w:rPr>
          <w:spacing w:val="-14"/>
        </w:rPr>
        <w:t> </w:t>
      </w:r>
      <w:r>
        <w:rPr/>
        <w:t>represents</w:t>
      </w:r>
      <w:r>
        <w:rPr>
          <w:spacing w:val="-15"/>
        </w:rPr>
        <w:t> </w:t>
      </w:r>
      <w:r>
        <w:rPr/>
        <w:t>the</w:t>
      </w:r>
      <w:r>
        <w:rPr>
          <w:spacing w:val="-14"/>
        </w:rPr>
        <w:t> </w:t>
      </w:r>
      <w:r>
        <w:rPr/>
        <w:t>accuracy</w:t>
      </w:r>
      <w:r>
        <w:rPr>
          <w:spacing w:val="-15"/>
        </w:rPr>
        <w:t> </w:t>
      </w:r>
      <w:r>
        <w:rPr/>
        <w:t>of</w:t>
      </w:r>
      <w:r>
        <w:rPr>
          <w:spacing w:val="-14"/>
        </w:rPr>
        <w:t> </w:t>
      </w:r>
      <w:r>
        <w:rPr/>
        <w:t>the</w:t>
      </w:r>
      <w:r>
        <w:rPr>
          <w:spacing w:val="-14"/>
        </w:rPr>
        <w:t> </w:t>
      </w:r>
      <w:r>
        <w:rPr/>
        <w:t>model</w:t>
      </w:r>
      <w:r>
        <w:rPr>
          <w:spacing w:val="-15"/>
        </w:rPr>
        <w:t> </w:t>
      </w:r>
      <w:r>
        <w:rPr/>
        <w:t>trained</w:t>
      </w:r>
      <w:r>
        <w:rPr>
          <w:spacing w:val="-14"/>
        </w:rPr>
        <w:t> </w:t>
      </w:r>
      <w:r>
        <w:rPr/>
        <w:t>on some specific number of labeled samples.</w:t>
      </w:r>
    </w:p>
    <w:p>
      <w:pPr>
        <w:pStyle w:val="BodyText"/>
        <w:spacing w:line="340" w:lineRule="auto" w:before="139"/>
        <w:ind w:left="1452" w:right="1450"/>
        <w:jc w:val="both"/>
      </w:pPr>
      <w:r>
        <w:rPr/>
        <w:t>The highest accuracy achieved is </w:t>
      </w:r>
      <w:r>
        <w:rPr>
          <w:rFonts w:ascii="Book Antiqua"/>
        </w:rPr>
        <w:t>98</w:t>
      </w:r>
      <w:r>
        <w:rPr>
          <w:rFonts w:ascii="Bookman Old Style"/>
          <w:b w:val="0"/>
          <w:i/>
        </w:rPr>
        <w:t>.</w:t>
      </w:r>
      <w:r>
        <w:rPr>
          <w:rFonts w:ascii="Book Antiqua"/>
        </w:rPr>
        <w:t>54</w:t>
      </w:r>
      <w:r>
        <w:rPr/>
        <w:t>% with a learning rate of </w:t>
      </w:r>
      <w:r>
        <w:rPr>
          <w:rFonts w:ascii="Book Antiqua"/>
        </w:rPr>
        <w:t>0</w:t>
      </w:r>
      <w:r>
        <w:rPr>
          <w:rFonts w:ascii="Bookman Old Style"/>
          <w:b w:val="0"/>
          <w:i/>
        </w:rPr>
        <w:t>.</w:t>
      </w:r>
      <w:r>
        <w:rPr>
          <w:rFonts w:ascii="Book Antiqua"/>
        </w:rPr>
        <w:t>05 </w:t>
      </w:r>
      <w:r>
        <w:rPr/>
        <w:t>and with </w:t>
      </w:r>
      <w:r>
        <w:rPr>
          <w:rFonts w:ascii="Book Antiqua"/>
        </w:rPr>
        <w:t>8500 </w:t>
      </w:r>
      <w:r>
        <w:rPr/>
        <w:t>labeled samples.</w:t>
      </w:r>
      <w:r>
        <w:rPr>
          <w:spacing w:val="40"/>
        </w:rPr>
        <w:t> </w:t>
      </w:r>
      <w:r>
        <w:rPr/>
        <w:t>In Section </w:t>
      </w:r>
      <w:hyperlink w:history="true" w:anchor="_bookmark61">
        <w:r>
          <w:rPr/>
          <w:t>4.1.6</w:t>
        </w:r>
      </w:hyperlink>
      <w:r>
        <w:rPr/>
        <w:t> we will extend the results by evaluating the model for more labeled samples with a learning rate set to </w:t>
      </w:r>
      <w:r>
        <w:rPr>
          <w:rFonts w:ascii="Book Antiqua"/>
        </w:rPr>
        <w:t>0</w:t>
      </w:r>
      <w:r>
        <w:rPr>
          <w:rFonts w:ascii="Bookman Old Style"/>
          <w:b w:val="0"/>
          <w:i/>
        </w:rPr>
        <w:t>.</w:t>
      </w:r>
      <w:r>
        <w:rPr>
          <w:rFonts w:ascii="Book Antiqua"/>
        </w:rPr>
        <w:t>05</w:t>
      </w:r>
      <w:r>
        <w:rPr/>
        <w:t>.</w:t>
      </w:r>
    </w:p>
    <w:p>
      <w:pPr>
        <w:pStyle w:val="BodyText"/>
        <w:rPr>
          <w:sz w:val="20"/>
        </w:rPr>
      </w:pPr>
    </w:p>
    <w:p>
      <w:pPr>
        <w:pStyle w:val="BodyText"/>
        <w:spacing w:before="2"/>
        <w:rPr>
          <w:sz w:val="14"/>
        </w:rPr>
      </w:pPr>
      <w:r>
        <w:rPr/>
        <w:drawing>
          <wp:anchor distT="0" distB="0" distL="0" distR="0" allowOverlap="1" layoutInCell="1" locked="0" behindDoc="0" simplePos="0" relativeHeight="15">
            <wp:simplePos x="0" y="0"/>
            <wp:positionH relativeFrom="page">
              <wp:posOffset>1872356</wp:posOffset>
            </wp:positionH>
            <wp:positionV relativeFrom="paragraph">
              <wp:posOffset>118126</wp:posOffset>
            </wp:positionV>
            <wp:extent cx="3603307" cy="2485358"/>
            <wp:effectExtent l="0" t="0" r="0" b="0"/>
            <wp:wrapTopAndBottom/>
            <wp:docPr id="21" name="image12.jpeg"/>
            <wp:cNvGraphicFramePr>
              <a:graphicFrameLocks noChangeAspect="1"/>
            </wp:cNvGraphicFramePr>
            <a:graphic>
              <a:graphicData uri="http://schemas.openxmlformats.org/drawingml/2006/picture">
                <pic:pic>
                  <pic:nvPicPr>
                    <pic:cNvPr id="22" name="image12.jpeg"/>
                    <pic:cNvPicPr/>
                  </pic:nvPicPr>
                  <pic:blipFill>
                    <a:blip r:embed="rId33" cstate="print"/>
                    <a:stretch>
                      <a:fillRect/>
                    </a:stretch>
                  </pic:blipFill>
                  <pic:spPr>
                    <a:xfrm>
                      <a:off x="0" y="0"/>
                      <a:ext cx="3603307" cy="2485358"/>
                    </a:xfrm>
                    <a:prstGeom prst="rect">
                      <a:avLst/>
                    </a:prstGeom>
                  </pic:spPr>
                </pic:pic>
              </a:graphicData>
            </a:graphic>
          </wp:anchor>
        </w:drawing>
      </w:r>
    </w:p>
    <w:p>
      <w:pPr>
        <w:pStyle w:val="BodyText"/>
        <w:rPr>
          <w:sz w:val="8"/>
        </w:rPr>
      </w:pPr>
    </w:p>
    <w:p>
      <w:pPr>
        <w:pStyle w:val="BodyText"/>
        <w:spacing w:line="254" w:lineRule="auto" w:before="99"/>
        <w:ind w:left="1452" w:right="1450"/>
      </w:pPr>
      <w:r>
        <w:rPr/>
        <w:pict>
          <v:line style="position:absolute;mso-position-horizontal-relative:page;mso-position-vertical-relative:paragraph;z-index:-17944576" from="92.780998pt,55.804535pt" to="125.839219pt,82.902895pt" stroked="true" strokeweight=".398486pt" strokecolor="#000000">
            <v:stroke dashstyle="solid"/>
            <w10:wrap type="none"/>
          </v:line>
        </w:pict>
      </w:r>
      <w:bookmarkStart w:name="_bookmark56" w:id="95"/>
      <w:bookmarkEnd w:id="95"/>
      <w:r>
        <w:rPr/>
      </w:r>
      <w:r>
        <w:rPr/>
        <w:t>Figure 4.4:</w:t>
      </w:r>
      <w:r>
        <w:rPr>
          <w:spacing w:val="40"/>
        </w:rPr>
        <w:t> </w:t>
      </w:r>
      <w:r>
        <w:rPr/>
        <w:t>Comparison of different learning rates using Entropy Sampling strategy applied to the MNIST dataset.</w:t>
      </w:r>
    </w:p>
    <w:p>
      <w:pPr>
        <w:pStyle w:val="BodyText"/>
        <w:rPr>
          <w:sz w:val="20"/>
        </w:rPr>
      </w:pPr>
    </w:p>
    <w:p>
      <w:pPr>
        <w:pStyle w:val="BodyText"/>
        <w:spacing w:before="11"/>
        <w:rPr>
          <w:sz w:val="17"/>
        </w:rPr>
      </w:pPr>
    </w:p>
    <w:tbl>
      <w:tblPr>
        <w:tblW w:w="0" w:type="auto"/>
        <w:jc w:val="left"/>
        <w:tblInd w:w="1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7"/>
        <w:gridCol w:w="775"/>
        <w:gridCol w:w="727"/>
        <w:gridCol w:w="755"/>
        <w:gridCol w:w="731"/>
        <w:gridCol w:w="747"/>
        <w:gridCol w:w="742"/>
        <w:gridCol w:w="730"/>
        <w:gridCol w:w="741"/>
        <w:gridCol w:w="834"/>
        <w:gridCol w:w="751"/>
      </w:tblGrid>
      <w:tr>
        <w:trPr>
          <w:trHeight w:val="553" w:hRule="atLeast"/>
        </w:trPr>
        <w:tc>
          <w:tcPr>
            <w:tcW w:w="717" w:type="dxa"/>
            <w:tcBorders>
              <w:left w:val="double" w:sz="4" w:space="0" w:color="000000"/>
              <w:bottom w:val="double" w:sz="4" w:space="0" w:color="000000"/>
              <w:right w:val="double" w:sz="4" w:space="0" w:color="000000"/>
            </w:tcBorders>
          </w:tcPr>
          <w:p>
            <w:pPr>
              <w:pStyle w:val="TableParagraph"/>
              <w:ind w:left="517"/>
              <w:jc w:val="left"/>
              <w:rPr>
                <w:sz w:val="22"/>
              </w:rPr>
            </w:pPr>
            <w:bookmarkStart w:name="_bookmark57" w:id="96"/>
            <w:bookmarkEnd w:id="96"/>
            <w:r>
              <w:rPr/>
            </w:r>
            <w:r>
              <w:rPr>
                <w:w w:val="99"/>
                <w:sz w:val="22"/>
              </w:rPr>
              <w:t>#</w:t>
            </w:r>
          </w:p>
          <w:p>
            <w:pPr>
              <w:pStyle w:val="TableParagraph"/>
              <w:spacing w:line="240" w:lineRule="auto" w:before="21"/>
              <w:ind w:left="36"/>
              <w:jc w:val="left"/>
              <w:rPr>
                <w:sz w:val="22"/>
              </w:rPr>
            </w:pPr>
            <w:r>
              <w:rPr>
                <w:spacing w:val="-5"/>
                <w:sz w:val="22"/>
              </w:rPr>
              <w:t>eta</w:t>
            </w:r>
          </w:p>
        </w:tc>
        <w:tc>
          <w:tcPr>
            <w:tcW w:w="775" w:type="dxa"/>
            <w:tcBorders>
              <w:left w:val="double" w:sz="4" w:space="0" w:color="000000"/>
              <w:bottom w:val="double" w:sz="4" w:space="0" w:color="000000"/>
            </w:tcBorders>
          </w:tcPr>
          <w:p>
            <w:pPr>
              <w:pStyle w:val="TableParagraph"/>
              <w:spacing w:line="240" w:lineRule="auto" w:before="122"/>
              <w:ind w:left="31"/>
              <w:rPr>
                <w:sz w:val="22"/>
              </w:rPr>
            </w:pPr>
            <w:r>
              <w:rPr>
                <w:spacing w:val="-5"/>
                <w:sz w:val="22"/>
              </w:rPr>
              <w:t>500</w:t>
            </w:r>
          </w:p>
        </w:tc>
        <w:tc>
          <w:tcPr>
            <w:tcW w:w="727" w:type="dxa"/>
            <w:tcBorders>
              <w:bottom w:val="double" w:sz="4" w:space="0" w:color="000000"/>
            </w:tcBorders>
          </w:tcPr>
          <w:p>
            <w:pPr>
              <w:pStyle w:val="TableParagraph"/>
              <w:spacing w:line="240" w:lineRule="auto" w:before="122"/>
              <w:ind w:left="8"/>
              <w:rPr>
                <w:sz w:val="22"/>
              </w:rPr>
            </w:pPr>
            <w:r>
              <w:rPr>
                <w:spacing w:val="-4"/>
                <w:sz w:val="22"/>
              </w:rPr>
              <w:t>1500</w:t>
            </w:r>
          </w:p>
        </w:tc>
        <w:tc>
          <w:tcPr>
            <w:tcW w:w="755" w:type="dxa"/>
            <w:tcBorders>
              <w:bottom w:val="double" w:sz="4" w:space="0" w:color="000000"/>
            </w:tcBorders>
          </w:tcPr>
          <w:p>
            <w:pPr>
              <w:pStyle w:val="TableParagraph"/>
              <w:spacing w:line="240" w:lineRule="auto" w:before="122"/>
              <w:ind w:left="9"/>
              <w:rPr>
                <w:sz w:val="22"/>
              </w:rPr>
            </w:pPr>
            <w:r>
              <w:rPr>
                <w:spacing w:val="-4"/>
                <w:sz w:val="22"/>
              </w:rPr>
              <w:t>2500</w:t>
            </w:r>
          </w:p>
        </w:tc>
        <w:tc>
          <w:tcPr>
            <w:tcW w:w="731" w:type="dxa"/>
            <w:tcBorders>
              <w:bottom w:val="double" w:sz="4" w:space="0" w:color="000000"/>
            </w:tcBorders>
          </w:tcPr>
          <w:p>
            <w:pPr>
              <w:pStyle w:val="TableParagraph"/>
              <w:spacing w:line="240" w:lineRule="auto" w:before="122"/>
              <w:ind w:left="0" w:right="102"/>
              <w:jc w:val="right"/>
              <w:rPr>
                <w:sz w:val="22"/>
              </w:rPr>
            </w:pPr>
            <w:r>
              <w:rPr>
                <w:spacing w:val="-4"/>
                <w:sz w:val="22"/>
              </w:rPr>
              <w:t>3500</w:t>
            </w:r>
          </w:p>
        </w:tc>
        <w:tc>
          <w:tcPr>
            <w:tcW w:w="747" w:type="dxa"/>
            <w:tcBorders>
              <w:bottom w:val="double" w:sz="4" w:space="0" w:color="000000"/>
            </w:tcBorders>
          </w:tcPr>
          <w:p>
            <w:pPr>
              <w:pStyle w:val="TableParagraph"/>
              <w:spacing w:line="240" w:lineRule="auto" w:before="122"/>
              <w:ind w:left="9"/>
              <w:rPr>
                <w:sz w:val="22"/>
              </w:rPr>
            </w:pPr>
            <w:r>
              <w:rPr>
                <w:spacing w:val="-4"/>
                <w:sz w:val="22"/>
              </w:rPr>
              <w:t>4500</w:t>
            </w:r>
          </w:p>
        </w:tc>
        <w:tc>
          <w:tcPr>
            <w:tcW w:w="742" w:type="dxa"/>
            <w:tcBorders>
              <w:bottom w:val="double" w:sz="4" w:space="0" w:color="000000"/>
            </w:tcBorders>
          </w:tcPr>
          <w:p>
            <w:pPr>
              <w:pStyle w:val="TableParagraph"/>
              <w:spacing w:line="240" w:lineRule="auto" w:before="122"/>
              <w:ind w:left="8"/>
              <w:rPr>
                <w:sz w:val="22"/>
              </w:rPr>
            </w:pPr>
            <w:r>
              <w:rPr>
                <w:spacing w:val="-4"/>
                <w:sz w:val="22"/>
              </w:rPr>
              <w:t>5500</w:t>
            </w:r>
          </w:p>
        </w:tc>
        <w:tc>
          <w:tcPr>
            <w:tcW w:w="730" w:type="dxa"/>
            <w:tcBorders>
              <w:bottom w:val="double" w:sz="4" w:space="0" w:color="000000"/>
            </w:tcBorders>
          </w:tcPr>
          <w:p>
            <w:pPr>
              <w:pStyle w:val="TableParagraph"/>
              <w:spacing w:line="240" w:lineRule="auto" w:before="122"/>
              <w:ind w:left="8"/>
              <w:rPr>
                <w:sz w:val="22"/>
              </w:rPr>
            </w:pPr>
            <w:r>
              <w:rPr>
                <w:spacing w:val="-4"/>
                <w:sz w:val="22"/>
              </w:rPr>
              <w:t>6500</w:t>
            </w:r>
          </w:p>
        </w:tc>
        <w:tc>
          <w:tcPr>
            <w:tcW w:w="741" w:type="dxa"/>
            <w:tcBorders>
              <w:bottom w:val="double" w:sz="4" w:space="0" w:color="000000"/>
            </w:tcBorders>
          </w:tcPr>
          <w:p>
            <w:pPr>
              <w:pStyle w:val="TableParagraph"/>
              <w:spacing w:line="240" w:lineRule="auto" w:before="122"/>
              <w:ind w:left="0" w:right="113"/>
              <w:jc w:val="right"/>
              <w:rPr>
                <w:sz w:val="22"/>
              </w:rPr>
            </w:pPr>
            <w:r>
              <w:rPr>
                <w:spacing w:val="-4"/>
                <w:sz w:val="22"/>
              </w:rPr>
              <w:t>7500</w:t>
            </w:r>
          </w:p>
        </w:tc>
        <w:tc>
          <w:tcPr>
            <w:tcW w:w="834" w:type="dxa"/>
            <w:tcBorders>
              <w:bottom w:val="double" w:sz="4" w:space="0" w:color="000000"/>
            </w:tcBorders>
          </w:tcPr>
          <w:p>
            <w:pPr>
              <w:pStyle w:val="TableParagraph"/>
              <w:spacing w:line="240" w:lineRule="auto" w:before="122"/>
              <w:ind w:left="159"/>
              <w:jc w:val="left"/>
              <w:rPr>
                <w:sz w:val="22"/>
              </w:rPr>
            </w:pPr>
            <w:r>
              <w:rPr>
                <w:spacing w:val="-4"/>
                <w:sz w:val="22"/>
              </w:rPr>
              <w:t>8500</w:t>
            </w:r>
          </w:p>
        </w:tc>
        <w:tc>
          <w:tcPr>
            <w:tcW w:w="751" w:type="dxa"/>
            <w:tcBorders>
              <w:bottom w:val="double" w:sz="4" w:space="0" w:color="000000"/>
              <w:right w:val="double" w:sz="4" w:space="0" w:color="000000"/>
            </w:tcBorders>
          </w:tcPr>
          <w:p>
            <w:pPr>
              <w:pStyle w:val="TableParagraph"/>
              <w:spacing w:line="240" w:lineRule="auto" w:before="122"/>
              <w:ind w:left="99"/>
              <w:jc w:val="left"/>
              <w:rPr>
                <w:sz w:val="22"/>
              </w:rPr>
            </w:pPr>
            <w:r>
              <w:rPr>
                <w:spacing w:val="-4"/>
                <w:sz w:val="22"/>
              </w:rPr>
              <w:t>9500</w:t>
            </w:r>
          </w:p>
        </w:tc>
      </w:tr>
      <w:tr>
        <w:trPr>
          <w:trHeight w:val="282" w:hRule="atLeast"/>
        </w:trPr>
        <w:tc>
          <w:tcPr>
            <w:tcW w:w="717" w:type="dxa"/>
            <w:tcBorders>
              <w:top w:val="double" w:sz="4" w:space="0" w:color="000000"/>
              <w:left w:val="double" w:sz="4" w:space="0" w:color="000000"/>
              <w:right w:val="double" w:sz="4" w:space="0" w:color="000000"/>
            </w:tcBorders>
          </w:tcPr>
          <w:p>
            <w:pPr>
              <w:pStyle w:val="TableParagraph"/>
              <w:spacing w:line="240" w:lineRule="auto" w:before="1"/>
              <w:ind w:left="36"/>
              <w:jc w:val="left"/>
              <w:rPr>
                <w:sz w:val="22"/>
              </w:rPr>
            </w:pPr>
            <w:r>
              <w:rPr>
                <w:spacing w:val="-2"/>
                <w:sz w:val="22"/>
              </w:rPr>
              <w:t>0.001</w:t>
            </w:r>
          </w:p>
        </w:tc>
        <w:tc>
          <w:tcPr>
            <w:tcW w:w="775" w:type="dxa"/>
            <w:tcBorders>
              <w:top w:val="double" w:sz="4" w:space="0" w:color="000000"/>
              <w:left w:val="double" w:sz="4" w:space="0" w:color="000000"/>
            </w:tcBorders>
          </w:tcPr>
          <w:p>
            <w:pPr>
              <w:pStyle w:val="TableParagraph"/>
              <w:spacing w:line="240" w:lineRule="auto" w:before="1"/>
              <w:ind w:left="32"/>
              <w:rPr>
                <w:sz w:val="22"/>
              </w:rPr>
            </w:pPr>
            <w:r>
              <w:rPr>
                <w:spacing w:val="-2"/>
                <w:sz w:val="22"/>
              </w:rPr>
              <w:t>0.1176</w:t>
            </w:r>
          </w:p>
        </w:tc>
        <w:tc>
          <w:tcPr>
            <w:tcW w:w="727" w:type="dxa"/>
            <w:tcBorders>
              <w:top w:val="double" w:sz="4" w:space="0" w:color="000000"/>
            </w:tcBorders>
          </w:tcPr>
          <w:p>
            <w:pPr>
              <w:pStyle w:val="TableParagraph"/>
              <w:spacing w:line="240" w:lineRule="auto" w:before="1"/>
              <w:ind w:left="8"/>
              <w:rPr>
                <w:sz w:val="22"/>
              </w:rPr>
            </w:pPr>
            <w:r>
              <w:rPr>
                <w:spacing w:val="-2"/>
                <w:sz w:val="22"/>
              </w:rPr>
              <w:t>0.1445</w:t>
            </w:r>
          </w:p>
        </w:tc>
        <w:tc>
          <w:tcPr>
            <w:tcW w:w="755" w:type="dxa"/>
            <w:tcBorders>
              <w:top w:val="double" w:sz="4" w:space="0" w:color="000000"/>
            </w:tcBorders>
          </w:tcPr>
          <w:p>
            <w:pPr>
              <w:pStyle w:val="TableParagraph"/>
              <w:spacing w:line="240" w:lineRule="auto" w:before="1"/>
              <w:ind w:left="9"/>
              <w:rPr>
                <w:sz w:val="22"/>
              </w:rPr>
            </w:pPr>
            <w:r>
              <w:rPr>
                <w:spacing w:val="-2"/>
                <w:sz w:val="22"/>
              </w:rPr>
              <w:t>0.1326</w:t>
            </w:r>
          </w:p>
        </w:tc>
        <w:tc>
          <w:tcPr>
            <w:tcW w:w="731" w:type="dxa"/>
            <w:tcBorders>
              <w:top w:val="double" w:sz="4" w:space="0" w:color="000000"/>
            </w:tcBorders>
          </w:tcPr>
          <w:p>
            <w:pPr>
              <w:pStyle w:val="TableParagraph"/>
              <w:spacing w:line="240" w:lineRule="auto" w:before="1"/>
              <w:ind w:left="0" w:right="34"/>
              <w:jc w:val="right"/>
              <w:rPr>
                <w:sz w:val="22"/>
              </w:rPr>
            </w:pPr>
            <w:r>
              <w:rPr>
                <w:spacing w:val="-2"/>
                <w:sz w:val="22"/>
              </w:rPr>
              <w:t>0.2155</w:t>
            </w:r>
          </w:p>
        </w:tc>
        <w:tc>
          <w:tcPr>
            <w:tcW w:w="747" w:type="dxa"/>
            <w:tcBorders>
              <w:top w:val="double" w:sz="4" w:space="0" w:color="000000"/>
            </w:tcBorders>
          </w:tcPr>
          <w:p>
            <w:pPr>
              <w:pStyle w:val="TableParagraph"/>
              <w:spacing w:line="240" w:lineRule="auto" w:before="1"/>
              <w:ind w:left="9"/>
              <w:rPr>
                <w:sz w:val="22"/>
              </w:rPr>
            </w:pPr>
            <w:r>
              <w:rPr>
                <w:spacing w:val="-2"/>
                <w:sz w:val="22"/>
              </w:rPr>
              <w:t>0.2287</w:t>
            </w:r>
          </w:p>
        </w:tc>
        <w:tc>
          <w:tcPr>
            <w:tcW w:w="742" w:type="dxa"/>
            <w:tcBorders>
              <w:top w:val="double" w:sz="4" w:space="0" w:color="000000"/>
            </w:tcBorders>
          </w:tcPr>
          <w:p>
            <w:pPr>
              <w:pStyle w:val="TableParagraph"/>
              <w:spacing w:line="240" w:lineRule="auto" w:before="1"/>
              <w:ind w:left="9"/>
              <w:rPr>
                <w:sz w:val="22"/>
              </w:rPr>
            </w:pPr>
            <w:r>
              <w:rPr>
                <w:spacing w:val="-2"/>
                <w:sz w:val="22"/>
              </w:rPr>
              <w:t>0.4735</w:t>
            </w:r>
          </w:p>
        </w:tc>
        <w:tc>
          <w:tcPr>
            <w:tcW w:w="730" w:type="dxa"/>
            <w:tcBorders>
              <w:top w:val="double" w:sz="4" w:space="0" w:color="000000"/>
            </w:tcBorders>
          </w:tcPr>
          <w:p>
            <w:pPr>
              <w:pStyle w:val="TableParagraph"/>
              <w:spacing w:line="240" w:lineRule="auto" w:before="1"/>
              <w:ind w:left="8"/>
              <w:rPr>
                <w:sz w:val="22"/>
              </w:rPr>
            </w:pPr>
            <w:r>
              <w:rPr>
                <w:spacing w:val="-2"/>
                <w:sz w:val="22"/>
              </w:rPr>
              <w:t>0.4792</w:t>
            </w:r>
          </w:p>
        </w:tc>
        <w:tc>
          <w:tcPr>
            <w:tcW w:w="741" w:type="dxa"/>
            <w:tcBorders>
              <w:top w:val="double" w:sz="4" w:space="0" w:color="000000"/>
            </w:tcBorders>
          </w:tcPr>
          <w:p>
            <w:pPr>
              <w:pStyle w:val="TableParagraph"/>
              <w:spacing w:line="240" w:lineRule="auto" w:before="1"/>
              <w:ind w:left="0" w:right="44"/>
              <w:jc w:val="right"/>
              <w:rPr>
                <w:sz w:val="22"/>
              </w:rPr>
            </w:pPr>
            <w:r>
              <w:rPr>
                <w:spacing w:val="-2"/>
                <w:sz w:val="22"/>
              </w:rPr>
              <w:t>0.4717</w:t>
            </w:r>
          </w:p>
        </w:tc>
        <w:tc>
          <w:tcPr>
            <w:tcW w:w="834" w:type="dxa"/>
            <w:tcBorders>
              <w:top w:val="double" w:sz="4" w:space="0" w:color="000000"/>
            </w:tcBorders>
          </w:tcPr>
          <w:p>
            <w:pPr>
              <w:pStyle w:val="TableParagraph"/>
              <w:spacing w:line="240" w:lineRule="auto" w:before="1"/>
              <w:ind w:left="87"/>
              <w:jc w:val="left"/>
              <w:rPr>
                <w:sz w:val="22"/>
              </w:rPr>
            </w:pPr>
            <w:r>
              <w:rPr>
                <w:spacing w:val="-2"/>
                <w:sz w:val="22"/>
              </w:rPr>
              <w:t>0.6919</w:t>
            </w:r>
          </w:p>
        </w:tc>
        <w:tc>
          <w:tcPr>
            <w:tcW w:w="751" w:type="dxa"/>
            <w:tcBorders>
              <w:top w:val="double" w:sz="4" w:space="0" w:color="000000"/>
              <w:right w:val="double" w:sz="4" w:space="0" w:color="000000"/>
            </w:tcBorders>
          </w:tcPr>
          <w:p>
            <w:pPr>
              <w:pStyle w:val="TableParagraph"/>
              <w:spacing w:line="240" w:lineRule="auto" w:before="1"/>
              <w:ind w:left="36"/>
              <w:jc w:val="left"/>
              <w:rPr>
                <w:sz w:val="22"/>
              </w:rPr>
            </w:pPr>
            <w:r>
              <w:rPr>
                <w:spacing w:val="-2"/>
                <w:sz w:val="22"/>
              </w:rPr>
              <w:t>0.7513</w:t>
            </w:r>
          </w:p>
        </w:tc>
      </w:tr>
      <w:tr>
        <w:trPr>
          <w:trHeight w:val="268" w:hRule="atLeast"/>
        </w:trPr>
        <w:tc>
          <w:tcPr>
            <w:tcW w:w="717" w:type="dxa"/>
            <w:tcBorders>
              <w:left w:val="double" w:sz="4" w:space="0" w:color="000000"/>
              <w:right w:val="double" w:sz="4" w:space="0" w:color="000000"/>
            </w:tcBorders>
          </w:tcPr>
          <w:p>
            <w:pPr>
              <w:pStyle w:val="TableParagraph"/>
              <w:ind w:left="36"/>
              <w:jc w:val="left"/>
              <w:rPr>
                <w:sz w:val="22"/>
              </w:rPr>
            </w:pPr>
            <w:r>
              <w:rPr>
                <w:spacing w:val="-2"/>
                <w:sz w:val="22"/>
              </w:rPr>
              <w:t>0.005</w:t>
            </w:r>
          </w:p>
        </w:tc>
        <w:tc>
          <w:tcPr>
            <w:tcW w:w="775" w:type="dxa"/>
            <w:tcBorders>
              <w:left w:val="double" w:sz="4" w:space="0" w:color="000000"/>
            </w:tcBorders>
          </w:tcPr>
          <w:p>
            <w:pPr>
              <w:pStyle w:val="TableParagraph"/>
              <w:ind w:left="32"/>
              <w:rPr>
                <w:sz w:val="22"/>
              </w:rPr>
            </w:pPr>
            <w:r>
              <w:rPr>
                <w:spacing w:val="-2"/>
                <w:sz w:val="22"/>
              </w:rPr>
              <w:t>0.2595</w:t>
            </w:r>
          </w:p>
        </w:tc>
        <w:tc>
          <w:tcPr>
            <w:tcW w:w="727" w:type="dxa"/>
          </w:tcPr>
          <w:p>
            <w:pPr>
              <w:pStyle w:val="TableParagraph"/>
              <w:ind w:left="8"/>
              <w:rPr>
                <w:sz w:val="22"/>
              </w:rPr>
            </w:pPr>
            <w:r>
              <w:rPr>
                <w:spacing w:val="-2"/>
                <w:sz w:val="22"/>
              </w:rPr>
              <w:t>0.3512</w:t>
            </w:r>
          </w:p>
        </w:tc>
        <w:tc>
          <w:tcPr>
            <w:tcW w:w="755" w:type="dxa"/>
          </w:tcPr>
          <w:p>
            <w:pPr>
              <w:pStyle w:val="TableParagraph"/>
              <w:ind w:left="9"/>
              <w:rPr>
                <w:sz w:val="22"/>
              </w:rPr>
            </w:pPr>
            <w:r>
              <w:rPr>
                <w:spacing w:val="-2"/>
                <w:sz w:val="22"/>
              </w:rPr>
              <w:t>0.6004</w:t>
            </w:r>
          </w:p>
        </w:tc>
        <w:tc>
          <w:tcPr>
            <w:tcW w:w="731" w:type="dxa"/>
          </w:tcPr>
          <w:p>
            <w:pPr>
              <w:pStyle w:val="TableParagraph"/>
              <w:ind w:left="0" w:right="41"/>
              <w:jc w:val="right"/>
              <w:rPr>
                <w:sz w:val="22"/>
              </w:rPr>
            </w:pPr>
            <w:r>
              <w:rPr>
                <w:spacing w:val="-2"/>
                <w:sz w:val="22"/>
              </w:rPr>
              <w:t>0.7011</w:t>
            </w:r>
          </w:p>
        </w:tc>
        <w:tc>
          <w:tcPr>
            <w:tcW w:w="747" w:type="dxa"/>
          </w:tcPr>
          <w:p>
            <w:pPr>
              <w:pStyle w:val="TableParagraph"/>
              <w:ind w:left="9"/>
              <w:rPr>
                <w:sz w:val="22"/>
              </w:rPr>
            </w:pPr>
            <w:r>
              <w:rPr>
                <w:spacing w:val="-2"/>
                <w:sz w:val="22"/>
              </w:rPr>
              <w:t>0.8484</w:t>
            </w:r>
          </w:p>
        </w:tc>
        <w:tc>
          <w:tcPr>
            <w:tcW w:w="742" w:type="dxa"/>
          </w:tcPr>
          <w:p>
            <w:pPr>
              <w:pStyle w:val="TableParagraph"/>
              <w:ind w:left="9"/>
              <w:rPr>
                <w:sz w:val="22"/>
              </w:rPr>
            </w:pPr>
            <w:r>
              <w:rPr>
                <w:spacing w:val="-2"/>
                <w:sz w:val="22"/>
              </w:rPr>
              <w:t>0.8910</w:t>
            </w:r>
          </w:p>
        </w:tc>
        <w:tc>
          <w:tcPr>
            <w:tcW w:w="730" w:type="dxa"/>
          </w:tcPr>
          <w:p>
            <w:pPr>
              <w:pStyle w:val="TableParagraph"/>
              <w:ind w:left="8"/>
              <w:rPr>
                <w:sz w:val="22"/>
              </w:rPr>
            </w:pPr>
            <w:r>
              <w:rPr>
                <w:spacing w:val="-2"/>
                <w:sz w:val="22"/>
              </w:rPr>
              <w:t>0.8742</w:t>
            </w:r>
          </w:p>
        </w:tc>
        <w:tc>
          <w:tcPr>
            <w:tcW w:w="741" w:type="dxa"/>
          </w:tcPr>
          <w:p>
            <w:pPr>
              <w:pStyle w:val="TableParagraph"/>
              <w:ind w:left="0" w:right="16"/>
              <w:jc w:val="right"/>
              <w:rPr>
                <w:sz w:val="22"/>
              </w:rPr>
            </w:pPr>
            <w:r>
              <w:rPr>
                <w:spacing w:val="-2"/>
                <w:sz w:val="22"/>
              </w:rPr>
              <w:t>0.9296</w:t>
            </w:r>
          </w:p>
        </w:tc>
        <w:tc>
          <w:tcPr>
            <w:tcW w:w="834" w:type="dxa"/>
          </w:tcPr>
          <w:p>
            <w:pPr>
              <w:pStyle w:val="TableParagraph"/>
              <w:ind w:left="0" w:right="64"/>
              <w:jc w:val="right"/>
              <w:rPr>
                <w:sz w:val="22"/>
              </w:rPr>
            </w:pPr>
            <w:r>
              <w:rPr>
                <w:spacing w:val="-2"/>
                <w:sz w:val="22"/>
              </w:rPr>
              <w:t>0.9434</w:t>
            </w:r>
          </w:p>
        </w:tc>
        <w:tc>
          <w:tcPr>
            <w:tcW w:w="751" w:type="dxa"/>
            <w:tcBorders>
              <w:right w:val="double" w:sz="4" w:space="0" w:color="000000"/>
            </w:tcBorders>
          </w:tcPr>
          <w:p>
            <w:pPr>
              <w:pStyle w:val="TableParagraph"/>
              <w:ind w:left="28"/>
              <w:jc w:val="left"/>
              <w:rPr>
                <w:sz w:val="22"/>
              </w:rPr>
            </w:pPr>
            <w:r>
              <w:rPr>
                <w:spacing w:val="-2"/>
                <w:sz w:val="22"/>
              </w:rPr>
              <w:t>0.9519</w:t>
            </w:r>
          </w:p>
        </w:tc>
      </w:tr>
      <w:tr>
        <w:trPr>
          <w:trHeight w:val="268" w:hRule="atLeast"/>
        </w:trPr>
        <w:tc>
          <w:tcPr>
            <w:tcW w:w="717" w:type="dxa"/>
            <w:tcBorders>
              <w:left w:val="double" w:sz="4" w:space="0" w:color="000000"/>
              <w:right w:val="double" w:sz="4" w:space="0" w:color="000000"/>
            </w:tcBorders>
          </w:tcPr>
          <w:p>
            <w:pPr>
              <w:pStyle w:val="TableParagraph"/>
              <w:ind w:left="36"/>
              <w:jc w:val="left"/>
              <w:rPr>
                <w:sz w:val="22"/>
              </w:rPr>
            </w:pPr>
            <w:r>
              <w:rPr>
                <w:spacing w:val="-4"/>
                <w:sz w:val="22"/>
              </w:rPr>
              <w:t>0.01</w:t>
            </w:r>
          </w:p>
        </w:tc>
        <w:tc>
          <w:tcPr>
            <w:tcW w:w="775" w:type="dxa"/>
            <w:tcBorders>
              <w:left w:val="double" w:sz="4" w:space="0" w:color="000000"/>
            </w:tcBorders>
          </w:tcPr>
          <w:p>
            <w:pPr>
              <w:pStyle w:val="TableParagraph"/>
              <w:ind w:left="32"/>
              <w:rPr>
                <w:sz w:val="22"/>
              </w:rPr>
            </w:pPr>
            <w:r>
              <w:rPr>
                <w:spacing w:val="-2"/>
                <w:sz w:val="22"/>
              </w:rPr>
              <w:t>0.4240</w:t>
            </w:r>
          </w:p>
        </w:tc>
        <w:tc>
          <w:tcPr>
            <w:tcW w:w="727" w:type="dxa"/>
          </w:tcPr>
          <w:p>
            <w:pPr>
              <w:pStyle w:val="TableParagraph"/>
              <w:ind w:left="8"/>
              <w:rPr>
                <w:sz w:val="22"/>
              </w:rPr>
            </w:pPr>
            <w:r>
              <w:rPr>
                <w:spacing w:val="-2"/>
                <w:sz w:val="22"/>
              </w:rPr>
              <w:t>0.7846</w:t>
            </w:r>
          </w:p>
        </w:tc>
        <w:tc>
          <w:tcPr>
            <w:tcW w:w="755" w:type="dxa"/>
          </w:tcPr>
          <w:p>
            <w:pPr>
              <w:pStyle w:val="TableParagraph"/>
              <w:ind w:left="9"/>
              <w:rPr>
                <w:sz w:val="22"/>
              </w:rPr>
            </w:pPr>
            <w:r>
              <w:rPr>
                <w:spacing w:val="-2"/>
                <w:sz w:val="22"/>
              </w:rPr>
              <w:t>0.8391</w:t>
            </w:r>
          </w:p>
        </w:tc>
        <w:tc>
          <w:tcPr>
            <w:tcW w:w="731" w:type="dxa"/>
          </w:tcPr>
          <w:p>
            <w:pPr>
              <w:pStyle w:val="TableParagraph"/>
              <w:ind w:left="0" w:right="12"/>
              <w:jc w:val="right"/>
              <w:rPr>
                <w:sz w:val="22"/>
              </w:rPr>
            </w:pPr>
            <w:r>
              <w:rPr>
                <w:spacing w:val="-2"/>
                <w:sz w:val="22"/>
              </w:rPr>
              <w:t>0.9097</w:t>
            </w:r>
          </w:p>
        </w:tc>
        <w:tc>
          <w:tcPr>
            <w:tcW w:w="747" w:type="dxa"/>
          </w:tcPr>
          <w:p>
            <w:pPr>
              <w:pStyle w:val="TableParagraph"/>
              <w:ind w:left="9"/>
              <w:rPr>
                <w:sz w:val="22"/>
              </w:rPr>
            </w:pPr>
            <w:r>
              <w:rPr>
                <w:spacing w:val="-2"/>
                <w:sz w:val="22"/>
              </w:rPr>
              <w:t>0.9164</w:t>
            </w:r>
          </w:p>
        </w:tc>
        <w:tc>
          <w:tcPr>
            <w:tcW w:w="742" w:type="dxa"/>
          </w:tcPr>
          <w:p>
            <w:pPr>
              <w:pStyle w:val="TableParagraph"/>
              <w:ind w:left="9"/>
              <w:rPr>
                <w:sz w:val="22"/>
              </w:rPr>
            </w:pPr>
            <w:r>
              <w:rPr>
                <w:spacing w:val="-2"/>
                <w:sz w:val="22"/>
              </w:rPr>
              <w:t>0.9390</w:t>
            </w:r>
          </w:p>
        </w:tc>
        <w:tc>
          <w:tcPr>
            <w:tcW w:w="730" w:type="dxa"/>
          </w:tcPr>
          <w:p>
            <w:pPr>
              <w:pStyle w:val="TableParagraph"/>
              <w:ind w:left="8"/>
              <w:rPr>
                <w:sz w:val="22"/>
              </w:rPr>
            </w:pPr>
            <w:r>
              <w:rPr>
                <w:spacing w:val="-2"/>
                <w:sz w:val="22"/>
              </w:rPr>
              <w:t>0.9538</w:t>
            </w:r>
          </w:p>
        </w:tc>
        <w:tc>
          <w:tcPr>
            <w:tcW w:w="741" w:type="dxa"/>
          </w:tcPr>
          <w:p>
            <w:pPr>
              <w:pStyle w:val="TableParagraph"/>
              <w:ind w:left="0" w:right="19"/>
              <w:jc w:val="right"/>
              <w:rPr>
                <w:sz w:val="22"/>
              </w:rPr>
            </w:pPr>
            <w:r>
              <w:rPr>
                <w:spacing w:val="-2"/>
                <w:sz w:val="22"/>
              </w:rPr>
              <w:t>0.9654</w:t>
            </w:r>
          </w:p>
        </w:tc>
        <w:tc>
          <w:tcPr>
            <w:tcW w:w="834" w:type="dxa"/>
          </w:tcPr>
          <w:p>
            <w:pPr>
              <w:pStyle w:val="TableParagraph"/>
              <w:ind w:left="0" w:right="73"/>
              <w:jc w:val="right"/>
              <w:rPr>
                <w:sz w:val="22"/>
              </w:rPr>
            </w:pPr>
            <w:r>
              <w:rPr>
                <w:spacing w:val="-2"/>
                <w:sz w:val="22"/>
              </w:rPr>
              <w:t>0.9765</w:t>
            </w:r>
          </w:p>
        </w:tc>
        <w:tc>
          <w:tcPr>
            <w:tcW w:w="751" w:type="dxa"/>
            <w:tcBorders>
              <w:right w:val="double" w:sz="4" w:space="0" w:color="000000"/>
            </w:tcBorders>
          </w:tcPr>
          <w:p>
            <w:pPr>
              <w:pStyle w:val="TableParagraph"/>
              <w:ind w:left="16"/>
              <w:jc w:val="left"/>
              <w:rPr>
                <w:sz w:val="22"/>
              </w:rPr>
            </w:pPr>
            <w:r>
              <w:rPr>
                <w:spacing w:val="-2"/>
                <w:sz w:val="22"/>
              </w:rPr>
              <w:t>0.9758</w:t>
            </w:r>
          </w:p>
        </w:tc>
      </w:tr>
      <w:tr>
        <w:trPr>
          <w:trHeight w:val="268" w:hRule="atLeast"/>
        </w:trPr>
        <w:tc>
          <w:tcPr>
            <w:tcW w:w="717" w:type="dxa"/>
            <w:tcBorders>
              <w:left w:val="double" w:sz="4" w:space="0" w:color="000000"/>
              <w:right w:val="double" w:sz="4" w:space="0" w:color="000000"/>
            </w:tcBorders>
          </w:tcPr>
          <w:p>
            <w:pPr>
              <w:pStyle w:val="TableParagraph"/>
              <w:ind w:left="36"/>
              <w:jc w:val="left"/>
              <w:rPr>
                <w:sz w:val="22"/>
              </w:rPr>
            </w:pPr>
            <w:r>
              <w:rPr>
                <w:spacing w:val="-4"/>
                <w:sz w:val="22"/>
              </w:rPr>
              <w:t>0.05</w:t>
            </w:r>
          </w:p>
        </w:tc>
        <w:tc>
          <w:tcPr>
            <w:tcW w:w="775" w:type="dxa"/>
            <w:tcBorders>
              <w:left w:val="double" w:sz="4" w:space="0" w:color="000000"/>
            </w:tcBorders>
          </w:tcPr>
          <w:p>
            <w:pPr>
              <w:pStyle w:val="TableParagraph"/>
              <w:ind w:left="32"/>
              <w:rPr>
                <w:sz w:val="22"/>
              </w:rPr>
            </w:pPr>
            <w:r>
              <w:rPr>
                <w:spacing w:val="-2"/>
                <w:sz w:val="22"/>
              </w:rPr>
              <w:t>0.8066</w:t>
            </w:r>
          </w:p>
        </w:tc>
        <w:tc>
          <w:tcPr>
            <w:tcW w:w="727" w:type="dxa"/>
          </w:tcPr>
          <w:p>
            <w:pPr>
              <w:pStyle w:val="TableParagraph"/>
              <w:ind w:left="8"/>
              <w:rPr>
                <w:sz w:val="22"/>
              </w:rPr>
            </w:pPr>
            <w:r>
              <w:rPr>
                <w:spacing w:val="-2"/>
                <w:sz w:val="22"/>
              </w:rPr>
              <w:t>0.9321</w:t>
            </w:r>
          </w:p>
        </w:tc>
        <w:tc>
          <w:tcPr>
            <w:tcW w:w="755" w:type="dxa"/>
          </w:tcPr>
          <w:p>
            <w:pPr>
              <w:pStyle w:val="TableParagraph"/>
              <w:ind w:left="9"/>
              <w:rPr>
                <w:sz w:val="22"/>
              </w:rPr>
            </w:pPr>
            <w:r>
              <w:rPr>
                <w:spacing w:val="-2"/>
                <w:sz w:val="22"/>
              </w:rPr>
              <w:t>0.9503</w:t>
            </w:r>
          </w:p>
        </w:tc>
        <w:tc>
          <w:tcPr>
            <w:tcW w:w="731" w:type="dxa"/>
          </w:tcPr>
          <w:p>
            <w:pPr>
              <w:pStyle w:val="TableParagraph"/>
              <w:ind w:left="0" w:right="14"/>
              <w:jc w:val="right"/>
              <w:rPr>
                <w:sz w:val="22"/>
              </w:rPr>
            </w:pPr>
            <w:r>
              <w:rPr>
                <w:spacing w:val="-2"/>
                <w:sz w:val="22"/>
              </w:rPr>
              <w:t>0.9687</w:t>
            </w:r>
          </w:p>
        </w:tc>
        <w:tc>
          <w:tcPr>
            <w:tcW w:w="747" w:type="dxa"/>
          </w:tcPr>
          <w:p>
            <w:pPr>
              <w:pStyle w:val="TableParagraph"/>
              <w:ind w:left="9"/>
              <w:rPr>
                <w:sz w:val="22"/>
              </w:rPr>
            </w:pPr>
            <w:r>
              <w:rPr>
                <w:spacing w:val="-2"/>
                <w:sz w:val="22"/>
              </w:rPr>
              <w:t>0.9740</w:t>
            </w:r>
          </w:p>
        </w:tc>
        <w:tc>
          <w:tcPr>
            <w:tcW w:w="742" w:type="dxa"/>
          </w:tcPr>
          <w:p>
            <w:pPr>
              <w:pStyle w:val="TableParagraph"/>
              <w:ind w:left="9"/>
              <w:rPr>
                <w:sz w:val="22"/>
              </w:rPr>
            </w:pPr>
            <w:r>
              <w:rPr>
                <w:spacing w:val="-2"/>
                <w:sz w:val="22"/>
              </w:rPr>
              <w:t>0.9777</w:t>
            </w:r>
          </w:p>
        </w:tc>
        <w:tc>
          <w:tcPr>
            <w:tcW w:w="730" w:type="dxa"/>
          </w:tcPr>
          <w:p>
            <w:pPr>
              <w:pStyle w:val="TableParagraph"/>
              <w:ind w:left="8"/>
              <w:rPr>
                <w:sz w:val="22"/>
              </w:rPr>
            </w:pPr>
            <w:r>
              <w:rPr>
                <w:spacing w:val="-2"/>
                <w:sz w:val="22"/>
              </w:rPr>
              <w:t>0.9799</w:t>
            </w:r>
          </w:p>
        </w:tc>
        <w:tc>
          <w:tcPr>
            <w:tcW w:w="741" w:type="dxa"/>
          </w:tcPr>
          <w:p>
            <w:pPr>
              <w:pStyle w:val="TableParagraph"/>
              <w:ind w:left="0" w:right="12"/>
              <w:jc w:val="right"/>
              <w:rPr>
                <w:sz w:val="22"/>
              </w:rPr>
            </w:pPr>
            <w:r>
              <w:rPr>
                <w:spacing w:val="-2"/>
                <w:sz w:val="22"/>
              </w:rPr>
              <w:t>0.9686</w:t>
            </w:r>
          </w:p>
        </w:tc>
        <w:tc>
          <w:tcPr>
            <w:tcW w:w="834" w:type="dxa"/>
          </w:tcPr>
          <w:p>
            <w:pPr>
              <w:pStyle w:val="TableParagraph"/>
              <w:ind w:left="0" w:right="13"/>
              <w:jc w:val="right"/>
              <w:rPr>
                <w:b/>
                <w:sz w:val="22"/>
              </w:rPr>
            </w:pPr>
            <w:r>
              <w:rPr>
                <w:b/>
                <w:spacing w:val="-2"/>
                <w:sz w:val="22"/>
              </w:rPr>
              <w:t>0.9854</w:t>
            </w:r>
          </w:p>
        </w:tc>
        <w:tc>
          <w:tcPr>
            <w:tcW w:w="751" w:type="dxa"/>
            <w:tcBorders>
              <w:right w:val="double" w:sz="4" w:space="0" w:color="000000"/>
            </w:tcBorders>
          </w:tcPr>
          <w:p>
            <w:pPr>
              <w:pStyle w:val="TableParagraph"/>
              <w:ind w:left="22"/>
              <w:jc w:val="left"/>
              <w:rPr>
                <w:sz w:val="22"/>
              </w:rPr>
            </w:pPr>
            <w:r>
              <w:rPr>
                <w:spacing w:val="-2"/>
                <w:sz w:val="22"/>
              </w:rPr>
              <w:t>0.9831</w:t>
            </w:r>
          </w:p>
        </w:tc>
      </w:tr>
      <w:tr>
        <w:trPr>
          <w:trHeight w:val="268" w:hRule="atLeast"/>
        </w:trPr>
        <w:tc>
          <w:tcPr>
            <w:tcW w:w="717" w:type="dxa"/>
            <w:tcBorders>
              <w:left w:val="double" w:sz="4" w:space="0" w:color="000000"/>
              <w:right w:val="double" w:sz="4" w:space="0" w:color="000000"/>
            </w:tcBorders>
          </w:tcPr>
          <w:p>
            <w:pPr>
              <w:pStyle w:val="TableParagraph"/>
              <w:ind w:left="36"/>
              <w:jc w:val="left"/>
              <w:rPr>
                <w:sz w:val="22"/>
              </w:rPr>
            </w:pPr>
            <w:r>
              <w:rPr>
                <w:spacing w:val="-5"/>
                <w:sz w:val="22"/>
              </w:rPr>
              <w:t>0.1</w:t>
            </w:r>
          </w:p>
        </w:tc>
        <w:tc>
          <w:tcPr>
            <w:tcW w:w="775" w:type="dxa"/>
            <w:tcBorders>
              <w:left w:val="double" w:sz="4" w:space="0" w:color="000000"/>
            </w:tcBorders>
          </w:tcPr>
          <w:p>
            <w:pPr>
              <w:pStyle w:val="TableParagraph"/>
              <w:ind w:left="32"/>
              <w:rPr>
                <w:sz w:val="22"/>
              </w:rPr>
            </w:pPr>
            <w:r>
              <w:rPr>
                <w:spacing w:val="-2"/>
                <w:sz w:val="22"/>
              </w:rPr>
              <w:t>0.8354</w:t>
            </w:r>
          </w:p>
        </w:tc>
        <w:tc>
          <w:tcPr>
            <w:tcW w:w="727" w:type="dxa"/>
          </w:tcPr>
          <w:p>
            <w:pPr>
              <w:pStyle w:val="TableParagraph"/>
              <w:ind w:left="8"/>
              <w:rPr>
                <w:sz w:val="22"/>
              </w:rPr>
            </w:pPr>
            <w:r>
              <w:rPr>
                <w:spacing w:val="-2"/>
                <w:sz w:val="22"/>
              </w:rPr>
              <w:t>0.9351</w:t>
            </w:r>
          </w:p>
        </w:tc>
        <w:tc>
          <w:tcPr>
            <w:tcW w:w="755" w:type="dxa"/>
          </w:tcPr>
          <w:p>
            <w:pPr>
              <w:pStyle w:val="TableParagraph"/>
              <w:ind w:left="9"/>
              <w:rPr>
                <w:sz w:val="22"/>
              </w:rPr>
            </w:pPr>
            <w:r>
              <w:rPr>
                <w:spacing w:val="-2"/>
                <w:sz w:val="22"/>
              </w:rPr>
              <w:t>0.8092</w:t>
            </w:r>
          </w:p>
        </w:tc>
        <w:tc>
          <w:tcPr>
            <w:tcW w:w="731" w:type="dxa"/>
          </w:tcPr>
          <w:p>
            <w:pPr>
              <w:pStyle w:val="TableParagraph"/>
              <w:ind w:left="0" w:right="24"/>
              <w:jc w:val="right"/>
              <w:rPr>
                <w:sz w:val="22"/>
              </w:rPr>
            </w:pPr>
            <w:r>
              <w:rPr>
                <w:spacing w:val="-2"/>
                <w:sz w:val="22"/>
              </w:rPr>
              <w:t>0.9677</w:t>
            </w:r>
          </w:p>
        </w:tc>
        <w:tc>
          <w:tcPr>
            <w:tcW w:w="747" w:type="dxa"/>
          </w:tcPr>
          <w:p>
            <w:pPr>
              <w:pStyle w:val="TableParagraph"/>
              <w:ind w:left="9"/>
              <w:rPr>
                <w:sz w:val="22"/>
              </w:rPr>
            </w:pPr>
            <w:r>
              <w:rPr>
                <w:spacing w:val="-2"/>
                <w:sz w:val="22"/>
              </w:rPr>
              <w:t>0.9651</w:t>
            </w:r>
          </w:p>
        </w:tc>
        <w:tc>
          <w:tcPr>
            <w:tcW w:w="742" w:type="dxa"/>
          </w:tcPr>
          <w:p>
            <w:pPr>
              <w:pStyle w:val="TableParagraph"/>
              <w:ind w:left="9"/>
              <w:rPr>
                <w:sz w:val="22"/>
              </w:rPr>
            </w:pPr>
            <w:r>
              <w:rPr>
                <w:spacing w:val="-2"/>
                <w:sz w:val="22"/>
              </w:rPr>
              <w:t>0.9753</w:t>
            </w:r>
          </w:p>
        </w:tc>
        <w:tc>
          <w:tcPr>
            <w:tcW w:w="730" w:type="dxa"/>
          </w:tcPr>
          <w:p>
            <w:pPr>
              <w:pStyle w:val="TableParagraph"/>
              <w:ind w:left="8"/>
              <w:rPr>
                <w:sz w:val="22"/>
              </w:rPr>
            </w:pPr>
            <w:r>
              <w:rPr>
                <w:spacing w:val="-2"/>
                <w:sz w:val="22"/>
              </w:rPr>
              <w:t>0.9801</w:t>
            </w:r>
          </w:p>
        </w:tc>
        <w:tc>
          <w:tcPr>
            <w:tcW w:w="741" w:type="dxa"/>
          </w:tcPr>
          <w:p>
            <w:pPr>
              <w:pStyle w:val="TableParagraph"/>
              <w:ind w:left="0" w:right="31"/>
              <w:jc w:val="right"/>
              <w:rPr>
                <w:sz w:val="22"/>
              </w:rPr>
            </w:pPr>
            <w:r>
              <w:rPr>
                <w:spacing w:val="-2"/>
                <w:sz w:val="22"/>
              </w:rPr>
              <w:t>0.9518</w:t>
            </w:r>
          </w:p>
        </w:tc>
        <w:tc>
          <w:tcPr>
            <w:tcW w:w="834" w:type="dxa"/>
          </w:tcPr>
          <w:p>
            <w:pPr>
              <w:pStyle w:val="TableParagraph"/>
              <w:ind w:left="0" w:right="55"/>
              <w:jc w:val="right"/>
              <w:rPr>
                <w:sz w:val="22"/>
              </w:rPr>
            </w:pPr>
            <w:r>
              <w:rPr>
                <w:spacing w:val="-2"/>
                <w:sz w:val="22"/>
              </w:rPr>
              <w:t>0.9848</w:t>
            </w:r>
          </w:p>
        </w:tc>
        <w:tc>
          <w:tcPr>
            <w:tcW w:w="751" w:type="dxa"/>
            <w:tcBorders>
              <w:right w:val="double" w:sz="4" w:space="0" w:color="000000"/>
            </w:tcBorders>
          </w:tcPr>
          <w:p>
            <w:pPr>
              <w:pStyle w:val="TableParagraph"/>
              <w:ind w:left="12"/>
              <w:jc w:val="left"/>
              <w:rPr>
                <w:sz w:val="22"/>
              </w:rPr>
            </w:pPr>
            <w:r>
              <w:rPr>
                <w:spacing w:val="-2"/>
                <w:sz w:val="22"/>
              </w:rPr>
              <w:t>0.9798</w:t>
            </w:r>
          </w:p>
        </w:tc>
      </w:tr>
    </w:tbl>
    <w:p>
      <w:pPr>
        <w:pStyle w:val="BodyText"/>
        <w:spacing w:before="6"/>
        <w:rPr>
          <w:sz w:val="7"/>
        </w:rPr>
      </w:pPr>
    </w:p>
    <w:p>
      <w:pPr>
        <w:pStyle w:val="BodyText"/>
        <w:tabs>
          <w:tab w:pos="2806" w:val="left" w:leader="none"/>
        </w:tabs>
        <w:spacing w:line="254" w:lineRule="auto" w:before="99"/>
        <w:ind w:left="1452" w:right="1451"/>
      </w:pPr>
      <w:r>
        <w:rPr/>
        <w:t>Table</w:t>
      </w:r>
      <w:r>
        <w:rPr>
          <w:spacing w:val="40"/>
        </w:rPr>
        <w:t> </w:t>
      </w:r>
      <w:r>
        <w:rPr/>
        <w:t>4.4:</w:t>
        <w:tab/>
        <w:t>Detailed</w:t>
      </w:r>
      <w:r>
        <w:rPr>
          <w:spacing w:val="40"/>
        </w:rPr>
        <w:t> </w:t>
      </w:r>
      <w:r>
        <w:rPr/>
        <w:t>comparison</w:t>
      </w:r>
      <w:r>
        <w:rPr>
          <w:spacing w:val="40"/>
        </w:rPr>
        <w:t> </w:t>
      </w:r>
      <w:r>
        <w:rPr/>
        <w:t>of</w:t>
      </w:r>
      <w:r>
        <w:rPr>
          <w:spacing w:val="40"/>
        </w:rPr>
        <w:t> </w:t>
      </w:r>
      <w:r>
        <w:rPr/>
        <w:t>different</w:t>
      </w:r>
      <w:r>
        <w:rPr>
          <w:spacing w:val="40"/>
        </w:rPr>
        <w:t> </w:t>
      </w:r>
      <w:r>
        <w:rPr/>
        <w:t>learning</w:t>
      </w:r>
      <w:r>
        <w:rPr>
          <w:spacing w:val="40"/>
        </w:rPr>
        <w:t> </w:t>
      </w:r>
      <w:r>
        <w:rPr/>
        <w:t>rates</w:t>
      </w:r>
      <w:r>
        <w:rPr>
          <w:spacing w:val="40"/>
        </w:rPr>
        <w:t> </w:t>
      </w:r>
      <w:r>
        <w:rPr/>
        <w:t>(eta)</w:t>
      </w:r>
      <w:r>
        <w:rPr>
          <w:spacing w:val="40"/>
        </w:rPr>
        <w:t> </w:t>
      </w:r>
      <w:r>
        <w:rPr/>
        <w:t>using</w:t>
      </w:r>
      <w:r>
        <w:rPr>
          <w:spacing w:val="40"/>
        </w:rPr>
        <w:t> </w:t>
      </w:r>
      <w:r>
        <w:rPr/>
        <w:t>Entropy Sampling strategy applied to the MNIST dataset.</w:t>
      </w:r>
    </w:p>
    <w:p>
      <w:pPr>
        <w:spacing w:after="0" w:line="254" w:lineRule="auto"/>
        <w:sectPr>
          <w:pgSz w:w="11910" w:h="16840"/>
          <w:pgMar w:header="866" w:footer="805" w:top="1100" w:bottom="1000" w:left="0" w:right="0"/>
        </w:sectPr>
      </w:pPr>
    </w:p>
    <w:p>
      <w:pPr>
        <w:pStyle w:val="BodyText"/>
        <w:spacing w:before="3"/>
        <w:rPr>
          <w:sz w:val="25"/>
        </w:rPr>
      </w:pPr>
    </w:p>
    <w:p>
      <w:pPr>
        <w:pStyle w:val="Heading3"/>
        <w:numPr>
          <w:ilvl w:val="2"/>
          <w:numId w:val="7"/>
        </w:numPr>
        <w:tabs>
          <w:tab w:pos="2377" w:val="left" w:leader="none"/>
          <w:tab w:pos="2378" w:val="left" w:leader="none"/>
        </w:tabs>
        <w:spacing w:line="240" w:lineRule="auto" w:before="97" w:after="0"/>
        <w:ind w:left="2377" w:right="0" w:hanging="926"/>
        <w:jc w:val="left"/>
      </w:pPr>
      <w:bookmarkStart w:name="K-Means Sampling" w:id="97"/>
      <w:bookmarkEnd w:id="97"/>
      <w:r>
        <w:rPr>
          <w:b w:val="0"/>
        </w:rPr>
      </w:r>
      <w:bookmarkStart w:name="_bookmark58" w:id="98"/>
      <w:bookmarkEnd w:id="98"/>
      <w:r>
        <w:rPr/>
        <w:t>K</w:t>
      </w:r>
      <w:r>
        <w:rPr/>
        <w:t>-Means</w:t>
      </w:r>
      <w:r>
        <w:rPr>
          <w:spacing w:val="18"/>
        </w:rPr>
        <w:t> </w:t>
      </w:r>
      <w:r>
        <w:rPr>
          <w:spacing w:val="-2"/>
        </w:rPr>
        <w:t>Sampling</w:t>
      </w:r>
    </w:p>
    <w:p>
      <w:pPr>
        <w:pStyle w:val="BodyText"/>
        <w:spacing w:before="10"/>
        <w:rPr>
          <w:rFonts w:ascii="Arial"/>
          <w:b/>
          <w:sz w:val="25"/>
        </w:rPr>
      </w:pPr>
    </w:p>
    <w:p>
      <w:pPr>
        <w:pStyle w:val="BodyText"/>
        <w:spacing w:line="355" w:lineRule="auto"/>
        <w:ind w:left="1452" w:right="1449"/>
        <w:jc w:val="both"/>
      </w:pPr>
      <w:r>
        <w:rPr/>
        <w:t>The</w:t>
      </w:r>
      <w:r>
        <w:rPr>
          <w:spacing w:val="-4"/>
        </w:rPr>
        <w:t> </w:t>
      </w:r>
      <w:r>
        <w:rPr/>
        <w:t>results</w:t>
      </w:r>
      <w:r>
        <w:rPr>
          <w:spacing w:val="-4"/>
        </w:rPr>
        <w:t> </w:t>
      </w:r>
      <w:r>
        <w:rPr/>
        <w:t>presented</w:t>
      </w:r>
      <w:r>
        <w:rPr>
          <w:spacing w:val="-4"/>
        </w:rPr>
        <w:t> </w:t>
      </w:r>
      <w:r>
        <w:rPr/>
        <w:t>in</w:t>
      </w:r>
      <w:r>
        <w:rPr>
          <w:spacing w:val="-3"/>
        </w:rPr>
        <w:t> </w:t>
      </w:r>
      <w:r>
        <w:rPr/>
        <w:t>Figure</w:t>
      </w:r>
      <w:r>
        <w:rPr>
          <w:spacing w:val="-4"/>
        </w:rPr>
        <w:t> </w:t>
      </w:r>
      <w:hyperlink w:history="true" w:anchor="_bookmark59">
        <w:r>
          <w:rPr/>
          <w:t>4.5</w:t>
        </w:r>
      </w:hyperlink>
      <w:r>
        <w:rPr>
          <w:spacing w:val="-4"/>
        </w:rPr>
        <w:t> </w:t>
      </w:r>
      <w:r>
        <w:rPr/>
        <w:t>shows</w:t>
      </w:r>
      <w:r>
        <w:rPr>
          <w:spacing w:val="-4"/>
        </w:rPr>
        <w:t> </w:t>
      </w:r>
      <w:r>
        <w:rPr/>
        <w:t>the</w:t>
      </w:r>
      <w:r>
        <w:rPr>
          <w:spacing w:val="-4"/>
        </w:rPr>
        <w:t> </w:t>
      </w:r>
      <w:r>
        <w:rPr/>
        <w:t>impact</w:t>
      </w:r>
      <w:r>
        <w:rPr>
          <w:spacing w:val="-3"/>
        </w:rPr>
        <w:t> </w:t>
      </w:r>
      <w:r>
        <w:rPr/>
        <w:t>of</w:t>
      </w:r>
      <w:r>
        <w:rPr>
          <w:spacing w:val="-4"/>
        </w:rPr>
        <w:t> </w:t>
      </w:r>
      <w:r>
        <w:rPr/>
        <w:t>applying</w:t>
      </w:r>
      <w:r>
        <w:rPr>
          <w:spacing w:val="-4"/>
        </w:rPr>
        <w:t> </w:t>
      </w:r>
      <w:r>
        <w:rPr/>
        <w:t>margin</w:t>
      </w:r>
      <w:r>
        <w:rPr>
          <w:spacing w:val="-3"/>
        </w:rPr>
        <w:t> </w:t>
      </w:r>
      <w:r>
        <w:rPr/>
        <w:t>sampling</w:t>
      </w:r>
      <w:r>
        <w:rPr>
          <w:spacing w:val="-4"/>
        </w:rPr>
        <w:t> </w:t>
      </w:r>
      <w:r>
        <w:rPr/>
        <w:t>on the</w:t>
      </w:r>
      <w:r>
        <w:rPr>
          <w:spacing w:val="-5"/>
        </w:rPr>
        <w:t> </w:t>
      </w:r>
      <w:r>
        <w:rPr/>
        <w:t>MNIST</w:t>
      </w:r>
      <w:r>
        <w:rPr>
          <w:spacing w:val="-5"/>
        </w:rPr>
        <w:t> </w:t>
      </w:r>
      <w:r>
        <w:rPr/>
        <w:t>dataset. In</w:t>
      </w:r>
      <w:r>
        <w:rPr>
          <w:spacing w:val="-5"/>
        </w:rPr>
        <w:t> </w:t>
      </w:r>
      <w:r>
        <w:rPr/>
        <w:t>Table</w:t>
      </w:r>
      <w:r>
        <w:rPr>
          <w:spacing w:val="-4"/>
        </w:rPr>
        <w:t> </w:t>
      </w:r>
      <w:hyperlink w:history="true" w:anchor="_bookmark60">
        <w:r>
          <w:rPr/>
          <w:t>4.5</w:t>
        </w:r>
      </w:hyperlink>
      <w:r>
        <w:rPr>
          <w:spacing w:val="-5"/>
        </w:rPr>
        <w:t> </w:t>
      </w:r>
      <w:r>
        <w:rPr/>
        <w:t>a</w:t>
      </w:r>
      <w:r>
        <w:rPr>
          <w:spacing w:val="-5"/>
        </w:rPr>
        <w:t> </w:t>
      </w:r>
      <w:r>
        <w:rPr/>
        <w:t>more</w:t>
      </w:r>
      <w:r>
        <w:rPr>
          <w:spacing w:val="-5"/>
        </w:rPr>
        <w:t> </w:t>
      </w:r>
      <w:r>
        <w:rPr/>
        <w:t>detailed</w:t>
      </w:r>
      <w:r>
        <w:rPr>
          <w:spacing w:val="-5"/>
        </w:rPr>
        <w:t> </w:t>
      </w:r>
      <w:r>
        <w:rPr/>
        <w:t>view</w:t>
      </w:r>
      <w:r>
        <w:rPr>
          <w:spacing w:val="-5"/>
        </w:rPr>
        <w:t> </w:t>
      </w:r>
      <w:r>
        <w:rPr/>
        <w:t>of</w:t>
      </w:r>
      <w:r>
        <w:rPr>
          <w:spacing w:val="-5"/>
        </w:rPr>
        <w:t> </w:t>
      </w:r>
      <w:r>
        <w:rPr/>
        <w:t>the</w:t>
      </w:r>
      <w:r>
        <w:rPr>
          <w:spacing w:val="-5"/>
        </w:rPr>
        <w:t> </w:t>
      </w:r>
      <w:r>
        <w:rPr/>
        <w:t>ten</w:t>
      </w:r>
      <w:r>
        <w:rPr>
          <w:spacing w:val="-5"/>
        </w:rPr>
        <w:t> </w:t>
      </w:r>
      <w:r>
        <w:rPr/>
        <w:t>first</w:t>
      </w:r>
      <w:r>
        <w:rPr>
          <w:spacing w:val="-5"/>
        </w:rPr>
        <w:t> </w:t>
      </w:r>
      <w:r>
        <w:rPr/>
        <w:t>rounds</w:t>
      </w:r>
      <w:r>
        <w:rPr>
          <w:spacing w:val="-5"/>
        </w:rPr>
        <w:t> </w:t>
      </w:r>
      <w:r>
        <w:rPr/>
        <w:t>and</w:t>
      </w:r>
      <w:r>
        <w:rPr>
          <w:spacing w:val="-4"/>
        </w:rPr>
        <w:t> </w:t>
      </w:r>
      <w:r>
        <w:rPr/>
        <w:t>their accuracy are demonstrated.</w:t>
      </w:r>
      <w:r>
        <w:rPr>
          <w:spacing w:val="40"/>
        </w:rPr>
        <w:t> </w:t>
      </w:r>
      <w:r>
        <w:rPr/>
        <w:t>Each row in Table </w:t>
      </w:r>
      <w:hyperlink w:history="true" w:anchor="_bookmark60">
        <w:r>
          <w:rPr/>
          <w:t>4.5</w:t>
        </w:r>
      </w:hyperlink>
      <w:r>
        <w:rPr/>
        <w:t> represents the results for some specific learning rate and each column represents the accuracy of the model trained on some specific number of labeled samples.</w:t>
      </w:r>
    </w:p>
    <w:p>
      <w:pPr>
        <w:pStyle w:val="BodyText"/>
        <w:spacing w:line="340" w:lineRule="auto" w:before="139"/>
        <w:ind w:left="1452" w:right="1450"/>
        <w:jc w:val="both"/>
      </w:pPr>
      <w:r>
        <w:rPr/>
        <w:t>The highest accuracy achieved is </w:t>
      </w:r>
      <w:r>
        <w:rPr>
          <w:rFonts w:ascii="Book Antiqua"/>
        </w:rPr>
        <w:t>97</w:t>
      </w:r>
      <w:r>
        <w:rPr>
          <w:rFonts w:ascii="Bookman Old Style"/>
          <w:b w:val="0"/>
          <w:i/>
        </w:rPr>
        <w:t>.</w:t>
      </w:r>
      <w:r>
        <w:rPr>
          <w:rFonts w:ascii="Book Antiqua"/>
        </w:rPr>
        <w:t>83</w:t>
      </w:r>
      <w:r>
        <w:rPr/>
        <w:t>% with a learning rate of </w:t>
      </w:r>
      <w:r>
        <w:rPr>
          <w:rFonts w:ascii="Book Antiqua"/>
        </w:rPr>
        <w:t>0</w:t>
      </w:r>
      <w:r>
        <w:rPr>
          <w:rFonts w:ascii="Bookman Old Style"/>
          <w:b w:val="0"/>
          <w:i/>
        </w:rPr>
        <w:t>.</w:t>
      </w:r>
      <w:r>
        <w:rPr>
          <w:rFonts w:ascii="Book Antiqua"/>
        </w:rPr>
        <w:t>05 </w:t>
      </w:r>
      <w:r>
        <w:rPr/>
        <w:t>and with </w:t>
      </w:r>
      <w:r>
        <w:rPr>
          <w:rFonts w:ascii="Book Antiqua"/>
        </w:rPr>
        <w:t>8500 </w:t>
      </w:r>
      <w:r>
        <w:rPr/>
        <w:t>labeled samples.</w:t>
      </w:r>
      <w:r>
        <w:rPr>
          <w:spacing w:val="40"/>
        </w:rPr>
        <w:t> </w:t>
      </w:r>
      <w:r>
        <w:rPr/>
        <w:t>In Section </w:t>
      </w:r>
      <w:hyperlink w:history="true" w:anchor="_bookmark61">
        <w:r>
          <w:rPr/>
          <w:t>4.1.6</w:t>
        </w:r>
      </w:hyperlink>
      <w:r>
        <w:rPr/>
        <w:t> we will extend the results by evaluating the model for more labeled samples with a learning rate set to </w:t>
      </w:r>
      <w:r>
        <w:rPr>
          <w:rFonts w:ascii="Book Antiqua"/>
        </w:rPr>
        <w:t>0</w:t>
      </w:r>
      <w:r>
        <w:rPr>
          <w:rFonts w:ascii="Bookman Old Style"/>
          <w:b w:val="0"/>
          <w:i/>
        </w:rPr>
        <w:t>.</w:t>
      </w:r>
      <w:r>
        <w:rPr>
          <w:rFonts w:ascii="Book Antiqua"/>
        </w:rPr>
        <w:t>05</w:t>
      </w:r>
      <w:r>
        <w:rPr/>
        <w:t>.</w:t>
      </w:r>
    </w:p>
    <w:p>
      <w:pPr>
        <w:pStyle w:val="BodyText"/>
        <w:spacing w:before="10"/>
        <w:rPr>
          <w:sz w:val="11"/>
        </w:rPr>
      </w:pPr>
      <w:r>
        <w:rPr/>
        <w:drawing>
          <wp:anchor distT="0" distB="0" distL="0" distR="0" allowOverlap="1" layoutInCell="1" locked="0" behindDoc="0" simplePos="0" relativeHeight="17">
            <wp:simplePos x="0" y="0"/>
            <wp:positionH relativeFrom="page">
              <wp:posOffset>1805008</wp:posOffset>
            </wp:positionH>
            <wp:positionV relativeFrom="paragraph">
              <wp:posOffset>101442</wp:posOffset>
            </wp:positionV>
            <wp:extent cx="3957828" cy="2736151"/>
            <wp:effectExtent l="0" t="0" r="0" b="0"/>
            <wp:wrapTopAndBottom/>
            <wp:docPr id="23" name="image13.jpeg"/>
            <wp:cNvGraphicFramePr>
              <a:graphicFrameLocks noChangeAspect="1"/>
            </wp:cNvGraphicFramePr>
            <a:graphic>
              <a:graphicData uri="http://schemas.openxmlformats.org/drawingml/2006/picture">
                <pic:pic>
                  <pic:nvPicPr>
                    <pic:cNvPr id="24" name="image13.jpeg"/>
                    <pic:cNvPicPr/>
                  </pic:nvPicPr>
                  <pic:blipFill>
                    <a:blip r:embed="rId34" cstate="print"/>
                    <a:stretch>
                      <a:fillRect/>
                    </a:stretch>
                  </pic:blipFill>
                  <pic:spPr>
                    <a:xfrm>
                      <a:off x="0" y="0"/>
                      <a:ext cx="3957828" cy="2736151"/>
                    </a:xfrm>
                    <a:prstGeom prst="rect">
                      <a:avLst/>
                    </a:prstGeom>
                  </pic:spPr>
                </pic:pic>
              </a:graphicData>
            </a:graphic>
          </wp:anchor>
        </w:drawing>
      </w:r>
    </w:p>
    <w:p>
      <w:pPr>
        <w:pStyle w:val="BodyText"/>
        <w:spacing w:line="254" w:lineRule="auto" w:before="192"/>
        <w:ind w:left="1452" w:right="1452"/>
        <w:jc w:val="both"/>
      </w:pPr>
      <w:bookmarkStart w:name="_bookmark59" w:id="99"/>
      <w:bookmarkEnd w:id="99"/>
      <w:r>
        <w:rPr/>
      </w:r>
      <w:r>
        <w:rPr/>
        <w:t>Figure 4.5:</w:t>
      </w:r>
      <w:r>
        <w:rPr>
          <w:spacing w:val="32"/>
        </w:rPr>
        <w:t> </w:t>
      </w:r>
      <w:r>
        <w:rPr/>
        <w:t>Comparison of different learning rates using K­Means Sampling strategy applied to the MNIST dataset.</w:t>
      </w:r>
    </w:p>
    <w:p>
      <w:pPr>
        <w:pStyle w:val="BodyText"/>
        <w:rPr>
          <w:sz w:val="20"/>
        </w:rPr>
      </w:pPr>
    </w:p>
    <w:p>
      <w:pPr>
        <w:pStyle w:val="BodyText"/>
        <w:spacing w:before="10"/>
        <w:rPr>
          <w:sz w:val="17"/>
        </w:rPr>
      </w:pPr>
    </w:p>
    <w:tbl>
      <w:tblPr>
        <w:tblW w:w="0" w:type="auto"/>
        <w:jc w:val="left"/>
        <w:tblInd w:w="1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7"/>
        <w:gridCol w:w="775"/>
        <w:gridCol w:w="746"/>
        <w:gridCol w:w="745"/>
        <w:gridCol w:w="744"/>
        <w:gridCol w:w="744"/>
        <w:gridCol w:w="742"/>
        <w:gridCol w:w="732"/>
        <w:gridCol w:w="731"/>
        <w:gridCol w:w="819"/>
        <w:gridCol w:w="741"/>
      </w:tblGrid>
      <w:tr>
        <w:trPr>
          <w:trHeight w:val="553" w:hRule="atLeast"/>
        </w:trPr>
        <w:tc>
          <w:tcPr>
            <w:tcW w:w="717" w:type="dxa"/>
            <w:tcBorders>
              <w:left w:val="double" w:sz="4" w:space="0" w:color="000000"/>
              <w:bottom w:val="double" w:sz="4" w:space="0" w:color="000000"/>
              <w:right w:val="double" w:sz="4" w:space="0" w:color="000000"/>
            </w:tcBorders>
          </w:tcPr>
          <w:p>
            <w:pPr>
              <w:pStyle w:val="TableParagraph"/>
              <w:ind w:left="517"/>
              <w:jc w:val="left"/>
              <w:rPr>
                <w:sz w:val="22"/>
              </w:rPr>
            </w:pPr>
            <w:bookmarkStart w:name="_bookmark60" w:id="100"/>
            <w:bookmarkEnd w:id="100"/>
            <w:r>
              <w:rPr/>
            </w:r>
            <w:r>
              <w:rPr>
                <w:w w:val="99"/>
                <w:sz w:val="22"/>
              </w:rPr>
              <w:t>#</w:t>
            </w:r>
          </w:p>
          <w:p>
            <w:pPr>
              <w:pStyle w:val="TableParagraph"/>
              <w:spacing w:line="240" w:lineRule="auto" w:before="21"/>
              <w:ind w:left="36"/>
              <w:jc w:val="left"/>
              <w:rPr>
                <w:sz w:val="22"/>
              </w:rPr>
            </w:pPr>
            <w:r>
              <w:rPr>
                <w:spacing w:val="-5"/>
                <w:sz w:val="22"/>
              </w:rPr>
              <w:t>eta</w:t>
            </w:r>
          </w:p>
        </w:tc>
        <w:tc>
          <w:tcPr>
            <w:tcW w:w="775" w:type="dxa"/>
            <w:tcBorders>
              <w:left w:val="double" w:sz="4" w:space="0" w:color="000000"/>
              <w:bottom w:val="double" w:sz="4" w:space="0" w:color="000000"/>
            </w:tcBorders>
          </w:tcPr>
          <w:p>
            <w:pPr>
              <w:pStyle w:val="TableParagraph"/>
              <w:spacing w:line="240" w:lineRule="auto" w:before="122"/>
              <w:ind w:left="31"/>
              <w:rPr>
                <w:sz w:val="22"/>
              </w:rPr>
            </w:pPr>
            <w:r>
              <w:rPr>
                <w:spacing w:val="-5"/>
                <w:sz w:val="22"/>
              </w:rPr>
              <w:t>500</w:t>
            </w:r>
          </w:p>
        </w:tc>
        <w:tc>
          <w:tcPr>
            <w:tcW w:w="746" w:type="dxa"/>
            <w:tcBorders>
              <w:bottom w:val="double" w:sz="4" w:space="0" w:color="000000"/>
            </w:tcBorders>
          </w:tcPr>
          <w:p>
            <w:pPr>
              <w:pStyle w:val="TableParagraph"/>
              <w:spacing w:line="240" w:lineRule="auto" w:before="122"/>
              <w:ind w:left="8"/>
              <w:rPr>
                <w:sz w:val="22"/>
              </w:rPr>
            </w:pPr>
            <w:r>
              <w:rPr>
                <w:spacing w:val="-4"/>
                <w:sz w:val="22"/>
              </w:rPr>
              <w:t>1500</w:t>
            </w:r>
          </w:p>
        </w:tc>
        <w:tc>
          <w:tcPr>
            <w:tcW w:w="745" w:type="dxa"/>
            <w:tcBorders>
              <w:bottom w:val="double" w:sz="4" w:space="0" w:color="000000"/>
            </w:tcBorders>
          </w:tcPr>
          <w:p>
            <w:pPr>
              <w:pStyle w:val="TableParagraph"/>
              <w:spacing w:line="240" w:lineRule="auto" w:before="122"/>
              <w:ind w:left="8"/>
              <w:rPr>
                <w:sz w:val="22"/>
              </w:rPr>
            </w:pPr>
            <w:r>
              <w:rPr>
                <w:spacing w:val="-4"/>
                <w:sz w:val="22"/>
              </w:rPr>
              <w:t>2500</w:t>
            </w:r>
          </w:p>
        </w:tc>
        <w:tc>
          <w:tcPr>
            <w:tcW w:w="744" w:type="dxa"/>
            <w:tcBorders>
              <w:bottom w:val="double" w:sz="4" w:space="0" w:color="000000"/>
            </w:tcBorders>
          </w:tcPr>
          <w:p>
            <w:pPr>
              <w:pStyle w:val="TableParagraph"/>
              <w:spacing w:line="240" w:lineRule="auto" w:before="122"/>
              <w:ind w:left="7"/>
              <w:rPr>
                <w:sz w:val="22"/>
              </w:rPr>
            </w:pPr>
            <w:r>
              <w:rPr>
                <w:spacing w:val="-4"/>
                <w:sz w:val="22"/>
              </w:rPr>
              <w:t>3500</w:t>
            </w:r>
          </w:p>
        </w:tc>
        <w:tc>
          <w:tcPr>
            <w:tcW w:w="744" w:type="dxa"/>
            <w:tcBorders>
              <w:bottom w:val="double" w:sz="4" w:space="0" w:color="000000"/>
            </w:tcBorders>
          </w:tcPr>
          <w:p>
            <w:pPr>
              <w:pStyle w:val="TableParagraph"/>
              <w:spacing w:line="240" w:lineRule="auto" w:before="122"/>
              <w:ind w:left="5"/>
              <w:rPr>
                <w:sz w:val="22"/>
              </w:rPr>
            </w:pPr>
            <w:r>
              <w:rPr>
                <w:spacing w:val="-4"/>
                <w:sz w:val="22"/>
              </w:rPr>
              <w:t>4500</w:t>
            </w:r>
          </w:p>
        </w:tc>
        <w:tc>
          <w:tcPr>
            <w:tcW w:w="742" w:type="dxa"/>
            <w:tcBorders>
              <w:bottom w:val="double" w:sz="4" w:space="0" w:color="000000"/>
            </w:tcBorders>
          </w:tcPr>
          <w:p>
            <w:pPr>
              <w:pStyle w:val="TableParagraph"/>
              <w:spacing w:line="240" w:lineRule="auto" w:before="122"/>
              <w:ind w:left="4"/>
              <w:rPr>
                <w:sz w:val="22"/>
              </w:rPr>
            </w:pPr>
            <w:r>
              <w:rPr>
                <w:spacing w:val="-4"/>
                <w:sz w:val="22"/>
              </w:rPr>
              <w:t>5500</w:t>
            </w:r>
          </w:p>
        </w:tc>
        <w:tc>
          <w:tcPr>
            <w:tcW w:w="732" w:type="dxa"/>
            <w:tcBorders>
              <w:bottom w:val="double" w:sz="4" w:space="0" w:color="000000"/>
            </w:tcBorders>
          </w:tcPr>
          <w:p>
            <w:pPr>
              <w:pStyle w:val="TableParagraph"/>
              <w:spacing w:line="240" w:lineRule="auto" w:before="122"/>
              <w:ind w:left="3"/>
              <w:rPr>
                <w:sz w:val="22"/>
              </w:rPr>
            </w:pPr>
            <w:r>
              <w:rPr>
                <w:spacing w:val="-4"/>
                <w:sz w:val="22"/>
              </w:rPr>
              <w:t>6500</w:t>
            </w:r>
          </w:p>
        </w:tc>
        <w:tc>
          <w:tcPr>
            <w:tcW w:w="731" w:type="dxa"/>
            <w:tcBorders>
              <w:bottom w:val="double" w:sz="4" w:space="0" w:color="000000"/>
            </w:tcBorders>
          </w:tcPr>
          <w:p>
            <w:pPr>
              <w:pStyle w:val="TableParagraph"/>
              <w:spacing w:line="240" w:lineRule="auto" w:before="122"/>
              <w:ind w:left="3" w:right="1"/>
              <w:rPr>
                <w:sz w:val="22"/>
              </w:rPr>
            </w:pPr>
            <w:r>
              <w:rPr>
                <w:spacing w:val="-4"/>
                <w:sz w:val="22"/>
              </w:rPr>
              <w:t>7500</w:t>
            </w:r>
          </w:p>
        </w:tc>
        <w:tc>
          <w:tcPr>
            <w:tcW w:w="819" w:type="dxa"/>
            <w:tcBorders>
              <w:bottom w:val="double" w:sz="4" w:space="0" w:color="000000"/>
            </w:tcBorders>
          </w:tcPr>
          <w:p>
            <w:pPr>
              <w:pStyle w:val="TableParagraph"/>
              <w:spacing w:line="240" w:lineRule="auto" w:before="122"/>
              <w:ind w:left="2" w:right="1"/>
              <w:rPr>
                <w:sz w:val="22"/>
              </w:rPr>
            </w:pPr>
            <w:r>
              <w:rPr>
                <w:spacing w:val="-4"/>
                <w:sz w:val="22"/>
              </w:rPr>
              <w:t>8500</w:t>
            </w:r>
          </w:p>
        </w:tc>
        <w:tc>
          <w:tcPr>
            <w:tcW w:w="741" w:type="dxa"/>
            <w:tcBorders>
              <w:bottom w:val="double" w:sz="4" w:space="0" w:color="000000"/>
              <w:right w:val="double" w:sz="4" w:space="0" w:color="000000"/>
            </w:tcBorders>
          </w:tcPr>
          <w:p>
            <w:pPr>
              <w:pStyle w:val="TableParagraph"/>
              <w:spacing w:line="240" w:lineRule="auto" w:before="122"/>
              <w:ind w:left="90"/>
              <w:jc w:val="left"/>
              <w:rPr>
                <w:sz w:val="22"/>
              </w:rPr>
            </w:pPr>
            <w:r>
              <w:rPr>
                <w:spacing w:val="-4"/>
                <w:sz w:val="22"/>
              </w:rPr>
              <w:t>9500</w:t>
            </w:r>
          </w:p>
        </w:tc>
      </w:tr>
      <w:tr>
        <w:trPr>
          <w:trHeight w:val="282" w:hRule="atLeast"/>
        </w:trPr>
        <w:tc>
          <w:tcPr>
            <w:tcW w:w="717" w:type="dxa"/>
            <w:tcBorders>
              <w:top w:val="double" w:sz="4" w:space="0" w:color="000000"/>
              <w:left w:val="double" w:sz="4" w:space="0" w:color="000000"/>
              <w:right w:val="double" w:sz="4" w:space="0" w:color="000000"/>
            </w:tcBorders>
          </w:tcPr>
          <w:p>
            <w:pPr>
              <w:pStyle w:val="TableParagraph"/>
              <w:spacing w:line="240" w:lineRule="auto" w:before="1"/>
              <w:ind w:left="36"/>
              <w:jc w:val="left"/>
              <w:rPr>
                <w:sz w:val="22"/>
              </w:rPr>
            </w:pPr>
            <w:r>
              <w:rPr>
                <w:spacing w:val="-2"/>
                <w:sz w:val="22"/>
              </w:rPr>
              <w:t>0.001</w:t>
            </w:r>
          </w:p>
        </w:tc>
        <w:tc>
          <w:tcPr>
            <w:tcW w:w="775" w:type="dxa"/>
            <w:tcBorders>
              <w:top w:val="double" w:sz="4" w:space="0" w:color="000000"/>
              <w:left w:val="double" w:sz="4" w:space="0" w:color="000000"/>
            </w:tcBorders>
          </w:tcPr>
          <w:p>
            <w:pPr>
              <w:pStyle w:val="TableParagraph"/>
              <w:spacing w:line="240" w:lineRule="auto" w:before="1"/>
              <w:ind w:left="32"/>
              <w:rPr>
                <w:sz w:val="22"/>
              </w:rPr>
            </w:pPr>
            <w:r>
              <w:rPr>
                <w:spacing w:val="-2"/>
                <w:sz w:val="22"/>
              </w:rPr>
              <w:t>0.1176</w:t>
            </w:r>
          </w:p>
        </w:tc>
        <w:tc>
          <w:tcPr>
            <w:tcW w:w="746" w:type="dxa"/>
            <w:tcBorders>
              <w:top w:val="double" w:sz="4" w:space="0" w:color="000000"/>
            </w:tcBorders>
          </w:tcPr>
          <w:p>
            <w:pPr>
              <w:pStyle w:val="TableParagraph"/>
              <w:spacing w:line="240" w:lineRule="auto" w:before="1"/>
              <w:ind w:left="9"/>
              <w:rPr>
                <w:sz w:val="22"/>
              </w:rPr>
            </w:pPr>
            <w:r>
              <w:rPr>
                <w:spacing w:val="-2"/>
                <w:sz w:val="22"/>
              </w:rPr>
              <w:t>0.1945</w:t>
            </w:r>
          </w:p>
        </w:tc>
        <w:tc>
          <w:tcPr>
            <w:tcW w:w="745" w:type="dxa"/>
            <w:tcBorders>
              <w:top w:val="double" w:sz="4" w:space="0" w:color="000000"/>
            </w:tcBorders>
          </w:tcPr>
          <w:p>
            <w:pPr>
              <w:pStyle w:val="TableParagraph"/>
              <w:spacing w:line="240" w:lineRule="auto" w:before="1"/>
              <w:ind w:left="8"/>
              <w:rPr>
                <w:sz w:val="22"/>
              </w:rPr>
            </w:pPr>
            <w:r>
              <w:rPr>
                <w:spacing w:val="-2"/>
                <w:sz w:val="22"/>
              </w:rPr>
              <w:t>0.2891</w:t>
            </w:r>
          </w:p>
        </w:tc>
        <w:tc>
          <w:tcPr>
            <w:tcW w:w="744" w:type="dxa"/>
            <w:tcBorders>
              <w:top w:val="double" w:sz="4" w:space="0" w:color="000000"/>
            </w:tcBorders>
          </w:tcPr>
          <w:p>
            <w:pPr>
              <w:pStyle w:val="TableParagraph"/>
              <w:spacing w:line="240" w:lineRule="auto" w:before="1"/>
              <w:ind w:left="7"/>
              <w:rPr>
                <w:sz w:val="22"/>
              </w:rPr>
            </w:pPr>
            <w:r>
              <w:rPr>
                <w:spacing w:val="-2"/>
                <w:sz w:val="22"/>
              </w:rPr>
              <w:t>0.3057</w:t>
            </w:r>
          </w:p>
        </w:tc>
        <w:tc>
          <w:tcPr>
            <w:tcW w:w="744" w:type="dxa"/>
            <w:tcBorders>
              <w:top w:val="double" w:sz="4" w:space="0" w:color="000000"/>
            </w:tcBorders>
          </w:tcPr>
          <w:p>
            <w:pPr>
              <w:pStyle w:val="TableParagraph"/>
              <w:spacing w:line="240" w:lineRule="auto" w:before="1"/>
              <w:ind w:left="5"/>
              <w:rPr>
                <w:sz w:val="22"/>
              </w:rPr>
            </w:pPr>
            <w:r>
              <w:rPr>
                <w:spacing w:val="-2"/>
                <w:sz w:val="22"/>
              </w:rPr>
              <w:t>0.4220</w:t>
            </w:r>
          </w:p>
        </w:tc>
        <w:tc>
          <w:tcPr>
            <w:tcW w:w="742" w:type="dxa"/>
            <w:tcBorders>
              <w:top w:val="double" w:sz="4" w:space="0" w:color="000000"/>
            </w:tcBorders>
          </w:tcPr>
          <w:p>
            <w:pPr>
              <w:pStyle w:val="TableParagraph"/>
              <w:spacing w:line="240" w:lineRule="auto" w:before="1"/>
              <w:ind w:left="4"/>
              <w:rPr>
                <w:sz w:val="22"/>
              </w:rPr>
            </w:pPr>
            <w:r>
              <w:rPr>
                <w:spacing w:val="-2"/>
                <w:sz w:val="22"/>
              </w:rPr>
              <w:t>0.6047</w:t>
            </w:r>
          </w:p>
        </w:tc>
        <w:tc>
          <w:tcPr>
            <w:tcW w:w="732" w:type="dxa"/>
            <w:tcBorders>
              <w:top w:val="double" w:sz="4" w:space="0" w:color="000000"/>
            </w:tcBorders>
          </w:tcPr>
          <w:p>
            <w:pPr>
              <w:pStyle w:val="TableParagraph"/>
              <w:spacing w:line="240" w:lineRule="auto" w:before="1"/>
              <w:ind w:left="3"/>
              <w:rPr>
                <w:sz w:val="22"/>
              </w:rPr>
            </w:pPr>
            <w:r>
              <w:rPr>
                <w:spacing w:val="-2"/>
                <w:sz w:val="22"/>
              </w:rPr>
              <w:t>0.5528</w:t>
            </w:r>
          </w:p>
        </w:tc>
        <w:tc>
          <w:tcPr>
            <w:tcW w:w="731" w:type="dxa"/>
            <w:tcBorders>
              <w:top w:val="double" w:sz="4" w:space="0" w:color="000000"/>
            </w:tcBorders>
          </w:tcPr>
          <w:p>
            <w:pPr>
              <w:pStyle w:val="TableParagraph"/>
              <w:spacing w:line="240" w:lineRule="auto" w:before="1"/>
              <w:ind w:left="3" w:right="1"/>
              <w:rPr>
                <w:sz w:val="22"/>
              </w:rPr>
            </w:pPr>
            <w:r>
              <w:rPr>
                <w:spacing w:val="-2"/>
                <w:sz w:val="22"/>
              </w:rPr>
              <w:t>0.6479</w:t>
            </w:r>
          </w:p>
        </w:tc>
        <w:tc>
          <w:tcPr>
            <w:tcW w:w="819" w:type="dxa"/>
            <w:tcBorders>
              <w:top w:val="double" w:sz="4" w:space="0" w:color="000000"/>
            </w:tcBorders>
          </w:tcPr>
          <w:p>
            <w:pPr>
              <w:pStyle w:val="TableParagraph"/>
              <w:spacing w:line="240" w:lineRule="auto" w:before="1"/>
              <w:ind w:left="2"/>
              <w:rPr>
                <w:sz w:val="22"/>
              </w:rPr>
            </w:pPr>
            <w:r>
              <w:rPr>
                <w:spacing w:val="-2"/>
                <w:sz w:val="22"/>
              </w:rPr>
              <w:t>0.7002</w:t>
            </w:r>
          </w:p>
        </w:tc>
        <w:tc>
          <w:tcPr>
            <w:tcW w:w="741" w:type="dxa"/>
            <w:tcBorders>
              <w:top w:val="double" w:sz="4" w:space="0" w:color="000000"/>
              <w:right w:val="double" w:sz="4" w:space="0" w:color="000000"/>
            </w:tcBorders>
          </w:tcPr>
          <w:p>
            <w:pPr>
              <w:pStyle w:val="TableParagraph"/>
              <w:spacing w:line="240" w:lineRule="auto" w:before="1"/>
              <w:ind w:left="9"/>
              <w:jc w:val="left"/>
              <w:rPr>
                <w:sz w:val="22"/>
              </w:rPr>
            </w:pPr>
            <w:r>
              <w:rPr>
                <w:spacing w:val="-2"/>
                <w:sz w:val="22"/>
              </w:rPr>
              <w:t>0.8128</w:t>
            </w:r>
          </w:p>
        </w:tc>
      </w:tr>
      <w:tr>
        <w:trPr>
          <w:trHeight w:val="268" w:hRule="atLeast"/>
        </w:trPr>
        <w:tc>
          <w:tcPr>
            <w:tcW w:w="717" w:type="dxa"/>
            <w:tcBorders>
              <w:left w:val="double" w:sz="4" w:space="0" w:color="000000"/>
              <w:right w:val="double" w:sz="4" w:space="0" w:color="000000"/>
            </w:tcBorders>
          </w:tcPr>
          <w:p>
            <w:pPr>
              <w:pStyle w:val="TableParagraph"/>
              <w:ind w:left="36"/>
              <w:jc w:val="left"/>
              <w:rPr>
                <w:sz w:val="22"/>
              </w:rPr>
            </w:pPr>
            <w:r>
              <w:rPr>
                <w:spacing w:val="-2"/>
                <w:sz w:val="22"/>
              </w:rPr>
              <w:t>0.005</w:t>
            </w:r>
          </w:p>
        </w:tc>
        <w:tc>
          <w:tcPr>
            <w:tcW w:w="775" w:type="dxa"/>
            <w:tcBorders>
              <w:left w:val="double" w:sz="4" w:space="0" w:color="000000"/>
            </w:tcBorders>
          </w:tcPr>
          <w:p>
            <w:pPr>
              <w:pStyle w:val="TableParagraph"/>
              <w:ind w:left="32"/>
              <w:rPr>
                <w:sz w:val="22"/>
              </w:rPr>
            </w:pPr>
            <w:r>
              <w:rPr>
                <w:spacing w:val="-2"/>
                <w:sz w:val="22"/>
              </w:rPr>
              <w:t>0.2595</w:t>
            </w:r>
          </w:p>
        </w:tc>
        <w:tc>
          <w:tcPr>
            <w:tcW w:w="746" w:type="dxa"/>
          </w:tcPr>
          <w:p>
            <w:pPr>
              <w:pStyle w:val="TableParagraph"/>
              <w:ind w:left="9"/>
              <w:rPr>
                <w:sz w:val="22"/>
              </w:rPr>
            </w:pPr>
            <w:r>
              <w:rPr>
                <w:spacing w:val="-2"/>
                <w:sz w:val="22"/>
              </w:rPr>
              <w:t>0.7486</w:t>
            </w:r>
          </w:p>
        </w:tc>
        <w:tc>
          <w:tcPr>
            <w:tcW w:w="745" w:type="dxa"/>
          </w:tcPr>
          <w:p>
            <w:pPr>
              <w:pStyle w:val="TableParagraph"/>
              <w:ind w:left="8"/>
              <w:rPr>
                <w:sz w:val="22"/>
              </w:rPr>
            </w:pPr>
            <w:r>
              <w:rPr>
                <w:spacing w:val="-2"/>
                <w:sz w:val="22"/>
              </w:rPr>
              <w:t>0.8398</w:t>
            </w:r>
          </w:p>
        </w:tc>
        <w:tc>
          <w:tcPr>
            <w:tcW w:w="744" w:type="dxa"/>
          </w:tcPr>
          <w:p>
            <w:pPr>
              <w:pStyle w:val="TableParagraph"/>
              <w:ind w:left="7"/>
              <w:rPr>
                <w:sz w:val="22"/>
              </w:rPr>
            </w:pPr>
            <w:r>
              <w:rPr>
                <w:spacing w:val="-2"/>
                <w:sz w:val="22"/>
              </w:rPr>
              <w:t>0.8785</w:t>
            </w:r>
          </w:p>
        </w:tc>
        <w:tc>
          <w:tcPr>
            <w:tcW w:w="744" w:type="dxa"/>
          </w:tcPr>
          <w:p>
            <w:pPr>
              <w:pStyle w:val="TableParagraph"/>
              <w:ind w:left="5"/>
              <w:rPr>
                <w:sz w:val="22"/>
              </w:rPr>
            </w:pPr>
            <w:r>
              <w:rPr>
                <w:spacing w:val="-2"/>
                <w:sz w:val="22"/>
              </w:rPr>
              <w:t>0.8950</w:t>
            </w:r>
          </w:p>
        </w:tc>
        <w:tc>
          <w:tcPr>
            <w:tcW w:w="742" w:type="dxa"/>
          </w:tcPr>
          <w:p>
            <w:pPr>
              <w:pStyle w:val="TableParagraph"/>
              <w:ind w:left="4"/>
              <w:rPr>
                <w:sz w:val="22"/>
              </w:rPr>
            </w:pPr>
            <w:r>
              <w:rPr>
                <w:spacing w:val="-2"/>
                <w:sz w:val="22"/>
              </w:rPr>
              <w:t>0.9043</w:t>
            </w:r>
          </w:p>
        </w:tc>
        <w:tc>
          <w:tcPr>
            <w:tcW w:w="732" w:type="dxa"/>
          </w:tcPr>
          <w:p>
            <w:pPr>
              <w:pStyle w:val="TableParagraph"/>
              <w:ind w:left="3"/>
              <w:rPr>
                <w:sz w:val="22"/>
              </w:rPr>
            </w:pPr>
            <w:r>
              <w:rPr>
                <w:spacing w:val="-2"/>
                <w:sz w:val="22"/>
              </w:rPr>
              <w:t>0.9121</w:t>
            </w:r>
          </w:p>
        </w:tc>
        <w:tc>
          <w:tcPr>
            <w:tcW w:w="731" w:type="dxa"/>
          </w:tcPr>
          <w:p>
            <w:pPr>
              <w:pStyle w:val="TableParagraph"/>
              <w:ind w:left="3" w:right="1"/>
              <w:rPr>
                <w:sz w:val="22"/>
              </w:rPr>
            </w:pPr>
            <w:r>
              <w:rPr>
                <w:spacing w:val="-2"/>
                <w:sz w:val="22"/>
              </w:rPr>
              <w:t>0.9167</w:t>
            </w:r>
          </w:p>
        </w:tc>
        <w:tc>
          <w:tcPr>
            <w:tcW w:w="819" w:type="dxa"/>
          </w:tcPr>
          <w:p>
            <w:pPr>
              <w:pStyle w:val="TableParagraph"/>
              <w:ind w:left="2"/>
              <w:rPr>
                <w:sz w:val="22"/>
              </w:rPr>
            </w:pPr>
            <w:r>
              <w:rPr>
                <w:spacing w:val="-2"/>
                <w:sz w:val="22"/>
              </w:rPr>
              <w:t>0.9380</w:t>
            </w:r>
          </w:p>
        </w:tc>
        <w:tc>
          <w:tcPr>
            <w:tcW w:w="741" w:type="dxa"/>
            <w:tcBorders>
              <w:right w:val="double" w:sz="4" w:space="0" w:color="000000"/>
            </w:tcBorders>
          </w:tcPr>
          <w:p>
            <w:pPr>
              <w:pStyle w:val="TableParagraph"/>
              <w:ind w:left="13"/>
              <w:jc w:val="left"/>
              <w:rPr>
                <w:sz w:val="22"/>
              </w:rPr>
            </w:pPr>
            <w:r>
              <w:rPr>
                <w:spacing w:val="-2"/>
                <w:sz w:val="22"/>
              </w:rPr>
              <w:t>0.9381</w:t>
            </w:r>
          </w:p>
        </w:tc>
      </w:tr>
      <w:tr>
        <w:trPr>
          <w:trHeight w:val="268" w:hRule="atLeast"/>
        </w:trPr>
        <w:tc>
          <w:tcPr>
            <w:tcW w:w="717" w:type="dxa"/>
            <w:tcBorders>
              <w:left w:val="double" w:sz="4" w:space="0" w:color="000000"/>
              <w:right w:val="double" w:sz="4" w:space="0" w:color="000000"/>
            </w:tcBorders>
          </w:tcPr>
          <w:p>
            <w:pPr>
              <w:pStyle w:val="TableParagraph"/>
              <w:ind w:left="36"/>
              <w:jc w:val="left"/>
              <w:rPr>
                <w:sz w:val="22"/>
              </w:rPr>
            </w:pPr>
            <w:r>
              <w:rPr>
                <w:spacing w:val="-4"/>
                <w:sz w:val="22"/>
              </w:rPr>
              <w:t>0.01</w:t>
            </w:r>
          </w:p>
        </w:tc>
        <w:tc>
          <w:tcPr>
            <w:tcW w:w="775" w:type="dxa"/>
            <w:tcBorders>
              <w:left w:val="double" w:sz="4" w:space="0" w:color="000000"/>
            </w:tcBorders>
          </w:tcPr>
          <w:p>
            <w:pPr>
              <w:pStyle w:val="TableParagraph"/>
              <w:ind w:left="32"/>
              <w:rPr>
                <w:sz w:val="22"/>
              </w:rPr>
            </w:pPr>
            <w:r>
              <w:rPr>
                <w:spacing w:val="-2"/>
                <w:sz w:val="22"/>
              </w:rPr>
              <w:t>0.4240</w:t>
            </w:r>
          </w:p>
        </w:tc>
        <w:tc>
          <w:tcPr>
            <w:tcW w:w="746" w:type="dxa"/>
          </w:tcPr>
          <w:p>
            <w:pPr>
              <w:pStyle w:val="TableParagraph"/>
              <w:ind w:left="8"/>
              <w:rPr>
                <w:sz w:val="22"/>
              </w:rPr>
            </w:pPr>
            <w:r>
              <w:rPr>
                <w:spacing w:val="-2"/>
                <w:sz w:val="22"/>
              </w:rPr>
              <w:t>0.8862</w:t>
            </w:r>
          </w:p>
        </w:tc>
        <w:tc>
          <w:tcPr>
            <w:tcW w:w="745" w:type="dxa"/>
          </w:tcPr>
          <w:p>
            <w:pPr>
              <w:pStyle w:val="TableParagraph"/>
              <w:ind w:left="8"/>
              <w:rPr>
                <w:sz w:val="22"/>
              </w:rPr>
            </w:pPr>
            <w:r>
              <w:rPr>
                <w:spacing w:val="-2"/>
                <w:sz w:val="22"/>
              </w:rPr>
              <w:t>0.8910</w:t>
            </w:r>
          </w:p>
        </w:tc>
        <w:tc>
          <w:tcPr>
            <w:tcW w:w="744" w:type="dxa"/>
          </w:tcPr>
          <w:p>
            <w:pPr>
              <w:pStyle w:val="TableParagraph"/>
              <w:ind w:left="7"/>
              <w:rPr>
                <w:sz w:val="22"/>
              </w:rPr>
            </w:pPr>
            <w:r>
              <w:rPr>
                <w:spacing w:val="-2"/>
                <w:sz w:val="22"/>
              </w:rPr>
              <w:t>0.9270</w:t>
            </w:r>
          </w:p>
        </w:tc>
        <w:tc>
          <w:tcPr>
            <w:tcW w:w="744" w:type="dxa"/>
          </w:tcPr>
          <w:p>
            <w:pPr>
              <w:pStyle w:val="TableParagraph"/>
              <w:ind w:left="5"/>
              <w:rPr>
                <w:sz w:val="22"/>
              </w:rPr>
            </w:pPr>
            <w:r>
              <w:rPr>
                <w:spacing w:val="-2"/>
                <w:sz w:val="22"/>
              </w:rPr>
              <w:t>0.9355</w:t>
            </w:r>
          </w:p>
        </w:tc>
        <w:tc>
          <w:tcPr>
            <w:tcW w:w="742" w:type="dxa"/>
          </w:tcPr>
          <w:p>
            <w:pPr>
              <w:pStyle w:val="TableParagraph"/>
              <w:ind w:left="4"/>
              <w:rPr>
                <w:sz w:val="22"/>
              </w:rPr>
            </w:pPr>
            <w:r>
              <w:rPr>
                <w:spacing w:val="-2"/>
                <w:sz w:val="22"/>
              </w:rPr>
              <w:t>0.9338</w:t>
            </w:r>
          </w:p>
        </w:tc>
        <w:tc>
          <w:tcPr>
            <w:tcW w:w="732" w:type="dxa"/>
          </w:tcPr>
          <w:p>
            <w:pPr>
              <w:pStyle w:val="TableParagraph"/>
              <w:ind w:left="3"/>
              <w:rPr>
                <w:sz w:val="22"/>
              </w:rPr>
            </w:pPr>
            <w:r>
              <w:rPr>
                <w:spacing w:val="-2"/>
                <w:sz w:val="22"/>
              </w:rPr>
              <w:t>0.9445</w:t>
            </w:r>
          </w:p>
        </w:tc>
        <w:tc>
          <w:tcPr>
            <w:tcW w:w="731" w:type="dxa"/>
          </w:tcPr>
          <w:p>
            <w:pPr>
              <w:pStyle w:val="TableParagraph"/>
              <w:ind w:left="3" w:right="1"/>
              <w:rPr>
                <w:sz w:val="22"/>
              </w:rPr>
            </w:pPr>
            <w:r>
              <w:rPr>
                <w:spacing w:val="-2"/>
                <w:sz w:val="22"/>
              </w:rPr>
              <w:t>0.9447</w:t>
            </w:r>
          </w:p>
        </w:tc>
        <w:tc>
          <w:tcPr>
            <w:tcW w:w="819" w:type="dxa"/>
          </w:tcPr>
          <w:p>
            <w:pPr>
              <w:pStyle w:val="TableParagraph"/>
              <w:ind w:left="2"/>
              <w:rPr>
                <w:sz w:val="22"/>
              </w:rPr>
            </w:pPr>
            <w:r>
              <w:rPr>
                <w:spacing w:val="-2"/>
                <w:sz w:val="22"/>
              </w:rPr>
              <w:t>0.9571</w:t>
            </w:r>
          </w:p>
        </w:tc>
        <w:tc>
          <w:tcPr>
            <w:tcW w:w="741" w:type="dxa"/>
            <w:tcBorders>
              <w:right w:val="double" w:sz="4" w:space="0" w:color="000000"/>
            </w:tcBorders>
          </w:tcPr>
          <w:p>
            <w:pPr>
              <w:pStyle w:val="TableParagraph"/>
              <w:ind w:left="16"/>
              <w:jc w:val="left"/>
              <w:rPr>
                <w:sz w:val="22"/>
              </w:rPr>
            </w:pPr>
            <w:r>
              <w:rPr>
                <w:spacing w:val="-2"/>
                <w:sz w:val="22"/>
              </w:rPr>
              <w:t>0.9581</w:t>
            </w:r>
          </w:p>
        </w:tc>
      </w:tr>
      <w:tr>
        <w:trPr>
          <w:trHeight w:val="268" w:hRule="atLeast"/>
        </w:trPr>
        <w:tc>
          <w:tcPr>
            <w:tcW w:w="717" w:type="dxa"/>
            <w:tcBorders>
              <w:left w:val="double" w:sz="4" w:space="0" w:color="000000"/>
              <w:right w:val="double" w:sz="4" w:space="0" w:color="000000"/>
            </w:tcBorders>
          </w:tcPr>
          <w:p>
            <w:pPr>
              <w:pStyle w:val="TableParagraph"/>
              <w:ind w:left="36"/>
              <w:jc w:val="left"/>
              <w:rPr>
                <w:sz w:val="22"/>
              </w:rPr>
            </w:pPr>
            <w:r>
              <w:rPr>
                <w:spacing w:val="-4"/>
                <w:sz w:val="22"/>
              </w:rPr>
              <w:t>0.05</w:t>
            </w:r>
          </w:p>
        </w:tc>
        <w:tc>
          <w:tcPr>
            <w:tcW w:w="775" w:type="dxa"/>
            <w:tcBorders>
              <w:left w:val="double" w:sz="4" w:space="0" w:color="000000"/>
            </w:tcBorders>
          </w:tcPr>
          <w:p>
            <w:pPr>
              <w:pStyle w:val="TableParagraph"/>
              <w:ind w:left="32"/>
              <w:rPr>
                <w:sz w:val="22"/>
              </w:rPr>
            </w:pPr>
            <w:r>
              <w:rPr>
                <w:spacing w:val="-2"/>
                <w:sz w:val="22"/>
              </w:rPr>
              <w:t>0.8066</w:t>
            </w:r>
          </w:p>
        </w:tc>
        <w:tc>
          <w:tcPr>
            <w:tcW w:w="746" w:type="dxa"/>
          </w:tcPr>
          <w:p>
            <w:pPr>
              <w:pStyle w:val="TableParagraph"/>
              <w:ind w:left="9"/>
              <w:rPr>
                <w:sz w:val="22"/>
              </w:rPr>
            </w:pPr>
            <w:r>
              <w:rPr>
                <w:spacing w:val="-2"/>
                <w:sz w:val="22"/>
              </w:rPr>
              <w:t>0.9353</w:t>
            </w:r>
          </w:p>
        </w:tc>
        <w:tc>
          <w:tcPr>
            <w:tcW w:w="745" w:type="dxa"/>
          </w:tcPr>
          <w:p>
            <w:pPr>
              <w:pStyle w:val="TableParagraph"/>
              <w:ind w:left="8"/>
              <w:rPr>
                <w:sz w:val="22"/>
              </w:rPr>
            </w:pPr>
            <w:r>
              <w:rPr>
                <w:spacing w:val="-2"/>
                <w:sz w:val="22"/>
              </w:rPr>
              <w:t>0.9236</w:t>
            </w:r>
          </w:p>
        </w:tc>
        <w:tc>
          <w:tcPr>
            <w:tcW w:w="744" w:type="dxa"/>
          </w:tcPr>
          <w:p>
            <w:pPr>
              <w:pStyle w:val="TableParagraph"/>
              <w:ind w:left="7"/>
              <w:rPr>
                <w:sz w:val="22"/>
              </w:rPr>
            </w:pPr>
            <w:r>
              <w:rPr>
                <w:spacing w:val="-2"/>
                <w:sz w:val="22"/>
              </w:rPr>
              <w:t>0.9620</w:t>
            </w:r>
          </w:p>
        </w:tc>
        <w:tc>
          <w:tcPr>
            <w:tcW w:w="744" w:type="dxa"/>
          </w:tcPr>
          <w:p>
            <w:pPr>
              <w:pStyle w:val="TableParagraph"/>
              <w:ind w:left="5"/>
              <w:rPr>
                <w:sz w:val="22"/>
              </w:rPr>
            </w:pPr>
            <w:r>
              <w:rPr>
                <w:spacing w:val="-2"/>
                <w:sz w:val="22"/>
              </w:rPr>
              <w:t>0.9665</w:t>
            </w:r>
          </w:p>
        </w:tc>
        <w:tc>
          <w:tcPr>
            <w:tcW w:w="742" w:type="dxa"/>
          </w:tcPr>
          <w:p>
            <w:pPr>
              <w:pStyle w:val="TableParagraph"/>
              <w:ind w:left="4"/>
              <w:rPr>
                <w:sz w:val="22"/>
              </w:rPr>
            </w:pPr>
            <w:r>
              <w:rPr>
                <w:spacing w:val="-2"/>
                <w:sz w:val="22"/>
              </w:rPr>
              <w:t>0.9702</w:t>
            </w:r>
          </w:p>
        </w:tc>
        <w:tc>
          <w:tcPr>
            <w:tcW w:w="732" w:type="dxa"/>
          </w:tcPr>
          <w:p>
            <w:pPr>
              <w:pStyle w:val="TableParagraph"/>
              <w:ind w:left="3"/>
              <w:rPr>
                <w:sz w:val="22"/>
              </w:rPr>
            </w:pPr>
            <w:r>
              <w:rPr>
                <w:spacing w:val="-2"/>
                <w:sz w:val="22"/>
              </w:rPr>
              <w:t>0.9717</w:t>
            </w:r>
          </w:p>
        </w:tc>
        <w:tc>
          <w:tcPr>
            <w:tcW w:w="731" w:type="dxa"/>
          </w:tcPr>
          <w:p>
            <w:pPr>
              <w:pStyle w:val="TableParagraph"/>
              <w:ind w:left="3" w:right="1"/>
              <w:rPr>
                <w:sz w:val="22"/>
              </w:rPr>
            </w:pPr>
            <w:r>
              <w:rPr>
                <w:spacing w:val="-2"/>
                <w:sz w:val="22"/>
              </w:rPr>
              <w:t>0.9733</w:t>
            </w:r>
          </w:p>
        </w:tc>
        <w:tc>
          <w:tcPr>
            <w:tcW w:w="819" w:type="dxa"/>
          </w:tcPr>
          <w:p>
            <w:pPr>
              <w:pStyle w:val="TableParagraph"/>
              <w:ind w:left="2" w:right="1"/>
              <w:rPr>
                <w:b/>
                <w:sz w:val="22"/>
              </w:rPr>
            </w:pPr>
            <w:r>
              <w:rPr>
                <w:b/>
                <w:spacing w:val="-2"/>
                <w:sz w:val="22"/>
              </w:rPr>
              <w:t>0.9783</w:t>
            </w:r>
          </w:p>
        </w:tc>
        <w:tc>
          <w:tcPr>
            <w:tcW w:w="741" w:type="dxa"/>
            <w:tcBorders>
              <w:right w:val="double" w:sz="4" w:space="0" w:color="000000"/>
            </w:tcBorders>
          </w:tcPr>
          <w:p>
            <w:pPr>
              <w:pStyle w:val="TableParagraph"/>
              <w:ind w:left="26"/>
              <w:jc w:val="left"/>
              <w:rPr>
                <w:sz w:val="22"/>
              </w:rPr>
            </w:pPr>
            <w:r>
              <w:rPr>
                <w:spacing w:val="-2"/>
                <w:sz w:val="22"/>
              </w:rPr>
              <w:t>0.9751</w:t>
            </w:r>
          </w:p>
        </w:tc>
      </w:tr>
      <w:tr>
        <w:trPr>
          <w:trHeight w:val="268" w:hRule="atLeast"/>
        </w:trPr>
        <w:tc>
          <w:tcPr>
            <w:tcW w:w="717" w:type="dxa"/>
            <w:tcBorders>
              <w:left w:val="double" w:sz="4" w:space="0" w:color="000000"/>
              <w:right w:val="double" w:sz="4" w:space="0" w:color="000000"/>
            </w:tcBorders>
          </w:tcPr>
          <w:p>
            <w:pPr>
              <w:pStyle w:val="TableParagraph"/>
              <w:ind w:left="36"/>
              <w:jc w:val="left"/>
              <w:rPr>
                <w:sz w:val="22"/>
              </w:rPr>
            </w:pPr>
            <w:r>
              <w:rPr>
                <w:spacing w:val="-5"/>
                <w:sz w:val="22"/>
              </w:rPr>
              <w:t>0.1</w:t>
            </w:r>
          </w:p>
        </w:tc>
        <w:tc>
          <w:tcPr>
            <w:tcW w:w="775" w:type="dxa"/>
            <w:tcBorders>
              <w:left w:val="double" w:sz="4" w:space="0" w:color="000000"/>
            </w:tcBorders>
          </w:tcPr>
          <w:p>
            <w:pPr>
              <w:pStyle w:val="TableParagraph"/>
              <w:ind w:left="32"/>
              <w:rPr>
                <w:sz w:val="22"/>
              </w:rPr>
            </w:pPr>
            <w:r>
              <w:rPr>
                <w:spacing w:val="-2"/>
                <w:sz w:val="22"/>
              </w:rPr>
              <w:t>0.8354</w:t>
            </w:r>
          </w:p>
        </w:tc>
        <w:tc>
          <w:tcPr>
            <w:tcW w:w="746" w:type="dxa"/>
          </w:tcPr>
          <w:p>
            <w:pPr>
              <w:pStyle w:val="TableParagraph"/>
              <w:ind w:left="8"/>
              <w:rPr>
                <w:sz w:val="22"/>
              </w:rPr>
            </w:pPr>
            <w:r>
              <w:rPr>
                <w:spacing w:val="-2"/>
                <w:sz w:val="22"/>
              </w:rPr>
              <w:t>0.9221</w:t>
            </w:r>
          </w:p>
        </w:tc>
        <w:tc>
          <w:tcPr>
            <w:tcW w:w="745" w:type="dxa"/>
          </w:tcPr>
          <w:p>
            <w:pPr>
              <w:pStyle w:val="TableParagraph"/>
              <w:ind w:left="8"/>
              <w:rPr>
                <w:sz w:val="22"/>
              </w:rPr>
            </w:pPr>
            <w:r>
              <w:rPr>
                <w:spacing w:val="-2"/>
                <w:sz w:val="22"/>
              </w:rPr>
              <w:t>0.8731</w:t>
            </w:r>
          </w:p>
        </w:tc>
        <w:tc>
          <w:tcPr>
            <w:tcW w:w="744" w:type="dxa"/>
          </w:tcPr>
          <w:p>
            <w:pPr>
              <w:pStyle w:val="TableParagraph"/>
              <w:ind w:left="7"/>
              <w:rPr>
                <w:sz w:val="22"/>
              </w:rPr>
            </w:pPr>
            <w:r>
              <w:rPr>
                <w:spacing w:val="-2"/>
                <w:sz w:val="22"/>
              </w:rPr>
              <w:t>0.9513</w:t>
            </w:r>
          </w:p>
        </w:tc>
        <w:tc>
          <w:tcPr>
            <w:tcW w:w="744" w:type="dxa"/>
          </w:tcPr>
          <w:p>
            <w:pPr>
              <w:pStyle w:val="TableParagraph"/>
              <w:ind w:left="5"/>
              <w:rPr>
                <w:sz w:val="22"/>
              </w:rPr>
            </w:pPr>
            <w:r>
              <w:rPr>
                <w:spacing w:val="-2"/>
                <w:sz w:val="22"/>
              </w:rPr>
              <w:t>0.9661</w:t>
            </w:r>
          </w:p>
        </w:tc>
        <w:tc>
          <w:tcPr>
            <w:tcW w:w="742" w:type="dxa"/>
          </w:tcPr>
          <w:p>
            <w:pPr>
              <w:pStyle w:val="TableParagraph"/>
              <w:ind w:left="4"/>
              <w:rPr>
                <w:sz w:val="22"/>
              </w:rPr>
            </w:pPr>
            <w:r>
              <w:rPr>
                <w:spacing w:val="-2"/>
                <w:sz w:val="22"/>
              </w:rPr>
              <w:t>0.9710</w:t>
            </w:r>
          </w:p>
        </w:tc>
        <w:tc>
          <w:tcPr>
            <w:tcW w:w="732" w:type="dxa"/>
          </w:tcPr>
          <w:p>
            <w:pPr>
              <w:pStyle w:val="TableParagraph"/>
              <w:ind w:left="3"/>
              <w:rPr>
                <w:sz w:val="22"/>
              </w:rPr>
            </w:pPr>
            <w:r>
              <w:rPr>
                <w:spacing w:val="-2"/>
                <w:sz w:val="22"/>
              </w:rPr>
              <w:t>0.9693</w:t>
            </w:r>
          </w:p>
        </w:tc>
        <w:tc>
          <w:tcPr>
            <w:tcW w:w="731" w:type="dxa"/>
          </w:tcPr>
          <w:p>
            <w:pPr>
              <w:pStyle w:val="TableParagraph"/>
              <w:ind w:left="3" w:right="1"/>
              <w:rPr>
                <w:sz w:val="22"/>
              </w:rPr>
            </w:pPr>
            <w:r>
              <w:rPr>
                <w:spacing w:val="-2"/>
                <w:sz w:val="22"/>
              </w:rPr>
              <w:t>0.9740</w:t>
            </w:r>
          </w:p>
        </w:tc>
        <w:tc>
          <w:tcPr>
            <w:tcW w:w="819" w:type="dxa"/>
          </w:tcPr>
          <w:p>
            <w:pPr>
              <w:pStyle w:val="TableParagraph"/>
              <w:ind w:left="2"/>
              <w:rPr>
                <w:sz w:val="22"/>
              </w:rPr>
            </w:pPr>
            <w:r>
              <w:rPr>
                <w:spacing w:val="-2"/>
                <w:sz w:val="22"/>
              </w:rPr>
              <w:t>0.9746</w:t>
            </w:r>
          </w:p>
        </w:tc>
        <w:tc>
          <w:tcPr>
            <w:tcW w:w="741" w:type="dxa"/>
            <w:tcBorders>
              <w:right w:val="double" w:sz="4" w:space="0" w:color="000000"/>
            </w:tcBorders>
          </w:tcPr>
          <w:p>
            <w:pPr>
              <w:pStyle w:val="TableParagraph"/>
              <w:ind w:left="11"/>
              <w:jc w:val="left"/>
              <w:rPr>
                <w:sz w:val="22"/>
              </w:rPr>
            </w:pPr>
            <w:r>
              <w:rPr>
                <w:spacing w:val="-2"/>
                <w:sz w:val="22"/>
              </w:rPr>
              <w:t>0.9754</w:t>
            </w:r>
          </w:p>
        </w:tc>
      </w:tr>
    </w:tbl>
    <w:p>
      <w:pPr>
        <w:pStyle w:val="BodyText"/>
        <w:spacing w:before="6"/>
        <w:rPr>
          <w:sz w:val="7"/>
        </w:rPr>
      </w:pPr>
    </w:p>
    <w:p>
      <w:pPr>
        <w:pStyle w:val="BodyText"/>
        <w:tabs>
          <w:tab w:pos="2774" w:val="left" w:leader="none"/>
        </w:tabs>
        <w:spacing w:line="254" w:lineRule="auto" w:before="99"/>
        <w:ind w:left="1452" w:right="1451"/>
      </w:pPr>
      <w:r>
        <w:rPr/>
        <w:pict>
          <v:line style="position:absolute;mso-position-horizontal-relative:page;mso-position-vertical-relative:paragraph;z-index:-17943552" from="93.234001pt,-103.74646pt" to="126.292222pt,-76.6481pt" stroked="true" strokeweight=".398486pt" strokecolor="#000000">
            <v:stroke dashstyle="solid"/>
            <w10:wrap type="none"/>
          </v:line>
        </w:pict>
      </w:r>
      <w:r>
        <w:rPr/>
        <w:t>Table</w:t>
      </w:r>
      <w:r>
        <w:rPr>
          <w:spacing w:val="40"/>
        </w:rPr>
        <w:t> </w:t>
      </w:r>
      <w:r>
        <w:rPr/>
        <w:t>4.5:</w:t>
        <w:tab/>
        <w:t>Detailed</w:t>
      </w:r>
      <w:r>
        <w:rPr>
          <w:spacing w:val="40"/>
        </w:rPr>
        <w:t> </w:t>
      </w:r>
      <w:r>
        <w:rPr/>
        <w:t>comparison</w:t>
      </w:r>
      <w:r>
        <w:rPr>
          <w:spacing w:val="40"/>
        </w:rPr>
        <w:t> </w:t>
      </w:r>
      <w:r>
        <w:rPr/>
        <w:t>of</w:t>
      </w:r>
      <w:r>
        <w:rPr>
          <w:spacing w:val="40"/>
        </w:rPr>
        <w:t> </w:t>
      </w:r>
      <w:r>
        <w:rPr/>
        <w:t>different</w:t>
      </w:r>
      <w:r>
        <w:rPr>
          <w:spacing w:val="40"/>
        </w:rPr>
        <w:t> </w:t>
      </w:r>
      <w:r>
        <w:rPr/>
        <w:t>learning</w:t>
      </w:r>
      <w:r>
        <w:rPr>
          <w:spacing w:val="40"/>
        </w:rPr>
        <w:t> </w:t>
      </w:r>
      <w:r>
        <w:rPr/>
        <w:t>rates</w:t>
      </w:r>
      <w:r>
        <w:rPr>
          <w:spacing w:val="40"/>
        </w:rPr>
        <w:t> </w:t>
      </w:r>
      <w:r>
        <w:rPr/>
        <w:t>(eta)</w:t>
      </w:r>
      <w:r>
        <w:rPr>
          <w:spacing w:val="40"/>
        </w:rPr>
        <w:t> </w:t>
      </w:r>
      <w:r>
        <w:rPr/>
        <w:t>using</w:t>
      </w:r>
      <w:r>
        <w:rPr>
          <w:spacing w:val="40"/>
        </w:rPr>
        <w:t> </w:t>
      </w:r>
      <w:r>
        <w:rPr/>
        <w:t>K­Means Sampling strategy applied to the MNIST dataset.</w:t>
      </w:r>
    </w:p>
    <w:p>
      <w:pPr>
        <w:spacing w:after="0" w:line="254" w:lineRule="auto"/>
        <w:sectPr>
          <w:pgSz w:w="11910" w:h="16840"/>
          <w:pgMar w:header="866" w:footer="805" w:top="1100" w:bottom="1000" w:left="0" w:right="0"/>
        </w:sectPr>
      </w:pPr>
    </w:p>
    <w:p>
      <w:pPr>
        <w:pStyle w:val="BodyText"/>
        <w:spacing w:before="3"/>
        <w:rPr>
          <w:sz w:val="25"/>
        </w:rPr>
      </w:pPr>
    </w:p>
    <w:p>
      <w:pPr>
        <w:pStyle w:val="Heading3"/>
        <w:numPr>
          <w:ilvl w:val="2"/>
          <w:numId w:val="7"/>
        </w:numPr>
        <w:tabs>
          <w:tab w:pos="2377" w:val="left" w:leader="none"/>
          <w:tab w:pos="2378" w:val="left" w:leader="none"/>
        </w:tabs>
        <w:spacing w:line="240" w:lineRule="auto" w:before="97" w:after="0"/>
        <w:ind w:left="2377" w:right="0" w:hanging="926"/>
        <w:jc w:val="left"/>
      </w:pPr>
      <w:bookmarkStart w:name="Summary - MNIST" w:id="101"/>
      <w:bookmarkEnd w:id="101"/>
      <w:r>
        <w:rPr>
          <w:b w:val="0"/>
        </w:rPr>
      </w:r>
      <w:bookmarkStart w:name="_bookmark61" w:id="102"/>
      <w:bookmarkEnd w:id="102"/>
      <w:r>
        <w:rPr/>
        <w:t>Summary</w:t>
      </w:r>
      <w:r>
        <w:rPr>
          <w:spacing w:val="14"/>
        </w:rPr>
        <w:t> </w:t>
      </w:r>
      <w:r>
        <w:rPr/>
        <w:t>-</w:t>
      </w:r>
      <w:r>
        <w:rPr>
          <w:spacing w:val="15"/>
        </w:rPr>
        <w:t> </w:t>
      </w:r>
      <w:r>
        <w:rPr>
          <w:spacing w:val="-2"/>
        </w:rPr>
        <w:t>MNIST</w:t>
      </w:r>
    </w:p>
    <w:p>
      <w:pPr>
        <w:pStyle w:val="BodyText"/>
        <w:spacing w:before="10"/>
        <w:rPr>
          <w:rFonts w:ascii="Arial"/>
          <w:b/>
          <w:sz w:val="25"/>
        </w:rPr>
      </w:pPr>
    </w:p>
    <w:p>
      <w:pPr>
        <w:pStyle w:val="BodyText"/>
        <w:spacing w:line="338" w:lineRule="auto"/>
        <w:ind w:left="1452" w:right="1450"/>
        <w:jc w:val="both"/>
      </w:pPr>
      <w:r>
        <w:rPr/>
        <w:t>In Figure </w:t>
      </w:r>
      <w:hyperlink w:history="true" w:anchor="_bookmark62">
        <w:r>
          <w:rPr/>
          <w:t>4.6</w:t>
        </w:r>
      </w:hyperlink>
      <w:r>
        <w:rPr/>
        <w:t> we have trained our network sequentially until we reach our labeling budget</w:t>
      </w:r>
      <w:r>
        <w:rPr>
          <w:spacing w:val="-6"/>
        </w:rPr>
        <w:t> </w:t>
      </w:r>
      <w:r>
        <w:rPr/>
        <w:t>of </w:t>
      </w:r>
      <w:r>
        <w:rPr>
          <w:rFonts w:ascii="Book Antiqua"/>
        </w:rPr>
        <w:t>30</w:t>
      </w:r>
      <w:r>
        <w:rPr>
          <w:rFonts w:ascii="Bookman Old Style"/>
          <w:b w:val="0"/>
          <w:i/>
        </w:rPr>
        <w:t>,</w:t>
      </w:r>
      <w:r>
        <w:rPr>
          <w:rFonts w:ascii="Bookman Old Style"/>
          <w:b w:val="0"/>
          <w:i/>
          <w:spacing w:val="-18"/>
        </w:rPr>
        <w:t> </w:t>
      </w:r>
      <w:r>
        <w:rPr>
          <w:rFonts w:ascii="Book Antiqua"/>
        </w:rPr>
        <w:t>500</w:t>
      </w:r>
      <w:r>
        <w:rPr/>
        <w:t>.</w:t>
      </w:r>
      <w:r>
        <w:rPr>
          <w:spacing w:val="40"/>
        </w:rPr>
        <w:t> </w:t>
      </w:r>
      <w:r>
        <w:rPr/>
        <w:t>We notice that the random sampling strategies perform worse, in terms</w:t>
      </w:r>
      <w:r>
        <w:rPr>
          <w:spacing w:val="-9"/>
        </w:rPr>
        <w:t> </w:t>
      </w:r>
      <w:r>
        <w:rPr/>
        <w:t>of</w:t>
      </w:r>
      <w:r>
        <w:rPr>
          <w:spacing w:val="-9"/>
        </w:rPr>
        <w:t> </w:t>
      </w:r>
      <w:r>
        <w:rPr/>
        <w:t>accuracy,</w:t>
      </w:r>
      <w:r>
        <w:rPr>
          <w:spacing w:val="-9"/>
        </w:rPr>
        <w:t> </w:t>
      </w:r>
      <w:r>
        <w:rPr/>
        <w:t>compared</w:t>
      </w:r>
      <w:r>
        <w:rPr>
          <w:spacing w:val="-9"/>
        </w:rPr>
        <w:t> </w:t>
      </w:r>
      <w:r>
        <w:rPr/>
        <w:t>with</w:t>
      </w:r>
      <w:r>
        <w:rPr>
          <w:spacing w:val="-9"/>
        </w:rPr>
        <w:t> </w:t>
      </w:r>
      <w:r>
        <w:rPr/>
        <w:t>the</w:t>
      </w:r>
      <w:r>
        <w:rPr>
          <w:spacing w:val="-9"/>
        </w:rPr>
        <w:t> </w:t>
      </w:r>
      <w:r>
        <w:rPr/>
        <w:t>other</w:t>
      </w:r>
      <w:r>
        <w:rPr>
          <w:spacing w:val="-9"/>
        </w:rPr>
        <w:t> </w:t>
      </w:r>
      <w:r>
        <w:rPr/>
        <w:t>sampling</w:t>
      </w:r>
      <w:r>
        <w:rPr>
          <w:spacing w:val="-9"/>
        </w:rPr>
        <w:t> </w:t>
      </w:r>
      <w:r>
        <w:rPr/>
        <w:t>strategies.</w:t>
      </w:r>
      <w:r>
        <w:rPr>
          <w:spacing w:val="10"/>
        </w:rPr>
        <w:t> </w:t>
      </w:r>
      <w:r>
        <w:rPr/>
        <w:t>The</w:t>
      </w:r>
      <w:r>
        <w:rPr>
          <w:spacing w:val="-9"/>
        </w:rPr>
        <w:t> </w:t>
      </w:r>
      <w:r>
        <w:rPr/>
        <w:t>highest</w:t>
      </w:r>
      <w:r>
        <w:rPr>
          <w:spacing w:val="-9"/>
        </w:rPr>
        <w:t> </w:t>
      </w:r>
      <w:r>
        <w:rPr/>
        <w:t>accuracy achieved</w:t>
      </w:r>
      <w:r>
        <w:rPr>
          <w:spacing w:val="-10"/>
        </w:rPr>
        <w:t> </w:t>
      </w:r>
      <w:r>
        <w:rPr/>
        <w:t>with</w:t>
      </w:r>
      <w:r>
        <w:rPr>
          <w:spacing w:val="-10"/>
        </w:rPr>
        <w:t> </w:t>
      </w:r>
      <w:r>
        <w:rPr/>
        <w:t>the</w:t>
      </w:r>
      <w:r>
        <w:rPr>
          <w:spacing w:val="-10"/>
        </w:rPr>
        <w:t> </w:t>
      </w:r>
      <w:r>
        <w:rPr/>
        <w:t>use</w:t>
      </w:r>
      <w:r>
        <w:rPr>
          <w:spacing w:val="-10"/>
        </w:rPr>
        <w:t> </w:t>
      </w:r>
      <w:r>
        <w:rPr/>
        <w:t>of</w:t>
      </w:r>
      <w:r>
        <w:rPr>
          <w:spacing w:val="-10"/>
        </w:rPr>
        <w:t> </w:t>
      </w:r>
      <w:r>
        <w:rPr/>
        <w:t>random</w:t>
      </w:r>
      <w:r>
        <w:rPr>
          <w:spacing w:val="-10"/>
        </w:rPr>
        <w:t> </w:t>
      </w:r>
      <w:r>
        <w:rPr/>
        <w:t>sampling</w:t>
      </w:r>
      <w:r>
        <w:rPr>
          <w:spacing w:val="-10"/>
        </w:rPr>
        <w:t> </w:t>
      </w:r>
      <w:r>
        <w:rPr/>
        <w:t>is</w:t>
      </w:r>
      <w:r>
        <w:rPr>
          <w:spacing w:val="-10"/>
        </w:rPr>
        <w:t> </w:t>
      </w:r>
      <w:r>
        <w:rPr>
          <w:rFonts w:ascii="Book Antiqua"/>
        </w:rPr>
        <w:t>98</w:t>
      </w:r>
      <w:r>
        <w:rPr>
          <w:rFonts w:ascii="Bookman Old Style"/>
          <w:b w:val="0"/>
          <w:i/>
        </w:rPr>
        <w:t>.</w:t>
      </w:r>
      <w:r>
        <w:rPr>
          <w:rFonts w:ascii="Book Antiqua"/>
        </w:rPr>
        <w:t>00</w:t>
      </w:r>
      <w:r>
        <w:rPr/>
        <w:t>%.</w:t>
      </w:r>
      <w:r>
        <w:rPr>
          <w:spacing w:val="9"/>
        </w:rPr>
        <w:t> </w:t>
      </w:r>
      <w:r>
        <w:rPr/>
        <w:t>This</w:t>
      </w:r>
      <w:r>
        <w:rPr>
          <w:spacing w:val="-10"/>
        </w:rPr>
        <w:t> </w:t>
      </w:r>
      <w:r>
        <w:rPr/>
        <w:t>accuracy</w:t>
      </w:r>
      <w:r>
        <w:rPr>
          <w:spacing w:val="-10"/>
        </w:rPr>
        <w:t> </w:t>
      </w:r>
      <w:r>
        <w:rPr/>
        <w:t>was</w:t>
      </w:r>
      <w:r>
        <w:rPr>
          <w:spacing w:val="-10"/>
        </w:rPr>
        <w:t> </w:t>
      </w:r>
      <w:r>
        <w:rPr/>
        <w:t>achieved</w:t>
      </w:r>
      <w:r>
        <w:rPr>
          <w:spacing w:val="-10"/>
        </w:rPr>
        <w:t> </w:t>
      </w:r>
      <w:r>
        <w:rPr/>
        <w:t>after labeling </w:t>
      </w:r>
      <w:r>
        <w:rPr>
          <w:rFonts w:ascii="Book Antiqua"/>
        </w:rPr>
        <w:t>26</w:t>
      </w:r>
      <w:r>
        <w:rPr>
          <w:rFonts w:ascii="Bookman Old Style"/>
          <w:b w:val="0"/>
          <w:i/>
        </w:rPr>
        <w:t>,</w:t>
      </w:r>
      <w:r>
        <w:rPr>
          <w:rFonts w:ascii="Bookman Old Style"/>
          <w:b w:val="0"/>
          <w:i/>
          <w:spacing w:val="-3"/>
        </w:rPr>
        <w:t> </w:t>
      </w:r>
      <w:r>
        <w:rPr>
          <w:rFonts w:ascii="Book Antiqua"/>
        </w:rPr>
        <w:t>500 </w:t>
      </w:r>
      <w:r>
        <w:rPr/>
        <w:t>samples.</w:t>
      </w:r>
    </w:p>
    <w:p>
      <w:pPr>
        <w:pStyle w:val="BodyText"/>
        <w:spacing w:line="326" w:lineRule="auto" w:before="126"/>
        <w:ind w:left="1452" w:right="1450"/>
        <w:jc w:val="both"/>
      </w:pPr>
      <w:r>
        <w:rPr>
          <w:w w:val="95"/>
        </w:rPr>
        <w:t>The highest accuracy achieved with the use of least confidence sampling is </w:t>
      </w:r>
      <w:r>
        <w:rPr>
          <w:rFonts w:ascii="Book Antiqua"/>
          <w:w w:val="95"/>
        </w:rPr>
        <w:t>98</w:t>
      </w:r>
      <w:r>
        <w:rPr>
          <w:rFonts w:ascii="Bookman Old Style"/>
          <w:b w:val="0"/>
          <w:i/>
          <w:w w:val="95"/>
        </w:rPr>
        <w:t>.</w:t>
      </w:r>
      <w:r>
        <w:rPr>
          <w:rFonts w:ascii="Book Antiqua"/>
          <w:w w:val="95"/>
        </w:rPr>
        <w:t>82</w:t>
      </w:r>
      <w:r>
        <w:rPr>
          <w:w w:val="95"/>
        </w:rPr>
        <w:t>%.</w:t>
      </w:r>
      <w:r>
        <w:rPr>
          <w:spacing w:val="40"/>
        </w:rPr>
        <w:t> </w:t>
      </w:r>
      <w:r>
        <w:rPr>
          <w:w w:val="95"/>
        </w:rPr>
        <w:t>This </w:t>
      </w:r>
      <w:r>
        <w:rPr/>
        <w:t>accuracy</w:t>
      </w:r>
      <w:r>
        <w:rPr>
          <w:spacing w:val="-15"/>
        </w:rPr>
        <w:t> </w:t>
      </w:r>
      <w:r>
        <w:rPr/>
        <w:t>was</w:t>
      </w:r>
      <w:r>
        <w:rPr>
          <w:spacing w:val="-14"/>
        </w:rPr>
        <w:t> </w:t>
      </w:r>
      <w:r>
        <w:rPr/>
        <w:t>achieved</w:t>
      </w:r>
      <w:r>
        <w:rPr>
          <w:spacing w:val="-11"/>
        </w:rPr>
        <w:t> </w:t>
      </w:r>
      <w:r>
        <w:rPr/>
        <w:t>after</w:t>
      </w:r>
      <w:r>
        <w:rPr>
          <w:spacing w:val="-8"/>
        </w:rPr>
        <w:t> </w:t>
      </w:r>
      <w:r>
        <w:rPr/>
        <w:t>labeling</w:t>
      </w:r>
      <w:r>
        <w:rPr>
          <w:spacing w:val="-8"/>
        </w:rPr>
        <w:t> </w:t>
      </w:r>
      <w:r>
        <w:rPr>
          <w:rFonts w:ascii="Book Antiqua"/>
        </w:rPr>
        <w:t>8</w:t>
      </w:r>
      <w:r>
        <w:rPr>
          <w:rFonts w:ascii="Bookman Old Style"/>
          <w:b w:val="0"/>
          <w:i/>
        </w:rPr>
        <w:t>,</w:t>
      </w:r>
      <w:r>
        <w:rPr>
          <w:rFonts w:ascii="Bookman Old Style"/>
          <w:b w:val="0"/>
          <w:i/>
          <w:spacing w:val="-18"/>
        </w:rPr>
        <w:t> </w:t>
      </w:r>
      <w:r>
        <w:rPr>
          <w:rFonts w:ascii="Book Antiqua"/>
        </w:rPr>
        <w:t>500</w:t>
      </w:r>
      <w:r>
        <w:rPr>
          <w:rFonts w:ascii="Book Antiqua"/>
          <w:spacing w:val="-10"/>
        </w:rPr>
        <w:t> </w:t>
      </w:r>
      <w:r>
        <w:rPr/>
        <w:t>samples.</w:t>
      </w:r>
      <w:r>
        <w:rPr>
          <w:spacing w:val="9"/>
        </w:rPr>
        <w:t> </w:t>
      </w:r>
      <w:r>
        <w:rPr/>
        <w:t>However,</w:t>
      </w:r>
      <w:r>
        <w:rPr>
          <w:spacing w:val="-8"/>
        </w:rPr>
        <w:t> </w:t>
      </w:r>
      <w:r>
        <w:rPr/>
        <w:t>it</w:t>
      </w:r>
      <w:r>
        <w:rPr>
          <w:spacing w:val="-8"/>
        </w:rPr>
        <w:t> </w:t>
      </w:r>
      <w:r>
        <w:rPr/>
        <w:t>achieved</w:t>
      </w:r>
      <w:r>
        <w:rPr>
          <w:spacing w:val="-8"/>
        </w:rPr>
        <w:t> </w:t>
      </w:r>
      <w:r>
        <w:rPr/>
        <w:t>an</w:t>
      </w:r>
      <w:r>
        <w:rPr>
          <w:spacing w:val="-8"/>
        </w:rPr>
        <w:t> </w:t>
      </w:r>
      <w:r>
        <w:rPr/>
        <w:t>accuracy </w:t>
      </w:r>
      <w:r>
        <w:rPr>
          <w:spacing w:val="-2"/>
        </w:rPr>
        <w:t>of</w:t>
      </w:r>
      <w:r>
        <w:rPr>
          <w:spacing w:val="-13"/>
        </w:rPr>
        <w:t> </w:t>
      </w:r>
      <w:r>
        <w:rPr>
          <w:rFonts w:ascii="Book Antiqua"/>
          <w:spacing w:val="-2"/>
        </w:rPr>
        <w:t>98</w:t>
      </w:r>
      <w:r>
        <w:rPr>
          <w:rFonts w:ascii="Bookman Old Style"/>
          <w:b w:val="0"/>
          <w:i/>
          <w:spacing w:val="-2"/>
        </w:rPr>
        <w:t>.</w:t>
      </w:r>
      <w:r>
        <w:rPr>
          <w:rFonts w:ascii="Book Antiqua"/>
          <w:spacing w:val="-2"/>
        </w:rPr>
        <w:t>12</w:t>
      </w:r>
      <w:r>
        <w:rPr>
          <w:spacing w:val="-2"/>
        </w:rPr>
        <w:t>%</w:t>
      </w:r>
      <w:r>
        <w:rPr>
          <w:spacing w:val="-10"/>
        </w:rPr>
        <w:t> </w:t>
      </w:r>
      <w:r>
        <w:rPr>
          <w:spacing w:val="-2"/>
        </w:rPr>
        <w:t>after</w:t>
      </w:r>
      <w:r>
        <w:rPr>
          <w:spacing w:val="-6"/>
        </w:rPr>
        <w:t> </w:t>
      </w:r>
      <w:r>
        <w:rPr>
          <w:spacing w:val="-2"/>
        </w:rPr>
        <w:t>only</w:t>
      </w:r>
      <w:r>
        <w:rPr>
          <w:spacing w:val="-6"/>
        </w:rPr>
        <w:t> </w:t>
      </w:r>
      <w:r>
        <w:rPr>
          <w:rFonts w:ascii="Book Antiqua"/>
          <w:spacing w:val="-2"/>
        </w:rPr>
        <w:t>5</w:t>
      </w:r>
      <w:r>
        <w:rPr>
          <w:rFonts w:ascii="Bookman Old Style"/>
          <w:b w:val="0"/>
          <w:i/>
          <w:spacing w:val="-2"/>
        </w:rPr>
        <w:t>,</w:t>
      </w:r>
      <w:r>
        <w:rPr>
          <w:rFonts w:ascii="Bookman Old Style"/>
          <w:b w:val="0"/>
          <w:i/>
          <w:spacing w:val="-16"/>
        </w:rPr>
        <w:t> </w:t>
      </w:r>
      <w:r>
        <w:rPr>
          <w:rFonts w:ascii="Book Antiqua"/>
          <w:spacing w:val="-2"/>
        </w:rPr>
        <w:t>500</w:t>
      </w:r>
      <w:r>
        <w:rPr>
          <w:rFonts w:ascii="Book Antiqua"/>
          <w:spacing w:val="-8"/>
        </w:rPr>
        <w:t> </w:t>
      </w:r>
      <w:r>
        <w:rPr>
          <w:spacing w:val="-2"/>
        </w:rPr>
        <w:t>labeled</w:t>
      </w:r>
      <w:r>
        <w:rPr>
          <w:spacing w:val="-6"/>
        </w:rPr>
        <w:t> </w:t>
      </w:r>
      <w:r>
        <w:rPr>
          <w:spacing w:val="-2"/>
        </w:rPr>
        <w:t>samples,</w:t>
      </w:r>
      <w:r>
        <w:rPr>
          <w:spacing w:val="-3"/>
        </w:rPr>
        <w:t> </w:t>
      </w:r>
      <w:r>
        <w:rPr>
          <w:spacing w:val="-2"/>
        </w:rPr>
        <w:t>compared</w:t>
      </w:r>
      <w:r>
        <w:rPr>
          <w:spacing w:val="-6"/>
        </w:rPr>
        <w:t> </w:t>
      </w:r>
      <w:r>
        <w:rPr>
          <w:spacing w:val="-2"/>
        </w:rPr>
        <w:t>to</w:t>
      </w:r>
      <w:r>
        <w:rPr>
          <w:spacing w:val="-6"/>
        </w:rPr>
        <w:t> </w:t>
      </w:r>
      <w:r>
        <w:rPr>
          <w:spacing w:val="-2"/>
        </w:rPr>
        <w:t>random</w:t>
      </w:r>
      <w:r>
        <w:rPr>
          <w:spacing w:val="-6"/>
        </w:rPr>
        <w:t> </w:t>
      </w:r>
      <w:r>
        <w:rPr>
          <w:spacing w:val="-2"/>
        </w:rPr>
        <w:t>sampling</w:t>
      </w:r>
      <w:r>
        <w:rPr>
          <w:spacing w:val="-6"/>
        </w:rPr>
        <w:t> </w:t>
      </w:r>
      <w:r>
        <w:rPr>
          <w:spacing w:val="-2"/>
        </w:rPr>
        <w:t>that</w:t>
      </w:r>
      <w:r>
        <w:rPr>
          <w:spacing w:val="-6"/>
        </w:rPr>
        <w:t> </w:t>
      </w:r>
      <w:r>
        <w:rPr>
          <w:spacing w:val="-2"/>
        </w:rPr>
        <w:t>needed </w:t>
      </w:r>
      <w:r>
        <w:rPr>
          <w:rFonts w:ascii="Book Antiqua"/>
        </w:rPr>
        <w:t>26</w:t>
      </w:r>
      <w:r>
        <w:rPr>
          <w:rFonts w:ascii="Bookman Old Style"/>
          <w:b w:val="0"/>
          <w:i/>
        </w:rPr>
        <w:t>,</w:t>
      </w:r>
      <w:r>
        <w:rPr>
          <w:rFonts w:ascii="Bookman Old Style"/>
          <w:b w:val="0"/>
          <w:i/>
          <w:spacing w:val="-18"/>
        </w:rPr>
        <w:t> </w:t>
      </w:r>
      <w:r>
        <w:rPr>
          <w:rFonts w:ascii="Book Antiqua"/>
        </w:rPr>
        <w:t>500 </w:t>
      </w:r>
      <w:r>
        <w:rPr/>
        <w:t>labeled samples to achieve the same accuracy.</w:t>
      </w:r>
      <w:r>
        <w:rPr>
          <w:spacing w:val="40"/>
        </w:rPr>
        <w:t> </w:t>
      </w:r>
      <w:r>
        <w:rPr/>
        <w:t>This implies that we need to label </w:t>
      </w:r>
      <w:r>
        <w:rPr>
          <w:rFonts w:ascii="Book Antiqua"/>
        </w:rPr>
        <w:t>79</w:t>
      </w:r>
      <w:r>
        <w:rPr>
          <w:rFonts w:ascii="Bookman Old Style"/>
          <w:b w:val="0"/>
          <w:i/>
        </w:rPr>
        <w:t>.</w:t>
      </w:r>
      <w:r>
        <w:rPr>
          <w:rFonts w:ascii="Book Antiqua"/>
        </w:rPr>
        <w:t>25</w:t>
      </w:r>
      <w:r>
        <w:rPr/>
        <w:t>% less training data than the random sampling strategy needed to achieve the same performance in terms of accuracy.</w:t>
      </w:r>
    </w:p>
    <w:p>
      <w:pPr>
        <w:pStyle w:val="BodyText"/>
        <w:spacing w:line="326" w:lineRule="auto" w:before="172"/>
        <w:ind w:left="1452" w:right="1450"/>
        <w:jc w:val="both"/>
      </w:pPr>
      <w:r>
        <w:rPr/>
        <w:t>The highest accuracy achieved with the use of margin sampling is </w:t>
      </w:r>
      <w:r>
        <w:rPr>
          <w:rFonts w:ascii="Book Antiqua"/>
        </w:rPr>
        <w:t>98</w:t>
      </w:r>
      <w:r>
        <w:rPr>
          <w:rFonts w:ascii="Bookman Old Style"/>
          <w:b w:val="0"/>
          <w:i/>
        </w:rPr>
        <w:t>.</w:t>
      </w:r>
      <w:r>
        <w:rPr>
          <w:rFonts w:ascii="Book Antiqua"/>
        </w:rPr>
        <w:t>82</w:t>
      </w:r>
      <w:r>
        <w:rPr/>
        <w:t>%.</w:t>
      </w:r>
      <w:r>
        <w:rPr>
          <w:spacing w:val="40"/>
        </w:rPr>
        <w:t> </w:t>
      </w:r>
      <w:r>
        <w:rPr/>
        <w:t>This </w:t>
      </w:r>
      <w:r>
        <w:rPr>
          <w:spacing w:val="-2"/>
        </w:rPr>
        <w:t>accuracy</w:t>
      </w:r>
      <w:r>
        <w:rPr>
          <w:spacing w:val="-13"/>
        </w:rPr>
        <w:t> </w:t>
      </w:r>
      <w:r>
        <w:rPr>
          <w:spacing w:val="-2"/>
        </w:rPr>
        <w:t>was</w:t>
      </w:r>
      <w:r>
        <w:rPr>
          <w:spacing w:val="-12"/>
        </w:rPr>
        <w:t> </w:t>
      </w:r>
      <w:r>
        <w:rPr>
          <w:spacing w:val="-2"/>
        </w:rPr>
        <w:t>achieved</w:t>
      </w:r>
      <w:r>
        <w:rPr>
          <w:spacing w:val="-8"/>
        </w:rPr>
        <w:t> </w:t>
      </w:r>
      <w:r>
        <w:rPr>
          <w:spacing w:val="-2"/>
        </w:rPr>
        <w:t>after</w:t>
      </w:r>
      <w:r>
        <w:rPr>
          <w:spacing w:val="-7"/>
        </w:rPr>
        <w:t> </w:t>
      </w:r>
      <w:r>
        <w:rPr>
          <w:spacing w:val="-2"/>
        </w:rPr>
        <w:t>labeling</w:t>
      </w:r>
      <w:r>
        <w:rPr>
          <w:spacing w:val="-7"/>
        </w:rPr>
        <w:t> </w:t>
      </w:r>
      <w:r>
        <w:rPr>
          <w:rFonts w:ascii="Book Antiqua"/>
          <w:spacing w:val="-2"/>
        </w:rPr>
        <w:t>28</w:t>
      </w:r>
      <w:r>
        <w:rPr>
          <w:rFonts w:ascii="Bookman Old Style"/>
          <w:b w:val="0"/>
          <w:i/>
          <w:spacing w:val="-2"/>
        </w:rPr>
        <w:t>,</w:t>
      </w:r>
      <w:r>
        <w:rPr>
          <w:rFonts w:ascii="Bookman Old Style"/>
          <w:b w:val="0"/>
          <w:i/>
          <w:spacing w:val="-16"/>
        </w:rPr>
        <w:t> </w:t>
      </w:r>
      <w:r>
        <w:rPr>
          <w:rFonts w:ascii="Book Antiqua"/>
          <w:spacing w:val="-2"/>
        </w:rPr>
        <w:t>500</w:t>
      </w:r>
      <w:r>
        <w:rPr>
          <w:rFonts w:ascii="Book Antiqua"/>
          <w:spacing w:val="-9"/>
        </w:rPr>
        <w:t> </w:t>
      </w:r>
      <w:r>
        <w:rPr>
          <w:spacing w:val="-2"/>
        </w:rPr>
        <w:t>samples.</w:t>
      </w:r>
      <w:r>
        <w:rPr>
          <w:spacing w:val="23"/>
        </w:rPr>
        <w:t> </w:t>
      </w:r>
      <w:r>
        <w:rPr>
          <w:spacing w:val="-2"/>
        </w:rPr>
        <w:t>However,</w:t>
      </w:r>
      <w:r>
        <w:rPr>
          <w:spacing w:val="-5"/>
        </w:rPr>
        <w:t> </w:t>
      </w:r>
      <w:r>
        <w:rPr>
          <w:spacing w:val="-2"/>
        </w:rPr>
        <w:t>it</w:t>
      </w:r>
      <w:r>
        <w:rPr>
          <w:spacing w:val="-7"/>
        </w:rPr>
        <w:t> </w:t>
      </w:r>
      <w:r>
        <w:rPr>
          <w:spacing w:val="-2"/>
        </w:rPr>
        <w:t>achieved</w:t>
      </w:r>
      <w:r>
        <w:rPr>
          <w:spacing w:val="-7"/>
        </w:rPr>
        <w:t> </w:t>
      </w:r>
      <w:r>
        <w:rPr>
          <w:spacing w:val="-2"/>
        </w:rPr>
        <w:t>an</w:t>
      </w:r>
      <w:r>
        <w:rPr>
          <w:spacing w:val="-7"/>
        </w:rPr>
        <w:t> </w:t>
      </w:r>
      <w:r>
        <w:rPr>
          <w:spacing w:val="-2"/>
        </w:rPr>
        <w:t>accuracy of</w:t>
      </w:r>
      <w:r>
        <w:rPr>
          <w:spacing w:val="-13"/>
        </w:rPr>
        <w:t> </w:t>
      </w:r>
      <w:r>
        <w:rPr>
          <w:rFonts w:ascii="Book Antiqua"/>
          <w:spacing w:val="-2"/>
        </w:rPr>
        <w:t>98</w:t>
      </w:r>
      <w:r>
        <w:rPr>
          <w:rFonts w:ascii="Bookman Old Style"/>
          <w:b w:val="0"/>
          <w:i/>
          <w:spacing w:val="-2"/>
        </w:rPr>
        <w:t>.</w:t>
      </w:r>
      <w:r>
        <w:rPr>
          <w:rFonts w:ascii="Book Antiqua"/>
          <w:spacing w:val="-2"/>
        </w:rPr>
        <w:t>17</w:t>
      </w:r>
      <w:r>
        <w:rPr>
          <w:spacing w:val="-2"/>
        </w:rPr>
        <w:t>%</w:t>
      </w:r>
      <w:r>
        <w:rPr>
          <w:spacing w:val="-10"/>
        </w:rPr>
        <w:t> </w:t>
      </w:r>
      <w:r>
        <w:rPr>
          <w:spacing w:val="-2"/>
        </w:rPr>
        <w:t>after</w:t>
      </w:r>
      <w:r>
        <w:rPr>
          <w:spacing w:val="-6"/>
        </w:rPr>
        <w:t> </w:t>
      </w:r>
      <w:r>
        <w:rPr>
          <w:spacing w:val="-2"/>
        </w:rPr>
        <w:t>only</w:t>
      </w:r>
      <w:r>
        <w:rPr>
          <w:spacing w:val="-6"/>
        </w:rPr>
        <w:t> </w:t>
      </w:r>
      <w:r>
        <w:rPr>
          <w:rFonts w:ascii="Book Antiqua"/>
          <w:spacing w:val="-2"/>
        </w:rPr>
        <w:t>5</w:t>
      </w:r>
      <w:r>
        <w:rPr>
          <w:rFonts w:ascii="Bookman Old Style"/>
          <w:b w:val="0"/>
          <w:i/>
          <w:spacing w:val="-2"/>
        </w:rPr>
        <w:t>,</w:t>
      </w:r>
      <w:r>
        <w:rPr>
          <w:rFonts w:ascii="Bookman Old Style"/>
          <w:b w:val="0"/>
          <w:i/>
          <w:spacing w:val="-16"/>
        </w:rPr>
        <w:t> </w:t>
      </w:r>
      <w:r>
        <w:rPr>
          <w:rFonts w:ascii="Book Antiqua"/>
          <w:spacing w:val="-2"/>
        </w:rPr>
        <w:t>500</w:t>
      </w:r>
      <w:r>
        <w:rPr>
          <w:rFonts w:ascii="Book Antiqua"/>
          <w:spacing w:val="-8"/>
        </w:rPr>
        <w:t> </w:t>
      </w:r>
      <w:r>
        <w:rPr>
          <w:spacing w:val="-2"/>
        </w:rPr>
        <w:t>labeled</w:t>
      </w:r>
      <w:r>
        <w:rPr>
          <w:spacing w:val="-6"/>
        </w:rPr>
        <w:t> </w:t>
      </w:r>
      <w:r>
        <w:rPr>
          <w:spacing w:val="-2"/>
        </w:rPr>
        <w:t>samples,</w:t>
      </w:r>
      <w:r>
        <w:rPr>
          <w:spacing w:val="-3"/>
        </w:rPr>
        <w:t> </w:t>
      </w:r>
      <w:r>
        <w:rPr>
          <w:spacing w:val="-2"/>
        </w:rPr>
        <w:t>compared</w:t>
      </w:r>
      <w:r>
        <w:rPr>
          <w:spacing w:val="-6"/>
        </w:rPr>
        <w:t> </w:t>
      </w:r>
      <w:r>
        <w:rPr>
          <w:spacing w:val="-2"/>
        </w:rPr>
        <w:t>to</w:t>
      </w:r>
      <w:r>
        <w:rPr>
          <w:spacing w:val="-6"/>
        </w:rPr>
        <w:t> </w:t>
      </w:r>
      <w:r>
        <w:rPr>
          <w:spacing w:val="-2"/>
        </w:rPr>
        <w:t>random</w:t>
      </w:r>
      <w:r>
        <w:rPr>
          <w:spacing w:val="-6"/>
        </w:rPr>
        <w:t> </w:t>
      </w:r>
      <w:r>
        <w:rPr>
          <w:spacing w:val="-2"/>
        </w:rPr>
        <w:t>sampling</w:t>
      </w:r>
      <w:r>
        <w:rPr>
          <w:spacing w:val="-6"/>
        </w:rPr>
        <w:t> </w:t>
      </w:r>
      <w:r>
        <w:rPr>
          <w:spacing w:val="-2"/>
        </w:rPr>
        <w:t>that</w:t>
      </w:r>
      <w:r>
        <w:rPr>
          <w:spacing w:val="-6"/>
        </w:rPr>
        <w:t> </w:t>
      </w:r>
      <w:r>
        <w:rPr>
          <w:spacing w:val="-2"/>
        </w:rPr>
        <w:t>needed </w:t>
      </w:r>
      <w:r>
        <w:rPr>
          <w:rFonts w:ascii="Book Antiqua"/>
        </w:rPr>
        <w:t>26</w:t>
      </w:r>
      <w:r>
        <w:rPr>
          <w:rFonts w:ascii="Bookman Old Style"/>
          <w:b w:val="0"/>
          <w:i/>
        </w:rPr>
        <w:t>,</w:t>
      </w:r>
      <w:r>
        <w:rPr>
          <w:rFonts w:ascii="Bookman Old Style"/>
          <w:b w:val="0"/>
          <w:i/>
          <w:spacing w:val="-18"/>
        </w:rPr>
        <w:t> </w:t>
      </w:r>
      <w:r>
        <w:rPr>
          <w:rFonts w:ascii="Book Antiqua"/>
        </w:rPr>
        <w:t>500</w:t>
      </w:r>
      <w:r>
        <w:rPr>
          <w:rFonts w:ascii="Book Antiqua"/>
          <w:spacing w:val="-15"/>
        </w:rPr>
        <w:t> </w:t>
      </w:r>
      <w:r>
        <w:rPr/>
        <w:t>labeled samples to achieve a smaller accuracy of </w:t>
      </w:r>
      <w:r>
        <w:rPr>
          <w:rFonts w:ascii="Book Antiqua"/>
        </w:rPr>
        <w:t>98</w:t>
      </w:r>
      <w:r>
        <w:rPr>
          <w:rFonts w:ascii="Bookman Old Style"/>
          <w:b w:val="0"/>
          <w:i/>
        </w:rPr>
        <w:t>.</w:t>
      </w:r>
      <w:r>
        <w:rPr>
          <w:rFonts w:ascii="Book Antiqua"/>
        </w:rPr>
        <w:t>12</w:t>
      </w:r>
      <w:r>
        <w:rPr/>
        <w:t>%.</w:t>
      </w:r>
      <w:r>
        <w:rPr>
          <w:spacing w:val="36"/>
        </w:rPr>
        <w:t> </w:t>
      </w:r>
      <w:r>
        <w:rPr/>
        <w:t>This implies that we need to label </w:t>
      </w:r>
      <w:r>
        <w:rPr>
          <w:rFonts w:ascii="Book Antiqua"/>
        </w:rPr>
        <w:t>79</w:t>
      </w:r>
      <w:r>
        <w:rPr>
          <w:rFonts w:ascii="Bookman Old Style"/>
          <w:b w:val="0"/>
          <w:i/>
        </w:rPr>
        <w:t>.</w:t>
      </w:r>
      <w:r>
        <w:rPr>
          <w:rFonts w:ascii="Book Antiqua"/>
        </w:rPr>
        <w:t>25</w:t>
      </w:r>
      <w:r>
        <w:rPr/>
        <w:t>% less training data than the random sampling strategy needed to achieve the same performance in terms of accuracy.</w:t>
      </w:r>
    </w:p>
    <w:p>
      <w:pPr>
        <w:pStyle w:val="BodyText"/>
        <w:spacing w:line="326" w:lineRule="auto" w:before="173"/>
        <w:ind w:left="1452" w:right="1450"/>
        <w:jc w:val="both"/>
      </w:pPr>
      <w:r>
        <w:rPr/>
        <w:t>The highest accuracy achieved with the use of entropy sampling is </w:t>
      </w:r>
      <w:r>
        <w:rPr>
          <w:rFonts w:ascii="Book Antiqua"/>
        </w:rPr>
        <w:t>98</w:t>
      </w:r>
      <w:r>
        <w:rPr>
          <w:rFonts w:ascii="Bookman Old Style"/>
          <w:b w:val="0"/>
          <w:i/>
        </w:rPr>
        <w:t>.</w:t>
      </w:r>
      <w:r>
        <w:rPr>
          <w:rFonts w:ascii="Book Antiqua"/>
        </w:rPr>
        <w:t>80</w:t>
      </w:r>
      <w:r>
        <w:rPr/>
        <w:t>%.</w:t>
      </w:r>
      <w:r>
        <w:rPr>
          <w:spacing w:val="40"/>
        </w:rPr>
        <w:t> </w:t>
      </w:r>
      <w:r>
        <w:rPr/>
        <w:t>This </w:t>
      </w:r>
      <w:r>
        <w:rPr>
          <w:spacing w:val="-2"/>
        </w:rPr>
        <w:t>accuracy</w:t>
      </w:r>
      <w:r>
        <w:rPr>
          <w:spacing w:val="-13"/>
        </w:rPr>
        <w:t> </w:t>
      </w:r>
      <w:r>
        <w:rPr>
          <w:spacing w:val="-2"/>
        </w:rPr>
        <w:t>was</w:t>
      </w:r>
      <w:r>
        <w:rPr>
          <w:spacing w:val="-12"/>
        </w:rPr>
        <w:t> </w:t>
      </w:r>
      <w:r>
        <w:rPr>
          <w:spacing w:val="-2"/>
        </w:rPr>
        <w:t>achieved</w:t>
      </w:r>
      <w:r>
        <w:rPr>
          <w:spacing w:val="-8"/>
        </w:rPr>
        <w:t> </w:t>
      </w:r>
      <w:r>
        <w:rPr>
          <w:spacing w:val="-2"/>
        </w:rPr>
        <w:t>after</w:t>
      </w:r>
      <w:r>
        <w:rPr>
          <w:spacing w:val="-7"/>
        </w:rPr>
        <w:t> </w:t>
      </w:r>
      <w:r>
        <w:rPr>
          <w:spacing w:val="-2"/>
        </w:rPr>
        <w:t>labeling</w:t>
      </w:r>
      <w:r>
        <w:rPr>
          <w:spacing w:val="-7"/>
        </w:rPr>
        <w:t> </w:t>
      </w:r>
      <w:r>
        <w:rPr>
          <w:rFonts w:ascii="Book Antiqua"/>
          <w:spacing w:val="-2"/>
        </w:rPr>
        <w:t>17</w:t>
      </w:r>
      <w:r>
        <w:rPr>
          <w:rFonts w:ascii="Bookman Old Style"/>
          <w:b w:val="0"/>
          <w:i/>
          <w:spacing w:val="-2"/>
        </w:rPr>
        <w:t>,</w:t>
      </w:r>
      <w:r>
        <w:rPr>
          <w:rFonts w:ascii="Bookman Old Style"/>
          <w:b w:val="0"/>
          <w:i/>
          <w:spacing w:val="-16"/>
        </w:rPr>
        <w:t> </w:t>
      </w:r>
      <w:r>
        <w:rPr>
          <w:rFonts w:ascii="Book Antiqua"/>
          <w:spacing w:val="-2"/>
        </w:rPr>
        <w:t>500</w:t>
      </w:r>
      <w:r>
        <w:rPr>
          <w:rFonts w:ascii="Book Antiqua"/>
          <w:spacing w:val="-9"/>
        </w:rPr>
        <w:t> </w:t>
      </w:r>
      <w:r>
        <w:rPr>
          <w:spacing w:val="-2"/>
        </w:rPr>
        <w:t>samples.</w:t>
      </w:r>
      <w:r>
        <w:rPr>
          <w:spacing w:val="23"/>
        </w:rPr>
        <w:t> </w:t>
      </w:r>
      <w:r>
        <w:rPr>
          <w:spacing w:val="-2"/>
        </w:rPr>
        <w:t>However,</w:t>
      </w:r>
      <w:r>
        <w:rPr>
          <w:spacing w:val="-5"/>
        </w:rPr>
        <w:t> </w:t>
      </w:r>
      <w:r>
        <w:rPr>
          <w:spacing w:val="-2"/>
        </w:rPr>
        <w:t>it</w:t>
      </w:r>
      <w:r>
        <w:rPr>
          <w:spacing w:val="-7"/>
        </w:rPr>
        <w:t> </w:t>
      </w:r>
      <w:r>
        <w:rPr>
          <w:spacing w:val="-2"/>
        </w:rPr>
        <w:t>achieved</w:t>
      </w:r>
      <w:r>
        <w:rPr>
          <w:spacing w:val="-7"/>
        </w:rPr>
        <w:t> </w:t>
      </w:r>
      <w:r>
        <w:rPr>
          <w:spacing w:val="-2"/>
        </w:rPr>
        <w:t>an</w:t>
      </w:r>
      <w:r>
        <w:rPr>
          <w:spacing w:val="-7"/>
        </w:rPr>
        <w:t> </w:t>
      </w:r>
      <w:r>
        <w:rPr>
          <w:spacing w:val="-2"/>
        </w:rPr>
        <w:t>accuracy of</w:t>
      </w:r>
      <w:r>
        <w:rPr>
          <w:spacing w:val="-13"/>
        </w:rPr>
        <w:t> </w:t>
      </w:r>
      <w:r>
        <w:rPr>
          <w:rFonts w:ascii="Book Antiqua"/>
          <w:spacing w:val="-2"/>
        </w:rPr>
        <w:t>98</w:t>
      </w:r>
      <w:r>
        <w:rPr>
          <w:rFonts w:ascii="Bookman Old Style"/>
          <w:b w:val="0"/>
          <w:i/>
          <w:spacing w:val="-2"/>
        </w:rPr>
        <w:t>.</w:t>
      </w:r>
      <w:r>
        <w:rPr>
          <w:rFonts w:ascii="Book Antiqua"/>
          <w:spacing w:val="-2"/>
        </w:rPr>
        <w:t>54</w:t>
      </w:r>
      <w:r>
        <w:rPr>
          <w:spacing w:val="-2"/>
        </w:rPr>
        <w:t>%</w:t>
      </w:r>
      <w:r>
        <w:rPr>
          <w:spacing w:val="-10"/>
        </w:rPr>
        <w:t> </w:t>
      </w:r>
      <w:r>
        <w:rPr>
          <w:spacing w:val="-2"/>
        </w:rPr>
        <w:t>after</w:t>
      </w:r>
      <w:r>
        <w:rPr>
          <w:spacing w:val="-6"/>
        </w:rPr>
        <w:t> </w:t>
      </w:r>
      <w:r>
        <w:rPr>
          <w:spacing w:val="-2"/>
        </w:rPr>
        <w:t>only</w:t>
      </w:r>
      <w:r>
        <w:rPr>
          <w:spacing w:val="-6"/>
        </w:rPr>
        <w:t> </w:t>
      </w:r>
      <w:r>
        <w:rPr>
          <w:rFonts w:ascii="Book Antiqua"/>
          <w:spacing w:val="-2"/>
        </w:rPr>
        <w:t>8</w:t>
      </w:r>
      <w:r>
        <w:rPr>
          <w:rFonts w:ascii="Bookman Old Style"/>
          <w:b w:val="0"/>
          <w:i/>
          <w:spacing w:val="-2"/>
        </w:rPr>
        <w:t>,</w:t>
      </w:r>
      <w:r>
        <w:rPr>
          <w:rFonts w:ascii="Bookman Old Style"/>
          <w:b w:val="0"/>
          <w:i/>
          <w:spacing w:val="-16"/>
        </w:rPr>
        <w:t> </w:t>
      </w:r>
      <w:r>
        <w:rPr>
          <w:rFonts w:ascii="Book Antiqua"/>
          <w:spacing w:val="-2"/>
        </w:rPr>
        <w:t>500</w:t>
      </w:r>
      <w:r>
        <w:rPr>
          <w:rFonts w:ascii="Book Antiqua"/>
          <w:spacing w:val="-8"/>
        </w:rPr>
        <w:t> </w:t>
      </w:r>
      <w:r>
        <w:rPr>
          <w:spacing w:val="-2"/>
        </w:rPr>
        <w:t>labeled</w:t>
      </w:r>
      <w:r>
        <w:rPr>
          <w:spacing w:val="-6"/>
        </w:rPr>
        <w:t> </w:t>
      </w:r>
      <w:r>
        <w:rPr>
          <w:spacing w:val="-2"/>
        </w:rPr>
        <w:t>samples,</w:t>
      </w:r>
      <w:r>
        <w:rPr>
          <w:spacing w:val="-3"/>
        </w:rPr>
        <w:t> </w:t>
      </w:r>
      <w:r>
        <w:rPr>
          <w:spacing w:val="-2"/>
        </w:rPr>
        <w:t>compared</w:t>
      </w:r>
      <w:r>
        <w:rPr>
          <w:spacing w:val="-6"/>
        </w:rPr>
        <w:t> </w:t>
      </w:r>
      <w:r>
        <w:rPr>
          <w:spacing w:val="-2"/>
        </w:rPr>
        <w:t>to</w:t>
      </w:r>
      <w:r>
        <w:rPr>
          <w:spacing w:val="-6"/>
        </w:rPr>
        <w:t> </w:t>
      </w:r>
      <w:r>
        <w:rPr>
          <w:spacing w:val="-2"/>
        </w:rPr>
        <w:t>random</w:t>
      </w:r>
      <w:r>
        <w:rPr>
          <w:spacing w:val="-6"/>
        </w:rPr>
        <w:t> </w:t>
      </w:r>
      <w:r>
        <w:rPr>
          <w:spacing w:val="-2"/>
        </w:rPr>
        <w:t>sampling</w:t>
      </w:r>
      <w:r>
        <w:rPr>
          <w:spacing w:val="-6"/>
        </w:rPr>
        <w:t> </w:t>
      </w:r>
      <w:r>
        <w:rPr>
          <w:spacing w:val="-2"/>
        </w:rPr>
        <w:t>that</w:t>
      </w:r>
      <w:r>
        <w:rPr>
          <w:spacing w:val="-6"/>
        </w:rPr>
        <w:t> </w:t>
      </w:r>
      <w:r>
        <w:rPr>
          <w:spacing w:val="-2"/>
        </w:rPr>
        <w:t>needed </w:t>
      </w:r>
      <w:r>
        <w:rPr>
          <w:rFonts w:ascii="Book Antiqua"/>
        </w:rPr>
        <w:t>26</w:t>
      </w:r>
      <w:r>
        <w:rPr>
          <w:rFonts w:ascii="Bookman Old Style"/>
          <w:b w:val="0"/>
          <w:i/>
        </w:rPr>
        <w:t>,</w:t>
      </w:r>
      <w:r>
        <w:rPr>
          <w:rFonts w:ascii="Bookman Old Style"/>
          <w:b w:val="0"/>
          <w:i/>
          <w:spacing w:val="-18"/>
        </w:rPr>
        <w:t> </w:t>
      </w:r>
      <w:r>
        <w:rPr>
          <w:rFonts w:ascii="Book Antiqua"/>
        </w:rPr>
        <w:t>500</w:t>
      </w:r>
      <w:r>
        <w:rPr>
          <w:rFonts w:ascii="Book Antiqua"/>
          <w:spacing w:val="-15"/>
        </w:rPr>
        <w:t> </w:t>
      </w:r>
      <w:r>
        <w:rPr/>
        <w:t>labeled samples to achieve a smaller accuracy of </w:t>
      </w:r>
      <w:r>
        <w:rPr>
          <w:rFonts w:ascii="Book Antiqua"/>
        </w:rPr>
        <w:t>98</w:t>
      </w:r>
      <w:r>
        <w:rPr>
          <w:rFonts w:ascii="Bookman Old Style"/>
          <w:b w:val="0"/>
          <w:i/>
        </w:rPr>
        <w:t>.</w:t>
      </w:r>
      <w:r>
        <w:rPr>
          <w:rFonts w:ascii="Book Antiqua"/>
        </w:rPr>
        <w:t>12</w:t>
      </w:r>
      <w:r>
        <w:rPr/>
        <w:t>%.</w:t>
      </w:r>
      <w:r>
        <w:rPr>
          <w:spacing w:val="36"/>
        </w:rPr>
        <w:t> </w:t>
      </w:r>
      <w:r>
        <w:rPr/>
        <w:t>This implies that we need to label </w:t>
      </w:r>
      <w:r>
        <w:rPr>
          <w:rFonts w:ascii="Book Antiqua"/>
        </w:rPr>
        <w:t>67</w:t>
      </w:r>
      <w:r>
        <w:rPr>
          <w:rFonts w:ascii="Bookman Old Style"/>
          <w:b w:val="0"/>
          <w:i/>
        </w:rPr>
        <w:t>.</w:t>
      </w:r>
      <w:r>
        <w:rPr>
          <w:rFonts w:ascii="Book Antiqua"/>
        </w:rPr>
        <w:t>92</w:t>
      </w:r>
      <w:r>
        <w:rPr/>
        <w:t>% less training data than the random sampling strategy needed to achieve the same performance in terms of accuracy.</w:t>
      </w:r>
    </w:p>
    <w:p>
      <w:pPr>
        <w:pStyle w:val="BodyText"/>
        <w:spacing w:line="326" w:lineRule="auto" w:before="172"/>
        <w:ind w:left="1452" w:right="1450"/>
        <w:jc w:val="both"/>
      </w:pPr>
      <w:r>
        <w:rPr/>
        <w:t>The highest accuracy achieved with the use of K­means sampling is </w:t>
      </w:r>
      <w:r>
        <w:rPr>
          <w:rFonts w:ascii="Book Antiqua" w:hAnsi="Book Antiqua"/>
        </w:rPr>
        <w:t>98</w:t>
      </w:r>
      <w:r>
        <w:rPr>
          <w:rFonts w:ascii="Bookman Old Style" w:hAnsi="Bookman Old Style"/>
          <w:b w:val="0"/>
          <w:i/>
        </w:rPr>
        <w:t>.</w:t>
      </w:r>
      <w:r>
        <w:rPr>
          <w:rFonts w:ascii="Book Antiqua" w:hAnsi="Book Antiqua"/>
        </w:rPr>
        <w:t>75</w:t>
      </w:r>
      <w:r>
        <w:rPr/>
        <w:t>%.</w:t>
      </w:r>
      <w:r>
        <w:rPr>
          <w:spacing w:val="40"/>
        </w:rPr>
        <w:t> </w:t>
      </w:r>
      <w:r>
        <w:rPr/>
        <w:t>This </w:t>
      </w:r>
      <w:r>
        <w:rPr>
          <w:spacing w:val="-2"/>
        </w:rPr>
        <w:t>accuracy</w:t>
      </w:r>
      <w:r>
        <w:rPr>
          <w:spacing w:val="-13"/>
        </w:rPr>
        <w:t> </w:t>
      </w:r>
      <w:r>
        <w:rPr>
          <w:spacing w:val="-2"/>
        </w:rPr>
        <w:t>was</w:t>
      </w:r>
      <w:r>
        <w:rPr>
          <w:spacing w:val="-12"/>
        </w:rPr>
        <w:t> </w:t>
      </w:r>
      <w:r>
        <w:rPr>
          <w:spacing w:val="-2"/>
        </w:rPr>
        <w:t>achieved</w:t>
      </w:r>
      <w:r>
        <w:rPr>
          <w:spacing w:val="-8"/>
        </w:rPr>
        <w:t> </w:t>
      </w:r>
      <w:r>
        <w:rPr>
          <w:spacing w:val="-2"/>
        </w:rPr>
        <w:t>after</w:t>
      </w:r>
      <w:r>
        <w:rPr>
          <w:spacing w:val="-7"/>
        </w:rPr>
        <w:t> </w:t>
      </w:r>
      <w:r>
        <w:rPr>
          <w:spacing w:val="-2"/>
        </w:rPr>
        <w:t>labeling</w:t>
      </w:r>
      <w:r>
        <w:rPr>
          <w:spacing w:val="-7"/>
        </w:rPr>
        <w:t> </w:t>
      </w:r>
      <w:r>
        <w:rPr>
          <w:rFonts w:ascii="Book Antiqua" w:hAnsi="Book Antiqua"/>
          <w:spacing w:val="-2"/>
        </w:rPr>
        <w:t>29</w:t>
      </w:r>
      <w:r>
        <w:rPr>
          <w:rFonts w:ascii="Bookman Old Style" w:hAnsi="Bookman Old Style"/>
          <w:b w:val="0"/>
          <w:i/>
          <w:spacing w:val="-2"/>
        </w:rPr>
        <w:t>,</w:t>
      </w:r>
      <w:r>
        <w:rPr>
          <w:rFonts w:ascii="Bookman Old Style" w:hAnsi="Bookman Old Style"/>
          <w:b w:val="0"/>
          <w:i/>
          <w:spacing w:val="-16"/>
        </w:rPr>
        <w:t> </w:t>
      </w:r>
      <w:r>
        <w:rPr>
          <w:rFonts w:ascii="Book Antiqua" w:hAnsi="Book Antiqua"/>
          <w:spacing w:val="-2"/>
        </w:rPr>
        <w:t>500</w:t>
      </w:r>
      <w:r>
        <w:rPr>
          <w:rFonts w:ascii="Book Antiqua" w:hAnsi="Book Antiqua"/>
          <w:spacing w:val="-9"/>
        </w:rPr>
        <w:t> </w:t>
      </w:r>
      <w:r>
        <w:rPr>
          <w:spacing w:val="-2"/>
        </w:rPr>
        <w:t>samples.</w:t>
      </w:r>
      <w:r>
        <w:rPr>
          <w:spacing w:val="23"/>
        </w:rPr>
        <w:t> </w:t>
      </w:r>
      <w:r>
        <w:rPr>
          <w:spacing w:val="-2"/>
        </w:rPr>
        <w:t>However,</w:t>
      </w:r>
      <w:r>
        <w:rPr>
          <w:spacing w:val="-5"/>
        </w:rPr>
        <w:t> </w:t>
      </w:r>
      <w:r>
        <w:rPr>
          <w:spacing w:val="-2"/>
        </w:rPr>
        <w:t>it</w:t>
      </w:r>
      <w:r>
        <w:rPr>
          <w:spacing w:val="-7"/>
        </w:rPr>
        <w:t> </w:t>
      </w:r>
      <w:r>
        <w:rPr>
          <w:spacing w:val="-2"/>
        </w:rPr>
        <w:t>achieved</w:t>
      </w:r>
      <w:r>
        <w:rPr>
          <w:spacing w:val="-7"/>
        </w:rPr>
        <w:t> </w:t>
      </w:r>
      <w:r>
        <w:rPr>
          <w:spacing w:val="-2"/>
        </w:rPr>
        <w:t>an</w:t>
      </w:r>
      <w:r>
        <w:rPr>
          <w:spacing w:val="-7"/>
        </w:rPr>
        <w:t> </w:t>
      </w:r>
      <w:r>
        <w:rPr>
          <w:spacing w:val="-2"/>
        </w:rPr>
        <w:t>accuracy </w:t>
      </w:r>
      <w:r>
        <w:rPr>
          <w:w w:val="95"/>
        </w:rPr>
        <w:t>of </w:t>
      </w:r>
      <w:r>
        <w:rPr>
          <w:rFonts w:ascii="Book Antiqua" w:hAnsi="Book Antiqua"/>
          <w:w w:val="95"/>
        </w:rPr>
        <w:t>98</w:t>
      </w:r>
      <w:r>
        <w:rPr>
          <w:rFonts w:ascii="Bookman Old Style" w:hAnsi="Bookman Old Style"/>
          <w:b w:val="0"/>
          <w:i/>
          <w:w w:val="95"/>
        </w:rPr>
        <w:t>.</w:t>
      </w:r>
      <w:r>
        <w:rPr>
          <w:rFonts w:ascii="Book Antiqua" w:hAnsi="Book Antiqua"/>
          <w:w w:val="95"/>
        </w:rPr>
        <w:t>18</w:t>
      </w:r>
      <w:r>
        <w:rPr>
          <w:w w:val="95"/>
        </w:rPr>
        <w:t>% after only </w:t>
      </w:r>
      <w:r>
        <w:rPr>
          <w:rFonts w:ascii="Book Antiqua" w:hAnsi="Book Antiqua"/>
          <w:w w:val="95"/>
        </w:rPr>
        <w:t>14</w:t>
      </w:r>
      <w:r>
        <w:rPr>
          <w:rFonts w:ascii="Bookman Old Style" w:hAnsi="Bookman Old Style"/>
          <w:b w:val="0"/>
          <w:i/>
          <w:w w:val="95"/>
        </w:rPr>
        <w:t>,</w:t>
      </w:r>
      <w:r>
        <w:rPr>
          <w:rFonts w:ascii="Bookman Old Style" w:hAnsi="Bookman Old Style"/>
          <w:b w:val="0"/>
          <w:i/>
          <w:spacing w:val="-3"/>
          <w:w w:val="95"/>
        </w:rPr>
        <w:t> </w:t>
      </w:r>
      <w:r>
        <w:rPr>
          <w:rFonts w:ascii="Book Antiqua" w:hAnsi="Book Antiqua"/>
          <w:w w:val="95"/>
        </w:rPr>
        <w:t>500 </w:t>
      </w:r>
      <w:r>
        <w:rPr>
          <w:w w:val="95"/>
        </w:rPr>
        <w:t>labeled samples, compared to random sampling that needed </w:t>
      </w:r>
      <w:r>
        <w:rPr>
          <w:rFonts w:ascii="Book Antiqua" w:hAnsi="Book Antiqua"/>
        </w:rPr>
        <w:t>26</w:t>
      </w:r>
      <w:r>
        <w:rPr>
          <w:rFonts w:ascii="Bookman Old Style" w:hAnsi="Bookman Old Style"/>
          <w:b w:val="0"/>
          <w:i/>
        </w:rPr>
        <w:t>,</w:t>
      </w:r>
      <w:r>
        <w:rPr>
          <w:rFonts w:ascii="Bookman Old Style" w:hAnsi="Bookman Old Style"/>
          <w:b w:val="0"/>
          <w:i/>
          <w:spacing w:val="-18"/>
        </w:rPr>
        <w:t> </w:t>
      </w:r>
      <w:r>
        <w:rPr>
          <w:rFonts w:ascii="Book Antiqua" w:hAnsi="Book Antiqua"/>
        </w:rPr>
        <w:t>500</w:t>
      </w:r>
      <w:r>
        <w:rPr>
          <w:rFonts w:ascii="Book Antiqua" w:hAnsi="Book Antiqua"/>
          <w:spacing w:val="-15"/>
        </w:rPr>
        <w:t> </w:t>
      </w:r>
      <w:r>
        <w:rPr/>
        <w:t>labeled samples to achieve a smaller accuracy of </w:t>
      </w:r>
      <w:r>
        <w:rPr>
          <w:rFonts w:ascii="Book Antiqua" w:hAnsi="Book Antiqua"/>
        </w:rPr>
        <w:t>98</w:t>
      </w:r>
      <w:r>
        <w:rPr>
          <w:rFonts w:ascii="Bookman Old Style" w:hAnsi="Bookman Old Style"/>
          <w:b w:val="0"/>
          <w:i/>
        </w:rPr>
        <w:t>.</w:t>
      </w:r>
      <w:r>
        <w:rPr>
          <w:rFonts w:ascii="Book Antiqua" w:hAnsi="Book Antiqua"/>
        </w:rPr>
        <w:t>12</w:t>
      </w:r>
      <w:r>
        <w:rPr/>
        <w:t>%.</w:t>
      </w:r>
      <w:r>
        <w:rPr>
          <w:spacing w:val="36"/>
        </w:rPr>
        <w:t> </w:t>
      </w:r>
      <w:r>
        <w:rPr/>
        <w:t>This implies that we need to label </w:t>
      </w:r>
      <w:r>
        <w:rPr>
          <w:rFonts w:ascii="Book Antiqua" w:hAnsi="Book Antiqua"/>
        </w:rPr>
        <w:t>45</w:t>
      </w:r>
      <w:r>
        <w:rPr>
          <w:rFonts w:ascii="Bookman Old Style" w:hAnsi="Bookman Old Style"/>
          <w:b w:val="0"/>
          <w:i/>
        </w:rPr>
        <w:t>.</w:t>
      </w:r>
      <w:r>
        <w:rPr>
          <w:rFonts w:ascii="Book Antiqua" w:hAnsi="Book Antiqua"/>
        </w:rPr>
        <w:t>28</w:t>
      </w:r>
      <w:r>
        <w:rPr/>
        <w:t>% less training data than the random sampling strategy needed to achieve the same performance in terms of accuracy.</w:t>
      </w:r>
    </w:p>
    <w:p>
      <w:pPr>
        <w:spacing w:after="0" w:line="326" w:lineRule="auto"/>
        <w:jc w:val="both"/>
        <w:sectPr>
          <w:pgSz w:w="11910" w:h="16840"/>
          <w:pgMar w:header="866" w:footer="805" w:top="1100" w:bottom="1000" w:left="0" w:right="0"/>
        </w:sectPr>
      </w:pPr>
    </w:p>
    <w:p>
      <w:pPr>
        <w:pStyle w:val="BodyText"/>
        <w:rPr>
          <w:sz w:val="20"/>
        </w:rPr>
      </w:pPr>
    </w:p>
    <w:p>
      <w:pPr>
        <w:pStyle w:val="BodyText"/>
        <w:spacing w:before="11"/>
        <w:rPr>
          <w:sz w:val="17"/>
        </w:rPr>
      </w:pPr>
    </w:p>
    <w:p>
      <w:pPr>
        <w:pStyle w:val="BodyText"/>
        <w:ind w:left="2842"/>
        <w:rPr>
          <w:sz w:val="20"/>
        </w:rPr>
      </w:pPr>
      <w:r>
        <w:rPr>
          <w:sz w:val="20"/>
        </w:rPr>
        <w:drawing>
          <wp:inline distT="0" distB="0" distL="0" distR="0">
            <wp:extent cx="3902963" cy="2684526"/>
            <wp:effectExtent l="0" t="0" r="0" b="0"/>
            <wp:docPr id="25" name="image14.jpeg"/>
            <wp:cNvGraphicFramePr>
              <a:graphicFrameLocks noChangeAspect="1"/>
            </wp:cNvGraphicFramePr>
            <a:graphic>
              <a:graphicData uri="http://schemas.openxmlformats.org/drawingml/2006/picture">
                <pic:pic>
                  <pic:nvPicPr>
                    <pic:cNvPr id="26" name="image14.jpeg"/>
                    <pic:cNvPicPr/>
                  </pic:nvPicPr>
                  <pic:blipFill>
                    <a:blip r:embed="rId35" cstate="print"/>
                    <a:stretch>
                      <a:fillRect/>
                    </a:stretch>
                  </pic:blipFill>
                  <pic:spPr>
                    <a:xfrm>
                      <a:off x="0" y="0"/>
                      <a:ext cx="3902963" cy="2684526"/>
                    </a:xfrm>
                    <a:prstGeom prst="rect">
                      <a:avLst/>
                    </a:prstGeom>
                  </pic:spPr>
                </pic:pic>
              </a:graphicData>
            </a:graphic>
          </wp:inline>
        </w:drawing>
      </w:r>
      <w:r>
        <w:rPr>
          <w:sz w:val="20"/>
        </w:rPr>
      </w:r>
    </w:p>
    <w:p>
      <w:pPr>
        <w:pStyle w:val="BodyText"/>
        <w:spacing w:before="5"/>
        <w:rPr>
          <w:sz w:val="11"/>
        </w:rPr>
      </w:pPr>
    </w:p>
    <w:p>
      <w:pPr>
        <w:pStyle w:val="BodyText"/>
        <w:spacing w:line="247" w:lineRule="auto" w:before="99"/>
        <w:ind w:left="1452" w:right="1450"/>
        <w:jc w:val="both"/>
      </w:pPr>
      <w:bookmarkStart w:name="_bookmark62" w:id="103"/>
      <w:bookmarkEnd w:id="103"/>
      <w:r>
        <w:rPr/>
      </w:r>
      <w:r>
        <w:rPr/>
        <w:t>Figure</w:t>
      </w:r>
      <w:r>
        <w:rPr>
          <w:spacing w:val="-9"/>
        </w:rPr>
        <w:t> </w:t>
      </w:r>
      <w:r>
        <w:rPr/>
        <w:t>4.6: Comparison</w:t>
      </w:r>
      <w:r>
        <w:rPr>
          <w:spacing w:val="-9"/>
        </w:rPr>
        <w:t> </w:t>
      </w:r>
      <w:r>
        <w:rPr/>
        <w:t>of</w:t>
      </w:r>
      <w:r>
        <w:rPr>
          <w:spacing w:val="-9"/>
        </w:rPr>
        <w:t> </w:t>
      </w:r>
      <w:r>
        <w:rPr/>
        <w:t>different</w:t>
      </w:r>
      <w:r>
        <w:rPr>
          <w:spacing w:val="-9"/>
        </w:rPr>
        <w:t> </w:t>
      </w:r>
      <w:r>
        <w:rPr/>
        <w:t>sampling</w:t>
      </w:r>
      <w:r>
        <w:rPr>
          <w:spacing w:val="-9"/>
        </w:rPr>
        <w:t> </w:t>
      </w:r>
      <w:r>
        <w:rPr/>
        <w:t>strategies</w:t>
      </w:r>
      <w:r>
        <w:rPr>
          <w:spacing w:val="-9"/>
        </w:rPr>
        <w:t> </w:t>
      </w:r>
      <w:r>
        <w:rPr/>
        <w:t>applied</w:t>
      </w:r>
      <w:r>
        <w:rPr>
          <w:spacing w:val="-9"/>
        </w:rPr>
        <w:t> </w:t>
      </w:r>
      <w:r>
        <w:rPr/>
        <w:t>to</w:t>
      </w:r>
      <w:r>
        <w:rPr>
          <w:spacing w:val="-9"/>
        </w:rPr>
        <w:t> </w:t>
      </w:r>
      <w:r>
        <w:rPr/>
        <w:t>the</w:t>
      </w:r>
      <w:r>
        <w:rPr>
          <w:spacing w:val="-9"/>
        </w:rPr>
        <w:t> </w:t>
      </w:r>
      <w:r>
        <w:rPr/>
        <w:t>MNIST</w:t>
      </w:r>
      <w:r>
        <w:rPr>
          <w:spacing w:val="-9"/>
        </w:rPr>
        <w:t> </w:t>
      </w:r>
      <w:r>
        <w:rPr/>
        <w:t>dataset using</w:t>
      </w:r>
      <w:r>
        <w:rPr>
          <w:spacing w:val="-13"/>
        </w:rPr>
        <w:t> </w:t>
      </w:r>
      <w:r>
        <w:rPr/>
        <w:t>a</w:t>
      </w:r>
      <w:r>
        <w:rPr>
          <w:spacing w:val="-13"/>
        </w:rPr>
        <w:t> </w:t>
      </w:r>
      <w:r>
        <w:rPr/>
        <w:t>learning</w:t>
      </w:r>
      <w:r>
        <w:rPr>
          <w:spacing w:val="-13"/>
        </w:rPr>
        <w:t> </w:t>
      </w:r>
      <w:r>
        <w:rPr/>
        <w:t>rate</w:t>
      </w:r>
      <w:r>
        <w:rPr>
          <w:spacing w:val="-13"/>
        </w:rPr>
        <w:t> </w:t>
      </w:r>
      <w:r>
        <w:rPr/>
        <w:t>of</w:t>
      </w:r>
      <w:r>
        <w:rPr>
          <w:spacing w:val="-13"/>
        </w:rPr>
        <w:t> </w:t>
      </w:r>
      <w:r>
        <w:rPr>
          <w:rFonts w:ascii="Book Antiqua" w:hAnsi="Book Antiqua"/>
        </w:rPr>
        <w:t>0</w:t>
      </w:r>
      <w:r>
        <w:rPr>
          <w:rFonts w:ascii="Bookman Old Style" w:hAnsi="Bookman Old Style"/>
          <w:b w:val="0"/>
          <w:i/>
        </w:rPr>
        <w:t>.</w:t>
      </w:r>
      <w:r>
        <w:rPr>
          <w:rFonts w:ascii="Book Antiqua" w:hAnsi="Book Antiqua"/>
        </w:rPr>
        <w:t>05</w:t>
      </w:r>
      <w:r>
        <w:rPr/>
        <w:t>.</w:t>
      </w:r>
      <w:r>
        <w:rPr>
          <w:spacing w:val="7"/>
        </w:rPr>
        <w:t> </w:t>
      </w:r>
      <w:r>
        <w:rPr/>
        <w:t>The</w:t>
      </w:r>
      <w:r>
        <w:rPr>
          <w:spacing w:val="-13"/>
        </w:rPr>
        <w:t> </w:t>
      </w:r>
      <w:r>
        <w:rPr/>
        <w:t>sampling</w:t>
      </w:r>
      <w:r>
        <w:rPr>
          <w:spacing w:val="-13"/>
        </w:rPr>
        <w:t> </w:t>
      </w:r>
      <w:r>
        <w:rPr/>
        <w:t>strategies</w:t>
      </w:r>
      <w:r>
        <w:rPr>
          <w:spacing w:val="-13"/>
        </w:rPr>
        <w:t> </w:t>
      </w:r>
      <w:r>
        <w:rPr/>
        <w:t>compared</w:t>
      </w:r>
      <w:r>
        <w:rPr>
          <w:spacing w:val="-13"/>
        </w:rPr>
        <w:t> </w:t>
      </w:r>
      <w:r>
        <w:rPr/>
        <w:t>are</w:t>
      </w:r>
      <w:r>
        <w:rPr>
          <w:spacing w:val="-13"/>
        </w:rPr>
        <w:t> </w:t>
      </w:r>
      <w:r>
        <w:rPr/>
        <w:t>Random</w:t>
      </w:r>
      <w:r>
        <w:rPr>
          <w:spacing w:val="-13"/>
        </w:rPr>
        <w:t> </w:t>
      </w:r>
      <w:r>
        <w:rPr/>
        <w:t>Sampling (RS), Least Confidence Sampling (LCS), Margin Sampling (MS), Entropy Sampling (ES), and K­Means Sampling (KMS).</w:t>
      </w:r>
    </w:p>
    <w:p>
      <w:pPr>
        <w:pStyle w:val="BodyText"/>
        <w:rPr>
          <w:sz w:val="26"/>
        </w:rPr>
      </w:pPr>
    </w:p>
    <w:p>
      <w:pPr>
        <w:pStyle w:val="BodyText"/>
        <w:spacing w:line="352" w:lineRule="auto" w:before="192"/>
        <w:ind w:left="1452" w:right="1450"/>
        <w:jc w:val="both"/>
      </w:pPr>
      <w:r>
        <w:rPr/>
        <w:t>An</w:t>
      </w:r>
      <w:r>
        <w:rPr>
          <w:spacing w:val="-13"/>
        </w:rPr>
        <w:t> </w:t>
      </w:r>
      <w:r>
        <w:rPr/>
        <w:t>interesting</w:t>
      </w:r>
      <w:r>
        <w:rPr>
          <w:spacing w:val="-13"/>
        </w:rPr>
        <w:t> </w:t>
      </w:r>
      <w:r>
        <w:rPr/>
        <w:t>measurement</w:t>
      </w:r>
      <w:r>
        <w:rPr>
          <w:spacing w:val="-13"/>
        </w:rPr>
        <w:t> </w:t>
      </w:r>
      <w:r>
        <w:rPr/>
        <w:t>to</w:t>
      </w:r>
      <w:r>
        <w:rPr>
          <w:spacing w:val="-13"/>
        </w:rPr>
        <w:t> </w:t>
      </w:r>
      <w:r>
        <w:rPr/>
        <w:t>look</w:t>
      </w:r>
      <w:r>
        <w:rPr>
          <w:spacing w:val="-13"/>
        </w:rPr>
        <w:t> </w:t>
      </w:r>
      <w:r>
        <w:rPr/>
        <w:t>at</w:t>
      </w:r>
      <w:r>
        <w:rPr>
          <w:spacing w:val="-13"/>
        </w:rPr>
        <w:t> </w:t>
      </w:r>
      <w:r>
        <w:rPr/>
        <w:t>is</w:t>
      </w:r>
      <w:r>
        <w:rPr>
          <w:spacing w:val="-13"/>
        </w:rPr>
        <w:t> </w:t>
      </w:r>
      <w:r>
        <w:rPr/>
        <w:t>the</w:t>
      </w:r>
      <w:r>
        <w:rPr>
          <w:spacing w:val="-13"/>
        </w:rPr>
        <w:t> </w:t>
      </w:r>
      <w:r>
        <w:rPr/>
        <w:t>overall</w:t>
      </w:r>
      <w:r>
        <w:rPr>
          <w:spacing w:val="-13"/>
        </w:rPr>
        <w:t> </w:t>
      </w:r>
      <w:r>
        <w:rPr/>
        <w:t>accuracy</w:t>
      </w:r>
      <w:r>
        <w:rPr>
          <w:spacing w:val="-13"/>
        </w:rPr>
        <w:t> </w:t>
      </w:r>
      <w:r>
        <w:rPr/>
        <w:t>gap</w:t>
      </w:r>
      <w:r>
        <w:rPr>
          <w:spacing w:val="-13"/>
        </w:rPr>
        <w:t> </w:t>
      </w:r>
      <w:r>
        <w:rPr/>
        <w:t>between</w:t>
      </w:r>
      <w:r>
        <w:rPr>
          <w:spacing w:val="-13"/>
        </w:rPr>
        <w:t> </w:t>
      </w:r>
      <w:r>
        <w:rPr/>
        <w:t>the</w:t>
      </w:r>
      <w:r>
        <w:rPr>
          <w:spacing w:val="-13"/>
        </w:rPr>
        <w:t> </w:t>
      </w:r>
      <w:r>
        <w:rPr/>
        <w:t>random sampling strategy and the rest of the sampling strategies.</w:t>
      </w:r>
      <w:r>
        <w:rPr>
          <w:spacing w:val="40"/>
        </w:rPr>
        <w:t> </w:t>
      </w:r>
      <w:r>
        <w:rPr/>
        <w:t>The random sampling accuracy</w:t>
      </w:r>
      <w:r>
        <w:rPr>
          <w:spacing w:val="-11"/>
        </w:rPr>
        <w:t> </w:t>
      </w:r>
      <w:r>
        <w:rPr/>
        <w:t>gap</w:t>
      </w:r>
      <w:r>
        <w:rPr>
          <w:spacing w:val="-11"/>
        </w:rPr>
        <w:t> </w:t>
      </w:r>
      <w:r>
        <w:rPr/>
        <w:t>is</w:t>
      </w:r>
      <w:r>
        <w:rPr>
          <w:spacing w:val="-11"/>
        </w:rPr>
        <w:t> </w:t>
      </w:r>
      <w:r>
        <w:rPr/>
        <w:t>shown</w:t>
      </w:r>
      <w:r>
        <w:rPr>
          <w:spacing w:val="-11"/>
        </w:rPr>
        <w:t> </w:t>
      </w:r>
      <w:r>
        <w:rPr/>
        <w:t>in</w:t>
      </w:r>
      <w:r>
        <w:rPr>
          <w:spacing w:val="-11"/>
        </w:rPr>
        <w:t> </w:t>
      </w:r>
      <w:r>
        <w:rPr/>
        <w:t>Figure</w:t>
      </w:r>
      <w:r>
        <w:rPr>
          <w:spacing w:val="-11"/>
        </w:rPr>
        <w:t> </w:t>
      </w:r>
      <w:hyperlink w:history="true" w:anchor="_bookmark63">
        <w:r>
          <w:rPr/>
          <w:t>4.7</w:t>
        </w:r>
      </w:hyperlink>
      <w:r>
        <w:rPr/>
        <w:t>.</w:t>
      </w:r>
      <w:r>
        <w:rPr>
          <w:spacing w:val="10"/>
        </w:rPr>
        <w:t> </w:t>
      </w:r>
      <w:r>
        <w:rPr/>
        <w:t>For</w:t>
      </w:r>
      <w:r>
        <w:rPr>
          <w:spacing w:val="-11"/>
        </w:rPr>
        <w:t> </w:t>
      </w:r>
      <w:r>
        <w:rPr/>
        <w:t>the</w:t>
      </w:r>
      <w:r>
        <w:rPr>
          <w:spacing w:val="-11"/>
        </w:rPr>
        <w:t> </w:t>
      </w:r>
      <w:r>
        <w:rPr/>
        <w:t>first</w:t>
      </w:r>
      <w:r>
        <w:rPr>
          <w:spacing w:val="-10"/>
        </w:rPr>
        <w:t> </w:t>
      </w:r>
      <w:r>
        <w:rPr>
          <w:rFonts w:ascii="Book Antiqua"/>
        </w:rPr>
        <w:t>4</w:t>
      </w:r>
      <w:r>
        <w:rPr>
          <w:rFonts w:ascii="Bookman Old Style"/>
          <w:b w:val="0"/>
          <w:i/>
        </w:rPr>
        <w:t>.</w:t>
      </w:r>
      <w:r>
        <w:rPr>
          <w:rFonts w:ascii="Book Antiqua"/>
        </w:rPr>
        <w:t>500</w:t>
      </w:r>
      <w:r>
        <w:rPr>
          <w:rFonts w:ascii="Book Antiqua"/>
          <w:spacing w:val="-13"/>
        </w:rPr>
        <w:t> </w:t>
      </w:r>
      <w:r>
        <w:rPr/>
        <w:t>samples</w:t>
      </w:r>
      <w:r>
        <w:rPr>
          <w:spacing w:val="-11"/>
        </w:rPr>
        <w:t> </w:t>
      </w:r>
      <w:r>
        <w:rPr/>
        <w:t>we</w:t>
      </w:r>
      <w:r>
        <w:rPr>
          <w:spacing w:val="-11"/>
        </w:rPr>
        <w:t> </w:t>
      </w:r>
      <w:r>
        <w:rPr/>
        <w:t>observe</w:t>
      </w:r>
      <w:r>
        <w:rPr>
          <w:spacing w:val="-11"/>
        </w:rPr>
        <w:t> </w:t>
      </w:r>
      <w:r>
        <w:rPr/>
        <w:t>an</w:t>
      </w:r>
      <w:r>
        <w:rPr>
          <w:spacing w:val="-11"/>
        </w:rPr>
        <w:t> </w:t>
      </w:r>
      <w:r>
        <w:rPr/>
        <w:t>uptrend in the accuracy gap, hence, the sampling strategies successfully find representative samples early in the process.</w:t>
      </w:r>
      <w:r>
        <w:rPr>
          <w:spacing w:val="80"/>
        </w:rPr>
        <w:t> </w:t>
      </w:r>
      <w:r>
        <w:rPr/>
        <w:t>This do also imply that the sampling strategies help</w:t>
      </w:r>
      <w:r>
        <w:rPr>
          <w:spacing w:val="80"/>
        </w:rPr>
        <w:t> </w:t>
      </w:r>
      <w:r>
        <w:rPr/>
        <w:t>the network to converge at a faster rate compared to random sampling.</w:t>
      </w:r>
      <w:r>
        <w:rPr>
          <w:spacing w:val="29"/>
        </w:rPr>
        <w:t> </w:t>
      </w:r>
      <w:r>
        <w:rPr/>
        <w:t>In the bigger picture, an interesting finding</w:t>
      </w:r>
      <w:r>
        <w:rPr>
          <w:spacing w:val="-1"/>
        </w:rPr>
        <w:t> </w:t>
      </w:r>
      <w:r>
        <w:rPr/>
        <w:t>is an overall</w:t>
      </w:r>
      <w:r>
        <w:rPr>
          <w:spacing w:val="-1"/>
        </w:rPr>
        <w:t> </w:t>
      </w:r>
      <w:r>
        <w:rPr/>
        <w:t>downtrend</w:t>
      </w:r>
      <w:r>
        <w:rPr>
          <w:spacing w:val="-1"/>
        </w:rPr>
        <w:t> </w:t>
      </w:r>
      <w:r>
        <w:rPr/>
        <w:t>in Figure </w:t>
      </w:r>
      <w:hyperlink w:history="true" w:anchor="_bookmark63">
        <w:r>
          <w:rPr/>
          <w:t>4.7</w:t>
        </w:r>
      </w:hyperlink>
      <w:r>
        <w:rPr/>
        <w:t>.</w:t>
      </w:r>
      <w:r>
        <w:rPr>
          <w:spacing w:val="26"/>
        </w:rPr>
        <w:t> </w:t>
      </w:r>
      <w:r>
        <w:rPr/>
        <w:t>The observation is</w:t>
      </w:r>
      <w:r>
        <w:rPr>
          <w:spacing w:val="-15"/>
        </w:rPr>
        <w:t> </w:t>
      </w:r>
      <w:r>
        <w:rPr/>
        <w:t>that</w:t>
      </w:r>
      <w:r>
        <w:rPr>
          <w:spacing w:val="-14"/>
        </w:rPr>
        <w:t> </w:t>
      </w:r>
      <w:r>
        <w:rPr/>
        <w:t>as</w:t>
      </w:r>
      <w:r>
        <w:rPr>
          <w:spacing w:val="-15"/>
        </w:rPr>
        <w:t> </w:t>
      </w:r>
      <w:r>
        <w:rPr/>
        <w:t>more</w:t>
      </w:r>
      <w:r>
        <w:rPr>
          <w:spacing w:val="-14"/>
        </w:rPr>
        <w:t> </w:t>
      </w:r>
      <w:r>
        <w:rPr/>
        <w:t>samples</w:t>
      </w:r>
      <w:r>
        <w:rPr>
          <w:spacing w:val="-15"/>
        </w:rPr>
        <w:t> </w:t>
      </w:r>
      <w:r>
        <w:rPr/>
        <w:t>are</w:t>
      </w:r>
      <w:r>
        <w:rPr>
          <w:spacing w:val="-14"/>
        </w:rPr>
        <w:t> </w:t>
      </w:r>
      <w:r>
        <w:rPr/>
        <w:t>labeled</w:t>
      </w:r>
      <w:r>
        <w:rPr>
          <w:spacing w:val="-15"/>
        </w:rPr>
        <w:t> </w:t>
      </w:r>
      <w:r>
        <w:rPr/>
        <w:t>the</w:t>
      </w:r>
      <w:r>
        <w:rPr>
          <w:spacing w:val="-14"/>
        </w:rPr>
        <w:t> </w:t>
      </w:r>
      <w:r>
        <w:rPr/>
        <w:t>effect</w:t>
      </w:r>
      <w:r>
        <w:rPr>
          <w:spacing w:val="-15"/>
        </w:rPr>
        <w:t> </w:t>
      </w:r>
      <w:r>
        <w:rPr/>
        <w:t>of</w:t>
      </w:r>
      <w:r>
        <w:rPr>
          <w:spacing w:val="-14"/>
        </w:rPr>
        <w:t> </w:t>
      </w:r>
      <w:r>
        <w:rPr/>
        <w:t>using</w:t>
      </w:r>
      <w:r>
        <w:rPr>
          <w:spacing w:val="-15"/>
        </w:rPr>
        <w:t> </w:t>
      </w:r>
      <w:r>
        <w:rPr/>
        <w:t>a</w:t>
      </w:r>
      <w:r>
        <w:rPr>
          <w:spacing w:val="-14"/>
        </w:rPr>
        <w:t> </w:t>
      </w:r>
      <w:r>
        <w:rPr/>
        <w:t>sampling</w:t>
      </w:r>
      <w:r>
        <w:rPr>
          <w:spacing w:val="-15"/>
        </w:rPr>
        <w:t> </w:t>
      </w:r>
      <w:r>
        <w:rPr/>
        <w:t>strategy</w:t>
      </w:r>
      <w:r>
        <w:rPr>
          <w:spacing w:val="-14"/>
        </w:rPr>
        <w:t> </w:t>
      </w:r>
      <w:r>
        <w:rPr/>
        <w:t>decreases.</w:t>
      </w:r>
      <w:r>
        <w:rPr>
          <w:spacing w:val="-3"/>
        </w:rPr>
        <w:t> </w:t>
      </w:r>
      <w:r>
        <w:rPr/>
        <w:t>In other</w:t>
      </w:r>
      <w:r>
        <w:rPr>
          <w:spacing w:val="-2"/>
        </w:rPr>
        <w:t> </w:t>
      </w:r>
      <w:r>
        <w:rPr/>
        <w:t>words,</w:t>
      </w:r>
      <w:r>
        <w:rPr>
          <w:spacing w:val="-2"/>
        </w:rPr>
        <w:t> </w:t>
      </w:r>
      <w:r>
        <w:rPr/>
        <w:t>while</w:t>
      </w:r>
      <w:r>
        <w:rPr>
          <w:spacing w:val="-2"/>
        </w:rPr>
        <w:t> </w:t>
      </w:r>
      <w:r>
        <w:rPr/>
        <w:t>the</w:t>
      </w:r>
      <w:r>
        <w:rPr>
          <w:spacing w:val="-2"/>
        </w:rPr>
        <w:t> </w:t>
      </w:r>
      <w:r>
        <w:rPr/>
        <w:t>random</w:t>
      </w:r>
      <w:r>
        <w:rPr>
          <w:spacing w:val="-2"/>
        </w:rPr>
        <w:t> </w:t>
      </w:r>
      <w:r>
        <w:rPr/>
        <w:t>sampling</w:t>
      </w:r>
      <w:r>
        <w:rPr>
          <w:spacing w:val="-2"/>
        </w:rPr>
        <w:t> </w:t>
      </w:r>
      <w:r>
        <w:rPr/>
        <w:t>strategy</w:t>
      </w:r>
      <w:r>
        <w:rPr>
          <w:spacing w:val="-2"/>
        </w:rPr>
        <w:t> </w:t>
      </w:r>
      <w:r>
        <w:rPr/>
        <w:t>continues</w:t>
      </w:r>
      <w:r>
        <w:rPr>
          <w:spacing w:val="-2"/>
        </w:rPr>
        <w:t> </w:t>
      </w:r>
      <w:r>
        <w:rPr/>
        <w:t>to</w:t>
      </w:r>
      <w:r>
        <w:rPr>
          <w:spacing w:val="-2"/>
        </w:rPr>
        <w:t> </w:t>
      </w:r>
      <w:r>
        <w:rPr/>
        <w:t>reach</w:t>
      </w:r>
      <w:r>
        <w:rPr>
          <w:spacing w:val="-2"/>
        </w:rPr>
        <w:t> </w:t>
      </w:r>
      <w:r>
        <w:rPr/>
        <w:t>higher</w:t>
      </w:r>
      <w:r>
        <w:rPr>
          <w:spacing w:val="-2"/>
        </w:rPr>
        <w:t> </w:t>
      </w:r>
      <w:r>
        <w:rPr/>
        <w:t>accuracy, </w:t>
      </w:r>
      <w:r>
        <w:rPr>
          <w:spacing w:val="-2"/>
        </w:rPr>
        <w:t>the</w:t>
      </w:r>
      <w:r>
        <w:rPr>
          <w:spacing w:val="-7"/>
        </w:rPr>
        <w:t> </w:t>
      </w:r>
      <w:r>
        <w:rPr>
          <w:spacing w:val="-2"/>
        </w:rPr>
        <w:t>other</w:t>
      </w:r>
      <w:r>
        <w:rPr>
          <w:spacing w:val="-7"/>
        </w:rPr>
        <w:t> </w:t>
      </w:r>
      <w:r>
        <w:rPr>
          <w:spacing w:val="-2"/>
        </w:rPr>
        <w:t>sampling</w:t>
      </w:r>
      <w:r>
        <w:rPr>
          <w:spacing w:val="-7"/>
        </w:rPr>
        <w:t> </w:t>
      </w:r>
      <w:r>
        <w:rPr>
          <w:spacing w:val="-2"/>
        </w:rPr>
        <w:t>strategies</w:t>
      </w:r>
      <w:r>
        <w:rPr>
          <w:spacing w:val="-7"/>
        </w:rPr>
        <w:t> </w:t>
      </w:r>
      <w:r>
        <w:rPr>
          <w:spacing w:val="-2"/>
        </w:rPr>
        <w:t>have</w:t>
      </w:r>
      <w:r>
        <w:rPr>
          <w:spacing w:val="-7"/>
        </w:rPr>
        <w:t> </w:t>
      </w:r>
      <w:r>
        <w:rPr>
          <w:spacing w:val="-2"/>
        </w:rPr>
        <w:t>already</w:t>
      </w:r>
      <w:r>
        <w:rPr>
          <w:spacing w:val="-7"/>
        </w:rPr>
        <w:t> </w:t>
      </w:r>
      <w:r>
        <w:rPr>
          <w:spacing w:val="-2"/>
        </w:rPr>
        <w:t>begun</w:t>
      </w:r>
      <w:r>
        <w:rPr>
          <w:spacing w:val="-7"/>
        </w:rPr>
        <w:t> </w:t>
      </w:r>
      <w:r>
        <w:rPr>
          <w:spacing w:val="-2"/>
        </w:rPr>
        <w:t>to</w:t>
      </w:r>
      <w:r>
        <w:rPr>
          <w:spacing w:val="-7"/>
        </w:rPr>
        <w:t> </w:t>
      </w:r>
      <w:r>
        <w:rPr>
          <w:spacing w:val="-2"/>
        </w:rPr>
        <w:t>converge</w:t>
      </w:r>
      <w:r>
        <w:rPr>
          <w:spacing w:val="-7"/>
        </w:rPr>
        <w:t> </w:t>
      </w:r>
      <w:r>
        <w:rPr>
          <w:spacing w:val="-2"/>
        </w:rPr>
        <w:t>which</w:t>
      </w:r>
      <w:r>
        <w:rPr>
          <w:spacing w:val="-7"/>
        </w:rPr>
        <w:t> </w:t>
      </w:r>
      <w:r>
        <w:rPr>
          <w:spacing w:val="-2"/>
        </w:rPr>
        <w:t>leads</w:t>
      </w:r>
      <w:r>
        <w:rPr>
          <w:spacing w:val="-7"/>
        </w:rPr>
        <w:t> </w:t>
      </w:r>
      <w:r>
        <w:rPr>
          <w:spacing w:val="-2"/>
        </w:rPr>
        <w:t>to</w:t>
      </w:r>
      <w:r>
        <w:rPr>
          <w:spacing w:val="-7"/>
        </w:rPr>
        <w:t> </w:t>
      </w:r>
      <w:r>
        <w:rPr>
          <w:spacing w:val="-2"/>
        </w:rPr>
        <w:t>the</w:t>
      </w:r>
      <w:r>
        <w:rPr>
          <w:spacing w:val="-7"/>
        </w:rPr>
        <w:t> </w:t>
      </w:r>
      <w:r>
        <w:rPr>
          <w:spacing w:val="-2"/>
        </w:rPr>
        <w:t>overall </w:t>
      </w:r>
      <w:r>
        <w:rPr/>
        <w:t>downtrend.</w:t>
      </w:r>
      <w:r>
        <w:rPr>
          <w:spacing w:val="40"/>
        </w:rPr>
        <w:t> </w:t>
      </w:r>
      <w:r>
        <w:rPr/>
        <w:t>To further illustrate the uptrend and downtrend a brown and black line has been fitted to the average accuracy gap respectively in Figure </w:t>
      </w:r>
      <w:hyperlink w:history="true" w:anchor="_bookmark64">
        <w:r>
          <w:rPr/>
          <w:t>4.8</w:t>
        </w:r>
      </w:hyperlink>
      <w:r>
        <w:rPr/>
        <w:t>.</w:t>
      </w:r>
      <w:r>
        <w:rPr>
          <w:spacing w:val="40"/>
        </w:rPr>
        <w:t> </w:t>
      </w:r>
      <w:r>
        <w:rPr/>
        <w:t>The trend line has been shifted upwards to make it more apparent.</w:t>
      </w:r>
    </w:p>
    <w:p>
      <w:pPr>
        <w:pStyle w:val="BodyText"/>
        <w:spacing w:line="348" w:lineRule="auto" w:before="154"/>
        <w:ind w:left="1452" w:right="1450"/>
        <w:jc w:val="both"/>
      </w:pPr>
      <w:r>
        <w:rPr/>
        <w:t>Lastly,</w:t>
      </w:r>
      <w:r>
        <w:rPr>
          <w:spacing w:val="-12"/>
        </w:rPr>
        <w:t> </w:t>
      </w:r>
      <w:r>
        <w:rPr/>
        <w:t>an</w:t>
      </w:r>
      <w:r>
        <w:rPr>
          <w:spacing w:val="-14"/>
        </w:rPr>
        <w:t> </w:t>
      </w:r>
      <w:r>
        <w:rPr/>
        <w:t>interesting</w:t>
      </w:r>
      <w:r>
        <w:rPr>
          <w:spacing w:val="-14"/>
        </w:rPr>
        <w:t> </w:t>
      </w:r>
      <w:r>
        <w:rPr/>
        <w:t>observation</w:t>
      </w:r>
      <w:r>
        <w:rPr>
          <w:spacing w:val="-14"/>
        </w:rPr>
        <w:t> </w:t>
      </w:r>
      <w:r>
        <w:rPr/>
        <w:t>is</w:t>
      </w:r>
      <w:r>
        <w:rPr>
          <w:spacing w:val="-14"/>
        </w:rPr>
        <w:t> </w:t>
      </w:r>
      <w:r>
        <w:rPr/>
        <w:t>that</w:t>
      </w:r>
      <w:r>
        <w:rPr>
          <w:spacing w:val="-14"/>
        </w:rPr>
        <w:t> </w:t>
      </w:r>
      <w:r>
        <w:rPr/>
        <w:t>the</w:t>
      </w:r>
      <w:r>
        <w:rPr>
          <w:spacing w:val="-14"/>
        </w:rPr>
        <w:t> </w:t>
      </w:r>
      <w:r>
        <w:rPr/>
        <w:t>random</w:t>
      </w:r>
      <w:r>
        <w:rPr>
          <w:spacing w:val="-14"/>
        </w:rPr>
        <w:t> </w:t>
      </w:r>
      <w:r>
        <w:rPr/>
        <w:t>sampling</w:t>
      </w:r>
      <w:r>
        <w:rPr>
          <w:spacing w:val="-14"/>
        </w:rPr>
        <w:t> </w:t>
      </w:r>
      <w:r>
        <w:rPr/>
        <w:t>accuracy</w:t>
      </w:r>
      <w:r>
        <w:rPr>
          <w:spacing w:val="-14"/>
        </w:rPr>
        <w:t> </w:t>
      </w:r>
      <w:r>
        <w:rPr/>
        <w:t>gap</w:t>
      </w:r>
      <w:r>
        <w:rPr>
          <w:spacing w:val="-14"/>
        </w:rPr>
        <w:t> </w:t>
      </w:r>
      <w:r>
        <w:rPr/>
        <w:t>converges to </w:t>
      </w:r>
      <w:r>
        <w:rPr>
          <w:rFonts w:ascii="Book Antiqua"/>
        </w:rPr>
        <w:t>0</w:t>
      </w:r>
      <w:r>
        <w:rPr>
          <w:rFonts w:ascii="Book Antiqua"/>
          <w:spacing w:val="-2"/>
        </w:rPr>
        <w:t> </w:t>
      </w:r>
      <w:r>
        <w:rPr/>
        <w:t>as we train with more labeled samples.</w:t>
      </w:r>
      <w:r>
        <w:rPr>
          <w:spacing w:val="27"/>
        </w:rPr>
        <w:t> </w:t>
      </w:r>
      <w:r>
        <w:rPr/>
        <w:t>This is intuitive since we should get close to the same accuracy for all various sampling strategies as we are training with the same</w:t>
      </w:r>
      <w:r>
        <w:rPr>
          <w:spacing w:val="-9"/>
        </w:rPr>
        <w:t> </w:t>
      </w:r>
      <w:r>
        <w:rPr/>
        <w:t>training</w:t>
      </w:r>
      <w:r>
        <w:rPr>
          <w:spacing w:val="-9"/>
        </w:rPr>
        <w:t> </w:t>
      </w:r>
      <w:r>
        <w:rPr/>
        <w:t>set</w:t>
      </w:r>
      <w:r>
        <w:rPr>
          <w:spacing w:val="-9"/>
        </w:rPr>
        <w:t> </w:t>
      </w:r>
      <w:r>
        <w:rPr/>
        <w:t>using</w:t>
      </w:r>
      <w:r>
        <w:rPr>
          <w:spacing w:val="-9"/>
        </w:rPr>
        <w:t> </w:t>
      </w:r>
      <w:r>
        <w:rPr/>
        <w:t>the</w:t>
      </w:r>
      <w:r>
        <w:rPr>
          <w:spacing w:val="-9"/>
        </w:rPr>
        <w:t> </w:t>
      </w:r>
      <w:r>
        <w:rPr/>
        <w:t>same</w:t>
      </w:r>
      <w:r>
        <w:rPr>
          <w:spacing w:val="-9"/>
        </w:rPr>
        <w:t> </w:t>
      </w:r>
      <w:r>
        <w:rPr/>
        <w:t>network.</w:t>
      </w:r>
      <w:r>
        <w:rPr>
          <w:spacing w:val="11"/>
        </w:rPr>
        <w:t> </w:t>
      </w:r>
      <w:r>
        <w:rPr/>
        <w:t>This</w:t>
      </w:r>
      <w:r>
        <w:rPr>
          <w:spacing w:val="-9"/>
        </w:rPr>
        <w:t> </w:t>
      </w:r>
      <w:r>
        <w:rPr/>
        <w:t>is</w:t>
      </w:r>
      <w:r>
        <w:rPr>
          <w:spacing w:val="-9"/>
        </w:rPr>
        <w:t> </w:t>
      </w:r>
      <w:r>
        <w:rPr/>
        <w:t>also</w:t>
      </w:r>
      <w:r>
        <w:rPr>
          <w:spacing w:val="-9"/>
        </w:rPr>
        <w:t> </w:t>
      </w:r>
      <w:r>
        <w:rPr/>
        <w:t>seen</w:t>
      </w:r>
      <w:r>
        <w:rPr>
          <w:spacing w:val="-9"/>
        </w:rPr>
        <w:t> </w:t>
      </w:r>
      <w:r>
        <w:rPr/>
        <w:t>in</w:t>
      </w:r>
      <w:r>
        <w:rPr>
          <w:spacing w:val="-9"/>
        </w:rPr>
        <w:t> </w:t>
      </w:r>
      <w:r>
        <w:rPr/>
        <w:t>Figure</w:t>
      </w:r>
      <w:r>
        <w:rPr>
          <w:spacing w:val="-8"/>
        </w:rPr>
        <w:t> </w:t>
      </w:r>
      <w:hyperlink w:history="true" w:anchor="_bookmark62">
        <w:r>
          <w:rPr/>
          <w:t>4.6</w:t>
        </w:r>
      </w:hyperlink>
      <w:r>
        <w:rPr>
          <w:spacing w:val="-9"/>
        </w:rPr>
        <w:t> </w:t>
      </w:r>
      <w:r>
        <w:rPr/>
        <w:t>where</w:t>
      </w:r>
      <w:r>
        <w:rPr>
          <w:spacing w:val="-9"/>
        </w:rPr>
        <w:t> </w:t>
      </w:r>
      <w:r>
        <w:rPr/>
        <w:t>we</w:t>
      </w:r>
      <w:r>
        <w:rPr>
          <w:spacing w:val="-9"/>
        </w:rPr>
        <w:t> </w:t>
      </w:r>
      <w:r>
        <w:rPr/>
        <w:t>are approaching the same accuracy as we move towards labeling all samples.</w:t>
      </w:r>
    </w:p>
    <w:p>
      <w:pPr>
        <w:spacing w:after="0" w:line="348" w:lineRule="auto"/>
        <w:jc w:val="both"/>
        <w:sectPr>
          <w:pgSz w:w="11910" w:h="16840"/>
          <w:pgMar w:header="866" w:footer="805" w:top="1100" w:bottom="10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7"/>
        </w:rPr>
      </w:pPr>
    </w:p>
    <w:p>
      <w:pPr>
        <w:pStyle w:val="BodyText"/>
        <w:ind w:left="2826"/>
        <w:rPr>
          <w:sz w:val="20"/>
        </w:rPr>
      </w:pPr>
      <w:r>
        <w:rPr>
          <w:sz w:val="20"/>
        </w:rPr>
        <w:drawing>
          <wp:inline distT="0" distB="0" distL="0" distR="0">
            <wp:extent cx="3922775" cy="2684526"/>
            <wp:effectExtent l="0" t="0" r="0" b="0"/>
            <wp:docPr id="27" name="image15.jpeg"/>
            <wp:cNvGraphicFramePr>
              <a:graphicFrameLocks noChangeAspect="1"/>
            </wp:cNvGraphicFramePr>
            <a:graphic>
              <a:graphicData uri="http://schemas.openxmlformats.org/drawingml/2006/picture">
                <pic:pic>
                  <pic:nvPicPr>
                    <pic:cNvPr id="28" name="image15.jpeg"/>
                    <pic:cNvPicPr/>
                  </pic:nvPicPr>
                  <pic:blipFill>
                    <a:blip r:embed="rId36" cstate="print"/>
                    <a:stretch>
                      <a:fillRect/>
                    </a:stretch>
                  </pic:blipFill>
                  <pic:spPr>
                    <a:xfrm>
                      <a:off x="0" y="0"/>
                      <a:ext cx="3922775" cy="2684526"/>
                    </a:xfrm>
                    <a:prstGeom prst="rect">
                      <a:avLst/>
                    </a:prstGeom>
                  </pic:spPr>
                </pic:pic>
              </a:graphicData>
            </a:graphic>
          </wp:inline>
        </w:drawing>
      </w:r>
      <w:r>
        <w:rPr>
          <w:sz w:val="20"/>
        </w:rPr>
      </w:r>
    </w:p>
    <w:p>
      <w:pPr>
        <w:pStyle w:val="BodyText"/>
        <w:spacing w:before="5"/>
        <w:rPr>
          <w:sz w:val="11"/>
        </w:rPr>
      </w:pPr>
    </w:p>
    <w:p>
      <w:pPr>
        <w:pStyle w:val="BodyText"/>
        <w:spacing w:line="254" w:lineRule="auto" w:before="99"/>
        <w:ind w:left="1452" w:right="1450"/>
        <w:jc w:val="both"/>
      </w:pPr>
      <w:bookmarkStart w:name="_bookmark63" w:id="104"/>
      <w:bookmarkEnd w:id="104"/>
      <w:r>
        <w:rPr/>
      </w:r>
      <w:r>
        <w:rPr/>
        <w:t>Figure</w:t>
      </w:r>
      <w:r>
        <w:rPr>
          <w:spacing w:val="-2"/>
        </w:rPr>
        <w:t> </w:t>
      </w:r>
      <w:r>
        <w:rPr/>
        <w:t>4.7:</w:t>
      </w:r>
      <w:r>
        <w:rPr>
          <w:spacing w:val="20"/>
        </w:rPr>
        <w:t> </w:t>
      </w:r>
      <w:r>
        <w:rPr/>
        <w:t>Comparison</w:t>
      </w:r>
      <w:r>
        <w:rPr>
          <w:spacing w:val="-2"/>
        </w:rPr>
        <w:t> </w:t>
      </w:r>
      <w:r>
        <w:rPr/>
        <w:t>of</w:t>
      </w:r>
      <w:r>
        <w:rPr>
          <w:spacing w:val="-2"/>
        </w:rPr>
        <w:t> </w:t>
      </w:r>
      <w:r>
        <w:rPr/>
        <w:t>the</w:t>
      </w:r>
      <w:r>
        <w:rPr>
          <w:spacing w:val="-2"/>
        </w:rPr>
        <w:t> </w:t>
      </w:r>
      <w:r>
        <w:rPr/>
        <w:t>accuracy</w:t>
      </w:r>
      <w:r>
        <w:rPr>
          <w:spacing w:val="-2"/>
        </w:rPr>
        <w:t> </w:t>
      </w:r>
      <w:r>
        <w:rPr/>
        <w:t>gap</w:t>
      </w:r>
      <w:r>
        <w:rPr>
          <w:spacing w:val="-2"/>
        </w:rPr>
        <w:t> </w:t>
      </w:r>
      <w:r>
        <w:rPr/>
        <w:t>in</w:t>
      </w:r>
      <w:r>
        <w:rPr>
          <w:spacing w:val="-2"/>
        </w:rPr>
        <w:t> </w:t>
      </w:r>
      <w:r>
        <w:rPr/>
        <w:t>Figure</w:t>
      </w:r>
      <w:r>
        <w:rPr>
          <w:spacing w:val="-1"/>
        </w:rPr>
        <w:t> </w:t>
      </w:r>
      <w:hyperlink w:history="true" w:anchor="_bookmark62">
        <w:r>
          <w:rPr/>
          <w:t>4.6</w:t>
        </w:r>
      </w:hyperlink>
      <w:r>
        <w:rPr>
          <w:spacing w:val="-2"/>
        </w:rPr>
        <w:t> </w:t>
      </w:r>
      <w:r>
        <w:rPr/>
        <w:t>between</w:t>
      </w:r>
      <w:r>
        <w:rPr>
          <w:spacing w:val="-2"/>
        </w:rPr>
        <w:t> </w:t>
      </w:r>
      <w:r>
        <w:rPr/>
        <w:t>Random</w:t>
      </w:r>
      <w:r>
        <w:rPr>
          <w:spacing w:val="-2"/>
        </w:rPr>
        <w:t> </w:t>
      </w:r>
      <w:r>
        <w:rPr/>
        <w:t>Sampling </w:t>
      </w:r>
      <w:r>
        <w:rPr>
          <w:spacing w:val="-2"/>
        </w:rPr>
        <w:t>(RS)</w:t>
      </w:r>
      <w:r>
        <w:rPr>
          <w:spacing w:val="-6"/>
        </w:rPr>
        <w:t> </w:t>
      </w:r>
      <w:r>
        <w:rPr>
          <w:spacing w:val="-2"/>
        </w:rPr>
        <w:t>and</w:t>
      </w:r>
      <w:r>
        <w:rPr>
          <w:spacing w:val="-6"/>
        </w:rPr>
        <w:t> </w:t>
      </w:r>
      <w:r>
        <w:rPr>
          <w:spacing w:val="-2"/>
        </w:rPr>
        <w:t>Least</w:t>
      </w:r>
      <w:r>
        <w:rPr>
          <w:spacing w:val="-6"/>
        </w:rPr>
        <w:t> </w:t>
      </w:r>
      <w:r>
        <w:rPr>
          <w:spacing w:val="-2"/>
        </w:rPr>
        <w:t>Confidence</w:t>
      </w:r>
      <w:r>
        <w:rPr>
          <w:spacing w:val="-6"/>
        </w:rPr>
        <w:t> </w:t>
      </w:r>
      <w:r>
        <w:rPr>
          <w:spacing w:val="-2"/>
        </w:rPr>
        <w:t>Sampling</w:t>
      </w:r>
      <w:r>
        <w:rPr>
          <w:spacing w:val="-6"/>
        </w:rPr>
        <w:t> </w:t>
      </w:r>
      <w:r>
        <w:rPr>
          <w:spacing w:val="-2"/>
        </w:rPr>
        <w:t>(LCS),</w:t>
      </w:r>
      <w:r>
        <w:rPr>
          <w:spacing w:val="-6"/>
        </w:rPr>
        <w:t> </w:t>
      </w:r>
      <w:r>
        <w:rPr>
          <w:spacing w:val="-2"/>
        </w:rPr>
        <w:t>Margin</w:t>
      </w:r>
      <w:r>
        <w:rPr>
          <w:spacing w:val="-6"/>
        </w:rPr>
        <w:t> </w:t>
      </w:r>
      <w:r>
        <w:rPr>
          <w:spacing w:val="-2"/>
        </w:rPr>
        <w:t>Sampling</w:t>
      </w:r>
      <w:r>
        <w:rPr>
          <w:spacing w:val="-6"/>
        </w:rPr>
        <w:t> </w:t>
      </w:r>
      <w:r>
        <w:rPr>
          <w:spacing w:val="-2"/>
        </w:rPr>
        <w:t>(MS),</w:t>
      </w:r>
      <w:r>
        <w:rPr>
          <w:spacing w:val="-6"/>
        </w:rPr>
        <w:t> </w:t>
      </w:r>
      <w:r>
        <w:rPr>
          <w:spacing w:val="-2"/>
        </w:rPr>
        <w:t>Entropy</w:t>
      </w:r>
      <w:r>
        <w:rPr>
          <w:spacing w:val="-6"/>
        </w:rPr>
        <w:t> </w:t>
      </w:r>
      <w:r>
        <w:rPr>
          <w:spacing w:val="-2"/>
        </w:rPr>
        <w:t>Sampling </w:t>
      </w:r>
      <w:r>
        <w:rPr/>
        <w:t>(ES), and K­Means Sampling (KMS).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7"/>
        </w:rPr>
      </w:pPr>
      <w:r>
        <w:rPr/>
        <w:drawing>
          <wp:anchor distT="0" distB="0" distL="0" distR="0" allowOverlap="1" layoutInCell="1" locked="0" behindDoc="0" simplePos="0" relativeHeight="19">
            <wp:simplePos x="0" y="0"/>
            <wp:positionH relativeFrom="page">
              <wp:posOffset>1794754</wp:posOffset>
            </wp:positionH>
            <wp:positionV relativeFrom="paragraph">
              <wp:posOffset>138377</wp:posOffset>
            </wp:positionV>
            <wp:extent cx="3922775" cy="2684526"/>
            <wp:effectExtent l="0" t="0" r="0" b="0"/>
            <wp:wrapTopAndBottom/>
            <wp:docPr id="29" name="image16.jpeg"/>
            <wp:cNvGraphicFramePr>
              <a:graphicFrameLocks noChangeAspect="1"/>
            </wp:cNvGraphicFramePr>
            <a:graphic>
              <a:graphicData uri="http://schemas.openxmlformats.org/drawingml/2006/picture">
                <pic:pic>
                  <pic:nvPicPr>
                    <pic:cNvPr id="30" name="image16.jpeg"/>
                    <pic:cNvPicPr/>
                  </pic:nvPicPr>
                  <pic:blipFill>
                    <a:blip r:embed="rId37" cstate="print"/>
                    <a:stretch>
                      <a:fillRect/>
                    </a:stretch>
                  </pic:blipFill>
                  <pic:spPr>
                    <a:xfrm>
                      <a:off x="0" y="0"/>
                      <a:ext cx="3922775" cy="2684526"/>
                    </a:xfrm>
                    <a:prstGeom prst="rect">
                      <a:avLst/>
                    </a:prstGeom>
                  </pic:spPr>
                </pic:pic>
              </a:graphicData>
            </a:graphic>
          </wp:anchor>
        </w:drawing>
      </w:r>
    </w:p>
    <w:p>
      <w:pPr>
        <w:pStyle w:val="BodyText"/>
        <w:spacing w:before="10"/>
        <w:rPr>
          <w:sz w:val="12"/>
        </w:rPr>
      </w:pPr>
    </w:p>
    <w:p>
      <w:pPr>
        <w:pStyle w:val="BodyText"/>
        <w:spacing w:line="254" w:lineRule="auto" w:before="99"/>
        <w:ind w:left="1452" w:right="1450"/>
        <w:jc w:val="both"/>
      </w:pPr>
      <w:bookmarkStart w:name="_bookmark64" w:id="105"/>
      <w:bookmarkEnd w:id="105"/>
      <w:r>
        <w:rPr/>
      </w:r>
      <w:r>
        <w:rPr/>
        <w:t>Figure</w:t>
      </w:r>
      <w:r>
        <w:rPr>
          <w:spacing w:val="-4"/>
        </w:rPr>
        <w:t> </w:t>
      </w:r>
      <w:r>
        <w:rPr/>
        <w:t>4.8: Comparison</w:t>
      </w:r>
      <w:r>
        <w:rPr>
          <w:spacing w:val="-3"/>
        </w:rPr>
        <w:t> </w:t>
      </w:r>
      <w:r>
        <w:rPr/>
        <w:t>of</w:t>
      </w:r>
      <w:r>
        <w:rPr>
          <w:spacing w:val="-4"/>
        </w:rPr>
        <w:t> </w:t>
      </w:r>
      <w:r>
        <w:rPr/>
        <w:t>the</w:t>
      </w:r>
      <w:r>
        <w:rPr>
          <w:spacing w:val="-4"/>
        </w:rPr>
        <w:t> </w:t>
      </w:r>
      <w:r>
        <w:rPr/>
        <w:t>accuracy</w:t>
      </w:r>
      <w:r>
        <w:rPr>
          <w:spacing w:val="-3"/>
        </w:rPr>
        <w:t> </w:t>
      </w:r>
      <w:r>
        <w:rPr/>
        <w:t>gap</w:t>
      </w:r>
      <w:r>
        <w:rPr>
          <w:spacing w:val="-4"/>
        </w:rPr>
        <w:t> </w:t>
      </w:r>
      <w:r>
        <w:rPr/>
        <w:t>in</w:t>
      </w:r>
      <w:r>
        <w:rPr>
          <w:spacing w:val="-3"/>
        </w:rPr>
        <w:t> </w:t>
      </w:r>
      <w:r>
        <w:rPr/>
        <w:t>Figure</w:t>
      </w:r>
      <w:r>
        <w:rPr>
          <w:spacing w:val="-3"/>
        </w:rPr>
        <w:t> </w:t>
      </w:r>
      <w:hyperlink w:history="true" w:anchor="_bookmark62">
        <w:r>
          <w:rPr/>
          <w:t>4.6</w:t>
        </w:r>
      </w:hyperlink>
      <w:r>
        <w:rPr>
          <w:spacing w:val="-4"/>
        </w:rPr>
        <w:t> </w:t>
      </w:r>
      <w:r>
        <w:rPr/>
        <w:t>between</w:t>
      </w:r>
      <w:r>
        <w:rPr>
          <w:spacing w:val="-4"/>
        </w:rPr>
        <w:t> </w:t>
      </w:r>
      <w:r>
        <w:rPr/>
        <w:t>Random</w:t>
      </w:r>
      <w:r>
        <w:rPr>
          <w:spacing w:val="-4"/>
        </w:rPr>
        <w:t> </w:t>
      </w:r>
      <w:r>
        <w:rPr/>
        <w:t>Sampling </w:t>
      </w:r>
      <w:r>
        <w:rPr>
          <w:spacing w:val="-2"/>
        </w:rPr>
        <w:t>(RS)</w:t>
      </w:r>
      <w:r>
        <w:rPr>
          <w:spacing w:val="-6"/>
        </w:rPr>
        <w:t> </w:t>
      </w:r>
      <w:r>
        <w:rPr>
          <w:spacing w:val="-2"/>
        </w:rPr>
        <w:t>and</w:t>
      </w:r>
      <w:r>
        <w:rPr>
          <w:spacing w:val="-6"/>
        </w:rPr>
        <w:t> </w:t>
      </w:r>
      <w:r>
        <w:rPr>
          <w:spacing w:val="-2"/>
        </w:rPr>
        <w:t>Least</w:t>
      </w:r>
      <w:r>
        <w:rPr>
          <w:spacing w:val="-6"/>
        </w:rPr>
        <w:t> </w:t>
      </w:r>
      <w:r>
        <w:rPr>
          <w:spacing w:val="-2"/>
        </w:rPr>
        <w:t>Confidence</w:t>
      </w:r>
      <w:r>
        <w:rPr>
          <w:spacing w:val="-6"/>
        </w:rPr>
        <w:t> </w:t>
      </w:r>
      <w:r>
        <w:rPr>
          <w:spacing w:val="-2"/>
        </w:rPr>
        <w:t>Sampling</w:t>
      </w:r>
      <w:r>
        <w:rPr>
          <w:spacing w:val="-6"/>
        </w:rPr>
        <w:t> </w:t>
      </w:r>
      <w:r>
        <w:rPr>
          <w:spacing w:val="-2"/>
        </w:rPr>
        <w:t>(LCS),</w:t>
      </w:r>
      <w:r>
        <w:rPr>
          <w:spacing w:val="-6"/>
        </w:rPr>
        <w:t> </w:t>
      </w:r>
      <w:r>
        <w:rPr>
          <w:spacing w:val="-2"/>
        </w:rPr>
        <w:t>Margin</w:t>
      </w:r>
      <w:r>
        <w:rPr>
          <w:spacing w:val="-6"/>
        </w:rPr>
        <w:t> </w:t>
      </w:r>
      <w:r>
        <w:rPr>
          <w:spacing w:val="-2"/>
        </w:rPr>
        <w:t>Sampling</w:t>
      </w:r>
      <w:r>
        <w:rPr>
          <w:spacing w:val="-6"/>
        </w:rPr>
        <w:t> </w:t>
      </w:r>
      <w:r>
        <w:rPr>
          <w:spacing w:val="-2"/>
        </w:rPr>
        <w:t>(MS),</w:t>
      </w:r>
      <w:r>
        <w:rPr>
          <w:spacing w:val="-6"/>
        </w:rPr>
        <w:t> </w:t>
      </w:r>
      <w:r>
        <w:rPr>
          <w:spacing w:val="-2"/>
        </w:rPr>
        <w:t>Entropy</w:t>
      </w:r>
      <w:r>
        <w:rPr>
          <w:spacing w:val="-6"/>
        </w:rPr>
        <w:t> </w:t>
      </w:r>
      <w:r>
        <w:rPr>
          <w:spacing w:val="-2"/>
        </w:rPr>
        <w:t>Sampling </w:t>
      </w:r>
      <w:r>
        <w:rPr/>
        <w:t>(ES), and K­Means Sampling (KMS). The black line is the fitted line for the average accuracy gap shifted a little bit upward for clarity.</w:t>
      </w:r>
    </w:p>
    <w:p>
      <w:pPr>
        <w:spacing w:after="0" w:line="254" w:lineRule="auto"/>
        <w:jc w:val="both"/>
        <w:sectPr>
          <w:pgSz w:w="11910" w:h="16840"/>
          <w:pgMar w:header="866" w:footer="805" w:top="1100" w:bottom="1000" w:left="0" w:right="0"/>
        </w:sectPr>
      </w:pPr>
    </w:p>
    <w:p>
      <w:pPr>
        <w:pStyle w:val="BodyText"/>
        <w:spacing w:before="8"/>
        <w:rPr>
          <w:sz w:val="21"/>
        </w:rPr>
      </w:pPr>
    </w:p>
    <w:p>
      <w:pPr>
        <w:pStyle w:val="Heading2"/>
        <w:numPr>
          <w:ilvl w:val="1"/>
          <w:numId w:val="7"/>
        </w:numPr>
        <w:tabs>
          <w:tab w:pos="2275" w:val="left" w:leader="none"/>
          <w:tab w:pos="2276" w:val="left" w:leader="none"/>
        </w:tabs>
        <w:spacing w:line="240" w:lineRule="auto" w:before="93" w:after="0"/>
        <w:ind w:left="2275" w:right="0" w:hanging="824"/>
        <w:jc w:val="left"/>
      </w:pPr>
      <w:bookmarkStart w:name="CIFAR-10 Results" w:id="106"/>
      <w:bookmarkEnd w:id="106"/>
      <w:r>
        <w:rPr>
          <w:b w:val="0"/>
        </w:rPr>
      </w:r>
      <w:bookmarkStart w:name="_bookmark65" w:id="107"/>
      <w:bookmarkEnd w:id="107"/>
      <w:r>
        <w:rPr/>
        <w:t>CI</w:t>
      </w:r>
      <w:r>
        <w:rPr/>
        <w:t>FAR-10</w:t>
      </w:r>
      <w:r>
        <w:rPr>
          <w:spacing w:val="-10"/>
        </w:rPr>
        <w:t> </w:t>
      </w:r>
      <w:r>
        <w:rPr>
          <w:spacing w:val="-2"/>
        </w:rPr>
        <w:t>Results</w:t>
      </w:r>
    </w:p>
    <w:p>
      <w:pPr>
        <w:pStyle w:val="BodyText"/>
        <w:spacing w:before="9"/>
        <w:rPr>
          <w:rFonts w:ascii="Arial"/>
          <w:b/>
          <w:sz w:val="32"/>
        </w:rPr>
      </w:pPr>
    </w:p>
    <w:p>
      <w:pPr>
        <w:pStyle w:val="BodyText"/>
        <w:spacing w:line="355" w:lineRule="auto"/>
        <w:ind w:left="1452" w:right="1452"/>
        <w:jc w:val="both"/>
      </w:pPr>
      <w:r>
        <w:rPr/>
        <w:t>The results presented in this chapter are generated with the use of Net2 (See Section </w:t>
      </w:r>
      <w:hyperlink w:history="true" w:anchor="_bookmark38">
        <w:r>
          <w:rPr>
            <w:spacing w:val="-2"/>
          </w:rPr>
          <w:t>3.2.3</w:t>
        </w:r>
      </w:hyperlink>
      <w:r>
        <w:rPr>
          <w:spacing w:val="-2"/>
        </w:rPr>
        <w:t>).</w:t>
      </w:r>
    </w:p>
    <w:p>
      <w:pPr>
        <w:pStyle w:val="BodyText"/>
        <w:spacing w:before="10"/>
        <w:rPr>
          <w:sz w:val="37"/>
        </w:rPr>
      </w:pPr>
    </w:p>
    <w:p>
      <w:pPr>
        <w:pStyle w:val="Heading3"/>
        <w:numPr>
          <w:ilvl w:val="2"/>
          <w:numId w:val="7"/>
        </w:numPr>
        <w:tabs>
          <w:tab w:pos="2377" w:val="left" w:leader="none"/>
          <w:tab w:pos="2378" w:val="left" w:leader="none"/>
        </w:tabs>
        <w:spacing w:line="240" w:lineRule="auto" w:before="0" w:after="0"/>
        <w:ind w:left="2377" w:right="0" w:hanging="926"/>
        <w:jc w:val="left"/>
      </w:pPr>
      <w:bookmarkStart w:name="Random Sampling" w:id="108"/>
      <w:bookmarkEnd w:id="108"/>
      <w:r>
        <w:rPr>
          <w:b w:val="0"/>
        </w:rPr>
      </w:r>
      <w:bookmarkStart w:name="_bookmark66" w:id="109"/>
      <w:bookmarkEnd w:id="109"/>
      <w:r>
        <w:rPr/>
        <w:t>Rando</w:t>
      </w:r>
      <w:r>
        <w:rPr/>
        <w:t>m</w:t>
      </w:r>
      <w:r>
        <w:rPr>
          <w:spacing w:val="18"/>
        </w:rPr>
        <w:t> </w:t>
      </w:r>
      <w:r>
        <w:rPr>
          <w:spacing w:val="-2"/>
        </w:rPr>
        <w:t>Sampling</w:t>
      </w:r>
    </w:p>
    <w:p>
      <w:pPr>
        <w:pStyle w:val="BodyText"/>
        <w:spacing w:before="10"/>
        <w:rPr>
          <w:rFonts w:ascii="Arial"/>
          <w:b/>
          <w:sz w:val="25"/>
        </w:rPr>
      </w:pPr>
    </w:p>
    <w:p>
      <w:pPr>
        <w:pStyle w:val="BodyText"/>
        <w:spacing w:line="355" w:lineRule="auto" w:before="1"/>
        <w:ind w:left="1452" w:right="1450"/>
        <w:jc w:val="both"/>
      </w:pPr>
      <w:r>
        <w:rPr/>
        <w:t>The Random Sampling strategy will be used as a baseline to compare with other sampling</w:t>
      </w:r>
      <w:r>
        <w:rPr>
          <w:spacing w:val="-5"/>
        </w:rPr>
        <w:t> </w:t>
      </w:r>
      <w:r>
        <w:rPr/>
        <w:t>strategies. The</w:t>
      </w:r>
      <w:r>
        <w:rPr>
          <w:spacing w:val="-5"/>
        </w:rPr>
        <w:t> </w:t>
      </w:r>
      <w:r>
        <w:rPr/>
        <w:t>results</w:t>
      </w:r>
      <w:r>
        <w:rPr>
          <w:spacing w:val="-5"/>
        </w:rPr>
        <w:t> </w:t>
      </w:r>
      <w:r>
        <w:rPr/>
        <w:t>presented</w:t>
      </w:r>
      <w:r>
        <w:rPr>
          <w:spacing w:val="-5"/>
        </w:rPr>
        <w:t> </w:t>
      </w:r>
      <w:r>
        <w:rPr/>
        <w:t>in</w:t>
      </w:r>
      <w:r>
        <w:rPr>
          <w:spacing w:val="-5"/>
        </w:rPr>
        <w:t> </w:t>
      </w:r>
      <w:r>
        <w:rPr/>
        <w:t>Figure</w:t>
      </w:r>
      <w:r>
        <w:rPr>
          <w:spacing w:val="-4"/>
        </w:rPr>
        <w:t> </w:t>
      </w:r>
      <w:hyperlink w:history="true" w:anchor="_bookmark67">
        <w:r>
          <w:rPr/>
          <w:t>4.9</w:t>
        </w:r>
      </w:hyperlink>
      <w:r>
        <w:rPr>
          <w:spacing w:val="-5"/>
        </w:rPr>
        <w:t> </w:t>
      </w:r>
      <w:r>
        <w:rPr/>
        <w:t>shows</w:t>
      </w:r>
      <w:r>
        <w:rPr>
          <w:spacing w:val="-5"/>
        </w:rPr>
        <w:t> </w:t>
      </w:r>
      <w:r>
        <w:rPr/>
        <w:t>the</w:t>
      </w:r>
      <w:r>
        <w:rPr>
          <w:spacing w:val="-5"/>
        </w:rPr>
        <w:t> </w:t>
      </w:r>
      <w:r>
        <w:rPr/>
        <w:t>impact</w:t>
      </w:r>
      <w:r>
        <w:rPr>
          <w:spacing w:val="-5"/>
        </w:rPr>
        <w:t> </w:t>
      </w:r>
      <w:r>
        <w:rPr/>
        <w:t>of</w:t>
      </w:r>
      <w:r>
        <w:rPr>
          <w:spacing w:val="-5"/>
        </w:rPr>
        <w:t> </w:t>
      </w:r>
      <w:r>
        <w:rPr/>
        <w:t>applying random sampling on the CIFAR­10 dataset.</w:t>
      </w:r>
      <w:r>
        <w:rPr>
          <w:spacing w:val="40"/>
        </w:rPr>
        <w:t> </w:t>
      </w:r>
      <w:r>
        <w:rPr/>
        <w:t>In Table </w:t>
      </w:r>
      <w:hyperlink w:history="true" w:anchor="_bookmark68">
        <w:r>
          <w:rPr/>
          <w:t>4.6</w:t>
        </w:r>
      </w:hyperlink>
      <w:r>
        <w:rPr/>
        <w:t> a more detailed view of the ten</w:t>
      </w:r>
      <w:r>
        <w:rPr>
          <w:spacing w:val="-15"/>
        </w:rPr>
        <w:t> </w:t>
      </w:r>
      <w:r>
        <w:rPr/>
        <w:t>first</w:t>
      </w:r>
      <w:r>
        <w:rPr>
          <w:spacing w:val="-14"/>
        </w:rPr>
        <w:t> </w:t>
      </w:r>
      <w:r>
        <w:rPr/>
        <w:t>rounds</w:t>
      </w:r>
      <w:r>
        <w:rPr>
          <w:spacing w:val="-15"/>
        </w:rPr>
        <w:t> </w:t>
      </w:r>
      <w:r>
        <w:rPr/>
        <w:t>and</w:t>
      </w:r>
      <w:r>
        <w:rPr>
          <w:spacing w:val="-14"/>
        </w:rPr>
        <w:t> </w:t>
      </w:r>
      <w:r>
        <w:rPr/>
        <w:t>their</w:t>
      </w:r>
      <w:r>
        <w:rPr>
          <w:spacing w:val="-15"/>
        </w:rPr>
        <w:t> </w:t>
      </w:r>
      <w:r>
        <w:rPr/>
        <w:t>accuracy</w:t>
      </w:r>
      <w:r>
        <w:rPr>
          <w:spacing w:val="-14"/>
        </w:rPr>
        <w:t> </w:t>
      </w:r>
      <w:r>
        <w:rPr/>
        <w:t>are</w:t>
      </w:r>
      <w:r>
        <w:rPr>
          <w:spacing w:val="-15"/>
        </w:rPr>
        <w:t> </w:t>
      </w:r>
      <w:r>
        <w:rPr/>
        <w:t>demonstrated.</w:t>
      </w:r>
      <w:r>
        <w:rPr>
          <w:spacing w:val="-14"/>
        </w:rPr>
        <w:t> </w:t>
      </w:r>
      <w:r>
        <w:rPr/>
        <w:t>Each</w:t>
      </w:r>
      <w:r>
        <w:rPr>
          <w:spacing w:val="-15"/>
        </w:rPr>
        <w:t> </w:t>
      </w:r>
      <w:r>
        <w:rPr/>
        <w:t>row</w:t>
      </w:r>
      <w:r>
        <w:rPr>
          <w:spacing w:val="-14"/>
        </w:rPr>
        <w:t> </w:t>
      </w:r>
      <w:r>
        <w:rPr/>
        <w:t>in</w:t>
      </w:r>
      <w:r>
        <w:rPr>
          <w:spacing w:val="-15"/>
        </w:rPr>
        <w:t> </w:t>
      </w:r>
      <w:r>
        <w:rPr/>
        <w:t>Table</w:t>
      </w:r>
      <w:r>
        <w:rPr>
          <w:spacing w:val="-14"/>
        </w:rPr>
        <w:t> </w:t>
      </w:r>
      <w:hyperlink w:history="true" w:anchor="_bookmark68">
        <w:r>
          <w:rPr/>
          <w:t>4.6</w:t>
        </w:r>
      </w:hyperlink>
      <w:r>
        <w:rPr>
          <w:spacing w:val="-15"/>
        </w:rPr>
        <w:t> </w:t>
      </w:r>
      <w:r>
        <w:rPr/>
        <w:t>represents the</w:t>
      </w:r>
      <w:r>
        <w:rPr>
          <w:spacing w:val="-5"/>
        </w:rPr>
        <w:t> </w:t>
      </w:r>
      <w:r>
        <w:rPr/>
        <w:t>results</w:t>
      </w:r>
      <w:r>
        <w:rPr>
          <w:spacing w:val="-5"/>
        </w:rPr>
        <w:t> </w:t>
      </w:r>
      <w:r>
        <w:rPr/>
        <w:t>for</w:t>
      </w:r>
      <w:r>
        <w:rPr>
          <w:spacing w:val="-5"/>
        </w:rPr>
        <w:t> </w:t>
      </w:r>
      <w:r>
        <w:rPr/>
        <w:t>some</w:t>
      </w:r>
      <w:r>
        <w:rPr>
          <w:spacing w:val="-5"/>
        </w:rPr>
        <w:t> </w:t>
      </w:r>
      <w:r>
        <w:rPr/>
        <w:t>specific</w:t>
      </w:r>
      <w:r>
        <w:rPr>
          <w:spacing w:val="-5"/>
        </w:rPr>
        <w:t> </w:t>
      </w:r>
      <w:r>
        <w:rPr/>
        <w:t>learning</w:t>
      </w:r>
      <w:r>
        <w:rPr>
          <w:spacing w:val="-5"/>
        </w:rPr>
        <w:t> </w:t>
      </w:r>
      <w:r>
        <w:rPr/>
        <w:t>rate</w:t>
      </w:r>
      <w:r>
        <w:rPr>
          <w:spacing w:val="-5"/>
        </w:rPr>
        <w:t> </w:t>
      </w:r>
      <w:r>
        <w:rPr/>
        <w:t>and</w:t>
      </w:r>
      <w:r>
        <w:rPr>
          <w:spacing w:val="-5"/>
        </w:rPr>
        <w:t> </w:t>
      </w:r>
      <w:r>
        <w:rPr/>
        <w:t>each</w:t>
      </w:r>
      <w:r>
        <w:rPr>
          <w:spacing w:val="-5"/>
        </w:rPr>
        <w:t> </w:t>
      </w:r>
      <w:r>
        <w:rPr/>
        <w:t>column</w:t>
      </w:r>
      <w:r>
        <w:rPr>
          <w:spacing w:val="-5"/>
        </w:rPr>
        <w:t> </w:t>
      </w:r>
      <w:r>
        <w:rPr/>
        <w:t>represents</w:t>
      </w:r>
      <w:r>
        <w:rPr>
          <w:spacing w:val="-5"/>
        </w:rPr>
        <w:t> </w:t>
      </w:r>
      <w:r>
        <w:rPr/>
        <w:t>the</w:t>
      </w:r>
      <w:r>
        <w:rPr>
          <w:spacing w:val="-5"/>
        </w:rPr>
        <w:t> </w:t>
      </w:r>
      <w:r>
        <w:rPr/>
        <w:t>accuracy</w:t>
      </w:r>
      <w:r>
        <w:rPr>
          <w:spacing w:val="-5"/>
        </w:rPr>
        <w:t> </w:t>
      </w:r>
      <w:r>
        <w:rPr/>
        <w:t>of the model trained on some specific number of labeled samples.</w:t>
      </w:r>
    </w:p>
    <w:p>
      <w:pPr>
        <w:pStyle w:val="BodyText"/>
        <w:spacing w:line="340" w:lineRule="auto" w:before="139"/>
        <w:ind w:left="1452" w:right="1451"/>
        <w:jc w:val="both"/>
      </w:pPr>
      <w:r>
        <w:rPr>
          <w:w w:val="95"/>
        </w:rPr>
        <w:t>The highest accuracy achieved is </w:t>
      </w:r>
      <w:r>
        <w:rPr>
          <w:rFonts w:ascii="Book Antiqua"/>
          <w:w w:val="95"/>
        </w:rPr>
        <w:t>56</w:t>
      </w:r>
      <w:r>
        <w:rPr>
          <w:rFonts w:ascii="Bookman Old Style"/>
          <w:b w:val="0"/>
          <w:i/>
          <w:w w:val="95"/>
        </w:rPr>
        <w:t>.</w:t>
      </w:r>
      <w:r>
        <w:rPr>
          <w:rFonts w:ascii="Book Antiqua"/>
          <w:w w:val="95"/>
        </w:rPr>
        <w:t>82</w:t>
      </w:r>
      <w:r>
        <w:rPr>
          <w:w w:val="95"/>
        </w:rPr>
        <w:t>% with a learning rate of </w:t>
      </w:r>
      <w:r>
        <w:rPr>
          <w:rFonts w:ascii="Book Antiqua"/>
          <w:w w:val="95"/>
        </w:rPr>
        <w:t>0</w:t>
      </w:r>
      <w:r>
        <w:rPr>
          <w:rFonts w:ascii="Bookman Old Style"/>
          <w:b w:val="0"/>
          <w:i/>
          <w:w w:val="95"/>
        </w:rPr>
        <w:t>.</w:t>
      </w:r>
      <w:r>
        <w:rPr>
          <w:rFonts w:ascii="Book Antiqua"/>
          <w:w w:val="95"/>
        </w:rPr>
        <w:t>1 </w:t>
      </w:r>
      <w:r>
        <w:rPr>
          <w:w w:val="95"/>
        </w:rPr>
        <w:t>and with </w:t>
      </w:r>
      <w:r>
        <w:rPr>
          <w:rFonts w:ascii="Book Antiqua"/>
          <w:w w:val="95"/>
        </w:rPr>
        <w:t>9500 </w:t>
      </w:r>
      <w:r>
        <w:rPr>
          <w:w w:val="95"/>
        </w:rPr>
        <w:t>labeled </w:t>
      </w:r>
      <w:r>
        <w:rPr/>
        <w:t>samples.</w:t>
      </w:r>
      <w:r>
        <w:rPr>
          <w:spacing w:val="23"/>
        </w:rPr>
        <w:t> </w:t>
      </w:r>
      <w:r>
        <w:rPr/>
        <w:t>In</w:t>
      </w:r>
      <w:r>
        <w:rPr>
          <w:spacing w:val="-1"/>
        </w:rPr>
        <w:t> </w:t>
      </w:r>
      <w:r>
        <w:rPr/>
        <w:t>Section </w:t>
      </w:r>
      <w:hyperlink w:history="true" w:anchor="_bookmark80">
        <w:r>
          <w:rPr/>
          <w:t>4.2.6</w:t>
        </w:r>
      </w:hyperlink>
      <w:r>
        <w:rPr>
          <w:spacing w:val="-1"/>
        </w:rPr>
        <w:t> </w:t>
      </w:r>
      <w:r>
        <w:rPr/>
        <w:t>we</w:t>
      </w:r>
      <w:r>
        <w:rPr>
          <w:spacing w:val="-1"/>
        </w:rPr>
        <w:t> </w:t>
      </w:r>
      <w:r>
        <w:rPr/>
        <w:t>will</w:t>
      </w:r>
      <w:r>
        <w:rPr>
          <w:spacing w:val="-1"/>
        </w:rPr>
        <w:t> </w:t>
      </w:r>
      <w:r>
        <w:rPr/>
        <w:t>extend</w:t>
      </w:r>
      <w:r>
        <w:rPr>
          <w:spacing w:val="-1"/>
        </w:rPr>
        <w:t> </w:t>
      </w:r>
      <w:r>
        <w:rPr/>
        <w:t>the</w:t>
      </w:r>
      <w:r>
        <w:rPr>
          <w:spacing w:val="-1"/>
        </w:rPr>
        <w:t> </w:t>
      </w:r>
      <w:r>
        <w:rPr/>
        <w:t>results</w:t>
      </w:r>
      <w:r>
        <w:rPr>
          <w:spacing w:val="-1"/>
        </w:rPr>
        <w:t> </w:t>
      </w:r>
      <w:r>
        <w:rPr/>
        <w:t>by</w:t>
      </w:r>
      <w:r>
        <w:rPr>
          <w:spacing w:val="-1"/>
        </w:rPr>
        <w:t> </w:t>
      </w:r>
      <w:r>
        <w:rPr/>
        <w:t>evaluating</w:t>
      </w:r>
      <w:r>
        <w:rPr>
          <w:spacing w:val="-1"/>
        </w:rPr>
        <w:t> </w:t>
      </w:r>
      <w:r>
        <w:rPr/>
        <w:t>the</w:t>
      </w:r>
      <w:r>
        <w:rPr>
          <w:spacing w:val="-1"/>
        </w:rPr>
        <w:t> </w:t>
      </w:r>
      <w:r>
        <w:rPr/>
        <w:t>model</w:t>
      </w:r>
      <w:r>
        <w:rPr>
          <w:spacing w:val="-1"/>
        </w:rPr>
        <w:t> </w:t>
      </w:r>
      <w:r>
        <w:rPr/>
        <w:t>for</w:t>
      </w:r>
      <w:r>
        <w:rPr>
          <w:spacing w:val="-1"/>
        </w:rPr>
        <w:t> </w:t>
      </w:r>
      <w:r>
        <w:rPr/>
        <w:t>more labeled samples with a learning rate set to </w:t>
      </w:r>
      <w:r>
        <w:rPr>
          <w:rFonts w:ascii="Book Antiqua"/>
        </w:rPr>
        <w:t>0</w:t>
      </w:r>
      <w:r>
        <w:rPr>
          <w:rFonts w:ascii="Bookman Old Style"/>
          <w:b w:val="0"/>
          <w:i/>
        </w:rPr>
        <w:t>.</w:t>
      </w:r>
      <w:r>
        <w:rPr>
          <w:rFonts w:ascii="Book Antiqua"/>
        </w:rPr>
        <w:t>05</w:t>
      </w:r>
      <w:r>
        <w:rPr/>
        <w:t>.</w:t>
      </w:r>
    </w:p>
    <w:p>
      <w:pPr>
        <w:pStyle w:val="BodyText"/>
        <w:rPr>
          <w:sz w:val="20"/>
        </w:rPr>
      </w:pPr>
    </w:p>
    <w:p>
      <w:pPr>
        <w:pStyle w:val="BodyText"/>
        <w:spacing w:before="3"/>
        <w:rPr>
          <w:sz w:val="14"/>
        </w:rPr>
      </w:pPr>
      <w:r>
        <w:rPr/>
        <w:drawing>
          <wp:anchor distT="0" distB="0" distL="0" distR="0" allowOverlap="1" layoutInCell="1" locked="0" behindDoc="0" simplePos="0" relativeHeight="20">
            <wp:simplePos x="0" y="0"/>
            <wp:positionH relativeFrom="page">
              <wp:posOffset>1872356</wp:posOffset>
            </wp:positionH>
            <wp:positionV relativeFrom="paragraph">
              <wp:posOffset>118355</wp:posOffset>
            </wp:positionV>
            <wp:extent cx="3603307" cy="2485358"/>
            <wp:effectExtent l="0" t="0" r="0" b="0"/>
            <wp:wrapTopAndBottom/>
            <wp:docPr id="31" name="image17.jpeg"/>
            <wp:cNvGraphicFramePr>
              <a:graphicFrameLocks noChangeAspect="1"/>
            </wp:cNvGraphicFramePr>
            <a:graphic>
              <a:graphicData uri="http://schemas.openxmlformats.org/drawingml/2006/picture">
                <pic:pic>
                  <pic:nvPicPr>
                    <pic:cNvPr id="32" name="image17.jpeg"/>
                    <pic:cNvPicPr/>
                  </pic:nvPicPr>
                  <pic:blipFill>
                    <a:blip r:embed="rId38" cstate="print"/>
                    <a:stretch>
                      <a:fillRect/>
                    </a:stretch>
                  </pic:blipFill>
                  <pic:spPr>
                    <a:xfrm>
                      <a:off x="0" y="0"/>
                      <a:ext cx="3603307" cy="2485358"/>
                    </a:xfrm>
                    <a:prstGeom prst="rect">
                      <a:avLst/>
                    </a:prstGeom>
                  </pic:spPr>
                </pic:pic>
              </a:graphicData>
            </a:graphic>
          </wp:anchor>
        </w:drawing>
      </w:r>
    </w:p>
    <w:p>
      <w:pPr>
        <w:pStyle w:val="BodyText"/>
        <w:rPr>
          <w:sz w:val="8"/>
        </w:rPr>
      </w:pPr>
    </w:p>
    <w:p>
      <w:pPr>
        <w:pStyle w:val="BodyText"/>
        <w:spacing w:line="254" w:lineRule="auto" w:before="99"/>
        <w:ind w:left="1452" w:right="1450"/>
      </w:pPr>
      <w:bookmarkStart w:name="_bookmark67" w:id="110"/>
      <w:bookmarkEnd w:id="110"/>
      <w:r>
        <w:rPr/>
      </w:r>
      <w:r>
        <w:rPr/>
        <w:t>Figure 4.9:</w:t>
      </w:r>
      <w:r>
        <w:rPr>
          <w:spacing w:val="40"/>
        </w:rPr>
        <w:t> </w:t>
      </w:r>
      <w:r>
        <w:rPr/>
        <w:t>Comparison of different learning rates using Random Sampling strategy applied to the CIFAR­10 dataset.</w:t>
      </w:r>
    </w:p>
    <w:p>
      <w:pPr>
        <w:spacing w:after="0" w:line="254" w:lineRule="auto"/>
        <w:sectPr>
          <w:pgSz w:w="11910" w:h="16840"/>
          <w:pgMar w:header="866" w:footer="805" w:top="1100" w:bottom="1000" w:left="0" w:right="0"/>
        </w:sectPr>
      </w:pPr>
    </w:p>
    <w:p>
      <w:pPr>
        <w:pStyle w:val="BodyText"/>
        <w:rPr>
          <w:sz w:val="20"/>
        </w:rPr>
      </w:pPr>
    </w:p>
    <w:p>
      <w:pPr>
        <w:pStyle w:val="BodyText"/>
        <w:spacing w:before="10"/>
        <w:rPr>
          <w:sz w:val="15"/>
        </w:rPr>
      </w:pPr>
    </w:p>
    <w:tbl>
      <w:tblPr>
        <w:tblW w:w="0" w:type="auto"/>
        <w:jc w:val="left"/>
        <w:tblInd w:w="1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6"/>
        <w:gridCol w:w="889"/>
        <w:gridCol w:w="981"/>
        <w:gridCol w:w="861"/>
        <w:gridCol w:w="861"/>
        <w:gridCol w:w="868"/>
        <w:gridCol w:w="858"/>
        <w:gridCol w:w="861"/>
        <w:gridCol w:w="868"/>
        <w:gridCol w:w="855"/>
        <w:gridCol w:w="973"/>
      </w:tblGrid>
      <w:tr>
        <w:trPr>
          <w:trHeight w:val="553" w:hRule="atLeast"/>
        </w:trPr>
        <w:tc>
          <w:tcPr>
            <w:tcW w:w="956" w:type="dxa"/>
            <w:tcBorders>
              <w:left w:val="double" w:sz="4" w:space="0" w:color="000000"/>
              <w:bottom w:val="double" w:sz="4" w:space="0" w:color="000000"/>
              <w:right w:val="double" w:sz="4" w:space="0" w:color="000000"/>
            </w:tcBorders>
          </w:tcPr>
          <w:p>
            <w:pPr>
              <w:pStyle w:val="TableParagraph"/>
              <w:ind w:left="697"/>
              <w:jc w:val="left"/>
              <w:rPr>
                <w:sz w:val="22"/>
              </w:rPr>
            </w:pPr>
            <w:bookmarkStart w:name="_bookmark68" w:id="111"/>
            <w:bookmarkEnd w:id="111"/>
            <w:r>
              <w:rPr/>
            </w:r>
            <w:r>
              <w:rPr>
                <w:w w:val="99"/>
                <w:sz w:val="22"/>
              </w:rPr>
              <w:t>#</w:t>
            </w:r>
          </w:p>
          <w:p>
            <w:pPr>
              <w:pStyle w:val="TableParagraph"/>
              <w:spacing w:line="240" w:lineRule="auto" w:before="21"/>
              <w:ind w:left="96"/>
              <w:jc w:val="left"/>
              <w:rPr>
                <w:sz w:val="22"/>
              </w:rPr>
            </w:pPr>
            <w:r>
              <w:rPr>
                <w:spacing w:val="-5"/>
                <w:sz w:val="22"/>
              </w:rPr>
              <w:t>eta</w:t>
            </w:r>
          </w:p>
        </w:tc>
        <w:tc>
          <w:tcPr>
            <w:tcW w:w="889" w:type="dxa"/>
            <w:tcBorders>
              <w:left w:val="double" w:sz="4" w:space="0" w:color="000000"/>
              <w:bottom w:val="double" w:sz="4" w:space="0" w:color="000000"/>
            </w:tcBorders>
          </w:tcPr>
          <w:p>
            <w:pPr>
              <w:pStyle w:val="TableParagraph"/>
              <w:spacing w:line="240" w:lineRule="auto" w:before="122"/>
              <w:ind w:left="84" w:right="52"/>
              <w:rPr>
                <w:sz w:val="22"/>
              </w:rPr>
            </w:pPr>
            <w:r>
              <w:rPr>
                <w:spacing w:val="-5"/>
                <w:sz w:val="22"/>
              </w:rPr>
              <w:t>500</w:t>
            </w:r>
          </w:p>
        </w:tc>
        <w:tc>
          <w:tcPr>
            <w:tcW w:w="981" w:type="dxa"/>
            <w:tcBorders>
              <w:bottom w:val="double" w:sz="4" w:space="0" w:color="000000"/>
            </w:tcBorders>
          </w:tcPr>
          <w:p>
            <w:pPr>
              <w:pStyle w:val="TableParagraph"/>
              <w:spacing w:line="240" w:lineRule="auto" w:before="122"/>
              <w:ind w:right="57"/>
              <w:rPr>
                <w:sz w:val="22"/>
              </w:rPr>
            </w:pPr>
            <w:r>
              <w:rPr>
                <w:spacing w:val="-4"/>
                <w:sz w:val="22"/>
              </w:rPr>
              <w:t>1500</w:t>
            </w:r>
          </w:p>
        </w:tc>
        <w:tc>
          <w:tcPr>
            <w:tcW w:w="861" w:type="dxa"/>
            <w:tcBorders>
              <w:bottom w:val="double" w:sz="4" w:space="0" w:color="000000"/>
            </w:tcBorders>
          </w:tcPr>
          <w:p>
            <w:pPr>
              <w:pStyle w:val="TableParagraph"/>
              <w:spacing w:line="240" w:lineRule="auto" w:before="122"/>
              <w:ind w:left="65" w:right="56"/>
              <w:rPr>
                <w:sz w:val="22"/>
              </w:rPr>
            </w:pPr>
            <w:r>
              <w:rPr>
                <w:spacing w:val="-4"/>
                <w:sz w:val="22"/>
              </w:rPr>
              <w:t>2500</w:t>
            </w:r>
          </w:p>
        </w:tc>
        <w:tc>
          <w:tcPr>
            <w:tcW w:w="861" w:type="dxa"/>
            <w:tcBorders>
              <w:bottom w:val="double" w:sz="4" w:space="0" w:color="000000"/>
            </w:tcBorders>
          </w:tcPr>
          <w:p>
            <w:pPr>
              <w:pStyle w:val="TableParagraph"/>
              <w:spacing w:line="240" w:lineRule="auto" w:before="122"/>
              <w:ind w:left="65" w:right="56"/>
              <w:rPr>
                <w:sz w:val="22"/>
              </w:rPr>
            </w:pPr>
            <w:r>
              <w:rPr>
                <w:spacing w:val="-4"/>
                <w:sz w:val="22"/>
              </w:rPr>
              <w:t>3500</w:t>
            </w:r>
          </w:p>
        </w:tc>
        <w:tc>
          <w:tcPr>
            <w:tcW w:w="868" w:type="dxa"/>
            <w:tcBorders>
              <w:bottom w:val="double" w:sz="4" w:space="0" w:color="000000"/>
            </w:tcBorders>
          </w:tcPr>
          <w:p>
            <w:pPr>
              <w:pStyle w:val="TableParagraph"/>
              <w:spacing w:line="240" w:lineRule="auto" w:before="122"/>
              <w:ind w:left="65" w:right="56"/>
              <w:rPr>
                <w:sz w:val="22"/>
              </w:rPr>
            </w:pPr>
            <w:r>
              <w:rPr>
                <w:spacing w:val="-4"/>
                <w:sz w:val="22"/>
              </w:rPr>
              <w:t>4500</w:t>
            </w:r>
          </w:p>
        </w:tc>
        <w:tc>
          <w:tcPr>
            <w:tcW w:w="858" w:type="dxa"/>
            <w:tcBorders>
              <w:bottom w:val="double" w:sz="4" w:space="0" w:color="000000"/>
            </w:tcBorders>
          </w:tcPr>
          <w:p>
            <w:pPr>
              <w:pStyle w:val="TableParagraph"/>
              <w:spacing w:line="240" w:lineRule="auto" w:before="122"/>
              <w:ind w:left="62" w:right="53"/>
              <w:rPr>
                <w:sz w:val="22"/>
              </w:rPr>
            </w:pPr>
            <w:r>
              <w:rPr>
                <w:spacing w:val="-4"/>
                <w:sz w:val="22"/>
              </w:rPr>
              <w:t>5500</w:t>
            </w:r>
          </w:p>
        </w:tc>
        <w:tc>
          <w:tcPr>
            <w:tcW w:w="861" w:type="dxa"/>
            <w:tcBorders>
              <w:bottom w:val="double" w:sz="4" w:space="0" w:color="000000"/>
            </w:tcBorders>
          </w:tcPr>
          <w:p>
            <w:pPr>
              <w:pStyle w:val="TableParagraph"/>
              <w:spacing w:line="240" w:lineRule="auto" w:before="122"/>
              <w:ind w:left="65" w:right="56"/>
              <w:rPr>
                <w:sz w:val="22"/>
              </w:rPr>
            </w:pPr>
            <w:r>
              <w:rPr>
                <w:spacing w:val="-4"/>
                <w:sz w:val="22"/>
              </w:rPr>
              <w:t>6500</w:t>
            </w:r>
          </w:p>
        </w:tc>
        <w:tc>
          <w:tcPr>
            <w:tcW w:w="868" w:type="dxa"/>
            <w:tcBorders>
              <w:bottom w:val="double" w:sz="4" w:space="0" w:color="000000"/>
            </w:tcBorders>
          </w:tcPr>
          <w:p>
            <w:pPr>
              <w:pStyle w:val="TableParagraph"/>
              <w:spacing w:line="240" w:lineRule="auto" w:before="122"/>
              <w:ind w:left="65" w:right="56"/>
              <w:rPr>
                <w:sz w:val="22"/>
              </w:rPr>
            </w:pPr>
            <w:r>
              <w:rPr>
                <w:spacing w:val="-4"/>
                <w:sz w:val="22"/>
              </w:rPr>
              <w:t>7500</w:t>
            </w:r>
          </w:p>
        </w:tc>
        <w:tc>
          <w:tcPr>
            <w:tcW w:w="855" w:type="dxa"/>
            <w:tcBorders>
              <w:bottom w:val="double" w:sz="4" w:space="0" w:color="000000"/>
            </w:tcBorders>
          </w:tcPr>
          <w:p>
            <w:pPr>
              <w:pStyle w:val="TableParagraph"/>
              <w:spacing w:line="240" w:lineRule="auto" w:before="122"/>
              <w:ind w:left="63" w:right="54"/>
              <w:rPr>
                <w:sz w:val="22"/>
              </w:rPr>
            </w:pPr>
            <w:r>
              <w:rPr>
                <w:spacing w:val="-4"/>
                <w:sz w:val="22"/>
              </w:rPr>
              <w:t>8500</w:t>
            </w:r>
          </w:p>
        </w:tc>
        <w:tc>
          <w:tcPr>
            <w:tcW w:w="973" w:type="dxa"/>
            <w:tcBorders>
              <w:bottom w:val="double" w:sz="4" w:space="0" w:color="000000"/>
              <w:right w:val="double" w:sz="4" w:space="0" w:color="000000"/>
            </w:tcBorders>
          </w:tcPr>
          <w:p>
            <w:pPr>
              <w:pStyle w:val="TableParagraph"/>
              <w:spacing w:line="240" w:lineRule="auto" w:before="122"/>
              <w:ind w:left="62" w:right="75"/>
              <w:rPr>
                <w:sz w:val="22"/>
              </w:rPr>
            </w:pPr>
            <w:r>
              <w:rPr>
                <w:spacing w:val="-4"/>
                <w:sz w:val="22"/>
              </w:rPr>
              <w:t>9500</w:t>
            </w:r>
          </w:p>
        </w:tc>
      </w:tr>
      <w:tr>
        <w:trPr>
          <w:trHeight w:val="282" w:hRule="atLeast"/>
        </w:trPr>
        <w:tc>
          <w:tcPr>
            <w:tcW w:w="956" w:type="dxa"/>
            <w:tcBorders>
              <w:top w:val="double" w:sz="4" w:space="0" w:color="000000"/>
              <w:left w:val="double" w:sz="4" w:space="0" w:color="000000"/>
              <w:right w:val="double" w:sz="4" w:space="0" w:color="000000"/>
            </w:tcBorders>
          </w:tcPr>
          <w:p>
            <w:pPr>
              <w:pStyle w:val="TableParagraph"/>
              <w:spacing w:line="240" w:lineRule="auto" w:before="1"/>
              <w:ind w:left="96"/>
              <w:jc w:val="left"/>
              <w:rPr>
                <w:sz w:val="22"/>
              </w:rPr>
            </w:pPr>
            <w:r>
              <w:rPr>
                <w:spacing w:val="-2"/>
                <w:sz w:val="22"/>
              </w:rPr>
              <w:t>0.001</w:t>
            </w:r>
          </w:p>
        </w:tc>
        <w:tc>
          <w:tcPr>
            <w:tcW w:w="889" w:type="dxa"/>
            <w:tcBorders>
              <w:top w:val="double" w:sz="4" w:space="0" w:color="000000"/>
              <w:left w:val="double" w:sz="4" w:space="0" w:color="000000"/>
            </w:tcBorders>
          </w:tcPr>
          <w:p>
            <w:pPr>
              <w:pStyle w:val="TableParagraph"/>
              <w:spacing w:line="240" w:lineRule="auto" w:before="1"/>
              <w:ind w:left="84" w:right="52"/>
              <w:rPr>
                <w:sz w:val="22"/>
              </w:rPr>
            </w:pPr>
            <w:r>
              <w:rPr>
                <w:spacing w:val="-2"/>
                <w:sz w:val="22"/>
              </w:rPr>
              <w:t>0.1024</w:t>
            </w:r>
          </w:p>
        </w:tc>
        <w:tc>
          <w:tcPr>
            <w:tcW w:w="981" w:type="dxa"/>
            <w:tcBorders>
              <w:top w:val="double" w:sz="4" w:space="0" w:color="000000"/>
            </w:tcBorders>
          </w:tcPr>
          <w:p>
            <w:pPr>
              <w:pStyle w:val="TableParagraph"/>
              <w:spacing w:line="240" w:lineRule="auto" w:before="1"/>
              <w:ind w:right="57"/>
              <w:rPr>
                <w:sz w:val="22"/>
              </w:rPr>
            </w:pPr>
            <w:r>
              <w:rPr>
                <w:spacing w:val="-2"/>
                <w:sz w:val="22"/>
              </w:rPr>
              <w:t>0.09730</w:t>
            </w:r>
          </w:p>
        </w:tc>
        <w:tc>
          <w:tcPr>
            <w:tcW w:w="861" w:type="dxa"/>
            <w:tcBorders>
              <w:top w:val="double" w:sz="4" w:space="0" w:color="000000"/>
            </w:tcBorders>
          </w:tcPr>
          <w:p>
            <w:pPr>
              <w:pStyle w:val="TableParagraph"/>
              <w:spacing w:line="240" w:lineRule="auto" w:before="1"/>
              <w:ind w:left="65" w:right="56"/>
              <w:rPr>
                <w:sz w:val="22"/>
              </w:rPr>
            </w:pPr>
            <w:r>
              <w:rPr>
                <w:spacing w:val="-2"/>
                <w:sz w:val="22"/>
              </w:rPr>
              <w:t>0.1572</w:t>
            </w:r>
          </w:p>
        </w:tc>
        <w:tc>
          <w:tcPr>
            <w:tcW w:w="861" w:type="dxa"/>
            <w:tcBorders>
              <w:top w:val="double" w:sz="4" w:space="0" w:color="000000"/>
            </w:tcBorders>
          </w:tcPr>
          <w:p>
            <w:pPr>
              <w:pStyle w:val="TableParagraph"/>
              <w:spacing w:line="240" w:lineRule="auto" w:before="1"/>
              <w:ind w:left="65" w:right="56"/>
              <w:rPr>
                <w:sz w:val="22"/>
              </w:rPr>
            </w:pPr>
            <w:r>
              <w:rPr>
                <w:spacing w:val="-2"/>
                <w:sz w:val="22"/>
              </w:rPr>
              <w:t>0.1236</w:t>
            </w:r>
          </w:p>
        </w:tc>
        <w:tc>
          <w:tcPr>
            <w:tcW w:w="868" w:type="dxa"/>
            <w:tcBorders>
              <w:top w:val="double" w:sz="4" w:space="0" w:color="000000"/>
            </w:tcBorders>
          </w:tcPr>
          <w:p>
            <w:pPr>
              <w:pStyle w:val="TableParagraph"/>
              <w:spacing w:line="240" w:lineRule="auto" w:before="1"/>
              <w:ind w:right="56"/>
              <w:rPr>
                <w:sz w:val="22"/>
              </w:rPr>
            </w:pPr>
            <w:r>
              <w:rPr>
                <w:spacing w:val="-2"/>
                <w:sz w:val="22"/>
              </w:rPr>
              <w:t>0.1604</w:t>
            </w:r>
          </w:p>
        </w:tc>
        <w:tc>
          <w:tcPr>
            <w:tcW w:w="858" w:type="dxa"/>
            <w:tcBorders>
              <w:top w:val="double" w:sz="4" w:space="0" w:color="000000"/>
            </w:tcBorders>
          </w:tcPr>
          <w:p>
            <w:pPr>
              <w:pStyle w:val="TableParagraph"/>
              <w:spacing w:line="240" w:lineRule="auto" w:before="1"/>
              <w:ind w:left="63" w:right="53"/>
              <w:rPr>
                <w:sz w:val="22"/>
              </w:rPr>
            </w:pPr>
            <w:r>
              <w:rPr>
                <w:spacing w:val="-2"/>
                <w:sz w:val="22"/>
              </w:rPr>
              <w:t>0.1579</w:t>
            </w:r>
          </w:p>
        </w:tc>
        <w:tc>
          <w:tcPr>
            <w:tcW w:w="861" w:type="dxa"/>
            <w:tcBorders>
              <w:top w:val="double" w:sz="4" w:space="0" w:color="000000"/>
            </w:tcBorders>
          </w:tcPr>
          <w:p>
            <w:pPr>
              <w:pStyle w:val="TableParagraph"/>
              <w:spacing w:line="240" w:lineRule="auto" w:before="1"/>
              <w:ind w:left="65" w:right="55"/>
              <w:rPr>
                <w:sz w:val="22"/>
              </w:rPr>
            </w:pPr>
            <w:r>
              <w:rPr>
                <w:spacing w:val="-2"/>
                <w:sz w:val="22"/>
              </w:rPr>
              <w:t>0.1644</w:t>
            </w:r>
          </w:p>
        </w:tc>
        <w:tc>
          <w:tcPr>
            <w:tcW w:w="868" w:type="dxa"/>
            <w:tcBorders>
              <w:top w:val="double" w:sz="4" w:space="0" w:color="000000"/>
            </w:tcBorders>
          </w:tcPr>
          <w:p>
            <w:pPr>
              <w:pStyle w:val="TableParagraph"/>
              <w:spacing w:line="240" w:lineRule="auto" w:before="1"/>
              <w:ind w:right="56"/>
              <w:rPr>
                <w:sz w:val="22"/>
              </w:rPr>
            </w:pPr>
            <w:r>
              <w:rPr>
                <w:spacing w:val="-2"/>
                <w:sz w:val="22"/>
              </w:rPr>
              <w:t>0.0983</w:t>
            </w:r>
          </w:p>
        </w:tc>
        <w:tc>
          <w:tcPr>
            <w:tcW w:w="855" w:type="dxa"/>
            <w:tcBorders>
              <w:top w:val="double" w:sz="4" w:space="0" w:color="000000"/>
            </w:tcBorders>
          </w:tcPr>
          <w:p>
            <w:pPr>
              <w:pStyle w:val="TableParagraph"/>
              <w:spacing w:line="240" w:lineRule="auto" w:before="1"/>
              <w:ind w:left="63" w:right="54"/>
              <w:rPr>
                <w:sz w:val="22"/>
              </w:rPr>
            </w:pPr>
            <w:r>
              <w:rPr>
                <w:spacing w:val="-2"/>
                <w:sz w:val="22"/>
              </w:rPr>
              <w:t>0.1901</w:t>
            </w:r>
          </w:p>
        </w:tc>
        <w:tc>
          <w:tcPr>
            <w:tcW w:w="973" w:type="dxa"/>
            <w:tcBorders>
              <w:top w:val="double" w:sz="4" w:space="0" w:color="000000"/>
              <w:right w:val="double" w:sz="4" w:space="0" w:color="000000"/>
            </w:tcBorders>
          </w:tcPr>
          <w:p>
            <w:pPr>
              <w:pStyle w:val="TableParagraph"/>
              <w:spacing w:line="240" w:lineRule="auto" w:before="1"/>
              <w:ind w:left="62" w:right="75"/>
              <w:rPr>
                <w:sz w:val="22"/>
              </w:rPr>
            </w:pPr>
            <w:r>
              <w:rPr>
                <w:spacing w:val="-2"/>
                <w:sz w:val="22"/>
              </w:rPr>
              <w:t>0.2037</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2"/>
                <w:sz w:val="22"/>
              </w:rPr>
              <w:t>0.005</w:t>
            </w:r>
          </w:p>
        </w:tc>
        <w:tc>
          <w:tcPr>
            <w:tcW w:w="889" w:type="dxa"/>
            <w:tcBorders>
              <w:left w:val="double" w:sz="4" w:space="0" w:color="000000"/>
            </w:tcBorders>
          </w:tcPr>
          <w:p>
            <w:pPr>
              <w:pStyle w:val="TableParagraph"/>
              <w:ind w:left="84" w:right="52"/>
              <w:rPr>
                <w:sz w:val="22"/>
              </w:rPr>
            </w:pPr>
            <w:r>
              <w:rPr>
                <w:spacing w:val="-2"/>
                <w:sz w:val="22"/>
              </w:rPr>
              <w:t>0.1534</w:t>
            </w:r>
          </w:p>
        </w:tc>
        <w:tc>
          <w:tcPr>
            <w:tcW w:w="981" w:type="dxa"/>
          </w:tcPr>
          <w:p>
            <w:pPr>
              <w:pStyle w:val="TableParagraph"/>
              <w:ind w:right="57"/>
              <w:rPr>
                <w:sz w:val="22"/>
              </w:rPr>
            </w:pPr>
            <w:r>
              <w:rPr>
                <w:spacing w:val="-2"/>
                <w:sz w:val="22"/>
              </w:rPr>
              <w:t>0.1592</w:t>
            </w:r>
          </w:p>
        </w:tc>
        <w:tc>
          <w:tcPr>
            <w:tcW w:w="861" w:type="dxa"/>
          </w:tcPr>
          <w:p>
            <w:pPr>
              <w:pStyle w:val="TableParagraph"/>
              <w:ind w:left="65" w:right="56"/>
              <w:rPr>
                <w:sz w:val="22"/>
              </w:rPr>
            </w:pPr>
            <w:r>
              <w:rPr>
                <w:spacing w:val="-2"/>
                <w:sz w:val="22"/>
              </w:rPr>
              <w:t>0.2024</w:t>
            </w:r>
          </w:p>
        </w:tc>
        <w:tc>
          <w:tcPr>
            <w:tcW w:w="861" w:type="dxa"/>
          </w:tcPr>
          <w:p>
            <w:pPr>
              <w:pStyle w:val="TableParagraph"/>
              <w:ind w:left="65" w:right="56"/>
              <w:rPr>
                <w:sz w:val="22"/>
              </w:rPr>
            </w:pPr>
            <w:r>
              <w:rPr>
                <w:spacing w:val="-2"/>
                <w:sz w:val="22"/>
              </w:rPr>
              <w:t>0.2491</w:t>
            </w:r>
          </w:p>
        </w:tc>
        <w:tc>
          <w:tcPr>
            <w:tcW w:w="868" w:type="dxa"/>
          </w:tcPr>
          <w:p>
            <w:pPr>
              <w:pStyle w:val="TableParagraph"/>
              <w:ind w:right="56"/>
              <w:rPr>
                <w:sz w:val="22"/>
              </w:rPr>
            </w:pPr>
            <w:r>
              <w:rPr>
                <w:spacing w:val="-2"/>
                <w:sz w:val="22"/>
              </w:rPr>
              <w:t>0.3211</w:t>
            </w:r>
          </w:p>
        </w:tc>
        <w:tc>
          <w:tcPr>
            <w:tcW w:w="858" w:type="dxa"/>
          </w:tcPr>
          <w:p>
            <w:pPr>
              <w:pStyle w:val="TableParagraph"/>
              <w:ind w:left="63" w:right="53"/>
              <w:rPr>
                <w:sz w:val="22"/>
              </w:rPr>
            </w:pPr>
            <w:r>
              <w:rPr>
                <w:spacing w:val="-2"/>
                <w:sz w:val="22"/>
              </w:rPr>
              <w:t>0.3022</w:t>
            </w:r>
          </w:p>
        </w:tc>
        <w:tc>
          <w:tcPr>
            <w:tcW w:w="861" w:type="dxa"/>
          </w:tcPr>
          <w:p>
            <w:pPr>
              <w:pStyle w:val="TableParagraph"/>
              <w:ind w:left="65" w:right="55"/>
              <w:rPr>
                <w:sz w:val="22"/>
              </w:rPr>
            </w:pPr>
            <w:r>
              <w:rPr>
                <w:spacing w:val="-2"/>
                <w:sz w:val="22"/>
              </w:rPr>
              <w:t>0.3388</w:t>
            </w:r>
          </w:p>
        </w:tc>
        <w:tc>
          <w:tcPr>
            <w:tcW w:w="868" w:type="dxa"/>
          </w:tcPr>
          <w:p>
            <w:pPr>
              <w:pStyle w:val="TableParagraph"/>
              <w:ind w:right="56"/>
              <w:rPr>
                <w:sz w:val="22"/>
              </w:rPr>
            </w:pPr>
            <w:r>
              <w:rPr>
                <w:spacing w:val="-2"/>
                <w:sz w:val="22"/>
              </w:rPr>
              <w:t>0.3907</w:t>
            </w:r>
          </w:p>
        </w:tc>
        <w:tc>
          <w:tcPr>
            <w:tcW w:w="855" w:type="dxa"/>
          </w:tcPr>
          <w:p>
            <w:pPr>
              <w:pStyle w:val="TableParagraph"/>
              <w:ind w:left="63" w:right="54"/>
              <w:rPr>
                <w:sz w:val="22"/>
              </w:rPr>
            </w:pPr>
            <w:r>
              <w:rPr>
                <w:spacing w:val="-2"/>
                <w:sz w:val="22"/>
              </w:rPr>
              <w:t>0.4197</w:t>
            </w:r>
          </w:p>
        </w:tc>
        <w:tc>
          <w:tcPr>
            <w:tcW w:w="973" w:type="dxa"/>
            <w:tcBorders>
              <w:right w:val="double" w:sz="4" w:space="0" w:color="000000"/>
            </w:tcBorders>
          </w:tcPr>
          <w:p>
            <w:pPr>
              <w:pStyle w:val="TableParagraph"/>
              <w:ind w:left="62" w:right="75"/>
              <w:rPr>
                <w:sz w:val="22"/>
              </w:rPr>
            </w:pPr>
            <w:r>
              <w:rPr>
                <w:spacing w:val="-2"/>
                <w:sz w:val="22"/>
              </w:rPr>
              <w:t>0.4269</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4"/>
                <w:sz w:val="22"/>
              </w:rPr>
              <w:t>0.01</w:t>
            </w:r>
          </w:p>
        </w:tc>
        <w:tc>
          <w:tcPr>
            <w:tcW w:w="889" w:type="dxa"/>
            <w:tcBorders>
              <w:left w:val="double" w:sz="4" w:space="0" w:color="000000"/>
            </w:tcBorders>
          </w:tcPr>
          <w:p>
            <w:pPr>
              <w:pStyle w:val="TableParagraph"/>
              <w:ind w:left="84" w:right="52"/>
              <w:rPr>
                <w:sz w:val="22"/>
              </w:rPr>
            </w:pPr>
            <w:r>
              <w:rPr>
                <w:spacing w:val="-2"/>
                <w:sz w:val="22"/>
              </w:rPr>
              <w:t>0.1628</w:t>
            </w:r>
          </w:p>
        </w:tc>
        <w:tc>
          <w:tcPr>
            <w:tcW w:w="981" w:type="dxa"/>
          </w:tcPr>
          <w:p>
            <w:pPr>
              <w:pStyle w:val="TableParagraph"/>
              <w:ind w:right="57"/>
              <w:rPr>
                <w:sz w:val="22"/>
              </w:rPr>
            </w:pPr>
            <w:r>
              <w:rPr>
                <w:spacing w:val="-2"/>
                <w:sz w:val="22"/>
              </w:rPr>
              <w:t>0.2210</w:t>
            </w:r>
          </w:p>
        </w:tc>
        <w:tc>
          <w:tcPr>
            <w:tcW w:w="861" w:type="dxa"/>
          </w:tcPr>
          <w:p>
            <w:pPr>
              <w:pStyle w:val="TableParagraph"/>
              <w:ind w:left="65" w:right="56"/>
              <w:rPr>
                <w:sz w:val="22"/>
              </w:rPr>
            </w:pPr>
            <w:r>
              <w:rPr>
                <w:spacing w:val="-2"/>
                <w:sz w:val="22"/>
              </w:rPr>
              <w:t>0.3067</w:t>
            </w:r>
          </w:p>
        </w:tc>
        <w:tc>
          <w:tcPr>
            <w:tcW w:w="861" w:type="dxa"/>
          </w:tcPr>
          <w:p>
            <w:pPr>
              <w:pStyle w:val="TableParagraph"/>
              <w:ind w:left="65" w:right="56"/>
              <w:rPr>
                <w:sz w:val="22"/>
              </w:rPr>
            </w:pPr>
            <w:r>
              <w:rPr>
                <w:spacing w:val="-2"/>
                <w:sz w:val="22"/>
              </w:rPr>
              <w:t>0.3409</w:t>
            </w:r>
          </w:p>
        </w:tc>
        <w:tc>
          <w:tcPr>
            <w:tcW w:w="868" w:type="dxa"/>
          </w:tcPr>
          <w:p>
            <w:pPr>
              <w:pStyle w:val="TableParagraph"/>
              <w:ind w:left="65" w:right="56"/>
              <w:rPr>
                <w:sz w:val="22"/>
              </w:rPr>
            </w:pPr>
            <w:r>
              <w:rPr>
                <w:spacing w:val="-2"/>
                <w:sz w:val="22"/>
              </w:rPr>
              <w:t>0.3890</w:t>
            </w:r>
          </w:p>
        </w:tc>
        <w:tc>
          <w:tcPr>
            <w:tcW w:w="858" w:type="dxa"/>
          </w:tcPr>
          <w:p>
            <w:pPr>
              <w:pStyle w:val="TableParagraph"/>
              <w:ind w:left="63" w:right="53"/>
              <w:rPr>
                <w:sz w:val="22"/>
              </w:rPr>
            </w:pPr>
            <w:r>
              <w:rPr>
                <w:spacing w:val="-2"/>
                <w:sz w:val="22"/>
              </w:rPr>
              <w:t>0.3995</w:t>
            </w:r>
          </w:p>
        </w:tc>
        <w:tc>
          <w:tcPr>
            <w:tcW w:w="861" w:type="dxa"/>
          </w:tcPr>
          <w:p>
            <w:pPr>
              <w:pStyle w:val="TableParagraph"/>
              <w:ind w:left="65" w:right="55"/>
              <w:rPr>
                <w:sz w:val="22"/>
              </w:rPr>
            </w:pPr>
            <w:r>
              <w:rPr>
                <w:spacing w:val="-2"/>
                <w:sz w:val="22"/>
              </w:rPr>
              <w:t>0.4285</w:t>
            </w:r>
          </w:p>
        </w:tc>
        <w:tc>
          <w:tcPr>
            <w:tcW w:w="868" w:type="dxa"/>
          </w:tcPr>
          <w:p>
            <w:pPr>
              <w:pStyle w:val="TableParagraph"/>
              <w:ind w:right="56"/>
              <w:rPr>
                <w:sz w:val="22"/>
              </w:rPr>
            </w:pPr>
            <w:r>
              <w:rPr>
                <w:spacing w:val="-2"/>
                <w:sz w:val="22"/>
              </w:rPr>
              <w:t>0.4766</w:t>
            </w:r>
          </w:p>
        </w:tc>
        <w:tc>
          <w:tcPr>
            <w:tcW w:w="855" w:type="dxa"/>
          </w:tcPr>
          <w:p>
            <w:pPr>
              <w:pStyle w:val="TableParagraph"/>
              <w:ind w:left="63" w:right="54"/>
              <w:rPr>
                <w:sz w:val="22"/>
              </w:rPr>
            </w:pPr>
            <w:r>
              <w:rPr>
                <w:spacing w:val="-2"/>
                <w:sz w:val="22"/>
              </w:rPr>
              <w:t>0.5062</w:t>
            </w:r>
          </w:p>
        </w:tc>
        <w:tc>
          <w:tcPr>
            <w:tcW w:w="973" w:type="dxa"/>
            <w:tcBorders>
              <w:right w:val="double" w:sz="4" w:space="0" w:color="000000"/>
            </w:tcBorders>
          </w:tcPr>
          <w:p>
            <w:pPr>
              <w:pStyle w:val="TableParagraph"/>
              <w:ind w:left="62" w:right="75"/>
              <w:rPr>
                <w:sz w:val="22"/>
              </w:rPr>
            </w:pPr>
            <w:r>
              <w:rPr>
                <w:spacing w:val="-2"/>
                <w:sz w:val="22"/>
              </w:rPr>
              <w:t>0.5429</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4"/>
                <w:sz w:val="22"/>
              </w:rPr>
              <w:t>0.05</w:t>
            </w:r>
          </w:p>
        </w:tc>
        <w:tc>
          <w:tcPr>
            <w:tcW w:w="889" w:type="dxa"/>
            <w:tcBorders>
              <w:left w:val="double" w:sz="4" w:space="0" w:color="000000"/>
            </w:tcBorders>
          </w:tcPr>
          <w:p>
            <w:pPr>
              <w:pStyle w:val="TableParagraph"/>
              <w:ind w:left="84" w:right="52"/>
              <w:rPr>
                <w:sz w:val="22"/>
              </w:rPr>
            </w:pPr>
            <w:r>
              <w:rPr>
                <w:spacing w:val="-2"/>
                <w:sz w:val="22"/>
              </w:rPr>
              <w:t>0.2488</w:t>
            </w:r>
          </w:p>
        </w:tc>
        <w:tc>
          <w:tcPr>
            <w:tcW w:w="981" w:type="dxa"/>
          </w:tcPr>
          <w:p>
            <w:pPr>
              <w:pStyle w:val="TableParagraph"/>
              <w:ind w:right="57"/>
              <w:rPr>
                <w:sz w:val="22"/>
              </w:rPr>
            </w:pPr>
            <w:r>
              <w:rPr>
                <w:spacing w:val="-2"/>
                <w:sz w:val="22"/>
              </w:rPr>
              <w:t>0.3306</w:t>
            </w:r>
          </w:p>
        </w:tc>
        <w:tc>
          <w:tcPr>
            <w:tcW w:w="861" w:type="dxa"/>
          </w:tcPr>
          <w:p>
            <w:pPr>
              <w:pStyle w:val="TableParagraph"/>
              <w:ind w:left="65" w:right="56"/>
              <w:rPr>
                <w:sz w:val="22"/>
              </w:rPr>
            </w:pPr>
            <w:r>
              <w:rPr>
                <w:spacing w:val="-2"/>
                <w:sz w:val="22"/>
              </w:rPr>
              <w:t>0.4159</w:t>
            </w:r>
          </w:p>
        </w:tc>
        <w:tc>
          <w:tcPr>
            <w:tcW w:w="861" w:type="dxa"/>
          </w:tcPr>
          <w:p>
            <w:pPr>
              <w:pStyle w:val="TableParagraph"/>
              <w:ind w:left="65" w:right="56"/>
              <w:rPr>
                <w:sz w:val="22"/>
              </w:rPr>
            </w:pPr>
            <w:r>
              <w:rPr>
                <w:spacing w:val="-2"/>
                <w:sz w:val="22"/>
              </w:rPr>
              <w:t>0.3825</w:t>
            </w:r>
          </w:p>
        </w:tc>
        <w:tc>
          <w:tcPr>
            <w:tcW w:w="868" w:type="dxa"/>
          </w:tcPr>
          <w:p>
            <w:pPr>
              <w:pStyle w:val="TableParagraph"/>
              <w:ind w:left="65" w:right="56"/>
              <w:rPr>
                <w:sz w:val="22"/>
              </w:rPr>
            </w:pPr>
            <w:r>
              <w:rPr>
                <w:spacing w:val="-2"/>
                <w:sz w:val="22"/>
              </w:rPr>
              <w:t>0.5082</w:t>
            </w:r>
          </w:p>
        </w:tc>
        <w:tc>
          <w:tcPr>
            <w:tcW w:w="858" w:type="dxa"/>
          </w:tcPr>
          <w:p>
            <w:pPr>
              <w:pStyle w:val="TableParagraph"/>
              <w:ind w:left="63" w:right="53"/>
              <w:rPr>
                <w:sz w:val="22"/>
              </w:rPr>
            </w:pPr>
            <w:r>
              <w:rPr>
                <w:spacing w:val="-2"/>
                <w:sz w:val="22"/>
              </w:rPr>
              <w:t>0.4051</w:t>
            </w:r>
          </w:p>
        </w:tc>
        <w:tc>
          <w:tcPr>
            <w:tcW w:w="861" w:type="dxa"/>
          </w:tcPr>
          <w:p>
            <w:pPr>
              <w:pStyle w:val="TableParagraph"/>
              <w:ind w:left="65" w:right="55"/>
              <w:rPr>
                <w:sz w:val="22"/>
              </w:rPr>
            </w:pPr>
            <w:r>
              <w:rPr>
                <w:spacing w:val="-2"/>
                <w:sz w:val="22"/>
              </w:rPr>
              <w:t>0.5289</w:t>
            </w:r>
          </w:p>
        </w:tc>
        <w:tc>
          <w:tcPr>
            <w:tcW w:w="868" w:type="dxa"/>
          </w:tcPr>
          <w:p>
            <w:pPr>
              <w:pStyle w:val="TableParagraph"/>
              <w:ind w:right="56"/>
              <w:rPr>
                <w:sz w:val="22"/>
              </w:rPr>
            </w:pPr>
            <w:r>
              <w:rPr>
                <w:spacing w:val="-2"/>
                <w:sz w:val="22"/>
              </w:rPr>
              <w:t>0.5494</w:t>
            </w:r>
          </w:p>
        </w:tc>
        <w:tc>
          <w:tcPr>
            <w:tcW w:w="855" w:type="dxa"/>
          </w:tcPr>
          <w:p>
            <w:pPr>
              <w:pStyle w:val="TableParagraph"/>
              <w:ind w:left="63" w:right="54"/>
              <w:rPr>
                <w:sz w:val="22"/>
              </w:rPr>
            </w:pPr>
            <w:r>
              <w:rPr>
                <w:spacing w:val="-2"/>
                <w:sz w:val="22"/>
              </w:rPr>
              <w:t>0.5587</w:t>
            </w:r>
          </w:p>
        </w:tc>
        <w:tc>
          <w:tcPr>
            <w:tcW w:w="973" w:type="dxa"/>
            <w:tcBorders>
              <w:right w:val="double" w:sz="4" w:space="0" w:color="000000"/>
            </w:tcBorders>
          </w:tcPr>
          <w:p>
            <w:pPr>
              <w:pStyle w:val="TableParagraph"/>
              <w:ind w:left="62" w:right="75"/>
              <w:rPr>
                <w:sz w:val="22"/>
              </w:rPr>
            </w:pPr>
            <w:r>
              <w:rPr>
                <w:spacing w:val="-2"/>
                <w:sz w:val="22"/>
              </w:rPr>
              <w:t>0.5603</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5"/>
                <w:sz w:val="22"/>
              </w:rPr>
              <w:t>0.1</w:t>
            </w:r>
          </w:p>
        </w:tc>
        <w:tc>
          <w:tcPr>
            <w:tcW w:w="889" w:type="dxa"/>
            <w:tcBorders>
              <w:left w:val="double" w:sz="4" w:space="0" w:color="000000"/>
            </w:tcBorders>
          </w:tcPr>
          <w:p>
            <w:pPr>
              <w:pStyle w:val="TableParagraph"/>
              <w:ind w:left="84" w:right="52"/>
              <w:rPr>
                <w:sz w:val="22"/>
              </w:rPr>
            </w:pPr>
            <w:r>
              <w:rPr>
                <w:spacing w:val="-2"/>
                <w:sz w:val="22"/>
              </w:rPr>
              <w:t>0.3027</w:t>
            </w:r>
          </w:p>
        </w:tc>
        <w:tc>
          <w:tcPr>
            <w:tcW w:w="981" w:type="dxa"/>
          </w:tcPr>
          <w:p>
            <w:pPr>
              <w:pStyle w:val="TableParagraph"/>
              <w:ind w:right="57"/>
              <w:rPr>
                <w:sz w:val="22"/>
              </w:rPr>
            </w:pPr>
            <w:r>
              <w:rPr>
                <w:spacing w:val="-2"/>
                <w:sz w:val="22"/>
              </w:rPr>
              <w:t>0.3325</w:t>
            </w:r>
          </w:p>
        </w:tc>
        <w:tc>
          <w:tcPr>
            <w:tcW w:w="861" w:type="dxa"/>
          </w:tcPr>
          <w:p>
            <w:pPr>
              <w:pStyle w:val="TableParagraph"/>
              <w:ind w:left="65" w:right="56"/>
              <w:rPr>
                <w:sz w:val="22"/>
              </w:rPr>
            </w:pPr>
            <w:r>
              <w:rPr>
                <w:spacing w:val="-2"/>
                <w:sz w:val="22"/>
              </w:rPr>
              <w:t>0.4706</w:t>
            </w:r>
          </w:p>
        </w:tc>
        <w:tc>
          <w:tcPr>
            <w:tcW w:w="861" w:type="dxa"/>
          </w:tcPr>
          <w:p>
            <w:pPr>
              <w:pStyle w:val="TableParagraph"/>
              <w:ind w:left="65" w:right="56"/>
              <w:rPr>
                <w:sz w:val="22"/>
              </w:rPr>
            </w:pPr>
            <w:r>
              <w:rPr>
                <w:spacing w:val="-2"/>
                <w:sz w:val="22"/>
              </w:rPr>
              <w:t>0.4664</w:t>
            </w:r>
          </w:p>
        </w:tc>
        <w:tc>
          <w:tcPr>
            <w:tcW w:w="868" w:type="dxa"/>
          </w:tcPr>
          <w:p>
            <w:pPr>
              <w:pStyle w:val="TableParagraph"/>
              <w:ind w:right="56"/>
              <w:rPr>
                <w:sz w:val="22"/>
              </w:rPr>
            </w:pPr>
            <w:r>
              <w:rPr>
                <w:spacing w:val="-2"/>
                <w:sz w:val="22"/>
              </w:rPr>
              <w:t>0.5039</w:t>
            </w:r>
          </w:p>
        </w:tc>
        <w:tc>
          <w:tcPr>
            <w:tcW w:w="858" w:type="dxa"/>
          </w:tcPr>
          <w:p>
            <w:pPr>
              <w:pStyle w:val="TableParagraph"/>
              <w:ind w:left="63" w:right="53"/>
              <w:rPr>
                <w:sz w:val="22"/>
              </w:rPr>
            </w:pPr>
            <w:r>
              <w:rPr>
                <w:spacing w:val="-2"/>
                <w:sz w:val="22"/>
              </w:rPr>
              <w:t>0.4877</w:t>
            </w:r>
          </w:p>
        </w:tc>
        <w:tc>
          <w:tcPr>
            <w:tcW w:w="861" w:type="dxa"/>
          </w:tcPr>
          <w:p>
            <w:pPr>
              <w:pStyle w:val="TableParagraph"/>
              <w:ind w:left="65" w:right="55"/>
              <w:rPr>
                <w:sz w:val="22"/>
              </w:rPr>
            </w:pPr>
            <w:r>
              <w:rPr>
                <w:spacing w:val="-2"/>
                <w:sz w:val="22"/>
              </w:rPr>
              <w:t>0.5191</w:t>
            </w:r>
          </w:p>
        </w:tc>
        <w:tc>
          <w:tcPr>
            <w:tcW w:w="868" w:type="dxa"/>
          </w:tcPr>
          <w:p>
            <w:pPr>
              <w:pStyle w:val="TableParagraph"/>
              <w:ind w:right="56"/>
              <w:rPr>
                <w:sz w:val="22"/>
              </w:rPr>
            </w:pPr>
            <w:r>
              <w:rPr>
                <w:spacing w:val="-2"/>
                <w:sz w:val="22"/>
              </w:rPr>
              <w:t>0.5400</w:t>
            </w:r>
          </w:p>
        </w:tc>
        <w:tc>
          <w:tcPr>
            <w:tcW w:w="855" w:type="dxa"/>
          </w:tcPr>
          <w:p>
            <w:pPr>
              <w:pStyle w:val="TableParagraph"/>
              <w:ind w:left="63" w:right="54"/>
              <w:rPr>
                <w:sz w:val="22"/>
              </w:rPr>
            </w:pPr>
            <w:r>
              <w:rPr>
                <w:spacing w:val="-2"/>
                <w:sz w:val="22"/>
              </w:rPr>
              <w:t>0.5620</w:t>
            </w:r>
          </w:p>
        </w:tc>
        <w:tc>
          <w:tcPr>
            <w:tcW w:w="973" w:type="dxa"/>
            <w:tcBorders>
              <w:right w:val="double" w:sz="4" w:space="0" w:color="000000"/>
            </w:tcBorders>
          </w:tcPr>
          <w:p>
            <w:pPr>
              <w:pStyle w:val="TableParagraph"/>
              <w:ind w:left="62" w:right="75"/>
              <w:rPr>
                <w:b/>
                <w:sz w:val="22"/>
              </w:rPr>
            </w:pPr>
            <w:r>
              <w:rPr>
                <w:b/>
                <w:spacing w:val="-2"/>
                <w:sz w:val="22"/>
              </w:rPr>
              <w:t>0.5682</w:t>
            </w:r>
          </w:p>
        </w:tc>
      </w:tr>
    </w:tbl>
    <w:p>
      <w:pPr>
        <w:pStyle w:val="BodyText"/>
        <w:spacing w:before="6"/>
        <w:rPr>
          <w:sz w:val="7"/>
        </w:rPr>
      </w:pPr>
    </w:p>
    <w:p>
      <w:pPr>
        <w:pStyle w:val="BodyText"/>
        <w:spacing w:line="254" w:lineRule="auto" w:before="99"/>
        <w:ind w:left="1452" w:right="1450"/>
        <w:jc w:val="both"/>
      </w:pPr>
      <w:r>
        <w:rPr/>
        <w:pict>
          <v:line style="position:absolute;mso-position-horizontal-relative:page;mso-position-vertical-relative:paragraph;z-index:-17941504" from="75.427002pt,-103.746437pt" to="120.44039pt,-76.648077pt" stroked="true" strokeweight=".398486pt" strokecolor="#000000">
            <v:stroke dashstyle="solid"/>
            <w10:wrap type="none"/>
          </v:line>
        </w:pict>
      </w:r>
      <w:r>
        <w:rPr/>
        <w:t>Table 4.6:</w:t>
      </w:r>
      <w:r>
        <w:rPr>
          <w:spacing w:val="40"/>
        </w:rPr>
        <w:t> </w:t>
      </w:r>
      <w:r>
        <w:rPr/>
        <w:t>Detailed comparison of different learning rates (eta) using Random Sampling strategy applied to the CIFAR­10 dataset.</w:t>
      </w:r>
    </w:p>
    <w:p>
      <w:pPr>
        <w:pStyle w:val="BodyText"/>
        <w:rPr>
          <w:sz w:val="26"/>
        </w:rPr>
      </w:pPr>
    </w:p>
    <w:p>
      <w:pPr>
        <w:pStyle w:val="BodyText"/>
        <w:rPr>
          <w:sz w:val="26"/>
        </w:rPr>
      </w:pPr>
    </w:p>
    <w:p>
      <w:pPr>
        <w:pStyle w:val="BodyText"/>
        <w:rPr>
          <w:sz w:val="26"/>
        </w:rPr>
      </w:pPr>
    </w:p>
    <w:p>
      <w:pPr>
        <w:pStyle w:val="BodyText"/>
        <w:spacing w:before="9"/>
        <w:rPr>
          <w:sz w:val="35"/>
        </w:rPr>
      </w:pPr>
    </w:p>
    <w:p>
      <w:pPr>
        <w:pStyle w:val="Heading3"/>
        <w:numPr>
          <w:ilvl w:val="2"/>
          <w:numId w:val="7"/>
        </w:numPr>
        <w:tabs>
          <w:tab w:pos="2377" w:val="left" w:leader="none"/>
          <w:tab w:pos="2378" w:val="left" w:leader="none"/>
        </w:tabs>
        <w:spacing w:line="240" w:lineRule="auto" w:before="0" w:after="0"/>
        <w:ind w:left="2377" w:right="0" w:hanging="926"/>
        <w:jc w:val="left"/>
      </w:pPr>
      <w:bookmarkStart w:name="Least Confidence Sampling" w:id="112"/>
      <w:bookmarkEnd w:id="112"/>
      <w:r>
        <w:rPr>
          <w:b w:val="0"/>
        </w:rPr>
      </w:r>
      <w:bookmarkStart w:name="_bookmark69" w:id="113"/>
      <w:bookmarkEnd w:id="113"/>
      <w:r>
        <w:rPr/>
        <w:t>Least</w:t>
      </w:r>
      <w:r>
        <w:rPr>
          <w:spacing w:val="20"/>
        </w:rPr>
        <w:t> </w:t>
      </w:r>
      <w:r>
        <w:rPr/>
        <w:t>Confidence</w:t>
      </w:r>
      <w:r>
        <w:rPr>
          <w:spacing w:val="19"/>
        </w:rPr>
        <w:t> </w:t>
      </w:r>
      <w:r>
        <w:rPr>
          <w:spacing w:val="-2"/>
        </w:rPr>
        <w:t>Sampling</w:t>
      </w:r>
    </w:p>
    <w:p>
      <w:pPr>
        <w:pStyle w:val="BodyText"/>
        <w:spacing w:before="8"/>
        <w:rPr>
          <w:rFonts w:ascii="Arial"/>
          <w:b/>
          <w:sz w:val="32"/>
        </w:rPr>
      </w:pPr>
    </w:p>
    <w:p>
      <w:pPr>
        <w:pStyle w:val="BodyText"/>
        <w:spacing w:line="355" w:lineRule="auto"/>
        <w:ind w:left="1452" w:right="1450"/>
        <w:jc w:val="both"/>
      </w:pPr>
      <w:r>
        <w:rPr/>
        <w:t>The results presented in Figure </w:t>
      </w:r>
      <w:hyperlink w:history="true" w:anchor="_bookmark70">
        <w:r>
          <w:rPr/>
          <w:t>4.10</w:t>
        </w:r>
      </w:hyperlink>
      <w:r>
        <w:rPr/>
        <w:t> shows the impact of applying least confidence sampling on the CIFAR­10 dataset.</w:t>
      </w:r>
      <w:r>
        <w:rPr>
          <w:spacing w:val="40"/>
        </w:rPr>
        <w:t> </w:t>
      </w:r>
      <w:r>
        <w:rPr/>
        <w:t>In Table </w:t>
      </w:r>
      <w:hyperlink w:history="true" w:anchor="_bookmark71">
        <w:r>
          <w:rPr/>
          <w:t>4.7</w:t>
        </w:r>
      </w:hyperlink>
      <w:r>
        <w:rPr/>
        <w:t> a more detailed view of the ten first rounds and their accuracy are demonstrated.</w:t>
      </w:r>
      <w:r>
        <w:rPr>
          <w:spacing w:val="40"/>
        </w:rPr>
        <w:t> </w:t>
      </w:r>
      <w:r>
        <w:rPr/>
        <w:t>Each row in Table </w:t>
      </w:r>
      <w:hyperlink w:history="true" w:anchor="_bookmark71">
        <w:r>
          <w:rPr/>
          <w:t>4.7</w:t>
        </w:r>
      </w:hyperlink>
      <w:r>
        <w:rPr/>
        <w:t> represents the results</w:t>
      </w:r>
      <w:r>
        <w:rPr>
          <w:spacing w:val="-5"/>
        </w:rPr>
        <w:t> </w:t>
      </w:r>
      <w:r>
        <w:rPr/>
        <w:t>for</w:t>
      </w:r>
      <w:r>
        <w:rPr>
          <w:spacing w:val="-5"/>
        </w:rPr>
        <w:t> </w:t>
      </w:r>
      <w:r>
        <w:rPr/>
        <w:t>some</w:t>
      </w:r>
      <w:r>
        <w:rPr>
          <w:spacing w:val="-5"/>
        </w:rPr>
        <w:t> </w:t>
      </w:r>
      <w:r>
        <w:rPr/>
        <w:t>specific</w:t>
      </w:r>
      <w:r>
        <w:rPr>
          <w:spacing w:val="-5"/>
        </w:rPr>
        <w:t> </w:t>
      </w:r>
      <w:r>
        <w:rPr/>
        <w:t>learning</w:t>
      </w:r>
      <w:r>
        <w:rPr>
          <w:spacing w:val="-5"/>
        </w:rPr>
        <w:t> </w:t>
      </w:r>
      <w:r>
        <w:rPr/>
        <w:t>rate</w:t>
      </w:r>
      <w:r>
        <w:rPr>
          <w:spacing w:val="-5"/>
        </w:rPr>
        <w:t> </w:t>
      </w:r>
      <w:r>
        <w:rPr/>
        <w:t>and</w:t>
      </w:r>
      <w:r>
        <w:rPr>
          <w:spacing w:val="-5"/>
        </w:rPr>
        <w:t> </w:t>
      </w:r>
      <w:r>
        <w:rPr/>
        <w:t>each</w:t>
      </w:r>
      <w:r>
        <w:rPr>
          <w:spacing w:val="-5"/>
        </w:rPr>
        <w:t> </w:t>
      </w:r>
      <w:r>
        <w:rPr/>
        <w:t>column</w:t>
      </w:r>
      <w:r>
        <w:rPr>
          <w:spacing w:val="-5"/>
        </w:rPr>
        <w:t> </w:t>
      </w:r>
      <w:r>
        <w:rPr/>
        <w:t>represents</w:t>
      </w:r>
      <w:r>
        <w:rPr>
          <w:spacing w:val="-5"/>
        </w:rPr>
        <w:t> </w:t>
      </w:r>
      <w:r>
        <w:rPr/>
        <w:t>the</w:t>
      </w:r>
      <w:r>
        <w:rPr>
          <w:spacing w:val="-5"/>
        </w:rPr>
        <w:t> </w:t>
      </w:r>
      <w:r>
        <w:rPr/>
        <w:t>accuracy</w:t>
      </w:r>
      <w:r>
        <w:rPr>
          <w:spacing w:val="-5"/>
        </w:rPr>
        <w:t> </w:t>
      </w:r>
      <w:r>
        <w:rPr/>
        <w:t>of</w:t>
      </w:r>
      <w:r>
        <w:rPr>
          <w:spacing w:val="-5"/>
        </w:rPr>
        <w:t> </w:t>
      </w:r>
      <w:r>
        <w:rPr/>
        <w:t>the model trained on some specific number of labeled samples.</w:t>
      </w:r>
    </w:p>
    <w:p>
      <w:pPr>
        <w:pStyle w:val="BodyText"/>
        <w:spacing w:before="2"/>
      </w:pPr>
    </w:p>
    <w:p>
      <w:pPr>
        <w:pStyle w:val="BodyText"/>
        <w:spacing w:line="340" w:lineRule="auto"/>
        <w:ind w:left="1452" w:right="1451"/>
        <w:jc w:val="both"/>
      </w:pPr>
      <w:r>
        <w:rPr>
          <w:w w:val="95"/>
        </w:rPr>
        <w:t>The highest accuracy achieved is </w:t>
      </w:r>
      <w:r>
        <w:rPr>
          <w:rFonts w:ascii="Book Antiqua"/>
          <w:w w:val="95"/>
        </w:rPr>
        <w:t>59</w:t>
      </w:r>
      <w:r>
        <w:rPr>
          <w:rFonts w:ascii="Bookman Old Style"/>
          <w:b w:val="0"/>
          <w:i/>
          <w:w w:val="95"/>
        </w:rPr>
        <w:t>.</w:t>
      </w:r>
      <w:r>
        <w:rPr>
          <w:rFonts w:ascii="Book Antiqua"/>
          <w:w w:val="95"/>
        </w:rPr>
        <w:t>54</w:t>
      </w:r>
      <w:r>
        <w:rPr>
          <w:w w:val="95"/>
        </w:rPr>
        <w:t>% with a learning rate of </w:t>
      </w:r>
      <w:r>
        <w:rPr>
          <w:rFonts w:ascii="Book Antiqua"/>
          <w:w w:val="95"/>
        </w:rPr>
        <w:t>0</w:t>
      </w:r>
      <w:r>
        <w:rPr>
          <w:rFonts w:ascii="Bookman Old Style"/>
          <w:b w:val="0"/>
          <w:i/>
          <w:w w:val="95"/>
        </w:rPr>
        <w:t>.</w:t>
      </w:r>
      <w:r>
        <w:rPr>
          <w:rFonts w:ascii="Book Antiqua"/>
          <w:w w:val="95"/>
        </w:rPr>
        <w:t>1 </w:t>
      </w:r>
      <w:r>
        <w:rPr>
          <w:w w:val="95"/>
        </w:rPr>
        <w:t>and with </w:t>
      </w:r>
      <w:r>
        <w:rPr>
          <w:rFonts w:ascii="Book Antiqua"/>
          <w:w w:val="95"/>
        </w:rPr>
        <w:t>9500 </w:t>
      </w:r>
      <w:r>
        <w:rPr>
          <w:w w:val="95"/>
        </w:rPr>
        <w:t>labeled </w:t>
      </w:r>
      <w:r>
        <w:rPr/>
        <w:t>samples.</w:t>
      </w:r>
      <w:r>
        <w:rPr>
          <w:spacing w:val="23"/>
        </w:rPr>
        <w:t> </w:t>
      </w:r>
      <w:r>
        <w:rPr/>
        <w:t>In</w:t>
      </w:r>
      <w:r>
        <w:rPr>
          <w:spacing w:val="-1"/>
        </w:rPr>
        <w:t> </w:t>
      </w:r>
      <w:r>
        <w:rPr/>
        <w:t>Section </w:t>
      </w:r>
      <w:hyperlink w:history="true" w:anchor="_bookmark80">
        <w:r>
          <w:rPr/>
          <w:t>4.2.6</w:t>
        </w:r>
      </w:hyperlink>
      <w:r>
        <w:rPr>
          <w:spacing w:val="-1"/>
        </w:rPr>
        <w:t> </w:t>
      </w:r>
      <w:r>
        <w:rPr/>
        <w:t>we</w:t>
      </w:r>
      <w:r>
        <w:rPr>
          <w:spacing w:val="-1"/>
        </w:rPr>
        <w:t> </w:t>
      </w:r>
      <w:r>
        <w:rPr/>
        <w:t>will</w:t>
      </w:r>
      <w:r>
        <w:rPr>
          <w:spacing w:val="-1"/>
        </w:rPr>
        <w:t> </w:t>
      </w:r>
      <w:r>
        <w:rPr/>
        <w:t>extend</w:t>
      </w:r>
      <w:r>
        <w:rPr>
          <w:spacing w:val="-1"/>
        </w:rPr>
        <w:t> </w:t>
      </w:r>
      <w:r>
        <w:rPr/>
        <w:t>the</w:t>
      </w:r>
      <w:r>
        <w:rPr>
          <w:spacing w:val="-1"/>
        </w:rPr>
        <w:t> </w:t>
      </w:r>
      <w:r>
        <w:rPr/>
        <w:t>results</w:t>
      </w:r>
      <w:r>
        <w:rPr>
          <w:spacing w:val="-1"/>
        </w:rPr>
        <w:t> </w:t>
      </w:r>
      <w:r>
        <w:rPr/>
        <w:t>by</w:t>
      </w:r>
      <w:r>
        <w:rPr>
          <w:spacing w:val="-1"/>
        </w:rPr>
        <w:t> </w:t>
      </w:r>
      <w:r>
        <w:rPr/>
        <w:t>evaluating</w:t>
      </w:r>
      <w:r>
        <w:rPr>
          <w:spacing w:val="-1"/>
        </w:rPr>
        <w:t> </w:t>
      </w:r>
      <w:r>
        <w:rPr/>
        <w:t>the</w:t>
      </w:r>
      <w:r>
        <w:rPr>
          <w:spacing w:val="-1"/>
        </w:rPr>
        <w:t> </w:t>
      </w:r>
      <w:r>
        <w:rPr/>
        <w:t>model</w:t>
      </w:r>
      <w:r>
        <w:rPr>
          <w:spacing w:val="-1"/>
        </w:rPr>
        <w:t> </w:t>
      </w:r>
      <w:r>
        <w:rPr/>
        <w:t>for</w:t>
      </w:r>
      <w:r>
        <w:rPr>
          <w:spacing w:val="-1"/>
        </w:rPr>
        <w:t> </w:t>
      </w:r>
      <w:r>
        <w:rPr/>
        <w:t>more labeled samples with a learning rate set to </w:t>
      </w:r>
      <w:r>
        <w:rPr>
          <w:rFonts w:ascii="Book Antiqua"/>
        </w:rPr>
        <w:t>0</w:t>
      </w:r>
      <w:r>
        <w:rPr>
          <w:rFonts w:ascii="Bookman Old Style"/>
          <w:b w:val="0"/>
          <w:i/>
        </w:rPr>
        <w:t>.</w:t>
      </w:r>
      <w:r>
        <w:rPr>
          <w:rFonts w:ascii="Book Antiqua"/>
        </w:rPr>
        <w:t>05</w:t>
      </w:r>
      <w:r>
        <w:rPr/>
        <w:t>.</w:t>
      </w:r>
    </w:p>
    <w:p>
      <w:pPr>
        <w:pStyle w:val="BodyText"/>
        <w:rPr>
          <w:sz w:val="20"/>
        </w:rPr>
      </w:pPr>
    </w:p>
    <w:p>
      <w:pPr>
        <w:pStyle w:val="BodyText"/>
        <w:rPr>
          <w:sz w:val="20"/>
        </w:rPr>
      </w:pPr>
    </w:p>
    <w:p>
      <w:pPr>
        <w:pStyle w:val="BodyText"/>
        <w:spacing w:before="1"/>
        <w:rPr>
          <w:sz w:val="18"/>
        </w:rPr>
      </w:pPr>
      <w:r>
        <w:rPr/>
        <w:drawing>
          <wp:anchor distT="0" distB="0" distL="0" distR="0" allowOverlap="1" layoutInCell="1" locked="0" behindDoc="0" simplePos="0" relativeHeight="21">
            <wp:simplePos x="0" y="0"/>
            <wp:positionH relativeFrom="page">
              <wp:posOffset>1872356</wp:posOffset>
            </wp:positionH>
            <wp:positionV relativeFrom="paragraph">
              <wp:posOffset>146212</wp:posOffset>
            </wp:positionV>
            <wp:extent cx="3603307" cy="2485358"/>
            <wp:effectExtent l="0" t="0" r="0" b="0"/>
            <wp:wrapTopAndBottom/>
            <wp:docPr id="33" name="image18.jpeg"/>
            <wp:cNvGraphicFramePr>
              <a:graphicFrameLocks noChangeAspect="1"/>
            </wp:cNvGraphicFramePr>
            <a:graphic>
              <a:graphicData uri="http://schemas.openxmlformats.org/drawingml/2006/picture">
                <pic:pic>
                  <pic:nvPicPr>
                    <pic:cNvPr id="34" name="image18.jpeg"/>
                    <pic:cNvPicPr/>
                  </pic:nvPicPr>
                  <pic:blipFill>
                    <a:blip r:embed="rId39" cstate="print"/>
                    <a:stretch>
                      <a:fillRect/>
                    </a:stretch>
                  </pic:blipFill>
                  <pic:spPr>
                    <a:xfrm>
                      <a:off x="0" y="0"/>
                      <a:ext cx="3603307" cy="2485358"/>
                    </a:xfrm>
                    <a:prstGeom prst="rect">
                      <a:avLst/>
                    </a:prstGeom>
                  </pic:spPr>
                </pic:pic>
              </a:graphicData>
            </a:graphic>
          </wp:anchor>
        </w:drawing>
      </w:r>
    </w:p>
    <w:p>
      <w:pPr>
        <w:pStyle w:val="BodyText"/>
        <w:rPr>
          <w:sz w:val="8"/>
        </w:rPr>
      </w:pPr>
    </w:p>
    <w:p>
      <w:pPr>
        <w:pStyle w:val="BodyText"/>
        <w:spacing w:line="254" w:lineRule="auto" w:before="99"/>
        <w:ind w:left="1452" w:right="1450"/>
      </w:pPr>
      <w:bookmarkStart w:name="_bookmark70" w:id="114"/>
      <w:bookmarkEnd w:id="114"/>
      <w:r>
        <w:rPr/>
      </w:r>
      <w:r>
        <w:rPr/>
        <w:t>Figure</w:t>
      </w:r>
      <w:r>
        <w:rPr>
          <w:spacing w:val="-2"/>
        </w:rPr>
        <w:t> </w:t>
      </w:r>
      <w:r>
        <w:rPr/>
        <w:t>4.10:</w:t>
      </w:r>
      <w:r>
        <w:rPr>
          <w:spacing w:val="19"/>
        </w:rPr>
        <w:t> </w:t>
      </w:r>
      <w:r>
        <w:rPr/>
        <w:t>Comparison</w:t>
      </w:r>
      <w:r>
        <w:rPr>
          <w:spacing w:val="-2"/>
        </w:rPr>
        <w:t> </w:t>
      </w:r>
      <w:r>
        <w:rPr/>
        <w:t>of</w:t>
      </w:r>
      <w:r>
        <w:rPr>
          <w:spacing w:val="-2"/>
        </w:rPr>
        <w:t> </w:t>
      </w:r>
      <w:r>
        <w:rPr/>
        <w:t>different</w:t>
      </w:r>
      <w:r>
        <w:rPr>
          <w:spacing w:val="-2"/>
        </w:rPr>
        <w:t> </w:t>
      </w:r>
      <w:r>
        <w:rPr/>
        <w:t>learning</w:t>
      </w:r>
      <w:r>
        <w:rPr>
          <w:spacing w:val="-2"/>
        </w:rPr>
        <w:t> </w:t>
      </w:r>
      <w:r>
        <w:rPr/>
        <w:t>rates</w:t>
      </w:r>
      <w:r>
        <w:rPr>
          <w:spacing w:val="-2"/>
        </w:rPr>
        <w:t> </w:t>
      </w:r>
      <w:r>
        <w:rPr/>
        <w:t>using</w:t>
      </w:r>
      <w:r>
        <w:rPr>
          <w:spacing w:val="-2"/>
        </w:rPr>
        <w:t> </w:t>
      </w:r>
      <w:r>
        <w:rPr/>
        <w:t>Least</w:t>
      </w:r>
      <w:r>
        <w:rPr>
          <w:spacing w:val="-2"/>
        </w:rPr>
        <w:t> </w:t>
      </w:r>
      <w:r>
        <w:rPr/>
        <w:t>Confidence</w:t>
      </w:r>
      <w:r>
        <w:rPr>
          <w:spacing w:val="-2"/>
        </w:rPr>
        <w:t> </w:t>
      </w:r>
      <w:r>
        <w:rPr/>
        <w:t>Sampling strategy applied to the CIFAR­10 dataset.</w:t>
      </w:r>
    </w:p>
    <w:p>
      <w:pPr>
        <w:spacing w:after="0" w:line="254" w:lineRule="auto"/>
        <w:sectPr>
          <w:pgSz w:w="11910" w:h="16840"/>
          <w:pgMar w:header="866" w:footer="805" w:top="1100" w:bottom="1000" w:left="0" w:right="0"/>
        </w:sectPr>
      </w:pPr>
    </w:p>
    <w:p>
      <w:pPr>
        <w:pStyle w:val="BodyText"/>
        <w:rPr>
          <w:sz w:val="20"/>
        </w:rPr>
      </w:pPr>
    </w:p>
    <w:p>
      <w:pPr>
        <w:pStyle w:val="BodyText"/>
        <w:spacing w:before="10"/>
        <w:rPr>
          <w:sz w:val="15"/>
        </w:rPr>
      </w:pPr>
    </w:p>
    <w:tbl>
      <w:tblPr>
        <w:tblW w:w="0" w:type="auto"/>
        <w:jc w:val="left"/>
        <w:tblInd w:w="1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6"/>
        <w:gridCol w:w="889"/>
        <w:gridCol w:w="855"/>
        <w:gridCol w:w="869"/>
        <w:gridCol w:w="855"/>
        <w:gridCol w:w="840"/>
        <w:gridCol w:w="858"/>
        <w:gridCol w:w="823"/>
        <w:gridCol w:w="837"/>
        <w:gridCol w:w="874"/>
        <w:gridCol w:w="960"/>
      </w:tblGrid>
      <w:tr>
        <w:trPr>
          <w:trHeight w:val="553" w:hRule="atLeast"/>
        </w:trPr>
        <w:tc>
          <w:tcPr>
            <w:tcW w:w="956" w:type="dxa"/>
            <w:tcBorders>
              <w:left w:val="double" w:sz="4" w:space="0" w:color="000000"/>
              <w:bottom w:val="double" w:sz="4" w:space="0" w:color="000000"/>
              <w:right w:val="double" w:sz="4" w:space="0" w:color="000000"/>
            </w:tcBorders>
          </w:tcPr>
          <w:p>
            <w:pPr>
              <w:pStyle w:val="TableParagraph"/>
              <w:ind w:left="697"/>
              <w:jc w:val="left"/>
              <w:rPr>
                <w:sz w:val="22"/>
              </w:rPr>
            </w:pPr>
            <w:bookmarkStart w:name="_bookmark71" w:id="115"/>
            <w:bookmarkEnd w:id="115"/>
            <w:r>
              <w:rPr/>
            </w:r>
            <w:r>
              <w:rPr>
                <w:w w:val="99"/>
                <w:sz w:val="22"/>
              </w:rPr>
              <w:t>#</w:t>
            </w:r>
          </w:p>
          <w:p>
            <w:pPr>
              <w:pStyle w:val="TableParagraph"/>
              <w:spacing w:line="240" w:lineRule="auto" w:before="21"/>
              <w:ind w:left="96"/>
              <w:jc w:val="left"/>
              <w:rPr>
                <w:sz w:val="22"/>
              </w:rPr>
            </w:pPr>
            <w:r>
              <w:rPr>
                <w:spacing w:val="-5"/>
                <w:sz w:val="22"/>
              </w:rPr>
              <w:t>eta</w:t>
            </w:r>
          </w:p>
        </w:tc>
        <w:tc>
          <w:tcPr>
            <w:tcW w:w="889" w:type="dxa"/>
            <w:tcBorders>
              <w:left w:val="double" w:sz="4" w:space="0" w:color="000000"/>
              <w:bottom w:val="double" w:sz="4" w:space="0" w:color="000000"/>
            </w:tcBorders>
          </w:tcPr>
          <w:p>
            <w:pPr>
              <w:pStyle w:val="TableParagraph"/>
              <w:spacing w:line="240" w:lineRule="auto" w:before="122"/>
              <w:ind w:left="84" w:right="52"/>
              <w:rPr>
                <w:sz w:val="22"/>
              </w:rPr>
            </w:pPr>
            <w:r>
              <w:rPr>
                <w:spacing w:val="-5"/>
                <w:sz w:val="22"/>
              </w:rPr>
              <w:t>500</w:t>
            </w:r>
          </w:p>
        </w:tc>
        <w:tc>
          <w:tcPr>
            <w:tcW w:w="855" w:type="dxa"/>
            <w:tcBorders>
              <w:bottom w:val="double" w:sz="4" w:space="0" w:color="000000"/>
            </w:tcBorders>
          </w:tcPr>
          <w:p>
            <w:pPr>
              <w:pStyle w:val="TableParagraph"/>
              <w:spacing w:line="240" w:lineRule="auto" w:before="122"/>
              <w:ind w:left="63" w:right="54"/>
              <w:rPr>
                <w:sz w:val="22"/>
              </w:rPr>
            </w:pPr>
            <w:r>
              <w:rPr>
                <w:spacing w:val="-4"/>
                <w:sz w:val="22"/>
              </w:rPr>
              <w:t>1500</w:t>
            </w:r>
          </w:p>
        </w:tc>
        <w:tc>
          <w:tcPr>
            <w:tcW w:w="869" w:type="dxa"/>
            <w:tcBorders>
              <w:bottom w:val="double" w:sz="4" w:space="0" w:color="000000"/>
            </w:tcBorders>
          </w:tcPr>
          <w:p>
            <w:pPr>
              <w:pStyle w:val="TableParagraph"/>
              <w:spacing w:line="240" w:lineRule="auto" w:before="122"/>
              <w:ind w:right="56"/>
              <w:rPr>
                <w:sz w:val="22"/>
              </w:rPr>
            </w:pPr>
            <w:r>
              <w:rPr>
                <w:spacing w:val="-4"/>
                <w:sz w:val="22"/>
              </w:rPr>
              <w:t>2500</w:t>
            </w:r>
          </w:p>
        </w:tc>
        <w:tc>
          <w:tcPr>
            <w:tcW w:w="855" w:type="dxa"/>
            <w:tcBorders>
              <w:bottom w:val="double" w:sz="4" w:space="0" w:color="000000"/>
            </w:tcBorders>
          </w:tcPr>
          <w:p>
            <w:pPr>
              <w:pStyle w:val="TableParagraph"/>
              <w:spacing w:line="240" w:lineRule="auto" w:before="122"/>
              <w:ind w:left="65" w:right="54"/>
              <w:rPr>
                <w:sz w:val="22"/>
              </w:rPr>
            </w:pPr>
            <w:r>
              <w:rPr>
                <w:spacing w:val="-4"/>
                <w:sz w:val="22"/>
              </w:rPr>
              <w:t>3500</w:t>
            </w:r>
          </w:p>
        </w:tc>
        <w:tc>
          <w:tcPr>
            <w:tcW w:w="840" w:type="dxa"/>
            <w:tcBorders>
              <w:bottom w:val="double" w:sz="4" w:space="0" w:color="000000"/>
            </w:tcBorders>
          </w:tcPr>
          <w:p>
            <w:pPr>
              <w:pStyle w:val="TableParagraph"/>
              <w:spacing w:line="240" w:lineRule="auto" w:before="122"/>
              <w:ind w:right="53"/>
              <w:rPr>
                <w:sz w:val="22"/>
              </w:rPr>
            </w:pPr>
            <w:r>
              <w:rPr>
                <w:spacing w:val="-4"/>
                <w:sz w:val="22"/>
              </w:rPr>
              <w:t>4500</w:t>
            </w:r>
          </w:p>
        </w:tc>
        <w:tc>
          <w:tcPr>
            <w:tcW w:w="858" w:type="dxa"/>
            <w:tcBorders>
              <w:bottom w:val="double" w:sz="4" w:space="0" w:color="000000"/>
            </w:tcBorders>
          </w:tcPr>
          <w:p>
            <w:pPr>
              <w:pStyle w:val="TableParagraph"/>
              <w:spacing w:line="240" w:lineRule="auto" w:before="122"/>
              <w:ind w:right="52"/>
              <w:rPr>
                <w:sz w:val="22"/>
              </w:rPr>
            </w:pPr>
            <w:r>
              <w:rPr>
                <w:spacing w:val="-4"/>
                <w:sz w:val="22"/>
              </w:rPr>
              <w:t>5500</w:t>
            </w:r>
          </w:p>
        </w:tc>
        <w:tc>
          <w:tcPr>
            <w:tcW w:w="823" w:type="dxa"/>
            <w:tcBorders>
              <w:bottom w:val="double" w:sz="4" w:space="0" w:color="000000"/>
            </w:tcBorders>
          </w:tcPr>
          <w:p>
            <w:pPr>
              <w:pStyle w:val="TableParagraph"/>
              <w:spacing w:line="240" w:lineRule="auto" w:before="122"/>
              <w:ind w:left="69" w:right="53"/>
              <w:rPr>
                <w:sz w:val="22"/>
              </w:rPr>
            </w:pPr>
            <w:r>
              <w:rPr>
                <w:spacing w:val="-4"/>
                <w:sz w:val="22"/>
              </w:rPr>
              <w:t>6500</w:t>
            </w:r>
          </w:p>
        </w:tc>
        <w:tc>
          <w:tcPr>
            <w:tcW w:w="837" w:type="dxa"/>
            <w:tcBorders>
              <w:bottom w:val="double" w:sz="4" w:space="0" w:color="000000"/>
            </w:tcBorders>
          </w:tcPr>
          <w:p>
            <w:pPr>
              <w:pStyle w:val="TableParagraph"/>
              <w:spacing w:line="240" w:lineRule="auto" w:before="122"/>
              <w:ind w:left="69" w:right="52"/>
              <w:rPr>
                <w:sz w:val="22"/>
              </w:rPr>
            </w:pPr>
            <w:r>
              <w:rPr>
                <w:spacing w:val="-4"/>
                <w:sz w:val="22"/>
              </w:rPr>
              <w:t>7500</w:t>
            </w:r>
          </w:p>
        </w:tc>
        <w:tc>
          <w:tcPr>
            <w:tcW w:w="874" w:type="dxa"/>
            <w:tcBorders>
              <w:bottom w:val="double" w:sz="4" w:space="0" w:color="000000"/>
            </w:tcBorders>
          </w:tcPr>
          <w:p>
            <w:pPr>
              <w:pStyle w:val="TableParagraph"/>
              <w:spacing w:line="240" w:lineRule="auto" w:before="122"/>
              <w:ind w:left="0" w:right="164"/>
              <w:jc w:val="right"/>
              <w:rPr>
                <w:sz w:val="22"/>
              </w:rPr>
            </w:pPr>
            <w:r>
              <w:rPr>
                <w:spacing w:val="-4"/>
                <w:sz w:val="22"/>
              </w:rPr>
              <w:t>8500</w:t>
            </w:r>
          </w:p>
        </w:tc>
        <w:tc>
          <w:tcPr>
            <w:tcW w:w="960" w:type="dxa"/>
            <w:tcBorders>
              <w:bottom w:val="double" w:sz="4" w:space="0" w:color="000000"/>
              <w:right w:val="double" w:sz="4" w:space="0" w:color="000000"/>
            </w:tcBorders>
          </w:tcPr>
          <w:p>
            <w:pPr>
              <w:pStyle w:val="TableParagraph"/>
              <w:spacing w:line="240" w:lineRule="auto" w:before="122"/>
              <w:ind w:left="67" w:right="69"/>
              <w:rPr>
                <w:sz w:val="22"/>
              </w:rPr>
            </w:pPr>
            <w:r>
              <w:rPr>
                <w:spacing w:val="-4"/>
                <w:sz w:val="22"/>
              </w:rPr>
              <w:t>9500</w:t>
            </w:r>
          </w:p>
        </w:tc>
      </w:tr>
      <w:tr>
        <w:trPr>
          <w:trHeight w:val="282" w:hRule="atLeast"/>
        </w:trPr>
        <w:tc>
          <w:tcPr>
            <w:tcW w:w="956" w:type="dxa"/>
            <w:tcBorders>
              <w:top w:val="double" w:sz="4" w:space="0" w:color="000000"/>
              <w:left w:val="double" w:sz="4" w:space="0" w:color="000000"/>
              <w:right w:val="double" w:sz="4" w:space="0" w:color="000000"/>
            </w:tcBorders>
          </w:tcPr>
          <w:p>
            <w:pPr>
              <w:pStyle w:val="TableParagraph"/>
              <w:spacing w:line="240" w:lineRule="auto" w:before="1"/>
              <w:ind w:left="96"/>
              <w:jc w:val="left"/>
              <w:rPr>
                <w:sz w:val="22"/>
              </w:rPr>
            </w:pPr>
            <w:r>
              <w:rPr>
                <w:spacing w:val="-2"/>
                <w:sz w:val="22"/>
              </w:rPr>
              <w:t>0.001</w:t>
            </w:r>
          </w:p>
        </w:tc>
        <w:tc>
          <w:tcPr>
            <w:tcW w:w="889" w:type="dxa"/>
            <w:tcBorders>
              <w:top w:val="double" w:sz="4" w:space="0" w:color="000000"/>
              <w:left w:val="double" w:sz="4" w:space="0" w:color="000000"/>
            </w:tcBorders>
          </w:tcPr>
          <w:p>
            <w:pPr>
              <w:pStyle w:val="TableParagraph"/>
              <w:spacing w:line="240" w:lineRule="auto" w:before="1"/>
              <w:ind w:left="84" w:right="52"/>
              <w:rPr>
                <w:sz w:val="22"/>
              </w:rPr>
            </w:pPr>
            <w:r>
              <w:rPr>
                <w:spacing w:val="-2"/>
                <w:sz w:val="22"/>
              </w:rPr>
              <w:t>0.1024</w:t>
            </w:r>
          </w:p>
        </w:tc>
        <w:tc>
          <w:tcPr>
            <w:tcW w:w="855" w:type="dxa"/>
            <w:tcBorders>
              <w:top w:val="double" w:sz="4" w:space="0" w:color="000000"/>
            </w:tcBorders>
          </w:tcPr>
          <w:p>
            <w:pPr>
              <w:pStyle w:val="TableParagraph"/>
              <w:spacing w:line="240" w:lineRule="auto" w:before="1"/>
              <w:ind w:left="63" w:right="54"/>
              <w:rPr>
                <w:sz w:val="22"/>
              </w:rPr>
            </w:pPr>
            <w:r>
              <w:rPr>
                <w:spacing w:val="-2"/>
                <w:sz w:val="22"/>
              </w:rPr>
              <w:t>0.1000</w:t>
            </w:r>
          </w:p>
        </w:tc>
        <w:tc>
          <w:tcPr>
            <w:tcW w:w="869" w:type="dxa"/>
            <w:tcBorders>
              <w:top w:val="double" w:sz="4" w:space="0" w:color="000000"/>
            </w:tcBorders>
          </w:tcPr>
          <w:p>
            <w:pPr>
              <w:pStyle w:val="TableParagraph"/>
              <w:spacing w:line="240" w:lineRule="auto" w:before="1"/>
              <w:ind w:right="56"/>
              <w:rPr>
                <w:sz w:val="22"/>
              </w:rPr>
            </w:pPr>
            <w:r>
              <w:rPr>
                <w:spacing w:val="-2"/>
                <w:sz w:val="22"/>
              </w:rPr>
              <w:t>0.1000</w:t>
            </w:r>
          </w:p>
        </w:tc>
        <w:tc>
          <w:tcPr>
            <w:tcW w:w="855" w:type="dxa"/>
            <w:tcBorders>
              <w:top w:val="double" w:sz="4" w:space="0" w:color="000000"/>
            </w:tcBorders>
          </w:tcPr>
          <w:p>
            <w:pPr>
              <w:pStyle w:val="TableParagraph"/>
              <w:spacing w:line="240" w:lineRule="auto" w:before="1"/>
              <w:ind w:left="65" w:right="54"/>
              <w:rPr>
                <w:sz w:val="22"/>
              </w:rPr>
            </w:pPr>
            <w:r>
              <w:rPr>
                <w:spacing w:val="-2"/>
                <w:sz w:val="22"/>
              </w:rPr>
              <w:t>0.1244</w:t>
            </w:r>
          </w:p>
        </w:tc>
        <w:tc>
          <w:tcPr>
            <w:tcW w:w="840" w:type="dxa"/>
            <w:tcBorders>
              <w:top w:val="double" w:sz="4" w:space="0" w:color="000000"/>
            </w:tcBorders>
          </w:tcPr>
          <w:p>
            <w:pPr>
              <w:pStyle w:val="TableParagraph"/>
              <w:spacing w:line="240" w:lineRule="auto" w:before="1"/>
              <w:ind w:right="53"/>
              <w:rPr>
                <w:sz w:val="22"/>
              </w:rPr>
            </w:pPr>
            <w:r>
              <w:rPr>
                <w:spacing w:val="-2"/>
                <w:sz w:val="22"/>
              </w:rPr>
              <w:t>0.1466</w:t>
            </w:r>
          </w:p>
        </w:tc>
        <w:tc>
          <w:tcPr>
            <w:tcW w:w="858" w:type="dxa"/>
            <w:tcBorders>
              <w:top w:val="double" w:sz="4" w:space="0" w:color="000000"/>
            </w:tcBorders>
          </w:tcPr>
          <w:p>
            <w:pPr>
              <w:pStyle w:val="TableParagraph"/>
              <w:spacing w:line="240" w:lineRule="auto" w:before="1"/>
              <w:ind w:right="51"/>
              <w:rPr>
                <w:sz w:val="22"/>
              </w:rPr>
            </w:pPr>
            <w:r>
              <w:rPr>
                <w:spacing w:val="-2"/>
                <w:sz w:val="22"/>
              </w:rPr>
              <w:t>0.1590</w:t>
            </w:r>
          </w:p>
        </w:tc>
        <w:tc>
          <w:tcPr>
            <w:tcW w:w="823" w:type="dxa"/>
            <w:tcBorders>
              <w:top w:val="double" w:sz="4" w:space="0" w:color="000000"/>
            </w:tcBorders>
          </w:tcPr>
          <w:p>
            <w:pPr>
              <w:pStyle w:val="TableParagraph"/>
              <w:spacing w:line="240" w:lineRule="auto" w:before="1"/>
              <w:ind w:left="70" w:right="53"/>
              <w:rPr>
                <w:sz w:val="22"/>
              </w:rPr>
            </w:pPr>
            <w:r>
              <w:rPr>
                <w:spacing w:val="-2"/>
                <w:sz w:val="22"/>
              </w:rPr>
              <w:t>0.1515</w:t>
            </w:r>
          </w:p>
        </w:tc>
        <w:tc>
          <w:tcPr>
            <w:tcW w:w="837" w:type="dxa"/>
            <w:tcBorders>
              <w:top w:val="double" w:sz="4" w:space="0" w:color="000000"/>
            </w:tcBorders>
          </w:tcPr>
          <w:p>
            <w:pPr>
              <w:pStyle w:val="TableParagraph"/>
              <w:spacing w:line="240" w:lineRule="auto" w:before="1"/>
              <w:ind w:left="70" w:right="52"/>
              <w:rPr>
                <w:sz w:val="22"/>
              </w:rPr>
            </w:pPr>
            <w:r>
              <w:rPr>
                <w:spacing w:val="-2"/>
                <w:sz w:val="22"/>
              </w:rPr>
              <w:t>0.1641</w:t>
            </w:r>
          </w:p>
        </w:tc>
        <w:tc>
          <w:tcPr>
            <w:tcW w:w="874" w:type="dxa"/>
            <w:tcBorders>
              <w:top w:val="double" w:sz="4" w:space="0" w:color="000000"/>
            </w:tcBorders>
          </w:tcPr>
          <w:p>
            <w:pPr>
              <w:pStyle w:val="TableParagraph"/>
              <w:spacing w:line="240" w:lineRule="auto" w:before="1"/>
              <w:ind w:left="0" w:right="109"/>
              <w:jc w:val="right"/>
              <w:rPr>
                <w:sz w:val="22"/>
              </w:rPr>
            </w:pPr>
            <w:r>
              <w:rPr>
                <w:spacing w:val="-2"/>
                <w:sz w:val="22"/>
              </w:rPr>
              <w:t>0.1577</w:t>
            </w:r>
          </w:p>
        </w:tc>
        <w:tc>
          <w:tcPr>
            <w:tcW w:w="960" w:type="dxa"/>
            <w:tcBorders>
              <w:top w:val="double" w:sz="4" w:space="0" w:color="000000"/>
              <w:right w:val="double" w:sz="4" w:space="0" w:color="000000"/>
            </w:tcBorders>
          </w:tcPr>
          <w:p>
            <w:pPr>
              <w:pStyle w:val="TableParagraph"/>
              <w:spacing w:line="240" w:lineRule="auto" w:before="1"/>
              <w:ind w:left="67" w:right="68"/>
              <w:rPr>
                <w:sz w:val="22"/>
              </w:rPr>
            </w:pPr>
            <w:r>
              <w:rPr>
                <w:spacing w:val="-2"/>
                <w:sz w:val="22"/>
              </w:rPr>
              <w:t>0.1758</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2"/>
                <w:sz w:val="22"/>
              </w:rPr>
              <w:t>0.005</w:t>
            </w:r>
          </w:p>
        </w:tc>
        <w:tc>
          <w:tcPr>
            <w:tcW w:w="889" w:type="dxa"/>
            <w:tcBorders>
              <w:left w:val="double" w:sz="4" w:space="0" w:color="000000"/>
            </w:tcBorders>
          </w:tcPr>
          <w:p>
            <w:pPr>
              <w:pStyle w:val="TableParagraph"/>
              <w:ind w:left="84" w:right="52"/>
              <w:rPr>
                <w:sz w:val="22"/>
              </w:rPr>
            </w:pPr>
            <w:r>
              <w:rPr>
                <w:spacing w:val="-2"/>
                <w:sz w:val="22"/>
              </w:rPr>
              <w:t>0.1534</w:t>
            </w:r>
          </w:p>
        </w:tc>
        <w:tc>
          <w:tcPr>
            <w:tcW w:w="855" w:type="dxa"/>
          </w:tcPr>
          <w:p>
            <w:pPr>
              <w:pStyle w:val="TableParagraph"/>
              <w:ind w:left="63" w:right="54"/>
              <w:rPr>
                <w:sz w:val="22"/>
              </w:rPr>
            </w:pPr>
            <w:r>
              <w:rPr>
                <w:spacing w:val="-2"/>
                <w:sz w:val="22"/>
              </w:rPr>
              <w:t>0.1000</w:t>
            </w:r>
          </w:p>
        </w:tc>
        <w:tc>
          <w:tcPr>
            <w:tcW w:w="869" w:type="dxa"/>
          </w:tcPr>
          <w:p>
            <w:pPr>
              <w:pStyle w:val="TableParagraph"/>
              <w:ind w:right="56"/>
              <w:rPr>
                <w:sz w:val="22"/>
              </w:rPr>
            </w:pPr>
            <w:r>
              <w:rPr>
                <w:spacing w:val="-2"/>
                <w:sz w:val="22"/>
              </w:rPr>
              <w:t>0.2180</w:t>
            </w:r>
          </w:p>
        </w:tc>
        <w:tc>
          <w:tcPr>
            <w:tcW w:w="855" w:type="dxa"/>
          </w:tcPr>
          <w:p>
            <w:pPr>
              <w:pStyle w:val="TableParagraph"/>
              <w:ind w:left="65" w:right="54"/>
              <w:rPr>
                <w:sz w:val="22"/>
              </w:rPr>
            </w:pPr>
            <w:r>
              <w:rPr>
                <w:spacing w:val="-2"/>
                <w:sz w:val="22"/>
              </w:rPr>
              <w:t>0.2465</w:t>
            </w:r>
          </w:p>
        </w:tc>
        <w:tc>
          <w:tcPr>
            <w:tcW w:w="840" w:type="dxa"/>
          </w:tcPr>
          <w:p>
            <w:pPr>
              <w:pStyle w:val="TableParagraph"/>
              <w:ind w:right="53"/>
              <w:rPr>
                <w:sz w:val="22"/>
              </w:rPr>
            </w:pPr>
            <w:r>
              <w:rPr>
                <w:spacing w:val="-2"/>
                <w:sz w:val="22"/>
              </w:rPr>
              <w:t>0.2705</w:t>
            </w:r>
          </w:p>
        </w:tc>
        <w:tc>
          <w:tcPr>
            <w:tcW w:w="858" w:type="dxa"/>
          </w:tcPr>
          <w:p>
            <w:pPr>
              <w:pStyle w:val="TableParagraph"/>
              <w:ind w:right="51"/>
              <w:rPr>
                <w:sz w:val="22"/>
              </w:rPr>
            </w:pPr>
            <w:r>
              <w:rPr>
                <w:spacing w:val="-2"/>
                <w:sz w:val="22"/>
              </w:rPr>
              <w:t>0.2986</w:t>
            </w:r>
          </w:p>
        </w:tc>
        <w:tc>
          <w:tcPr>
            <w:tcW w:w="823" w:type="dxa"/>
          </w:tcPr>
          <w:p>
            <w:pPr>
              <w:pStyle w:val="TableParagraph"/>
              <w:ind w:left="70" w:right="53"/>
              <w:rPr>
                <w:sz w:val="22"/>
              </w:rPr>
            </w:pPr>
            <w:r>
              <w:rPr>
                <w:spacing w:val="-2"/>
                <w:sz w:val="22"/>
              </w:rPr>
              <w:t>0.3341</w:t>
            </w:r>
          </w:p>
        </w:tc>
        <w:tc>
          <w:tcPr>
            <w:tcW w:w="837" w:type="dxa"/>
          </w:tcPr>
          <w:p>
            <w:pPr>
              <w:pStyle w:val="TableParagraph"/>
              <w:ind w:left="70" w:right="52"/>
              <w:rPr>
                <w:sz w:val="22"/>
              </w:rPr>
            </w:pPr>
            <w:r>
              <w:rPr>
                <w:spacing w:val="-2"/>
                <w:sz w:val="22"/>
              </w:rPr>
              <w:t>0.3410</w:t>
            </w:r>
          </w:p>
        </w:tc>
        <w:tc>
          <w:tcPr>
            <w:tcW w:w="874" w:type="dxa"/>
          </w:tcPr>
          <w:p>
            <w:pPr>
              <w:pStyle w:val="TableParagraph"/>
              <w:ind w:left="0" w:right="73"/>
              <w:jc w:val="right"/>
              <w:rPr>
                <w:sz w:val="22"/>
              </w:rPr>
            </w:pPr>
            <w:r>
              <w:rPr>
                <w:spacing w:val="-2"/>
                <w:sz w:val="22"/>
              </w:rPr>
              <w:t>0.3660</w:t>
            </w:r>
          </w:p>
        </w:tc>
        <w:tc>
          <w:tcPr>
            <w:tcW w:w="960" w:type="dxa"/>
            <w:tcBorders>
              <w:right w:val="double" w:sz="4" w:space="0" w:color="000000"/>
            </w:tcBorders>
          </w:tcPr>
          <w:p>
            <w:pPr>
              <w:pStyle w:val="TableParagraph"/>
              <w:ind w:left="67" w:right="68"/>
              <w:rPr>
                <w:sz w:val="22"/>
              </w:rPr>
            </w:pPr>
            <w:r>
              <w:rPr>
                <w:spacing w:val="-2"/>
                <w:sz w:val="22"/>
              </w:rPr>
              <w:t>0.2975</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4"/>
                <w:sz w:val="22"/>
              </w:rPr>
              <w:t>0.01</w:t>
            </w:r>
          </w:p>
        </w:tc>
        <w:tc>
          <w:tcPr>
            <w:tcW w:w="889" w:type="dxa"/>
            <w:tcBorders>
              <w:left w:val="double" w:sz="4" w:space="0" w:color="000000"/>
            </w:tcBorders>
          </w:tcPr>
          <w:p>
            <w:pPr>
              <w:pStyle w:val="TableParagraph"/>
              <w:ind w:left="84" w:right="52"/>
              <w:rPr>
                <w:sz w:val="22"/>
              </w:rPr>
            </w:pPr>
            <w:r>
              <w:rPr>
                <w:spacing w:val="-2"/>
                <w:sz w:val="22"/>
              </w:rPr>
              <w:t>0.1628</w:t>
            </w:r>
          </w:p>
        </w:tc>
        <w:tc>
          <w:tcPr>
            <w:tcW w:w="855" w:type="dxa"/>
          </w:tcPr>
          <w:p>
            <w:pPr>
              <w:pStyle w:val="TableParagraph"/>
              <w:ind w:left="63" w:right="54"/>
              <w:rPr>
                <w:sz w:val="22"/>
              </w:rPr>
            </w:pPr>
            <w:r>
              <w:rPr>
                <w:spacing w:val="-2"/>
                <w:sz w:val="22"/>
              </w:rPr>
              <w:t>0.2137</w:t>
            </w:r>
          </w:p>
        </w:tc>
        <w:tc>
          <w:tcPr>
            <w:tcW w:w="869" w:type="dxa"/>
          </w:tcPr>
          <w:p>
            <w:pPr>
              <w:pStyle w:val="TableParagraph"/>
              <w:ind w:right="56"/>
              <w:rPr>
                <w:sz w:val="22"/>
              </w:rPr>
            </w:pPr>
            <w:r>
              <w:rPr>
                <w:spacing w:val="-2"/>
                <w:sz w:val="22"/>
              </w:rPr>
              <w:t>0.2680</w:t>
            </w:r>
          </w:p>
        </w:tc>
        <w:tc>
          <w:tcPr>
            <w:tcW w:w="855" w:type="dxa"/>
          </w:tcPr>
          <w:p>
            <w:pPr>
              <w:pStyle w:val="TableParagraph"/>
              <w:ind w:left="65" w:right="54"/>
              <w:rPr>
                <w:sz w:val="22"/>
              </w:rPr>
            </w:pPr>
            <w:r>
              <w:rPr>
                <w:spacing w:val="-2"/>
                <w:sz w:val="22"/>
              </w:rPr>
              <w:t>0.3279</w:t>
            </w:r>
          </w:p>
        </w:tc>
        <w:tc>
          <w:tcPr>
            <w:tcW w:w="840" w:type="dxa"/>
          </w:tcPr>
          <w:p>
            <w:pPr>
              <w:pStyle w:val="TableParagraph"/>
              <w:ind w:right="53"/>
              <w:rPr>
                <w:sz w:val="22"/>
              </w:rPr>
            </w:pPr>
            <w:r>
              <w:rPr>
                <w:spacing w:val="-2"/>
                <w:sz w:val="22"/>
              </w:rPr>
              <w:t>0.3875</w:t>
            </w:r>
          </w:p>
        </w:tc>
        <w:tc>
          <w:tcPr>
            <w:tcW w:w="858" w:type="dxa"/>
          </w:tcPr>
          <w:p>
            <w:pPr>
              <w:pStyle w:val="TableParagraph"/>
              <w:ind w:right="51"/>
              <w:rPr>
                <w:sz w:val="22"/>
              </w:rPr>
            </w:pPr>
            <w:r>
              <w:rPr>
                <w:spacing w:val="-2"/>
                <w:sz w:val="22"/>
              </w:rPr>
              <w:t>0.4179</w:t>
            </w:r>
          </w:p>
        </w:tc>
        <w:tc>
          <w:tcPr>
            <w:tcW w:w="823" w:type="dxa"/>
          </w:tcPr>
          <w:p>
            <w:pPr>
              <w:pStyle w:val="TableParagraph"/>
              <w:ind w:left="70" w:right="53"/>
              <w:rPr>
                <w:sz w:val="22"/>
              </w:rPr>
            </w:pPr>
            <w:r>
              <w:rPr>
                <w:spacing w:val="-2"/>
                <w:sz w:val="22"/>
              </w:rPr>
              <w:t>0.4178</w:t>
            </w:r>
          </w:p>
        </w:tc>
        <w:tc>
          <w:tcPr>
            <w:tcW w:w="837" w:type="dxa"/>
          </w:tcPr>
          <w:p>
            <w:pPr>
              <w:pStyle w:val="TableParagraph"/>
              <w:ind w:left="70" w:right="52"/>
              <w:rPr>
                <w:sz w:val="22"/>
              </w:rPr>
            </w:pPr>
            <w:r>
              <w:rPr>
                <w:spacing w:val="-2"/>
                <w:sz w:val="22"/>
              </w:rPr>
              <w:t>0.3613</w:t>
            </w:r>
          </w:p>
        </w:tc>
        <w:tc>
          <w:tcPr>
            <w:tcW w:w="874" w:type="dxa"/>
          </w:tcPr>
          <w:p>
            <w:pPr>
              <w:pStyle w:val="TableParagraph"/>
              <w:ind w:left="0" w:right="66"/>
              <w:jc w:val="right"/>
              <w:rPr>
                <w:sz w:val="22"/>
              </w:rPr>
            </w:pPr>
            <w:r>
              <w:rPr>
                <w:spacing w:val="-2"/>
                <w:sz w:val="22"/>
              </w:rPr>
              <w:t>0.4900</w:t>
            </w:r>
          </w:p>
        </w:tc>
        <w:tc>
          <w:tcPr>
            <w:tcW w:w="960" w:type="dxa"/>
            <w:tcBorders>
              <w:right w:val="double" w:sz="4" w:space="0" w:color="000000"/>
            </w:tcBorders>
          </w:tcPr>
          <w:p>
            <w:pPr>
              <w:pStyle w:val="TableParagraph"/>
              <w:ind w:left="67" w:right="68"/>
              <w:rPr>
                <w:sz w:val="22"/>
              </w:rPr>
            </w:pPr>
            <w:r>
              <w:rPr>
                <w:spacing w:val="-2"/>
                <w:sz w:val="22"/>
              </w:rPr>
              <w:t>0.5096</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4"/>
                <w:sz w:val="22"/>
              </w:rPr>
              <w:t>0.05</w:t>
            </w:r>
          </w:p>
        </w:tc>
        <w:tc>
          <w:tcPr>
            <w:tcW w:w="889" w:type="dxa"/>
            <w:tcBorders>
              <w:left w:val="double" w:sz="4" w:space="0" w:color="000000"/>
            </w:tcBorders>
          </w:tcPr>
          <w:p>
            <w:pPr>
              <w:pStyle w:val="TableParagraph"/>
              <w:ind w:left="84" w:right="52"/>
              <w:rPr>
                <w:sz w:val="22"/>
              </w:rPr>
            </w:pPr>
            <w:r>
              <w:rPr>
                <w:spacing w:val="-2"/>
                <w:sz w:val="22"/>
              </w:rPr>
              <w:t>0.2488</w:t>
            </w:r>
          </w:p>
        </w:tc>
        <w:tc>
          <w:tcPr>
            <w:tcW w:w="855" w:type="dxa"/>
          </w:tcPr>
          <w:p>
            <w:pPr>
              <w:pStyle w:val="TableParagraph"/>
              <w:ind w:left="63" w:right="54"/>
              <w:rPr>
                <w:sz w:val="22"/>
              </w:rPr>
            </w:pPr>
            <w:r>
              <w:rPr>
                <w:spacing w:val="-2"/>
                <w:sz w:val="22"/>
              </w:rPr>
              <w:t>0.3131</w:t>
            </w:r>
          </w:p>
        </w:tc>
        <w:tc>
          <w:tcPr>
            <w:tcW w:w="869" w:type="dxa"/>
          </w:tcPr>
          <w:p>
            <w:pPr>
              <w:pStyle w:val="TableParagraph"/>
              <w:ind w:right="56"/>
              <w:rPr>
                <w:sz w:val="22"/>
              </w:rPr>
            </w:pPr>
            <w:r>
              <w:rPr>
                <w:spacing w:val="-2"/>
                <w:sz w:val="22"/>
              </w:rPr>
              <w:t>0.2472</w:t>
            </w:r>
          </w:p>
        </w:tc>
        <w:tc>
          <w:tcPr>
            <w:tcW w:w="855" w:type="dxa"/>
          </w:tcPr>
          <w:p>
            <w:pPr>
              <w:pStyle w:val="TableParagraph"/>
              <w:ind w:left="65" w:right="54"/>
              <w:rPr>
                <w:sz w:val="22"/>
              </w:rPr>
            </w:pPr>
            <w:r>
              <w:rPr>
                <w:spacing w:val="-2"/>
                <w:sz w:val="22"/>
              </w:rPr>
              <w:t>0.4781</w:t>
            </w:r>
          </w:p>
        </w:tc>
        <w:tc>
          <w:tcPr>
            <w:tcW w:w="840" w:type="dxa"/>
          </w:tcPr>
          <w:p>
            <w:pPr>
              <w:pStyle w:val="TableParagraph"/>
              <w:ind w:right="53"/>
              <w:rPr>
                <w:sz w:val="22"/>
              </w:rPr>
            </w:pPr>
            <w:r>
              <w:rPr>
                <w:spacing w:val="-2"/>
                <w:sz w:val="22"/>
              </w:rPr>
              <w:t>0.4793</w:t>
            </w:r>
          </w:p>
        </w:tc>
        <w:tc>
          <w:tcPr>
            <w:tcW w:w="858" w:type="dxa"/>
          </w:tcPr>
          <w:p>
            <w:pPr>
              <w:pStyle w:val="TableParagraph"/>
              <w:ind w:right="51"/>
              <w:rPr>
                <w:sz w:val="22"/>
              </w:rPr>
            </w:pPr>
            <w:r>
              <w:rPr>
                <w:spacing w:val="-2"/>
                <w:sz w:val="22"/>
              </w:rPr>
              <w:t>0.5204</w:t>
            </w:r>
          </w:p>
        </w:tc>
        <w:tc>
          <w:tcPr>
            <w:tcW w:w="823" w:type="dxa"/>
          </w:tcPr>
          <w:p>
            <w:pPr>
              <w:pStyle w:val="TableParagraph"/>
              <w:ind w:left="70" w:right="53"/>
              <w:rPr>
                <w:sz w:val="22"/>
              </w:rPr>
            </w:pPr>
            <w:r>
              <w:rPr>
                <w:spacing w:val="-2"/>
                <w:sz w:val="22"/>
              </w:rPr>
              <w:t>0.5675</w:t>
            </w:r>
          </w:p>
        </w:tc>
        <w:tc>
          <w:tcPr>
            <w:tcW w:w="837" w:type="dxa"/>
          </w:tcPr>
          <w:p>
            <w:pPr>
              <w:pStyle w:val="TableParagraph"/>
              <w:ind w:left="70" w:right="52"/>
              <w:rPr>
                <w:sz w:val="22"/>
              </w:rPr>
            </w:pPr>
            <w:r>
              <w:rPr>
                <w:spacing w:val="-2"/>
                <w:sz w:val="22"/>
              </w:rPr>
              <w:t>0.4818</w:t>
            </w:r>
          </w:p>
        </w:tc>
        <w:tc>
          <w:tcPr>
            <w:tcW w:w="874" w:type="dxa"/>
          </w:tcPr>
          <w:p>
            <w:pPr>
              <w:pStyle w:val="TableParagraph"/>
              <w:ind w:left="0" w:right="73"/>
              <w:jc w:val="right"/>
              <w:rPr>
                <w:sz w:val="22"/>
              </w:rPr>
            </w:pPr>
            <w:r>
              <w:rPr>
                <w:spacing w:val="-2"/>
                <w:sz w:val="22"/>
              </w:rPr>
              <w:t>0.4930</w:t>
            </w:r>
          </w:p>
        </w:tc>
        <w:tc>
          <w:tcPr>
            <w:tcW w:w="960" w:type="dxa"/>
            <w:tcBorders>
              <w:right w:val="double" w:sz="4" w:space="0" w:color="000000"/>
            </w:tcBorders>
          </w:tcPr>
          <w:p>
            <w:pPr>
              <w:pStyle w:val="TableParagraph"/>
              <w:ind w:left="67" w:right="68"/>
              <w:rPr>
                <w:sz w:val="22"/>
              </w:rPr>
            </w:pPr>
            <w:r>
              <w:rPr>
                <w:spacing w:val="-2"/>
                <w:sz w:val="22"/>
              </w:rPr>
              <w:t>0.5928</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5"/>
                <w:sz w:val="22"/>
              </w:rPr>
              <w:t>0.1</w:t>
            </w:r>
          </w:p>
        </w:tc>
        <w:tc>
          <w:tcPr>
            <w:tcW w:w="889" w:type="dxa"/>
            <w:tcBorders>
              <w:left w:val="double" w:sz="4" w:space="0" w:color="000000"/>
            </w:tcBorders>
          </w:tcPr>
          <w:p>
            <w:pPr>
              <w:pStyle w:val="TableParagraph"/>
              <w:ind w:left="84" w:right="52"/>
              <w:rPr>
                <w:sz w:val="22"/>
              </w:rPr>
            </w:pPr>
            <w:r>
              <w:rPr>
                <w:spacing w:val="-2"/>
                <w:sz w:val="22"/>
              </w:rPr>
              <w:t>0.3027</w:t>
            </w:r>
          </w:p>
        </w:tc>
        <w:tc>
          <w:tcPr>
            <w:tcW w:w="855" w:type="dxa"/>
          </w:tcPr>
          <w:p>
            <w:pPr>
              <w:pStyle w:val="TableParagraph"/>
              <w:ind w:left="63" w:right="54"/>
              <w:rPr>
                <w:sz w:val="22"/>
              </w:rPr>
            </w:pPr>
            <w:r>
              <w:rPr>
                <w:spacing w:val="-2"/>
                <w:sz w:val="22"/>
              </w:rPr>
              <w:t>0.3695</w:t>
            </w:r>
          </w:p>
        </w:tc>
        <w:tc>
          <w:tcPr>
            <w:tcW w:w="869" w:type="dxa"/>
          </w:tcPr>
          <w:p>
            <w:pPr>
              <w:pStyle w:val="TableParagraph"/>
              <w:ind w:right="56"/>
              <w:rPr>
                <w:sz w:val="22"/>
              </w:rPr>
            </w:pPr>
            <w:r>
              <w:rPr>
                <w:spacing w:val="-2"/>
                <w:sz w:val="22"/>
              </w:rPr>
              <w:t>0.3908</w:t>
            </w:r>
          </w:p>
        </w:tc>
        <w:tc>
          <w:tcPr>
            <w:tcW w:w="855" w:type="dxa"/>
          </w:tcPr>
          <w:p>
            <w:pPr>
              <w:pStyle w:val="TableParagraph"/>
              <w:ind w:left="65" w:right="54"/>
              <w:rPr>
                <w:sz w:val="22"/>
              </w:rPr>
            </w:pPr>
            <w:r>
              <w:rPr>
                <w:spacing w:val="-2"/>
                <w:sz w:val="22"/>
              </w:rPr>
              <w:t>0.3885</w:t>
            </w:r>
          </w:p>
        </w:tc>
        <w:tc>
          <w:tcPr>
            <w:tcW w:w="840" w:type="dxa"/>
          </w:tcPr>
          <w:p>
            <w:pPr>
              <w:pStyle w:val="TableParagraph"/>
              <w:ind w:right="53"/>
              <w:rPr>
                <w:sz w:val="22"/>
              </w:rPr>
            </w:pPr>
            <w:r>
              <w:rPr>
                <w:spacing w:val="-2"/>
                <w:sz w:val="22"/>
              </w:rPr>
              <w:t>0.4911</w:t>
            </w:r>
          </w:p>
        </w:tc>
        <w:tc>
          <w:tcPr>
            <w:tcW w:w="858" w:type="dxa"/>
          </w:tcPr>
          <w:p>
            <w:pPr>
              <w:pStyle w:val="TableParagraph"/>
              <w:ind w:right="51"/>
              <w:rPr>
                <w:sz w:val="22"/>
              </w:rPr>
            </w:pPr>
            <w:r>
              <w:rPr>
                <w:spacing w:val="-2"/>
                <w:sz w:val="22"/>
              </w:rPr>
              <w:t>0.5032</w:t>
            </w:r>
          </w:p>
        </w:tc>
        <w:tc>
          <w:tcPr>
            <w:tcW w:w="823" w:type="dxa"/>
          </w:tcPr>
          <w:p>
            <w:pPr>
              <w:pStyle w:val="TableParagraph"/>
              <w:ind w:left="70" w:right="53"/>
              <w:rPr>
                <w:sz w:val="22"/>
              </w:rPr>
            </w:pPr>
            <w:r>
              <w:rPr>
                <w:spacing w:val="-2"/>
                <w:sz w:val="22"/>
              </w:rPr>
              <w:t>0.5510</w:t>
            </w:r>
          </w:p>
        </w:tc>
        <w:tc>
          <w:tcPr>
            <w:tcW w:w="837" w:type="dxa"/>
          </w:tcPr>
          <w:p>
            <w:pPr>
              <w:pStyle w:val="TableParagraph"/>
              <w:ind w:left="70" w:right="52"/>
              <w:rPr>
                <w:sz w:val="22"/>
              </w:rPr>
            </w:pPr>
            <w:r>
              <w:rPr>
                <w:spacing w:val="-2"/>
                <w:sz w:val="22"/>
              </w:rPr>
              <w:t>0.5557</w:t>
            </w:r>
          </w:p>
        </w:tc>
        <w:tc>
          <w:tcPr>
            <w:tcW w:w="874" w:type="dxa"/>
          </w:tcPr>
          <w:p>
            <w:pPr>
              <w:pStyle w:val="TableParagraph"/>
              <w:ind w:left="0" w:right="69"/>
              <w:jc w:val="right"/>
              <w:rPr>
                <w:sz w:val="22"/>
              </w:rPr>
            </w:pPr>
            <w:r>
              <w:rPr>
                <w:spacing w:val="-2"/>
                <w:sz w:val="22"/>
              </w:rPr>
              <w:t>0.5808</w:t>
            </w:r>
          </w:p>
        </w:tc>
        <w:tc>
          <w:tcPr>
            <w:tcW w:w="960" w:type="dxa"/>
            <w:tcBorders>
              <w:right w:val="double" w:sz="4" w:space="0" w:color="000000"/>
            </w:tcBorders>
          </w:tcPr>
          <w:p>
            <w:pPr>
              <w:pStyle w:val="TableParagraph"/>
              <w:ind w:left="67" w:right="69"/>
              <w:rPr>
                <w:b/>
                <w:sz w:val="22"/>
              </w:rPr>
            </w:pPr>
            <w:r>
              <w:rPr>
                <w:b/>
                <w:spacing w:val="-2"/>
                <w:sz w:val="22"/>
              </w:rPr>
              <w:t>0.5954</w:t>
            </w:r>
          </w:p>
        </w:tc>
      </w:tr>
    </w:tbl>
    <w:p>
      <w:pPr>
        <w:pStyle w:val="BodyText"/>
        <w:spacing w:before="6"/>
        <w:rPr>
          <w:sz w:val="7"/>
        </w:rPr>
      </w:pPr>
    </w:p>
    <w:p>
      <w:pPr>
        <w:pStyle w:val="BodyText"/>
        <w:spacing w:line="254" w:lineRule="auto" w:before="99"/>
        <w:ind w:left="1452" w:right="1450"/>
        <w:jc w:val="both"/>
      </w:pPr>
      <w:r>
        <w:rPr/>
        <w:pict>
          <v:line style="position:absolute;mso-position-horizontal-relative:page;mso-position-vertical-relative:paragraph;z-index:-17940480" from="75.427002pt,-103.746437pt" to="120.44039pt,-76.648077pt" stroked="true" strokeweight=".398486pt" strokecolor="#000000">
            <v:stroke dashstyle="solid"/>
            <w10:wrap type="none"/>
          </v:line>
        </w:pict>
      </w:r>
      <w:r>
        <w:rPr/>
        <w:t>Table</w:t>
      </w:r>
      <w:r>
        <w:rPr>
          <w:spacing w:val="-15"/>
        </w:rPr>
        <w:t> </w:t>
      </w:r>
      <w:r>
        <w:rPr/>
        <w:t>4.7:</w:t>
      </w:r>
      <w:r>
        <w:rPr>
          <w:spacing w:val="-14"/>
        </w:rPr>
        <w:t> </w:t>
      </w:r>
      <w:r>
        <w:rPr/>
        <w:t>Detailed</w:t>
      </w:r>
      <w:r>
        <w:rPr>
          <w:spacing w:val="-15"/>
        </w:rPr>
        <w:t> </w:t>
      </w:r>
      <w:r>
        <w:rPr/>
        <w:t>comparison</w:t>
      </w:r>
      <w:r>
        <w:rPr>
          <w:spacing w:val="-14"/>
        </w:rPr>
        <w:t> </w:t>
      </w:r>
      <w:r>
        <w:rPr/>
        <w:t>of</w:t>
      </w:r>
      <w:r>
        <w:rPr>
          <w:spacing w:val="-15"/>
        </w:rPr>
        <w:t> </w:t>
      </w:r>
      <w:r>
        <w:rPr/>
        <w:t>different</w:t>
      </w:r>
      <w:r>
        <w:rPr>
          <w:spacing w:val="-14"/>
        </w:rPr>
        <w:t> </w:t>
      </w:r>
      <w:r>
        <w:rPr/>
        <w:t>learning</w:t>
      </w:r>
      <w:r>
        <w:rPr>
          <w:spacing w:val="-15"/>
        </w:rPr>
        <w:t> </w:t>
      </w:r>
      <w:r>
        <w:rPr/>
        <w:t>rates</w:t>
      </w:r>
      <w:r>
        <w:rPr>
          <w:spacing w:val="-14"/>
        </w:rPr>
        <w:t> </w:t>
      </w:r>
      <w:r>
        <w:rPr/>
        <w:t>(eta)</w:t>
      </w:r>
      <w:r>
        <w:rPr>
          <w:spacing w:val="-15"/>
        </w:rPr>
        <w:t> </w:t>
      </w:r>
      <w:r>
        <w:rPr/>
        <w:t>using</w:t>
      </w:r>
      <w:r>
        <w:rPr>
          <w:spacing w:val="-14"/>
        </w:rPr>
        <w:t> </w:t>
      </w:r>
      <w:r>
        <w:rPr/>
        <w:t>Least</w:t>
      </w:r>
      <w:r>
        <w:rPr>
          <w:spacing w:val="-15"/>
        </w:rPr>
        <w:t> </w:t>
      </w:r>
      <w:r>
        <w:rPr/>
        <w:t>Confidence Sampling strategy applied to the CIFAR­10 dataset.</w:t>
      </w:r>
    </w:p>
    <w:p>
      <w:pPr>
        <w:pStyle w:val="BodyText"/>
        <w:rPr>
          <w:sz w:val="26"/>
        </w:rPr>
      </w:pPr>
    </w:p>
    <w:p>
      <w:pPr>
        <w:pStyle w:val="BodyText"/>
        <w:spacing w:before="6"/>
        <w:rPr>
          <w:sz w:val="32"/>
        </w:rPr>
      </w:pPr>
    </w:p>
    <w:p>
      <w:pPr>
        <w:pStyle w:val="Heading3"/>
        <w:numPr>
          <w:ilvl w:val="2"/>
          <w:numId w:val="7"/>
        </w:numPr>
        <w:tabs>
          <w:tab w:pos="2377" w:val="left" w:leader="none"/>
          <w:tab w:pos="2378" w:val="left" w:leader="none"/>
        </w:tabs>
        <w:spacing w:line="240" w:lineRule="auto" w:before="0" w:after="0"/>
        <w:ind w:left="2377" w:right="0" w:hanging="926"/>
        <w:jc w:val="left"/>
      </w:pPr>
      <w:bookmarkStart w:name="Margin Sampling" w:id="116"/>
      <w:bookmarkEnd w:id="116"/>
      <w:r>
        <w:rPr>
          <w:b w:val="0"/>
        </w:rPr>
      </w:r>
      <w:bookmarkStart w:name="_bookmark72" w:id="117"/>
      <w:bookmarkEnd w:id="117"/>
      <w:r>
        <w:rPr/>
        <w:t>Margin</w:t>
      </w:r>
      <w:r>
        <w:rPr>
          <w:spacing w:val="19"/>
        </w:rPr>
        <w:t> </w:t>
      </w:r>
      <w:r>
        <w:rPr>
          <w:spacing w:val="-2"/>
        </w:rPr>
        <w:t>Sampling</w:t>
      </w:r>
    </w:p>
    <w:p>
      <w:pPr>
        <w:pStyle w:val="BodyText"/>
        <w:spacing w:before="7"/>
        <w:rPr>
          <w:rFonts w:ascii="Arial"/>
          <w:b/>
          <w:sz w:val="39"/>
        </w:rPr>
      </w:pPr>
    </w:p>
    <w:p>
      <w:pPr>
        <w:pStyle w:val="BodyText"/>
        <w:spacing w:line="355" w:lineRule="auto"/>
        <w:ind w:left="1452" w:right="1450"/>
        <w:jc w:val="both"/>
      </w:pPr>
      <w:r>
        <w:rPr/>
        <w:t>The results presented in Figure </w:t>
      </w:r>
      <w:hyperlink w:history="true" w:anchor="_bookmark73">
        <w:r>
          <w:rPr/>
          <w:t>4.11</w:t>
        </w:r>
      </w:hyperlink>
      <w:r>
        <w:rPr/>
        <w:t> shows the impact of applying margin sampling on</w:t>
      </w:r>
      <w:r>
        <w:rPr>
          <w:spacing w:val="-9"/>
        </w:rPr>
        <w:t> </w:t>
      </w:r>
      <w:r>
        <w:rPr/>
        <w:t>the</w:t>
      </w:r>
      <w:r>
        <w:rPr>
          <w:spacing w:val="-9"/>
        </w:rPr>
        <w:t> </w:t>
      </w:r>
      <w:r>
        <w:rPr/>
        <w:t>CIFAR­10</w:t>
      </w:r>
      <w:r>
        <w:rPr>
          <w:spacing w:val="-8"/>
        </w:rPr>
        <w:t> </w:t>
      </w:r>
      <w:r>
        <w:rPr/>
        <w:t>dataset.</w:t>
      </w:r>
      <w:r>
        <w:rPr>
          <w:spacing w:val="12"/>
        </w:rPr>
        <w:t> </w:t>
      </w:r>
      <w:r>
        <w:rPr/>
        <w:t>In</w:t>
      </w:r>
      <w:r>
        <w:rPr>
          <w:spacing w:val="-8"/>
        </w:rPr>
        <w:t> </w:t>
      </w:r>
      <w:r>
        <w:rPr/>
        <w:t>Table</w:t>
      </w:r>
      <w:r>
        <w:rPr>
          <w:spacing w:val="-8"/>
        </w:rPr>
        <w:t> </w:t>
      </w:r>
      <w:hyperlink w:history="true" w:anchor="_bookmark74">
        <w:r>
          <w:rPr/>
          <w:t>4.8</w:t>
        </w:r>
      </w:hyperlink>
      <w:r>
        <w:rPr>
          <w:spacing w:val="-9"/>
        </w:rPr>
        <w:t> </w:t>
      </w:r>
      <w:r>
        <w:rPr/>
        <w:t>a</w:t>
      </w:r>
      <w:r>
        <w:rPr>
          <w:spacing w:val="-9"/>
        </w:rPr>
        <w:t> </w:t>
      </w:r>
      <w:r>
        <w:rPr/>
        <w:t>more</w:t>
      </w:r>
      <w:r>
        <w:rPr>
          <w:spacing w:val="-9"/>
        </w:rPr>
        <w:t> </w:t>
      </w:r>
      <w:r>
        <w:rPr/>
        <w:t>detailed</w:t>
      </w:r>
      <w:r>
        <w:rPr>
          <w:spacing w:val="-8"/>
        </w:rPr>
        <w:t> </w:t>
      </w:r>
      <w:r>
        <w:rPr/>
        <w:t>view</w:t>
      </w:r>
      <w:r>
        <w:rPr>
          <w:spacing w:val="-8"/>
        </w:rPr>
        <w:t> </w:t>
      </w:r>
      <w:r>
        <w:rPr/>
        <w:t>of</w:t>
      </w:r>
      <w:r>
        <w:rPr>
          <w:spacing w:val="-8"/>
        </w:rPr>
        <w:t> </w:t>
      </w:r>
      <w:r>
        <w:rPr/>
        <w:t>the</w:t>
      </w:r>
      <w:r>
        <w:rPr>
          <w:spacing w:val="-9"/>
        </w:rPr>
        <w:t> </w:t>
      </w:r>
      <w:r>
        <w:rPr/>
        <w:t>ten</w:t>
      </w:r>
      <w:r>
        <w:rPr>
          <w:spacing w:val="-8"/>
        </w:rPr>
        <w:t> </w:t>
      </w:r>
      <w:r>
        <w:rPr/>
        <w:t>first</w:t>
      </w:r>
      <w:r>
        <w:rPr>
          <w:spacing w:val="-9"/>
        </w:rPr>
        <w:t> </w:t>
      </w:r>
      <w:r>
        <w:rPr/>
        <w:t>rounds</w:t>
      </w:r>
      <w:r>
        <w:rPr>
          <w:spacing w:val="-8"/>
        </w:rPr>
        <w:t> </w:t>
      </w:r>
      <w:r>
        <w:rPr/>
        <w:t>and their</w:t>
      </w:r>
      <w:r>
        <w:rPr>
          <w:spacing w:val="-15"/>
        </w:rPr>
        <w:t> </w:t>
      </w:r>
      <w:r>
        <w:rPr/>
        <w:t>accuracy</w:t>
      </w:r>
      <w:r>
        <w:rPr>
          <w:spacing w:val="-14"/>
        </w:rPr>
        <w:t> </w:t>
      </w:r>
      <w:r>
        <w:rPr/>
        <w:t>are</w:t>
      </w:r>
      <w:r>
        <w:rPr>
          <w:spacing w:val="-15"/>
        </w:rPr>
        <w:t> </w:t>
      </w:r>
      <w:r>
        <w:rPr/>
        <w:t>demonstrated.</w:t>
      </w:r>
      <w:r>
        <w:rPr>
          <w:spacing w:val="-14"/>
        </w:rPr>
        <w:t> </w:t>
      </w:r>
      <w:r>
        <w:rPr/>
        <w:t>Each</w:t>
      </w:r>
      <w:r>
        <w:rPr>
          <w:spacing w:val="-15"/>
        </w:rPr>
        <w:t> </w:t>
      </w:r>
      <w:r>
        <w:rPr/>
        <w:t>row</w:t>
      </w:r>
      <w:r>
        <w:rPr>
          <w:spacing w:val="-14"/>
        </w:rPr>
        <w:t> </w:t>
      </w:r>
      <w:r>
        <w:rPr/>
        <w:t>in</w:t>
      </w:r>
      <w:r>
        <w:rPr>
          <w:spacing w:val="-15"/>
        </w:rPr>
        <w:t> </w:t>
      </w:r>
      <w:r>
        <w:rPr/>
        <w:t>Table</w:t>
      </w:r>
      <w:r>
        <w:rPr>
          <w:spacing w:val="-14"/>
        </w:rPr>
        <w:t> </w:t>
      </w:r>
      <w:hyperlink w:history="true" w:anchor="_bookmark74">
        <w:r>
          <w:rPr/>
          <w:t>4.8</w:t>
        </w:r>
      </w:hyperlink>
      <w:r>
        <w:rPr>
          <w:spacing w:val="-15"/>
        </w:rPr>
        <w:t> </w:t>
      </w:r>
      <w:r>
        <w:rPr/>
        <w:t>represents</w:t>
      </w:r>
      <w:r>
        <w:rPr>
          <w:spacing w:val="-14"/>
        </w:rPr>
        <w:t> </w:t>
      </w:r>
      <w:r>
        <w:rPr/>
        <w:t>the</w:t>
      </w:r>
      <w:r>
        <w:rPr>
          <w:spacing w:val="-15"/>
        </w:rPr>
        <w:t> </w:t>
      </w:r>
      <w:r>
        <w:rPr/>
        <w:t>results</w:t>
      </w:r>
      <w:r>
        <w:rPr>
          <w:spacing w:val="-14"/>
        </w:rPr>
        <w:t> </w:t>
      </w:r>
      <w:r>
        <w:rPr/>
        <w:t>for</w:t>
      </w:r>
      <w:r>
        <w:rPr>
          <w:spacing w:val="-15"/>
        </w:rPr>
        <w:t> </w:t>
      </w:r>
      <w:r>
        <w:rPr/>
        <w:t>some specific</w:t>
      </w:r>
      <w:r>
        <w:rPr>
          <w:spacing w:val="-15"/>
        </w:rPr>
        <w:t> </w:t>
      </w:r>
      <w:r>
        <w:rPr/>
        <w:t>learning</w:t>
      </w:r>
      <w:r>
        <w:rPr>
          <w:spacing w:val="-14"/>
        </w:rPr>
        <w:t> </w:t>
      </w:r>
      <w:r>
        <w:rPr/>
        <w:t>rate</w:t>
      </w:r>
      <w:r>
        <w:rPr>
          <w:spacing w:val="-15"/>
        </w:rPr>
        <w:t> </w:t>
      </w:r>
      <w:r>
        <w:rPr/>
        <w:t>and</w:t>
      </w:r>
      <w:r>
        <w:rPr>
          <w:spacing w:val="-14"/>
        </w:rPr>
        <w:t> </w:t>
      </w:r>
      <w:r>
        <w:rPr/>
        <w:t>each</w:t>
      </w:r>
      <w:r>
        <w:rPr>
          <w:spacing w:val="-15"/>
        </w:rPr>
        <w:t> </w:t>
      </w:r>
      <w:r>
        <w:rPr/>
        <w:t>column</w:t>
      </w:r>
      <w:r>
        <w:rPr>
          <w:spacing w:val="-14"/>
        </w:rPr>
        <w:t> </w:t>
      </w:r>
      <w:r>
        <w:rPr/>
        <w:t>represents</w:t>
      </w:r>
      <w:r>
        <w:rPr>
          <w:spacing w:val="-15"/>
        </w:rPr>
        <w:t> </w:t>
      </w:r>
      <w:r>
        <w:rPr/>
        <w:t>the</w:t>
      </w:r>
      <w:r>
        <w:rPr>
          <w:spacing w:val="-14"/>
        </w:rPr>
        <w:t> </w:t>
      </w:r>
      <w:r>
        <w:rPr/>
        <w:t>accuracy</w:t>
      </w:r>
      <w:r>
        <w:rPr>
          <w:spacing w:val="-15"/>
        </w:rPr>
        <w:t> </w:t>
      </w:r>
      <w:r>
        <w:rPr/>
        <w:t>of</w:t>
      </w:r>
      <w:r>
        <w:rPr>
          <w:spacing w:val="-14"/>
        </w:rPr>
        <w:t> </w:t>
      </w:r>
      <w:r>
        <w:rPr/>
        <w:t>the</w:t>
      </w:r>
      <w:r>
        <w:rPr>
          <w:spacing w:val="-14"/>
        </w:rPr>
        <w:t> </w:t>
      </w:r>
      <w:r>
        <w:rPr/>
        <w:t>model</w:t>
      </w:r>
      <w:r>
        <w:rPr>
          <w:spacing w:val="-15"/>
        </w:rPr>
        <w:t> </w:t>
      </w:r>
      <w:r>
        <w:rPr/>
        <w:t>trained</w:t>
      </w:r>
      <w:r>
        <w:rPr>
          <w:spacing w:val="-14"/>
        </w:rPr>
        <w:t> </w:t>
      </w:r>
      <w:r>
        <w:rPr/>
        <w:t>on some specific number of labeled samples.</w:t>
      </w:r>
    </w:p>
    <w:p>
      <w:pPr>
        <w:pStyle w:val="BodyText"/>
        <w:spacing w:before="2"/>
        <w:rPr>
          <w:sz w:val="36"/>
        </w:rPr>
      </w:pPr>
    </w:p>
    <w:p>
      <w:pPr>
        <w:pStyle w:val="BodyText"/>
        <w:spacing w:line="340" w:lineRule="auto"/>
        <w:ind w:left="1452" w:right="1450"/>
        <w:jc w:val="both"/>
      </w:pPr>
      <w:r>
        <w:rPr/>
        <w:t>The highest accuracy achieved is </w:t>
      </w:r>
      <w:r>
        <w:rPr>
          <w:rFonts w:ascii="Book Antiqua"/>
        </w:rPr>
        <w:t>60</w:t>
      </w:r>
      <w:r>
        <w:rPr>
          <w:rFonts w:ascii="Bookman Old Style"/>
          <w:b w:val="0"/>
          <w:i/>
        </w:rPr>
        <w:t>.</w:t>
      </w:r>
      <w:r>
        <w:rPr>
          <w:rFonts w:ascii="Book Antiqua"/>
        </w:rPr>
        <w:t>71</w:t>
      </w:r>
      <w:r>
        <w:rPr/>
        <w:t>% with a learning rate of </w:t>
      </w:r>
      <w:r>
        <w:rPr>
          <w:rFonts w:ascii="Book Antiqua"/>
        </w:rPr>
        <w:t>0</w:t>
      </w:r>
      <w:r>
        <w:rPr>
          <w:rFonts w:ascii="Bookman Old Style"/>
          <w:b w:val="0"/>
          <w:i/>
        </w:rPr>
        <w:t>.</w:t>
      </w:r>
      <w:r>
        <w:rPr>
          <w:rFonts w:ascii="Book Antiqua"/>
        </w:rPr>
        <w:t>05 </w:t>
      </w:r>
      <w:r>
        <w:rPr/>
        <w:t>and with </w:t>
      </w:r>
      <w:r>
        <w:rPr>
          <w:rFonts w:ascii="Book Antiqua"/>
        </w:rPr>
        <w:t>8500 </w:t>
      </w:r>
      <w:r>
        <w:rPr/>
        <w:t>labeled samples.</w:t>
      </w:r>
      <w:r>
        <w:rPr>
          <w:spacing w:val="40"/>
        </w:rPr>
        <w:t> </w:t>
      </w:r>
      <w:r>
        <w:rPr/>
        <w:t>In Section </w:t>
      </w:r>
      <w:hyperlink w:history="true" w:anchor="_bookmark80">
        <w:r>
          <w:rPr/>
          <w:t>4.2.6</w:t>
        </w:r>
      </w:hyperlink>
      <w:r>
        <w:rPr/>
        <w:t> we will extend the results by evaluating the model for more labeled samples with a learning rate set to </w:t>
      </w:r>
      <w:r>
        <w:rPr>
          <w:rFonts w:ascii="Book Antiqua"/>
        </w:rPr>
        <w:t>0</w:t>
      </w:r>
      <w:r>
        <w:rPr>
          <w:rFonts w:ascii="Bookman Old Style"/>
          <w:b w:val="0"/>
          <w:i/>
        </w:rPr>
        <w:t>.</w:t>
      </w:r>
      <w:r>
        <w:rPr>
          <w:rFonts w:ascii="Book Antiqua"/>
        </w:rPr>
        <w:t>05</w:t>
      </w:r>
      <w:r>
        <w:rPr/>
        <w:t>.</w:t>
      </w:r>
    </w:p>
    <w:p>
      <w:pPr>
        <w:pStyle w:val="BodyText"/>
        <w:rPr>
          <w:sz w:val="20"/>
        </w:rPr>
      </w:pPr>
    </w:p>
    <w:p>
      <w:pPr>
        <w:pStyle w:val="BodyText"/>
        <w:rPr>
          <w:sz w:val="20"/>
        </w:rPr>
      </w:pPr>
    </w:p>
    <w:p>
      <w:pPr>
        <w:pStyle w:val="BodyText"/>
        <w:rPr>
          <w:sz w:val="20"/>
        </w:rPr>
      </w:pPr>
    </w:p>
    <w:p>
      <w:pPr>
        <w:pStyle w:val="BodyText"/>
        <w:spacing w:before="3"/>
        <w:rPr>
          <w:sz w:val="22"/>
        </w:rPr>
      </w:pPr>
      <w:r>
        <w:rPr/>
        <w:drawing>
          <wp:anchor distT="0" distB="0" distL="0" distR="0" allowOverlap="1" layoutInCell="1" locked="0" behindDoc="0" simplePos="0" relativeHeight="23">
            <wp:simplePos x="0" y="0"/>
            <wp:positionH relativeFrom="page">
              <wp:posOffset>1872356</wp:posOffset>
            </wp:positionH>
            <wp:positionV relativeFrom="paragraph">
              <wp:posOffset>176501</wp:posOffset>
            </wp:positionV>
            <wp:extent cx="3603307" cy="2485358"/>
            <wp:effectExtent l="0" t="0" r="0" b="0"/>
            <wp:wrapTopAndBottom/>
            <wp:docPr id="35" name="image19.jpeg"/>
            <wp:cNvGraphicFramePr>
              <a:graphicFrameLocks noChangeAspect="1"/>
            </wp:cNvGraphicFramePr>
            <a:graphic>
              <a:graphicData uri="http://schemas.openxmlformats.org/drawingml/2006/picture">
                <pic:pic>
                  <pic:nvPicPr>
                    <pic:cNvPr id="36" name="image19.jpeg"/>
                    <pic:cNvPicPr/>
                  </pic:nvPicPr>
                  <pic:blipFill>
                    <a:blip r:embed="rId40" cstate="print"/>
                    <a:stretch>
                      <a:fillRect/>
                    </a:stretch>
                  </pic:blipFill>
                  <pic:spPr>
                    <a:xfrm>
                      <a:off x="0" y="0"/>
                      <a:ext cx="3603307" cy="2485358"/>
                    </a:xfrm>
                    <a:prstGeom prst="rect">
                      <a:avLst/>
                    </a:prstGeom>
                  </pic:spPr>
                </pic:pic>
              </a:graphicData>
            </a:graphic>
          </wp:anchor>
        </w:drawing>
      </w:r>
    </w:p>
    <w:p>
      <w:pPr>
        <w:pStyle w:val="BodyText"/>
        <w:rPr>
          <w:sz w:val="8"/>
        </w:rPr>
      </w:pPr>
    </w:p>
    <w:p>
      <w:pPr>
        <w:pStyle w:val="BodyText"/>
        <w:spacing w:line="254" w:lineRule="auto" w:before="99"/>
        <w:ind w:left="1452" w:right="1450"/>
      </w:pPr>
      <w:bookmarkStart w:name="_bookmark73" w:id="118"/>
      <w:bookmarkEnd w:id="118"/>
      <w:r>
        <w:rPr/>
      </w:r>
      <w:r>
        <w:rPr/>
        <w:t>Figure 4.11:</w:t>
      </w:r>
      <w:r>
        <w:rPr>
          <w:spacing w:val="40"/>
        </w:rPr>
        <w:t> </w:t>
      </w:r>
      <w:r>
        <w:rPr/>
        <w:t>Comparison of different learning rates using Margin Sampling strategy applied to the CIFAR­10 dataset.</w:t>
      </w:r>
    </w:p>
    <w:p>
      <w:pPr>
        <w:spacing w:after="0" w:line="254" w:lineRule="auto"/>
        <w:sectPr>
          <w:pgSz w:w="11910" w:h="16840"/>
          <w:pgMar w:header="866" w:footer="805" w:top="1100" w:bottom="1000" w:left="0" w:right="0"/>
        </w:sectPr>
      </w:pPr>
    </w:p>
    <w:p>
      <w:pPr>
        <w:pStyle w:val="BodyText"/>
        <w:rPr>
          <w:sz w:val="20"/>
        </w:rPr>
      </w:pPr>
    </w:p>
    <w:p>
      <w:pPr>
        <w:pStyle w:val="BodyText"/>
        <w:spacing w:before="10"/>
        <w:rPr>
          <w:sz w:val="15"/>
        </w:rPr>
      </w:pPr>
    </w:p>
    <w:tbl>
      <w:tblPr>
        <w:tblW w:w="0" w:type="auto"/>
        <w:jc w:val="left"/>
        <w:tblInd w:w="1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6"/>
        <w:gridCol w:w="889"/>
        <w:gridCol w:w="859"/>
        <w:gridCol w:w="852"/>
        <w:gridCol w:w="866"/>
        <w:gridCol w:w="876"/>
        <w:gridCol w:w="857"/>
        <w:gridCol w:w="845"/>
        <w:gridCol w:w="860"/>
        <w:gridCol w:w="913"/>
        <w:gridCol w:w="879"/>
      </w:tblGrid>
      <w:tr>
        <w:trPr>
          <w:trHeight w:val="553" w:hRule="atLeast"/>
        </w:trPr>
        <w:tc>
          <w:tcPr>
            <w:tcW w:w="956" w:type="dxa"/>
            <w:tcBorders>
              <w:left w:val="double" w:sz="4" w:space="0" w:color="000000"/>
              <w:bottom w:val="double" w:sz="4" w:space="0" w:color="000000"/>
              <w:right w:val="double" w:sz="4" w:space="0" w:color="000000"/>
            </w:tcBorders>
          </w:tcPr>
          <w:p>
            <w:pPr>
              <w:pStyle w:val="TableParagraph"/>
              <w:ind w:left="697"/>
              <w:jc w:val="left"/>
              <w:rPr>
                <w:sz w:val="22"/>
              </w:rPr>
            </w:pPr>
            <w:bookmarkStart w:name="_bookmark74" w:id="119"/>
            <w:bookmarkEnd w:id="119"/>
            <w:r>
              <w:rPr/>
            </w:r>
            <w:r>
              <w:rPr>
                <w:w w:val="99"/>
                <w:sz w:val="22"/>
              </w:rPr>
              <w:t>#</w:t>
            </w:r>
          </w:p>
          <w:p>
            <w:pPr>
              <w:pStyle w:val="TableParagraph"/>
              <w:spacing w:line="240" w:lineRule="auto" w:before="21"/>
              <w:ind w:left="96"/>
              <w:jc w:val="left"/>
              <w:rPr>
                <w:sz w:val="22"/>
              </w:rPr>
            </w:pPr>
            <w:r>
              <w:rPr>
                <w:spacing w:val="-5"/>
                <w:sz w:val="22"/>
              </w:rPr>
              <w:t>eta</w:t>
            </w:r>
          </w:p>
        </w:tc>
        <w:tc>
          <w:tcPr>
            <w:tcW w:w="889" w:type="dxa"/>
            <w:tcBorders>
              <w:left w:val="double" w:sz="4" w:space="0" w:color="000000"/>
              <w:bottom w:val="double" w:sz="4" w:space="0" w:color="000000"/>
            </w:tcBorders>
          </w:tcPr>
          <w:p>
            <w:pPr>
              <w:pStyle w:val="TableParagraph"/>
              <w:spacing w:line="240" w:lineRule="auto" w:before="122"/>
              <w:ind w:left="84" w:right="52"/>
              <w:rPr>
                <w:sz w:val="22"/>
              </w:rPr>
            </w:pPr>
            <w:r>
              <w:rPr>
                <w:spacing w:val="-5"/>
                <w:sz w:val="22"/>
              </w:rPr>
              <w:t>500</w:t>
            </w:r>
          </w:p>
        </w:tc>
        <w:tc>
          <w:tcPr>
            <w:tcW w:w="859" w:type="dxa"/>
            <w:tcBorders>
              <w:bottom w:val="double" w:sz="4" w:space="0" w:color="000000"/>
            </w:tcBorders>
          </w:tcPr>
          <w:p>
            <w:pPr>
              <w:pStyle w:val="TableParagraph"/>
              <w:spacing w:line="240" w:lineRule="auto" w:before="122"/>
              <w:ind w:left="65" w:right="56"/>
              <w:rPr>
                <w:sz w:val="22"/>
              </w:rPr>
            </w:pPr>
            <w:r>
              <w:rPr>
                <w:spacing w:val="-4"/>
                <w:sz w:val="22"/>
              </w:rPr>
              <w:t>1500</w:t>
            </w:r>
          </w:p>
        </w:tc>
        <w:tc>
          <w:tcPr>
            <w:tcW w:w="852" w:type="dxa"/>
            <w:tcBorders>
              <w:bottom w:val="double" w:sz="4" w:space="0" w:color="000000"/>
            </w:tcBorders>
          </w:tcPr>
          <w:p>
            <w:pPr>
              <w:pStyle w:val="TableParagraph"/>
              <w:spacing w:line="240" w:lineRule="auto" w:before="122"/>
              <w:ind w:right="55"/>
              <w:rPr>
                <w:sz w:val="22"/>
              </w:rPr>
            </w:pPr>
            <w:r>
              <w:rPr>
                <w:spacing w:val="-4"/>
                <w:sz w:val="22"/>
              </w:rPr>
              <w:t>2500</w:t>
            </w:r>
          </w:p>
        </w:tc>
        <w:tc>
          <w:tcPr>
            <w:tcW w:w="866" w:type="dxa"/>
            <w:tcBorders>
              <w:bottom w:val="double" w:sz="4" w:space="0" w:color="000000"/>
            </w:tcBorders>
          </w:tcPr>
          <w:p>
            <w:pPr>
              <w:pStyle w:val="TableParagraph"/>
              <w:spacing w:line="240" w:lineRule="auto" w:before="122"/>
              <w:ind w:left="67" w:right="54"/>
              <w:rPr>
                <w:sz w:val="22"/>
              </w:rPr>
            </w:pPr>
            <w:r>
              <w:rPr>
                <w:spacing w:val="-4"/>
                <w:sz w:val="22"/>
              </w:rPr>
              <w:t>3500</w:t>
            </w:r>
          </w:p>
        </w:tc>
        <w:tc>
          <w:tcPr>
            <w:tcW w:w="876" w:type="dxa"/>
            <w:tcBorders>
              <w:bottom w:val="double" w:sz="4" w:space="0" w:color="000000"/>
            </w:tcBorders>
          </w:tcPr>
          <w:p>
            <w:pPr>
              <w:pStyle w:val="TableParagraph"/>
              <w:spacing w:line="240" w:lineRule="auto" w:before="122"/>
              <w:ind w:left="68" w:right="53"/>
              <w:rPr>
                <w:sz w:val="22"/>
              </w:rPr>
            </w:pPr>
            <w:r>
              <w:rPr>
                <w:spacing w:val="-4"/>
                <w:sz w:val="22"/>
              </w:rPr>
              <w:t>4500</w:t>
            </w:r>
          </w:p>
        </w:tc>
        <w:tc>
          <w:tcPr>
            <w:tcW w:w="857" w:type="dxa"/>
            <w:tcBorders>
              <w:bottom w:val="double" w:sz="4" w:space="0" w:color="000000"/>
            </w:tcBorders>
          </w:tcPr>
          <w:p>
            <w:pPr>
              <w:pStyle w:val="TableParagraph"/>
              <w:spacing w:line="240" w:lineRule="auto" w:before="122"/>
              <w:ind w:left="69" w:right="51"/>
              <w:rPr>
                <w:sz w:val="22"/>
              </w:rPr>
            </w:pPr>
            <w:r>
              <w:rPr>
                <w:spacing w:val="-4"/>
                <w:sz w:val="22"/>
              </w:rPr>
              <w:t>5500</w:t>
            </w:r>
          </w:p>
        </w:tc>
        <w:tc>
          <w:tcPr>
            <w:tcW w:w="845" w:type="dxa"/>
            <w:tcBorders>
              <w:bottom w:val="double" w:sz="4" w:space="0" w:color="000000"/>
            </w:tcBorders>
          </w:tcPr>
          <w:p>
            <w:pPr>
              <w:pStyle w:val="TableParagraph"/>
              <w:spacing w:line="240" w:lineRule="auto" w:before="122"/>
              <w:ind w:left="67" w:right="45"/>
              <w:rPr>
                <w:sz w:val="22"/>
              </w:rPr>
            </w:pPr>
            <w:r>
              <w:rPr>
                <w:spacing w:val="-4"/>
                <w:sz w:val="22"/>
              </w:rPr>
              <w:t>6500</w:t>
            </w:r>
          </w:p>
        </w:tc>
        <w:tc>
          <w:tcPr>
            <w:tcW w:w="860" w:type="dxa"/>
            <w:tcBorders>
              <w:bottom w:val="double" w:sz="4" w:space="0" w:color="000000"/>
            </w:tcBorders>
          </w:tcPr>
          <w:p>
            <w:pPr>
              <w:pStyle w:val="TableParagraph"/>
              <w:spacing w:line="240" w:lineRule="auto" w:before="122"/>
              <w:ind w:left="0" w:right="164"/>
              <w:jc w:val="right"/>
              <w:rPr>
                <w:sz w:val="22"/>
              </w:rPr>
            </w:pPr>
            <w:r>
              <w:rPr>
                <w:spacing w:val="-4"/>
                <w:sz w:val="22"/>
              </w:rPr>
              <w:t>7500</w:t>
            </w:r>
          </w:p>
        </w:tc>
        <w:tc>
          <w:tcPr>
            <w:tcW w:w="913" w:type="dxa"/>
            <w:tcBorders>
              <w:bottom w:val="double" w:sz="4" w:space="0" w:color="000000"/>
            </w:tcBorders>
          </w:tcPr>
          <w:p>
            <w:pPr>
              <w:pStyle w:val="TableParagraph"/>
              <w:spacing w:line="240" w:lineRule="auto" w:before="122"/>
              <w:ind w:left="74" w:right="47"/>
              <w:rPr>
                <w:sz w:val="22"/>
              </w:rPr>
            </w:pPr>
            <w:r>
              <w:rPr>
                <w:spacing w:val="-4"/>
                <w:sz w:val="22"/>
              </w:rPr>
              <w:t>8500</w:t>
            </w:r>
          </w:p>
        </w:tc>
        <w:tc>
          <w:tcPr>
            <w:tcW w:w="879" w:type="dxa"/>
            <w:tcBorders>
              <w:bottom w:val="double" w:sz="4" w:space="0" w:color="000000"/>
              <w:right w:val="double" w:sz="4" w:space="0" w:color="000000"/>
            </w:tcBorders>
          </w:tcPr>
          <w:p>
            <w:pPr>
              <w:pStyle w:val="TableParagraph"/>
              <w:spacing w:line="240" w:lineRule="auto" w:before="122"/>
              <w:ind w:left="61" w:right="56"/>
              <w:rPr>
                <w:sz w:val="22"/>
              </w:rPr>
            </w:pPr>
            <w:r>
              <w:rPr>
                <w:spacing w:val="-4"/>
                <w:sz w:val="22"/>
              </w:rPr>
              <w:t>9500</w:t>
            </w:r>
          </w:p>
        </w:tc>
      </w:tr>
      <w:tr>
        <w:trPr>
          <w:trHeight w:val="282" w:hRule="atLeast"/>
        </w:trPr>
        <w:tc>
          <w:tcPr>
            <w:tcW w:w="956" w:type="dxa"/>
            <w:tcBorders>
              <w:top w:val="double" w:sz="4" w:space="0" w:color="000000"/>
              <w:left w:val="double" w:sz="4" w:space="0" w:color="000000"/>
              <w:right w:val="double" w:sz="4" w:space="0" w:color="000000"/>
            </w:tcBorders>
          </w:tcPr>
          <w:p>
            <w:pPr>
              <w:pStyle w:val="TableParagraph"/>
              <w:spacing w:line="240" w:lineRule="auto" w:before="1"/>
              <w:ind w:left="96"/>
              <w:jc w:val="left"/>
              <w:rPr>
                <w:sz w:val="22"/>
              </w:rPr>
            </w:pPr>
            <w:r>
              <w:rPr>
                <w:spacing w:val="-2"/>
                <w:sz w:val="22"/>
              </w:rPr>
              <w:t>0.001</w:t>
            </w:r>
          </w:p>
        </w:tc>
        <w:tc>
          <w:tcPr>
            <w:tcW w:w="889" w:type="dxa"/>
            <w:tcBorders>
              <w:top w:val="double" w:sz="4" w:space="0" w:color="000000"/>
              <w:left w:val="double" w:sz="4" w:space="0" w:color="000000"/>
            </w:tcBorders>
          </w:tcPr>
          <w:p>
            <w:pPr>
              <w:pStyle w:val="TableParagraph"/>
              <w:spacing w:line="240" w:lineRule="auto" w:before="1"/>
              <w:ind w:left="84" w:right="52"/>
              <w:rPr>
                <w:sz w:val="22"/>
              </w:rPr>
            </w:pPr>
            <w:r>
              <w:rPr>
                <w:spacing w:val="-2"/>
                <w:sz w:val="22"/>
              </w:rPr>
              <w:t>0.1024</w:t>
            </w:r>
          </w:p>
        </w:tc>
        <w:tc>
          <w:tcPr>
            <w:tcW w:w="859" w:type="dxa"/>
            <w:tcBorders>
              <w:top w:val="double" w:sz="4" w:space="0" w:color="000000"/>
            </w:tcBorders>
          </w:tcPr>
          <w:p>
            <w:pPr>
              <w:pStyle w:val="TableParagraph"/>
              <w:spacing w:line="240" w:lineRule="auto" w:before="1"/>
              <w:ind w:left="65" w:right="56"/>
              <w:rPr>
                <w:sz w:val="22"/>
              </w:rPr>
            </w:pPr>
            <w:r>
              <w:rPr>
                <w:spacing w:val="-2"/>
                <w:sz w:val="22"/>
              </w:rPr>
              <w:t>0.1000</w:t>
            </w:r>
          </w:p>
        </w:tc>
        <w:tc>
          <w:tcPr>
            <w:tcW w:w="852" w:type="dxa"/>
            <w:tcBorders>
              <w:top w:val="double" w:sz="4" w:space="0" w:color="000000"/>
            </w:tcBorders>
          </w:tcPr>
          <w:p>
            <w:pPr>
              <w:pStyle w:val="TableParagraph"/>
              <w:spacing w:line="240" w:lineRule="auto" w:before="1"/>
              <w:ind w:right="55"/>
              <w:rPr>
                <w:sz w:val="22"/>
              </w:rPr>
            </w:pPr>
            <w:r>
              <w:rPr>
                <w:spacing w:val="-2"/>
                <w:sz w:val="22"/>
              </w:rPr>
              <w:t>0.1465</w:t>
            </w:r>
          </w:p>
        </w:tc>
        <w:tc>
          <w:tcPr>
            <w:tcW w:w="866" w:type="dxa"/>
            <w:tcBorders>
              <w:top w:val="double" w:sz="4" w:space="0" w:color="000000"/>
            </w:tcBorders>
          </w:tcPr>
          <w:p>
            <w:pPr>
              <w:pStyle w:val="TableParagraph"/>
              <w:spacing w:line="240" w:lineRule="auto" w:before="1"/>
              <w:ind w:left="67" w:right="54"/>
              <w:rPr>
                <w:sz w:val="22"/>
              </w:rPr>
            </w:pPr>
            <w:r>
              <w:rPr>
                <w:spacing w:val="-2"/>
                <w:sz w:val="22"/>
              </w:rPr>
              <w:t>0.142</w:t>
            </w:r>
          </w:p>
        </w:tc>
        <w:tc>
          <w:tcPr>
            <w:tcW w:w="876" w:type="dxa"/>
            <w:tcBorders>
              <w:top w:val="double" w:sz="4" w:space="0" w:color="000000"/>
            </w:tcBorders>
          </w:tcPr>
          <w:p>
            <w:pPr>
              <w:pStyle w:val="TableParagraph"/>
              <w:spacing w:line="240" w:lineRule="auto" w:before="1"/>
              <w:ind w:left="69" w:right="53"/>
              <w:rPr>
                <w:sz w:val="22"/>
              </w:rPr>
            </w:pPr>
            <w:r>
              <w:rPr>
                <w:spacing w:val="-2"/>
                <w:sz w:val="22"/>
              </w:rPr>
              <w:t>0.1513</w:t>
            </w:r>
          </w:p>
        </w:tc>
        <w:tc>
          <w:tcPr>
            <w:tcW w:w="857" w:type="dxa"/>
            <w:tcBorders>
              <w:top w:val="double" w:sz="4" w:space="0" w:color="000000"/>
            </w:tcBorders>
          </w:tcPr>
          <w:p>
            <w:pPr>
              <w:pStyle w:val="TableParagraph"/>
              <w:spacing w:line="240" w:lineRule="auto" w:before="1"/>
              <w:ind w:left="70" w:right="51"/>
              <w:rPr>
                <w:sz w:val="22"/>
              </w:rPr>
            </w:pPr>
            <w:r>
              <w:rPr>
                <w:spacing w:val="-2"/>
                <w:sz w:val="22"/>
              </w:rPr>
              <w:t>0.1464</w:t>
            </w:r>
          </w:p>
        </w:tc>
        <w:tc>
          <w:tcPr>
            <w:tcW w:w="845" w:type="dxa"/>
            <w:tcBorders>
              <w:top w:val="double" w:sz="4" w:space="0" w:color="000000"/>
            </w:tcBorders>
          </w:tcPr>
          <w:p>
            <w:pPr>
              <w:pStyle w:val="TableParagraph"/>
              <w:spacing w:line="240" w:lineRule="auto" w:before="1"/>
              <w:ind w:left="67" w:right="45"/>
              <w:rPr>
                <w:sz w:val="22"/>
              </w:rPr>
            </w:pPr>
            <w:r>
              <w:rPr>
                <w:spacing w:val="-2"/>
                <w:sz w:val="22"/>
              </w:rPr>
              <w:t>0.1497</w:t>
            </w:r>
          </w:p>
        </w:tc>
        <w:tc>
          <w:tcPr>
            <w:tcW w:w="860" w:type="dxa"/>
            <w:tcBorders>
              <w:top w:val="double" w:sz="4" w:space="0" w:color="000000"/>
            </w:tcBorders>
          </w:tcPr>
          <w:p>
            <w:pPr>
              <w:pStyle w:val="TableParagraph"/>
              <w:spacing w:line="240" w:lineRule="auto" w:before="1"/>
              <w:ind w:left="0" w:right="92"/>
              <w:jc w:val="right"/>
              <w:rPr>
                <w:sz w:val="22"/>
              </w:rPr>
            </w:pPr>
            <w:r>
              <w:rPr>
                <w:spacing w:val="-2"/>
                <w:sz w:val="22"/>
              </w:rPr>
              <w:t>0.1576</w:t>
            </w:r>
          </w:p>
        </w:tc>
        <w:tc>
          <w:tcPr>
            <w:tcW w:w="913" w:type="dxa"/>
            <w:tcBorders>
              <w:top w:val="double" w:sz="4" w:space="0" w:color="000000"/>
            </w:tcBorders>
          </w:tcPr>
          <w:p>
            <w:pPr>
              <w:pStyle w:val="TableParagraph"/>
              <w:spacing w:line="240" w:lineRule="auto" w:before="1"/>
              <w:ind w:left="74" w:right="47"/>
              <w:rPr>
                <w:sz w:val="22"/>
              </w:rPr>
            </w:pPr>
            <w:r>
              <w:rPr>
                <w:spacing w:val="-2"/>
                <w:sz w:val="22"/>
              </w:rPr>
              <w:t>0.1667</w:t>
            </w:r>
          </w:p>
        </w:tc>
        <w:tc>
          <w:tcPr>
            <w:tcW w:w="879" w:type="dxa"/>
            <w:tcBorders>
              <w:top w:val="double" w:sz="4" w:space="0" w:color="000000"/>
              <w:right w:val="double" w:sz="4" w:space="0" w:color="000000"/>
            </w:tcBorders>
          </w:tcPr>
          <w:p>
            <w:pPr>
              <w:pStyle w:val="TableParagraph"/>
              <w:spacing w:line="240" w:lineRule="auto" w:before="1"/>
              <w:ind w:left="61" w:right="56"/>
              <w:rPr>
                <w:sz w:val="22"/>
              </w:rPr>
            </w:pPr>
            <w:r>
              <w:rPr>
                <w:spacing w:val="-2"/>
                <w:sz w:val="22"/>
              </w:rPr>
              <w:t>0.1962</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2"/>
                <w:sz w:val="22"/>
              </w:rPr>
              <w:t>0.005</w:t>
            </w:r>
          </w:p>
        </w:tc>
        <w:tc>
          <w:tcPr>
            <w:tcW w:w="889" w:type="dxa"/>
            <w:tcBorders>
              <w:left w:val="double" w:sz="4" w:space="0" w:color="000000"/>
            </w:tcBorders>
          </w:tcPr>
          <w:p>
            <w:pPr>
              <w:pStyle w:val="TableParagraph"/>
              <w:ind w:left="84" w:right="52"/>
              <w:rPr>
                <w:sz w:val="22"/>
              </w:rPr>
            </w:pPr>
            <w:r>
              <w:rPr>
                <w:spacing w:val="-2"/>
                <w:sz w:val="22"/>
              </w:rPr>
              <w:t>0.1534</w:t>
            </w:r>
          </w:p>
        </w:tc>
        <w:tc>
          <w:tcPr>
            <w:tcW w:w="859" w:type="dxa"/>
          </w:tcPr>
          <w:p>
            <w:pPr>
              <w:pStyle w:val="TableParagraph"/>
              <w:ind w:left="65" w:right="56"/>
              <w:rPr>
                <w:sz w:val="22"/>
              </w:rPr>
            </w:pPr>
            <w:r>
              <w:rPr>
                <w:spacing w:val="-2"/>
                <w:sz w:val="22"/>
              </w:rPr>
              <w:t>0.1619</w:t>
            </w:r>
          </w:p>
        </w:tc>
        <w:tc>
          <w:tcPr>
            <w:tcW w:w="852" w:type="dxa"/>
          </w:tcPr>
          <w:p>
            <w:pPr>
              <w:pStyle w:val="TableParagraph"/>
              <w:ind w:right="55"/>
              <w:rPr>
                <w:sz w:val="22"/>
              </w:rPr>
            </w:pPr>
            <w:r>
              <w:rPr>
                <w:spacing w:val="-2"/>
                <w:sz w:val="22"/>
              </w:rPr>
              <w:t>0.1763</w:t>
            </w:r>
          </w:p>
        </w:tc>
        <w:tc>
          <w:tcPr>
            <w:tcW w:w="866" w:type="dxa"/>
          </w:tcPr>
          <w:p>
            <w:pPr>
              <w:pStyle w:val="TableParagraph"/>
              <w:ind w:left="67" w:right="54"/>
              <w:rPr>
                <w:sz w:val="22"/>
              </w:rPr>
            </w:pPr>
            <w:r>
              <w:rPr>
                <w:spacing w:val="-2"/>
                <w:sz w:val="22"/>
              </w:rPr>
              <w:t>0.2438</w:t>
            </w:r>
          </w:p>
        </w:tc>
        <w:tc>
          <w:tcPr>
            <w:tcW w:w="876" w:type="dxa"/>
          </w:tcPr>
          <w:p>
            <w:pPr>
              <w:pStyle w:val="TableParagraph"/>
              <w:ind w:left="69" w:right="53"/>
              <w:rPr>
                <w:sz w:val="22"/>
              </w:rPr>
            </w:pPr>
            <w:r>
              <w:rPr>
                <w:spacing w:val="-2"/>
                <w:sz w:val="22"/>
              </w:rPr>
              <w:t>0.3031</w:t>
            </w:r>
          </w:p>
        </w:tc>
        <w:tc>
          <w:tcPr>
            <w:tcW w:w="857" w:type="dxa"/>
          </w:tcPr>
          <w:p>
            <w:pPr>
              <w:pStyle w:val="TableParagraph"/>
              <w:ind w:left="70" w:right="51"/>
              <w:rPr>
                <w:sz w:val="22"/>
              </w:rPr>
            </w:pPr>
            <w:r>
              <w:rPr>
                <w:spacing w:val="-2"/>
                <w:sz w:val="22"/>
              </w:rPr>
              <w:t>0.3550</w:t>
            </w:r>
          </w:p>
        </w:tc>
        <w:tc>
          <w:tcPr>
            <w:tcW w:w="845" w:type="dxa"/>
          </w:tcPr>
          <w:p>
            <w:pPr>
              <w:pStyle w:val="TableParagraph"/>
              <w:ind w:left="67" w:right="45"/>
              <w:rPr>
                <w:sz w:val="22"/>
              </w:rPr>
            </w:pPr>
            <w:r>
              <w:rPr>
                <w:spacing w:val="-2"/>
                <w:sz w:val="22"/>
              </w:rPr>
              <w:t>0.3901</w:t>
            </w:r>
          </w:p>
        </w:tc>
        <w:tc>
          <w:tcPr>
            <w:tcW w:w="860" w:type="dxa"/>
          </w:tcPr>
          <w:p>
            <w:pPr>
              <w:pStyle w:val="TableParagraph"/>
              <w:ind w:left="0" w:right="134"/>
              <w:jc w:val="right"/>
              <w:rPr>
                <w:sz w:val="22"/>
              </w:rPr>
            </w:pPr>
            <w:r>
              <w:rPr>
                <w:spacing w:val="-2"/>
                <w:sz w:val="22"/>
              </w:rPr>
              <w:t>0.395</w:t>
            </w:r>
          </w:p>
        </w:tc>
        <w:tc>
          <w:tcPr>
            <w:tcW w:w="913" w:type="dxa"/>
          </w:tcPr>
          <w:p>
            <w:pPr>
              <w:pStyle w:val="TableParagraph"/>
              <w:ind w:left="74" w:right="47"/>
              <w:rPr>
                <w:sz w:val="22"/>
              </w:rPr>
            </w:pPr>
            <w:r>
              <w:rPr>
                <w:spacing w:val="-2"/>
                <w:sz w:val="22"/>
              </w:rPr>
              <w:t>0.4062</w:t>
            </w:r>
          </w:p>
        </w:tc>
        <w:tc>
          <w:tcPr>
            <w:tcW w:w="879" w:type="dxa"/>
            <w:tcBorders>
              <w:right w:val="double" w:sz="4" w:space="0" w:color="000000"/>
            </w:tcBorders>
          </w:tcPr>
          <w:p>
            <w:pPr>
              <w:pStyle w:val="TableParagraph"/>
              <w:ind w:left="61" w:right="56"/>
              <w:rPr>
                <w:sz w:val="22"/>
              </w:rPr>
            </w:pPr>
            <w:r>
              <w:rPr>
                <w:spacing w:val="-2"/>
                <w:sz w:val="22"/>
              </w:rPr>
              <w:t>0.4258</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4"/>
                <w:sz w:val="22"/>
              </w:rPr>
              <w:t>0.01</w:t>
            </w:r>
          </w:p>
        </w:tc>
        <w:tc>
          <w:tcPr>
            <w:tcW w:w="889" w:type="dxa"/>
            <w:tcBorders>
              <w:left w:val="double" w:sz="4" w:space="0" w:color="000000"/>
            </w:tcBorders>
          </w:tcPr>
          <w:p>
            <w:pPr>
              <w:pStyle w:val="TableParagraph"/>
              <w:ind w:left="84" w:right="52"/>
              <w:rPr>
                <w:sz w:val="22"/>
              </w:rPr>
            </w:pPr>
            <w:r>
              <w:rPr>
                <w:spacing w:val="-2"/>
                <w:sz w:val="22"/>
              </w:rPr>
              <w:t>0.1628</w:t>
            </w:r>
          </w:p>
        </w:tc>
        <w:tc>
          <w:tcPr>
            <w:tcW w:w="859" w:type="dxa"/>
          </w:tcPr>
          <w:p>
            <w:pPr>
              <w:pStyle w:val="TableParagraph"/>
              <w:ind w:left="65" w:right="56"/>
              <w:rPr>
                <w:sz w:val="22"/>
              </w:rPr>
            </w:pPr>
            <w:r>
              <w:rPr>
                <w:spacing w:val="-2"/>
                <w:sz w:val="22"/>
              </w:rPr>
              <w:t>0.2063</w:t>
            </w:r>
          </w:p>
        </w:tc>
        <w:tc>
          <w:tcPr>
            <w:tcW w:w="852" w:type="dxa"/>
          </w:tcPr>
          <w:p>
            <w:pPr>
              <w:pStyle w:val="TableParagraph"/>
              <w:ind w:right="55"/>
              <w:rPr>
                <w:sz w:val="22"/>
              </w:rPr>
            </w:pPr>
            <w:r>
              <w:rPr>
                <w:spacing w:val="-2"/>
                <w:sz w:val="22"/>
              </w:rPr>
              <w:t>0.2621</w:t>
            </w:r>
          </w:p>
        </w:tc>
        <w:tc>
          <w:tcPr>
            <w:tcW w:w="866" w:type="dxa"/>
          </w:tcPr>
          <w:p>
            <w:pPr>
              <w:pStyle w:val="TableParagraph"/>
              <w:ind w:left="67" w:right="54"/>
              <w:rPr>
                <w:sz w:val="22"/>
              </w:rPr>
            </w:pPr>
            <w:r>
              <w:rPr>
                <w:spacing w:val="-2"/>
                <w:sz w:val="22"/>
              </w:rPr>
              <w:t>0.3266</w:t>
            </w:r>
          </w:p>
        </w:tc>
        <w:tc>
          <w:tcPr>
            <w:tcW w:w="876" w:type="dxa"/>
          </w:tcPr>
          <w:p>
            <w:pPr>
              <w:pStyle w:val="TableParagraph"/>
              <w:ind w:left="69" w:right="53"/>
              <w:rPr>
                <w:sz w:val="22"/>
              </w:rPr>
            </w:pPr>
            <w:r>
              <w:rPr>
                <w:spacing w:val="-2"/>
                <w:sz w:val="22"/>
              </w:rPr>
              <w:t>0.3873</w:t>
            </w:r>
          </w:p>
        </w:tc>
        <w:tc>
          <w:tcPr>
            <w:tcW w:w="857" w:type="dxa"/>
          </w:tcPr>
          <w:p>
            <w:pPr>
              <w:pStyle w:val="TableParagraph"/>
              <w:ind w:left="70" w:right="51"/>
              <w:rPr>
                <w:sz w:val="22"/>
              </w:rPr>
            </w:pPr>
            <w:r>
              <w:rPr>
                <w:spacing w:val="-2"/>
                <w:sz w:val="22"/>
              </w:rPr>
              <w:t>0.4289</w:t>
            </w:r>
          </w:p>
        </w:tc>
        <w:tc>
          <w:tcPr>
            <w:tcW w:w="845" w:type="dxa"/>
          </w:tcPr>
          <w:p>
            <w:pPr>
              <w:pStyle w:val="TableParagraph"/>
              <w:ind w:left="67" w:right="45"/>
              <w:rPr>
                <w:sz w:val="22"/>
              </w:rPr>
            </w:pPr>
            <w:r>
              <w:rPr>
                <w:spacing w:val="-2"/>
                <w:sz w:val="22"/>
              </w:rPr>
              <w:t>0.4641</w:t>
            </w:r>
          </w:p>
        </w:tc>
        <w:tc>
          <w:tcPr>
            <w:tcW w:w="860" w:type="dxa"/>
          </w:tcPr>
          <w:p>
            <w:pPr>
              <w:pStyle w:val="TableParagraph"/>
              <w:ind w:left="0" w:right="88"/>
              <w:jc w:val="right"/>
              <w:rPr>
                <w:sz w:val="22"/>
              </w:rPr>
            </w:pPr>
            <w:r>
              <w:rPr>
                <w:spacing w:val="-2"/>
                <w:sz w:val="22"/>
              </w:rPr>
              <w:t>0.4471</w:t>
            </w:r>
          </w:p>
        </w:tc>
        <w:tc>
          <w:tcPr>
            <w:tcW w:w="913" w:type="dxa"/>
          </w:tcPr>
          <w:p>
            <w:pPr>
              <w:pStyle w:val="TableParagraph"/>
              <w:ind w:left="74" w:right="47"/>
              <w:rPr>
                <w:sz w:val="22"/>
              </w:rPr>
            </w:pPr>
            <w:r>
              <w:rPr>
                <w:spacing w:val="-2"/>
                <w:sz w:val="22"/>
              </w:rPr>
              <w:t>0.5104</w:t>
            </w:r>
          </w:p>
        </w:tc>
        <w:tc>
          <w:tcPr>
            <w:tcW w:w="879" w:type="dxa"/>
            <w:tcBorders>
              <w:right w:val="double" w:sz="4" w:space="0" w:color="000000"/>
            </w:tcBorders>
          </w:tcPr>
          <w:p>
            <w:pPr>
              <w:pStyle w:val="TableParagraph"/>
              <w:ind w:left="61" w:right="56"/>
              <w:rPr>
                <w:sz w:val="22"/>
              </w:rPr>
            </w:pPr>
            <w:r>
              <w:rPr>
                <w:spacing w:val="-2"/>
                <w:sz w:val="22"/>
              </w:rPr>
              <w:t>0.5303</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4"/>
                <w:sz w:val="22"/>
              </w:rPr>
              <w:t>0.05</w:t>
            </w:r>
          </w:p>
        </w:tc>
        <w:tc>
          <w:tcPr>
            <w:tcW w:w="889" w:type="dxa"/>
            <w:tcBorders>
              <w:left w:val="double" w:sz="4" w:space="0" w:color="000000"/>
            </w:tcBorders>
          </w:tcPr>
          <w:p>
            <w:pPr>
              <w:pStyle w:val="TableParagraph"/>
              <w:ind w:left="84" w:right="52"/>
              <w:rPr>
                <w:sz w:val="22"/>
              </w:rPr>
            </w:pPr>
            <w:r>
              <w:rPr>
                <w:spacing w:val="-2"/>
                <w:sz w:val="22"/>
              </w:rPr>
              <w:t>0.2488</w:t>
            </w:r>
          </w:p>
        </w:tc>
        <w:tc>
          <w:tcPr>
            <w:tcW w:w="859" w:type="dxa"/>
          </w:tcPr>
          <w:p>
            <w:pPr>
              <w:pStyle w:val="TableParagraph"/>
              <w:ind w:left="65" w:right="56"/>
              <w:rPr>
                <w:sz w:val="22"/>
              </w:rPr>
            </w:pPr>
            <w:r>
              <w:rPr>
                <w:spacing w:val="-2"/>
                <w:sz w:val="22"/>
              </w:rPr>
              <w:t>0.3283</w:t>
            </w:r>
          </w:p>
        </w:tc>
        <w:tc>
          <w:tcPr>
            <w:tcW w:w="852" w:type="dxa"/>
          </w:tcPr>
          <w:p>
            <w:pPr>
              <w:pStyle w:val="TableParagraph"/>
              <w:ind w:right="55"/>
              <w:rPr>
                <w:sz w:val="22"/>
              </w:rPr>
            </w:pPr>
            <w:r>
              <w:rPr>
                <w:spacing w:val="-2"/>
                <w:sz w:val="22"/>
              </w:rPr>
              <w:t>0.2343</w:t>
            </w:r>
          </w:p>
        </w:tc>
        <w:tc>
          <w:tcPr>
            <w:tcW w:w="866" w:type="dxa"/>
          </w:tcPr>
          <w:p>
            <w:pPr>
              <w:pStyle w:val="TableParagraph"/>
              <w:ind w:left="67" w:right="54"/>
              <w:rPr>
                <w:sz w:val="22"/>
              </w:rPr>
            </w:pPr>
            <w:r>
              <w:rPr>
                <w:spacing w:val="-2"/>
                <w:sz w:val="22"/>
              </w:rPr>
              <w:t>0.5029</w:t>
            </w:r>
          </w:p>
        </w:tc>
        <w:tc>
          <w:tcPr>
            <w:tcW w:w="876" w:type="dxa"/>
          </w:tcPr>
          <w:p>
            <w:pPr>
              <w:pStyle w:val="TableParagraph"/>
              <w:ind w:left="69" w:right="53"/>
              <w:rPr>
                <w:sz w:val="22"/>
              </w:rPr>
            </w:pPr>
            <w:r>
              <w:rPr>
                <w:spacing w:val="-2"/>
                <w:sz w:val="22"/>
              </w:rPr>
              <w:t>0.4880</w:t>
            </w:r>
          </w:p>
        </w:tc>
        <w:tc>
          <w:tcPr>
            <w:tcW w:w="857" w:type="dxa"/>
          </w:tcPr>
          <w:p>
            <w:pPr>
              <w:pStyle w:val="TableParagraph"/>
              <w:ind w:left="70" w:right="51"/>
              <w:rPr>
                <w:sz w:val="22"/>
              </w:rPr>
            </w:pPr>
            <w:r>
              <w:rPr>
                <w:spacing w:val="-2"/>
                <w:sz w:val="22"/>
              </w:rPr>
              <w:t>0.5616</w:t>
            </w:r>
          </w:p>
        </w:tc>
        <w:tc>
          <w:tcPr>
            <w:tcW w:w="845" w:type="dxa"/>
          </w:tcPr>
          <w:p>
            <w:pPr>
              <w:pStyle w:val="TableParagraph"/>
              <w:ind w:left="67" w:right="45"/>
              <w:rPr>
                <w:sz w:val="22"/>
              </w:rPr>
            </w:pPr>
            <w:r>
              <w:rPr>
                <w:spacing w:val="-2"/>
                <w:sz w:val="22"/>
              </w:rPr>
              <w:t>0.5196</w:t>
            </w:r>
          </w:p>
        </w:tc>
        <w:tc>
          <w:tcPr>
            <w:tcW w:w="860" w:type="dxa"/>
          </w:tcPr>
          <w:p>
            <w:pPr>
              <w:pStyle w:val="TableParagraph"/>
              <w:ind w:left="0" w:right="63"/>
              <w:jc w:val="right"/>
              <w:rPr>
                <w:sz w:val="22"/>
              </w:rPr>
            </w:pPr>
            <w:r>
              <w:rPr>
                <w:spacing w:val="-2"/>
                <w:sz w:val="22"/>
              </w:rPr>
              <w:t>0.3990</w:t>
            </w:r>
          </w:p>
        </w:tc>
        <w:tc>
          <w:tcPr>
            <w:tcW w:w="913" w:type="dxa"/>
          </w:tcPr>
          <w:p>
            <w:pPr>
              <w:pStyle w:val="TableParagraph"/>
              <w:ind w:left="74" w:right="47"/>
              <w:rPr>
                <w:b/>
                <w:sz w:val="22"/>
              </w:rPr>
            </w:pPr>
            <w:r>
              <w:rPr>
                <w:b/>
                <w:spacing w:val="-2"/>
                <w:sz w:val="22"/>
              </w:rPr>
              <w:t>0.6071</w:t>
            </w:r>
          </w:p>
        </w:tc>
        <w:tc>
          <w:tcPr>
            <w:tcW w:w="879" w:type="dxa"/>
            <w:tcBorders>
              <w:right w:val="double" w:sz="4" w:space="0" w:color="000000"/>
            </w:tcBorders>
          </w:tcPr>
          <w:p>
            <w:pPr>
              <w:pStyle w:val="TableParagraph"/>
              <w:ind w:left="61" w:right="56"/>
              <w:rPr>
                <w:sz w:val="22"/>
              </w:rPr>
            </w:pPr>
            <w:r>
              <w:rPr>
                <w:spacing w:val="-2"/>
                <w:sz w:val="22"/>
              </w:rPr>
              <w:t>0.5492</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5"/>
                <w:sz w:val="22"/>
              </w:rPr>
              <w:t>0.1</w:t>
            </w:r>
          </w:p>
        </w:tc>
        <w:tc>
          <w:tcPr>
            <w:tcW w:w="889" w:type="dxa"/>
            <w:tcBorders>
              <w:left w:val="double" w:sz="4" w:space="0" w:color="000000"/>
            </w:tcBorders>
          </w:tcPr>
          <w:p>
            <w:pPr>
              <w:pStyle w:val="TableParagraph"/>
              <w:ind w:left="84" w:right="52"/>
              <w:rPr>
                <w:sz w:val="22"/>
              </w:rPr>
            </w:pPr>
            <w:r>
              <w:rPr>
                <w:spacing w:val="-2"/>
                <w:sz w:val="22"/>
              </w:rPr>
              <w:t>0.3027</w:t>
            </w:r>
          </w:p>
        </w:tc>
        <w:tc>
          <w:tcPr>
            <w:tcW w:w="859" w:type="dxa"/>
          </w:tcPr>
          <w:p>
            <w:pPr>
              <w:pStyle w:val="TableParagraph"/>
              <w:ind w:left="65" w:right="56"/>
              <w:rPr>
                <w:sz w:val="22"/>
              </w:rPr>
            </w:pPr>
            <w:r>
              <w:rPr>
                <w:spacing w:val="-2"/>
                <w:sz w:val="22"/>
              </w:rPr>
              <w:t>0.4081</w:t>
            </w:r>
          </w:p>
        </w:tc>
        <w:tc>
          <w:tcPr>
            <w:tcW w:w="852" w:type="dxa"/>
          </w:tcPr>
          <w:p>
            <w:pPr>
              <w:pStyle w:val="TableParagraph"/>
              <w:ind w:right="55"/>
              <w:rPr>
                <w:sz w:val="22"/>
              </w:rPr>
            </w:pPr>
            <w:r>
              <w:rPr>
                <w:spacing w:val="-2"/>
                <w:sz w:val="22"/>
              </w:rPr>
              <w:t>0.3905</w:t>
            </w:r>
          </w:p>
        </w:tc>
        <w:tc>
          <w:tcPr>
            <w:tcW w:w="866" w:type="dxa"/>
          </w:tcPr>
          <w:p>
            <w:pPr>
              <w:pStyle w:val="TableParagraph"/>
              <w:ind w:left="67" w:right="54"/>
              <w:rPr>
                <w:sz w:val="22"/>
              </w:rPr>
            </w:pPr>
            <w:r>
              <w:rPr>
                <w:spacing w:val="-2"/>
                <w:sz w:val="22"/>
              </w:rPr>
              <w:t>0.4988</w:t>
            </w:r>
          </w:p>
        </w:tc>
        <w:tc>
          <w:tcPr>
            <w:tcW w:w="876" w:type="dxa"/>
          </w:tcPr>
          <w:p>
            <w:pPr>
              <w:pStyle w:val="TableParagraph"/>
              <w:ind w:left="69" w:right="53"/>
              <w:rPr>
                <w:sz w:val="22"/>
              </w:rPr>
            </w:pPr>
            <w:r>
              <w:rPr>
                <w:spacing w:val="-2"/>
                <w:sz w:val="22"/>
              </w:rPr>
              <w:t>0.5269</w:t>
            </w:r>
          </w:p>
        </w:tc>
        <w:tc>
          <w:tcPr>
            <w:tcW w:w="857" w:type="dxa"/>
          </w:tcPr>
          <w:p>
            <w:pPr>
              <w:pStyle w:val="TableParagraph"/>
              <w:ind w:left="70" w:right="51"/>
              <w:rPr>
                <w:sz w:val="22"/>
              </w:rPr>
            </w:pPr>
            <w:r>
              <w:rPr>
                <w:spacing w:val="-2"/>
                <w:sz w:val="22"/>
              </w:rPr>
              <w:t>0.5470</w:t>
            </w:r>
          </w:p>
        </w:tc>
        <w:tc>
          <w:tcPr>
            <w:tcW w:w="845" w:type="dxa"/>
          </w:tcPr>
          <w:p>
            <w:pPr>
              <w:pStyle w:val="TableParagraph"/>
              <w:ind w:left="67" w:right="45"/>
              <w:rPr>
                <w:sz w:val="22"/>
              </w:rPr>
            </w:pPr>
            <w:r>
              <w:rPr>
                <w:spacing w:val="-2"/>
                <w:sz w:val="22"/>
              </w:rPr>
              <w:t>0.5520</w:t>
            </w:r>
          </w:p>
        </w:tc>
        <w:tc>
          <w:tcPr>
            <w:tcW w:w="860" w:type="dxa"/>
          </w:tcPr>
          <w:p>
            <w:pPr>
              <w:pStyle w:val="TableParagraph"/>
              <w:ind w:left="0" w:right="76"/>
              <w:jc w:val="right"/>
              <w:rPr>
                <w:sz w:val="22"/>
              </w:rPr>
            </w:pPr>
            <w:r>
              <w:rPr>
                <w:spacing w:val="-2"/>
                <w:sz w:val="22"/>
              </w:rPr>
              <w:t>0.5245</w:t>
            </w:r>
          </w:p>
        </w:tc>
        <w:tc>
          <w:tcPr>
            <w:tcW w:w="913" w:type="dxa"/>
          </w:tcPr>
          <w:p>
            <w:pPr>
              <w:pStyle w:val="TableParagraph"/>
              <w:ind w:left="74" w:right="47"/>
              <w:rPr>
                <w:sz w:val="22"/>
              </w:rPr>
            </w:pPr>
            <w:r>
              <w:rPr>
                <w:spacing w:val="-2"/>
                <w:sz w:val="22"/>
              </w:rPr>
              <w:t>0.5796</w:t>
            </w:r>
          </w:p>
        </w:tc>
        <w:tc>
          <w:tcPr>
            <w:tcW w:w="879" w:type="dxa"/>
            <w:tcBorders>
              <w:right w:val="double" w:sz="4" w:space="0" w:color="000000"/>
            </w:tcBorders>
          </w:tcPr>
          <w:p>
            <w:pPr>
              <w:pStyle w:val="TableParagraph"/>
              <w:ind w:left="61" w:right="56"/>
              <w:rPr>
                <w:sz w:val="22"/>
              </w:rPr>
            </w:pPr>
            <w:r>
              <w:rPr>
                <w:spacing w:val="-2"/>
                <w:sz w:val="22"/>
              </w:rPr>
              <w:t>0.6059</w:t>
            </w:r>
          </w:p>
        </w:tc>
      </w:tr>
    </w:tbl>
    <w:p>
      <w:pPr>
        <w:pStyle w:val="BodyText"/>
        <w:spacing w:before="6"/>
        <w:rPr>
          <w:sz w:val="7"/>
        </w:rPr>
      </w:pPr>
    </w:p>
    <w:p>
      <w:pPr>
        <w:pStyle w:val="BodyText"/>
        <w:spacing w:line="254" w:lineRule="auto" w:before="99"/>
        <w:ind w:left="1452" w:right="1450"/>
        <w:jc w:val="both"/>
      </w:pPr>
      <w:r>
        <w:rPr/>
        <w:pict>
          <v:line style="position:absolute;mso-position-horizontal-relative:page;mso-position-vertical-relative:paragraph;z-index:-17939456" from="75.427002pt,-103.746437pt" to="120.44039pt,-76.648077pt" stroked="true" strokeweight=".398486pt" strokecolor="#000000">
            <v:stroke dashstyle="solid"/>
            <w10:wrap type="none"/>
          </v:line>
        </w:pict>
      </w:r>
      <w:r>
        <w:rPr/>
        <w:t>Table</w:t>
      </w:r>
      <w:r>
        <w:rPr>
          <w:spacing w:val="-15"/>
        </w:rPr>
        <w:t> </w:t>
      </w:r>
      <w:r>
        <w:rPr/>
        <w:t>4.8:</w:t>
      </w:r>
      <w:r>
        <w:rPr>
          <w:spacing w:val="-14"/>
        </w:rPr>
        <w:t> </w:t>
      </w:r>
      <w:r>
        <w:rPr/>
        <w:t>Detailed</w:t>
      </w:r>
      <w:r>
        <w:rPr>
          <w:spacing w:val="-15"/>
        </w:rPr>
        <w:t> </w:t>
      </w:r>
      <w:r>
        <w:rPr/>
        <w:t>comparison</w:t>
      </w:r>
      <w:r>
        <w:rPr>
          <w:spacing w:val="-14"/>
        </w:rPr>
        <w:t> </w:t>
      </w:r>
      <w:r>
        <w:rPr/>
        <w:t>of</w:t>
      </w:r>
      <w:r>
        <w:rPr>
          <w:spacing w:val="-15"/>
        </w:rPr>
        <w:t> </w:t>
      </w:r>
      <w:r>
        <w:rPr/>
        <w:t>different</w:t>
      </w:r>
      <w:r>
        <w:rPr>
          <w:spacing w:val="-14"/>
        </w:rPr>
        <w:t> </w:t>
      </w:r>
      <w:r>
        <w:rPr/>
        <w:t>learning</w:t>
      </w:r>
      <w:r>
        <w:rPr>
          <w:spacing w:val="-15"/>
        </w:rPr>
        <w:t> </w:t>
      </w:r>
      <w:r>
        <w:rPr/>
        <w:t>rates</w:t>
      </w:r>
      <w:r>
        <w:rPr>
          <w:spacing w:val="-14"/>
        </w:rPr>
        <w:t> </w:t>
      </w:r>
      <w:r>
        <w:rPr/>
        <w:t>(eta)</w:t>
      </w:r>
      <w:r>
        <w:rPr>
          <w:spacing w:val="-15"/>
        </w:rPr>
        <w:t> </w:t>
      </w:r>
      <w:r>
        <w:rPr/>
        <w:t>using</w:t>
      </w:r>
      <w:r>
        <w:rPr>
          <w:spacing w:val="-14"/>
        </w:rPr>
        <w:t> </w:t>
      </w:r>
      <w:r>
        <w:rPr/>
        <w:t>Least</w:t>
      </w:r>
      <w:r>
        <w:rPr>
          <w:spacing w:val="-15"/>
        </w:rPr>
        <w:t> </w:t>
      </w:r>
      <w:r>
        <w:rPr/>
        <w:t>Confidence Sampling strategy applied to the CIFAR­10 dataset.</w:t>
      </w:r>
    </w:p>
    <w:p>
      <w:pPr>
        <w:pStyle w:val="BodyText"/>
        <w:spacing w:before="6"/>
        <w:rPr>
          <w:sz w:val="34"/>
        </w:rPr>
      </w:pPr>
    </w:p>
    <w:p>
      <w:pPr>
        <w:pStyle w:val="Heading3"/>
        <w:numPr>
          <w:ilvl w:val="2"/>
          <w:numId w:val="7"/>
        </w:numPr>
        <w:tabs>
          <w:tab w:pos="2377" w:val="left" w:leader="none"/>
          <w:tab w:pos="2378" w:val="left" w:leader="none"/>
        </w:tabs>
        <w:spacing w:line="240" w:lineRule="auto" w:before="0" w:after="0"/>
        <w:ind w:left="2377" w:right="0" w:hanging="926"/>
        <w:jc w:val="left"/>
      </w:pPr>
      <w:bookmarkStart w:name="Entropy Sampling" w:id="120"/>
      <w:bookmarkEnd w:id="120"/>
      <w:r>
        <w:rPr>
          <w:b w:val="0"/>
        </w:rPr>
      </w:r>
      <w:bookmarkStart w:name="_bookmark75" w:id="121"/>
      <w:bookmarkEnd w:id="121"/>
      <w:r>
        <w:rPr/>
        <w:t>Entropy</w:t>
      </w:r>
      <w:r>
        <w:rPr>
          <w:spacing w:val="22"/>
        </w:rPr>
        <w:t> </w:t>
      </w:r>
      <w:r>
        <w:rPr>
          <w:spacing w:val="-2"/>
        </w:rPr>
        <w:t>Sampling</w:t>
      </w:r>
    </w:p>
    <w:p>
      <w:pPr>
        <w:pStyle w:val="BodyText"/>
        <w:spacing w:before="10"/>
        <w:rPr>
          <w:rFonts w:ascii="Arial"/>
          <w:b/>
          <w:sz w:val="25"/>
        </w:rPr>
      </w:pPr>
    </w:p>
    <w:p>
      <w:pPr>
        <w:pStyle w:val="BodyText"/>
        <w:spacing w:line="355" w:lineRule="auto" w:before="1"/>
        <w:ind w:left="1452" w:right="1450"/>
        <w:jc w:val="both"/>
      </w:pPr>
      <w:r>
        <w:rPr/>
        <w:t>The results presented in Figure </w:t>
      </w:r>
      <w:hyperlink w:history="true" w:anchor="_bookmark73">
        <w:r>
          <w:rPr/>
          <w:t>4.11</w:t>
        </w:r>
      </w:hyperlink>
      <w:r>
        <w:rPr/>
        <w:t> shows the impact of applying entropy sampling on</w:t>
      </w:r>
      <w:r>
        <w:rPr>
          <w:spacing w:val="-8"/>
        </w:rPr>
        <w:t> </w:t>
      </w:r>
      <w:r>
        <w:rPr/>
        <w:t>the</w:t>
      </w:r>
      <w:r>
        <w:rPr>
          <w:spacing w:val="-8"/>
        </w:rPr>
        <w:t> </w:t>
      </w:r>
      <w:r>
        <w:rPr/>
        <w:t>CIFAR­10</w:t>
      </w:r>
      <w:r>
        <w:rPr>
          <w:spacing w:val="-8"/>
        </w:rPr>
        <w:t> </w:t>
      </w:r>
      <w:r>
        <w:rPr/>
        <w:t>dataset.</w:t>
      </w:r>
      <w:r>
        <w:rPr>
          <w:spacing w:val="12"/>
        </w:rPr>
        <w:t> </w:t>
      </w:r>
      <w:r>
        <w:rPr/>
        <w:t>In</w:t>
      </w:r>
      <w:r>
        <w:rPr>
          <w:spacing w:val="-8"/>
        </w:rPr>
        <w:t> </w:t>
      </w:r>
      <w:r>
        <w:rPr/>
        <w:t>Table</w:t>
      </w:r>
      <w:r>
        <w:rPr>
          <w:spacing w:val="-8"/>
        </w:rPr>
        <w:t> </w:t>
      </w:r>
      <w:hyperlink w:history="true" w:anchor="_bookmark76">
        <w:r>
          <w:rPr/>
          <w:t>4.9</w:t>
        </w:r>
      </w:hyperlink>
      <w:r>
        <w:rPr>
          <w:spacing w:val="-8"/>
        </w:rPr>
        <w:t> </w:t>
      </w:r>
      <w:r>
        <w:rPr/>
        <w:t>a</w:t>
      </w:r>
      <w:r>
        <w:rPr>
          <w:spacing w:val="-8"/>
        </w:rPr>
        <w:t> </w:t>
      </w:r>
      <w:r>
        <w:rPr/>
        <w:t>more</w:t>
      </w:r>
      <w:r>
        <w:rPr>
          <w:spacing w:val="-8"/>
        </w:rPr>
        <w:t> </w:t>
      </w:r>
      <w:r>
        <w:rPr/>
        <w:t>detailed</w:t>
      </w:r>
      <w:r>
        <w:rPr>
          <w:spacing w:val="-8"/>
        </w:rPr>
        <w:t> </w:t>
      </w:r>
      <w:r>
        <w:rPr/>
        <w:t>view</w:t>
      </w:r>
      <w:r>
        <w:rPr>
          <w:spacing w:val="-8"/>
        </w:rPr>
        <w:t> </w:t>
      </w:r>
      <w:r>
        <w:rPr/>
        <w:t>of</w:t>
      </w:r>
      <w:r>
        <w:rPr>
          <w:spacing w:val="-8"/>
        </w:rPr>
        <w:t> </w:t>
      </w:r>
      <w:r>
        <w:rPr/>
        <w:t>the</w:t>
      </w:r>
      <w:r>
        <w:rPr>
          <w:spacing w:val="-8"/>
        </w:rPr>
        <w:t> </w:t>
      </w:r>
      <w:r>
        <w:rPr/>
        <w:t>ten</w:t>
      </w:r>
      <w:r>
        <w:rPr>
          <w:spacing w:val="-8"/>
        </w:rPr>
        <w:t> </w:t>
      </w:r>
      <w:r>
        <w:rPr/>
        <w:t>first</w:t>
      </w:r>
      <w:r>
        <w:rPr>
          <w:spacing w:val="-8"/>
        </w:rPr>
        <w:t> </w:t>
      </w:r>
      <w:r>
        <w:rPr/>
        <w:t>rounds</w:t>
      </w:r>
      <w:r>
        <w:rPr>
          <w:spacing w:val="-8"/>
        </w:rPr>
        <w:t> </w:t>
      </w:r>
      <w:r>
        <w:rPr/>
        <w:t>and their</w:t>
      </w:r>
      <w:r>
        <w:rPr>
          <w:spacing w:val="-15"/>
        </w:rPr>
        <w:t> </w:t>
      </w:r>
      <w:r>
        <w:rPr/>
        <w:t>accuracy</w:t>
      </w:r>
      <w:r>
        <w:rPr>
          <w:spacing w:val="-14"/>
        </w:rPr>
        <w:t> </w:t>
      </w:r>
      <w:r>
        <w:rPr/>
        <w:t>are</w:t>
      </w:r>
      <w:r>
        <w:rPr>
          <w:spacing w:val="-15"/>
        </w:rPr>
        <w:t> </w:t>
      </w:r>
      <w:r>
        <w:rPr/>
        <w:t>demonstrated.</w:t>
      </w:r>
      <w:r>
        <w:rPr>
          <w:spacing w:val="-14"/>
        </w:rPr>
        <w:t> </w:t>
      </w:r>
      <w:r>
        <w:rPr/>
        <w:t>Each</w:t>
      </w:r>
      <w:r>
        <w:rPr>
          <w:spacing w:val="-15"/>
        </w:rPr>
        <w:t> </w:t>
      </w:r>
      <w:r>
        <w:rPr/>
        <w:t>row</w:t>
      </w:r>
      <w:r>
        <w:rPr>
          <w:spacing w:val="-14"/>
        </w:rPr>
        <w:t> </w:t>
      </w:r>
      <w:r>
        <w:rPr/>
        <w:t>in</w:t>
      </w:r>
      <w:r>
        <w:rPr>
          <w:spacing w:val="-15"/>
        </w:rPr>
        <w:t> </w:t>
      </w:r>
      <w:r>
        <w:rPr/>
        <w:t>Table</w:t>
      </w:r>
      <w:r>
        <w:rPr>
          <w:spacing w:val="-14"/>
        </w:rPr>
        <w:t> </w:t>
      </w:r>
      <w:hyperlink w:history="true" w:anchor="_bookmark76">
        <w:r>
          <w:rPr/>
          <w:t>4.9</w:t>
        </w:r>
      </w:hyperlink>
      <w:r>
        <w:rPr>
          <w:spacing w:val="-15"/>
        </w:rPr>
        <w:t> </w:t>
      </w:r>
      <w:r>
        <w:rPr/>
        <w:t>represents</w:t>
      </w:r>
      <w:r>
        <w:rPr>
          <w:spacing w:val="-14"/>
        </w:rPr>
        <w:t> </w:t>
      </w:r>
      <w:r>
        <w:rPr/>
        <w:t>the</w:t>
      </w:r>
      <w:r>
        <w:rPr>
          <w:spacing w:val="-15"/>
        </w:rPr>
        <w:t> </w:t>
      </w:r>
      <w:r>
        <w:rPr/>
        <w:t>results</w:t>
      </w:r>
      <w:r>
        <w:rPr>
          <w:spacing w:val="-14"/>
        </w:rPr>
        <w:t> </w:t>
      </w:r>
      <w:r>
        <w:rPr/>
        <w:t>for</w:t>
      </w:r>
      <w:r>
        <w:rPr>
          <w:spacing w:val="-15"/>
        </w:rPr>
        <w:t> </w:t>
      </w:r>
      <w:r>
        <w:rPr/>
        <w:t>some specific</w:t>
      </w:r>
      <w:r>
        <w:rPr>
          <w:spacing w:val="-15"/>
        </w:rPr>
        <w:t> </w:t>
      </w:r>
      <w:r>
        <w:rPr/>
        <w:t>learning</w:t>
      </w:r>
      <w:r>
        <w:rPr>
          <w:spacing w:val="-14"/>
        </w:rPr>
        <w:t> </w:t>
      </w:r>
      <w:r>
        <w:rPr/>
        <w:t>rate</w:t>
      </w:r>
      <w:r>
        <w:rPr>
          <w:spacing w:val="-15"/>
        </w:rPr>
        <w:t> </w:t>
      </w:r>
      <w:r>
        <w:rPr/>
        <w:t>and</w:t>
      </w:r>
      <w:r>
        <w:rPr>
          <w:spacing w:val="-14"/>
        </w:rPr>
        <w:t> </w:t>
      </w:r>
      <w:r>
        <w:rPr/>
        <w:t>each</w:t>
      </w:r>
      <w:r>
        <w:rPr>
          <w:spacing w:val="-15"/>
        </w:rPr>
        <w:t> </w:t>
      </w:r>
      <w:r>
        <w:rPr/>
        <w:t>column</w:t>
      </w:r>
      <w:r>
        <w:rPr>
          <w:spacing w:val="-14"/>
        </w:rPr>
        <w:t> </w:t>
      </w:r>
      <w:r>
        <w:rPr/>
        <w:t>represents</w:t>
      </w:r>
      <w:r>
        <w:rPr>
          <w:spacing w:val="-15"/>
        </w:rPr>
        <w:t> </w:t>
      </w:r>
      <w:r>
        <w:rPr/>
        <w:t>the</w:t>
      </w:r>
      <w:r>
        <w:rPr>
          <w:spacing w:val="-14"/>
        </w:rPr>
        <w:t> </w:t>
      </w:r>
      <w:r>
        <w:rPr/>
        <w:t>accuracy</w:t>
      </w:r>
      <w:r>
        <w:rPr>
          <w:spacing w:val="-15"/>
        </w:rPr>
        <w:t> </w:t>
      </w:r>
      <w:r>
        <w:rPr/>
        <w:t>of</w:t>
      </w:r>
      <w:r>
        <w:rPr>
          <w:spacing w:val="-14"/>
        </w:rPr>
        <w:t> </w:t>
      </w:r>
      <w:r>
        <w:rPr/>
        <w:t>the</w:t>
      </w:r>
      <w:r>
        <w:rPr>
          <w:spacing w:val="-14"/>
        </w:rPr>
        <w:t> </w:t>
      </w:r>
      <w:r>
        <w:rPr/>
        <w:t>model</w:t>
      </w:r>
      <w:r>
        <w:rPr>
          <w:spacing w:val="-15"/>
        </w:rPr>
        <w:t> </w:t>
      </w:r>
      <w:r>
        <w:rPr/>
        <w:t>trained</w:t>
      </w:r>
      <w:r>
        <w:rPr>
          <w:spacing w:val="-14"/>
        </w:rPr>
        <w:t> </w:t>
      </w:r>
      <w:r>
        <w:rPr/>
        <w:t>on some specific number of labeled samples.</w:t>
      </w:r>
    </w:p>
    <w:p>
      <w:pPr>
        <w:pStyle w:val="BodyText"/>
        <w:spacing w:line="340" w:lineRule="auto" w:before="138"/>
        <w:ind w:left="1452" w:right="1450"/>
        <w:jc w:val="both"/>
      </w:pPr>
      <w:r>
        <w:rPr/>
        <w:t>The highest accuracy achieved is </w:t>
      </w:r>
      <w:r>
        <w:rPr>
          <w:rFonts w:ascii="Book Antiqua"/>
        </w:rPr>
        <w:t>59</w:t>
      </w:r>
      <w:r>
        <w:rPr>
          <w:rFonts w:ascii="Bookman Old Style"/>
          <w:b w:val="0"/>
          <w:i/>
        </w:rPr>
        <w:t>.</w:t>
      </w:r>
      <w:r>
        <w:rPr>
          <w:rFonts w:ascii="Book Antiqua"/>
        </w:rPr>
        <w:t>13</w:t>
      </w:r>
      <w:r>
        <w:rPr/>
        <w:t>% with a learning rate of </w:t>
      </w:r>
      <w:r>
        <w:rPr>
          <w:rFonts w:ascii="Book Antiqua"/>
        </w:rPr>
        <w:t>0</w:t>
      </w:r>
      <w:r>
        <w:rPr>
          <w:rFonts w:ascii="Bookman Old Style"/>
          <w:b w:val="0"/>
          <w:i/>
        </w:rPr>
        <w:t>.</w:t>
      </w:r>
      <w:r>
        <w:rPr>
          <w:rFonts w:ascii="Book Antiqua"/>
        </w:rPr>
        <w:t>05 </w:t>
      </w:r>
      <w:r>
        <w:rPr/>
        <w:t>and with </w:t>
      </w:r>
      <w:r>
        <w:rPr>
          <w:rFonts w:ascii="Book Antiqua"/>
        </w:rPr>
        <w:t>9500 </w:t>
      </w:r>
      <w:r>
        <w:rPr/>
        <w:t>labeled samples.</w:t>
      </w:r>
      <w:r>
        <w:rPr>
          <w:spacing w:val="40"/>
        </w:rPr>
        <w:t> </w:t>
      </w:r>
      <w:r>
        <w:rPr/>
        <w:t>In Section </w:t>
      </w:r>
      <w:hyperlink w:history="true" w:anchor="_bookmark80">
        <w:r>
          <w:rPr/>
          <w:t>4.2.6</w:t>
        </w:r>
      </w:hyperlink>
      <w:r>
        <w:rPr/>
        <w:t> we will extend the results by evaluating the model for more labeled samples with a learning rate set to </w:t>
      </w:r>
      <w:r>
        <w:rPr>
          <w:rFonts w:ascii="Book Antiqua"/>
        </w:rPr>
        <w:t>0</w:t>
      </w:r>
      <w:r>
        <w:rPr>
          <w:rFonts w:ascii="Bookman Old Style"/>
          <w:b w:val="0"/>
          <w:i/>
        </w:rPr>
        <w:t>.</w:t>
      </w:r>
      <w:r>
        <w:rPr>
          <w:rFonts w:ascii="Book Antiqua"/>
        </w:rPr>
        <w:t>05</w:t>
      </w:r>
      <w:r>
        <w:rPr/>
        <w:t>.</w:t>
      </w:r>
    </w:p>
    <w:p>
      <w:pPr>
        <w:pStyle w:val="BodyText"/>
        <w:rPr>
          <w:sz w:val="20"/>
        </w:rPr>
      </w:pPr>
    </w:p>
    <w:p>
      <w:pPr>
        <w:pStyle w:val="BodyText"/>
        <w:spacing w:before="3"/>
        <w:rPr>
          <w:sz w:val="14"/>
        </w:rPr>
      </w:pPr>
      <w:r>
        <w:rPr/>
        <w:drawing>
          <wp:anchor distT="0" distB="0" distL="0" distR="0" allowOverlap="1" layoutInCell="1" locked="0" behindDoc="0" simplePos="0" relativeHeight="25">
            <wp:simplePos x="0" y="0"/>
            <wp:positionH relativeFrom="page">
              <wp:posOffset>1872356</wp:posOffset>
            </wp:positionH>
            <wp:positionV relativeFrom="paragraph">
              <wp:posOffset>118422</wp:posOffset>
            </wp:positionV>
            <wp:extent cx="3603307" cy="2485358"/>
            <wp:effectExtent l="0" t="0" r="0" b="0"/>
            <wp:wrapTopAndBottom/>
            <wp:docPr id="37" name="image20.jpeg"/>
            <wp:cNvGraphicFramePr>
              <a:graphicFrameLocks noChangeAspect="1"/>
            </wp:cNvGraphicFramePr>
            <a:graphic>
              <a:graphicData uri="http://schemas.openxmlformats.org/drawingml/2006/picture">
                <pic:pic>
                  <pic:nvPicPr>
                    <pic:cNvPr id="38" name="image20.jpeg"/>
                    <pic:cNvPicPr/>
                  </pic:nvPicPr>
                  <pic:blipFill>
                    <a:blip r:embed="rId41" cstate="print"/>
                    <a:stretch>
                      <a:fillRect/>
                    </a:stretch>
                  </pic:blipFill>
                  <pic:spPr>
                    <a:xfrm>
                      <a:off x="0" y="0"/>
                      <a:ext cx="3603307" cy="2485358"/>
                    </a:xfrm>
                    <a:prstGeom prst="rect">
                      <a:avLst/>
                    </a:prstGeom>
                  </pic:spPr>
                </pic:pic>
              </a:graphicData>
            </a:graphic>
          </wp:anchor>
        </w:drawing>
      </w:r>
    </w:p>
    <w:p>
      <w:pPr>
        <w:pStyle w:val="BodyText"/>
        <w:rPr>
          <w:sz w:val="8"/>
        </w:rPr>
      </w:pPr>
    </w:p>
    <w:p>
      <w:pPr>
        <w:pStyle w:val="BodyText"/>
        <w:spacing w:line="254" w:lineRule="auto" w:before="99"/>
        <w:ind w:left="1452" w:right="1450"/>
      </w:pPr>
      <w:r>
        <w:rPr/>
        <w:t>Figure 4.12:</w:t>
      </w:r>
      <w:r>
        <w:rPr>
          <w:spacing w:val="30"/>
        </w:rPr>
        <w:t> </w:t>
      </w:r>
      <w:r>
        <w:rPr/>
        <w:t>Comparison of different learning rates using Entropy Sampling strategy applied to the CIFAR­10 dataset.</w:t>
      </w:r>
    </w:p>
    <w:p>
      <w:pPr>
        <w:spacing w:after="0" w:line="254" w:lineRule="auto"/>
        <w:sectPr>
          <w:pgSz w:w="11910" w:h="16840"/>
          <w:pgMar w:header="866" w:footer="805" w:top="1100" w:bottom="1000" w:left="0" w:right="0"/>
        </w:sectPr>
      </w:pPr>
    </w:p>
    <w:p>
      <w:pPr>
        <w:pStyle w:val="BodyText"/>
        <w:rPr>
          <w:sz w:val="20"/>
        </w:rPr>
      </w:pPr>
    </w:p>
    <w:p>
      <w:pPr>
        <w:pStyle w:val="BodyText"/>
        <w:spacing w:before="10"/>
        <w:rPr>
          <w:sz w:val="15"/>
        </w:rPr>
      </w:pPr>
    </w:p>
    <w:tbl>
      <w:tblPr>
        <w:tblW w:w="0" w:type="auto"/>
        <w:jc w:val="left"/>
        <w:tblInd w:w="1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6"/>
        <w:gridCol w:w="889"/>
        <w:gridCol w:w="849"/>
        <w:gridCol w:w="863"/>
        <w:gridCol w:w="847"/>
        <w:gridCol w:w="840"/>
        <w:gridCol w:w="860"/>
        <w:gridCol w:w="845"/>
        <w:gridCol w:w="848"/>
        <w:gridCol w:w="846"/>
        <w:gridCol w:w="930"/>
      </w:tblGrid>
      <w:tr>
        <w:trPr>
          <w:trHeight w:val="553" w:hRule="atLeast"/>
        </w:trPr>
        <w:tc>
          <w:tcPr>
            <w:tcW w:w="956" w:type="dxa"/>
            <w:tcBorders>
              <w:left w:val="double" w:sz="4" w:space="0" w:color="000000"/>
              <w:bottom w:val="double" w:sz="4" w:space="0" w:color="000000"/>
              <w:right w:val="double" w:sz="4" w:space="0" w:color="000000"/>
            </w:tcBorders>
          </w:tcPr>
          <w:p>
            <w:pPr>
              <w:pStyle w:val="TableParagraph"/>
              <w:ind w:left="697"/>
              <w:jc w:val="left"/>
              <w:rPr>
                <w:sz w:val="22"/>
              </w:rPr>
            </w:pPr>
            <w:bookmarkStart w:name="_bookmark76" w:id="122"/>
            <w:bookmarkEnd w:id="122"/>
            <w:r>
              <w:rPr/>
            </w:r>
            <w:r>
              <w:rPr>
                <w:w w:val="99"/>
                <w:sz w:val="22"/>
              </w:rPr>
              <w:t>#</w:t>
            </w:r>
          </w:p>
          <w:p>
            <w:pPr>
              <w:pStyle w:val="TableParagraph"/>
              <w:spacing w:line="240" w:lineRule="auto" w:before="21"/>
              <w:ind w:left="96"/>
              <w:jc w:val="left"/>
              <w:rPr>
                <w:sz w:val="22"/>
              </w:rPr>
            </w:pPr>
            <w:r>
              <w:rPr>
                <w:spacing w:val="-5"/>
                <w:sz w:val="22"/>
              </w:rPr>
              <w:t>eta</w:t>
            </w:r>
          </w:p>
        </w:tc>
        <w:tc>
          <w:tcPr>
            <w:tcW w:w="889" w:type="dxa"/>
            <w:tcBorders>
              <w:left w:val="double" w:sz="4" w:space="0" w:color="000000"/>
              <w:bottom w:val="double" w:sz="4" w:space="0" w:color="000000"/>
            </w:tcBorders>
          </w:tcPr>
          <w:p>
            <w:pPr>
              <w:pStyle w:val="TableParagraph"/>
              <w:spacing w:line="240" w:lineRule="auto" w:before="122"/>
              <w:ind w:left="84" w:right="52"/>
              <w:rPr>
                <w:sz w:val="22"/>
              </w:rPr>
            </w:pPr>
            <w:r>
              <w:rPr>
                <w:spacing w:val="-5"/>
                <w:sz w:val="22"/>
              </w:rPr>
              <w:t>500</w:t>
            </w:r>
          </w:p>
        </w:tc>
        <w:tc>
          <w:tcPr>
            <w:tcW w:w="849" w:type="dxa"/>
            <w:tcBorders>
              <w:bottom w:val="double" w:sz="4" w:space="0" w:color="000000"/>
            </w:tcBorders>
          </w:tcPr>
          <w:p>
            <w:pPr>
              <w:pStyle w:val="TableParagraph"/>
              <w:spacing w:line="240" w:lineRule="auto" w:before="122"/>
              <w:ind w:right="57"/>
              <w:rPr>
                <w:sz w:val="22"/>
              </w:rPr>
            </w:pPr>
            <w:r>
              <w:rPr>
                <w:spacing w:val="-4"/>
                <w:sz w:val="22"/>
              </w:rPr>
              <w:t>1500</w:t>
            </w:r>
          </w:p>
        </w:tc>
        <w:tc>
          <w:tcPr>
            <w:tcW w:w="863" w:type="dxa"/>
            <w:tcBorders>
              <w:bottom w:val="double" w:sz="4" w:space="0" w:color="000000"/>
            </w:tcBorders>
          </w:tcPr>
          <w:p>
            <w:pPr>
              <w:pStyle w:val="TableParagraph"/>
              <w:spacing w:line="240" w:lineRule="auto" w:before="122"/>
              <w:ind w:right="56"/>
              <w:rPr>
                <w:sz w:val="22"/>
              </w:rPr>
            </w:pPr>
            <w:r>
              <w:rPr>
                <w:spacing w:val="-4"/>
                <w:sz w:val="22"/>
              </w:rPr>
              <w:t>2500</w:t>
            </w:r>
          </w:p>
        </w:tc>
        <w:tc>
          <w:tcPr>
            <w:tcW w:w="847" w:type="dxa"/>
            <w:tcBorders>
              <w:bottom w:val="double" w:sz="4" w:space="0" w:color="000000"/>
            </w:tcBorders>
          </w:tcPr>
          <w:p>
            <w:pPr>
              <w:pStyle w:val="TableParagraph"/>
              <w:spacing w:line="240" w:lineRule="auto" w:before="122"/>
              <w:ind w:left="67" w:right="56"/>
              <w:rPr>
                <w:sz w:val="22"/>
              </w:rPr>
            </w:pPr>
            <w:r>
              <w:rPr>
                <w:spacing w:val="-4"/>
                <w:sz w:val="22"/>
              </w:rPr>
              <w:t>3500</w:t>
            </w:r>
          </w:p>
        </w:tc>
        <w:tc>
          <w:tcPr>
            <w:tcW w:w="840" w:type="dxa"/>
            <w:tcBorders>
              <w:bottom w:val="double" w:sz="4" w:space="0" w:color="000000"/>
            </w:tcBorders>
          </w:tcPr>
          <w:p>
            <w:pPr>
              <w:pStyle w:val="TableParagraph"/>
              <w:spacing w:line="240" w:lineRule="auto" w:before="122"/>
              <w:ind w:right="53"/>
              <w:rPr>
                <w:sz w:val="22"/>
              </w:rPr>
            </w:pPr>
            <w:r>
              <w:rPr>
                <w:spacing w:val="-4"/>
                <w:sz w:val="22"/>
              </w:rPr>
              <w:t>4500</w:t>
            </w:r>
          </w:p>
        </w:tc>
        <w:tc>
          <w:tcPr>
            <w:tcW w:w="860" w:type="dxa"/>
            <w:tcBorders>
              <w:bottom w:val="double" w:sz="4" w:space="0" w:color="000000"/>
            </w:tcBorders>
          </w:tcPr>
          <w:p>
            <w:pPr>
              <w:pStyle w:val="TableParagraph"/>
              <w:spacing w:line="240" w:lineRule="auto" w:before="122"/>
              <w:ind w:right="51"/>
              <w:rPr>
                <w:sz w:val="22"/>
              </w:rPr>
            </w:pPr>
            <w:r>
              <w:rPr>
                <w:spacing w:val="-4"/>
                <w:sz w:val="22"/>
              </w:rPr>
              <w:t>5500</w:t>
            </w:r>
          </w:p>
        </w:tc>
        <w:tc>
          <w:tcPr>
            <w:tcW w:w="845" w:type="dxa"/>
            <w:tcBorders>
              <w:bottom w:val="double" w:sz="4" w:space="0" w:color="000000"/>
            </w:tcBorders>
          </w:tcPr>
          <w:p>
            <w:pPr>
              <w:pStyle w:val="TableParagraph"/>
              <w:spacing w:line="240" w:lineRule="auto" w:before="122"/>
              <w:ind w:left="67" w:right="50"/>
              <w:rPr>
                <w:sz w:val="22"/>
              </w:rPr>
            </w:pPr>
            <w:r>
              <w:rPr>
                <w:spacing w:val="-4"/>
                <w:sz w:val="22"/>
              </w:rPr>
              <w:t>6500</w:t>
            </w:r>
          </w:p>
        </w:tc>
        <w:tc>
          <w:tcPr>
            <w:tcW w:w="848" w:type="dxa"/>
            <w:tcBorders>
              <w:bottom w:val="double" w:sz="4" w:space="0" w:color="000000"/>
            </w:tcBorders>
          </w:tcPr>
          <w:p>
            <w:pPr>
              <w:pStyle w:val="TableParagraph"/>
              <w:spacing w:line="240" w:lineRule="auto" w:before="122"/>
              <w:ind w:left="70" w:right="51"/>
              <w:rPr>
                <w:sz w:val="22"/>
              </w:rPr>
            </w:pPr>
            <w:r>
              <w:rPr>
                <w:spacing w:val="-4"/>
                <w:sz w:val="22"/>
              </w:rPr>
              <w:t>7500</w:t>
            </w:r>
          </w:p>
        </w:tc>
        <w:tc>
          <w:tcPr>
            <w:tcW w:w="846" w:type="dxa"/>
            <w:tcBorders>
              <w:bottom w:val="double" w:sz="4" w:space="0" w:color="000000"/>
            </w:tcBorders>
          </w:tcPr>
          <w:p>
            <w:pPr>
              <w:pStyle w:val="TableParagraph"/>
              <w:spacing w:line="240" w:lineRule="auto" w:before="122"/>
              <w:ind w:left="0" w:right="148"/>
              <w:jc w:val="right"/>
              <w:rPr>
                <w:sz w:val="22"/>
              </w:rPr>
            </w:pPr>
            <w:r>
              <w:rPr>
                <w:spacing w:val="-4"/>
                <w:sz w:val="22"/>
              </w:rPr>
              <w:t>8500</w:t>
            </w:r>
          </w:p>
        </w:tc>
        <w:tc>
          <w:tcPr>
            <w:tcW w:w="930" w:type="dxa"/>
            <w:tcBorders>
              <w:bottom w:val="double" w:sz="4" w:space="0" w:color="000000"/>
              <w:right w:val="double" w:sz="4" w:space="0" w:color="000000"/>
            </w:tcBorders>
          </w:tcPr>
          <w:p>
            <w:pPr>
              <w:pStyle w:val="TableParagraph"/>
              <w:spacing w:line="240" w:lineRule="auto" w:before="122"/>
              <w:ind w:left="68" w:right="67"/>
              <w:rPr>
                <w:sz w:val="22"/>
              </w:rPr>
            </w:pPr>
            <w:r>
              <w:rPr>
                <w:spacing w:val="-4"/>
                <w:sz w:val="22"/>
              </w:rPr>
              <w:t>9500</w:t>
            </w:r>
          </w:p>
        </w:tc>
      </w:tr>
      <w:tr>
        <w:trPr>
          <w:trHeight w:val="282" w:hRule="atLeast"/>
        </w:trPr>
        <w:tc>
          <w:tcPr>
            <w:tcW w:w="956" w:type="dxa"/>
            <w:tcBorders>
              <w:top w:val="double" w:sz="4" w:space="0" w:color="000000"/>
              <w:left w:val="double" w:sz="4" w:space="0" w:color="000000"/>
              <w:right w:val="double" w:sz="4" w:space="0" w:color="000000"/>
            </w:tcBorders>
          </w:tcPr>
          <w:p>
            <w:pPr>
              <w:pStyle w:val="TableParagraph"/>
              <w:spacing w:line="240" w:lineRule="auto" w:before="1"/>
              <w:ind w:left="96"/>
              <w:jc w:val="left"/>
              <w:rPr>
                <w:sz w:val="22"/>
              </w:rPr>
            </w:pPr>
            <w:r>
              <w:rPr>
                <w:spacing w:val="-2"/>
                <w:sz w:val="22"/>
              </w:rPr>
              <w:t>0.001</w:t>
            </w:r>
          </w:p>
        </w:tc>
        <w:tc>
          <w:tcPr>
            <w:tcW w:w="889" w:type="dxa"/>
            <w:tcBorders>
              <w:top w:val="double" w:sz="4" w:space="0" w:color="000000"/>
              <w:left w:val="double" w:sz="4" w:space="0" w:color="000000"/>
            </w:tcBorders>
          </w:tcPr>
          <w:p>
            <w:pPr>
              <w:pStyle w:val="TableParagraph"/>
              <w:spacing w:line="240" w:lineRule="auto" w:before="1"/>
              <w:ind w:left="84" w:right="52"/>
              <w:rPr>
                <w:sz w:val="22"/>
              </w:rPr>
            </w:pPr>
            <w:r>
              <w:rPr>
                <w:spacing w:val="-2"/>
                <w:sz w:val="22"/>
              </w:rPr>
              <w:t>0.1024</w:t>
            </w:r>
          </w:p>
        </w:tc>
        <w:tc>
          <w:tcPr>
            <w:tcW w:w="849" w:type="dxa"/>
            <w:tcBorders>
              <w:top w:val="double" w:sz="4" w:space="0" w:color="000000"/>
            </w:tcBorders>
          </w:tcPr>
          <w:p>
            <w:pPr>
              <w:pStyle w:val="TableParagraph"/>
              <w:spacing w:line="240" w:lineRule="auto" w:before="1"/>
              <w:ind w:right="57"/>
              <w:rPr>
                <w:sz w:val="22"/>
              </w:rPr>
            </w:pPr>
            <w:r>
              <w:rPr>
                <w:spacing w:val="-2"/>
                <w:sz w:val="22"/>
              </w:rPr>
              <w:t>0.1031</w:t>
            </w:r>
          </w:p>
        </w:tc>
        <w:tc>
          <w:tcPr>
            <w:tcW w:w="863" w:type="dxa"/>
            <w:tcBorders>
              <w:top w:val="double" w:sz="4" w:space="0" w:color="000000"/>
            </w:tcBorders>
          </w:tcPr>
          <w:p>
            <w:pPr>
              <w:pStyle w:val="TableParagraph"/>
              <w:spacing w:line="240" w:lineRule="auto" w:before="1"/>
              <w:ind w:right="56"/>
              <w:rPr>
                <w:sz w:val="22"/>
              </w:rPr>
            </w:pPr>
            <w:r>
              <w:rPr>
                <w:spacing w:val="-2"/>
                <w:sz w:val="22"/>
              </w:rPr>
              <w:t>0.1062</w:t>
            </w:r>
          </w:p>
        </w:tc>
        <w:tc>
          <w:tcPr>
            <w:tcW w:w="847" w:type="dxa"/>
            <w:tcBorders>
              <w:top w:val="double" w:sz="4" w:space="0" w:color="000000"/>
            </w:tcBorders>
          </w:tcPr>
          <w:p>
            <w:pPr>
              <w:pStyle w:val="TableParagraph"/>
              <w:spacing w:line="240" w:lineRule="auto" w:before="1"/>
              <w:ind w:left="67" w:right="56"/>
              <w:rPr>
                <w:sz w:val="22"/>
              </w:rPr>
            </w:pPr>
            <w:r>
              <w:rPr>
                <w:spacing w:val="-2"/>
                <w:sz w:val="22"/>
              </w:rPr>
              <w:t>0.1348</w:t>
            </w:r>
          </w:p>
        </w:tc>
        <w:tc>
          <w:tcPr>
            <w:tcW w:w="840" w:type="dxa"/>
            <w:tcBorders>
              <w:top w:val="double" w:sz="4" w:space="0" w:color="000000"/>
            </w:tcBorders>
          </w:tcPr>
          <w:p>
            <w:pPr>
              <w:pStyle w:val="TableParagraph"/>
              <w:spacing w:line="240" w:lineRule="auto" w:before="1"/>
              <w:ind w:right="53"/>
              <w:rPr>
                <w:sz w:val="22"/>
              </w:rPr>
            </w:pPr>
            <w:r>
              <w:rPr>
                <w:spacing w:val="-2"/>
                <w:sz w:val="22"/>
              </w:rPr>
              <w:t>0.1501</w:t>
            </w:r>
          </w:p>
        </w:tc>
        <w:tc>
          <w:tcPr>
            <w:tcW w:w="860" w:type="dxa"/>
            <w:tcBorders>
              <w:top w:val="double" w:sz="4" w:space="0" w:color="000000"/>
            </w:tcBorders>
          </w:tcPr>
          <w:p>
            <w:pPr>
              <w:pStyle w:val="TableParagraph"/>
              <w:spacing w:line="240" w:lineRule="auto" w:before="1"/>
              <w:ind w:right="51"/>
              <w:rPr>
                <w:sz w:val="22"/>
              </w:rPr>
            </w:pPr>
            <w:r>
              <w:rPr>
                <w:spacing w:val="-2"/>
                <w:sz w:val="22"/>
              </w:rPr>
              <w:t>0.1466</w:t>
            </w:r>
          </w:p>
        </w:tc>
        <w:tc>
          <w:tcPr>
            <w:tcW w:w="845" w:type="dxa"/>
            <w:tcBorders>
              <w:top w:val="double" w:sz="4" w:space="0" w:color="000000"/>
            </w:tcBorders>
          </w:tcPr>
          <w:p>
            <w:pPr>
              <w:pStyle w:val="TableParagraph"/>
              <w:spacing w:line="240" w:lineRule="auto" w:before="1"/>
              <w:ind w:left="67" w:right="49"/>
              <w:rPr>
                <w:sz w:val="22"/>
              </w:rPr>
            </w:pPr>
            <w:r>
              <w:rPr>
                <w:spacing w:val="-2"/>
                <w:sz w:val="22"/>
              </w:rPr>
              <w:t>0.1155</w:t>
            </w:r>
          </w:p>
        </w:tc>
        <w:tc>
          <w:tcPr>
            <w:tcW w:w="848" w:type="dxa"/>
            <w:tcBorders>
              <w:top w:val="double" w:sz="4" w:space="0" w:color="000000"/>
            </w:tcBorders>
          </w:tcPr>
          <w:p>
            <w:pPr>
              <w:pStyle w:val="TableParagraph"/>
              <w:spacing w:line="240" w:lineRule="auto" w:before="1"/>
              <w:ind w:left="71" w:right="51"/>
              <w:rPr>
                <w:sz w:val="22"/>
              </w:rPr>
            </w:pPr>
            <w:r>
              <w:rPr>
                <w:spacing w:val="-2"/>
                <w:sz w:val="22"/>
              </w:rPr>
              <w:t>0.1637</w:t>
            </w:r>
          </w:p>
        </w:tc>
        <w:tc>
          <w:tcPr>
            <w:tcW w:w="846" w:type="dxa"/>
            <w:tcBorders>
              <w:top w:val="double" w:sz="4" w:space="0" w:color="000000"/>
            </w:tcBorders>
          </w:tcPr>
          <w:p>
            <w:pPr>
              <w:pStyle w:val="TableParagraph"/>
              <w:spacing w:line="240" w:lineRule="auto" w:before="1"/>
              <w:ind w:left="0" w:right="76"/>
              <w:jc w:val="right"/>
              <w:rPr>
                <w:sz w:val="22"/>
              </w:rPr>
            </w:pPr>
            <w:r>
              <w:rPr>
                <w:spacing w:val="-2"/>
                <w:sz w:val="22"/>
              </w:rPr>
              <w:t>0.1662</w:t>
            </w:r>
          </w:p>
        </w:tc>
        <w:tc>
          <w:tcPr>
            <w:tcW w:w="930" w:type="dxa"/>
            <w:tcBorders>
              <w:top w:val="double" w:sz="4" w:space="0" w:color="000000"/>
              <w:right w:val="double" w:sz="4" w:space="0" w:color="000000"/>
            </w:tcBorders>
          </w:tcPr>
          <w:p>
            <w:pPr>
              <w:pStyle w:val="TableParagraph"/>
              <w:spacing w:line="240" w:lineRule="auto" w:before="1"/>
              <w:ind w:left="68" w:right="67"/>
              <w:rPr>
                <w:sz w:val="22"/>
              </w:rPr>
            </w:pPr>
            <w:r>
              <w:rPr>
                <w:spacing w:val="-2"/>
                <w:sz w:val="22"/>
              </w:rPr>
              <w:t>0.1564</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2"/>
                <w:sz w:val="22"/>
              </w:rPr>
              <w:t>0.005</w:t>
            </w:r>
          </w:p>
        </w:tc>
        <w:tc>
          <w:tcPr>
            <w:tcW w:w="889" w:type="dxa"/>
            <w:tcBorders>
              <w:left w:val="double" w:sz="4" w:space="0" w:color="000000"/>
            </w:tcBorders>
          </w:tcPr>
          <w:p>
            <w:pPr>
              <w:pStyle w:val="TableParagraph"/>
              <w:ind w:left="84" w:right="52"/>
              <w:rPr>
                <w:sz w:val="22"/>
              </w:rPr>
            </w:pPr>
            <w:r>
              <w:rPr>
                <w:spacing w:val="-2"/>
                <w:sz w:val="22"/>
              </w:rPr>
              <w:t>0.1534</w:t>
            </w:r>
          </w:p>
        </w:tc>
        <w:tc>
          <w:tcPr>
            <w:tcW w:w="849" w:type="dxa"/>
          </w:tcPr>
          <w:p>
            <w:pPr>
              <w:pStyle w:val="TableParagraph"/>
              <w:ind w:right="57"/>
              <w:rPr>
                <w:sz w:val="22"/>
              </w:rPr>
            </w:pPr>
            <w:r>
              <w:rPr>
                <w:spacing w:val="-2"/>
                <w:sz w:val="22"/>
              </w:rPr>
              <w:t>0.1172</w:t>
            </w:r>
          </w:p>
        </w:tc>
        <w:tc>
          <w:tcPr>
            <w:tcW w:w="863" w:type="dxa"/>
          </w:tcPr>
          <w:p>
            <w:pPr>
              <w:pStyle w:val="TableParagraph"/>
              <w:ind w:right="56"/>
              <w:rPr>
                <w:sz w:val="22"/>
              </w:rPr>
            </w:pPr>
            <w:r>
              <w:rPr>
                <w:spacing w:val="-2"/>
                <w:sz w:val="22"/>
              </w:rPr>
              <w:t>0.2056</w:t>
            </w:r>
          </w:p>
        </w:tc>
        <w:tc>
          <w:tcPr>
            <w:tcW w:w="847" w:type="dxa"/>
          </w:tcPr>
          <w:p>
            <w:pPr>
              <w:pStyle w:val="TableParagraph"/>
              <w:ind w:left="67" w:right="56"/>
              <w:rPr>
                <w:sz w:val="22"/>
              </w:rPr>
            </w:pPr>
            <w:r>
              <w:rPr>
                <w:spacing w:val="-2"/>
                <w:sz w:val="22"/>
              </w:rPr>
              <w:t>0.2358</w:t>
            </w:r>
          </w:p>
        </w:tc>
        <w:tc>
          <w:tcPr>
            <w:tcW w:w="840" w:type="dxa"/>
          </w:tcPr>
          <w:p>
            <w:pPr>
              <w:pStyle w:val="TableParagraph"/>
              <w:ind w:right="53"/>
              <w:rPr>
                <w:sz w:val="22"/>
              </w:rPr>
            </w:pPr>
            <w:r>
              <w:rPr>
                <w:spacing w:val="-2"/>
                <w:sz w:val="22"/>
              </w:rPr>
              <w:t>0.2732</w:t>
            </w:r>
          </w:p>
        </w:tc>
        <w:tc>
          <w:tcPr>
            <w:tcW w:w="860" w:type="dxa"/>
          </w:tcPr>
          <w:p>
            <w:pPr>
              <w:pStyle w:val="TableParagraph"/>
              <w:ind w:right="51"/>
              <w:rPr>
                <w:sz w:val="22"/>
              </w:rPr>
            </w:pPr>
            <w:r>
              <w:rPr>
                <w:spacing w:val="-2"/>
                <w:sz w:val="22"/>
              </w:rPr>
              <w:t>0.3407</w:t>
            </w:r>
          </w:p>
        </w:tc>
        <w:tc>
          <w:tcPr>
            <w:tcW w:w="845" w:type="dxa"/>
          </w:tcPr>
          <w:p>
            <w:pPr>
              <w:pStyle w:val="TableParagraph"/>
              <w:ind w:left="67" w:right="49"/>
              <w:rPr>
                <w:sz w:val="22"/>
              </w:rPr>
            </w:pPr>
            <w:r>
              <w:rPr>
                <w:spacing w:val="-2"/>
                <w:sz w:val="22"/>
              </w:rPr>
              <w:t>0.3362</w:t>
            </w:r>
          </w:p>
        </w:tc>
        <w:tc>
          <w:tcPr>
            <w:tcW w:w="848" w:type="dxa"/>
          </w:tcPr>
          <w:p>
            <w:pPr>
              <w:pStyle w:val="TableParagraph"/>
              <w:ind w:left="71" w:right="51"/>
              <w:rPr>
                <w:sz w:val="22"/>
              </w:rPr>
            </w:pPr>
            <w:r>
              <w:rPr>
                <w:spacing w:val="-2"/>
                <w:sz w:val="22"/>
              </w:rPr>
              <w:t>0.3547</w:t>
            </w:r>
          </w:p>
        </w:tc>
        <w:tc>
          <w:tcPr>
            <w:tcW w:w="846" w:type="dxa"/>
          </w:tcPr>
          <w:p>
            <w:pPr>
              <w:pStyle w:val="TableParagraph"/>
              <w:ind w:left="0" w:right="64"/>
              <w:jc w:val="right"/>
              <w:rPr>
                <w:sz w:val="22"/>
              </w:rPr>
            </w:pPr>
            <w:r>
              <w:rPr>
                <w:spacing w:val="-2"/>
                <w:sz w:val="22"/>
              </w:rPr>
              <w:t>0.3607</w:t>
            </w:r>
          </w:p>
        </w:tc>
        <w:tc>
          <w:tcPr>
            <w:tcW w:w="930" w:type="dxa"/>
            <w:tcBorders>
              <w:right w:val="double" w:sz="4" w:space="0" w:color="000000"/>
            </w:tcBorders>
          </w:tcPr>
          <w:p>
            <w:pPr>
              <w:pStyle w:val="TableParagraph"/>
              <w:ind w:left="68" w:right="67"/>
              <w:rPr>
                <w:sz w:val="22"/>
              </w:rPr>
            </w:pPr>
            <w:r>
              <w:rPr>
                <w:spacing w:val="-2"/>
                <w:sz w:val="22"/>
              </w:rPr>
              <w:t>0.4116</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4"/>
                <w:sz w:val="22"/>
              </w:rPr>
              <w:t>0.01</w:t>
            </w:r>
          </w:p>
        </w:tc>
        <w:tc>
          <w:tcPr>
            <w:tcW w:w="889" w:type="dxa"/>
            <w:tcBorders>
              <w:left w:val="double" w:sz="4" w:space="0" w:color="000000"/>
            </w:tcBorders>
          </w:tcPr>
          <w:p>
            <w:pPr>
              <w:pStyle w:val="TableParagraph"/>
              <w:ind w:left="84" w:right="52"/>
              <w:rPr>
                <w:sz w:val="22"/>
              </w:rPr>
            </w:pPr>
            <w:r>
              <w:rPr>
                <w:spacing w:val="-2"/>
                <w:sz w:val="22"/>
              </w:rPr>
              <w:t>0.1628</w:t>
            </w:r>
          </w:p>
        </w:tc>
        <w:tc>
          <w:tcPr>
            <w:tcW w:w="849" w:type="dxa"/>
          </w:tcPr>
          <w:p>
            <w:pPr>
              <w:pStyle w:val="TableParagraph"/>
              <w:ind w:right="57"/>
              <w:rPr>
                <w:sz w:val="22"/>
              </w:rPr>
            </w:pPr>
            <w:r>
              <w:rPr>
                <w:spacing w:val="-2"/>
                <w:sz w:val="22"/>
              </w:rPr>
              <w:t>0.1918</w:t>
            </w:r>
          </w:p>
        </w:tc>
        <w:tc>
          <w:tcPr>
            <w:tcW w:w="863" w:type="dxa"/>
          </w:tcPr>
          <w:p>
            <w:pPr>
              <w:pStyle w:val="TableParagraph"/>
              <w:ind w:right="56"/>
              <w:rPr>
                <w:sz w:val="22"/>
              </w:rPr>
            </w:pPr>
            <w:r>
              <w:rPr>
                <w:spacing w:val="-2"/>
                <w:sz w:val="22"/>
              </w:rPr>
              <w:t>0.1938</w:t>
            </w:r>
          </w:p>
        </w:tc>
        <w:tc>
          <w:tcPr>
            <w:tcW w:w="847" w:type="dxa"/>
          </w:tcPr>
          <w:p>
            <w:pPr>
              <w:pStyle w:val="TableParagraph"/>
              <w:ind w:left="67" w:right="56"/>
              <w:rPr>
                <w:sz w:val="22"/>
              </w:rPr>
            </w:pPr>
            <w:r>
              <w:rPr>
                <w:spacing w:val="-2"/>
                <w:sz w:val="22"/>
              </w:rPr>
              <w:t>0.3187</w:t>
            </w:r>
          </w:p>
        </w:tc>
        <w:tc>
          <w:tcPr>
            <w:tcW w:w="840" w:type="dxa"/>
          </w:tcPr>
          <w:p>
            <w:pPr>
              <w:pStyle w:val="TableParagraph"/>
              <w:ind w:right="53"/>
              <w:rPr>
                <w:sz w:val="22"/>
              </w:rPr>
            </w:pPr>
            <w:r>
              <w:rPr>
                <w:spacing w:val="-2"/>
                <w:sz w:val="22"/>
              </w:rPr>
              <w:t>0.3576</w:t>
            </w:r>
          </w:p>
        </w:tc>
        <w:tc>
          <w:tcPr>
            <w:tcW w:w="860" w:type="dxa"/>
          </w:tcPr>
          <w:p>
            <w:pPr>
              <w:pStyle w:val="TableParagraph"/>
              <w:ind w:right="51"/>
              <w:rPr>
                <w:sz w:val="22"/>
              </w:rPr>
            </w:pPr>
            <w:r>
              <w:rPr>
                <w:spacing w:val="-2"/>
                <w:sz w:val="22"/>
              </w:rPr>
              <w:t>0.3904</w:t>
            </w:r>
          </w:p>
        </w:tc>
        <w:tc>
          <w:tcPr>
            <w:tcW w:w="845" w:type="dxa"/>
          </w:tcPr>
          <w:p>
            <w:pPr>
              <w:pStyle w:val="TableParagraph"/>
              <w:ind w:left="67" w:right="49"/>
              <w:rPr>
                <w:sz w:val="22"/>
              </w:rPr>
            </w:pPr>
            <w:r>
              <w:rPr>
                <w:spacing w:val="-2"/>
                <w:sz w:val="22"/>
              </w:rPr>
              <w:t>0.4194</w:t>
            </w:r>
          </w:p>
        </w:tc>
        <w:tc>
          <w:tcPr>
            <w:tcW w:w="848" w:type="dxa"/>
          </w:tcPr>
          <w:p>
            <w:pPr>
              <w:pStyle w:val="TableParagraph"/>
              <w:ind w:left="71" w:right="51"/>
              <w:rPr>
                <w:sz w:val="22"/>
              </w:rPr>
            </w:pPr>
            <w:r>
              <w:rPr>
                <w:spacing w:val="-2"/>
                <w:sz w:val="22"/>
              </w:rPr>
              <w:t>0.4358</w:t>
            </w:r>
          </w:p>
        </w:tc>
        <w:tc>
          <w:tcPr>
            <w:tcW w:w="846" w:type="dxa"/>
          </w:tcPr>
          <w:p>
            <w:pPr>
              <w:pStyle w:val="TableParagraph"/>
              <w:ind w:left="0" w:right="76"/>
              <w:jc w:val="right"/>
              <w:rPr>
                <w:sz w:val="22"/>
              </w:rPr>
            </w:pPr>
            <w:r>
              <w:rPr>
                <w:spacing w:val="-2"/>
                <w:sz w:val="22"/>
              </w:rPr>
              <w:t>0.4614</w:t>
            </w:r>
          </w:p>
        </w:tc>
        <w:tc>
          <w:tcPr>
            <w:tcW w:w="930" w:type="dxa"/>
            <w:tcBorders>
              <w:right w:val="double" w:sz="4" w:space="0" w:color="000000"/>
            </w:tcBorders>
          </w:tcPr>
          <w:p>
            <w:pPr>
              <w:pStyle w:val="TableParagraph"/>
              <w:ind w:left="68" w:right="67"/>
              <w:rPr>
                <w:sz w:val="22"/>
              </w:rPr>
            </w:pPr>
            <w:r>
              <w:rPr>
                <w:spacing w:val="-2"/>
                <w:sz w:val="22"/>
              </w:rPr>
              <w:t>0.4863</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4"/>
                <w:sz w:val="22"/>
              </w:rPr>
              <w:t>0.05</w:t>
            </w:r>
          </w:p>
        </w:tc>
        <w:tc>
          <w:tcPr>
            <w:tcW w:w="889" w:type="dxa"/>
            <w:tcBorders>
              <w:left w:val="double" w:sz="4" w:space="0" w:color="000000"/>
            </w:tcBorders>
          </w:tcPr>
          <w:p>
            <w:pPr>
              <w:pStyle w:val="TableParagraph"/>
              <w:ind w:left="84" w:right="52"/>
              <w:rPr>
                <w:sz w:val="22"/>
              </w:rPr>
            </w:pPr>
            <w:r>
              <w:rPr>
                <w:spacing w:val="-2"/>
                <w:sz w:val="22"/>
              </w:rPr>
              <w:t>0.2488</w:t>
            </w:r>
          </w:p>
        </w:tc>
        <w:tc>
          <w:tcPr>
            <w:tcW w:w="849" w:type="dxa"/>
          </w:tcPr>
          <w:p>
            <w:pPr>
              <w:pStyle w:val="TableParagraph"/>
              <w:ind w:right="57"/>
              <w:rPr>
                <w:sz w:val="22"/>
              </w:rPr>
            </w:pPr>
            <w:r>
              <w:rPr>
                <w:spacing w:val="-2"/>
                <w:sz w:val="22"/>
              </w:rPr>
              <w:t>0.3237</w:t>
            </w:r>
          </w:p>
        </w:tc>
        <w:tc>
          <w:tcPr>
            <w:tcW w:w="863" w:type="dxa"/>
          </w:tcPr>
          <w:p>
            <w:pPr>
              <w:pStyle w:val="TableParagraph"/>
              <w:ind w:right="56"/>
              <w:rPr>
                <w:sz w:val="22"/>
              </w:rPr>
            </w:pPr>
            <w:r>
              <w:rPr>
                <w:spacing w:val="-2"/>
                <w:sz w:val="22"/>
              </w:rPr>
              <w:t>0.3307</w:t>
            </w:r>
          </w:p>
        </w:tc>
        <w:tc>
          <w:tcPr>
            <w:tcW w:w="847" w:type="dxa"/>
          </w:tcPr>
          <w:p>
            <w:pPr>
              <w:pStyle w:val="TableParagraph"/>
              <w:ind w:left="67" w:right="56"/>
              <w:rPr>
                <w:sz w:val="22"/>
              </w:rPr>
            </w:pPr>
            <w:r>
              <w:rPr>
                <w:spacing w:val="-2"/>
                <w:sz w:val="22"/>
              </w:rPr>
              <w:t>0.4395</w:t>
            </w:r>
          </w:p>
        </w:tc>
        <w:tc>
          <w:tcPr>
            <w:tcW w:w="840" w:type="dxa"/>
          </w:tcPr>
          <w:p>
            <w:pPr>
              <w:pStyle w:val="TableParagraph"/>
              <w:ind w:right="53"/>
              <w:rPr>
                <w:sz w:val="22"/>
              </w:rPr>
            </w:pPr>
            <w:r>
              <w:rPr>
                <w:spacing w:val="-2"/>
                <w:sz w:val="22"/>
              </w:rPr>
              <w:t>0.3653</w:t>
            </w:r>
          </w:p>
        </w:tc>
        <w:tc>
          <w:tcPr>
            <w:tcW w:w="860" w:type="dxa"/>
          </w:tcPr>
          <w:p>
            <w:pPr>
              <w:pStyle w:val="TableParagraph"/>
              <w:ind w:right="51"/>
              <w:rPr>
                <w:sz w:val="22"/>
              </w:rPr>
            </w:pPr>
            <w:r>
              <w:rPr>
                <w:spacing w:val="-2"/>
                <w:sz w:val="22"/>
              </w:rPr>
              <w:t>0.5057</w:t>
            </w:r>
          </w:p>
        </w:tc>
        <w:tc>
          <w:tcPr>
            <w:tcW w:w="845" w:type="dxa"/>
          </w:tcPr>
          <w:p>
            <w:pPr>
              <w:pStyle w:val="TableParagraph"/>
              <w:ind w:left="67" w:right="49"/>
              <w:rPr>
                <w:sz w:val="22"/>
              </w:rPr>
            </w:pPr>
            <w:r>
              <w:rPr>
                <w:spacing w:val="-2"/>
                <w:sz w:val="22"/>
              </w:rPr>
              <w:t>0.5169</w:t>
            </w:r>
          </w:p>
        </w:tc>
        <w:tc>
          <w:tcPr>
            <w:tcW w:w="848" w:type="dxa"/>
          </w:tcPr>
          <w:p>
            <w:pPr>
              <w:pStyle w:val="TableParagraph"/>
              <w:ind w:left="71" w:right="51"/>
              <w:rPr>
                <w:sz w:val="22"/>
              </w:rPr>
            </w:pPr>
            <w:r>
              <w:rPr>
                <w:spacing w:val="-2"/>
                <w:sz w:val="22"/>
              </w:rPr>
              <w:t>0.4451</w:t>
            </w:r>
          </w:p>
        </w:tc>
        <w:tc>
          <w:tcPr>
            <w:tcW w:w="846" w:type="dxa"/>
          </w:tcPr>
          <w:p>
            <w:pPr>
              <w:pStyle w:val="TableParagraph"/>
              <w:ind w:left="0" w:right="79"/>
              <w:jc w:val="right"/>
              <w:rPr>
                <w:sz w:val="22"/>
              </w:rPr>
            </w:pPr>
            <w:r>
              <w:rPr>
                <w:spacing w:val="-2"/>
                <w:sz w:val="22"/>
              </w:rPr>
              <w:t>0.5747</w:t>
            </w:r>
          </w:p>
        </w:tc>
        <w:tc>
          <w:tcPr>
            <w:tcW w:w="930" w:type="dxa"/>
            <w:tcBorders>
              <w:right w:val="double" w:sz="4" w:space="0" w:color="000000"/>
            </w:tcBorders>
          </w:tcPr>
          <w:p>
            <w:pPr>
              <w:pStyle w:val="TableParagraph"/>
              <w:ind w:left="68" w:right="67"/>
              <w:rPr>
                <w:b/>
                <w:sz w:val="22"/>
              </w:rPr>
            </w:pPr>
            <w:r>
              <w:rPr>
                <w:b/>
                <w:spacing w:val="-2"/>
                <w:sz w:val="22"/>
              </w:rPr>
              <w:t>0.5913</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5"/>
                <w:sz w:val="22"/>
              </w:rPr>
              <w:t>0.1</w:t>
            </w:r>
          </w:p>
        </w:tc>
        <w:tc>
          <w:tcPr>
            <w:tcW w:w="889" w:type="dxa"/>
            <w:tcBorders>
              <w:left w:val="double" w:sz="4" w:space="0" w:color="000000"/>
            </w:tcBorders>
          </w:tcPr>
          <w:p>
            <w:pPr>
              <w:pStyle w:val="TableParagraph"/>
              <w:ind w:left="84" w:right="52"/>
              <w:rPr>
                <w:sz w:val="22"/>
              </w:rPr>
            </w:pPr>
            <w:r>
              <w:rPr>
                <w:spacing w:val="-2"/>
                <w:sz w:val="22"/>
              </w:rPr>
              <w:t>0.3027</w:t>
            </w:r>
          </w:p>
        </w:tc>
        <w:tc>
          <w:tcPr>
            <w:tcW w:w="849" w:type="dxa"/>
          </w:tcPr>
          <w:p>
            <w:pPr>
              <w:pStyle w:val="TableParagraph"/>
              <w:ind w:right="57"/>
              <w:rPr>
                <w:sz w:val="22"/>
              </w:rPr>
            </w:pPr>
            <w:r>
              <w:rPr>
                <w:spacing w:val="-2"/>
                <w:sz w:val="22"/>
              </w:rPr>
              <w:t>0.3958</w:t>
            </w:r>
          </w:p>
        </w:tc>
        <w:tc>
          <w:tcPr>
            <w:tcW w:w="863" w:type="dxa"/>
          </w:tcPr>
          <w:p>
            <w:pPr>
              <w:pStyle w:val="TableParagraph"/>
              <w:ind w:right="56"/>
              <w:rPr>
                <w:sz w:val="22"/>
              </w:rPr>
            </w:pPr>
            <w:r>
              <w:rPr>
                <w:spacing w:val="-2"/>
                <w:sz w:val="22"/>
              </w:rPr>
              <w:t>0.4044</w:t>
            </w:r>
          </w:p>
        </w:tc>
        <w:tc>
          <w:tcPr>
            <w:tcW w:w="847" w:type="dxa"/>
          </w:tcPr>
          <w:p>
            <w:pPr>
              <w:pStyle w:val="TableParagraph"/>
              <w:ind w:left="67" w:right="56"/>
              <w:rPr>
                <w:sz w:val="22"/>
              </w:rPr>
            </w:pPr>
            <w:r>
              <w:rPr>
                <w:spacing w:val="-2"/>
                <w:sz w:val="22"/>
              </w:rPr>
              <w:t>0.4455</w:t>
            </w:r>
          </w:p>
        </w:tc>
        <w:tc>
          <w:tcPr>
            <w:tcW w:w="840" w:type="dxa"/>
          </w:tcPr>
          <w:p>
            <w:pPr>
              <w:pStyle w:val="TableParagraph"/>
              <w:ind w:right="53"/>
              <w:rPr>
                <w:sz w:val="22"/>
              </w:rPr>
            </w:pPr>
            <w:r>
              <w:rPr>
                <w:spacing w:val="-2"/>
                <w:sz w:val="22"/>
              </w:rPr>
              <w:t>0.4801</w:t>
            </w:r>
          </w:p>
        </w:tc>
        <w:tc>
          <w:tcPr>
            <w:tcW w:w="860" w:type="dxa"/>
          </w:tcPr>
          <w:p>
            <w:pPr>
              <w:pStyle w:val="TableParagraph"/>
              <w:ind w:right="51"/>
              <w:rPr>
                <w:sz w:val="22"/>
              </w:rPr>
            </w:pPr>
            <w:r>
              <w:rPr>
                <w:spacing w:val="-2"/>
                <w:sz w:val="22"/>
              </w:rPr>
              <w:t>0.5425</w:t>
            </w:r>
          </w:p>
        </w:tc>
        <w:tc>
          <w:tcPr>
            <w:tcW w:w="845" w:type="dxa"/>
          </w:tcPr>
          <w:p>
            <w:pPr>
              <w:pStyle w:val="TableParagraph"/>
              <w:ind w:left="67" w:right="49"/>
              <w:rPr>
                <w:sz w:val="22"/>
              </w:rPr>
            </w:pPr>
            <w:r>
              <w:rPr>
                <w:spacing w:val="-2"/>
                <w:sz w:val="22"/>
              </w:rPr>
              <w:t>0.5416</w:t>
            </w:r>
          </w:p>
        </w:tc>
        <w:tc>
          <w:tcPr>
            <w:tcW w:w="848" w:type="dxa"/>
          </w:tcPr>
          <w:p>
            <w:pPr>
              <w:pStyle w:val="TableParagraph"/>
              <w:ind w:left="71" w:right="51"/>
              <w:rPr>
                <w:sz w:val="22"/>
              </w:rPr>
            </w:pPr>
            <w:r>
              <w:rPr>
                <w:spacing w:val="-2"/>
                <w:sz w:val="22"/>
              </w:rPr>
              <w:t>0.5450</w:t>
            </w:r>
          </w:p>
        </w:tc>
        <w:tc>
          <w:tcPr>
            <w:tcW w:w="846" w:type="dxa"/>
          </w:tcPr>
          <w:p>
            <w:pPr>
              <w:pStyle w:val="TableParagraph"/>
              <w:ind w:left="0" w:right="76"/>
              <w:jc w:val="right"/>
              <w:rPr>
                <w:sz w:val="22"/>
              </w:rPr>
            </w:pPr>
            <w:r>
              <w:rPr>
                <w:spacing w:val="-2"/>
                <w:sz w:val="22"/>
              </w:rPr>
              <w:t>0.5861</w:t>
            </w:r>
          </w:p>
        </w:tc>
        <w:tc>
          <w:tcPr>
            <w:tcW w:w="930" w:type="dxa"/>
            <w:tcBorders>
              <w:right w:val="double" w:sz="4" w:space="0" w:color="000000"/>
            </w:tcBorders>
          </w:tcPr>
          <w:p>
            <w:pPr>
              <w:pStyle w:val="TableParagraph"/>
              <w:ind w:left="68" w:right="67"/>
              <w:rPr>
                <w:sz w:val="22"/>
              </w:rPr>
            </w:pPr>
            <w:r>
              <w:rPr>
                <w:spacing w:val="-2"/>
                <w:sz w:val="22"/>
              </w:rPr>
              <w:t>0.5846</w:t>
            </w:r>
          </w:p>
        </w:tc>
      </w:tr>
    </w:tbl>
    <w:p>
      <w:pPr>
        <w:pStyle w:val="BodyText"/>
        <w:spacing w:before="6"/>
        <w:rPr>
          <w:sz w:val="7"/>
        </w:rPr>
      </w:pPr>
    </w:p>
    <w:p>
      <w:pPr>
        <w:pStyle w:val="BodyText"/>
        <w:spacing w:line="254" w:lineRule="auto" w:before="99"/>
        <w:ind w:left="1452" w:right="1451"/>
        <w:jc w:val="both"/>
      </w:pPr>
      <w:r>
        <w:rPr/>
        <w:pict>
          <v:line style="position:absolute;mso-position-horizontal-relative:page;mso-position-vertical-relative:paragraph;z-index:-17938432" from="75.427002pt,-103.746437pt" to="120.44039pt,-76.648077pt" stroked="true" strokeweight=".398486pt" strokecolor="#000000">
            <v:stroke dashstyle="solid"/>
            <w10:wrap type="none"/>
          </v:line>
        </w:pict>
      </w:r>
      <w:r>
        <w:rPr/>
        <w:t>Table 4.9:</w:t>
      </w:r>
      <w:r>
        <w:rPr>
          <w:spacing w:val="40"/>
        </w:rPr>
        <w:t> </w:t>
      </w:r>
      <w:r>
        <w:rPr/>
        <w:t>Detailed comparison of different learning rates (eta) using Least Entropy Sampling strategy applied to the CIFAR­10 dataset.</w:t>
      </w:r>
    </w:p>
    <w:p>
      <w:pPr>
        <w:pStyle w:val="BodyText"/>
        <w:rPr>
          <w:sz w:val="26"/>
        </w:rPr>
      </w:pPr>
    </w:p>
    <w:p>
      <w:pPr>
        <w:pStyle w:val="BodyText"/>
        <w:rPr>
          <w:sz w:val="26"/>
        </w:rPr>
      </w:pPr>
    </w:p>
    <w:p>
      <w:pPr>
        <w:pStyle w:val="Heading3"/>
        <w:numPr>
          <w:ilvl w:val="2"/>
          <w:numId w:val="7"/>
        </w:numPr>
        <w:tabs>
          <w:tab w:pos="2377" w:val="left" w:leader="none"/>
          <w:tab w:pos="2378" w:val="left" w:leader="none"/>
        </w:tabs>
        <w:spacing w:line="240" w:lineRule="auto" w:before="175" w:after="0"/>
        <w:ind w:left="2377" w:right="0" w:hanging="926"/>
        <w:jc w:val="left"/>
      </w:pPr>
      <w:bookmarkStart w:name="K-Means Sampling" w:id="123"/>
      <w:bookmarkEnd w:id="123"/>
      <w:r>
        <w:rPr>
          <w:b w:val="0"/>
        </w:rPr>
      </w:r>
      <w:bookmarkStart w:name="_bookmark77" w:id="124"/>
      <w:bookmarkEnd w:id="124"/>
      <w:r>
        <w:rPr/>
        <w:t>K</w:t>
      </w:r>
      <w:r>
        <w:rPr/>
        <w:t>-Means</w:t>
      </w:r>
      <w:r>
        <w:rPr>
          <w:spacing w:val="18"/>
        </w:rPr>
        <w:t> </w:t>
      </w:r>
      <w:r>
        <w:rPr>
          <w:spacing w:val="-2"/>
        </w:rPr>
        <w:t>Sampling</w:t>
      </w:r>
    </w:p>
    <w:p>
      <w:pPr>
        <w:pStyle w:val="BodyText"/>
        <w:spacing w:before="10"/>
        <w:rPr>
          <w:rFonts w:ascii="Arial"/>
          <w:b/>
          <w:sz w:val="25"/>
        </w:rPr>
      </w:pPr>
    </w:p>
    <w:p>
      <w:pPr>
        <w:pStyle w:val="BodyText"/>
        <w:spacing w:line="355" w:lineRule="auto"/>
        <w:ind w:left="1452" w:right="1449"/>
        <w:jc w:val="both"/>
      </w:pPr>
      <w:r>
        <w:rPr/>
        <w:t>The results presented</w:t>
      </w:r>
      <w:r>
        <w:rPr>
          <w:spacing w:val="-1"/>
        </w:rPr>
        <w:t> </w:t>
      </w:r>
      <w:r>
        <w:rPr/>
        <w:t>in Figure </w:t>
      </w:r>
      <w:hyperlink w:history="true" w:anchor="_bookmark78">
        <w:r>
          <w:rPr/>
          <w:t>4.13</w:t>
        </w:r>
      </w:hyperlink>
      <w:r>
        <w:rPr/>
        <w:t> shows</w:t>
      </w:r>
      <w:r>
        <w:rPr>
          <w:spacing w:val="-1"/>
        </w:rPr>
        <w:t> </w:t>
      </w:r>
      <w:r>
        <w:rPr/>
        <w:t>the</w:t>
      </w:r>
      <w:r>
        <w:rPr>
          <w:spacing w:val="-1"/>
        </w:rPr>
        <w:t> </w:t>
      </w:r>
      <w:r>
        <w:rPr/>
        <w:t>impact of applying K­means</w:t>
      </w:r>
      <w:r>
        <w:rPr>
          <w:spacing w:val="-1"/>
        </w:rPr>
        <w:t> </w:t>
      </w:r>
      <w:r>
        <w:rPr/>
        <w:t>sampling on the CIFAR­10 dataset.</w:t>
      </w:r>
      <w:r>
        <w:rPr>
          <w:spacing w:val="40"/>
        </w:rPr>
        <w:t> </w:t>
      </w:r>
      <w:r>
        <w:rPr/>
        <w:t>In Table </w:t>
      </w:r>
      <w:hyperlink w:history="true" w:anchor="_bookmark79">
        <w:r>
          <w:rPr/>
          <w:t>4.10</w:t>
        </w:r>
      </w:hyperlink>
      <w:r>
        <w:rPr/>
        <w:t> a more detailed view of the ten first rounds and their accuracy are demonstrated.</w:t>
      </w:r>
      <w:r>
        <w:rPr>
          <w:spacing w:val="40"/>
        </w:rPr>
        <w:t> </w:t>
      </w:r>
      <w:r>
        <w:rPr/>
        <w:t>Each row in Table </w:t>
      </w:r>
      <w:hyperlink w:history="true" w:anchor="_bookmark79">
        <w:r>
          <w:rPr/>
          <w:t>4.10</w:t>
        </w:r>
      </w:hyperlink>
      <w:r>
        <w:rPr/>
        <w:t> represents the results for</w:t>
      </w:r>
      <w:r>
        <w:rPr>
          <w:spacing w:val="-2"/>
        </w:rPr>
        <w:t> </w:t>
      </w:r>
      <w:r>
        <w:rPr/>
        <w:t>some</w:t>
      </w:r>
      <w:r>
        <w:rPr>
          <w:spacing w:val="-2"/>
        </w:rPr>
        <w:t> </w:t>
      </w:r>
      <w:r>
        <w:rPr/>
        <w:t>specific</w:t>
      </w:r>
      <w:r>
        <w:rPr>
          <w:spacing w:val="-1"/>
        </w:rPr>
        <w:t> </w:t>
      </w:r>
      <w:r>
        <w:rPr/>
        <w:t>learning</w:t>
      </w:r>
      <w:r>
        <w:rPr>
          <w:spacing w:val="-2"/>
        </w:rPr>
        <w:t> </w:t>
      </w:r>
      <w:r>
        <w:rPr/>
        <w:t>rate</w:t>
      </w:r>
      <w:r>
        <w:rPr>
          <w:spacing w:val="-1"/>
        </w:rPr>
        <w:t> </w:t>
      </w:r>
      <w:r>
        <w:rPr/>
        <w:t>and</w:t>
      </w:r>
      <w:r>
        <w:rPr>
          <w:spacing w:val="-2"/>
        </w:rPr>
        <w:t> </w:t>
      </w:r>
      <w:r>
        <w:rPr/>
        <w:t>each</w:t>
      </w:r>
      <w:r>
        <w:rPr>
          <w:spacing w:val="-2"/>
        </w:rPr>
        <w:t> </w:t>
      </w:r>
      <w:r>
        <w:rPr/>
        <w:t>column</w:t>
      </w:r>
      <w:r>
        <w:rPr>
          <w:spacing w:val="-2"/>
        </w:rPr>
        <w:t> </w:t>
      </w:r>
      <w:r>
        <w:rPr/>
        <w:t>represents</w:t>
      </w:r>
      <w:r>
        <w:rPr>
          <w:spacing w:val="-1"/>
        </w:rPr>
        <w:t> </w:t>
      </w:r>
      <w:r>
        <w:rPr/>
        <w:t>the</w:t>
      </w:r>
      <w:r>
        <w:rPr>
          <w:spacing w:val="-2"/>
        </w:rPr>
        <w:t> </w:t>
      </w:r>
      <w:r>
        <w:rPr/>
        <w:t>accuracy</w:t>
      </w:r>
      <w:r>
        <w:rPr>
          <w:spacing w:val="-2"/>
        </w:rPr>
        <w:t> </w:t>
      </w:r>
      <w:r>
        <w:rPr/>
        <w:t>of</w:t>
      </w:r>
      <w:r>
        <w:rPr>
          <w:spacing w:val="-1"/>
        </w:rPr>
        <w:t> </w:t>
      </w:r>
      <w:r>
        <w:rPr/>
        <w:t>the</w:t>
      </w:r>
      <w:r>
        <w:rPr>
          <w:spacing w:val="-2"/>
        </w:rPr>
        <w:t> </w:t>
      </w:r>
      <w:r>
        <w:rPr/>
        <w:t>model trained on some specific number of labeled samples.</w:t>
      </w:r>
    </w:p>
    <w:p>
      <w:pPr>
        <w:pStyle w:val="BodyText"/>
        <w:spacing w:line="340" w:lineRule="auto" w:before="139"/>
        <w:ind w:left="1452" w:right="1451"/>
        <w:jc w:val="both"/>
      </w:pPr>
      <w:r>
        <w:rPr>
          <w:w w:val="95"/>
        </w:rPr>
        <w:t>The highest accuracy achieved is </w:t>
      </w:r>
      <w:r>
        <w:rPr>
          <w:rFonts w:ascii="Book Antiqua"/>
          <w:w w:val="95"/>
        </w:rPr>
        <w:t>59</w:t>
      </w:r>
      <w:r>
        <w:rPr>
          <w:rFonts w:ascii="Bookman Old Style"/>
          <w:b w:val="0"/>
          <w:i/>
          <w:w w:val="95"/>
        </w:rPr>
        <w:t>.</w:t>
      </w:r>
      <w:r>
        <w:rPr>
          <w:rFonts w:ascii="Book Antiqua"/>
          <w:w w:val="95"/>
        </w:rPr>
        <w:t>13</w:t>
      </w:r>
      <w:r>
        <w:rPr>
          <w:w w:val="95"/>
        </w:rPr>
        <w:t>% with a learning rate of </w:t>
      </w:r>
      <w:r>
        <w:rPr>
          <w:rFonts w:ascii="Book Antiqua"/>
          <w:w w:val="95"/>
        </w:rPr>
        <w:t>0</w:t>
      </w:r>
      <w:r>
        <w:rPr>
          <w:rFonts w:ascii="Bookman Old Style"/>
          <w:b w:val="0"/>
          <w:i/>
          <w:w w:val="95"/>
        </w:rPr>
        <w:t>.</w:t>
      </w:r>
      <w:r>
        <w:rPr>
          <w:rFonts w:ascii="Book Antiqua"/>
          <w:w w:val="95"/>
        </w:rPr>
        <w:t>1 </w:t>
      </w:r>
      <w:r>
        <w:rPr>
          <w:w w:val="95"/>
        </w:rPr>
        <w:t>and with </w:t>
      </w:r>
      <w:r>
        <w:rPr>
          <w:rFonts w:ascii="Book Antiqua"/>
          <w:w w:val="95"/>
        </w:rPr>
        <w:t>8500 </w:t>
      </w:r>
      <w:r>
        <w:rPr>
          <w:w w:val="95"/>
        </w:rPr>
        <w:t>labeled </w:t>
      </w:r>
      <w:r>
        <w:rPr/>
        <w:t>samples.</w:t>
      </w:r>
      <w:r>
        <w:rPr>
          <w:spacing w:val="23"/>
        </w:rPr>
        <w:t> </w:t>
      </w:r>
      <w:r>
        <w:rPr/>
        <w:t>In</w:t>
      </w:r>
      <w:r>
        <w:rPr>
          <w:spacing w:val="-1"/>
        </w:rPr>
        <w:t> </w:t>
      </w:r>
      <w:r>
        <w:rPr/>
        <w:t>Section </w:t>
      </w:r>
      <w:hyperlink w:history="true" w:anchor="_bookmark80">
        <w:r>
          <w:rPr/>
          <w:t>4.2.6</w:t>
        </w:r>
      </w:hyperlink>
      <w:r>
        <w:rPr>
          <w:spacing w:val="-1"/>
        </w:rPr>
        <w:t> </w:t>
      </w:r>
      <w:r>
        <w:rPr/>
        <w:t>we</w:t>
      </w:r>
      <w:r>
        <w:rPr>
          <w:spacing w:val="-1"/>
        </w:rPr>
        <w:t> </w:t>
      </w:r>
      <w:r>
        <w:rPr/>
        <w:t>will</w:t>
      </w:r>
      <w:r>
        <w:rPr>
          <w:spacing w:val="-1"/>
        </w:rPr>
        <w:t> </w:t>
      </w:r>
      <w:r>
        <w:rPr/>
        <w:t>extend</w:t>
      </w:r>
      <w:r>
        <w:rPr>
          <w:spacing w:val="-1"/>
        </w:rPr>
        <w:t> </w:t>
      </w:r>
      <w:r>
        <w:rPr/>
        <w:t>the</w:t>
      </w:r>
      <w:r>
        <w:rPr>
          <w:spacing w:val="-1"/>
        </w:rPr>
        <w:t> </w:t>
      </w:r>
      <w:r>
        <w:rPr/>
        <w:t>results</w:t>
      </w:r>
      <w:r>
        <w:rPr>
          <w:spacing w:val="-1"/>
        </w:rPr>
        <w:t> </w:t>
      </w:r>
      <w:r>
        <w:rPr/>
        <w:t>by</w:t>
      </w:r>
      <w:r>
        <w:rPr>
          <w:spacing w:val="-1"/>
        </w:rPr>
        <w:t> </w:t>
      </w:r>
      <w:r>
        <w:rPr/>
        <w:t>evaluating</w:t>
      </w:r>
      <w:r>
        <w:rPr>
          <w:spacing w:val="-1"/>
        </w:rPr>
        <w:t> </w:t>
      </w:r>
      <w:r>
        <w:rPr/>
        <w:t>the</w:t>
      </w:r>
      <w:r>
        <w:rPr>
          <w:spacing w:val="-1"/>
        </w:rPr>
        <w:t> </w:t>
      </w:r>
      <w:r>
        <w:rPr/>
        <w:t>model</w:t>
      </w:r>
      <w:r>
        <w:rPr>
          <w:spacing w:val="-1"/>
        </w:rPr>
        <w:t> </w:t>
      </w:r>
      <w:r>
        <w:rPr/>
        <w:t>for</w:t>
      </w:r>
      <w:r>
        <w:rPr>
          <w:spacing w:val="-1"/>
        </w:rPr>
        <w:t> </w:t>
      </w:r>
      <w:r>
        <w:rPr/>
        <w:t>more labeled samples with a learning rate set to </w:t>
      </w:r>
      <w:r>
        <w:rPr>
          <w:rFonts w:ascii="Book Antiqua"/>
        </w:rPr>
        <w:t>0</w:t>
      </w:r>
      <w:r>
        <w:rPr>
          <w:rFonts w:ascii="Bookman Old Style"/>
          <w:b w:val="0"/>
          <w:i/>
        </w:rPr>
        <w:t>.</w:t>
      </w:r>
      <w:r>
        <w:rPr>
          <w:rFonts w:ascii="Book Antiqua"/>
        </w:rPr>
        <w:t>05</w:t>
      </w:r>
      <w:r>
        <w:rPr/>
        <w:t>.</w:t>
      </w:r>
    </w:p>
    <w:p>
      <w:pPr>
        <w:pStyle w:val="BodyText"/>
        <w:spacing w:before="10"/>
        <w:rPr>
          <w:sz w:val="11"/>
        </w:rPr>
      </w:pPr>
      <w:r>
        <w:rPr/>
        <w:drawing>
          <wp:anchor distT="0" distB="0" distL="0" distR="0" allowOverlap="1" layoutInCell="1" locked="0" behindDoc="0" simplePos="0" relativeHeight="27">
            <wp:simplePos x="0" y="0"/>
            <wp:positionH relativeFrom="page">
              <wp:posOffset>1805008</wp:posOffset>
            </wp:positionH>
            <wp:positionV relativeFrom="paragraph">
              <wp:posOffset>101483</wp:posOffset>
            </wp:positionV>
            <wp:extent cx="3957828" cy="2736151"/>
            <wp:effectExtent l="0" t="0" r="0" b="0"/>
            <wp:wrapTopAndBottom/>
            <wp:docPr id="39" name="image21.jpeg"/>
            <wp:cNvGraphicFramePr>
              <a:graphicFrameLocks noChangeAspect="1"/>
            </wp:cNvGraphicFramePr>
            <a:graphic>
              <a:graphicData uri="http://schemas.openxmlformats.org/drawingml/2006/picture">
                <pic:pic>
                  <pic:nvPicPr>
                    <pic:cNvPr id="40" name="image21.jpeg"/>
                    <pic:cNvPicPr/>
                  </pic:nvPicPr>
                  <pic:blipFill>
                    <a:blip r:embed="rId42" cstate="print"/>
                    <a:stretch>
                      <a:fillRect/>
                    </a:stretch>
                  </pic:blipFill>
                  <pic:spPr>
                    <a:xfrm>
                      <a:off x="0" y="0"/>
                      <a:ext cx="3957828" cy="2736151"/>
                    </a:xfrm>
                    <a:prstGeom prst="rect">
                      <a:avLst/>
                    </a:prstGeom>
                  </pic:spPr>
                </pic:pic>
              </a:graphicData>
            </a:graphic>
          </wp:anchor>
        </w:drawing>
      </w:r>
    </w:p>
    <w:p>
      <w:pPr>
        <w:pStyle w:val="BodyText"/>
        <w:spacing w:line="254" w:lineRule="auto" w:before="192"/>
        <w:ind w:left="1452" w:right="1452"/>
        <w:jc w:val="both"/>
      </w:pPr>
      <w:bookmarkStart w:name="_bookmark78" w:id="125"/>
      <w:bookmarkEnd w:id="125"/>
      <w:r>
        <w:rPr/>
      </w:r>
      <w:r>
        <w:rPr/>
        <w:t>Figure 4.13:</w:t>
      </w:r>
      <w:r>
        <w:rPr>
          <w:spacing w:val="30"/>
        </w:rPr>
        <w:t> </w:t>
      </w:r>
      <w:r>
        <w:rPr/>
        <w:t>Comparison of different learning rates using Entropy Sampling strategy applied to the CIFAR­10 dataset.</w:t>
      </w:r>
    </w:p>
    <w:p>
      <w:pPr>
        <w:spacing w:after="0" w:line="254" w:lineRule="auto"/>
        <w:jc w:val="both"/>
        <w:sectPr>
          <w:pgSz w:w="11910" w:h="16840"/>
          <w:pgMar w:header="866" w:footer="805" w:top="1100" w:bottom="1000" w:left="0" w:right="0"/>
        </w:sectPr>
      </w:pPr>
    </w:p>
    <w:p>
      <w:pPr>
        <w:pStyle w:val="BodyText"/>
        <w:rPr>
          <w:sz w:val="20"/>
        </w:rPr>
      </w:pPr>
    </w:p>
    <w:p>
      <w:pPr>
        <w:pStyle w:val="BodyText"/>
        <w:spacing w:before="10"/>
        <w:rPr>
          <w:sz w:val="15"/>
        </w:rPr>
      </w:pPr>
    </w:p>
    <w:tbl>
      <w:tblPr>
        <w:tblW w:w="0" w:type="auto"/>
        <w:jc w:val="left"/>
        <w:tblInd w:w="1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6"/>
        <w:gridCol w:w="889"/>
        <w:gridCol w:w="842"/>
        <w:gridCol w:w="850"/>
        <w:gridCol w:w="867"/>
        <w:gridCol w:w="845"/>
        <w:gridCol w:w="831"/>
        <w:gridCol w:w="855"/>
        <w:gridCol w:w="855"/>
        <w:gridCol w:w="906"/>
        <w:gridCol w:w="877"/>
      </w:tblGrid>
      <w:tr>
        <w:trPr>
          <w:trHeight w:val="553" w:hRule="atLeast"/>
        </w:trPr>
        <w:tc>
          <w:tcPr>
            <w:tcW w:w="956" w:type="dxa"/>
            <w:tcBorders>
              <w:left w:val="double" w:sz="4" w:space="0" w:color="000000"/>
              <w:bottom w:val="double" w:sz="4" w:space="0" w:color="000000"/>
              <w:right w:val="double" w:sz="4" w:space="0" w:color="000000"/>
            </w:tcBorders>
          </w:tcPr>
          <w:p>
            <w:pPr>
              <w:pStyle w:val="TableParagraph"/>
              <w:ind w:left="697"/>
              <w:jc w:val="left"/>
              <w:rPr>
                <w:sz w:val="22"/>
              </w:rPr>
            </w:pPr>
            <w:bookmarkStart w:name="_bookmark79" w:id="126"/>
            <w:bookmarkEnd w:id="126"/>
            <w:r>
              <w:rPr/>
            </w:r>
            <w:r>
              <w:rPr>
                <w:w w:val="99"/>
                <w:sz w:val="22"/>
              </w:rPr>
              <w:t>#</w:t>
            </w:r>
          </w:p>
          <w:p>
            <w:pPr>
              <w:pStyle w:val="TableParagraph"/>
              <w:spacing w:line="240" w:lineRule="auto" w:before="21"/>
              <w:ind w:left="96"/>
              <w:jc w:val="left"/>
              <w:rPr>
                <w:sz w:val="22"/>
              </w:rPr>
            </w:pPr>
            <w:r>
              <w:rPr>
                <w:spacing w:val="-5"/>
                <w:sz w:val="22"/>
              </w:rPr>
              <w:t>eta</w:t>
            </w:r>
          </w:p>
        </w:tc>
        <w:tc>
          <w:tcPr>
            <w:tcW w:w="889" w:type="dxa"/>
            <w:tcBorders>
              <w:left w:val="double" w:sz="4" w:space="0" w:color="000000"/>
              <w:bottom w:val="double" w:sz="4" w:space="0" w:color="000000"/>
            </w:tcBorders>
          </w:tcPr>
          <w:p>
            <w:pPr>
              <w:pStyle w:val="TableParagraph"/>
              <w:spacing w:line="240" w:lineRule="auto" w:before="122"/>
              <w:ind w:left="84" w:right="52"/>
              <w:rPr>
                <w:sz w:val="22"/>
              </w:rPr>
            </w:pPr>
            <w:r>
              <w:rPr>
                <w:spacing w:val="-5"/>
                <w:sz w:val="22"/>
              </w:rPr>
              <w:t>500</w:t>
            </w:r>
          </w:p>
        </w:tc>
        <w:tc>
          <w:tcPr>
            <w:tcW w:w="842" w:type="dxa"/>
            <w:tcBorders>
              <w:bottom w:val="double" w:sz="4" w:space="0" w:color="000000"/>
            </w:tcBorders>
          </w:tcPr>
          <w:p>
            <w:pPr>
              <w:pStyle w:val="TableParagraph"/>
              <w:spacing w:line="240" w:lineRule="auto" w:before="122"/>
              <w:ind w:left="65" w:right="57"/>
              <w:rPr>
                <w:sz w:val="22"/>
              </w:rPr>
            </w:pPr>
            <w:r>
              <w:rPr>
                <w:spacing w:val="-4"/>
                <w:sz w:val="22"/>
              </w:rPr>
              <w:t>1500</w:t>
            </w:r>
          </w:p>
        </w:tc>
        <w:tc>
          <w:tcPr>
            <w:tcW w:w="850" w:type="dxa"/>
            <w:tcBorders>
              <w:bottom w:val="double" w:sz="4" w:space="0" w:color="000000"/>
            </w:tcBorders>
          </w:tcPr>
          <w:p>
            <w:pPr>
              <w:pStyle w:val="TableParagraph"/>
              <w:spacing w:line="240" w:lineRule="auto" w:before="122"/>
              <w:ind w:right="57"/>
              <w:rPr>
                <w:sz w:val="22"/>
              </w:rPr>
            </w:pPr>
            <w:r>
              <w:rPr>
                <w:spacing w:val="-4"/>
                <w:sz w:val="22"/>
              </w:rPr>
              <w:t>2500</w:t>
            </w:r>
          </w:p>
        </w:tc>
        <w:tc>
          <w:tcPr>
            <w:tcW w:w="867" w:type="dxa"/>
            <w:tcBorders>
              <w:bottom w:val="double" w:sz="4" w:space="0" w:color="000000"/>
            </w:tcBorders>
          </w:tcPr>
          <w:p>
            <w:pPr>
              <w:pStyle w:val="TableParagraph"/>
              <w:spacing w:line="240" w:lineRule="auto" w:before="122"/>
              <w:ind w:right="56"/>
              <w:rPr>
                <w:sz w:val="22"/>
              </w:rPr>
            </w:pPr>
            <w:r>
              <w:rPr>
                <w:spacing w:val="-4"/>
                <w:sz w:val="22"/>
              </w:rPr>
              <w:t>3500</w:t>
            </w:r>
          </w:p>
        </w:tc>
        <w:tc>
          <w:tcPr>
            <w:tcW w:w="845" w:type="dxa"/>
            <w:tcBorders>
              <w:bottom w:val="double" w:sz="4" w:space="0" w:color="000000"/>
            </w:tcBorders>
          </w:tcPr>
          <w:p>
            <w:pPr>
              <w:pStyle w:val="TableParagraph"/>
              <w:spacing w:line="240" w:lineRule="auto" w:before="122"/>
              <w:ind w:left="61" w:right="50"/>
              <w:rPr>
                <w:sz w:val="22"/>
              </w:rPr>
            </w:pPr>
            <w:r>
              <w:rPr>
                <w:spacing w:val="-4"/>
                <w:sz w:val="22"/>
              </w:rPr>
              <w:t>4500</w:t>
            </w:r>
          </w:p>
        </w:tc>
        <w:tc>
          <w:tcPr>
            <w:tcW w:w="831" w:type="dxa"/>
            <w:tcBorders>
              <w:bottom w:val="double" w:sz="4" w:space="0" w:color="000000"/>
            </w:tcBorders>
          </w:tcPr>
          <w:p>
            <w:pPr>
              <w:pStyle w:val="TableParagraph"/>
              <w:spacing w:line="240" w:lineRule="auto" w:before="122"/>
              <w:ind w:right="55"/>
              <w:rPr>
                <w:sz w:val="22"/>
              </w:rPr>
            </w:pPr>
            <w:r>
              <w:rPr>
                <w:spacing w:val="-4"/>
                <w:sz w:val="22"/>
              </w:rPr>
              <w:t>5500</w:t>
            </w:r>
          </w:p>
        </w:tc>
        <w:tc>
          <w:tcPr>
            <w:tcW w:w="855" w:type="dxa"/>
            <w:tcBorders>
              <w:bottom w:val="double" w:sz="4" w:space="0" w:color="000000"/>
            </w:tcBorders>
          </w:tcPr>
          <w:p>
            <w:pPr>
              <w:pStyle w:val="TableParagraph"/>
              <w:spacing w:line="240" w:lineRule="auto" w:before="122"/>
              <w:ind w:right="53"/>
              <w:rPr>
                <w:sz w:val="22"/>
              </w:rPr>
            </w:pPr>
            <w:r>
              <w:rPr>
                <w:spacing w:val="-4"/>
                <w:sz w:val="22"/>
              </w:rPr>
              <w:t>6500</w:t>
            </w:r>
          </w:p>
        </w:tc>
        <w:tc>
          <w:tcPr>
            <w:tcW w:w="855" w:type="dxa"/>
            <w:tcBorders>
              <w:bottom w:val="double" w:sz="4" w:space="0" w:color="000000"/>
            </w:tcBorders>
          </w:tcPr>
          <w:p>
            <w:pPr>
              <w:pStyle w:val="TableParagraph"/>
              <w:spacing w:line="240" w:lineRule="auto" w:before="122"/>
              <w:ind w:right="52"/>
              <w:rPr>
                <w:sz w:val="22"/>
              </w:rPr>
            </w:pPr>
            <w:r>
              <w:rPr>
                <w:spacing w:val="-4"/>
                <w:sz w:val="22"/>
              </w:rPr>
              <w:t>7500</w:t>
            </w:r>
          </w:p>
        </w:tc>
        <w:tc>
          <w:tcPr>
            <w:tcW w:w="906" w:type="dxa"/>
            <w:tcBorders>
              <w:bottom w:val="double" w:sz="4" w:space="0" w:color="000000"/>
            </w:tcBorders>
          </w:tcPr>
          <w:p>
            <w:pPr>
              <w:pStyle w:val="TableParagraph"/>
              <w:spacing w:line="240" w:lineRule="auto" w:before="122"/>
              <w:ind w:left="69" w:right="53"/>
              <w:rPr>
                <w:sz w:val="22"/>
              </w:rPr>
            </w:pPr>
            <w:r>
              <w:rPr>
                <w:spacing w:val="-4"/>
                <w:sz w:val="22"/>
              </w:rPr>
              <w:t>8500</w:t>
            </w:r>
          </w:p>
        </w:tc>
        <w:tc>
          <w:tcPr>
            <w:tcW w:w="877" w:type="dxa"/>
            <w:tcBorders>
              <w:bottom w:val="double" w:sz="4" w:space="0" w:color="000000"/>
              <w:right w:val="double" w:sz="4" w:space="0" w:color="000000"/>
            </w:tcBorders>
          </w:tcPr>
          <w:p>
            <w:pPr>
              <w:pStyle w:val="TableParagraph"/>
              <w:spacing w:line="240" w:lineRule="auto" w:before="122"/>
              <w:ind w:left="53" w:right="56"/>
              <w:rPr>
                <w:sz w:val="22"/>
              </w:rPr>
            </w:pPr>
            <w:r>
              <w:rPr>
                <w:spacing w:val="-4"/>
                <w:sz w:val="22"/>
              </w:rPr>
              <w:t>9500</w:t>
            </w:r>
          </w:p>
        </w:tc>
      </w:tr>
      <w:tr>
        <w:trPr>
          <w:trHeight w:val="282" w:hRule="atLeast"/>
        </w:trPr>
        <w:tc>
          <w:tcPr>
            <w:tcW w:w="956" w:type="dxa"/>
            <w:tcBorders>
              <w:top w:val="double" w:sz="4" w:space="0" w:color="000000"/>
              <w:left w:val="double" w:sz="4" w:space="0" w:color="000000"/>
              <w:right w:val="double" w:sz="4" w:space="0" w:color="000000"/>
            </w:tcBorders>
          </w:tcPr>
          <w:p>
            <w:pPr>
              <w:pStyle w:val="TableParagraph"/>
              <w:spacing w:line="240" w:lineRule="auto" w:before="1"/>
              <w:ind w:left="96"/>
              <w:jc w:val="left"/>
              <w:rPr>
                <w:sz w:val="22"/>
              </w:rPr>
            </w:pPr>
            <w:r>
              <w:rPr>
                <w:spacing w:val="-2"/>
                <w:sz w:val="22"/>
              </w:rPr>
              <w:t>0.001</w:t>
            </w:r>
          </w:p>
        </w:tc>
        <w:tc>
          <w:tcPr>
            <w:tcW w:w="889" w:type="dxa"/>
            <w:tcBorders>
              <w:top w:val="double" w:sz="4" w:space="0" w:color="000000"/>
              <w:left w:val="double" w:sz="4" w:space="0" w:color="000000"/>
            </w:tcBorders>
          </w:tcPr>
          <w:p>
            <w:pPr>
              <w:pStyle w:val="TableParagraph"/>
              <w:spacing w:line="240" w:lineRule="auto" w:before="1"/>
              <w:ind w:left="84" w:right="52"/>
              <w:rPr>
                <w:sz w:val="22"/>
              </w:rPr>
            </w:pPr>
            <w:r>
              <w:rPr>
                <w:spacing w:val="-2"/>
                <w:sz w:val="22"/>
              </w:rPr>
              <w:t>0.1024</w:t>
            </w:r>
          </w:p>
        </w:tc>
        <w:tc>
          <w:tcPr>
            <w:tcW w:w="842" w:type="dxa"/>
            <w:tcBorders>
              <w:top w:val="double" w:sz="4" w:space="0" w:color="000000"/>
            </w:tcBorders>
          </w:tcPr>
          <w:p>
            <w:pPr>
              <w:pStyle w:val="TableParagraph"/>
              <w:spacing w:line="240" w:lineRule="auto" w:before="1"/>
              <w:ind w:right="57"/>
              <w:rPr>
                <w:sz w:val="22"/>
              </w:rPr>
            </w:pPr>
            <w:r>
              <w:rPr>
                <w:spacing w:val="-2"/>
                <w:sz w:val="22"/>
              </w:rPr>
              <w:t>0.1545</w:t>
            </w:r>
          </w:p>
        </w:tc>
        <w:tc>
          <w:tcPr>
            <w:tcW w:w="850" w:type="dxa"/>
            <w:tcBorders>
              <w:top w:val="double" w:sz="4" w:space="0" w:color="000000"/>
            </w:tcBorders>
          </w:tcPr>
          <w:p>
            <w:pPr>
              <w:pStyle w:val="TableParagraph"/>
              <w:spacing w:line="240" w:lineRule="auto" w:before="1"/>
              <w:ind w:right="57"/>
              <w:rPr>
                <w:sz w:val="22"/>
              </w:rPr>
            </w:pPr>
            <w:r>
              <w:rPr>
                <w:spacing w:val="-2"/>
                <w:sz w:val="22"/>
              </w:rPr>
              <w:t>0.1046</w:t>
            </w:r>
          </w:p>
        </w:tc>
        <w:tc>
          <w:tcPr>
            <w:tcW w:w="867" w:type="dxa"/>
            <w:tcBorders>
              <w:top w:val="double" w:sz="4" w:space="0" w:color="000000"/>
            </w:tcBorders>
          </w:tcPr>
          <w:p>
            <w:pPr>
              <w:pStyle w:val="TableParagraph"/>
              <w:spacing w:line="240" w:lineRule="auto" w:before="1"/>
              <w:ind w:right="56"/>
              <w:rPr>
                <w:sz w:val="22"/>
              </w:rPr>
            </w:pPr>
            <w:r>
              <w:rPr>
                <w:spacing w:val="-2"/>
                <w:sz w:val="22"/>
              </w:rPr>
              <w:t>0.1212</w:t>
            </w:r>
          </w:p>
        </w:tc>
        <w:tc>
          <w:tcPr>
            <w:tcW w:w="845" w:type="dxa"/>
            <w:tcBorders>
              <w:top w:val="double" w:sz="4" w:space="0" w:color="000000"/>
            </w:tcBorders>
          </w:tcPr>
          <w:p>
            <w:pPr>
              <w:pStyle w:val="TableParagraph"/>
              <w:spacing w:line="240" w:lineRule="auto" w:before="1"/>
              <w:ind w:left="61" w:right="50"/>
              <w:rPr>
                <w:sz w:val="22"/>
              </w:rPr>
            </w:pPr>
            <w:r>
              <w:rPr>
                <w:spacing w:val="-2"/>
                <w:sz w:val="22"/>
              </w:rPr>
              <w:t>0.1318</w:t>
            </w:r>
          </w:p>
        </w:tc>
        <w:tc>
          <w:tcPr>
            <w:tcW w:w="831" w:type="dxa"/>
            <w:tcBorders>
              <w:top w:val="double" w:sz="4" w:space="0" w:color="000000"/>
            </w:tcBorders>
          </w:tcPr>
          <w:p>
            <w:pPr>
              <w:pStyle w:val="TableParagraph"/>
              <w:spacing w:line="240" w:lineRule="auto" w:before="1"/>
              <w:ind w:left="67" w:right="55"/>
              <w:rPr>
                <w:sz w:val="22"/>
              </w:rPr>
            </w:pPr>
            <w:r>
              <w:rPr>
                <w:spacing w:val="-2"/>
                <w:sz w:val="22"/>
              </w:rPr>
              <w:t>0.1022</w:t>
            </w:r>
          </w:p>
        </w:tc>
        <w:tc>
          <w:tcPr>
            <w:tcW w:w="855" w:type="dxa"/>
            <w:tcBorders>
              <w:top w:val="double" w:sz="4" w:space="0" w:color="000000"/>
            </w:tcBorders>
          </w:tcPr>
          <w:p>
            <w:pPr>
              <w:pStyle w:val="TableParagraph"/>
              <w:spacing w:line="240" w:lineRule="auto" w:before="1"/>
              <w:ind w:right="53"/>
              <w:rPr>
                <w:sz w:val="22"/>
              </w:rPr>
            </w:pPr>
            <w:r>
              <w:rPr>
                <w:spacing w:val="-2"/>
                <w:sz w:val="22"/>
              </w:rPr>
              <w:t>0.1000</w:t>
            </w:r>
          </w:p>
        </w:tc>
        <w:tc>
          <w:tcPr>
            <w:tcW w:w="855" w:type="dxa"/>
            <w:tcBorders>
              <w:top w:val="double" w:sz="4" w:space="0" w:color="000000"/>
            </w:tcBorders>
          </w:tcPr>
          <w:p>
            <w:pPr>
              <w:pStyle w:val="TableParagraph"/>
              <w:spacing w:line="240" w:lineRule="auto" w:before="1"/>
              <w:ind w:right="52"/>
              <w:rPr>
                <w:sz w:val="22"/>
              </w:rPr>
            </w:pPr>
            <w:r>
              <w:rPr>
                <w:spacing w:val="-2"/>
                <w:sz w:val="22"/>
              </w:rPr>
              <w:t>0.1389</w:t>
            </w:r>
          </w:p>
        </w:tc>
        <w:tc>
          <w:tcPr>
            <w:tcW w:w="906" w:type="dxa"/>
            <w:tcBorders>
              <w:top w:val="double" w:sz="4" w:space="0" w:color="000000"/>
            </w:tcBorders>
          </w:tcPr>
          <w:p>
            <w:pPr>
              <w:pStyle w:val="TableParagraph"/>
              <w:spacing w:line="240" w:lineRule="auto" w:before="1"/>
              <w:ind w:left="69" w:right="53"/>
              <w:rPr>
                <w:sz w:val="22"/>
              </w:rPr>
            </w:pPr>
            <w:r>
              <w:rPr>
                <w:spacing w:val="-2"/>
                <w:sz w:val="22"/>
              </w:rPr>
              <w:t>0.1532</w:t>
            </w:r>
          </w:p>
        </w:tc>
        <w:tc>
          <w:tcPr>
            <w:tcW w:w="877" w:type="dxa"/>
            <w:tcBorders>
              <w:top w:val="double" w:sz="4" w:space="0" w:color="000000"/>
              <w:right w:val="double" w:sz="4" w:space="0" w:color="000000"/>
            </w:tcBorders>
          </w:tcPr>
          <w:p>
            <w:pPr>
              <w:pStyle w:val="TableParagraph"/>
              <w:spacing w:line="240" w:lineRule="auto" w:before="1"/>
              <w:ind w:left="53" w:right="56"/>
              <w:rPr>
                <w:sz w:val="22"/>
              </w:rPr>
            </w:pPr>
            <w:r>
              <w:rPr>
                <w:spacing w:val="-2"/>
                <w:sz w:val="22"/>
              </w:rPr>
              <w:t>0.1301</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2"/>
                <w:sz w:val="22"/>
              </w:rPr>
              <w:t>0.005</w:t>
            </w:r>
          </w:p>
        </w:tc>
        <w:tc>
          <w:tcPr>
            <w:tcW w:w="889" w:type="dxa"/>
            <w:tcBorders>
              <w:left w:val="double" w:sz="4" w:space="0" w:color="000000"/>
            </w:tcBorders>
          </w:tcPr>
          <w:p>
            <w:pPr>
              <w:pStyle w:val="TableParagraph"/>
              <w:ind w:left="84" w:right="52"/>
              <w:rPr>
                <w:sz w:val="22"/>
              </w:rPr>
            </w:pPr>
            <w:r>
              <w:rPr>
                <w:spacing w:val="-2"/>
                <w:sz w:val="22"/>
              </w:rPr>
              <w:t>0.1534</w:t>
            </w:r>
          </w:p>
        </w:tc>
        <w:tc>
          <w:tcPr>
            <w:tcW w:w="842" w:type="dxa"/>
          </w:tcPr>
          <w:p>
            <w:pPr>
              <w:pStyle w:val="TableParagraph"/>
              <w:ind w:right="57"/>
              <w:rPr>
                <w:sz w:val="22"/>
              </w:rPr>
            </w:pPr>
            <w:r>
              <w:rPr>
                <w:spacing w:val="-2"/>
                <w:sz w:val="22"/>
              </w:rPr>
              <w:t>0.1021</w:t>
            </w:r>
          </w:p>
        </w:tc>
        <w:tc>
          <w:tcPr>
            <w:tcW w:w="850" w:type="dxa"/>
          </w:tcPr>
          <w:p>
            <w:pPr>
              <w:pStyle w:val="TableParagraph"/>
              <w:ind w:right="57"/>
              <w:rPr>
                <w:sz w:val="22"/>
              </w:rPr>
            </w:pPr>
            <w:r>
              <w:rPr>
                <w:spacing w:val="-2"/>
                <w:sz w:val="22"/>
              </w:rPr>
              <w:t>0.2259</w:t>
            </w:r>
          </w:p>
        </w:tc>
        <w:tc>
          <w:tcPr>
            <w:tcW w:w="867" w:type="dxa"/>
          </w:tcPr>
          <w:p>
            <w:pPr>
              <w:pStyle w:val="TableParagraph"/>
              <w:ind w:right="56"/>
              <w:rPr>
                <w:sz w:val="22"/>
              </w:rPr>
            </w:pPr>
            <w:r>
              <w:rPr>
                <w:spacing w:val="-2"/>
                <w:sz w:val="22"/>
              </w:rPr>
              <w:t>0.2954</w:t>
            </w:r>
          </w:p>
        </w:tc>
        <w:tc>
          <w:tcPr>
            <w:tcW w:w="845" w:type="dxa"/>
          </w:tcPr>
          <w:p>
            <w:pPr>
              <w:pStyle w:val="TableParagraph"/>
              <w:ind w:left="61" w:right="50"/>
              <w:rPr>
                <w:sz w:val="22"/>
              </w:rPr>
            </w:pPr>
            <w:r>
              <w:rPr>
                <w:spacing w:val="-2"/>
                <w:sz w:val="22"/>
              </w:rPr>
              <w:t>0.3315</w:t>
            </w:r>
          </w:p>
        </w:tc>
        <w:tc>
          <w:tcPr>
            <w:tcW w:w="831" w:type="dxa"/>
          </w:tcPr>
          <w:p>
            <w:pPr>
              <w:pStyle w:val="TableParagraph"/>
              <w:ind w:left="67" w:right="55"/>
              <w:rPr>
                <w:sz w:val="22"/>
              </w:rPr>
            </w:pPr>
            <w:r>
              <w:rPr>
                <w:spacing w:val="-2"/>
                <w:sz w:val="22"/>
              </w:rPr>
              <w:t>0.3681</w:t>
            </w:r>
          </w:p>
        </w:tc>
        <w:tc>
          <w:tcPr>
            <w:tcW w:w="855" w:type="dxa"/>
          </w:tcPr>
          <w:p>
            <w:pPr>
              <w:pStyle w:val="TableParagraph"/>
              <w:ind w:right="53"/>
              <w:rPr>
                <w:sz w:val="22"/>
              </w:rPr>
            </w:pPr>
            <w:r>
              <w:rPr>
                <w:spacing w:val="-2"/>
                <w:sz w:val="22"/>
              </w:rPr>
              <w:t>0.3645</w:t>
            </w:r>
          </w:p>
        </w:tc>
        <w:tc>
          <w:tcPr>
            <w:tcW w:w="855" w:type="dxa"/>
          </w:tcPr>
          <w:p>
            <w:pPr>
              <w:pStyle w:val="TableParagraph"/>
              <w:ind w:right="52"/>
              <w:rPr>
                <w:sz w:val="22"/>
              </w:rPr>
            </w:pPr>
            <w:r>
              <w:rPr>
                <w:spacing w:val="-2"/>
                <w:sz w:val="22"/>
              </w:rPr>
              <w:t>0.3628</w:t>
            </w:r>
          </w:p>
        </w:tc>
        <w:tc>
          <w:tcPr>
            <w:tcW w:w="906" w:type="dxa"/>
          </w:tcPr>
          <w:p>
            <w:pPr>
              <w:pStyle w:val="TableParagraph"/>
              <w:ind w:left="69" w:right="53"/>
              <w:rPr>
                <w:sz w:val="22"/>
              </w:rPr>
            </w:pPr>
            <w:r>
              <w:rPr>
                <w:spacing w:val="-2"/>
                <w:sz w:val="22"/>
              </w:rPr>
              <w:t>0.4078</w:t>
            </w:r>
          </w:p>
        </w:tc>
        <w:tc>
          <w:tcPr>
            <w:tcW w:w="877" w:type="dxa"/>
            <w:tcBorders>
              <w:right w:val="double" w:sz="4" w:space="0" w:color="000000"/>
            </w:tcBorders>
          </w:tcPr>
          <w:p>
            <w:pPr>
              <w:pStyle w:val="TableParagraph"/>
              <w:ind w:left="53" w:right="56"/>
              <w:rPr>
                <w:sz w:val="22"/>
              </w:rPr>
            </w:pPr>
            <w:r>
              <w:rPr>
                <w:spacing w:val="-2"/>
                <w:sz w:val="22"/>
              </w:rPr>
              <w:t>0.4521</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4"/>
                <w:sz w:val="22"/>
              </w:rPr>
              <w:t>0.01</w:t>
            </w:r>
          </w:p>
        </w:tc>
        <w:tc>
          <w:tcPr>
            <w:tcW w:w="889" w:type="dxa"/>
            <w:tcBorders>
              <w:left w:val="double" w:sz="4" w:space="0" w:color="000000"/>
            </w:tcBorders>
          </w:tcPr>
          <w:p>
            <w:pPr>
              <w:pStyle w:val="TableParagraph"/>
              <w:ind w:left="84" w:right="52"/>
              <w:rPr>
                <w:sz w:val="22"/>
              </w:rPr>
            </w:pPr>
            <w:r>
              <w:rPr>
                <w:spacing w:val="-2"/>
                <w:sz w:val="22"/>
              </w:rPr>
              <w:t>0.2556</w:t>
            </w:r>
          </w:p>
        </w:tc>
        <w:tc>
          <w:tcPr>
            <w:tcW w:w="842" w:type="dxa"/>
          </w:tcPr>
          <w:p>
            <w:pPr>
              <w:pStyle w:val="TableParagraph"/>
              <w:ind w:right="57"/>
              <w:rPr>
                <w:sz w:val="22"/>
              </w:rPr>
            </w:pPr>
            <w:r>
              <w:rPr>
                <w:spacing w:val="-2"/>
                <w:sz w:val="22"/>
              </w:rPr>
              <w:t>0.2738</w:t>
            </w:r>
          </w:p>
        </w:tc>
        <w:tc>
          <w:tcPr>
            <w:tcW w:w="850" w:type="dxa"/>
          </w:tcPr>
          <w:p>
            <w:pPr>
              <w:pStyle w:val="TableParagraph"/>
              <w:ind w:right="57"/>
              <w:rPr>
                <w:sz w:val="22"/>
              </w:rPr>
            </w:pPr>
            <w:r>
              <w:rPr>
                <w:spacing w:val="-2"/>
                <w:sz w:val="22"/>
              </w:rPr>
              <w:t>0.3887</w:t>
            </w:r>
          </w:p>
        </w:tc>
        <w:tc>
          <w:tcPr>
            <w:tcW w:w="867" w:type="dxa"/>
          </w:tcPr>
          <w:p>
            <w:pPr>
              <w:pStyle w:val="TableParagraph"/>
              <w:ind w:right="56"/>
              <w:rPr>
                <w:sz w:val="22"/>
              </w:rPr>
            </w:pPr>
            <w:r>
              <w:rPr>
                <w:spacing w:val="-2"/>
                <w:sz w:val="22"/>
              </w:rPr>
              <w:t>0.4308</w:t>
            </w:r>
          </w:p>
        </w:tc>
        <w:tc>
          <w:tcPr>
            <w:tcW w:w="845" w:type="dxa"/>
          </w:tcPr>
          <w:p>
            <w:pPr>
              <w:pStyle w:val="TableParagraph"/>
              <w:ind w:left="61" w:right="50"/>
              <w:rPr>
                <w:sz w:val="22"/>
              </w:rPr>
            </w:pPr>
            <w:r>
              <w:rPr>
                <w:spacing w:val="-2"/>
                <w:sz w:val="22"/>
              </w:rPr>
              <w:t>0.4578</w:t>
            </w:r>
          </w:p>
        </w:tc>
        <w:tc>
          <w:tcPr>
            <w:tcW w:w="831" w:type="dxa"/>
          </w:tcPr>
          <w:p>
            <w:pPr>
              <w:pStyle w:val="TableParagraph"/>
              <w:ind w:left="67" w:right="55"/>
              <w:rPr>
                <w:sz w:val="22"/>
              </w:rPr>
            </w:pPr>
            <w:r>
              <w:rPr>
                <w:spacing w:val="-2"/>
                <w:sz w:val="22"/>
              </w:rPr>
              <w:t>0.4747</w:t>
            </w:r>
          </w:p>
        </w:tc>
        <w:tc>
          <w:tcPr>
            <w:tcW w:w="855" w:type="dxa"/>
          </w:tcPr>
          <w:p>
            <w:pPr>
              <w:pStyle w:val="TableParagraph"/>
              <w:ind w:right="53"/>
              <w:rPr>
                <w:sz w:val="22"/>
              </w:rPr>
            </w:pPr>
            <w:r>
              <w:rPr>
                <w:spacing w:val="-2"/>
                <w:sz w:val="22"/>
              </w:rPr>
              <w:t>0.4446</w:t>
            </w:r>
          </w:p>
        </w:tc>
        <w:tc>
          <w:tcPr>
            <w:tcW w:w="855" w:type="dxa"/>
          </w:tcPr>
          <w:p>
            <w:pPr>
              <w:pStyle w:val="TableParagraph"/>
              <w:ind w:right="52"/>
              <w:rPr>
                <w:sz w:val="22"/>
              </w:rPr>
            </w:pPr>
            <w:r>
              <w:rPr>
                <w:spacing w:val="-2"/>
                <w:sz w:val="22"/>
              </w:rPr>
              <w:t>0.4922</w:t>
            </w:r>
          </w:p>
        </w:tc>
        <w:tc>
          <w:tcPr>
            <w:tcW w:w="906" w:type="dxa"/>
          </w:tcPr>
          <w:p>
            <w:pPr>
              <w:pStyle w:val="TableParagraph"/>
              <w:ind w:left="69" w:right="53"/>
              <w:rPr>
                <w:sz w:val="22"/>
              </w:rPr>
            </w:pPr>
            <w:r>
              <w:rPr>
                <w:spacing w:val="-2"/>
                <w:sz w:val="22"/>
              </w:rPr>
              <w:t>0.4336</w:t>
            </w:r>
          </w:p>
        </w:tc>
        <w:tc>
          <w:tcPr>
            <w:tcW w:w="877" w:type="dxa"/>
            <w:tcBorders>
              <w:right w:val="double" w:sz="4" w:space="0" w:color="000000"/>
            </w:tcBorders>
          </w:tcPr>
          <w:p>
            <w:pPr>
              <w:pStyle w:val="TableParagraph"/>
              <w:ind w:left="53" w:right="56"/>
              <w:rPr>
                <w:sz w:val="22"/>
              </w:rPr>
            </w:pPr>
            <w:r>
              <w:rPr>
                <w:spacing w:val="-2"/>
                <w:sz w:val="22"/>
              </w:rPr>
              <w:t>0.4970</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4"/>
                <w:sz w:val="22"/>
              </w:rPr>
              <w:t>0.05</w:t>
            </w:r>
          </w:p>
        </w:tc>
        <w:tc>
          <w:tcPr>
            <w:tcW w:w="889" w:type="dxa"/>
            <w:tcBorders>
              <w:left w:val="double" w:sz="4" w:space="0" w:color="000000"/>
            </w:tcBorders>
          </w:tcPr>
          <w:p>
            <w:pPr>
              <w:pStyle w:val="TableParagraph"/>
              <w:ind w:left="84" w:right="52"/>
              <w:rPr>
                <w:sz w:val="22"/>
              </w:rPr>
            </w:pPr>
            <w:r>
              <w:rPr>
                <w:spacing w:val="-2"/>
                <w:sz w:val="22"/>
              </w:rPr>
              <w:t>0.2488</w:t>
            </w:r>
          </w:p>
        </w:tc>
        <w:tc>
          <w:tcPr>
            <w:tcW w:w="842" w:type="dxa"/>
          </w:tcPr>
          <w:p>
            <w:pPr>
              <w:pStyle w:val="TableParagraph"/>
              <w:ind w:right="57"/>
              <w:rPr>
                <w:sz w:val="22"/>
              </w:rPr>
            </w:pPr>
            <w:r>
              <w:rPr>
                <w:spacing w:val="-2"/>
                <w:sz w:val="22"/>
              </w:rPr>
              <w:t>0.3759</w:t>
            </w:r>
          </w:p>
        </w:tc>
        <w:tc>
          <w:tcPr>
            <w:tcW w:w="850" w:type="dxa"/>
          </w:tcPr>
          <w:p>
            <w:pPr>
              <w:pStyle w:val="TableParagraph"/>
              <w:ind w:right="57"/>
              <w:rPr>
                <w:sz w:val="22"/>
              </w:rPr>
            </w:pPr>
            <w:r>
              <w:rPr>
                <w:spacing w:val="-2"/>
                <w:sz w:val="22"/>
              </w:rPr>
              <w:t>0.2194</w:t>
            </w:r>
          </w:p>
        </w:tc>
        <w:tc>
          <w:tcPr>
            <w:tcW w:w="867" w:type="dxa"/>
          </w:tcPr>
          <w:p>
            <w:pPr>
              <w:pStyle w:val="TableParagraph"/>
              <w:ind w:right="56"/>
              <w:rPr>
                <w:sz w:val="22"/>
              </w:rPr>
            </w:pPr>
            <w:r>
              <w:rPr>
                <w:spacing w:val="-2"/>
                <w:sz w:val="22"/>
              </w:rPr>
              <w:t>0.4741</w:t>
            </w:r>
          </w:p>
        </w:tc>
        <w:tc>
          <w:tcPr>
            <w:tcW w:w="845" w:type="dxa"/>
          </w:tcPr>
          <w:p>
            <w:pPr>
              <w:pStyle w:val="TableParagraph"/>
              <w:ind w:left="61" w:right="50"/>
              <w:rPr>
                <w:sz w:val="22"/>
              </w:rPr>
            </w:pPr>
            <w:r>
              <w:rPr>
                <w:spacing w:val="-2"/>
                <w:sz w:val="22"/>
              </w:rPr>
              <w:t>0.4954</w:t>
            </w:r>
          </w:p>
        </w:tc>
        <w:tc>
          <w:tcPr>
            <w:tcW w:w="831" w:type="dxa"/>
          </w:tcPr>
          <w:p>
            <w:pPr>
              <w:pStyle w:val="TableParagraph"/>
              <w:ind w:left="67" w:right="55"/>
              <w:rPr>
                <w:sz w:val="22"/>
              </w:rPr>
            </w:pPr>
            <w:r>
              <w:rPr>
                <w:spacing w:val="-2"/>
                <w:sz w:val="22"/>
              </w:rPr>
              <w:t>0.5427</w:t>
            </w:r>
          </w:p>
        </w:tc>
        <w:tc>
          <w:tcPr>
            <w:tcW w:w="855" w:type="dxa"/>
          </w:tcPr>
          <w:p>
            <w:pPr>
              <w:pStyle w:val="TableParagraph"/>
              <w:ind w:right="53"/>
              <w:rPr>
                <w:sz w:val="22"/>
              </w:rPr>
            </w:pPr>
            <w:r>
              <w:rPr>
                <w:spacing w:val="-2"/>
                <w:sz w:val="22"/>
              </w:rPr>
              <w:t>0.5647</w:t>
            </w:r>
          </w:p>
        </w:tc>
        <w:tc>
          <w:tcPr>
            <w:tcW w:w="855" w:type="dxa"/>
          </w:tcPr>
          <w:p>
            <w:pPr>
              <w:pStyle w:val="TableParagraph"/>
              <w:ind w:right="52"/>
              <w:rPr>
                <w:sz w:val="22"/>
              </w:rPr>
            </w:pPr>
            <w:r>
              <w:rPr>
                <w:spacing w:val="-2"/>
                <w:sz w:val="22"/>
              </w:rPr>
              <w:t>0.5286</w:t>
            </w:r>
          </w:p>
        </w:tc>
        <w:tc>
          <w:tcPr>
            <w:tcW w:w="906" w:type="dxa"/>
          </w:tcPr>
          <w:p>
            <w:pPr>
              <w:pStyle w:val="TableParagraph"/>
              <w:ind w:left="69" w:right="53"/>
              <w:rPr>
                <w:sz w:val="22"/>
              </w:rPr>
            </w:pPr>
            <w:r>
              <w:rPr>
                <w:spacing w:val="-2"/>
                <w:sz w:val="22"/>
              </w:rPr>
              <w:t>0.5777</w:t>
            </w:r>
          </w:p>
        </w:tc>
        <w:tc>
          <w:tcPr>
            <w:tcW w:w="877" w:type="dxa"/>
            <w:tcBorders>
              <w:right w:val="double" w:sz="4" w:space="0" w:color="000000"/>
            </w:tcBorders>
          </w:tcPr>
          <w:p>
            <w:pPr>
              <w:pStyle w:val="TableParagraph"/>
              <w:ind w:left="53" w:right="56"/>
              <w:rPr>
                <w:sz w:val="22"/>
              </w:rPr>
            </w:pPr>
            <w:r>
              <w:rPr>
                <w:spacing w:val="-2"/>
                <w:sz w:val="22"/>
              </w:rPr>
              <w:t>0.4669</w:t>
            </w:r>
          </w:p>
        </w:tc>
      </w:tr>
      <w:tr>
        <w:trPr>
          <w:trHeight w:val="268" w:hRule="atLeast"/>
        </w:trPr>
        <w:tc>
          <w:tcPr>
            <w:tcW w:w="956" w:type="dxa"/>
            <w:tcBorders>
              <w:left w:val="double" w:sz="4" w:space="0" w:color="000000"/>
              <w:right w:val="double" w:sz="4" w:space="0" w:color="000000"/>
            </w:tcBorders>
          </w:tcPr>
          <w:p>
            <w:pPr>
              <w:pStyle w:val="TableParagraph"/>
              <w:ind w:left="96"/>
              <w:jc w:val="left"/>
              <w:rPr>
                <w:sz w:val="22"/>
              </w:rPr>
            </w:pPr>
            <w:r>
              <w:rPr>
                <w:spacing w:val="-5"/>
                <w:sz w:val="22"/>
              </w:rPr>
              <w:t>0.1</w:t>
            </w:r>
          </w:p>
        </w:tc>
        <w:tc>
          <w:tcPr>
            <w:tcW w:w="889" w:type="dxa"/>
            <w:tcBorders>
              <w:left w:val="double" w:sz="4" w:space="0" w:color="000000"/>
            </w:tcBorders>
          </w:tcPr>
          <w:p>
            <w:pPr>
              <w:pStyle w:val="TableParagraph"/>
              <w:ind w:left="84" w:right="52"/>
              <w:rPr>
                <w:sz w:val="22"/>
              </w:rPr>
            </w:pPr>
            <w:r>
              <w:rPr>
                <w:spacing w:val="-2"/>
                <w:sz w:val="22"/>
              </w:rPr>
              <w:t>0.3027</w:t>
            </w:r>
          </w:p>
        </w:tc>
        <w:tc>
          <w:tcPr>
            <w:tcW w:w="842" w:type="dxa"/>
          </w:tcPr>
          <w:p>
            <w:pPr>
              <w:pStyle w:val="TableParagraph"/>
              <w:ind w:right="57"/>
              <w:rPr>
                <w:sz w:val="22"/>
              </w:rPr>
            </w:pPr>
            <w:r>
              <w:rPr>
                <w:spacing w:val="-2"/>
                <w:sz w:val="22"/>
              </w:rPr>
              <w:t>0.3891</w:t>
            </w:r>
          </w:p>
        </w:tc>
        <w:tc>
          <w:tcPr>
            <w:tcW w:w="850" w:type="dxa"/>
          </w:tcPr>
          <w:p>
            <w:pPr>
              <w:pStyle w:val="TableParagraph"/>
              <w:ind w:right="57"/>
              <w:rPr>
                <w:sz w:val="22"/>
              </w:rPr>
            </w:pPr>
            <w:r>
              <w:rPr>
                <w:spacing w:val="-2"/>
                <w:sz w:val="22"/>
              </w:rPr>
              <w:t>0.2232</w:t>
            </w:r>
          </w:p>
        </w:tc>
        <w:tc>
          <w:tcPr>
            <w:tcW w:w="867" w:type="dxa"/>
          </w:tcPr>
          <w:p>
            <w:pPr>
              <w:pStyle w:val="TableParagraph"/>
              <w:ind w:right="56"/>
              <w:rPr>
                <w:sz w:val="22"/>
              </w:rPr>
            </w:pPr>
            <w:r>
              <w:rPr>
                <w:spacing w:val="-2"/>
                <w:sz w:val="22"/>
              </w:rPr>
              <w:t>0.4646</w:t>
            </w:r>
          </w:p>
        </w:tc>
        <w:tc>
          <w:tcPr>
            <w:tcW w:w="845" w:type="dxa"/>
          </w:tcPr>
          <w:p>
            <w:pPr>
              <w:pStyle w:val="TableParagraph"/>
              <w:ind w:left="61" w:right="50"/>
              <w:rPr>
                <w:sz w:val="22"/>
              </w:rPr>
            </w:pPr>
            <w:r>
              <w:rPr>
                <w:spacing w:val="-2"/>
                <w:sz w:val="22"/>
              </w:rPr>
              <w:t>0.5167</w:t>
            </w:r>
          </w:p>
        </w:tc>
        <w:tc>
          <w:tcPr>
            <w:tcW w:w="831" w:type="dxa"/>
          </w:tcPr>
          <w:p>
            <w:pPr>
              <w:pStyle w:val="TableParagraph"/>
              <w:ind w:left="67" w:right="55"/>
              <w:rPr>
                <w:sz w:val="22"/>
              </w:rPr>
            </w:pPr>
            <w:r>
              <w:rPr>
                <w:spacing w:val="-2"/>
                <w:sz w:val="22"/>
              </w:rPr>
              <w:t>0.5613</w:t>
            </w:r>
          </w:p>
        </w:tc>
        <w:tc>
          <w:tcPr>
            <w:tcW w:w="855" w:type="dxa"/>
          </w:tcPr>
          <w:p>
            <w:pPr>
              <w:pStyle w:val="TableParagraph"/>
              <w:ind w:right="53"/>
              <w:rPr>
                <w:sz w:val="22"/>
              </w:rPr>
            </w:pPr>
            <w:r>
              <w:rPr>
                <w:spacing w:val="-2"/>
                <w:sz w:val="22"/>
              </w:rPr>
              <w:t>0.5517</w:t>
            </w:r>
          </w:p>
        </w:tc>
        <w:tc>
          <w:tcPr>
            <w:tcW w:w="855" w:type="dxa"/>
          </w:tcPr>
          <w:p>
            <w:pPr>
              <w:pStyle w:val="TableParagraph"/>
              <w:ind w:right="52"/>
              <w:rPr>
                <w:sz w:val="22"/>
              </w:rPr>
            </w:pPr>
            <w:r>
              <w:rPr>
                <w:spacing w:val="-2"/>
                <w:sz w:val="22"/>
              </w:rPr>
              <w:t>0.5230</w:t>
            </w:r>
          </w:p>
        </w:tc>
        <w:tc>
          <w:tcPr>
            <w:tcW w:w="906" w:type="dxa"/>
          </w:tcPr>
          <w:p>
            <w:pPr>
              <w:pStyle w:val="TableParagraph"/>
              <w:ind w:left="69" w:right="53"/>
              <w:rPr>
                <w:b/>
                <w:sz w:val="22"/>
              </w:rPr>
            </w:pPr>
            <w:r>
              <w:rPr>
                <w:b/>
                <w:spacing w:val="-2"/>
                <w:sz w:val="22"/>
              </w:rPr>
              <w:t>0.5913</w:t>
            </w:r>
          </w:p>
        </w:tc>
        <w:tc>
          <w:tcPr>
            <w:tcW w:w="877" w:type="dxa"/>
            <w:tcBorders>
              <w:right w:val="double" w:sz="4" w:space="0" w:color="000000"/>
            </w:tcBorders>
          </w:tcPr>
          <w:p>
            <w:pPr>
              <w:pStyle w:val="TableParagraph"/>
              <w:ind w:left="53" w:right="56"/>
              <w:rPr>
                <w:sz w:val="22"/>
              </w:rPr>
            </w:pPr>
            <w:r>
              <w:rPr>
                <w:spacing w:val="-2"/>
                <w:sz w:val="22"/>
              </w:rPr>
              <w:t>0.5736</w:t>
            </w:r>
          </w:p>
        </w:tc>
      </w:tr>
    </w:tbl>
    <w:p>
      <w:pPr>
        <w:pStyle w:val="BodyText"/>
        <w:spacing w:before="6"/>
        <w:rPr>
          <w:sz w:val="7"/>
        </w:rPr>
      </w:pPr>
    </w:p>
    <w:p>
      <w:pPr>
        <w:pStyle w:val="BodyText"/>
        <w:spacing w:line="254" w:lineRule="auto" w:before="99"/>
        <w:ind w:left="1452" w:right="1451"/>
        <w:jc w:val="both"/>
      </w:pPr>
      <w:r>
        <w:rPr/>
        <w:pict>
          <v:line style="position:absolute;mso-position-horizontal-relative:page;mso-position-vertical-relative:paragraph;z-index:-17937920" from="75.427002pt,-103.746437pt" to="120.44039pt,-76.648077pt" stroked="true" strokeweight=".398486pt" strokecolor="#000000">
            <v:stroke dashstyle="solid"/>
            <w10:wrap type="none"/>
          </v:line>
        </w:pict>
      </w:r>
      <w:r>
        <w:rPr/>
        <w:t>Table 4.10:</w:t>
      </w:r>
      <w:r>
        <w:rPr>
          <w:spacing w:val="24"/>
        </w:rPr>
        <w:t> </w:t>
      </w:r>
      <w:r>
        <w:rPr/>
        <w:t>Detailed comparison of different learning rates (eta) using Least Entropy Sampling strategy applied to the CIFAR­10 dataset.</w:t>
      </w:r>
    </w:p>
    <w:p>
      <w:pPr>
        <w:pStyle w:val="BodyText"/>
        <w:rPr>
          <w:sz w:val="26"/>
        </w:rPr>
      </w:pPr>
    </w:p>
    <w:p>
      <w:pPr>
        <w:pStyle w:val="BodyText"/>
        <w:rPr>
          <w:sz w:val="26"/>
        </w:rPr>
      </w:pPr>
    </w:p>
    <w:p>
      <w:pPr>
        <w:pStyle w:val="BodyText"/>
        <w:spacing w:before="2"/>
        <w:rPr>
          <w:sz w:val="26"/>
        </w:rPr>
      </w:pPr>
    </w:p>
    <w:p>
      <w:pPr>
        <w:pStyle w:val="Heading3"/>
        <w:numPr>
          <w:ilvl w:val="2"/>
          <w:numId w:val="7"/>
        </w:numPr>
        <w:tabs>
          <w:tab w:pos="2377" w:val="left" w:leader="none"/>
          <w:tab w:pos="2378" w:val="left" w:leader="none"/>
        </w:tabs>
        <w:spacing w:line="240" w:lineRule="auto" w:before="0" w:after="0"/>
        <w:ind w:left="2377" w:right="0" w:hanging="926"/>
        <w:jc w:val="left"/>
      </w:pPr>
      <w:bookmarkStart w:name="Summary - CIFAR" w:id="127"/>
      <w:bookmarkEnd w:id="127"/>
      <w:r>
        <w:rPr>
          <w:b w:val="0"/>
        </w:rPr>
      </w:r>
      <w:bookmarkStart w:name="_bookmark80" w:id="128"/>
      <w:bookmarkEnd w:id="128"/>
      <w:r>
        <w:rPr/>
        <w:t>Summary</w:t>
      </w:r>
      <w:r>
        <w:rPr>
          <w:spacing w:val="14"/>
        </w:rPr>
        <w:t> </w:t>
      </w:r>
      <w:r>
        <w:rPr/>
        <w:t>-</w:t>
      </w:r>
      <w:r>
        <w:rPr>
          <w:spacing w:val="15"/>
        </w:rPr>
        <w:t> </w:t>
      </w:r>
      <w:r>
        <w:rPr>
          <w:spacing w:val="-2"/>
        </w:rPr>
        <w:t>CIFAR</w:t>
      </w:r>
    </w:p>
    <w:p>
      <w:pPr>
        <w:pStyle w:val="BodyText"/>
        <w:spacing w:before="5"/>
        <w:rPr>
          <w:rFonts w:ascii="Arial"/>
          <w:b/>
          <w:sz w:val="27"/>
        </w:rPr>
      </w:pPr>
    </w:p>
    <w:p>
      <w:pPr>
        <w:pStyle w:val="BodyText"/>
        <w:spacing w:line="338" w:lineRule="auto"/>
        <w:ind w:left="1452" w:right="1450"/>
        <w:jc w:val="both"/>
      </w:pPr>
      <w:r>
        <w:rPr/>
        <w:t>In Figure </w:t>
      </w:r>
      <w:hyperlink w:history="true" w:anchor="_bookmark81">
        <w:r>
          <w:rPr/>
          <w:t>4.14</w:t>
        </w:r>
      </w:hyperlink>
      <w:r>
        <w:rPr/>
        <w:t> we have trained our network sequentially until we reach our labeling budget</w:t>
      </w:r>
      <w:r>
        <w:rPr>
          <w:spacing w:val="-6"/>
        </w:rPr>
        <w:t> </w:t>
      </w:r>
      <w:r>
        <w:rPr/>
        <w:t>of </w:t>
      </w:r>
      <w:r>
        <w:rPr>
          <w:rFonts w:ascii="Book Antiqua"/>
        </w:rPr>
        <w:t>30</w:t>
      </w:r>
      <w:r>
        <w:rPr>
          <w:rFonts w:ascii="Bookman Old Style"/>
          <w:b w:val="0"/>
          <w:i/>
        </w:rPr>
        <w:t>,</w:t>
      </w:r>
      <w:r>
        <w:rPr>
          <w:rFonts w:ascii="Bookman Old Style"/>
          <w:b w:val="0"/>
          <w:i/>
          <w:spacing w:val="-18"/>
        </w:rPr>
        <w:t> </w:t>
      </w:r>
      <w:r>
        <w:rPr>
          <w:rFonts w:ascii="Book Antiqua"/>
        </w:rPr>
        <w:t>500</w:t>
      </w:r>
      <w:r>
        <w:rPr/>
        <w:t>.</w:t>
      </w:r>
      <w:r>
        <w:rPr>
          <w:spacing w:val="40"/>
        </w:rPr>
        <w:t> </w:t>
      </w:r>
      <w:r>
        <w:rPr/>
        <w:t>We notice that the random sampling strategies perform worse, in terms</w:t>
      </w:r>
      <w:r>
        <w:rPr>
          <w:spacing w:val="-9"/>
        </w:rPr>
        <w:t> </w:t>
      </w:r>
      <w:r>
        <w:rPr/>
        <w:t>of</w:t>
      </w:r>
      <w:r>
        <w:rPr>
          <w:spacing w:val="-9"/>
        </w:rPr>
        <w:t> </w:t>
      </w:r>
      <w:r>
        <w:rPr/>
        <w:t>accuracy,</w:t>
      </w:r>
      <w:r>
        <w:rPr>
          <w:spacing w:val="-9"/>
        </w:rPr>
        <w:t> </w:t>
      </w:r>
      <w:r>
        <w:rPr/>
        <w:t>compared</w:t>
      </w:r>
      <w:r>
        <w:rPr>
          <w:spacing w:val="-9"/>
        </w:rPr>
        <w:t> </w:t>
      </w:r>
      <w:r>
        <w:rPr/>
        <w:t>with</w:t>
      </w:r>
      <w:r>
        <w:rPr>
          <w:spacing w:val="-9"/>
        </w:rPr>
        <w:t> </w:t>
      </w:r>
      <w:r>
        <w:rPr/>
        <w:t>the</w:t>
      </w:r>
      <w:r>
        <w:rPr>
          <w:spacing w:val="-9"/>
        </w:rPr>
        <w:t> </w:t>
      </w:r>
      <w:r>
        <w:rPr/>
        <w:t>other</w:t>
      </w:r>
      <w:r>
        <w:rPr>
          <w:spacing w:val="-9"/>
        </w:rPr>
        <w:t> </w:t>
      </w:r>
      <w:r>
        <w:rPr/>
        <w:t>sampling</w:t>
      </w:r>
      <w:r>
        <w:rPr>
          <w:spacing w:val="-9"/>
        </w:rPr>
        <w:t> </w:t>
      </w:r>
      <w:r>
        <w:rPr/>
        <w:t>strategies.</w:t>
      </w:r>
      <w:r>
        <w:rPr>
          <w:spacing w:val="10"/>
        </w:rPr>
        <w:t> </w:t>
      </w:r>
      <w:r>
        <w:rPr/>
        <w:t>The</w:t>
      </w:r>
      <w:r>
        <w:rPr>
          <w:spacing w:val="-9"/>
        </w:rPr>
        <w:t> </w:t>
      </w:r>
      <w:r>
        <w:rPr/>
        <w:t>highest</w:t>
      </w:r>
      <w:r>
        <w:rPr>
          <w:spacing w:val="-9"/>
        </w:rPr>
        <w:t> </w:t>
      </w:r>
      <w:r>
        <w:rPr/>
        <w:t>accuracy achieved</w:t>
      </w:r>
      <w:r>
        <w:rPr>
          <w:spacing w:val="-10"/>
        </w:rPr>
        <w:t> </w:t>
      </w:r>
      <w:r>
        <w:rPr/>
        <w:t>with</w:t>
      </w:r>
      <w:r>
        <w:rPr>
          <w:spacing w:val="-10"/>
        </w:rPr>
        <w:t> </w:t>
      </w:r>
      <w:r>
        <w:rPr/>
        <w:t>the</w:t>
      </w:r>
      <w:r>
        <w:rPr>
          <w:spacing w:val="-10"/>
        </w:rPr>
        <w:t> </w:t>
      </w:r>
      <w:r>
        <w:rPr/>
        <w:t>use</w:t>
      </w:r>
      <w:r>
        <w:rPr>
          <w:spacing w:val="-10"/>
        </w:rPr>
        <w:t> </w:t>
      </w:r>
      <w:r>
        <w:rPr/>
        <w:t>of</w:t>
      </w:r>
      <w:r>
        <w:rPr>
          <w:spacing w:val="-10"/>
        </w:rPr>
        <w:t> </w:t>
      </w:r>
      <w:r>
        <w:rPr/>
        <w:t>random</w:t>
      </w:r>
      <w:r>
        <w:rPr>
          <w:spacing w:val="-10"/>
        </w:rPr>
        <w:t> </w:t>
      </w:r>
      <w:r>
        <w:rPr/>
        <w:t>sampling</w:t>
      </w:r>
      <w:r>
        <w:rPr>
          <w:spacing w:val="-10"/>
        </w:rPr>
        <w:t> </w:t>
      </w:r>
      <w:r>
        <w:rPr/>
        <w:t>is</w:t>
      </w:r>
      <w:r>
        <w:rPr>
          <w:spacing w:val="-10"/>
        </w:rPr>
        <w:t> </w:t>
      </w:r>
      <w:r>
        <w:rPr>
          <w:rFonts w:ascii="Book Antiqua"/>
        </w:rPr>
        <w:t>65</w:t>
      </w:r>
      <w:r>
        <w:rPr>
          <w:rFonts w:ascii="Bookman Old Style"/>
          <w:b w:val="0"/>
          <w:i/>
        </w:rPr>
        <w:t>.</w:t>
      </w:r>
      <w:r>
        <w:rPr>
          <w:rFonts w:ascii="Book Antiqua"/>
        </w:rPr>
        <w:t>99</w:t>
      </w:r>
      <w:r>
        <w:rPr/>
        <w:t>%.</w:t>
      </w:r>
      <w:r>
        <w:rPr>
          <w:spacing w:val="9"/>
        </w:rPr>
        <w:t> </w:t>
      </w:r>
      <w:r>
        <w:rPr/>
        <w:t>This</w:t>
      </w:r>
      <w:r>
        <w:rPr>
          <w:spacing w:val="-10"/>
        </w:rPr>
        <w:t> </w:t>
      </w:r>
      <w:r>
        <w:rPr/>
        <w:t>accuracy</w:t>
      </w:r>
      <w:r>
        <w:rPr>
          <w:spacing w:val="-10"/>
        </w:rPr>
        <w:t> </w:t>
      </w:r>
      <w:r>
        <w:rPr/>
        <w:t>was</w:t>
      </w:r>
      <w:r>
        <w:rPr>
          <w:spacing w:val="-10"/>
        </w:rPr>
        <w:t> </w:t>
      </w:r>
      <w:r>
        <w:rPr/>
        <w:t>achieved</w:t>
      </w:r>
      <w:r>
        <w:rPr>
          <w:spacing w:val="-10"/>
        </w:rPr>
        <w:t> </w:t>
      </w:r>
      <w:r>
        <w:rPr/>
        <w:t>after labeling </w:t>
      </w:r>
      <w:r>
        <w:rPr>
          <w:rFonts w:ascii="Book Antiqua"/>
        </w:rPr>
        <w:t>29</w:t>
      </w:r>
      <w:r>
        <w:rPr>
          <w:rFonts w:ascii="Bookman Old Style"/>
          <w:b w:val="0"/>
          <w:i/>
        </w:rPr>
        <w:t>,</w:t>
      </w:r>
      <w:r>
        <w:rPr>
          <w:rFonts w:ascii="Bookman Old Style"/>
          <w:b w:val="0"/>
          <w:i/>
          <w:spacing w:val="-3"/>
        </w:rPr>
        <w:t> </w:t>
      </w:r>
      <w:r>
        <w:rPr>
          <w:rFonts w:ascii="Book Antiqua"/>
        </w:rPr>
        <w:t>500 </w:t>
      </w:r>
      <w:r>
        <w:rPr/>
        <w:t>samples.</w:t>
      </w:r>
    </w:p>
    <w:p>
      <w:pPr>
        <w:pStyle w:val="BodyText"/>
        <w:spacing w:line="326" w:lineRule="auto" w:before="158"/>
        <w:ind w:left="1452" w:right="1450"/>
        <w:jc w:val="both"/>
      </w:pPr>
      <w:r>
        <w:rPr>
          <w:w w:val="95"/>
        </w:rPr>
        <w:t>The highest accuracy achieved with the use of least confidence sampling is </w:t>
      </w:r>
      <w:r>
        <w:rPr>
          <w:rFonts w:ascii="Book Antiqua"/>
          <w:w w:val="95"/>
        </w:rPr>
        <w:t>71</w:t>
      </w:r>
      <w:r>
        <w:rPr>
          <w:rFonts w:ascii="Bookman Old Style"/>
          <w:b w:val="0"/>
          <w:i/>
          <w:w w:val="95"/>
        </w:rPr>
        <w:t>.</w:t>
      </w:r>
      <w:r>
        <w:rPr>
          <w:rFonts w:ascii="Book Antiqua"/>
          <w:w w:val="95"/>
        </w:rPr>
        <w:t>57</w:t>
      </w:r>
      <w:r>
        <w:rPr>
          <w:w w:val="95"/>
        </w:rPr>
        <w:t>%.</w:t>
      </w:r>
      <w:r>
        <w:rPr>
          <w:spacing w:val="40"/>
        </w:rPr>
        <w:t> </w:t>
      </w:r>
      <w:r>
        <w:rPr>
          <w:w w:val="95"/>
        </w:rPr>
        <w:t>This </w:t>
      </w:r>
      <w:r>
        <w:rPr>
          <w:spacing w:val="-2"/>
        </w:rPr>
        <w:t>accuracy</w:t>
      </w:r>
      <w:r>
        <w:rPr>
          <w:spacing w:val="-13"/>
        </w:rPr>
        <w:t> </w:t>
      </w:r>
      <w:r>
        <w:rPr>
          <w:spacing w:val="-2"/>
        </w:rPr>
        <w:t>was</w:t>
      </w:r>
      <w:r>
        <w:rPr>
          <w:spacing w:val="-12"/>
        </w:rPr>
        <w:t> </w:t>
      </w:r>
      <w:r>
        <w:rPr>
          <w:spacing w:val="-2"/>
        </w:rPr>
        <w:t>achieved</w:t>
      </w:r>
      <w:r>
        <w:rPr>
          <w:spacing w:val="-8"/>
        </w:rPr>
        <w:t> </w:t>
      </w:r>
      <w:r>
        <w:rPr>
          <w:spacing w:val="-2"/>
        </w:rPr>
        <w:t>after</w:t>
      </w:r>
      <w:r>
        <w:rPr>
          <w:spacing w:val="-7"/>
        </w:rPr>
        <w:t> </w:t>
      </w:r>
      <w:r>
        <w:rPr>
          <w:spacing w:val="-2"/>
        </w:rPr>
        <w:t>labeling</w:t>
      </w:r>
      <w:r>
        <w:rPr>
          <w:spacing w:val="-7"/>
        </w:rPr>
        <w:t> </w:t>
      </w:r>
      <w:r>
        <w:rPr>
          <w:rFonts w:ascii="Book Antiqua"/>
          <w:spacing w:val="-2"/>
        </w:rPr>
        <w:t>29</w:t>
      </w:r>
      <w:r>
        <w:rPr>
          <w:rFonts w:ascii="Bookman Old Style"/>
          <w:b w:val="0"/>
          <w:i/>
          <w:spacing w:val="-2"/>
        </w:rPr>
        <w:t>,</w:t>
      </w:r>
      <w:r>
        <w:rPr>
          <w:rFonts w:ascii="Bookman Old Style"/>
          <w:b w:val="0"/>
          <w:i/>
          <w:spacing w:val="-16"/>
        </w:rPr>
        <w:t> </w:t>
      </w:r>
      <w:r>
        <w:rPr>
          <w:rFonts w:ascii="Book Antiqua"/>
          <w:spacing w:val="-2"/>
        </w:rPr>
        <w:t>500</w:t>
      </w:r>
      <w:r>
        <w:rPr>
          <w:rFonts w:ascii="Book Antiqua"/>
          <w:spacing w:val="-9"/>
        </w:rPr>
        <w:t> </w:t>
      </w:r>
      <w:r>
        <w:rPr>
          <w:spacing w:val="-2"/>
        </w:rPr>
        <w:t>samples.</w:t>
      </w:r>
      <w:r>
        <w:rPr>
          <w:spacing w:val="23"/>
        </w:rPr>
        <w:t> </w:t>
      </w:r>
      <w:r>
        <w:rPr>
          <w:spacing w:val="-2"/>
        </w:rPr>
        <w:t>However,</w:t>
      </w:r>
      <w:r>
        <w:rPr>
          <w:spacing w:val="-5"/>
        </w:rPr>
        <w:t> </w:t>
      </w:r>
      <w:r>
        <w:rPr>
          <w:spacing w:val="-2"/>
        </w:rPr>
        <w:t>it</w:t>
      </w:r>
      <w:r>
        <w:rPr>
          <w:spacing w:val="-7"/>
        </w:rPr>
        <w:t> </w:t>
      </w:r>
      <w:r>
        <w:rPr>
          <w:spacing w:val="-2"/>
        </w:rPr>
        <w:t>achieved</w:t>
      </w:r>
      <w:r>
        <w:rPr>
          <w:spacing w:val="-7"/>
        </w:rPr>
        <w:t> </w:t>
      </w:r>
      <w:r>
        <w:rPr>
          <w:spacing w:val="-2"/>
        </w:rPr>
        <w:t>an</w:t>
      </w:r>
      <w:r>
        <w:rPr>
          <w:spacing w:val="-7"/>
        </w:rPr>
        <w:t> </w:t>
      </w:r>
      <w:r>
        <w:rPr>
          <w:spacing w:val="-2"/>
        </w:rPr>
        <w:t>accuracy </w:t>
      </w:r>
      <w:r>
        <w:rPr>
          <w:w w:val="95"/>
        </w:rPr>
        <w:t>of </w:t>
      </w:r>
      <w:r>
        <w:rPr>
          <w:rFonts w:ascii="Book Antiqua"/>
          <w:w w:val="95"/>
        </w:rPr>
        <w:t>66</w:t>
      </w:r>
      <w:r>
        <w:rPr>
          <w:rFonts w:ascii="Bookman Old Style"/>
          <w:b w:val="0"/>
          <w:i/>
          <w:w w:val="95"/>
        </w:rPr>
        <w:t>.</w:t>
      </w:r>
      <w:r>
        <w:rPr>
          <w:rFonts w:ascii="Book Antiqua"/>
          <w:w w:val="95"/>
        </w:rPr>
        <w:t>31</w:t>
      </w:r>
      <w:r>
        <w:rPr>
          <w:w w:val="95"/>
        </w:rPr>
        <w:t>% after only </w:t>
      </w:r>
      <w:r>
        <w:rPr>
          <w:rFonts w:ascii="Book Antiqua"/>
          <w:w w:val="95"/>
        </w:rPr>
        <w:t>16</w:t>
      </w:r>
      <w:r>
        <w:rPr>
          <w:rFonts w:ascii="Bookman Old Style"/>
          <w:b w:val="0"/>
          <w:i/>
          <w:w w:val="95"/>
        </w:rPr>
        <w:t>,</w:t>
      </w:r>
      <w:r>
        <w:rPr>
          <w:rFonts w:ascii="Bookman Old Style"/>
          <w:b w:val="0"/>
          <w:i/>
          <w:spacing w:val="-3"/>
          <w:w w:val="95"/>
        </w:rPr>
        <w:t> </w:t>
      </w:r>
      <w:r>
        <w:rPr>
          <w:rFonts w:ascii="Book Antiqua"/>
          <w:w w:val="95"/>
        </w:rPr>
        <w:t>500 </w:t>
      </w:r>
      <w:r>
        <w:rPr>
          <w:w w:val="95"/>
        </w:rPr>
        <w:t>labeled samples, compared to random sampling that needed </w:t>
      </w:r>
      <w:r>
        <w:rPr>
          <w:rFonts w:ascii="Book Antiqua"/>
        </w:rPr>
        <w:t>29</w:t>
      </w:r>
      <w:r>
        <w:rPr>
          <w:rFonts w:ascii="Bookman Old Style"/>
          <w:b w:val="0"/>
          <w:i/>
        </w:rPr>
        <w:t>,</w:t>
      </w:r>
      <w:r>
        <w:rPr>
          <w:rFonts w:ascii="Bookman Old Style"/>
          <w:b w:val="0"/>
          <w:i/>
          <w:spacing w:val="-18"/>
        </w:rPr>
        <w:t> </w:t>
      </w:r>
      <w:r>
        <w:rPr>
          <w:rFonts w:ascii="Book Antiqua"/>
        </w:rPr>
        <w:t>500</w:t>
      </w:r>
      <w:r>
        <w:rPr>
          <w:rFonts w:ascii="Book Antiqua"/>
          <w:spacing w:val="-15"/>
        </w:rPr>
        <w:t> </w:t>
      </w:r>
      <w:r>
        <w:rPr/>
        <w:t>labeled samples to achieve a smaller accuracy of </w:t>
      </w:r>
      <w:r>
        <w:rPr>
          <w:rFonts w:ascii="Book Antiqua"/>
        </w:rPr>
        <w:t>65</w:t>
      </w:r>
      <w:r>
        <w:rPr>
          <w:rFonts w:ascii="Bookman Old Style"/>
          <w:b w:val="0"/>
          <w:i/>
        </w:rPr>
        <w:t>.</w:t>
      </w:r>
      <w:r>
        <w:rPr>
          <w:rFonts w:ascii="Book Antiqua"/>
        </w:rPr>
        <w:t>99</w:t>
      </w:r>
      <w:r>
        <w:rPr/>
        <w:t>%.</w:t>
      </w:r>
      <w:r>
        <w:rPr>
          <w:spacing w:val="36"/>
        </w:rPr>
        <w:t> </w:t>
      </w:r>
      <w:r>
        <w:rPr/>
        <w:t>This implies that we need to label </w:t>
      </w:r>
      <w:r>
        <w:rPr>
          <w:rFonts w:ascii="Book Antiqua"/>
        </w:rPr>
        <w:t>44</w:t>
      </w:r>
      <w:r>
        <w:rPr>
          <w:rFonts w:ascii="Bookman Old Style"/>
          <w:b w:val="0"/>
          <w:i/>
        </w:rPr>
        <w:t>.</w:t>
      </w:r>
      <w:r>
        <w:rPr>
          <w:rFonts w:ascii="Book Antiqua"/>
        </w:rPr>
        <w:t>06</w:t>
      </w:r>
      <w:r>
        <w:rPr/>
        <w:t>% less training data than the random sampling strategy needed to achieve the same performance in terms of accuracy.</w:t>
      </w:r>
    </w:p>
    <w:p>
      <w:pPr>
        <w:pStyle w:val="BodyText"/>
        <w:spacing w:line="326" w:lineRule="auto" w:before="203"/>
        <w:ind w:left="1452" w:right="1450"/>
        <w:jc w:val="both"/>
      </w:pPr>
      <w:r>
        <w:rPr/>
        <w:t>The highest accuracy achieved with the use of margin sampling is </w:t>
      </w:r>
      <w:r>
        <w:rPr>
          <w:rFonts w:ascii="Book Antiqua"/>
        </w:rPr>
        <w:t>71</w:t>
      </w:r>
      <w:r>
        <w:rPr>
          <w:rFonts w:ascii="Bookman Old Style"/>
          <w:b w:val="0"/>
          <w:i/>
        </w:rPr>
        <w:t>.</w:t>
      </w:r>
      <w:r>
        <w:rPr>
          <w:rFonts w:ascii="Book Antiqua"/>
        </w:rPr>
        <w:t>75</w:t>
      </w:r>
      <w:r>
        <w:rPr/>
        <w:t>%.</w:t>
      </w:r>
      <w:r>
        <w:rPr>
          <w:spacing w:val="40"/>
        </w:rPr>
        <w:t> </w:t>
      </w:r>
      <w:r>
        <w:rPr/>
        <w:t>This </w:t>
      </w:r>
      <w:r>
        <w:rPr>
          <w:spacing w:val="-2"/>
        </w:rPr>
        <w:t>accuracy</w:t>
      </w:r>
      <w:r>
        <w:rPr>
          <w:spacing w:val="-13"/>
        </w:rPr>
        <w:t> </w:t>
      </w:r>
      <w:r>
        <w:rPr>
          <w:spacing w:val="-2"/>
        </w:rPr>
        <w:t>was</w:t>
      </w:r>
      <w:r>
        <w:rPr>
          <w:spacing w:val="-12"/>
        </w:rPr>
        <w:t> </w:t>
      </w:r>
      <w:r>
        <w:rPr>
          <w:spacing w:val="-2"/>
        </w:rPr>
        <w:t>achieved</w:t>
      </w:r>
      <w:r>
        <w:rPr>
          <w:spacing w:val="-8"/>
        </w:rPr>
        <w:t> </w:t>
      </w:r>
      <w:r>
        <w:rPr>
          <w:spacing w:val="-2"/>
        </w:rPr>
        <w:t>after</w:t>
      </w:r>
      <w:r>
        <w:rPr>
          <w:spacing w:val="-7"/>
        </w:rPr>
        <w:t> </w:t>
      </w:r>
      <w:r>
        <w:rPr>
          <w:spacing w:val="-2"/>
        </w:rPr>
        <w:t>labeling</w:t>
      </w:r>
      <w:r>
        <w:rPr>
          <w:spacing w:val="-7"/>
        </w:rPr>
        <w:t> </w:t>
      </w:r>
      <w:r>
        <w:rPr>
          <w:rFonts w:ascii="Book Antiqua"/>
          <w:spacing w:val="-2"/>
        </w:rPr>
        <w:t>29</w:t>
      </w:r>
      <w:r>
        <w:rPr>
          <w:rFonts w:ascii="Bookman Old Style"/>
          <w:b w:val="0"/>
          <w:i/>
          <w:spacing w:val="-2"/>
        </w:rPr>
        <w:t>,</w:t>
      </w:r>
      <w:r>
        <w:rPr>
          <w:rFonts w:ascii="Bookman Old Style"/>
          <w:b w:val="0"/>
          <w:i/>
          <w:spacing w:val="-16"/>
        </w:rPr>
        <w:t> </w:t>
      </w:r>
      <w:r>
        <w:rPr>
          <w:rFonts w:ascii="Book Antiqua"/>
          <w:spacing w:val="-2"/>
        </w:rPr>
        <w:t>500</w:t>
      </w:r>
      <w:r>
        <w:rPr>
          <w:rFonts w:ascii="Book Antiqua"/>
          <w:spacing w:val="-9"/>
        </w:rPr>
        <w:t> </w:t>
      </w:r>
      <w:r>
        <w:rPr>
          <w:spacing w:val="-2"/>
        </w:rPr>
        <w:t>samples.</w:t>
      </w:r>
      <w:r>
        <w:rPr>
          <w:spacing w:val="23"/>
        </w:rPr>
        <w:t> </w:t>
      </w:r>
      <w:r>
        <w:rPr>
          <w:spacing w:val="-2"/>
        </w:rPr>
        <w:t>However,</w:t>
      </w:r>
      <w:r>
        <w:rPr>
          <w:spacing w:val="-5"/>
        </w:rPr>
        <w:t> </w:t>
      </w:r>
      <w:r>
        <w:rPr>
          <w:spacing w:val="-2"/>
        </w:rPr>
        <w:t>it</w:t>
      </w:r>
      <w:r>
        <w:rPr>
          <w:spacing w:val="-7"/>
        </w:rPr>
        <w:t> </w:t>
      </w:r>
      <w:r>
        <w:rPr>
          <w:spacing w:val="-2"/>
        </w:rPr>
        <w:t>achieved</w:t>
      </w:r>
      <w:r>
        <w:rPr>
          <w:spacing w:val="-7"/>
        </w:rPr>
        <w:t> </w:t>
      </w:r>
      <w:r>
        <w:rPr>
          <w:spacing w:val="-2"/>
        </w:rPr>
        <w:t>an</w:t>
      </w:r>
      <w:r>
        <w:rPr>
          <w:spacing w:val="-7"/>
        </w:rPr>
        <w:t> </w:t>
      </w:r>
      <w:r>
        <w:rPr>
          <w:spacing w:val="-2"/>
        </w:rPr>
        <w:t>accuracy </w:t>
      </w:r>
      <w:r>
        <w:rPr>
          <w:w w:val="95"/>
        </w:rPr>
        <w:t>of </w:t>
      </w:r>
      <w:r>
        <w:rPr>
          <w:rFonts w:ascii="Book Antiqua"/>
          <w:w w:val="95"/>
        </w:rPr>
        <w:t>66</w:t>
      </w:r>
      <w:r>
        <w:rPr>
          <w:rFonts w:ascii="Bookman Old Style"/>
          <w:b w:val="0"/>
          <w:i/>
          <w:w w:val="95"/>
        </w:rPr>
        <w:t>.</w:t>
      </w:r>
      <w:r>
        <w:rPr>
          <w:rFonts w:ascii="Book Antiqua"/>
          <w:w w:val="95"/>
        </w:rPr>
        <w:t>10</w:t>
      </w:r>
      <w:r>
        <w:rPr>
          <w:w w:val="95"/>
        </w:rPr>
        <w:t>% after only </w:t>
      </w:r>
      <w:r>
        <w:rPr>
          <w:rFonts w:ascii="Book Antiqua"/>
          <w:w w:val="95"/>
        </w:rPr>
        <w:t>16</w:t>
      </w:r>
      <w:r>
        <w:rPr>
          <w:rFonts w:ascii="Bookman Old Style"/>
          <w:b w:val="0"/>
          <w:i/>
          <w:w w:val="95"/>
        </w:rPr>
        <w:t>,</w:t>
      </w:r>
      <w:r>
        <w:rPr>
          <w:rFonts w:ascii="Bookman Old Style"/>
          <w:b w:val="0"/>
          <w:i/>
          <w:spacing w:val="-3"/>
          <w:w w:val="95"/>
        </w:rPr>
        <w:t> </w:t>
      </w:r>
      <w:r>
        <w:rPr>
          <w:rFonts w:ascii="Book Antiqua"/>
          <w:w w:val="95"/>
        </w:rPr>
        <w:t>500 </w:t>
      </w:r>
      <w:r>
        <w:rPr>
          <w:w w:val="95"/>
        </w:rPr>
        <w:t>labeled samples, compared to random sampling that needed </w:t>
      </w:r>
      <w:r>
        <w:rPr>
          <w:rFonts w:ascii="Book Antiqua"/>
        </w:rPr>
        <w:t>29</w:t>
      </w:r>
      <w:r>
        <w:rPr>
          <w:rFonts w:ascii="Bookman Old Style"/>
          <w:b w:val="0"/>
          <w:i/>
        </w:rPr>
        <w:t>,</w:t>
      </w:r>
      <w:r>
        <w:rPr>
          <w:rFonts w:ascii="Bookman Old Style"/>
          <w:b w:val="0"/>
          <w:i/>
          <w:spacing w:val="-18"/>
        </w:rPr>
        <w:t> </w:t>
      </w:r>
      <w:r>
        <w:rPr>
          <w:rFonts w:ascii="Book Antiqua"/>
        </w:rPr>
        <w:t>500</w:t>
      </w:r>
      <w:r>
        <w:rPr>
          <w:rFonts w:ascii="Book Antiqua"/>
          <w:spacing w:val="-15"/>
        </w:rPr>
        <w:t> </w:t>
      </w:r>
      <w:r>
        <w:rPr/>
        <w:t>labeled samples to achieve a smaller accuracy of </w:t>
      </w:r>
      <w:r>
        <w:rPr>
          <w:rFonts w:ascii="Book Antiqua"/>
        </w:rPr>
        <w:t>65</w:t>
      </w:r>
      <w:r>
        <w:rPr>
          <w:rFonts w:ascii="Bookman Old Style"/>
          <w:b w:val="0"/>
          <w:i/>
        </w:rPr>
        <w:t>.</w:t>
      </w:r>
      <w:r>
        <w:rPr>
          <w:rFonts w:ascii="Book Antiqua"/>
        </w:rPr>
        <w:t>99</w:t>
      </w:r>
      <w:r>
        <w:rPr/>
        <w:t>%.</w:t>
      </w:r>
      <w:r>
        <w:rPr>
          <w:spacing w:val="36"/>
        </w:rPr>
        <w:t> </w:t>
      </w:r>
      <w:r>
        <w:rPr/>
        <w:t>This implies that we need to label </w:t>
      </w:r>
      <w:r>
        <w:rPr>
          <w:rFonts w:ascii="Book Antiqua"/>
        </w:rPr>
        <w:t>44</w:t>
      </w:r>
      <w:r>
        <w:rPr>
          <w:rFonts w:ascii="Bookman Old Style"/>
          <w:b w:val="0"/>
          <w:i/>
        </w:rPr>
        <w:t>.</w:t>
      </w:r>
      <w:r>
        <w:rPr>
          <w:rFonts w:ascii="Book Antiqua"/>
        </w:rPr>
        <w:t>06</w:t>
      </w:r>
      <w:r>
        <w:rPr/>
        <w:t>% less training data than the random sampling strategy needed to achieve the same performance in terms of accuracy.</w:t>
      </w:r>
    </w:p>
    <w:p>
      <w:pPr>
        <w:pStyle w:val="BodyText"/>
        <w:spacing w:line="326" w:lineRule="auto" w:before="204"/>
        <w:ind w:left="1452" w:right="1450"/>
        <w:jc w:val="both"/>
      </w:pPr>
      <w:r>
        <w:rPr/>
        <w:t>The highest accuracy achieved with the use of entropy sampling is </w:t>
      </w:r>
      <w:r>
        <w:rPr>
          <w:rFonts w:ascii="Book Antiqua"/>
        </w:rPr>
        <w:t>71</w:t>
      </w:r>
      <w:r>
        <w:rPr>
          <w:rFonts w:ascii="Bookman Old Style"/>
          <w:b w:val="0"/>
          <w:i/>
        </w:rPr>
        <w:t>.</w:t>
      </w:r>
      <w:r>
        <w:rPr>
          <w:rFonts w:ascii="Book Antiqua"/>
        </w:rPr>
        <w:t>53</w:t>
      </w:r>
      <w:r>
        <w:rPr/>
        <w:t>%.</w:t>
      </w:r>
      <w:r>
        <w:rPr>
          <w:spacing w:val="40"/>
        </w:rPr>
        <w:t> </w:t>
      </w:r>
      <w:r>
        <w:rPr/>
        <w:t>This </w:t>
      </w:r>
      <w:r>
        <w:rPr>
          <w:spacing w:val="-2"/>
        </w:rPr>
        <w:t>accuracy</w:t>
      </w:r>
      <w:r>
        <w:rPr>
          <w:spacing w:val="-13"/>
        </w:rPr>
        <w:t> </w:t>
      </w:r>
      <w:r>
        <w:rPr>
          <w:spacing w:val="-2"/>
        </w:rPr>
        <w:t>was</w:t>
      </w:r>
      <w:r>
        <w:rPr>
          <w:spacing w:val="-12"/>
        </w:rPr>
        <w:t> </w:t>
      </w:r>
      <w:r>
        <w:rPr>
          <w:spacing w:val="-2"/>
        </w:rPr>
        <w:t>achieved</w:t>
      </w:r>
      <w:r>
        <w:rPr>
          <w:spacing w:val="-8"/>
        </w:rPr>
        <w:t> </w:t>
      </w:r>
      <w:r>
        <w:rPr>
          <w:spacing w:val="-2"/>
        </w:rPr>
        <w:t>after</w:t>
      </w:r>
      <w:r>
        <w:rPr>
          <w:spacing w:val="-7"/>
        </w:rPr>
        <w:t> </w:t>
      </w:r>
      <w:r>
        <w:rPr>
          <w:spacing w:val="-2"/>
        </w:rPr>
        <w:t>labeling</w:t>
      </w:r>
      <w:r>
        <w:rPr>
          <w:spacing w:val="-7"/>
        </w:rPr>
        <w:t> </w:t>
      </w:r>
      <w:r>
        <w:rPr>
          <w:rFonts w:ascii="Book Antiqua"/>
          <w:spacing w:val="-2"/>
        </w:rPr>
        <w:t>29</w:t>
      </w:r>
      <w:r>
        <w:rPr>
          <w:rFonts w:ascii="Bookman Old Style"/>
          <w:b w:val="0"/>
          <w:i/>
          <w:spacing w:val="-2"/>
        </w:rPr>
        <w:t>,</w:t>
      </w:r>
      <w:r>
        <w:rPr>
          <w:rFonts w:ascii="Bookman Old Style"/>
          <w:b w:val="0"/>
          <w:i/>
          <w:spacing w:val="-16"/>
        </w:rPr>
        <w:t> </w:t>
      </w:r>
      <w:r>
        <w:rPr>
          <w:rFonts w:ascii="Book Antiqua"/>
          <w:spacing w:val="-2"/>
        </w:rPr>
        <w:t>500</w:t>
      </w:r>
      <w:r>
        <w:rPr>
          <w:rFonts w:ascii="Book Antiqua"/>
          <w:spacing w:val="-9"/>
        </w:rPr>
        <w:t> </w:t>
      </w:r>
      <w:r>
        <w:rPr>
          <w:spacing w:val="-2"/>
        </w:rPr>
        <w:t>samples.</w:t>
      </w:r>
      <w:r>
        <w:rPr>
          <w:spacing w:val="23"/>
        </w:rPr>
        <w:t> </w:t>
      </w:r>
      <w:r>
        <w:rPr>
          <w:spacing w:val="-2"/>
        </w:rPr>
        <w:t>However,</w:t>
      </w:r>
      <w:r>
        <w:rPr>
          <w:spacing w:val="-5"/>
        </w:rPr>
        <w:t> </w:t>
      </w:r>
      <w:r>
        <w:rPr>
          <w:spacing w:val="-2"/>
        </w:rPr>
        <w:t>it</w:t>
      </w:r>
      <w:r>
        <w:rPr>
          <w:spacing w:val="-7"/>
        </w:rPr>
        <w:t> </w:t>
      </w:r>
      <w:r>
        <w:rPr>
          <w:spacing w:val="-2"/>
        </w:rPr>
        <w:t>achieved</w:t>
      </w:r>
      <w:r>
        <w:rPr>
          <w:spacing w:val="-7"/>
        </w:rPr>
        <w:t> </w:t>
      </w:r>
      <w:r>
        <w:rPr>
          <w:spacing w:val="-2"/>
        </w:rPr>
        <w:t>an</w:t>
      </w:r>
      <w:r>
        <w:rPr>
          <w:spacing w:val="-7"/>
        </w:rPr>
        <w:t> </w:t>
      </w:r>
      <w:r>
        <w:rPr>
          <w:spacing w:val="-2"/>
        </w:rPr>
        <w:t>accuracy </w:t>
      </w:r>
      <w:r>
        <w:rPr>
          <w:w w:val="95"/>
        </w:rPr>
        <w:t>of </w:t>
      </w:r>
      <w:r>
        <w:rPr>
          <w:rFonts w:ascii="Book Antiqua"/>
          <w:w w:val="95"/>
        </w:rPr>
        <w:t>66</w:t>
      </w:r>
      <w:r>
        <w:rPr>
          <w:rFonts w:ascii="Bookman Old Style"/>
          <w:b w:val="0"/>
          <w:i/>
          <w:w w:val="95"/>
        </w:rPr>
        <w:t>.</w:t>
      </w:r>
      <w:r>
        <w:rPr>
          <w:rFonts w:ascii="Book Antiqua"/>
          <w:w w:val="95"/>
        </w:rPr>
        <w:t>11</w:t>
      </w:r>
      <w:r>
        <w:rPr>
          <w:w w:val="95"/>
        </w:rPr>
        <w:t>% after only </w:t>
      </w:r>
      <w:r>
        <w:rPr>
          <w:rFonts w:ascii="Book Antiqua"/>
          <w:w w:val="95"/>
        </w:rPr>
        <w:t>16</w:t>
      </w:r>
      <w:r>
        <w:rPr>
          <w:rFonts w:ascii="Bookman Old Style"/>
          <w:b w:val="0"/>
          <w:i/>
          <w:w w:val="95"/>
        </w:rPr>
        <w:t>,</w:t>
      </w:r>
      <w:r>
        <w:rPr>
          <w:rFonts w:ascii="Bookman Old Style"/>
          <w:b w:val="0"/>
          <w:i/>
          <w:spacing w:val="-3"/>
          <w:w w:val="95"/>
        </w:rPr>
        <w:t> </w:t>
      </w:r>
      <w:r>
        <w:rPr>
          <w:rFonts w:ascii="Book Antiqua"/>
          <w:w w:val="95"/>
        </w:rPr>
        <w:t>500 </w:t>
      </w:r>
      <w:r>
        <w:rPr>
          <w:w w:val="95"/>
        </w:rPr>
        <w:t>labeled samples, compared to random sampling that needed </w:t>
      </w:r>
      <w:r>
        <w:rPr>
          <w:rFonts w:ascii="Book Antiqua"/>
        </w:rPr>
        <w:t>29</w:t>
      </w:r>
      <w:r>
        <w:rPr>
          <w:rFonts w:ascii="Bookman Old Style"/>
          <w:b w:val="0"/>
          <w:i/>
        </w:rPr>
        <w:t>,</w:t>
      </w:r>
      <w:r>
        <w:rPr>
          <w:rFonts w:ascii="Bookman Old Style"/>
          <w:b w:val="0"/>
          <w:i/>
          <w:spacing w:val="-18"/>
        </w:rPr>
        <w:t> </w:t>
      </w:r>
      <w:r>
        <w:rPr>
          <w:rFonts w:ascii="Book Antiqua"/>
        </w:rPr>
        <w:t>500</w:t>
      </w:r>
      <w:r>
        <w:rPr>
          <w:rFonts w:ascii="Book Antiqua"/>
          <w:spacing w:val="-15"/>
        </w:rPr>
        <w:t> </w:t>
      </w:r>
      <w:r>
        <w:rPr/>
        <w:t>labeled samples to achieve a smaller accuracy of </w:t>
      </w:r>
      <w:r>
        <w:rPr>
          <w:rFonts w:ascii="Book Antiqua"/>
        </w:rPr>
        <w:t>65</w:t>
      </w:r>
      <w:r>
        <w:rPr>
          <w:rFonts w:ascii="Bookman Old Style"/>
          <w:b w:val="0"/>
          <w:i/>
        </w:rPr>
        <w:t>.</w:t>
      </w:r>
      <w:r>
        <w:rPr>
          <w:rFonts w:ascii="Book Antiqua"/>
        </w:rPr>
        <w:t>99</w:t>
      </w:r>
      <w:r>
        <w:rPr/>
        <w:t>%.</w:t>
      </w:r>
      <w:r>
        <w:rPr>
          <w:spacing w:val="36"/>
        </w:rPr>
        <w:t> </w:t>
      </w:r>
      <w:r>
        <w:rPr/>
        <w:t>This implies that we need to label </w:t>
      </w:r>
      <w:r>
        <w:rPr>
          <w:rFonts w:ascii="Book Antiqua"/>
        </w:rPr>
        <w:t>44</w:t>
      </w:r>
      <w:r>
        <w:rPr>
          <w:rFonts w:ascii="Bookman Old Style"/>
          <w:b w:val="0"/>
          <w:i/>
        </w:rPr>
        <w:t>.</w:t>
      </w:r>
      <w:r>
        <w:rPr>
          <w:rFonts w:ascii="Book Antiqua"/>
        </w:rPr>
        <w:t>06</w:t>
      </w:r>
      <w:r>
        <w:rPr/>
        <w:t>% less training data than the random sampling strategy needed to achieve the same performance in terms of accuracy.</w:t>
      </w:r>
    </w:p>
    <w:p>
      <w:pPr>
        <w:spacing w:after="0" w:line="326" w:lineRule="auto"/>
        <w:jc w:val="both"/>
        <w:sectPr>
          <w:pgSz w:w="11910" w:h="16840"/>
          <w:pgMar w:header="866" w:footer="805" w:top="1100" w:bottom="1000" w:left="0" w:right="0"/>
        </w:sectPr>
      </w:pPr>
    </w:p>
    <w:p>
      <w:pPr>
        <w:pStyle w:val="BodyText"/>
        <w:spacing w:before="9"/>
        <w:rPr>
          <w:sz w:val="28"/>
        </w:rPr>
      </w:pPr>
    </w:p>
    <w:p>
      <w:pPr>
        <w:pStyle w:val="BodyText"/>
        <w:spacing w:line="326" w:lineRule="auto" w:before="89"/>
        <w:ind w:left="1452" w:right="1450"/>
        <w:jc w:val="both"/>
      </w:pPr>
      <w:r>
        <w:rPr/>
        <w:t>The highest accuracy achieved with the use of K­means sampling is </w:t>
      </w:r>
      <w:r>
        <w:rPr>
          <w:rFonts w:ascii="Book Antiqua" w:hAnsi="Book Antiqua"/>
        </w:rPr>
        <w:t>69</w:t>
      </w:r>
      <w:r>
        <w:rPr>
          <w:rFonts w:ascii="Bookman Old Style" w:hAnsi="Bookman Old Style"/>
          <w:b w:val="0"/>
          <w:i/>
        </w:rPr>
        <w:t>.</w:t>
      </w:r>
      <w:r>
        <w:rPr>
          <w:rFonts w:ascii="Book Antiqua" w:hAnsi="Book Antiqua"/>
        </w:rPr>
        <w:t>72</w:t>
      </w:r>
      <w:r>
        <w:rPr/>
        <w:t>%.</w:t>
      </w:r>
      <w:r>
        <w:rPr>
          <w:spacing w:val="40"/>
        </w:rPr>
        <w:t> </w:t>
      </w:r>
      <w:r>
        <w:rPr/>
        <w:t>This </w:t>
      </w:r>
      <w:r>
        <w:rPr>
          <w:spacing w:val="-2"/>
        </w:rPr>
        <w:t>accuracy</w:t>
      </w:r>
      <w:r>
        <w:rPr>
          <w:spacing w:val="-13"/>
        </w:rPr>
        <w:t> </w:t>
      </w:r>
      <w:r>
        <w:rPr>
          <w:spacing w:val="-2"/>
        </w:rPr>
        <w:t>was</w:t>
      </w:r>
      <w:r>
        <w:rPr>
          <w:spacing w:val="-12"/>
        </w:rPr>
        <w:t> </w:t>
      </w:r>
      <w:r>
        <w:rPr>
          <w:spacing w:val="-2"/>
        </w:rPr>
        <w:t>achieved</w:t>
      </w:r>
      <w:r>
        <w:rPr>
          <w:spacing w:val="-8"/>
        </w:rPr>
        <w:t> </w:t>
      </w:r>
      <w:r>
        <w:rPr>
          <w:spacing w:val="-2"/>
        </w:rPr>
        <w:t>after</w:t>
      </w:r>
      <w:r>
        <w:rPr>
          <w:spacing w:val="-7"/>
        </w:rPr>
        <w:t> </w:t>
      </w:r>
      <w:r>
        <w:rPr>
          <w:spacing w:val="-2"/>
        </w:rPr>
        <w:t>labeling</w:t>
      </w:r>
      <w:r>
        <w:rPr>
          <w:spacing w:val="-7"/>
        </w:rPr>
        <w:t> </w:t>
      </w:r>
      <w:r>
        <w:rPr>
          <w:rFonts w:ascii="Book Antiqua" w:hAnsi="Book Antiqua"/>
          <w:spacing w:val="-2"/>
        </w:rPr>
        <w:t>29</w:t>
      </w:r>
      <w:r>
        <w:rPr>
          <w:rFonts w:ascii="Bookman Old Style" w:hAnsi="Bookman Old Style"/>
          <w:b w:val="0"/>
          <w:i/>
          <w:spacing w:val="-2"/>
        </w:rPr>
        <w:t>,</w:t>
      </w:r>
      <w:r>
        <w:rPr>
          <w:rFonts w:ascii="Bookman Old Style" w:hAnsi="Bookman Old Style"/>
          <w:b w:val="0"/>
          <w:i/>
          <w:spacing w:val="-16"/>
        </w:rPr>
        <w:t> </w:t>
      </w:r>
      <w:r>
        <w:rPr>
          <w:rFonts w:ascii="Book Antiqua" w:hAnsi="Book Antiqua"/>
          <w:spacing w:val="-2"/>
        </w:rPr>
        <w:t>500</w:t>
      </w:r>
      <w:r>
        <w:rPr>
          <w:rFonts w:ascii="Book Antiqua" w:hAnsi="Book Antiqua"/>
          <w:spacing w:val="-9"/>
        </w:rPr>
        <w:t> </w:t>
      </w:r>
      <w:r>
        <w:rPr>
          <w:spacing w:val="-2"/>
        </w:rPr>
        <w:t>samples.</w:t>
      </w:r>
      <w:r>
        <w:rPr>
          <w:spacing w:val="23"/>
        </w:rPr>
        <w:t> </w:t>
      </w:r>
      <w:r>
        <w:rPr>
          <w:spacing w:val="-2"/>
        </w:rPr>
        <w:t>However,</w:t>
      </w:r>
      <w:r>
        <w:rPr>
          <w:spacing w:val="-5"/>
        </w:rPr>
        <w:t> </w:t>
      </w:r>
      <w:r>
        <w:rPr>
          <w:spacing w:val="-2"/>
        </w:rPr>
        <w:t>it</w:t>
      </w:r>
      <w:r>
        <w:rPr>
          <w:spacing w:val="-7"/>
        </w:rPr>
        <w:t> </w:t>
      </w:r>
      <w:r>
        <w:rPr>
          <w:spacing w:val="-2"/>
        </w:rPr>
        <w:t>achieved</w:t>
      </w:r>
      <w:r>
        <w:rPr>
          <w:spacing w:val="-7"/>
        </w:rPr>
        <w:t> </w:t>
      </w:r>
      <w:r>
        <w:rPr>
          <w:spacing w:val="-2"/>
        </w:rPr>
        <w:t>an</w:t>
      </w:r>
      <w:r>
        <w:rPr>
          <w:spacing w:val="-7"/>
        </w:rPr>
        <w:t> </w:t>
      </w:r>
      <w:r>
        <w:rPr>
          <w:spacing w:val="-2"/>
        </w:rPr>
        <w:t>accuracy </w:t>
      </w:r>
      <w:r>
        <w:rPr>
          <w:w w:val="95"/>
        </w:rPr>
        <w:t>of </w:t>
      </w:r>
      <w:r>
        <w:rPr>
          <w:rFonts w:ascii="Book Antiqua" w:hAnsi="Book Antiqua"/>
          <w:w w:val="95"/>
        </w:rPr>
        <w:t>66</w:t>
      </w:r>
      <w:r>
        <w:rPr>
          <w:rFonts w:ascii="Bookman Old Style" w:hAnsi="Bookman Old Style"/>
          <w:b w:val="0"/>
          <w:i/>
          <w:w w:val="95"/>
        </w:rPr>
        <w:t>.</w:t>
      </w:r>
      <w:r>
        <w:rPr>
          <w:rFonts w:ascii="Book Antiqua" w:hAnsi="Book Antiqua"/>
          <w:w w:val="95"/>
        </w:rPr>
        <w:t>02</w:t>
      </w:r>
      <w:r>
        <w:rPr>
          <w:w w:val="95"/>
        </w:rPr>
        <w:t>% after only </w:t>
      </w:r>
      <w:r>
        <w:rPr>
          <w:rFonts w:ascii="Book Antiqua" w:hAnsi="Book Antiqua"/>
          <w:w w:val="95"/>
        </w:rPr>
        <w:t>19</w:t>
      </w:r>
      <w:r>
        <w:rPr>
          <w:rFonts w:ascii="Bookman Old Style" w:hAnsi="Bookman Old Style"/>
          <w:b w:val="0"/>
          <w:i/>
          <w:w w:val="95"/>
        </w:rPr>
        <w:t>,</w:t>
      </w:r>
      <w:r>
        <w:rPr>
          <w:rFonts w:ascii="Bookman Old Style" w:hAnsi="Bookman Old Style"/>
          <w:b w:val="0"/>
          <w:i/>
          <w:spacing w:val="-3"/>
          <w:w w:val="95"/>
        </w:rPr>
        <w:t> </w:t>
      </w:r>
      <w:r>
        <w:rPr>
          <w:rFonts w:ascii="Book Antiqua" w:hAnsi="Book Antiqua"/>
          <w:w w:val="95"/>
        </w:rPr>
        <w:t>500 </w:t>
      </w:r>
      <w:r>
        <w:rPr>
          <w:w w:val="95"/>
        </w:rPr>
        <w:t>labeled samples, compared to random sampling that needed </w:t>
      </w:r>
      <w:r>
        <w:rPr>
          <w:rFonts w:ascii="Book Antiqua" w:hAnsi="Book Antiqua"/>
        </w:rPr>
        <w:t>29</w:t>
      </w:r>
      <w:r>
        <w:rPr>
          <w:rFonts w:ascii="Bookman Old Style" w:hAnsi="Bookman Old Style"/>
          <w:b w:val="0"/>
          <w:i/>
        </w:rPr>
        <w:t>,</w:t>
      </w:r>
      <w:r>
        <w:rPr>
          <w:rFonts w:ascii="Bookman Old Style" w:hAnsi="Bookman Old Style"/>
          <w:b w:val="0"/>
          <w:i/>
          <w:spacing w:val="-18"/>
        </w:rPr>
        <w:t> </w:t>
      </w:r>
      <w:r>
        <w:rPr>
          <w:rFonts w:ascii="Book Antiqua" w:hAnsi="Book Antiqua"/>
        </w:rPr>
        <w:t>500</w:t>
      </w:r>
      <w:r>
        <w:rPr>
          <w:rFonts w:ascii="Book Antiqua" w:hAnsi="Book Antiqua"/>
          <w:spacing w:val="-15"/>
        </w:rPr>
        <w:t> </w:t>
      </w:r>
      <w:r>
        <w:rPr/>
        <w:t>labeled samples to achieve a smaller accuracy of </w:t>
      </w:r>
      <w:r>
        <w:rPr>
          <w:rFonts w:ascii="Book Antiqua" w:hAnsi="Book Antiqua"/>
        </w:rPr>
        <w:t>65</w:t>
      </w:r>
      <w:r>
        <w:rPr>
          <w:rFonts w:ascii="Bookman Old Style" w:hAnsi="Bookman Old Style"/>
          <w:b w:val="0"/>
          <w:i/>
        </w:rPr>
        <w:t>.</w:t>
      </w:r>
      <w:r>
        <w:rPr>
          <w:rFonts w:ascii="Book Antiqua" w:hAnsi="Book Antiqua"/>
        </w:rPr>
        <w:t>99</w:t>
      </w:r>
      <w:r>
        <w:rPr/>
        <w:t>%.</w:t>
      </w:r>
      <w:r>
        <w:rPr>
          <w:spacing w:val="36"/>
        </w:rPr>
        <w:t> </w:t>
      </w:r>
      <w:r>
        <w:rPr/>
        <w:t>This implies that we need to label </w:t>
      </w:r>
      <w:r>
        <w:rPr>
          <w:rFonts w:ascii="Book Antiqua" w:hAnsi="Book Antiqua"/>
        </w:rPr>
        <w:t>33</w:t>
      </w:r>
      <w:r>
        <w:rPr>
          <w:rFonts w:ascii="Bookman Old Style" w:hAnsi="Bookman Old Style"/>
          <w:b w:val="0"/>
          <w:i/>
        </w:rPr>
        <w:t>.</w:t>
      </w:r>
      <w:r>
        <w:rPr>
          <w:rFonts w:ascii="Book Antiqua" w:hAnsi="Book Antiqua"/>
        </w:rPr>
        <w:t>90</w:t>
      </w:r>
      <w:r>
        <w:rPr/>
        <w:t>% less training data than the random sampling strategy needed to achieve the same performance in terms of accuracy.</w:t>
      </w:r>
    </w:p>
    <w:p>
      <w:pPr>
        <w:pStyle w:val="BodyText"/>
        <w:spacing w:before="3"/>
        <w:rPr>
          <w:sz w:val="18"/>
        </w:rPr>
      </w:pPr>
      <w:r>
        <w:rPr/>
        <w:drawing>
          <wp:anchor distT="0" distB="0" distL="0" distR="0" allowOverlap="1" layoutInCell="1" locked="0" behindDoc="0" simplePos="0" relativeHeight="30">
            <wp:simplePos x="0" y="0"/>
            <wp:positionH relativeFrom="page">
              <wp:posOffset>1795298</wp:posOffset>
            </wp:positionH>
            <wp:positionV relativeFrom="paragraph">
              <wp:posOffset>147054</wp:posOffset>
            </wp:positionV>
            <wp:extent cx="3909059" cy="2787777"/>
            <wp:effectExtent l="0" t="0" r="0" b="0"/>
            <wp:wrapTopAndBottom/>
            <wp:docPr id="41" name="image22.jpeg"/>
            <wp:cNvGraphicFramePr>
              <a:graphicFrameLocks noChangeAspect="1"/>
            </wp:cNvGraphicFramePr>
            <a:graphic>
              <a:graphicData uri="http://schemas.openxmlformats.org/drawingml/2006/picture">
                <pic:pic>
                  <pic:nvPicPr>
                    <pic:cNvPr id="42" name="image22.jpeg"/>
                    <pic:cNvPicPr/>
                  </pic:nvPicPr>
                  <pic:blipFill>
                    <a:blip r:embed="rId43" cstate="print"/>
                    <a:stretch>
                      <a:fillRect/>
                    </a:stretch>
                  </pic:blipFill>
                  <pic:spPr>
                    <a:xfrm>
                      <a:off x="0" y="0"/>
                      <a:ext cx="3909059" cy="2787777"/>
                    </a:xfrm>
                    <a:prstGeom prst="rect">
                      <a:avLst/>
                    </a:prstGeom>
                  </pic:spPr>
                </pic:pic>
              </a:graphicData>
            </a:graphic>
          </wp:anchor>
        </w:drawing>
      </w:r>
    </w:p>
    <w:p>
      <w:pPr>
        <w:pStyle w:val="BodyText"/>
        <w:spacing w:line="247" w:lineRule="auto" w:before="222"/>
        <w:ind w:left="1452" w:right="1450"/>
        <w:jc w:val="both"/>
      </w:pPr>
      <w:bookmarkStart w:name="_bookmark81" w:id="129"/>
      <w:bookmarkEnd w:id="129"/>
      <w:r>
        <w:rPr/>
      </w:r>
      <w:r>
        <w:rPr/>
        <w:t>Figure 4.14:</w:t>
      </w:r>
      <w:r>
        <w:rPr>
          <w:spacing w:val="40"/>
        </w:rPr>
        <w:t> </w:t>
      </w:r>
      <w:r>
        <w:rPr/>
        <w:t>Comparison of different sampling strategies applied to the CIFAR­10 dataset using a learning rate of </w:t>
      </w:r>
      <w:r>
        <w:rPr>
          <w:rFonts w:ascii="Book Antiqua" w:hAnsi="Book Antiqua"/>
        </w:rPr>
        <w:t>0</w:t>
      </w:r>
      <w:r>
        <w:rPr>
          <w:rFonts w:ascii="Bookman Old Style" w:hAnsi="Bookman Old Style"/>
          <w:b w:val="0"/>
          <w:i/>
        </w:rPr>
        <w:t>.</w:t>
      </w:r>
      <w:r>
        <w:rPr>
          <w:rFonts w:ascii="Book Antiqua" w:hAnsi="Book Antiqua"/>
        </w:rPr>
        <w:t>05</w:t>
      </w:r>
      <w:r>
        <w:rPr/>
        <w:t>.</w:t>
      </w:r>
      <w:r>
        <w:rPr>
          <w:spacing w:val="40"/>
        </w:rPr>
        <w:t> </w:t>
      </w:r>
      <w:r>
        <w:rPr/>
        <w:t>The sampling strategies compared are Random Sampling (RS), Least Confidence Sampling (LCS), Margin Sampling (MS), Entropy Sampling (ES), and K­Means Sampling (KMS).</w:t>
      </w:r>
    </w:p>
    <w:p>
      <w:pPr>
        <w:pStyle w:val="BodyText"/>
        <w:rPr>
          <w:sz w:val="26"/>
        </w:rPr>
      </w:pPr>
    </w:p>
    <w:p>
      <w:pPr>
        <w:pStyle w:val="BodyText"/>
        <w:spacing w:line="355" w:lineRule="auto" w:before="162"/>
        <w:ind w:left="1452" w:right="1450"/>
        <w:jc w:val="both"/>
      </w:pPr>
      <w:r>
        <w:rPr/>
        <w:t>An</w:t>
      </w:r>
      <w:r>
        <w:rPr>
          <w:spacing w:val="-13"/>
        </w:rPr>
        <w:t> </w:t>
      </w:r>
      <w:r>
        <w:rPr/>
        <w:t>interesting</w:t>
      </w:r>
      <w:r>
        <w:rPr>
          <w:spacing w:val="-13"/>
        </w:rPr>
        <w:t> </w:t>
      </w:r>
      <w:r>
        <w:rPr/>
        <w:t>measurement</w:t>
      </w:r>
      <w:r>
        <w:rPr>
          <w:spacing w:val="-13"/>
        </w:rPr>
        <w:t> </w:t>
      </w:r>
      <w:r>
        <w:rPr/>
        <w:t>to</w:t>
      </w:r>
      <w:r>
        <w:rPr>
          <w:spacing w:val="-13"/>
        </w:rPr>
        <w:t> </w:t>
      </w:r>
      <w:r>
        <w:rPr/>
        <w:t>look</w:t>
      </w:r>
      <w:r>
        <w:rPr>
          <w:spacing w:val="-13"/>
        </w:rPr>
        <w:t> </w:t>
      </w:r>
      <w:r>
        <w:rPr/>
        <w:t>at</w:t>
      </w:r>
      <w:r>
        <w:rPr>
          <w:spacing w:val="-13"/>
        </w:rPr>
        <w:t> </w:t>
      </w:r>
      <w:r>
        <w:rPr/>
        <w:t>is</w:t>
      </w:r>
      <w:r>
        <w:rPr>
          <w:spacing w:val="-13"/>
        </w:rPr>
        <w:t> </w:t>
      </w:r>
      <w:r>
        <w:rPr/>
        <w:t>the</w:t>
      </w:r>
      <w:r>
        <w:rPr>
          <w:spacing w:val="-13"/>
        </w:rPr>
        <w:t> </w:t>
      </w:r>
      <w:r>
        <w:rPr/>
        <w:t>overall</w:t>
      </w:r>
      <w:r>
        <w:rPr>
          <w:spacing w:val="-13"/>
        </w:rPr>
        <w:t> </w:t>
      </w:r>
      <w:r>
        <w:rPr/>
        <w:t>accuracy</w:t>
      </w:r>
      <w:r>
        <w:rPr>
          <w:spacing w:val="-13"/>
        </w:rPr>
        <w:t> </w:t>
      </w:r>
      <w:r>
        <w:rPr/>
        <w:t>gap</w:t>
      </w:r>
      <w:r>
        <w:rPr>
          <w:spacing w:val="-13"/>
        </w:rPr>
        <w:t> </w:t>
      </w:r>
      <w:r>
        <w:rPr/>
        <w:t>between</w:t>
      </w:r>
      <w:r>
        <w:rPr>
          <w:spacing w:val="-13"/>
        </w:rPr>
        <w:t> </w:t>
      </w:r>
      <w:r>
        <w:rPr/>
        <w:t>the</w:t>
      </w:r>
      <w:r>
        <w:rPr>
          <w:spacing w:val="-13"/>
        </w:rPr>
        <w:t> </w:t>
      </w:r>
      <w:r>
        <w:rPr/>
        <w:t>random sampling strategy and the rest of the sampling strategies.</w:t>
      </w:r>
      <w:r>
        <w:rPr>
          <w:spacing w:val="40"/>
        </w:rPr>
        <w:t> </w:t>
      </w:r>
      <w:r>
        <w:rPr/>
        <w:t>The random sampling accuracy</w:t>
      </w:r>
      <w:r>
        <w:rPr>
          <w:spacing w:val="-5"/>
        </w:rPr>
        <w:t> </w:t>
      </w:r>
      <w:r>
        <w:rPr/>
        <w:t>gap</w:t>
      </w:r>
      <w:r>
        <w:rPr>
          <w:spacing w:val="-5"/>
        </w:rPr>
        <w:t> </w:t>
      </w:r>
      <w:r>
        <w:rPr/>
        <w:t>is</w:t>
      </w:r>
      <w:r>
        <w:rPr>
          <w:spacing w:val="-5"/>
        </w:rPr>
        <w:t> </w:t>
      </w:r>
      <w:r>
        <w:rPr/>
        <w:t>shown</w:t>
      </w:r>
      <w:r>
        <w:rPr>
          <w:spacing w:val="-5"/>
        </w:rPr>
        <w:t> </w:t>
      </w:r>
      <w:r>
        <w:rPr/>
        <w:t>in</w:t>
      </w:r>
      <w:r>
        <w:rPr>
          <w:spacing w:val="-5"/>
        </w:rPr>
        <w:t> </w:t>
      </w:r>
      <w:r>
        <w:rPr/>
        <w:t>Figure</w:t>
      </w:r>
      <w:r>
        <w:rPr>
          <w:spacing w:val="-5"/>
        </w:rPr>
        <w:t> </w:t>
      </w:r>
      <w:hyperlink w:history="true" w:anchor="_bookmark82">
        <w:r>
          <w:rPr/>
          <w:t>4.15</w:t>
        </w:r>
      </w:hyperlink>
      <w:r>
        <w:rPr/>
        <w:t>. An</w:t>
      </w:r>
      <w:r>
        <w:rPr>
          <w:spacing w:val="-5"/>
        </w:rPr>
        <w:t> </w:t>
      </w:r>
      <w:r>
        <w:rPr/>
        <w:t>interesting</w:t>
      </w:r>
      <w:r>
        <w:rPr>
          <w:spacing w:val="-5"/>
        </w:rPr>
        <w:t> </w:t>
      </w:r>
      <w:r>
        <w:rPr/>
        <w:t>finding</w:t>
      </w:r>
      <w:r>
        <w:rPr>
          <w:spacing w:val="-5"/>
        </w:rPr>
        <w:t> </w:t>
      </w:r>
      <w:r>
        <w:rPr/>
        <w:t>is</w:t>
      </w:r>
      <w:r>
        <w:rPr>
          <w:spacing w:val="-5"/>
        </w:rPr>
        <w:t> </w:t>
      </w:r>
      <w:r>
        <w:rPr/>
        <w:t>that</w:t>
      </w:r>
      <w:r>
        <w:rPr>
          <w:spacing w:val="-5"/>
        </w:rPr>
        <w:t> </w:t>
      </w:r>
      <w:r>
        <w:rPr/>
        <w:t>we</w:t>
      </w:r>
      <w:r>
        <w:rPr>
          <w:spacing w:val="-5"/>
        </w:rPr>
        <w:t> </w:t>
      </w:r>
      <w:r>
        <w:rPr/>
        <w:t>have</w:t>
      </w:r>
      <w:r>
        <w:rPr>
          <w:spacing w:val="-5"/>
        </w:rPr>
        <w:t> </w:t>
      </w:r>
      <w:r>
        <w:rPr/>
        <w:t>an</w:t>
      </w:r>
      <w:r>
        <w:rPr>
          <w:spacing w:val="-5"/>
        </w:rPr>
        <w:t> </w:t>
      </w:r>
      <w:r>
        <w:rPr/>
        <w:t>overall uptrend, however, the uptrend is not as evident for the second half of Figure </w:t>
      </w:r>
      <w:hyperlink w:history="true" w:anchor="_bookmark82">
        <w:r>
          <w:rPr/>
          <w:t>4.15</w:t>
        </w:r>
      </w:hyperlink>
      <w:r>
        <w:rPr/>
        <w:t>.</w:t>
      </w:r>
      <w:r>
        <w:rPr>
          <w:spacing w:val="26"/>
        </w:rPr>
        <w:t> </w:t>
      </w:r>
      <w:r>
        <w:rPr/>
        <w:t>To further illustrate this we plot three different trend lines in Figure </w:t>
      </w:r>
      <w:hyperlink w:history="true" w:anchor="_bookmark83">
        <w:r>
          <w:rPr/>
          <w:t>4.16</w:t>
        </w:r>
      </w:hyperlink>
      <w:r>
        <w:rPr/>
        <w:t>.</w:t>
      </w:r>
      <w:r>
        <w:rPr>
          <w:spacing w:val="26"/>
        </w:rPr>
        <w:t> </w:t>
      </w:r>
      <w:r>
        <w:rPr/>
        <w:t>The black line is</w:t>
      </w:r>
      <w:r>
        <w:rPr>
          <w:spacing w:val="-9"/>
        </w:rPr>
        <w:t> </w:t>
      </w:r>
      <w:r>
        <w:rPr/>
        <w:t>the</w:t>
      </w:r>
      <w:r>
        <w:rPr>
          <w:spacing w:val="-8"/>
        </w:rPr>
        <w:t> </w:t>
      </w:r>
      <w:r>
        <w:rPr/>
        <w:t>overall</w:t>
      </w:r>
      <w:r>
        <w:rPr>
          <w:spacing w:val="-8"/>
        </w:rPr>
        <w:t> </w:t>
      </w:r>
      <w:r>
        <w:rPr/>
        <w:t>trend</w:t>
      </w:r>
      <w:r>
        <w:rPr>
          <w:spacing w:val="-8"/>
        </w:rPr>
        <w:t> </w:t>
      </w:r>
      <w:r>
        <w:rPr/>
        <w:t>and</w:t>
      </w:r>
      <w:r>
        <w:rPr>
          <w:spacing w:val="-8"/>
        </w:rPr>
        <w:t> </w:t>
      </w:r>
      <w:r>
        <w:rPr/>
        <w:t>has</w:t>
      </w:r>
      <w:r>
        <w:rPr>
          <w:spacing w:val="-8"/>
        </w:rPr>
        <w:t> </w:t>
      </w:r>
      <w:r>
        <w:rPr/>
        <w:t>been</w:t>
      </w:r>
      <w:r>
        <w:rPr>
          <w:spacing w:val="-8"/>
        </w:rPr>
        <w:t> </w:t>
      </w:r>
      <w:r>
        <w:rPr/>
        <w:t>shifted</w:t>
      </w:r>
      <w:r>
        <w:rPr>
          <w:spacing w:val="-8"/>
        </w:rPr>
        <w:t> </w:t>
      </w:r>
      <w:r>
        <w:rPr/>
        <w:t>upward</w:t>
      </w:r>
      <w:r>
        <w:rPr>
          <w:spacing w:val="-8"/>
        </w:rPr>
        <w:t> </w:t>
      </w:r>
      <w:r>
        <w:rPr/>
        <w:t>for</w:t>
      </w:r>
      <w:r>
        <w:rPr>
          <w:spacing w:val="-8"/>
        </w:rPr>
        <w:t> </w:t>
      </w:r>
      <w:r>
        <w:rPr/>
        <w:t>clarity,</w:t>
      </w:r>
      <w:r>
        <w:rPr>
          <w:spacing w:val="-8"/>
        </w:rPr>
        <w:t> </w:t>
      </w:r>
      <w:r>
        <w:rPr/>
        <w:t>the</w:t>
      </w:r>
      <w:r>
        <w:rPr>
          <w:spacing w:val="-8"/>
        </w:rPr>
        <w:t> </w:t>
      </w:r>
      <w:r>
        <w:rPr/>
        <w:t>brown</w:t>
      </w:r>
      <w:r>
        <w:rPr>
          <w:spacing w:val="-9"/>
        </w:rPr>
        <w:t> </w:t>
      </w:r>
      <w:r>
        <w:rPr/>
        <w:t>line</w:t>
      </w:r>
      <w:r>
        <w:rPr>
          <w:spacing w:val="-8"/>
        </w:rPr>
        <w:t> </w:t>
      </w:r>
      <w:r>
        <w:rPr/>
        <w:t>is</w:t>
      </w:r>
      <w:r>
        <w:rPr>
          <w:spacing w:val="-8"/>
        </w:rPr>
        <w:t> </w:t>
      </w:r>
      <w:r>
        <w:rPr/>
        <w:t>the</w:t>
      </w:r>
      <w:r>
        <w:rPr>
          <w:spacing w:val="-8"/>
        </w:rPr>
        <w:t> </w:t>
      </w:r>
      <w:r>
        <w:rPr/>
        <w:t>trend for the first half, and the pink line is the trend for the second half.</w:t>
      </w:r>
      <w:r>
        <w:rPr>
          <w:spacing w:val="40"/>
        </w:rPr>
        <w:t> </w:t>
      </w:r>
      <w:r>
        <w:rPr/>
        <w:t>The brown line is</w:t>
      </w:r>
      <w:r>
        <w:rPr>
          <w:spacing w:val="40"/>
        </w:rPr>
        <w:t> </w:t>
      </w:r>
      <w:r>
        <w:rPr/>
        <w:t>a consequence of having too few labeled samples to be representative of the dataset. Since the CIFAR­10 dataset is more complex than the MNIST dataset we see that the uptrend continues for more rounds compared to the MNIST dataset.</w:t>
      </w:r>
      <w:r>
        <w:rPr>
          <w:spacing w:val="40"/>
        </w:rPr>
        <w:t> </w:t>
      </w:r>
      <w:r>
        <w:rPr/>
        <w:t>However, the uptrend</w:t>
      </w:r>
      <w:r>
        <w:rPr>
          <w:spacing w:val="18"/>
        </w:rPr>
        <w:t> </w:t>
      </w:r>
      <w:r>
        <w:rPr/>
        <w:t>also</w:t>
      </w:r>
      <w:r>
        <w:rPr>
          <w:spacing w:val="18"/>
        </w:rPr>
        <w:t> </w:t>
      </w:r>
      <w:r>
        <w:rPr/>
        <w:t>indicates</w:t>
      </w:r>
      <w:r>
        <w:rPr>
          <w:spacing w:val="18"/>
        </w:rPr>
        <w:t> </w:t>
      </w:r>
      <w:r>
        <w:rPr/>
        <w:t>that</w:t>
      </w:r>
      <w:r>
        <w:rPr>
          <w:spacing w:val="18"/>
        </w:rPr>
        <w:t> </w:t>
      </w:r>
      <w:r>
        <w:rPr/>
        <w:t>the</w:t>
      </w:r>
      <w:r>
        <w:rPr>
          <w:spacing w:val="18"/>
        </w:rPr>
        <w:t> </w:t>
      </w:r>
      <w:r>
        <w:rPr/>
        <w:t>sampling</w:t>
      </w:r>
      <w:r>
        <w:rPr>
          <w:spacing w:val="18"/>
        </w:rPr>
        <w:t> </w:t>
      </w:r>
      <w:r>
        <w:rPr/>
        <w:t>strategies</w:t>
      </w:r>
      <w:r>
        <w:rPr>
          <w:spacing w:val="18"/>
        </w:rPr>
        <w:t> </w:t>
      </w:r>
      <w:r>
        <w:rPr/>
        <w:t>help</w:t>
      </w:r>
      <w:r>
        <w:rPr>
          <w:spacing w:val="18"/>
        </w:rPr>
        <w:t> </w:t>
      </w:r>
      <w:r>
        <w:rPr/>
        <w:t>our</w:t>
      </w:r>
      <w:r>
        <w:rPr>
          <w:spacing w:val="18"/>
        </w:rPr>
        <w:t> </w:t>
      </w:r>
      <w:r>
        <w:rPr/>
        <w:t>network</w:t>
      </w:r>
      <w:r>
        <w:rPr>
          <w:spacing w:val="18"/>
        </w:rPr>
        <w:t> </w:t>
      </w:r>
      <w:r>
        <w:rPr/>
        <w:t>to</w:t>
      </w:r>
      <w:r>
        <w:rPr>
          <w:spacing w:val="18"/>
        </w:rPr>
        <w:t> </w:t>
      </w:r>
      <w:r>
        <w:rPr/>
        <w:t>converge</w:t>
      </w:r>
      <w:r>
        <w:rPr>
          <w:spacing w:val="18"/>
        </w:rPr>
        <w:t> </w:t>
      </w:r>
      <w:r>
        <w:rPr/>
        <w:t>at a faster rate compared to the random sampling strategy.</w:t>
      </w:r>
      <w:r>
        <w:rPr>
          <w:spacing w:val="40"/>
        </w:rPr>
        <w:t> </w:t>
      </w:r>
      <w:r>
        <w:rPr/>
        <w:t>Hence, as we label more samples we begin to find a representative labeled pool of samples.</w:t>
      </w:r>
      <w:r>
        <w:rPr>
          <w:spacing w:val="40"/>
        </w:rPr>
        <w:t> </w:t>
      </w:r>
      <w:r>
        <w:rPr/>
        <w:t>The result is that</w:t>
      </w:r>
    </w:p>
    <w:p>
      <w:pPr>
        <w:spacing w:after="0" w:line="355" w:lineRule="auto"/>
        <w:jc w:val="both"/>
        <w:sectPr>
          <w:pgSz w:w="11910" w:h="16840"/>
          <w:pgMar w:header="866" w:footer="805" w:top="1100" w:bottom="1000" w:left="0" w:right="0"/>
        </w:sectPr>
      </w:pPr>
    </w:p>
    <w:p>
      <w:pPr>
        <w:pStyle w:val="BodyText"/>
        <w:spacing w:before="9"/>
        <w:rPr>
          <w:sz w:val="28"/>
        </w:rPr>
      </w:pPr>
    </w:p>
    <w:p>
      <w:pPr>
        <w:pStyle w:val="BodyText"/>
        <w:spacing w:line="355" w:lineRule="auto" w:before="99"/>
        <w:ind w:left="1452" w:right="1451"/>
        <w:jc w:val="both"/>
      </w:pPr>
      <w:r>
        <w:rPr/>
        <w:t>the rate at which we reach higher accuracy slows down for the sampling strategies compared to the random sampling strategy, hence the brown trend­line.</w:t>
      </w:r>
    </w:p>
    <w:p>
      <w:pPr>
        <w:pStyle w:val="BodyText"/>
        <w:spacing w:line="348" w:lineRule="auto" w:before="147"/>
        <w:ind w:left="1452" w:right="1451"/>
        <w:jc w:val="both"/>
      </w:pPr>
      <w:r>
        <w:rPr/>
        <w:t>Another interesting observation is that the random sampling accuracy gap converges to </w:t>
      </w:r>
      <w:r>
        <w:rPr>
          <w:rFonts w:ascii="Book Antiqua"/>
        </w:rPr>
        <w:t>0</w:t>
      </w:r>
      <w:r>
        <w:rPr>
          <w:rFonts w:ascii="Book Antiqua"/>
          <w:spacing w:val="-2"/>
        </w:rPr>
        <w:t> </w:t>
      </w:r>
      <w:r>
        <w:rPr/>
        <w:t>as we train with more labeled samples.</w:t>
      </w:r>
      <w:r>
        <w:rPr>
          <w:spacing w:val="27"/>
        </w:rPr>
        <w:t> </w:t>
      </w:r>
      <w:r>
        <w:rPr/>
        <w:t>This is intuitive since we should get close to the same accuracy for all various sampling strategies as we are training with the same training set using the same network.</w:t>
      </w:r>
      <w:r>
        <w:rPr>
          <w:spacing w:val="40"/>
        </w:rPr>
        <w:t> </w:t>
      </w:r>
      <w:r>
        <w:rPr/>
        <w:t>This is also seen in Figure </w:t>
      </w:r>
      <w:hyperlink w:history="true" w:anchor="_bookmark81">
        <w:r>
          <w:rPr/>
          <w:t>4.14</w:t>
        </w:r>
      </w:hyperlink>
      <w:r>
        <w:rPr/>
        <w:t> where we are approaching the same accuracy as we move towards labeling more samples.</w:t>
      </w:r>
    </w:p>
    <w:p>
      <w:pPr>
        <w:pStyle w:val="BodyText"/>
        <w:spacing w:before="2"/>
        <w:rPr>
          <w:sz w:val="12"/>
        </w:rPr>
      </w:pPr>
      <w:r>
        <w:rPr/>
        <w:drawing>
          <wp:anchor distT="0" distB="0" distL="0" distR="0" allowOverlap="1" layoutInCell="1" locked="0" behindDoc="0" simplePos="0" relativeHeight="31">
            <wp:simplePos x="0" y="0"/>
            <wp:positionH relativeFrom="page">
              <wp:posOffset>1805136</wp:posOffset>
            </wp:positionH>
            <wp:positionV relativeFrom="paragraph">
              <wp:posOffset>103388</wp:posOffset>
            </wp:positionV>
            <wp:extent cx="3927538" cy="2736151"/>
            <wp:effectExtent l="0" t="0" r="0" b="0"/>
            <wp:wrapTopAndBottom/>
            <wp:docPr id="43" name="image23.jpeg"/>
            <wp:cNvGraphicFramePr>
              <a:graphicFrameLocks noChangeAspect="1"/>
            </wp:cNvGraphicFramePr>
            <a:graphic>
              <a:graphicData uri="http://schemas.openxmlformats.org/drawingml/2006/picture">
                <pic:pic>
                  <pic:nvPicPr>
                    <pic:cNvPr id="44" name="image23.jpeg"/>
                    <pic:cNvPicPr/>
                  </pic:nvPicPr>
                  <pic:blipFill>
                    <a:blip r:embed="rId44" cstate="print"/>
                    <a:stretch>
                      <a:fillRect/>
                    </a:stretch>
                  </pic:blipFill>
                  <pic:spPr>
                    <a:xfrm>
                      <a:off x="0" y="0"/>
                      <a:ext cx="3927538" cy="2736151"/>
                    </a:xfrm>
                    <a:prstGeom prst="rect">
                      <a:avLst/>
                    </a:prstGeom>
                  </pic:spPr>
                </pic:pic>
              </a:graphicData>
            </a:graphic>
          </wp:anchor>
        </w:drawing>
      </w:r>
    </w:p>
    <w:p>
      <w:pPr>
        <w:pStyle w:val="BodyText"/>
        <w:spacing w:line="254" w:lineRule="auto" w:before="229"/>
        <w:ind w:left="1452" w:right="1450"/>
        <w:jc w:val="both"/>
      </w:pPr>
      <w:bookmarkStart w:name="_bookmark82" w:id="130"/>
      <w:bookmarkEnd w:id="130"/>
      <w:r>
        <w:rPr/>
      </w:r>
      <w:r>
        <w:rPr>
          <w:spacing w:val="-2"/>
        </w:rPr>
        <w:t>Figure</w:t>
      </w:r>
      <w:r>
        <w:rPr>
          <w:spacing w:val="-9"/>
        </w:rPr>
        <w:t> </w:t>
      </w:r>
      <w:r>
        <w:rPr>
          <w:spacing w:val="-2"/>
        </w:rPr>
        <w:t>4.15:</w:t>
      </w:r>
      <w:r>
        <w:rPr>
          <w:spacing w:val="22"/>
        </w:rPr>
        <w:t> </w:t>
      </w:r>
      <w:r>
        <w:rPr>
          <w:spacing w:val="-2"/>
        </w:rPr>
        <w:t>Comparison</w:t>
      </w:r>
      <w:r>
        <w:rPr>
          <w:spacing w:val="-9"/>
        </w:rPr>
        <w:t> </w:t>
      </w:r>
      <w:r>
        <w:rPr>
          <w:spacing w:val="-2"/>
        </w:rPr>
        <w:t>of</w:t>
      </w:r>
      <w:r>
        <w:rPr>
          <w:spacing w:val="-9"/>
        </w:rPr>
        <w:t> </w:t>
      </w:r>
      <w:r>
        <w:rPr>
          <w:spacing w:val="-2"/>
        </w:rPr>
        <w:t>the</w:t>
      </w:r>
      <w:r>
        <w:rPr>
          <w:spacing w:val="-9"/>
        </w:rPr>
        <w:t> </w:t>
      </w:r>
      <w:r>
        <w:rPr>
          <w:spacing w:val="-2"/>
        </w:rPr>
        <w:t>accuracy</w:t>
      </w:r>
      <w:r>
        <w:rPr>
          <w:spacing w:val="-9"/>
        </w:rPr>
        <w:t> </w:t>
      </w:r>
      <w:r>
        <w:rPr>
          <w:spacing w:val="-2"/>
        </w:rPr>
        <w:t>gap</w:t>
      </w:r>
      <w:r>
        <w:rPr>
          <w:spacing w:val="-9"/>
        </w:rPr>
        <w:t> </w:t>
      </w:r>
      <w:r>
        <w:rPr>
          <w:spacing w:val="-2"/>
        </w:rPr>
        <w:t>in</w:t>
      </w:r>
      <w:r>
        <w:rPr>
          <w:spacing w:val="-9"/>
        </w:rPr>
        <w:t> </w:t>
      </w:r>
      <w:r>
        <w:rPr>
          <w:spacing w:val="-2"/>
        </w:rPr>
        <w:t>Figure</w:t>
      </w:r>
      <w:r>
        <w:rPr>
          <w:spacing w:val="-8"/>
        </w:rPr>
        <w:t> </w:t>
      </w:r>
      <w:hyperlink w:history="true" w:anchor="_bookmark81">
        <w:r>
          <w:rPr>
            <w:spacing w:val="-2"/>
          </w:rPr>
          <w:t>4.14</w:t>
        </w:r>
      </w:hyperlink>
      <w:r>
        <w:rPr>
          <w:spacing w:val="-9"/>
        </w:rPr>
        <w:t> </w:t>
      </w:r>
      <w:r>
        <w:rPr>
          <w:spacing w:val="-2"/>
        </w:rPr>
        <w:t>between</w:t>
      </w:r>
      <w:r>
        <w:rPr>
          <w:spacing w:val="-9"/>
        </w:rPr>
        <w:t> </w:t>
      </w:r>
      <w:r>
        <w:rPr>
          <w:spacing w:val="-2"/>
        </w:rPr>
        <w:t>Random</w:t>
      </w:r>
      <w:r>
        <w:rPr>
          <w:spacing w:val="-9"/>
        </w:rPr>
        <w:t> </w:t>
      </w:r>
      <w:r>
        <w:rPr>
          <w:spacing w:val="-2"/>
        </w:rPr>
        <w:t>Sampling (RS)</w:t>
      </w:r>
      <w:r>
        <w:rPr>
          <w:spacing w:val="-6"/>
        </w:rPr>
        <w:t> </w:t>
      </w:r>
      <w:r>
        <w:rPr>
          <w:spacing w:val="-2"/>
        </w:rPr>
        <w:t>and</w:t>
      </w:r>
      <w:r>
        <w:rPr>
          <w:spacing w:val="-6"/>
        </w:rPr>
        <w:t> </w:t>
      </w:r>
      <w:r>
        <w:rPr>
          <w:spacing w:val="-2"/>
        </w:rPr>
        <w:t>Least</w:t>
      </w:r>
      <w:r>
        <w:rPr>
          <w:spacing w:val="-6"/>
        </w:rPr>
        <w:t> </w:t>
      </w:r>
      <w:r>
        <w:rPr>
          <w:spacing w:val="-2"/>
        </w:rPr>
        <w:t>Confidence</w:t>
      </w:r>
      <w:r>
        <w:rPr>
          <w:spacing w:val="-6"/>
        </w:rPr>
        <w:t> </w:t>
      </w:r>
      <w:r>
        <w:rPr>
          <w:spacing w:val="-2"/>
        </w:rPr>
        <w:t>Sampling</w:t>
      </w:r>
      <w:r>
        <w:rPr>
          <w:spacing w:val="-6"/>
        </w:rPr>
        <w:t> </w:t>
      </w:r>
      <w:r>
        <w:rPr>
          <w:spacing w:val="-2"/>
        </w:rPr>
        <w:t>(LCS),</w:t>
      </w:r>
      <w:r>
        <w:rPr>
          <w:spacing w:val="-6"/>
        </w:rPr>
        <w:t> </w:t>
      </w:r>
      <w:r>
        <w:rPr>
          <w:spacing w:val="-2"/>
        </w:rPr>
        <w:t>Margin</w:t>
      </w:r>
      <w:r>
        <w:rPr>
          <w:spacing w:val="-6"/>
        </w:rPr>
        <w:t> </w:t>
      </w:r>
      <w:r>
        <w:rPr>
          <w:spacing w:val="-2"/>
        </w:rPr>
        <w:t>Sampling</w:t>
      </w:r>
      <w:r>
        <w:rPr>
          <w:spacing w:val="-6"/>
        </w:rPr>
        <w:t> </w:t>
      </w:r>
      <w:r>
        <w:rPr>
          <w:spacing w:val="-2"/>
        </w:rPr>
        <w:t>(MS),</w:t>
      </w:r>
      <w:r>
        <w:rPr>
          <w:spacing w:val="-6"/>
        </w:rPr>
        <w:t> </w:t>
      </w:r>
      <w:r>
        <w:rPr>
          <w:spacing w:val="-2"/>
        </w:rPr>
        <w:t>Entropy</w:t>
      </w:r>
      <w:r>
        <w:rPr>
          <w:spacing w:val="-6"/>
        </w:rPr>
        <w:t> </w:t>
      </w:r>
      <w:r>
        <w:rPr>
          <w:spacing w:val="-2"/>
        </w:rPr>
        <w:t>Sampling </w:t>
      </w:r>
      <w:r>
        <w:rPr/>
        <w:t>(ES), and K­Means Sampling (KMS).</w:t>
      </w:r>
    </w:p>
    <w:p>
      <w:pPr>
        <w:spacing w:after="0" w:line="254" w:lineRule="auto"/>
        <w:jc w:val="both"/>
        <w:sectPr>
          <w:pgSz w:w="11910" w:h="16840"/>
          <w:pgMar w:header="866" w:footer="805" w:top="1100" w:bottom="1000" w:left="0" w:right="0"/>
        </w:sectPr>
      </w:pPr>
    </w:p>
    <w:p>
      <w:pPr>
        <w:pStyle w:val="BodyText"/>
        <w:rPr>
          <w:sz w:val="20"/>
        </w:rPr>
      </w:pPr>
    </w:p>
    <w:p>
      <w:pPr>
        <w:pStyle w:val="BodyText"/>
        <w:spacing w:before="4" w:after="1"/>
        <w:rPr>
          <w:sz w:val="19"/>
        </w:rPr>
      </w:pPr>
    </w:p>
    <w:p>
      <w:pPr>
        <w:pStyle w:val="BodyText"/>
        <w:ind w:left="2826"/>
        <w:rPr>
          <w:sz w:val="20"/>
        </w:rPr>
      </w:pPr>
      <w:r>
        <w:rPr>
          <w:sz w:val="20"/>
        </w:rPr>
        <w:drawing>
          <wp:inline distT="0" distB="0" distL="0" distR="0">
            <wp:extent cx="3927538" cy="2731103"/>
            <wp:effectExtent l="0" t="0" r="0" b="0"/>
            <wp:docPr id="45" name="image24.jpeg"/>
            <wp:cNvGraphicFramePr>
              <a:graphicFrameLocks noChangeAspect="1"/>
            </wp:cNvGraphicFramePr>
            <a:graphic>
              <a:graphicData uri="http://schemas.openxmlformats.org/drawingml/2006/picture">
                <pic:pic>
                  <pic:nvPicPr>
                    <pic:cNvPr id="46" name="image24.jpeg"/>
                    <pic:cNvPicPr/>
                  </pic:nvPicPr>
                  <pic:blipFill>
                    <a:blip r:embed="rId45" cstate="print"/>
                    <a:stretch>
                      <a:fillRect/>
                    </a:stretch>
                  </pic:blipFill>
                  <pic:spPr>
                    <a:xfrm>
                      <a:off x="0" y="0"/>
                      <a:ext cx="3927538" cy="2731103"/>
                    </a:xfrm>
                    <a:prstGeom prst="rect">
                      <a:avLst/>
                    </a:prstGeom>
                  </pic:spPr>
                </pic:pic>
              </a:graphicData>
            </a:graphic>
          </wp:inline>
        </w:drawing>
      </w:r>
      <w:r>
        <w:rPr>
          <w:sz w:val="20"/>
        </w:rPr>
      </w:r>
    </w:p>
    <w:p>
      <w:pPr>
        <w:pStyle w:val="BodyText"/>
        <w:spacing w:before="4"/>
        <w:rPr>
          <w:sz w:val="9"/>
        </w:rPr>
      </w:pPr>
    </w:p>
    <w:p>
      <w:pPr>
        <w:pStyle w:val="BodyText"/>
        <w:spacing w:line="254" w:lineRule="auto" w:before="99"/>
        <w:ind w:left="1452" w:right="1450"/>
        <w:jc w:val="both"/>
      </w:pPr>
      <w:bookmarkStart w:name="_bookmark83" w:id="131"/>
      <w:bookmarkEnd w:id="131"/>
      <w:r>
        <w:rPr/>
      </w:r>
      <w:r>
        <w:rPr>
          <w:spacing w:val="-2"/>
        </w:rPr>
        <w:t>Figure</w:t>
      </w:r>
      <w:r>
        <w:rPr>
          <w:spacing w:val="-10"/>
        </w:rPr>
        <w:t> </w:t>
      </w:r>
      <w:r>
        <w:rPr>
          <w:spacing w:val="-2"/>
        </w:rPr>
        <w:t>4.16:</w:t>
      </w:r>
      <w:r>
        <w:rPr>
          <w:spacing w:val="21"/>
        </w:rPr>
        <w:t> </w:t>
      </w:r>
      <w:r>
        <w:rPr>
          <w:spacing w:val="-2"/>
        </w:rPr>
        <w:t>Comparison</w:t>
      </w:r>
      <w:r>
        <w:rPr>
          <w:spacing w:val="-9"/>
        </w:rPr>
        <w:t> </w:t>
      </w:r>
      <w:r>
        <w:rPr>
          <w:spacing w:val="-2"/>
        </w:rPr>
        <w:t>of</w:t>
      </w:r>
      <w:r>
        <w:rPr>
          <w:spacing w:val="-10"/>
        </w:rPr>
        <w:t> </w:t>
      </w:r>
      <w:r>
        <w:rPr>
          <w:spacing w:val="-2"/>
        </w:rPr>
        <w:t>the</w:t>
      </w:r>
      <w:r>
        <w:rPr>
          <w:spacing w:val="-9"/>
        </w:rPr>
        <w:t> </w:t>
      </w:r>
      <w:r>
        <w:rPr>
          <w:spacing w:val="-2"/>
        </w:rPr>
        <w:t>accuracy</w:t>
      </w:r>
      <w:r>
        <w:rPr>
          <w:spacing w:val="-9"/>
        </w:rPr>
        <w:t> </w:t>
      </w:r>
      <w:r>
        <w:rPr>
          <w:spacing w:val="-2"/>
        </w:rPr>
        <w:t>gap</w:t>
      </w:r>
      <w:r>
        <w:rPr>
          <w:spacing w:val="-10"/>
        </w:rPr>
        <w:t> </w:t>
      </w:r>
      <w:r>
        <w:rPr>
          <w:spacing w:val="-2"/>
        </w:rPr>
        <w:t>in</w:t>
      </w:r>
      <w:r>
        <w:rPr>
          <w:spacing w:val="-9"/>
        </w:rPr>
        <w:t> </w:t>
      </w:r>
      <w:r>
        <w:rPr>
          <w:spacing w:val="-2"/>
        </w:rPr>
        <w:t>Figure</w:t>
      </w:r>
      <w:r>
        <w:rPr>
          <w:spacing w:val="-9"/>
        </w:rPr>
        <w:t> </w:t>
      </w:r>
      <w:hyperlink w:history="true" w:anchor="_bookmark81">
        <w:r>
          <w:rPr>
            <w:spacing w:val="-2"/>
          </w:rPr>
          <w:t>4.14</w:t>
        </w:r>
      </w:hyperlink>
      <w:r>
        <w:rPr>
          <w:spacing w:val="-9"/>
        </w:rPr>
        <w:t> </w:t>
      </w:r>
      <w:r>
        <w:rPr>
          <w:spacing w:val="-2"/>
        </w:rPr>
        <w:t>between</w:t>
      </w:r>
      <w:r>
        <w:rPr>
          <w:spacing w:val="-10"/>
        </w:rPr>
        <w:t> </w:t>
      </w:r>
      <w:r>
        <w:rPr>
          <w:spacing w:val="-2"/>
        </w:rPr>
        <w:t>Random</w:t>
      </w:r>
      <w:r>
        <w:rPr>
          <w:spacing w:val="-9"/>
        </w:rPr>
        <w:t> </w:t>
      </w:r>
      <w:r>
        <w:rPr>
          <w:spacing w:val="-2"/>
        </w:rPr>
        <w:t>Sampling (RS)</w:t>
      </w:r>
      <w:r>
        <w:rPr>
          <w:spacing w:val="-6"/>
        </w:rPr>
        <w:t> </w:t>
      </w:r>
      <w:r>
        <w:rPr>
          <w:spacing w:val="-2"/>
        </w:rPr>
        <w:t>and</w:t>
      </w:r>
      <w:r>
        <w:rPr>
          <w:spacing w:val="-6"/>
        </w:rPr>
        <w:t> </w:t>
      </w:r>
      <w:r>
        <w:rPr>
          <w:spacing w:val="-2"/>
        </w:rPr>
        <w:t>Least</w:t>
      </w:r>
      <w:r>
        <w:rPr>
          <w:spacing w:val="-6"/>
        </w:rPr>
        <w:t> </w:t>
      </w:r>
      <w:r>
        <w:rPr>
          <w:spacing w:val="-2"/>
        </w:rPr>
        <w:t>Confidence</w:t>
      </w:r>
      <w:r>
        <w:rPr>
          <w:spacing w:val="-6"/>
        </w:rPr>
        <w:t> </w:t>
      </w:r>
      <w:r>
        <w:rPr>
          <w:spacing w:val="-2"/>
        </w:rPr>
        <w:t>Sampling</w:t>
      </w:r>
      <w:r>
        <w:rPr>
          <w:spacing w:val="-6"/>
        </w:rPr>
        <w:t> </w:t>
      </w:r>
      <w:r>
        <w:rPr>
          <w:spacing w:val="-2"/>
        </w:rPr>
        <w:t>(LCS),</w:t>
      </w:r>
      <w:r>
        <w:rPr>
          <w:spacing w:val="-6"/>
        </w:rPr>
        <w:t> </w:t>
      </w:r>
      <w:r>
        <w:rPr>
          <w:spacing w:val="-2"/>
        </w:rPr>
        <w:t>Margin</w:t>
      </w:r>
      <w:r>
        <w:rPr>
          <w:spacing w:val="-6"/>
        </w:rPr>
        <w:t> </w:t>
      </w:r>
      <w:r>
        <w:rPr>
          <w:spacing w:val="-2"/>
        </w:rPr>
        <w:t>Sampling</w:t>
      </w:r>
      <w:r>
        <w:rPr>
          <w:spacing w:val="-6"/>
        </w:rPr>
        <w:t> </w:t>
      </w:r>
      <w:r>
        <w:rPr>
          <w:spacing w:val="-2"/>
        </w:rPr>
        <w:t>(MS),</w:t>
      </w:r>
      <w:r>
        <w:rPr>
          <w:spacing w:val="-6"/>
        </w:rPr>
        <w:t> </w:t>
      </w:r>
      <w:r>
        <w:rPr>
          <w:spacing w:val="-2"/>
        </w:rPr>
        <w:t>Entropy</w:t>
      </w:r>
      <w:r>
        <w:rPr>
          <w:spacing w:val="-6"/>
        </w:rPr>
        <w:t> </w:t>
      </w:r>
      <w:r>
        <w:rPr>
          <w:spacing w:val="-2"/>
        </w:rPr>
        <w:t>Sampling </w:t>
      </w:r>
      <w:r>
        <w:rPr/>
        <w:t>(ES), and K­Means Sampling (KMS). The black line is the overall trend and has been shifted upward for clarity, the brown line is the trend for the first half, and the pink line is the trend for the second half.</w:t>
      </w:r>
    </w:p>
    <w:p>
      <w:pPr>
        <w:pStyle w:val="BodyText"/>
        <w:rPr>
          <w:sz w:val="26"/>
        </w:rPr>
      </w:pPr>
    </w:p>
    <w:p>
      <w:pPr>
        <w:pStyle w:val="BodyText"/>
        <w:rPr>
          <w:sz w:val="26"/>
        </w:rPr>
      </w:pPr>
    </w:p>
    <w:p>
      <w:pPr>
        <w:pStyle w:val="BodyText"/>
        <w:rPr>
          <w:sz w:val="26"/>
        </w:rPr>
      </w:pPr>
    </w:p>
    <w:p>
      <w:pPr>
        <w:pStyle w:val="Heading2"/>
        <w:numPr>
          <w:ilvl w:val="1"/>
          <w:numId w:val="7"/>
        </w:numPr>
        <w:tabs>
          <w:tab w:pos="2275" w:val="left" w:leader="none"/>
          <w:tab w:pos="2276" w:val="left" w:leader="none"/>
        </w:tabs>
        <w:spacing w:line="240" w:lineRule="auto" w:before="173" w:after="0"/>
        <w:ind w:left="2275" w:right="0" w:hanging="824"/>
        <w:jc w:val="left"/>
      </w:pPr>
      <w:bookmarkStart w:name="Results Summary" w:id="132"/>
      <w:bookmarkEnd w:id="132"/>
      <w:r>
        <w:rPr>
          <w:b w:val="0"/>
        </w:rPr>
      </w:r>
      <w:bookmarkStart w:name="_bookmark84" w:id="133"/>
      <w:bookmarkEnd w:id="133"/>
      <w:r>
        <w:rPr/>
        <w:t>Result</w:t>
      </w:r>
      <w:r>
        <w:rPr/>
        <w:t>s</w:t>
      </w:r>
      <w:r>
        <w:rPr>
          <w:spacing w:val="7"/>
        </w:rPr>
        <w:t> </w:t>
      </w:r>
      <w:r>
        <w:rPr>
          <w:spacing w:val="-2"/>
        </w:rPr>
        <w:t>Summary</w:t>
      </w:r>
    </w:p>
    <w:p>
      <w:pPr>
        <w:pStyle w:val="BodyText"/>
        <w:spacing w:before="6"/>
        <w:rPr>
          <w:rFonts w:ascii="Arial"/>
          <w:b/>
          <w:sz w:val="35"/>
        </w:rPr>
      </w:pPr>
    </w:p>
    <w:p>
      <w:pPr>
        <w:pStyle w:val="BodyText"/>
        <w:spacing w:line="343" w:lineRule="auto"/>
        <w:ind w:left="1452" w:right="1450"/>
        <w:jc w:val="both"/>
      </w:pPr>
      <w:r>
        <w:rPr/>
        <w:t>In Table </w:t>
      </w:r>
      <w:hyperlink w:history="true" w:anchor="_bookmark85">
        <w:r>
          <w:rPr/>
          <w:t>4.11</w:t>
        </w:r>
      </w:hyperlink>
      <w:r>
        <w:rPr/>
        <w:t> and Table </w:t>
      </w:r>
      <w:hyperlink w:history="true" w:anchor="_bookmark86">
        <w:r>
          <w:rPr/>
          <w:t>4.12</w:t>
        </w:r>
      </w:hyperlink>
      <w:r>
        <w:rPr/>
        <w:t> we further quantify the results gathered in this research. In Table </w:t>
      </w:r>
      <w:hyperlink w:history="true" w:anchor="_bookmark85">
        <w:r>
          <w:rPr/>
          <w:t>4.11</w:t>
        </w:r>
      </w:hyperlink>
      <w:r>
        <w:rPr/>
        <w:t> we observe that the least confidence sampling and margin sampling strategy performs equally well.</w:t>
      </w:r>
      <w:r>
        <w:rPr>
          <w:spacing w:val="40"/>
        </w:rPr>
        <w:t> </w:t>
      </w:r>
      <w:r>
        <w:rPr/>
        <w:t>Both strategies need </w:t>
      </w:r>
      <w:r>
        <w:rPr>
          <w:rFonts w:ascii="Book Antiqua" w:hAnsi="Book Antiqua"/>
        </w:rPr>
        <w:t>79</w:t>
      </w:r>
      <w:r>
        <w:rPr>
          <w:rFonts w:ascii="Bookman Old Style" w:hAnsi="Bookman Old Style"/>
          <w:b w:val="0"/>
          <w:i/>
        </w:rPr>
        <w:t>.</w:t>
      </w:r>
      <w:r>
        <w:rPr>
          <w:rFonts w:ascii="Book Antiqua" w:hAnsi="Book Antiqua"/>
        </w:rPr>
        <w:t>25</w:t>
      </w:r>
      <w:r>
        <w:rPr/>
        <w:t>% less labeled data to get</w:t>
      </w:r>
      <w:r>
        <w:rPr>
          <w:spacing w:val="40"/>
        </w:rPr>
        <w:t> </w:t>
      </w:r>
      <w:r>
        <w:rPr/>
        <w:t>as good performance as the random sampling strategy.</w:t>
      </w:r>
      <w:r>
        <w:rPr>
          <w:spacing w:val="40"/>
        </w:rPr>
        <w:t> </w:t>
      </w:r>
      <w:r>
        <w:rPr/>
        <w:t>Both strategies achieve the same</w:t>
      </w:r>
      <w:r>
        <w:rPr>
          <w:spacing w:val="-14"/>
        </w:rPr>
        <w:t> </w:t>
      </w:r>
      <w:r>
        <w:rPr/>
        <w:t>results,</w:t>
      </w:r>
      <w:r>
        <w:rPr>
          <w:spacing w:val="-12"/>
        </w:rPr>
        <w:t> </w:t>
      </w:r>
      <w:r>
        <w:rPr/>
        <w:t>however,</w:t>
      </w:r>
      <w:r>
        <w:rPr>
          <w:spacing w:val="-12"/>
        </w:rPr>
        <w:t> </w:t>
      </w:r>
      <w:r>
        <w:rPr/>
        <w:t>from</w:t>
      </w:r>
      <w:r>
        <w:rPr>
          <w:spacing w:val="-14"/>
        </w:rPr>
        <w:t> </w:t>
      </w:r>
      <w:r>
        <w:rPr/>
        <w:t>Section</w:t>
      </w:r>
      <w:r>
        <w:rPr>
          <w:spacing w:val="-14"/>
        </w:rPr>
        <w:t> </w:t>
      </w:r>
      <w:hyperlink w:history="true" w:anchor="_bookmark61">
        <w:r>
          <w:rPr/>
          <w:t>4.1.6</w:t>
        </w:r>
      </w:hyperlink>
      <w:r>
        <w:rPr>
          <w:spacing w:val="-14"/>
        </w:rPr>
        <w:t> </w:t>
      </w:r>
      <w:r>
        <w:rPr/>
        <w:t>we</w:t>
      </w:r>
      <w:r>
        <w:rPr>
          <w:spacing w:val="-14"/>
        </w:rPr>
        <w:t> </w:t>
      </w:r>
      <w:r>
        <w:rPr/>
        <w:t>know</w:t>
      </w:r>
      <w:r>
        <w:rPr>
          <w:spacing w:val="-14"/>
        </w:rPr>
        <w:t> </w:t>
      </w:r>
      <w:r>
        <w:rPr/>
        <w:t>that</w:t>
      </w:r>
      <w:r>
        <w:rPr>
          <w:spacing w:val="-13"/>
        </w:rPr>
        <w:t> </w:t>
      </w:r>
      <w:r>
        <w:rPr/>
        <w:t>the</w:t>
      </w:r>
      <w:r>
        <w:rPr>
          <w:spacing w:val="-14"/>
        </w:rPr>
        <w:t> </w:t>
      </w:r>
      <w:r>
        <w:rPr/>
        <w:t>maximum</w:t>
      </w:r>
      <w:r>
        <w:rPr>
          <w:spacing w:val="-13"/>
        </w:rPr>
        <w:t> </w:t>
      </w:r>
      <w:r>
        <w:rPr/>
        <w:t>accuracy</w:t>
      </w:r>
      <w:r>
        <w:rPr>
          <w:spacing w:val="-14"/>
        </w:rPr>
        <w:t> </w:t>
      </w:r>
      <w:r>
        <w:rPr/>
        <w:t>for</w:t>
      </w:r>
      <w:r>
        <w:rPr>
          <w:spacing w:val="-13"/>
        </w:rPr>
        <w:t> </w:t>
      </w:r>
      <w:r>
        <w:rPr/>
        <w:t>the least</w:t>
      </w:r>
      <w:r>
        <w:rPr>
          <w:spacing w:val="-3"/>
        </w:rPr>
        <w:t> </w:t>
      </w:r>
      <w:r>
        <w:rPr/>
        <w:t>confidence</w:t>
      </w:r>
      <w:r>
        <w:rPr>
          <w:spacing w:val="-2"/>
        </w:rPr>
        <w:t> </w:t>
      </w:r>
      <w:r>
        <w:rPr/>
        <w:t>sampling</w:t>
      </w:r>
      <w:r>
        <w:rPr>
          <w:spacing w:val="-2"/>
        </w:rPr>
        <w:t> </w:t>
      </w:r>
      <w:r>
        <w:rPr/>
        <w:t>strategy</w:t>
      </w:r>
      <w:r>
        <w:rPr>
          <w:spacing w:val="-2"/>
        </w:rPr>
        <w:t> </w:t>
      </w:r>
      <w:r>
        <w:rPr/>
        <w:t>was</w:t>
      </w:r>
      <w:r>
        <w:rPr>
          <w:spacing w:val="-2"/>
        </w:rPr>
        <w:t> </w:t>
      </w:r>
      <w:r>
        <w:rPr/>
        <w:t>reached</w:t>
      </w:r>
      <w:r>
        <w:rPr>
          <w:spacing w:val="-2"/>
        </w:rPr>
        <w:t> </w:t>
      </w:r>
      <w:r>
        <w:rPr/>
        <w:t>at</w:t>
      </w:r>
      <w:r>
        <w:rPr>
          <w:spacing w:val="-2"/>
        </w:rPr>
        <w:t> </w:t>
      </w:r>
      <w:r>
        <w:rPr>
          <w:rFonts w:ascii="Book Antiqua" w:hAnsi="Book Antiqua"/>
        </w:rPr>
        <w:t>8</w:t>
      </w:r>
      <w:r>
        <w:rPr>
          <w:rFonts w:ascii="Bookman Old Style" w:hAnsi="Bookman Old Style"/>
          <w:b w:val="0"/>
          <w:i/>
        </w:rPr>
        <w:t>.</w:t>
      </w:r>
      <w:r>
        <w:rPr>
          <w:rFonts w:ascii="Book Antiqua" w:hAnsi="Book Antiqua"/>
        </w:rPr>
        <w:t>500</w:t>
      </w:r>
      <w:r>
        <w:rPr>
          <w:rFonts w:ascii="Book Antiqua" w:hAnsi="Book Antiqua"/>
          <w:spacing w:val="-4"/>
        </w:rPr>
        <w:t> </w:t>
      </w:r>
      <w:r>
        <w:rPr/>
        <w:t>labeled</w:t>
      </w:r>
      <w:r>
        <w:rPr>
          <w:spacing w:val="-3"/>
        </w:rPr>
        <w:t> </w:t>
      </w:r>
      <w:r>
        <w:rPr/>
        <w:t>samples</w:t>
      </w:r>
      <w:r>
        <w:rPr>
          <w:spacing w:val="-2"/>
        </w:rPr>
        <w:t> </w:t>
      </w:r>
      <w:r>
        <w:rPr/>
        <w:t>compared</w:t>
      </w:r>
      <w:r>
        <w:rPr>
          <w:spacing w:val="-2"/>
        </w:rPr>
        <w:t> </w:t>
      </w:r>
      <w:r>
        <w:rPr/>
        <w:t>to margin</w:t>
      </w:r>
      <w:r>
        <w:rPr>
          <w:spacing w:val="-3"/>
        </w:rPr>
        <w:t> </w:t>
      </w:r>
      <w:r>
        <w:rPr/>
        <w:t>sampling</w:t>
      </w:r>
      <w:r>
        <w:rPr>
          <w:spacing w:val="-3"/>
        </w:rPr>
        <w:t> </w:t>
      </w:r>
      <w:r>
        <w:rPr/>
        <w:t>that</w:t>
      </w:r>
      <w:r>
        <w:rPr>
          <w:spacing w:val="-3"/>
        </w:rPr>
        <w:t> </w:t>
      </w:r>
      <w:r>
        <w:rPr/>
        <w:t>needed</w:t>
      </w:r>
      <w:r>
        <w:rPr>
          <w:spacing w:val="-3"/>
        </w:rPr>
        <w:t> </w:t>
      </w:r>
      <w:r>
        <w:rPr>
          <w:rFonts w:ascii="Book Antiqua" w:hAnsi="Book Antiqua"/>
        </w:rPr>
        <w:t>28</w:t>
      </w:r>
      <w:r>
        <w:rPr>
          <w:rFonts w:ascii="Bookman Old Style" w:hAnsi="Bookman Old Style"/>
          <w:b w:val="0"/>
          <w:i/>
        </w:rPr>
        <w:t>.</w:t>
      </w:r>
      <w:r>
        <w:rPr>
          <w:rFonts w:ascii="Book Antiqua" w:hAnsi="Book Antiqua"/>
        </w:rPr>
        <w:t>500</w:t>
      </w:r>
      <w:r>
        <w:rPr>
          <w:rFonts w:ascii="Book Antiqua" w:hAnsi="Book Antiqua"/>
          <w:spacing w:val="-5"/>
        </w:rPr>
        <w:t> </w:t>
      </w:r>
      <w:r>
        <w:rPr/>
        <w:t>labeled</w:t>
      </w:r>
      <w:r>
        <w:rPr>
          <w:spacing w:val="-3"/>
        </w:rPr>
        <w:t> </w:t>
      </w:r>
      <w:r>
        <w:rPr/>
        <w:t>samples</w:t>
      </w:r>
      <w:r>
        <w:rPr>
          <w:spacing w:val="-3"/>
        </w:rPr>
        <w:t> </w:t>
      </w:r>
      <w:r>
        <w:rPr/>
        <w:t>to</w:t>
      </w:r>
      <w:r>
        <w:rPr>
          <w:spacing w:val="-3"/>
        </w:rPr>
        <w:t> </w:t>
      </w:r>
      <w:r>
        <w:rPr/>
        <w:t>reach</w:t>
      </w:r>
      <w:r>
        <w:rPr>
          <w:spacing w:val="-3"/>
        </w:rPr>
        <w:t> </w:t>
      </w:r>
      <w:r>
        <w:rPr/>
        <w:t>its</w:t>
      </w:r>
      <w:r>
        <w:rPr>
          <w:spacing w:val="-3"/>
        </w:rPr>
        <w:t> </w:t>
      </w:r>
      <w:r>
        <w:rPr/>
        <w:t>maximum</w:t>
      </w:r>
      <w:r>
        <w:rPr>
          <w:spacing w:val="-3"/>
        </w:rPr>
        <w:t> </w:t>
      </w:r>
      <w:r>
        <w:rPr/>
        <w:t>accuracy. Another observation is that the K­means sampling strategy does not perform as well as the rest of the sampling strategies in terms of less data needed.</w:t>
      </w:r>
    </w:p>
    <w:p>
      <w:pPr>
        <w:pStyle w:val="BodyText"/>
        <w:spacing w:line="355" w:lineRule="auto" w:before="220"/>
        <w:ind w:left="1452" w:right="1448"/>
        <w:jc w:val="both"/>
      </w:pPr>
      <w:r>
        <w:rPr/>
        <w:t>In Table </w:t>
      </w:r>
      <w:hyperlink w:history="true" w:anchor="_bookmark86">
        <w:r>
          <w:rPr/>
          <w:t>4.12</w:t>
        </w:r>
      </w:hyperlink>
      <w:r>
        <w:rPr/>
        <w:t> we observe that the margin sampling strategy performs best in terms</w:t>
      </w:r>
      <w:r>
        <w:rPr>
          <w:spacing w:val="80"/>
        </w:rPr>
        <w:t> </w:t>
      </w:r>
      <w:r>
        <w:rPr/>
        <w:t>of maximum accuracy achieved.</w:t>
      </w:r>
      <w:r>
        <w:rPr>
          <w:spacing w:val="32"/>
        </w:rPr>
        <w:t> </w:t>
      </w:r>
      <w:r>
        <w:rPr/>
        <w:t>However, a more important metric to look at is how much</w:t>
      </w:r>
      <w:r>
        <w:rPr>
          <w:spacing w:val="-10"/>
        </w:rPr>
        <w:t> </w:t>
      </w:r>
      <w:r>
        <w:rPr/>
        <w:t>less</w:t>
      </w:r>
      <w:r>
        <w:rPr>
          <w:spacing w:val="-10"/>
        </w:rPr>
        <w:t> </w:t>
      </w:r>
      <w:r>
        <w:rPr/>
        <w:t>data</w:t>
      </w:r>
      <w:r>
        <w:rPr>
          <w:spacing w:val="-10"/>
        </w:rPr>
        <w:t> </w:t>
      </w:r>
      <w:r>
        <w:rPr/>
        <w:t>is</w:t>
      </w:r>
      <w:r>
        <w:rPr>
          <w:spacing w:val="-10"/>
        </w:rPr>
        <w:t> </w:t>
      </w:r>
      <w:r>
        <w:rPr/>
        <w:t>needed</w:t>
      </w:r>
      <w:r>
        <w:rPr>
          <w:spacing w:val="-10"/>
        </w:rPr>
        <w:t> </w:t>
      </w:r>
      <w:r>
        <w:rPr/>
        <w:t>to</w:t>
      </w:r>
      <w:r>
        <w:rPr>
          <w:spacing w:val="-10"/>
        </w:rPr>
        <w:t> </w:t>
      </w:r>
      <w:r>
        <w:rPr/>
        <w:t>reach</w:t>
      </w:r>
      <w:r>
        <w:rPr>
          <w:spacing w:val="-10"/>
        </w:rPr>
        <w:t> </w:t>
      </w:r>
      <w:r>
        <w:rPr/>
        <w:t>random</w:t>
      </w:r>
      <w:r>
        <w:rPr>
          <w:spacing w:val="-10"/>
        </w:rPr>
        <w:t> </w:t>
      </w:r>
      <w:r>
        <w:rPr/>
        <w:t>sampling</w:t>
      </w:r>
      <w:r>
        <w:rPr>
          <w:spacing w:val="-10"/>
        </w:rPr>
        <w:t> </w:t>
      </w:r>
      <w:r>
        <w:rPr/>
        <w:t>maximum</w:t>
      </w:r>
      <w:r>
        <w:rPr>
          <w:spacing w:val="-10"/>
        </w:rPr>
        <w:t> </w:t>
      </w:r>
      <w:r>
        <w:rPr/>
        <w:t>accuracy.</w:t>
      </w:r>
      <w:r>
        <w:rPr>
          <w:spacing w:val="10"/>
        </w:rPr>
        <w:t> </w:t>
      </w:r>
      <w:r>
        <w:rPr/>
        <w:t>With</w:t>
      </w:r>
      <w:r>
        <w:rPr>
          <w:spacing w:val="-10"/>
        </w:rPr>
        <w:t> </w:t>
      </w:r>
      <w:r>
        <w:rPr/>
        <w:t>respect to</w:t>
      </w:r>
      <w:r>
        <w:rPr>
          <w:spacing w:val="-3"/>
        </w:rPr>
        <w:t> </w:t>
      </w:r>
      <w:r>
        <w:rPr/>
        <w:t>this</w:t>
      </w:r>
      <w:r>
        <w:rPr>
          <w:spacing w:val="-3"/>
        </w:rPr>
        <w:t> </w:t>
      </w:r>
      <w:r>
        <w:rPr/>
        <w:t>metric,</w:t>
      </w:r>
      <w:r>
        <w:rPr>
          <w:spacing w:val="-2"/>
        </w:rPr>
        <w:t> </w:t>
      </w:r>
      <w:r>
        <w:rPr/>
        <w:t>we</w:t>
      </w:r>
      <w:r>
        <w:rPr>
          <w:spacing w:val="-3"/>
        </w:rPr>
        <w:t> </w:t>
      </w:r>
      <w:r>
        <w:rPr/>
        <w:t>see</w:t>
      </w:r>
      <w:r>
        <w:rPr>
          <w:spacing w:val="-3"/>
        </w:rPr>
        <w:t> </w:t>
      </w:r>
      <w:r>
        <w:rPr/>
        <w:t>that</w:t>
      </w:r>
      <w:r>
        <w:rPr>
          <w:spacing w:val="-3"/>
        </w:rPr>
        <w:t> </w:t>
      </w:r>
      <w:r>
        <w:rPr/>
        <w:t>the</w:t>
      </w:r>
      <w:r>
        <w:rPr>
          <w:spacing w:val="-2"/>
        </w:rPr>
        <w:t> </w:t>
      </w:r>
      <w:r>
        <w:rPr/>
        <w:t>entropy</w:t>
      </w:r>
      <w:r>
        <w:rPr>
          <w:spacing w:val="-3"/>
        </w:rPr>
        <w:t> </w:t>
      </w:r>
      <w:r>
        <w:rPr/>
        <w:t>sampling</w:t>
      </w:r>
      <w:r>
        <w:rPr>
          <w:spacing w:val="-3"/>
        </w:rPr>
        <w:t> </w:t>
      </w:r>
      <w:r>
        <w:rPr/>
        <w:t>strategy</w:t>
      </w:r>
      <w:r>
        <w:rPr>
          <w:spacing w:val="-2"/>
        </w:rPr>
        <w:t> </w:t>
      </w:r>
      <w:r>
        <w:rPr/>
        <w:t>performs</w:t>
      </w:r>
      <w:r>
        <w:rPr>
          <w:spacing w:val="-3"/>
        </w:rPr>
        <w:t> </w:t>
      </w:r>
      <w:r>
        <w:rPr/>
        <w:t>significantly</w:t>
      </w:r>
      <w:r>
        <w:rPr>
          <w:spacing w:val="-3"/>
        </w:rPr>
        <w:t> </w:t>
      </w:r>
      <w:r>
        <w:rPr/>
        <w:t>better than its counterparts.</w:t>
      </w:r>
      <w:r>
        <w:rPr>
          <w:spacing w:val="31"/>
        </w:rPr>
        <w:t> </w:t>
      </w:r>
      <w:r>
        <w:rPr/>
        <w:t>Just as in Table </w:t>
      </w:r>
      <w:hyperlink w:history="true" w:anchor="_bookmark85">
        <w:r>
          <w:rPr/>
          <w:t>4.11</w:t>
        </w:r>
      </w:hyperlink>
      <w:r>
        <w:rPr/>
        <w:t> the least confidence sampling and margin sampling strategy perform almost equally well.</w:t>
      </w:r>
      <w:r>
        <w:rPr>
          <w:spacing w:val="40"/>
        </w:rPr>
        <w:t> </w:t>
      </w:r>
      <w:r>
        <w:rPr/>
        <w:t>Furthermore, we observe that the K­</w:t>
      </w:r>
    </w:p>
    <w:p>
      <w:pPr>
        <w:spacing w:after="0" w:line="355" w:lineRule="auto"/>
        <w:jc w:val="both"/>
        <w:sectPr>
          <w:pgSz w:w="11910" w:h="16840"/>
          <w:pgMar w:header="866" w:footer="805" w:top="1100" w:bottom="1000" w:left="0" w:right="0"/>
        </w:sectPr>
      </w:pPr>
    </w:p>
    <w:p>
      <w:pPr>
        <w:pStyle w:val="BodyText"/>
        <w:rPr>
          <w:sz w:val="20"/>
        </w:rPr>
      </w:pPr>
    </w:p>
    <w:p>
      <w:pPr>
        <w:pStyle w:val="BodyText"/>
        <w:spacing w:before="10"/>
        <w:rPr>
          <w:sz w:val="15"/>
        </w:rPr>
      </w:pPr>
    </w:p>
    <w:tbl>
      <w:tblPr>
        <w:tblW w:w="0" w:type="auto"/>
        <w:jc w:val="left"/>
        <w:tblInd w:w="1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8"/>
        <w:gridCol w:w="1542"/>
        <w:gridCol w:w="1940"/>
        <w:gridCol w:w="2310"/>
      </w:tblGrid>
      <w:tr>
        <w:trPr>
          <w:trHeight w:val="335" w:hRule="atLeast"/>
        </w:trPr>
        <w:tc>
          <w:tcPr>
            <w:tcW w:w="2838" w:type="dxa"/>
            <w:tcBorders>
              <w:left w:val="double" w:sz="4" w:space="0" w:color="000000"/>
              <w:bottom w:val="double" w:sz="4" w:space="0" w:color="000000"/>
              <w:right w:val="double" w:sz="4" w:space="0" w:color="000000"/>
            </w:tcBorders>
          </w:tcPr>
          <w:p>
            <w:pPr>
              <w:pStyle w:val="TableParagraph"/>
              <w:ind w:left="96"/>
              <w:jc w:val="left"/>
              <w:rPr>
                <w:sz w:val="22"/>
              </w:rPr>
            </w:pPr>
            <w:bookmarkStart w:name="_bookmark85" w:id="134"/>
            <w:bookmarkEnd w:id="134"/>
            <w:r>
              <w:rPr/>
            </w:r>
            <w:r>
              <w:rPr>
                <w:sz w:val="22"/>
              </w:rPr>
              <w:t>Sampling</w:t>
            </w:r>
            <w:r>
              <w:rPr>
                <w:spacing w:val="-11"/>
                <w:sz w:val="22"/>
              </w:rPr>
              <w:t> </w:t>
            </w:r>
            <w:r>
              <w:rPr>
                <w:spacing w:val="-2"/>
                <w:sz w:val="22"/>
              </w:rPr>
              <w:t>Strategy</w:t>
            </w:r>
          </w:p>
        </w:tc>
        <w:tc>
          <w:tcPr>
            <w:tcW w:w="1542" w:type="dxa"/>
            <w:tcBorders>
              <w:left w:val="double" w:sz="4" w:space="0" w:color="000000"/>
              <w:bottom w:val="double" w:sz="4" w:space="0" w:color="000000"/>
            </w:tcBorders>
          </w:tcPr>
          <w:p>
            <w:pPr>
              <w:pStyle w:val="TableParagraph"/>
              <w:ind w:left="87" w:right="55"/>
              <w:rPr>
                <w:sz w:val="22"/>
              </w:rPr>
            </w:pPr>
            <w:r>
              <w:rPr>
                <w:sz w:val="22"/>
              </w:rPr>
              <w:t>Max</w:t>
            </w:r>
            <w:r>
              <w:rPr>
                <w:spacing w:val="-8"/>
                <w:sz w:val="22"/>
              </w:rPr>
              <w:t> </w:t>
            </w:r>
            <w:r>
              <w:rPr>
                <w:spacing w:val="-2"/>
                <w:sz w:val="22"/>
              </w:rPr>
              <w:t>Accuracy</w:t>
            </w:r>
          </w:p>
        </w:tc>
        <w:tc>
          <w:tcPr>
            <w:tcW w:w="1940" w:type="dxa"/>
            <w:tcBorders>
              <w:bottom w:val="double" w:sz="4" w:space="0" w:color="000000"/>
            </w:tcBorders>
          </w:tcPr>
          <w:p>
            <w:pPr>
              <w:pStyle w:val="TableParagraph"/>
              <w:ind w:left="72" w:right="63"/>
              <w:rPr>
                <w:sz w:val="22"/>
              </w:rPr>
            </w:pPr>
            <w:r>
              <w:rPr>
                <w:sz w:val="22"/>
              </w:rPr>
              <w:t>Max</w:t>
            </w:r>
            <w:r>
              <w:rPr>
                <w:spacing w:val="-9"/>
                <w:sz w:val="22"/>
              </w:rPr>
              <w:t> </w:t>
            </w:r>
            <w:r>
              <w:rPr>
                <w:sz w:val="22"/>
              </w:rPr>
              <w:t>Accuracy</w:t>
            </w:r>
            <w:r>
              <w:rPr>
                <w:spacing w:val="-9"/>
                <w:sz w:val="22"/>
              </w:rPr>
              <w:t> </w:t>
            </w:r>
            <w:r>
              <w:rPr>
                <w:spacing w:val="-4"/>
                <w:sz w:val="22"/>
              </w:rPr>
              <w:t>Diff</w:t>
            </w:r>
          </w:p>
        </w:tc>
        <w:tc>
          <w:tcPr>
            <w:tcW w:w="2310" w:type="dxa"/>
            <w:tcBorders>
              <w:bottom w:val="double" w:sz="4" w:space="0" w:color="000000"/>
              <w:right w:val="double" w:sz="4" w:space="0" w:color="000000"/>
            </w:tcBorders>
          </w:tcPr>
          <w:p>
            <w:pPr>
              <w:pStyle w:val="TableParagraph"/>
              <w:ind w:left="70" w:right="82"/>
              <w:rPr>
                <w:sz w:val="22"/>
              </w:rPr>
            </w:pPr>
            <w:r>
              <w:rPr>
                <w:sz w:val="22"/>
              </w:rPr>
              <w:t>Less</w:t>
            </w:r>
            <w:r>
              <w:rPr>
                <w:spacing w:val="-9"/>
                <w:sz w:val="22"/>
              </w:rPr>
              <w:t> </w:t>
            </w:r>
            <w:r>
              <w:rPr>
                <w:sz w:val="22"/>
              </w:rPr>
              <w:t>Data</w:t>
            </w:r>
            <w:r>
              <w:rPr>
                <w:spacing w:val="-8"/>
                <w:sz w:val="22"/>
              </w:rPr>
              <w:t> </w:t>
            </w:r>
            <w:r>
              <w:rPr>
                <w:sz w:val="22"/>
              </w:rPr>
              <w:t>Needed</w:t>
            </w:r>
            <w:r>
              <w:rPr>
                <w:spacing w:val="-8"/>
                <w:sz w:val="22"/>
              </w:rPr>
              <w:t> </w:t>
            </w:r>
            <w:r>
              <w:rPr>
                <w:spacing w:val="-5"/>
                <w:sz w:val="22"/>
              </w:rPr>
              <w:t>(%)</w:t>
            </w:r>
          </w:p>
        </w:tc>
      </w:tr>
      <w:tr>
        <w:trPr>
          <w:trHeight w:val="282" w:hRule="atLeast"/>
        </w:trPr>
        <w:tc>
          <w:tcPr>
            <w:tcW w:w="2838" w:type="dxa"/>
            <w:tcBorders>
              <w:top w:val="double" w:sz="4" w:space="0" w:color="000000"/>
              <w:left w:val="double" w:sz="4" w:space="0" w:color="000000"/>
              <w:right w:val="double" w:sz="4" w:space="0" w:color="000000"/>
            </w:tcBorders>
          </w:tcPr>
          <w:p>
            <w:pPr>
              <w:pStyle w:val="TableParagraph"/>
              <w:spacing w:line="240" w:lineRule="auto" w:before="1"/>
              <w:ind w:left="96"/>
              <w:jc w:val="left"/>
              <w:rPr>
                <w:sz w:val="22"/>
              </w:rPr>
            </w:pPr>
            <w:r>
              <w:rPr>
                <w:sz w:val="22"/>
              </w:rPr>
              <w:t>Random</w:t>
            </w:r>
            <w:r>
              <w:rPr>
                <w:spacing w:val="-10"/>
                <w:sz w:val="22"/>
              </w:rPr>
              <w:t> </w:t>
            </w:r>
            <w:r>
              <w:rPr>
                <w:spacing w:val="-2"/>
                <w:sz w:val="22"/>
              </w:rPr>
              <w:t>Sampling</w:t>
            </w:r>
          </w:p>
        </w:tc>
        <w:tc>
          <w:tcPr>
            <w:tcW w:w="1542" w:type="dxa"/>
            <w:tcBorders>
              <w:top w:val="double" w:sz="4" w:space="0" w:color="000000"/>
              <w:left w:val="double" w:sz="4" w:space="0" w:color="000000"/>
            </w:tcBorders>
          </w:tcPr>
          <w:p>
            <w:pPr>
              <w:pStyle w:val="TableParagraph"/>
              <w:spacing w:line="240" w:lineRule="auto" w:before="1"/>
              <w:ind w:left="87" w:right="55"/>
              <w:rPr>
                <w:sz w:val="22"/>
              </w:rPr>
            </w:pPr>
            <w:r>
              <w:rPr>
                <w:spacing w:val="-2"/>
                <w:sz w:val="22"/>
              </w:rPr>
              <w:t>98.00%</w:t>
            </w:r>
          </w:p>
        </w:tc>
        <w:tc>
          <w:tcPr>
            <w:tcW w:w="1940" w:type="dxa"/>
            <w:tcBorders>
              <w:top w:val="double" w:sz="4" w:space="0" w:color="000000"/>
            </w:tcBorders>
          </w:tcPr>
          <w:p>
            <w:pPr>
              <w:pStyle w:val="TableParagraph"/>
              <w:spacing w:line="240" w:lineRule="auto" w:before="1"/>
              <w:ind w:left="9"/>
              <w:rPr>
                <w:sz w:val="22"/>
              </w:rPr>
            </w:pPr>
            <w:r>
              <w:rPr>
                <w:w w:val="99"/>
                <w:sz w:val="22"/>
              </w:rPr>
              <w:t>­</w:t>
            </w:r>
          </w:p>
        </w:tc>
        <w:tc>
          <w:tcPr>
            <w:tcW w:w="2310" w:type="dxa"/>
            <w:tcBorders>
              <w:top w:val="double" w:sz="4" w:space="0" w:color="000000"/>
              <w:right w:val="double" w:sz="4" w:space="0" w:color="000000"/>
            </w:tcBorders>
          </w:tcPr>
          <w:p>
            <w:pPr>
              <w:pStyle w:val="TableParagraph"/>
              <w:spacing w:line="240" w:lineRule="auto" w:before="1"/>
              <w:ind w:left="0" w:right="12"/>
              <w:rPr>
                <w:sz w:val="22"/>
              </w:rPr>
            </w:pPr>
            <w:r>
              <w:rPr>
                <w:w w:val="99"/>
                <w:sz w:val="22"/>
              </w:rPr>
              <w:t>­</w:t>
            </w:r>
          </w:p>
        </w:tc>
      </w:tr>
      <w:tr>
        <w:trPr>
          <w:trHeight w:val="268" w:hRule="atLeast"/>
        </w:trPr>
        <w:tc>
          <w:tcPr>
            <w:tcW w:w="2838" w:type="dxa"/>
            <w:tcBorders>
              <w:left w:val="double" w:sz="4" w:space="0" w:color="000000"/>
              <w:right w:val="double" w:sz="4" w:space="0" w:color="000000"/>
            </w:tcBorders>
          </w:tcPr>
          <w:p>
            <w:pPr>
              <w:pStyle w:val="TableParagraph"/>
              <w:ind w:left="96"/>
              <w:jc w:val="left"/>
              <w:rPr>
                <w:sz w:val="22"/>
              </w:rPr>
            </w:pPr>
            <w:r>
              <w:rPr>
                <w:spacing w:val="-2"/>
                <w:sz w:val="22"/>
              </w:rPr>
              <w:t>Least</w:t>
            </w:r>
            <w:r>
              <w:rPr>
                <w:spacing w:val="1"/>
                <w:sz w:val="22"/>
              </w:rPr>
              <w:t> </w:t>
            </w:r>
            <w:r>
              <w:rPr>
                <w:spacing w:val="-2"/>
                <w:sz w:val="22"/>
              </w:rPr>
              <w:t>Confidence</w:t>
            </w:r>
            <w:r>
              <w:rPr>
                <w:spacing w:val="1"/>
                <w:sz w:val="22"/>
              </w:rPr>
              <w:t> </w:t>
            </w:r>
            <w:r>
              <w:rPr>
                <w:spacing w:val="-2"/>
                <w:sz w:val="22"/>
              </w:rPr>
              <w:t>Sampling</w:t>
            </w:r>
          </w:p>
        </w:tc>
        <w:tc>
          <w:tcPr>
            <w:tcW w:w="1542" w:type="dxa"/>
            <w:tcBorders>
              <w:left w:val="double" w:sz="4" w:space="0" w:color="000000"/>
            </w:tcBorders>
          </w:tcPr>
          <w:p>
            <w:pPr>
              <w:pStyle w:val="TableParagraph"/>
              <w:ind w:left="87" w:right="55"/>
              <w:rPr>
                <w:sz w:val="22"/>
              </w:rPr>
            </w:pPr>
            <w:r>
              <w:rPr>
                <w:spacing w:val="-2"/>
                <w:sz w:val="22"/>
              </w:rPr>
              <w:t>98.82%</w:t>
            </w:r>
          </w:p>
        </w:tc>
        <w:tc>
          <w:tcPr>
            <w:tcW w:w="1940" w:type="dxa"/>
          </w:tcPr>
          <w:p>
            <w:pPr>
              <w:pStyle w:val="TableParagraph"/>
              <w:ind w:left="72" w:right="63"/>
              <w:rPr>
                <w:sz w:val="22"/>
              </w:rPr>
            </w:pPr>
            <w:r>
              <w:rPr>
                <w:spacing w:val="-2"/>
                <w:sz w:val="22"/>
              </w:rPr>
              <w:t>+0.82%</w:t>
            </w:r>
          </w:p>
        </w:tc>
        <w:tc>
          <w:tcPr>
            <w:tcW w:w="2310" w:type="dxa"/>
            <w:tcBorders>
              <w:right w:val="double" w:sz="4" w:space="0" w:color="000000"/>
            </w:tcBorders>
          </w:tcPr>
          <w:p>
            <w:pPr>
              <w:pStyle w:val="TableParagraph"/>
              <w:ind w:left="69" w:right="82"/>
              <w:rPr>
                <w:sz w:val="22"/>
              </w:rPr>
            </w:pPr>
            <w:r>
              <w:rPr>
                <w:spacing w:val="-2"/>
                <w:sz w:val="22"/>
              </w:rPr>
              <w:t>79.25%</w:t>
            </w:r>
          </w:p>
        </w:tc>
      </w:tr>
      <w:tr>
        <w:trPr>
          <w:trHeight w:val="268" w:hRule="atLeast"/>
        </w:trPr>
        <w:tc>
          <w:tcPr>
            <w:tcW w:w="2838" w:type="dxa"/>
            <w:tcBorders>
              <w:left w:val="double" w:sz="4" w:space="0" w:color="000000"/>
              <w:right w:val="double" w:sz="4" w:space="0" w:color="000000"/>
            </w:tcBorders>
          </w:tcPr>
          <w:p>
            <w:pPr>
              <w:pStyle w:val="TableParagraph"/>
              <w:ind w:left="96"/>
              <w:jc w:val="left"/>
              <w:rPr>
                <w:sz w:val="22"/>
              </w:rPr>
            </w:pPr>
            <w:r>
              <w:rPr>
                <w:sz w:val="22"/>
              </w:rPr>
              <w:t>Margin</w:t>
            </w:r>
            <w:r>
              <w:rPr>
                <w:spacing w:val="-14"/>
                <w:sz w:val="22"/>
              </w:rPr>
              <w:t> </w:t>
            </w:r>
            <w:r>
              <w:rPr>
                <w:spacing w:val="-2"/>
                <w:sz w:val="22"/>
              </w:rPr>
              <w:t>Sampling</w:t>
            </w:r>
          </w:p>
        </w:tc>
        <w:tc>
          <w:tcPr>
            <w:tcW w:w="1542" w:type="dxa"/>
            <w:tcBorders>
              <w:left w:val="double" w:sz="4" w:space="0" w:color="000000"/>
            </w:tcBorders>
          </w:tcPr>
          <w:p>
            <w:pPr>
              <w:pStyle w:val="TableParagraph"/>
              <w:ind w:left="87" w:right="55"/>
              <w:rPr>
                <w:sz w:val="22"/>
              </w:rPr>
            </w:pPr>
            <w:r>
              <w:rPr>
                <w:spacing w:val="-2"/>
                <w:sz w:val="22"/>
              </w:rPr>
              <w:t>98.82%</w:t>
            </w:r>
          </w:p>
        </w:tc>
        <w:tc>
          <w:tcPr>
            <w:tcW w:w="1940" w:type="dxa"/>
          </w:tcPr>
          <w:p>
            <w:pPr>
              <w:pStyle w:val="TableParagraph"/>
              <w:ind w:left="72" w:right="63"/>
              <w:rPr>
                <w:sz w:val="22"/>
              </w:rPr>
            </w:pPr>
            <w:r>
              <w:rPr>
                <w:spacing w:val="-2"/>
                <w:sz w:val="22"/>
              </w:rPr>
              <w:t>+0.82%</w:t>
            </w:r>
          </w:p>
        </w:tc>
        <w:tc>
          <w:tcPr>
            <w:tcW w:w="2310" w:type="dxa"/>
            <w:tcBorders>
              <w:right w:val="double" w:sz="4" w:space="0" w:color="000000"/>
            </w:tcBorders>
          </w:tcPr>
          <w:p>
            <w:pPr>
              <w:pStyle w:val="TableParagraph"/>
              <w:ind w:left="69" w:right="82"/>
              <w:rPr>
                <w:sz w:val="22"/>
              </w:rPr>
            </w:pPr>
            <w:r>
              <w:rPr>
                <w:spacing w:val="-2"/>
                <w:sz w:val="22"/>
              </w:rPr>
              <w:t>79.25%</w:t>
            </w:r>
          </w:p>
        </w:tc>
      </w:tr>
      <w:tr>
        <w:trPr>
          <w:trHeight w:val="268" w:hRule="atLeast"/>
        </w:trPr>
        <w:tc>
          <w:tcPr>
            <w:tcW w:w="2838" w:type="dxa"/>
            <w:tcBorders>
              <w:left w:val="double" w:sz="4" w:space="0" w:color="000000"/>
              <w:right w:val="double" w:sz="4" w:space="0" w:color="000000"/>
            </w:tcBorders>
          </w:tcPr>
          <w:p>
            <w:pPr>
              <w:pStyle w:val="TableParagraph"/>
              <w:ind w:left="96"/>
              <w:jc w:val="left"/>
              <w:rPr>
                <w:sz w:val="22"/>
              </w:rPr>
            </w:pPr>
            <w:r>
              <w:rPr>
                <w:spacing w:val="-2"/>
                <w:sz w:val="22"/>
              </w:rPr>
              <w:t>Entropy</w:t>
            </w:r>
            <w:r>
              <w:rPr>
                <w:spacing w:val="-1"/>
                <w:sz w:val="22"/>
              </w:rPr>
              <w:t> </w:t>
            </w:r>
            <w:r>
              <w:rPr>
                <w:spacing w:val="-2"/>
                <w:sz w:val="22"/>
              </w:rPr>
              <w:t>Sampling</w:t>
            </w:r>
          </w:p>
        </w:tc>
        <w:tc>
          <w:tcPr>
            <w:tcW w:w="1542" w:type="dxa"/>
            <w:tcBorders>
              <w:left w:val="double" w:sz="4" w:space="0" w:color="000000"/>
            </w:tcBorders>
          </w:tcPr>
          <w:p>
            <w:pPr>
              <w:pStyle w:val="TableParagraph"/>
              <w:ind w:left="87" w:right="55"/>
              <w:rPr>
                <w:sz w:val="22"/>
              </w:rPr>
            </w:pPr>
            <w:r>
              <w:rPr>
                <w:spacing w:val="-2"/>
                <w:sz w:val="22"/>
              </w:rPr>
              <w:t>98.80%</w:t>
            </w:r>
          </w:p>
        </w:tc>
        <w:tc>
          <w:tcPr>
            <w:tcW w:w="1940" w:type="dxa"/>
          </w:tcPr>
          <w:p>
            <w:pPr>
              <w:pStyle w:val="TableParagraph"/>
              <w:ind w:left="72" w:right="63"/>
              <w:rPr>
                <w:sz w:val="22"/>
              </w:rPr>
            </w:pPr>
            <w:r>
              <w:rPr>
                <w:spacing w:val="-2"/>
                <w:sz w:val="22"/>
              </w:rPr>
              <w:t>+0.80%</w:t>
            </w:r>
          </w:p>
        </w:tc>
        <w:tc>
          <w:tcPr>
            <w:tcW w:w="2310" w:type="dxa"/>
            <w:tcBorders>
              <w:right w:val="double" w:sz="4" w:space="0" w:color="000000"/>
            </w:tcBorders>
          </w:tcPr>
          <w:p>
            <w:pPr>
              <w:pStyle w:val="TableParagraph"/>
              <w:ind w:left="70" w:right="82"/>
              <w:rPr>
                <w:sz w:val="22"/>
              </w:rPr>
            </w:pPr>
            <w:r>
              <w:rPr>
                <w:spacing w:val="-2"/>
                <w:sz w:val="22"/>
              </w:rPr>
              <w:t>67.92%</w:t>
            </w:r>
          </w:p>
        </w:tc>
      </w:tr>
      <w:tr>
        <w:trPr>
          <w:trHeight w:val="268" w:hRule="atLeast"/>
        </w:trPr>
        <w:tc>
          <w:tcPr>
            <w:tcW w:w="2838" w:type="dxa"/>
            <w:tcBorders>
              <w:left w:val="double" w:sz="4" w:space="0" w:color="000000"/>
              <w:right w:val="double" w:sz="4" w:space="0" w:color="000000"/>
            </w:tcBorders>
          </w:tcPr>
          <w:p>
            <w:pPr>
              <w:pStyle w:val="TableParagraph"/>
              <w:ind w:left="96"/>
              <w:jc w:val="left"/>
              <w:rPr>
                <w:sz w:val="22"/>
              </w:rPr>
            </w:pPr>
            <w:r>
              <w:rPr>
                <w:spacing w:val="-2"/>
                <w:sz w:val="22"/>
              </w:rPr>
              <w:t>K­Means Sampling</w:t>
            </w:r>
          </w:p>
        </w:tc>
        <w:tc>
          <w:tcPr>
            <w:tcW w:w="1542" w:type="dxa"/>
            <w:tcBorders>
              <w:left w:val="double" w:sz="4" w:space="0" w:color="000000"/>
            </w:tcBorders>
          </w:tcPr>
          <w:p>
            <w:pPr>
              <w:pStyle w:val="TableParagraph"/>
              <w:ind w:left="87" w:right="55"/>
              <w:rPr>
                <w:sz w:val="22"/>
              </w:rPr>
            </w:pPr>
            <w:r>
              <w:rPr>
                <w:spacing w:val="-2"/>
                <w:sz w:val="22"/>
              </w:rPr>
              <w:t>98.75%</w:t>
            </w:r>
          </w:p>
        </w:tc>
        <w:tc>
          <w:tcPr>
            <w:tcW w:w="1940" w:type="dxa"/>
          </w:tcPr>
          <w:p>
            <w:pPr>
              <w:pStyle w:val="TableParagraph"/>
              <w:ind w:left="72" w:right="63"/>
              <w:rPr>
                <w:sz w:val="22"/>
              </w:rPr>
            </w:pPr>
            <w:r>
              <w:rPr>
                <w:spacing w:val="-2"/>
                <w:sz w:val="22"/>
              </w:rPr>
              <w:t>+0.75%</w:t>
            </w:r>
          </w:p>
        </w:tc>
        <w:tc>
          <w:tcPr>
            <w:tcW w:w="2310" w:type="dxa"/>
            <w:tcBorders>
              <w:right w:val="double" w:sz="4" w:space="0" w:color="000000"/>
            </w:tcBorders>
          </w:tcPr>
          <w:p>
            <w:pPr>
              <w:pStyle w:val="TableParagraph"/>
              <w:ind w:left="70" w:right="82"/>
              <w:rPr>
                <w:sz w:val="22"/>
              </w:rPr>
            </w:pPr>
            <w:r>
              <w:rPr>
                <w:spacing w:val="-2"/>
                <w:sz w:val="22"/>
              </w:rPr>
              <w:t>45.28%</w:t>
            </w:r>
          </w:p>
        </w:tc>
      </w:tr>
    </w:tbl>
    <w:p>
      <w:pPr>
        <w:pStyle w:val="BodyText"/>
        <w:spacing w:before="5"/>
        <w:rPr>
          <w:sz w:val="7"/>
        </w:rPr>
      </w:pPr>
    </w:p>
    <w:p>
      <w:pPr>
        <w:pStyle w:val="BodyText"/>
        <w:spacing w:before="100"/>
        <w:ind w:left="1452"/>
      </w:pPr>
      <w:r>
        <w:rPr/>
        <w:t>Table</w:t>
      </w:r>
      <w:r>
        <w:rPr>
          <w:spacing w:val="9"/>
        </w:rPr>
        <w:t> </w:t>
      </w:r>
      <w:r>
        <w:rPr/>
        <w:t>4.11:</w:t>
      </w:r>
      <w:r>
        <w:rPr>
          <w:spacing w:val="43"/>
        </w:rPr>
        <w:t> </w:t>
      </w:r>
      <w:r>
        <w:rPr/>
        <w:t>A</w:t>
      </w:r>
      <w:r>
        <w:rPr>
          <w:spacing w:val="10"/>
        </w:rPr>
        <w:t> </w:t>
      </w:r>
      <w:r>
        <w:rPr/>
        <w:t>sampling</w:t>
      </w:r>
      <w:r>
        <w:rPr>
          <w:spacing w:val="10"/>
        </w:rPr>
        <w:t> </w:t>
      </w:r>
      <w:r>
        <w:rPr/>
        <w:t>comparison</w:t>
      </w:r>
      <w:r>
        <w:rPr>
          <w:spacing w:val="10"/>
        </w:rPr>
        <w:t> </w:t>
      </w:r>
      <w:r>
        <w:rPr/>
        <w:t>on</w:t>
      </w:r>
      <w:r>
        <w:rPr>
          <w:spacing w:val="10"/>
        </w:rPr>
        <w:t> </w:t>
      </w:r>
      <w:r>
        <w:rPr/>
        <w:t>the</w:t>
      </w:r>
      <w:r>
        <w:rPr>
          <w:spacing w:val="10"/>
        </w:rPr>
        <w:t> </w:t>
      </w:r>
      <w:r>
        <w:rPr/>
        <w:t>MNIST</w:t>
      </w:r>
      <w:r>
        <w:rPr>
          <w:spacing w:val="10"/>
        </w:rPr>
        <w:t> </w:t>
      </w:r>
      <w:r>
        <w:rPr/>
        <w:t>dataset</w:t>
      </w:r>
      <w:r>
        <w:rPr>
          <w:spacing w:val="10"/>
        </w:rPr>
        <w:t> </w:t>
      </w:r>
      <w:r>
        <w:rPr/>
        <w:t>with</w:t>
      </w:r>
      <w:r>
        <w:rPr>
          <w:spacing w:val="10"/>
        </w:rPr>
        <w:t> </w:t>
      </w:r>
      <w:r>
        <w:rPr/>
        <w:t>a</w:t>
      </w:r>
      <w:r>
        <w:rPr>
          <w:spacing w:val="10"/>
        </w:rPr>
        <w:t> </w:t>
      </w:r>
      <w:r>
        <w:rPr/>
        <w:t>labeling</w:t>
      </w:r>
      <w:r>
        <w:rPr>
          <w:spacing w:val="10"/>
        </w:rPr>
        <w:t> </w:t>
      </w:r>
      <w:r>
        <w:rPr/>
        <w:t>budget</w:t>
      </w:r>
      <w:r>
        <w:rPr>
          <w:spacing w:val="10"/>
        </w:rPr>
        <w:t> </w:t>
      </w:r>
      <w:r>
        <w:rPr>
          <w:spacing w:val="-5"/>
        </w:rPr>
        <w:t>of</w:t>
      </w:r>
    </w:p>
    <w:p>
      <w:pPr>
        <w:pStyle w:val="BodyText"/>
        <w:spacing w:before="5"/>
        <w:ind w:left="1452"/>
      </w:pPr>
      <w:r>
        <w:rPr>
          <w:rFonts w:ascii="Book Antiqua"/>
        </w:rPr>
        <w:t>30</w:t>
      </w:r>
      <w:r>
        <w:rPr>
          <w:rFonts w:ascii="Bookman Old Style"/>
          <w:b w:val="0"/>
          <w:i/>
        </w:rPr>
        <w:t>.</w:t>
      </w:r>
      <w:r>
        <w:rPr>
          <w:rFonts w:ascii="Book Antiqua"/>
        </w:rPr>
        <w:t>500</w:t>
      </w:r>
      <w:r>
        <w:rPr/>
        <w:t>.</w:t>
      </w:r>
      <w:r>
        <w:rPr>
          <w:spacing w:val="2"/>
        </w:rPr>
        <w:t> </w:t>
      </w:r>
      <w:r>
        <w:rPr/>
        <w:t>Random</w:t>
      </w:r>
      <w:r>
        <w:rPr>
          <w:spacing w:val="-12"/>
        </w:rPr>
        <w:t> </w:t>
      </w:r>
      <w:r>
        <w:rPr/>
        <w:t>sampling</w:t>
      </w:r>
      <w:r>
        <w:rPr>
          <w:spacing w:val="-12"/>
        </w:rPr>
        <w:t> </w:t>
      </w:r>
      <w:r>
        <w:rPr/>
        <w:t>is</w:t>
      </w:r>
      <w:r>
        <w:rPr>
          <w:spacing w:val="-12"/>
        </w:rPr>
        <w:t> </w:t>
      </w:r>
      <w:r>
        <w:rPr/>
        <w:t>compared</w:t>
      </w:r>
      <w:r>
        <w:rPr>
          <w:spacing w:val="-13"/>
        </w:rPr>
        <w:t> </w:t>
      </w:r>
      <w:r>
        <w:rPr/>
        <w:t>with</w:t>
      </w:r>
      <w:r>
        <w:rPr>
          <w:spacing w:val="-12"/>
        </w:rPr>
        <w:t> </w:t>
      </w:r>
      <w:r>
        <w:rPr/>
        <w:t>the</w:t>
      </w:r>
      <w:r>
        <w:rPr>
          <w:spacing w:val="-12"/>
        </w:rPr>
        <w:t> </w:t>
      </w:r>
      <w:r>
        <w:rPr/>
        <w:t>other</w:t>
      </w:r>
      <w:r>
        <w:rPr>
          <w:spacing w:val="-12"/>
        </w:rPr>
        <w:t> </w:t>
      </w:r>
      <w:r>
        <w:rPr>
          <w:spacing w:val="-2"/>
        </w:rPr>
        <w:t>strategies.</w:t>
      </w:r>
    </w:p>
    <w:p>
      <w:pPr>
        <w:pStyle w:val="BodyText"/>
        <w:spacing w:before="5"/>
        <w:rPr>
          <w:sz w:val="38"/>
        </w:rPr>
      </w:pPr>
    </w:p>
    <w:p>
      <w:pPr>
        <w:pStyle w:val="BodyText"/>
        <w:ind w:left="1452"/>
      </w:pPr>
      <w:r>
        <w:rPr>
          <w:spacing w:val="-2"/>
        </w:rPr>
        <w:t>means</w:t>
      </w:r>
      <w:r>
        <w:rPr>
          <w:spacing w:val="-1"/>
        </w:rPr>
        <w:t> </w:t>
      </w:r>
      <w:r>
        <w:rPr>
          <w:spacing w:val="-2"/>
        </w:rPr>
        <w:t>sampling</w:t>
      </w:r>
      <w:r>
        <w:rPr/>
        <w:t> </w:t>
      </w:r>
      <w:r>
        <w:rPr>
          <w:spacing w:val="-2"/>
        </w:rPr>
        <w:t>strategy</w:t>
      </w:r>
      <w:r>
        <w:rPr>
          <w:spacing w:val="-1"/>
        </w:rPr>
        <w:t> </w:t>
      </w:r>
      <w:r>
        <w:rPr>
          <w:spacing w:val="-2"/>
        </w:rPr>
        <w:t>performs</w:t>
      </w:r>
      <w:r>
        <w:rPr/>
        <w:t> </w:t>
      </w:r>
      <w:r>
        <w:rPr>
          <w:spacing w:val="-2"/>
        </w:rPr>
        <w:t>worst.</w:t>
      </w:r>
    </w:p>
    <w:p>
      <w:pPr>
        <w:pStyle w:val="BodyText"/>
        <w:spacing w:before="5" w:after="1"/>
      </w:pPr>
    </w:p>
    <w:tbl>
      <w:tblPr>
        <w:tblW w:w="0" w:type="auto"/>
        <w:jc w:val="left"/>
        <w:tblInd w:w="1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8"/>
        <w:gridCol w:w="1542"/>
        <w:gridCol w:w="1940"/>
        <w:gridCol w:w="2310"/>
      </w:tblGrid>
      <w:tr>
        <w:trPr>
          <w:trHeight w:val="335" w:hRule="atLeast"/>
        </w:trPr>
        <w:tc>
          <w:tcPr>
            <w:tcW w:w="2838" w:type="dxa"/>
            <w:tcBorders>
              <w:left w:val="double" w:sz="4" w:space="0" w:color="000000"/>
              <w:bottom w:val="double" w:sz="4" w:space="0" w:color="000000"/>
              <w:right w:val="double" w:sz="4" w:space="0" w:color="000000"/>
            </w:tcBorders>
          </w:tcPr>
          <w:p>
            <w:pPr>
              <w:pStyle w:val="TableParagraph"/>
              <w:ind w:left="96"/>
              <w:jc w:val="left"/>
              <w:rPr>
                <w:sz w:val="22"/>
              </w:rPr>
            </w:pPr>
            <w:bookmarkStart w:name="_bookmark86" w:id="135"/>
            <w:bookmarkEnd w:id="135"/>
            <w:r>
              <w:rPr/>
            </w:r>
            <w:r>
              <w:rPr>
                <w:sz w:val="22"/>
              </w:rPr>
              <w:t>Sampling</w:t>
            </w:r>
            <w:r>
              <w:rPr>
                <w:spacing w:val="-11"/>
                <w:sz w:val="22"/>
              </w:rPr>
              <w:t> </w:t>
            </w:r>
            <w:r>
              <w:rPr>
                <w:spacing w:val="-2"/>
                <w:sz w:val="22"/>
              </w:rPr>
              <w:t>Strategy</w:t>
            </w:r>
          </w:p>
        </w:tc>
        <w:tc>
          <w:tcPr>
            <w:tcW w:w="1542" w:type="dxa"/>
            <w:tcBorders>
              <w:left w:val="double" w:sz="4" w:space="0" w:color="000000"/>
              <w:bottom w:val="double" w:sz="4" w:space="0" w:color="000000"/>
            </w:tcBorders>
          </w:tcPr>
          <w:p>
            <w:pPr>
              <w:pStyle w:val="TableParagraph"/>
              <w:ind w:left="87" w:right="55"/>
              <w:rPr>
                <w:sz w:val="22"/>
              </w:rPr>
            </w:pPr>
            <w:r>
              <w:rPr>
                <w:sz w:val="22"/>
              </w:rPr>
              <w:t>Max</w:t>
            </w:r>
            <w:r>
              <w:rPr>
                <w:spacing w:val="-8"/>
                <w:sz w:val="22"/>
              </w:rPr>
              <w:t> </w:t>
            </w:r>
            <w:r>
              <w:rPr>
                <w:spacing w:val="-2"/>
                <w:sz w:val="22"/>
              </w:rPr>
              <w:t>Accuracy</w:t>
            </w:r>
          </w:p>
        </w:tc>
        <w:tc>
          <w:tcPr>
            <w:tcW w:w="1940" w:type="dxa"/>
            <w:tcBorders>
              <w:bottom w:val="double" w:sz="4" w:space="0" w:color="000000"/>
            </w:tcBorders>
          </w:tcPr>
          <w:p>
            <w:pPr>
              <w:pStyle w:val="TableParagraph"/>
              <w:ind w:left="72" w:right="63"/>
              <w:rPr>
                <w:sz w:val="22"/>
              </w:rPr>
            </w:pPr>
            <w:r>
              <w:rPr>
                <w:sz w:val="22"/>
              </w:rPr>
              <w:t>Max</w:t>
            </w:r>
            <w:r>
              <w:rPr>
                <w:spacing w:val="-9"/>
                <w:sz w:val="22"/>
              </w:rPr>
              <w:t> </w:t>
            </w:r>
            <w:r>
              <w:rPr>
                <w:sz w:val="22"/>
              </w:rPr>
              <w:t>Accuracy</w:t>
            </w:r>
            <w:r>
              <w:rPr>
                <w:spacing w:val="-9"/>
                <w:sz w:val="22"/>
              </w:rPr>
              <w:t> </w:t>
            </w:r>
            <w:r>
              <w:rPr>
                <w:spacing w:val="-4"/>
                <w:sz w:val="22"/>
              </w:rPr>
              <w:t>Diff</w:t>
            </w:r>
          </w:p>
        </w:tc>
        <w:tc>
          <w:tcPr>
            <w:tcW w:w="2310" w:type="dxa"/>
            <w:tcBorders>
              <w:bottom w:val="double" w:sz="4" w:space="0" w:color="000000"/>
              <w:right w:val="double" w:sz="4" w:space="0" w:color="000000"/>
            </w:tcBorders>
          </w:tcPr>
          <w:p>
            <w:pPr>
              <w:pStyle w:val="TableParagraph"/>
              <w:ind w:left="70" w:right="82"/>
              <w:rPr>
                <w:sz w:val="22"/>
              </w:rPr>
            </w:pPr>
            <w:r>
              <w:rPr>
                <w:sz w:val="22"/>
              </w:rPr>
              <w:t>Less</w:t>
            </w:r>
            <w:r>
              <w:rPr>
                <w:spacing w:val="-9"/>
                <w:sz w:val="22"/>
              </w:rPr>
              <w:t> </w:t>
            </w:r>
            <w:r>
              <w:rPr>
                <w:sz w:val="22"/>
              </w:rPr>
              <w:t>Data</w:t>
            </w:r>
            <w:r>
              <w:rPr>
                <w:spacing w:val="-8"/>
                <w:sz w:val="22"/>
              </w:rPr>
              <w:t> </w:t>
            </w:r>
            <w:r>
              <w:rPr>
                <w:sz w:val="22"/>
              </w:rPr>
              <w:t>Needed</w:t>
            </w:r>
            <w:r>
              <w:rPr>
                <w:spacing w:val="-8"/>
                <w:sz w:val="22"/>
              </w:rPr>
              <w:t> </w:t>
            </w:r>
            <w:r>
              <w:rPr>
                <w:spacing w:val="-5"/>
                <w:sz w:val="22"/>
              </w:rPr>
              <w:t>(%)</w:t>
            </w:r>
          </w:p>
        </w:tc>
      </w:tr>
      <w:tr>
        <w:trPr>
          <w:trHeight w:val="282" w:hRule="atLeast"/>
        </w:trPr>
        <w:tc>
          <w:tcPr>
            <w:tcW w:w="2838" w:type="dxa"/>
            <w:tcBorders>
              <w:top w:val="double" w:sz="4" w:space="0" w:color="000000"/>
              <w:left w:val="double" w:sz="4" w:space="0" w:color="000000"/>
              <w:right w:val="double" w:sz="4" w:space="0" w:color="000000"/>
            </w:tcBorders>
          </w:tcPr>
          <w:p>
            <w:pPr>
              <w:pStyle w:val="TableParagraph"/>
              <w:spacing w:line="240" w:lineRule="auto" w:before="1"/>
              <w:ind w:left="96"/>
              <w:jc w:val="left"/>
              <w:rPr>
                <w:sz w:val="22"/>
              </w:rPr>
            </w:pPr>
            <w:r>
              <w:rPr>
                <w:sz w:val="22"/>
              </w:rPr>
              <w:t>Random</w:t>
            </w:r>
            <w:r>
              <w:rPr>
                <w:spacing w:val="-10"/>
                <w:sz w:val="22"/>
              </w:rPr>
              <w:t> </w:t>
            </w:r>
            <w:r>
              <w:rPr>
                <w:spacing w:val="-2"/>
                <w:sz w:val="22"/>
              </w:rPr>
              <w:t>Sampling</w:t>
            </w:r>
          </w:p>
        </w:tc>
        <w:tc>
          <w:tcPr>
            <w:tcW w:w="1542" w:type="dxa"/>
            <w:tcBorders>
              <w:top w:val="double" w:sz="4" w:space="0" w:color="000000"/>
              <w:left w:val="double" w:sz="4" w:space="0" w:color="000000"/>
            </w:tcBorders>
          </w:tcPr>
          <w:p>
            <w:pPr>
              <w:pStyle w:val="TableParagraph"/>
              <w:spacing w:line="240" w:lineRule="auto" w:before="1"/>
              <w:ind w:left="87" w:right="55"/>
              <w:rPr>
                <w:sz w:val="22"/>
              </w:rPr>
            </w:pPr>
            <w:r>
              <w:rPr>
                <w:spacing w:val="-2"/>
                <w:sz w:val="22"/>
              </w:rPr>
              <w:t>65.99%</w:t>
            </w:r>
          </w:p>
        </w:tc>
        <w:tc>
          <w:tcPr>
            <w:tcW w:w="1940" w:type="dxa"/>
            <w:tcBorders>
              <w:top w:val="double" w:sz="4" w:space="0" w:color="000000"/>
            </w:tcBorders>
          </w:tcPr>
          <w:p>
            <w:pPr>
              <w:pStyle w:val="TableParagraph"/>
              <w:spacing w:line="240" w:lineRule="auto" w:before="1"/>
              <w:ind w:left="9"/>
              <w:rPr>
                <w:sz w:val="22"/>
              </w:rPr>
            </w:pPr>
            <w:r>
              <w:rPr>
                <w:w w:val="99"/>
                <w:sz w:val="22"/>
              </w:rPr>
              <w:t>­</w:t>
            </w:r>
          </w:p>
        </w:tc>
        <w:tc>
          <w:tcPr>
            <w:tcW w:w="2310" w:type="dxa"/>
            <w:tcBorders>
              <w:top w:val="double" w:sz="4" w:space="0" w:color="000000"/>
              <w:right w:val="double" w:sz="4" w:space="0" w:color="000000"/>
            </w:tcBorders>
          </w:tcPr>
          <w:p>
            <w:pPr>
              <w:pStyle w:val="TableParagraph"/>
              <w:spacing w:line="240" w:lineRule="auto" w:before="1"/>
              <w:ind w:left="0" w:right="12"/>
              <w:rPr>
                <w:sz w:val="22"/>
              </w:rPr>
            </w:pPr>
            <w:r>
              <w:rPr>
                <w:w w:val="99"/>
                <w:sz w:val="22"/>
              </w:rPr>
              <w:t>­</w:t>
            </w:r>
          </w:p>
        </w:tc>
      </w:tr>
      <w:tr>
        <w:trPr>
          <w:trHeight w:val="268" w:hRule="atLeast"/>
        </w:trPr>
        <w:tc>
          <w:tcPr>
            <w:tcW w:w="2838" w:type="dxa"/>
            <w:tcBorders>
              <w:left w:val="double" w:sz="4" w:space="0" w:color="000000"/>
              <w:right w:val="double" w:sz="4" w:space="0" w:color="000000"/>
            </w:tcBorders>
          </w:tcPr>
          <w:p>
            <w:pPr>
              <w:pStyle w:val="TableParagraph"/>
              <w:ind w:left="96"/>
              <w:jc w:val="left"/>
              <w:rPr>
                <w:sz w:val="22"/>
              </w:rPr>
            </w:pPr>
            <w:r>
              <w:rPr>
                <w:spacing w:val="-2"/>
                <w:sz w:val="22"/>
              </w:rPr>
              <w:t>Least</w:t>
            </w:r>
            <w:r>
              <w:rPr>
                <w:spacing w:val="1"/>
                <w:sz w:val="22"/>
              </w:rPr>
              <w:t> </w:t>
            </w:r>
            <w:r>
              <w:rPr>
                <w:spacing w:val="-2"/>
                <w:sz w:val="22"/>
              </w:rPr>
              <w:t>Confidence</w:t>
            </w:r>
            <w:r>
              <w:rPr>
                <w:spacing w:val="1"/>
                <w:sz w:val="22"/>
              </w:rPr>
              <w:t> </w:t>
            </w:r>
            <w:r>
              <w:rPr>
                <w:spacing w:val="-2"/>
                <w:sz w:val="22"/>
              </w:rPr>
              <w:t>Sampling</w:t>
            </w:r>
          </w:p>
        </w:tc>
        <w:tc>
          <w:tcPr>
            <w:tcW w:w="1542" w:type="dxa"/>
            <w:tcBorders>
              <w:left w:val="double" w:sz="4" w:space="0" w:color="000000"/>
            </w:tcBorders>
          </w:tcPr>
          <w:p>
            <w:pPr>
              <w:pStyle w:val="TableParagraph"/>
              <w:ind w:left="87" w:right="55"/>
              <w:rPr>
                <w:sz w:val="22"/>
              </w:rPr>
            </w:pPr>
            <w:r>
              <w:rPr>
                <w:spacing w:val="-2"/>
                <w:sz w:val="22"/>
              </w:rPr>
              <w:t>71.57%</w:t>
            </w:r>
          </w:p>
        </w:tc>
        <w:tc>
          <w:tcPr>
            <w:tcW w:w="1940" w:type="dxa"/>
          </w:tcPr>
          <w:p>
            <w:pPr>
              <w:pStyle w:val="TableParagraph"/>
              <w:ind w:left="72" w:right="63"/>
              <w:rPr>
                <w:sz w:val="22"/>
              </w:rPr>
            </w:pPr>
            <w:r>
              <w:rPr>
                <w:spacing w:val="-2"/>
                <w:sz w:val="22"/>
              </w:rPr>
              <w:t>+5.58%</w:t>
            </w:r>
          </w:p>
        </w:tc>
        <w:tc>
          <w:tcPr>
            <w:tcW w:w="2310" w:type="dxa"/>
            <w:tcBorders>
              <w:right w:val="double" w:sz="4" w:space="0" w:color="000000"/>
            </w:tcBorders>
          </w:tcPr>
          <w:p>
            <w:pPr>
              <w:pStyle w:val="TableParagraph"/>
              <w:ind w:left="70" w:right="82"/>
              <w:rPr>
                <w:sz w:val="22"/>
              </w:rPr>
            </w:pPr>
            <w:r>
              <w:rPr>
                <w:spacing w:val="-2"/>
                <w:sz w:val="22"/>
              </w:rPr>
              <w:t>44.06%</w:t>
            </w:r>
          </w:p>
        </w:tc>
      </w:tr>
      <w:tr>
        <w:trPr>
          <w:trHeight w:val="268" w:hRule="atLeast"/>
        </w:trPr>
        <w:tc>
          <w:tcPr>
            <w:tcW w:w="2838" w:type="dxa"/>
            <w:tcBorders>
              <w:left w:val="double" w:sz="4" w:space="0" w:color="000000"/>
              <w:right w:val="double" w:sz="4" w:space="0" w:color="000000"/>
            </w:tcBorders>
          </w:tcPr>
          <w:p>
            <w:pPr>
              <w:pStyle w:val="TableParagraph"/>
              <w:ind w:left="96"/>
              <w:jc w:val="left"/>
              <w:rPr>
                <w:sz w:val="22"/>
              </w:rPr>
            </w:pPr>
            <w:r>
              <w:rPr>
                <w:sz w:val="22"/>
              </w:rPr>
              <w:t>Margin</w:t>
            </w:r>
            <w:r>
              <w:rPr>
                <w:spacing w:val="-14"/>
                <w:sz w:val="22"/>
              </w:rPr>
              <w:t> </w:t>
            </w:r>
            <w:r>
              <w:rPr>
                <w:spacing w:val="-2"/>
                <w:sz w:val="22"/>
              </w:rPr>
              <w:t>Sampling</w:t>
            </w:r>
          </w:p>
        </w:tc>
        <w:tc>
          <w:tcPr>
            <w:tcW w:w="1542" w:type="dxa"/>
            <w:tcBorders>
              <w:left w:val="double" w:sz="4" w:space="0" w:color="000000"/>
            </w:tcBorders>
          </w:tcPr>
          <w:p>
            <w:pPr>
              <w:pStyle w:val="TableParagraph"/>
              <w:ind w:left="87" w:right="55"/>
              <w:rPr>
                <w:sz w:val="22"/>
              </w:rPr>
            </w:pPr>
            <w:r>
              <w:rPr>
                <w:spacing w:val="-2"/>
                <w:sz w:val="22"/>
              </w:rPr>
              <w:t>71.75%</w:t>
            </w:r>
          </w:p>
        </w:tc>
        <w:tc>
          <w:tcPr>
            <w:tcW w:w="1940" w:type="dxa"/>
          </w:tcPr>
          <w:p>
            <w:pPr>
              <w:pStyle w:val="TableParagraph"/>
              <w:ind w:left="72" w:right="63"/>
              <w:rPr>
                <w:sz w:val="22"/>
              </w:rPr>
            </w:pPr>
            <w:r>
              <w:rPr>
                <w:spacing w:val="-2"/>
                <w:sz w:val="22"/>
              </w:rPr>
              <w:t>+5.76%</w:t>
            </w:r>
          </w:p>
        </w:tc>
        <w:tc>
          <w:tcPr>
            <w:tcW w:w="2310" w:type="dxa"/>
            <w:tcBorders>
              <w:right w:val="double" w:sz="4" w:space="0" w:color="000000"/>
            </w:tcBorders>
          </w:tcPr>
          <w:p>
            <w:pPr>
              <w:pStyle w:val="TableParagraph"/>
              <w:ind w:left="70" w:right="82"/>
              <w:rPr>
                <w:sz w:val="22"/>
              </w:rPr>
            </w:pPr>
            <w:r>
              <w:rPr>
                <w:spacing w:val="-2"/>
                <w:sz w:val="22"/>
              </w:rPr>
              <w:t>44.06%</w:t>
            </w:r>
          </w:p>
        </w:tc>
      </w:tr>
      <w:tr>
        <w:trPr>
          <w:trHeight w:val="268" w:hRule="atLeast"/>
        </w:trPr>
        <w:tc>
          <w:tcPr>
            <w:tcW w:w="2838" w:type="dxa"/>
            <w:tcBorders>
              <w:left w:val="double" w:sz="4" w:space="0" w:color="000000"/>
              <w:right w:val="double" w:sz="4" w:space="0" w:color="000000"/>
            </w:tcBorders>
          </w:tcPr>
          <w:p>
            <w:pPr>
              <w:pStyle w:val="TableParagraph"/>
              <w:ind w:left="96"/>
              <w:jc w:val="left"/>
              <w:rPr>
                <w:sz w:val="22"/>
              </w:rPr>
            </w:pPr>
            <w:r>
              <w:rPr>
                <w:spacing w:val="-2"/>
                <w:sz w:val="22"/>
              </w:rPr>
              <w:t>Entropy</w:t>
            </w:r>
            <w:r>
              <w:rPr>
                <w:spacing w:val="-1"/>
                <w:sz w:val="22"/>
              </w:rPr>
              <w:t> </w:t>
            </w:r>
            <w:r>
              <w:rPr>
                <w:spacing w:val="-2"/>
                <w:sz w:val="22"/>
              </w:rPr>
              <w:t>Sampling</w:t>
            </w:r>
          </w:p>
        </w:tc>
        <w:tc>
          <w:tcPr>
            <w:tcW w:w="1542" w:type="dxa"/>
            <w:tcBorders>
              <w:left w:val="double" w:sz="4" w:space="0" w:color="000000"/>
            </w:tcBorders>
          </w:tcPr>
          <w:p>
            <w:pPr>
              <w:pStyle w:val="TableParagraph"/>
              <w:ind w:left="87" w:right="55"/>
              <w:rPr>
                <w:sz w:val="22"/>
              </w:rPr>
            </w:pPr>
            <w:r>
              <w:rPr>
                <w:spacing w:val="-2"/>
                <w:sz w:val="22"/>
              </w:rPr>
              <w:t>71.53%</w:t>
            </w:r>
          </w:p>
        </w:tc>
        <w:tc>
          <w:tcPr>
            <w:tcW w:w="1940" w:type="dxa"/>
          </w:tcPr>
          <w:p>
            <w:pPr>
              <w:pStyle w:val="TableParagraph"/>
              <w:ind w:left="72" w:right="63"/>
              <w:rPr>
                <w:sz w:val="22"/>
              </w:rPr>
            </w:pPr>
            <w:r>
              <w:rPr>
                <w:spacing w:val="-2"/>
                <w:sz w:val="22"/>
              </w:rPr>
              <w:t>+5.54%</w:t>
            </w:r>
          </w:p>
        </w:tc>
        <w:tc>
          <w:tcPr>
            <w:tcW w:w="2310" w:type="dxa"/>
            <w:tcBorders>
              <w:right w:val="double" w:sz="4" w:space="0" w:color="000000"/>
            </w:tcBorders>
          </w:tcPr>
          <w:p>
            <w:pPr>
              <w:pStyle w:val="TableParagraph"/>
              <w:ind w:left="70" w:right="82"/>
              <w:rPr>
                <w:sz w:val="22"/>
              </w:rPr>
            </w:pPr>
            <w:r>
              <w:rPr>
                <w:spacing w:val="-2"/>
                <w:sz w:val="22"/>
              </w:rPr>
              <w:t>67.92%</w:t>
            </w:r>
          </w:p>
        </w:tc>
      </w:tr>
      <w:tr>
        <w:trPr>
          <w:trHeight w:val="268" w:hRule="atLeast"/>
        </w:trPr>
        <w:tc>
          <w:tcPr>
            <w:tcW w:w="2838" w:type="dxa"/>
            <w:tcBorders>
              <w:left w:val="double" w:sz="4" w:space="0" w:color="000000"/>
              <w:right w:val="double" w:sz="4" w:space="0" w:color="000000"/>
            </w:tcBorders>
          </w:tcPr>
          <w:p>
            <w:pPr>
              <w:pStyle w:val="TableParagraph"/>
              <w:ind w:left="96"/>
              <w:jc w:val="left"/>
              <w:rPr>
                <w:sz w:val="22"/>
              </w:rPr>
            </w:pPr>
            <w:r>
              <w:rPr>
                <w:spacing w:val="-2"/>
                <w:sz w:val="22"/>
              </w:rPr>
              <w:t>K­Means Sampling</w:t>
            </w:r>
          </w:p>
        </w:tc>
        <w:tc>
          <w:tcPr>
            <w:tcW w:w="1542" w:type="dxa"/>
            <w:tcBorders>
              <w:left w:val="double" w:sz="4" w:space="0" w:color="000000"/>
            </w:tcBorders>
          </w:tcPr>
          <w:p>
            <w:pPr>
              <w:pStyle w:val="TableParagraph"/>
              <w:ind w:left="87" w:right="55"/>
              <w:rPr>
                <w:sz w:val="22"/>
              </w:rPr>
            </w:pPr>
            <w:r>
              <w:rPr>
                <w:spacing w:val="-2"/>
                <w:sz w:val="22"/>
              </w:rPr>
              <w:t>69.72%</w:t>
            </w:r>
          </w:p>
        </w:tc>
        <w:tc>
          <w:tcPr>
            <w:tcW w:w="1940" w:type="dxa"/>
          </w:tcPr>
          <w:p>
            <w:pPr>
              <w:pStyle w:val="TableParagraph"/>
              <w:ind w:left="72" w:right="63"/>
              <w:rPr>
                <w:sz w:val="22"/>
              </w:rPr>
            </w:pPr>
            <w:r>
              <w:rPr>
                <w:spacing w:val="-2"/>
                <w:sz w:val="22"/>
              </w:rPr>
              <w:t>+3.73%</w:t>
            </w:r>
          </w:p>
        </w:tc>
        <w:tc>
          <w:tcPr>
            <w:tcW w:w="2310" w:type="dxa"/>
            <w:tcBorders>
              <w:right w:val="double" w:sz="4" w:space="0" w:color="000000"/>
            </w:tcBorders>
          </w:tcPr>
          <w:p>
            <w:pPr>
              <w:pStyle w:val="TableParagraph"/>
              <w:ind w:left="70" w:right="82"/>
              <w:rPr>
                <w:sz w:val="22"/>
              </w:rPr>
            </w:pPr>
            <w:r>
              <w:rPr>
                <w:spacing w:val="-2"/>
                <w:sz w:val="22"/>
              </w:rPr>
              <w:t>33.90%</w:t>
            </w:r>
          </w:p>
        </w:tc>
      </w:tr>
    </w:tbl>
    <w:p>
      <w:pPr>
        <w:pStyle w:val="BodyText"/>
        <w:spacing w:before="184"/>
        <w:ind w:left="1452"/>
      </w:pPr>
      <w:r>
        <w:rPr/>
        <w:t>Table</w:t>
      </w:r>
      <w:r>
        <w:rPr>
          <w:spacing w:val="-14"/>
        </w:rPr>
        <w:t> </w:t>
      </w:r>
      <w:r>
        <w:rPr/>
        <w:t>4.12:</w:t>
      </w:r>
      <w:r>
        <w:rPr>
          <w:spacing w:val="4"/>
        </w:rPr>
        <w:t> </w:t>
      </w:r>
      <w:r>
        <w:rPr/>
        <w:t>A</w:t>
      </w:r>
      <w:r>
        <w:rPr>
          <w:spacing w:val="-14"/>
        </w:rPr>
        <w:t> </w:t>
      </w:r>
      <w:r>
        <w:rPr/>
        <w:t>sampling</w:t>
      </w:r>
      <w:r>
        <w:rPr>
          <w:spacing w:val="-12"/>
        </w:rPr>
        <w:t> </w:t>
      </w:r>
      <w:r>
        <w:rPr/>
        <w:t>comparison</w:t>
      </w:r>
      <w:r>
        <w:rPr>
          <w:spacing w:val="-14"/>
        </w:rPr>
        <w:t> </w:t>
      </w:r>
      <w:r>
        <w:rPr/>
        <w:t>on</w:t>
      </w:r>
      <w:r>
        <w:rPr>
          <w:spacing w:val="-14"/>
        </w:rPr>
        <w:t> </w:t>
      </w:r>
      <w:r>
        <w:rPr/>
        <w:t>the</w:t>
      </w:r>
      <w:r>
        <w:rPr>
          <w:spacing w:val="-13"/>
        </w:rPr>
        <w:t> </w:t>
      </w:r>
      <w:r>
        <w:rPr/>
        <w:t>CIFAR­10</w:t>
      </w:r>
      <w:r>
        <w:rPr>
          <w:spacing w:val="-14"/>
        </w:rPr>
        <w:t> </w:t>
      </w:r>
      <w:r>
        <w:rPr/>
        <w:t>dataset</w:t>
      </w:r>
      <w:r>
        <w:rPr>
          <w:spacing w:val="-12"/>
        </w:rPr>
        <w:t> </w:t>
      </w:r>
      <w:r>
        <w:rPr/>
        <w:t>with</w:t>
      </w:r>
      <w:r>
        <w:rPr>
          <w:spacing w:val="-14"/>
        </w:rPr>
        <w:t> </w:t>
      </w:r>
      <w:r>
        <w:rPr/>
        <w:t>a</w:t>
      </w:r>
      <w:r>
        <w:rPr>
          <w:spacing w:val="-13"/>
        </w:rPr>
        <w:t> </w:t>
      </w:r>
      <w:r>
        <w:rPr/>
        <w:t>labeling</w:t>
      </w:r>
      <w:r>
        <w:rPr>
          <w:spacing w:val="-14"/>
        </w:rPr>
        <w:t> </w:t>
      </w:r>
      <w:r>
        <w:rPr/>
        <w:t>budget</w:t>
      </w:r>
      <w:r>
        <w:rPr>
          <w:spacing w:val="-13"/>
        </w:rPr>
        <w:t> </w:t>
      </w:r>
      <w:r>
        <w:rPr>
          <w:spacing w:val="-5"/>
        </w:rPr>
        <w:t>of</w:t>
      </w:r>
    </w:p>
    <w:p>
      <w:pPr>
        <w:pStyle w:val="BodyText"/>
        <w:spacing w:before="6"/>
        <w:ind w:left="1452"/>
      </w:pPr>
      <w:r>
        <w:rPr>
          <w:rFonts w:ascii="Book Antiqua"/>
        </w:rPr>
        <w:t>30</w:t>
      </w:r>
      <w:r>
        <w:rPr>
          <w:rFonts w:ascii="Bookman Old Style"/>
          <w:b w:val="0"/>
          <w:i/>
        </w:rPr>
        <w:t>.</w:t>
      </w:r>
      <w:r>
        <w:rPr>
          <w:rFonts w:ascii="Book Antiqua"/>
        </w:rPr>
        <w:t>500</w:t>
      </w:r>
      <w:r>
        <w:rPr/>
        <w:t>.</w:t>
      </w:r>
      <w:r>
        <w:rPr>
          <w:spacing w:val="2"/>
        </w:rPr>
        <w:t> </w:t>
      </w:r>
      <w:r>
        <w:rPr/>
        <w:t>Random</w:t>
      </w:r>
      <w:r>
        <w:rPr>
          <w:spacing w:val="-12"/>
        </w:rPr>
        <w:t> </w:t>
      </w:r>
      <w:r>
        <w:rPr/>
        <w:t>sampling</w:t>
      </w:r>
      <w:r>
        <w:rPr>
          <w:spacing w:val="-12"/>
        </w:rPr>
        <w:t> </w:t>
      </w:r>
      <w:r>
        <w:rPr/>
        <w:t>is</w:t>
      </w:r>
      <w:r>
        <w:rPr>
          <w:spacing w:val="-12"/>
        </w:rPr>
        <w:t> </w:t>
      </w:r>
      <w:r>
        <w:rPr/>
        <w:t>compared</w:t>
      </w:r>
      <w:r>
        <w:rPr>
          <w:spacing w:val="-13"/>
        </w:rPr>
        <w:t> </w:t>
      </w:r>
      <w:r>
        <w:rPr/>
        <w:t>with</w:t>
      </w:r>
      <w:r>
        <w:rPr>
          <w:spacing w:val="-12"/>
        </w:rPr>
        <w:t> </w:t>
      </w:r>
      <w:r>
        <w:rPr/>
        <w:t>the</w:t>
      </w:r>
      <w:r>
        <w:rPr>
          <w:spacing w:val="-12"/>
        </w:rPr>
        <w:t> </w:t>
      </w:r>
      <w:r>
        <w:rPr/>
        <w:t>other</w:t>
      </w:r>
      <w:r>
        <w:rPr>
          <w:spacing w:val="-12"/>
        </w:rPr>
        <w:t> </w:t>
      </w:r>
      <w:r>
        <w:rPr>
          <w:spacing w:val="-2"/>
        </w:rPr>
        <w:t>strategies.</w:t>
      </w:r>
    </w:p>
    <w:p>
      <w:pPr>
        <w:spacing w:after="0"/>
        <w:sectPr>
          <w:pgSz w:w="11910" w:h="16840"/>
          <w:pgMar w:header="866" w:footer="805" w:top="1100" w:bottom="10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line="604" w:lineRule="auto" w:before="243"/>
        <w:ind w:right="6507"/>
      </w:pPr>
      <w:bookmarkStart w:name="Conclusions" w:id="136"/>
      <w:bookmarkEnd w:id="136"/>
      <w:r>
        <w:rPr>
          <w:b w:val="0"/>
        </w:rPr>
      </w:r>
      <w:bookmarkStart w:name="_bookmark87" w:id="137"/>
      <w:bookmarkEnd w:id="137"/>
      <w:r>
        <w:rPr>
          <w:b w:val="0"/>
        </w:rPr>
      </w:r>
      <w:r>
        <w:rPr/>
        <w:t>Chapter 5 </w:t>
      </w:r>
      <w:r>
        <w:rPr>
          <w:spacing w:val="-2"/>
        </w:rPr>
        <w:t>Conclusions</w:t>
      </w:r>
    </w:p>
    <w:p>
      <w:pPr>
        <w:pStyle w:val="BodyText"/>
        <w:spacing w:line="355" w:lineRule="auto" w:before="202"/>
        <w:ind w:left="1452" w:right="1451"/>
        <w:jc w:val="both"/>
      </w:pPr>
      <w:r>
        <w:rPr/>
        <w:t>The primary goal of this thesis was to investigate the performance of different Deep Active Learning sampling strategies within the area of image classification.</w:t>
      </w:r>
      <w:r>
        <w:rPr>
          <w:spacing w:val="40"/>
        </w:rPr>
        <w:t> </w:t>
      </w:r>
      <w:r>
        <w:rPr/>
        <w:t>The research was done by setting up an experimental environment where the outcome of the experiments was recorded.</w:t>
      </w:r>
      <w:r>
        <w:rPr>
          <w:spacing w:val="40"/>
        </w:rPr>
        <w:t> </w:t>
      </w:r>
      <w:r>
        <w:rPr/>
        <w:t>Moreover, we used the recorded results to compare different sampling strategies with each other.</w:t>
      </w:r>
      <w:r>
        <w:rPr>
          <w:spacing w:val="40"/>
        </w:rPr>
        <w:t> </w:t>
      </w:r>
      <w:r>
        <w:rPr/>
        <w:t>In this chapter, we will discuss the positive</w:t>
      </w:r>
      <w:r>
        <w:rPr>
          <w:spacing w:val="-15"/>
        </w:rPr>
        <w:t> </w:t>
      </w:r>
      <w:r>
        <w:rPr/>
        <w:t>effects</w:t>
      </w:r>
      <w:r>
        <w:rPr>
          <w:spacing w:val="-14"/>
        </w:rPr>
        <w:t> </w:t>
      </w:r>
      <w:r>
        <w:rPr/>
        <w:t>and</w:t>
      </w:r>
      <w:r>
        <w:rPr>
          <w:spacing w:val="-15"/>
        </w:rPr>
        <w:t> </w:t>
      </w:r>
      <w:r>
        <w:rPr/>
        <w:t>the</w:t>
      </w:r>
      <w:r>
        <w:rPr>
          <w:spacing w:val="-14"/>
        </w:rPr>
        <w:t> </w:t>
      </w:r>
      <w:r>
        <w:rPr/>
        <w:t>drawbacks</w:t>
      </w:r>
      <w:r>
        <w:rPr>
          <w:spacing w:val="-15"/>
        </w:rPr>
        <w:t> </w:t>
      </w:r>
      <w:r>
        <w:rPr/>
        <w:t>of</w:t>
      </w:r>
      <w:r>
        <w:rPr>
          <w:spacing w:val="-14"/>
        </w:rPr>
        <w:t> </w:t>
      </w:r>
      <w:r>
        <w:rPr/>
        <w:t>the</w:t>
      </w:r>
      <w:r>
        <w:rPr>
          <w:spacing w:val="-15"/>
        </w:rPr>
        <w:t> </w:t>
      </w:r>
      <w:r>
        <w:rPr/>
        <w:t>results.</w:t>
      </w:r>
      <w:r>
        <w:rPr>
          <w:spacing w:val="-7"/>
        </w:rPr>
        <w:t> </w:t>
      </w:r>
      <w:r>
        <w:rPr/>
        <w:t>Furthermore,</w:t>
      </w:r>
      <w:r>
        <w:rPr>
          <w:spacing w:val="-14"/>
        </w:rPr>
        <w:t> </w:t>
      </w:r>
      <w:r>
        <w:rPr/>
        <w:t>we</w:t>
      </w:r>
      <w:r>
        <w:rPr>
          <w:spacing w:val="-15"/>
        </w:rPr>
        <w:t> </w:t>
      </w:r>
      <w:r>
        <w:rPr/>
        <w:t>will</w:t>
      </w:r>
      <w:r>
        <w:rPr>
          <w:spacing w:val="-14"/>
        </w:rPr>
        <w:t> </w:t>
      </w:r>
      <w:r>
        <w:rPr/>
        <w:t>discuss</w:t>
      </w:r>
      <w:r>
        <w:rPr>
          <w:spacing w:val="-15"/>
        </w:rPr>
        <w:t> </w:t>
      </w:r>
      <w:r>
        <w:rPr/>
        <w:t>validity, limitations, and future work.</w:t>
      </w:r>
    </w:p>
    <w:p>
      <w:pPr>
        <w:pStyle w:val="BodyText"/>
        <w:rPr>
          <w:sz w:val="26"/>
        </w:rPr>
      </w:pPr>
    </w:p>
    <w:p>
      <w:pPr>
        <w:pStyle w:val="BodyText"/>
        <w:spacing w:before="4"/>
        <w:rPr>
          <w:sz w:val="29"/>
        </w:rPr>
      </w:pPr>
    </w:p>
    <w:p>
      <w:pPr>
        <w:pStyle w:val="Heading2"/>
        <w:numPr>
          <w:ilvl w:val="1"/>
          <w:numId w:val="8"/>
        </w:numPr>
        <w:tabs>
          <w:tab w:pos="2275" w:val="left" w:leader="none"/>
          <w:tab w:pos="2276" w:val="left" w:leader="none"/>
        </w:tabs>
        <w:spacing w:line="240" w:lineRule="auto" w:before="0" w:after="0"/>
        <w:ind w:left="2275" w:right="0" w:hanging="824"/>
        <w:jc w:val="left"/>
      </w:pPr>
      <w:bookmarkStart w:name="Discussion" w:id="138"/>
      <w:bookmarkEnd w:id="138"/>
      <w:r>
        <w:rPr>
          <w:b w:val="0"/>
        </w:rPr>
      </w:r>
      <w:bookmarkStart w:name="_bookmark88" w:id="139"/>
      <w:bookmarkEnd w:id="139"/>
      <w:r>
        <w:rPr>
          <w:spacing w:val="-2"/>
        </w:rPr>
        <w:t>Discussion</w:t>
      </w:r>
    </w:p>
    <w:p>
      <w:pPr>
        <w:pStyle w:val="BodyText"/>
        <w:spacing w:before="8"/>
        <w:rPr>
          <w:rFonts w:ascii="Arial"/>
          <w:b/>
          <w:sz w:val="34"/>
        </w:rPr>
      </w:pPr>
    </w:p>
    <w:p>
      <w:pPr>
        <w:pStyle w:val="BodyText"/>
        <w:spacing w:line="355" w:lineRule="auto"/>
        <w:ind w:left="1452" w:right="1452"/>
        <w:jc w:val="both"/>
      </w:pPr>
      <w:r>
        <w:rPr/>
        <w:t>This</w:t>
      </w:r>
      <w:r>
        <w:rPr>
          <w:spacing w:val="30"/>
        </w:rPr>
        <w:t> </w:t>
      </w:r>
      <w:r>
        <w:rPr/>
        <w:t>thesis</w:t>
      </w:r>
      <w:r>
        <w:rPr>
          <w:spacing w:val="30"/>
        </w:rPr>
        <w:t> </w:t>
      </w:r>
      <w:r>
        <w:rPr/>
        <w:t>focused</w:t>
      </w:r>
      <w:r>
        <w:rPr>
          <w:spacing w:val="31"/>
        </w:rPr>
        <w:t> </w:t>
      </w:r>
      <w:r>
        <w:rPr/>
        <w:t>on</w:t>
      </w:r>
      <w:r>
        <w:rPr>
          <w:spacing w:val="30"/>
        </w:rPr>
        <w:t> </w:t>
      </w:r>
      <w:r>
        <w:rPr/>
        <w:t>the</w:t>
      </w:r>
      <w:r>
        <w:rPr>
          <w:spacing w:val="30"/>
        </w:rPr>
        <w:t> </w:t>
      </w:r>
      <w:r>
        <w:rPr/>
        <w:t>pool­based</w:t>
      </w:r>
      <w:r>
        <w:rPr>
          <w:spacing w:val="31"/>
        </w:rPr>
        <w:t> </w:t>
      </w:r>
      <w:r>
        <w:rPr/>
        <w:t>scenario</w:t>
      </w:r>
      <w:r>
        <w:rPr>
          <w:spacing w:val="30"/>
        </w:rPr>
        <w:t> </w:t>
      </w:r>
      <w:r>
        <w:rPr/>
        <w:t>and</w:t>
      </w:r>
      <w:r>
        <w:rPr>
          <w:spacing w:val="31"/>
        </w:rPr>
        <w:t> </w:t>
      </w:r>
      <w:r>
        <w:rPr/>
        <w:t>its</w:t>
      </w:r>
      <w:r>
        <w:rPr>
          <w:spacing w:val="30"/>
        </w:rPr>
        <w:t> </w:t>
      </w:r>
      <w:r>
        <w:rPr/>
        <w:t>various</w:t>
      </w:r>
      <w:r>
        <w:rPr>
          <w:spacing w:val="31"/>
        </w:rPr>
        <w:t> </w:t>
      </w:r>
      <w:r>
        <w:rPr/>
        <w:t>sampling</w:t>
      </w:r>
      <w:r>
        <w:rPr>
          <w:spacing w:val="31"/>
        </w:rPr>
        <w:t> </w:t>
      </w:r>
      <w:r>
        <w:rPr/>
        <w:t>strategies to provide further insights in exploring different sampling strategies.</w:t>
      </w:r>
      <w:r>
        <w:rPr>
          <w:spacing w:val="40"/>
        </w:rPr>
        <w:t> </w:t>
      </w:r>
      <w:r>
        <w:rPr/>
        <w:t>Furthermore, several important findings were observed and presented.</w:t>
      </w:r>
    </w:p>
    <w:p>
      <w:pPr>
        <w:pStyle w:val="BodyText"/>
        <w:spacing w:line="355" w:lineRule="auto" w:before="185"/>
        <w:ind w:left="1452" w:right="1450"/>
        <w:jc w:val="both"/>
      </w:pPr>
      <w:r>
        <w:rPr/>
        <w:t>First and most importantly we found significant differences between the baseline random sampling strategy and the rest of the sampling strategies.</w:t>
      </w:r>
      <w:r>
        <w:rPr>
          <w:spacing w:val="40"/>
        </w:rPr>
        <w:t> </w:t>
      </w:r>
      <w:r>
        <w:rPr/>
        <w:t>The results we obtained</w:t>
      </w:r>
      <w:r>
        <w:rPr>
          <w:spacing w:val="37"/>
        </w:rPr>
        <w:t> </w:t>
      </w:r>
      <w:r>
        <w:rPr/>
        <w:t>indicate</w:t>
      </w:r>
      <w:r>
        <w:rPr>
          <w:spacing w:val="38"/>
        </w:rPr>
        <w:t> </w:t>
      </w:r>
      <w:r>
        <w:rPr/>
        <w:t>that</w:t>
      </w:r>
      <w:r>
        <w:rPr>
          <w:spacing w:val="37"/>
        </w:rPr>
        <w:t> </w:t>
      </w:r>
      <w:r>
        <w:rPr/>
        <w:t>the</w:t>
      </w:r>
      <w:r>
        <w:rPr>
          <w:spacing w:val="37"/>
        </w:rPr>
        <w:t> </w:t>
      </w:r>
      <w:r>
        <w:rPr/>
        <w:t>proposed</w:t>
      </w:r>
      <w:r>
        <w:rPr>
          <w:spacing w:val="37"/>
        </w:rPr>
        <w:t> </w:t>
      </w:r>
      <w:r>
        <w:rPr/>
        <w:t>sampling</w:t>
      </w:r>
      <w:r>
        <w:rPr>
          <w:spacing w:val="38"/>
        </w:rPr>
        <w:t> </w:t>
      </w:r>
      <w:r>
        <w:rPr/>
        <w:t>strategies</w:t>
      </w:r>
      <w:r>
        <w:rPr>
          <w:spacing w:val="37"/>
        </w:rPr>
        <w:t> </w:t>
      </w:r>
      <w:r>
        <w:rPr/>
        <w:t>improve</w:t>
      </w:r>
      <w:r>
        <w:rPr>
          <w:spacing w:val="38"/>
        </w:rPr>
        <w:t> </w:t>
      </w:r>
      <w:r>
        <w:rPr/>
        <w:t>the</w:t>
      </w:r>
      <w:r>
        <w:rPr>
          <w:spacing w:val="37"/>
        </w:rPr>
        <w:t> </w:t>
      </w:r>
      <w:r>
        <w:rPr/>
        <w:t>performance of Net1 and Net2 where both are Convolutional Neural Network (CNN) based architectures.</w:t>
      </w:r>
      <w:r>
        <w:rPr>
          <w:spacing w:val="40"/>
        </w:rPr>
        <w:t> </w:t>
      </w:r>
      <w:r>
        <w:rPr/>
        <w:t>The sampling strategies assisted the CNNs to maximize the extracted knowledge gathered by choosing the most informative samples and at the same time minimizing the number of samples humans need to label manually.</w:t>
      </w:r>
      <w:r>
        <w:rPr>
          <w:spacing w:val="80"/>
        </w:rPr>
        <w:t> </w:t>
      </w:r>
      <w:r>
        <w:rPr/>
        <w:t>Furthermore, we found out that the sampling strategies support the CNN models to converge at a </w:t>
      </w:r>
      <w:r>
        <w:rPr>
          <w:w w:val="95"/>
        </w:rPr>
        <w:t>faster</w:t>
      </w:r>
      <w:r>
        <w:rPr>
          <w:spacing w:val="7"/>
        </w:rPr>
        <w:t> </w:t>
      </w:r>
      <w:r>
        <w:rPr>
          <w:w w:val="95"/>
        </w:rPr>
        <w:t>rate.</w:t>
      </w:r>
      <w:r>
        <w:rPr>
          <w:spacing w:val="48"/>
        </w:rPr>
        <w:t> </w:t>
      </w:r>
      <w:r>
        <w:rPr>
          <w:w w:val="95"/>
        </w:rPr>
        <w:t>Moreover,</w:t>
      </w:r>
      <w:r>
        <w:rPr>
          <w:spacing w:val="12"/>
        </w:rPr>
        <w:t> </w:t>
      </w:r>
      <w:r>
        <w:rPr>
          <w:w w:val="95"/>
        </w:rPr>
        <w:t>Net1</w:t>
      </w:r>
      <w:r>
        <w:rPr>
          <w:spacing w:val="9"/>
        </w:rPr>
        <w:t> </w:t>
      </w:r>
      <w:r>
        <w:rPr>
          <w:w w:val="95"/>
        </w:rPr>
        <w:t>and</w:t>
      </w:r>
      <w:r>
        <w:rPr>
          <w:spacing w:val="9"/>
        </w:rPr>
        <w:t> </w:t>
      </w:r>
      <w:r>
        <w:rPr>
          <w:w w:val="95"/>
        </w:rPr>
        <w:t>Net2</w:t>
      </w:r>
      <w:r>
        <w:rPr>
          <w:spacing w:val="10"/>
        </w:rPr>
        <w:t> </w:t>
      </w:r>
      <w:r>
        <w:rPr>
          <w:w w:val="95"/>
        </w:rPr>
        <w:t>reached</w:t>
      </w:r>
      <w:r>
        <w:rPr>
          <w:spacing w:val="9"/>
        </w:rPr>
        <w:t> </w:t>
      </w:r>
      <w:r>
        <w:rPr>
          <w:w w:val="95"/>
        </w:rPr>
        <w:t>a</w:t>
      </w:r>
      <w:r>
        <w:rPr>
          <w:spacing w:val="9"/>
        </w:rPr>
        <w:t> </w:t>
      </w:r>
      <w:r>
        <w:rPr>
          <w:w w:val="95"/>
        </w:rPr>
        <w:t>higher</w:t>
      </w:r>
      <w:r>
        <w:rPr>
          <w:spacing w:val="9"/>
        </w:rPr>
        <w:t> </w:t>
      </w:r>
      <w:r>
        <w:rPr>
          <w:w w:val="95"/>
        </w:rPr>
        <w:t>accuracy</w:t>
      </w:r>
      <w:r>
        <w:rPr>
          <w:spacing w:val="9"/>
        </w:rPr>
        <w:t> </w:t>
      </w:r>
      <w:r>
        <w:rPr>
          <w:w w:val="95"/>
        </w:rPr>
        <w:t>score</w:t>
      </w:r>
      <w:r>
        <w:rPr>
          <w:spacing w:val="9"/>
        </w:rPr>
        <w:t> </w:t>
      </w:r>
      <w:r>
        <w:rPr>
          <w:w w:val="95"/>
        </w:rPr>
        <w:t>when</w:t>
      </w:r>
      <w:r>
        <w:rPr>
          <w:spacing w:val="9"/>
        </w:rPr>
        <w:t> </w:t>
      </w:r>
      <w:r>
        <w:rPr>
          <w:spacing w:val="-2"/>
          <w:w w:val="95"/>
        </w:rPr>
        <w:t>integrating</w:t>
      </w:r>
    </w:p>
    <w:p>
      <w:pPr>
        <w:spacing w:after="0" w:line="355" w:lineRule="auto"/>
        <w:jc w:val="both"/>
        <w:sectPr>
          <w:headerReference w:type="default" r:id="rId46"/>
          <w:footerReference w:type="default" r:id="rId47"/>
          <w:pgSz w:w="11910" w:h="16840"/>
          <w:pgMar w:header="0" w:footer="805" w:top="1920" w:bottom="1000" w:left="0" w:right="0"/>
        </w:sectPr>
      </w:pPr>
    </w:p>
    <w:p>
      <w:pPr>
        <w:pStyle w:val="BodyText"/>
        <w:spacing w:before="9"/>
        <w:rPr>
          <w:sz w:val="28"/>
        </w:rPr>
      </w:pPr>
    </w:p>
    <w:p>
      <w:pPr>
        <w:pStyle w:val="BodyText"/>
        <w:spacing w:line="355" w:lineRule="auto" w:before="99"/>
        <w:ind w:left="1452" w:right="1450"/>
        <w:jc w:val="both"/>
      </w:pPr>
      <w:r>
        <w:rPr/>
        <w:t>deep active learning.</w:t>
      </w:r>
      <w:r>
        <w:rPr>
          <w:spacing w:val="40"/>
        </w:rPr>
        <w:t> </w:t>
      </w:r>
      <w:r>
        <w:rPr/>
        <w:t>However, the benefits amongst the sampling strategies least confidence sampling,</w:t>
      </w:r>
      <w:r>
        <w:rPr>
          <w:spacing w:val="40"/>
        </w:rPr>
        <w:t> </w:t>
      </w:r>
      <w:r>
        <w:rPr/>
        <w:t>margin sampling,</w:t>
      </w:r>
      <w:r>
        <w:rPr>
          <w:spacing w:val="40"/>
        </w:rPr>
        <w:t> </w:t>
      </w:r>
      <w:r>
        <w:rPr/>
        <w:t>and entropy sampling which all are based</w:t>
      </w:r>
      <w:r>
        <w:rPr>
          <w:spacing w:val="40"/>
        </w:rPr>
        <w:t> </w:t>
      </w:r>
      <w:r>
        <w:rPr/>
        <w:t>on uncertainty were limited.</w:t>
      </w:r>
      <w:r>
        <w:rPr>
          <w:spacing w:val="40"/>
        </w:rPr>
        <w:t> </w:t>
      </w:r>
      <w:r>
        <w:rPr/>
        <w:t>For example, we discovered that the least confidence sampling and margin sampling strategies performed equally well on the MNIST dataset and almost equally well on the CIFAR­10 dataset.</w:t>
      </w:r>
      <w:r>
        <w:rPr>
          <w:spacing w:val="40"/>
        </w:rPr>
        <w:t> </w:t>
      </w:r>
      <w:r>
        <w:rPr/>
        <w:t>Furthermore, the least confidence</w:t>
      </w:r>
      <w:r>
        <w:rPr>
          <w:spacing w:val="-15"/>
        </w:rPr>
        <w:t> </w:t>
      </w:r>
      <w:r>
        <w:rPr/>
        <w:t>sampling</w:t>
      </w:r>
      <w:r>
        <w:rPr>
          <w:spacing w:val="-14"/>
        </w:rPr>
        <w:t> </w:t>
      </w:r>
      <w:r>
        <w:rPr/>
        <w:t>and</w:t>
      </w:r>
      <w:r>
        <w:rPr>
          <w:spacing w:val="-15"/>
        </w:rPr>
        <w:t> </w:t>
      </w:r>
      <w:r>
        <w:rPr/>
        <w:t>margin</w:t>
      </w:r>
      <w:r>
        <w:rPr>
          <w:spacing w:val="-14"/>
        </w:rPr>
        <w:t> </w:t>
      </w:r>
      <w:r>
        <w:rPr/>
        <w:t>sampling</w:t>
      </w:r>
      <w:r>
        <w:rPr>
          <w:spacing w:val="-15"/>
        </w:rPr>
        <w:t> </w:t>
      </w:r>
      <w:r>
        <w:rPr/>
        <w:t>strategy</w:t>
      </w:r>
      <w:r>
        <w:rPr>
          <w:spacing w:val="-14"/>
        </w:rPr>
        <w:t> </w:t>
      </w:r>
      <w:r>
        <w:rPr/>
        <w:t>performed</w:t>
      </w:r>
      <w:r>
        <w:rPr>
          <w:spacing w:val="-15"/>
        </w:rPr>
        <w:t> </w:t>
      </w:r>
      <w:r>
        <w:rPr/>
        <w:t>the</w:t>
      </w:r>
      <w:r>
        <w:rPr>
          <w:spacing w:val="-14"/>
        </w:rPr>
        <w:t> </w:t>
      </w:r>
      <w:r>
        <w:rPr/>
        <w:t>best</w:t>
      </w:r>
      <w:r>
        <w:rPr>
          <w:spacing w:val="-15"/>
        </w:rPr>
        <w:t> </w:t>
      </w:r>
      <w:r>
        <w:rPr/>
        <w:t>with</w:t>
      </w:r>
      <w:r>
        <w:rPr>
          <w:spacing w:val="-14"/>
        </w:rPr>
        <w:t> </w:t>
      </w:r>
      <w:r>
        <w:rPr/>
        <w:t>regards</w:t>
      </w:r>
      <w:r>
        <w:rPr>
          <w:spacing w:val="-15"/>
        </w:rPr>
        <w:t> </w:t>
      </w:r>
      <w:r>
        <w:rPr/>
        <w:t>to the</w:t>
      </w:r>
      <w:r>
        <w:rPr>
          <w:spacing w:val="-15"/>
        </w:rPr>
        <w:t> </w:t>
      </w:r>
      <w:r>
        <w:rPr/>
        <w:t>MNIST</w:t>
      </w:r>
      <w:r>
        <w:rPr>
          <w:spacing w:val="-14"/>
        </w:rPr>
        <w:t> </w:t>
      </w:r>
      <w:r>
        <w:rPr/>
        <w:t>dataset</w:t>
      </w:r>
      <w:r>
        <w:rPr>
          <w:spacing w:val="-15"/>
        </w:rPr>
        <w:t> </w:t>
      </w:r>
      <w:r>
        <w:rPr/>
        <w:t>in</w:t>
      </w:r>
      <w:r>
        <w:rPr>
          <w:spacing w:val="-14"/>
        </w:rPr>
        <w:t> </w:t>
      </w:r>
      <w:r>
        <w:rPr/>
        <w:t>terms</w:t>
      </w:r>
      <w:r>
        <w:rPr>
          <w:spacing w:val="-15"/>
        </w:rPr>
        <w:t> </w:t>
      </w:r>
      <w:r>
        <w:rPr/>
        <w:t>of</w:t>
      </w:r>
      <w:r>
        <w:rPr>
          <w:spacing w:val="-14"/>
        </w:rPr>
        <w:t> </w:t>
      </w:r>
      <w:r>
        <w:rPr/>
        <w:t>both</w:t>
      </w:r>
      <w:r>
        <w:rPr>
          <w:spacing w:val="-15"/>
        </w:rPr>
        <w:t> </w:t>
      </w:r>
      <w:r>
        <w:rPr/>
        <w:t>maximum</w:t>
      </w:r>
      <w:r>
        <w:rPr>
          <w:spacing w:val="-14"/>
        </w:rPr>
        <w:t> </w:t>
      </w:r>
      <w:r>
        <w:rPr/>
        <w:t>accuracy</w:t>
      </w:r>
      <w:r>
        <w:rPr>
          <w:spacing w:val="-15"/>
        </w:rPr>
        <w:t> </w:t>
      </w:r>
      <w:r>
        <w:rPr/>
        <w:t>achieved</w:t>
      </w:r>
      <w:r>
        <w:rPr>
          <w:spacing w:val="-14"/>
        </w:rPr>
        <w:t> </w:t>
      </w:r>
      <w:r>
        <w:rPr/>
        <w:t>and</w:t>
      </w:r>
      <w:r>
        <w:rPr>
          <w:spacing w:val="-15"/>
        </w:rPr>
        <w:t> </w:t>
      </w:r>
      <w:r>
        <w:rPr/>
        <w:t>less</w:t>
      </w:r>
      <w:r>
        <w:rPr>
          <w:spacing w:val="-14"/>
        </w:rPr>
        <w:t> </w:t>
      </w:r>
      <w:r>
        <w:rPr/>
        <w:t>data</w:t>
      </w:r>
      <w:r>
        <w:rPr>
          <w:spacing w:val="-15"/>
        </w:rPr>
        <w:t> </w:t>
      </w:r>
      <w:r>
        <w:rPr/>
        <w:t>needed. </w:t>
      </w:r>
      <w:r>
        <w:rPr>
          <w:w w:val="95"/>
        </w:rPr>
        <w:t>They</w:t>
      </w:r>
      <w:r>
        <w:rPr>
          <w:spacing w:val="5"/>
        </w:rPr>
        <w:t> </w:t>
      </w:r>
      <w:r>
        <w:rPr>
          <w:w w:val="95"/>
        </w:rPr>
        <w:t>both</w:t>
      </w:r>
      <w:r>
        <w:rPr>
          <w:spacing w:val="6"/>
        </w:rPr>
        <w:t> </w:t>
      </w:r>
      <w:r>
        <w:rPr>
          <w:w w:val="95"/>
        </w:rPr>
        <w:t>achieved</w:t>
      </w:r>
      <w:r>
        <w:rPr>
          <w:spacing w:val="6"/>
        </w:rPr>
        <w:t> </w:t>
      </w:r>
      <w:r>
        <w:rPr>
          <w:w w:val="95"/>
        </w:rPr>
        <w:t>an</w:t>
      </w:r>
      <w:r>
        <w:rPr>
          <w:spacing w:val="6"/>
        </w:rPr>
        <w:t> </w:t>
      </w:r>
      <w:r>
        <w:rPr>
          <w:w w:val="95"/>
        </w:rPr>
        <w:t>accuracy</w:t>
      </w:r>
      <w:r>
        <w:rPr>
          <w:spacing w:val="6"/>
        </w:rPr>
        <w:t> </w:t>
      </w:r>
      <w:r>
        <w:rPr>
          <w:w w:val="95"/>
        </w:rPr>
        <w:t>of</w:t>
      </w:r>
      <w:r>
        <w:rPr>
          <w:spacing w:val="6"/>
        </w:rPr>
        <w:t> </w:t>
      </w:r>
      <w:r>
        <w:rPr>
          <w:rFonts w:ascii="Book Antiqua" w:hAnsi="Book Antiqua"/>
          <w:w w:val="95"/>
        </w:rPr>
        <w:t>98</w:t>
      </w:r>
      <w:r>
        <w:rPr>
          <w:rFonts w:ascii="Bookman Old Style" w:hAnsi="Bookman Old Style"/>
          <w:b w:val="0"/>
          <w:i/>
          <w:w w:val="95"/>
        </w:rPr>
        <w:t>.</w:t>
      </w:r>
      <w:r>
        <w:rPr>
          <w:rFonts w:ascii="Book Antiqua" w:hAnsi="Book Antiqua"/>
          <w:w w:val="95"/>
        </w:rPr>
        <w:t>82</w:t>
      </w:r>
      <w:r>
        <w:rPr>
          <w:w w:val="95"/>
        </w:rPr>
        <w:t>%</w:t>
      </w:r>
      <w:r>
        <w:rPr>
          <w:spacing w:val="6"/>
        </w:rPr>
        <w:t> </w:t>
      </w:r>
      <w:r>
        <w:rPr>
          <w:w w:val="95"/>
        </w:rPr>
        <w:t>and</w:t>
      </w:r>
      <w:r>
        <w:rPr>
          <w:spacing w:val="6"/>
        </w:rPr>
        <w:t> </w:t>
      </w:r>
      <w:r>
        <w:rPr>
          <w:w w:val="95"/>
        </w:rPr>
        <w:t>a</w:t>
      </w:r>
      <w:r>
        <w:rPr>
          <w:spacing w:val="6"/>
        </w:rPr>
        <w:t> </w:t>
      </w:r>
      <w:r>
        <w:rPr>
          <w:w w:val="95"/>
        </w:rPr>
        <w:t>less</w:t>
      </w:r>
      <w:r>
        <w:rPr>
          <w:spacing w:val="6"/>
        </w:rPr>
        <w:t> </w:t>
      </w:r>
      <w:r>
        <w:rPr>
          <w:w w:val="95"/>
        </w:rPr>
        <w:t>data</w:t>
      </w:r>
      <w:r>
        <w:rPr>
          <w:spacing w:val="6"/>
        </w:rPr>
        <w:t> </w:t>
      </w:r>
      <w:r>
        <w:rPr>
          <w:w w:val="95"/>
        </w:rPr>
        <w:t>needed</w:t>
      </w:r>
      <w:r>
        <w:rPr>
          <w:spacing w:val="6"/>
        </w:rPr>
        <w:t> </w:t>
      </w:r>
      <w:r>
        <w:rPr>
          <w:w w:val="95"/>
        </w:rPr>
        <w:t>score</w:t>
      </w:r>
      <w:r>
        <w:rPr>
          <w:spacing w:val="6"/>
        </w:rPr>
        <w:t> </w:t>
      </w:r>
      <w:r>
        <w:rPr>
          <w:w w:val="95"/>
        </w:rPr>
        <w:t>of</w:t>
      </w:r>
      <w:r>
        <w:rPr>
          <w:spacing w:val="7"/>
        </w:rPr>
        <w:t> </w:t>
      </w:r>
      <w:r>
        <w:rPr>
          <w:rFonts w:ascii="Book Antiqua" w:hAnsi="Book Antiqua"/>
          <w:w w:val="95"/>
        </w:rPr>
        <w:t>79</w:t>
      </w:r>
      <w:r>
        <w:rPr>
          <w:rFonts w:ascii="Bookman Old Style" w:hAnsi="Bookman Old Style"/>
          <w:b w:val="0"/>
          <w:i/>
          <w:w w:val="95"/>
        </w:rPr>
        <w:t>.</w:t>
      </w:r>
      <w:r>
        <w:rPr>
          <w:rFonts w:ascii="Book Antiqua" w:hAnsi="Book Antiqua"/>
          <w:w w:val="95"/>
        </w:rPr>
        <w:t>25</w:t>
      </w:r>
      <w:r>
        <w:rPr>
          <w:w w:val="95"/>
        </w:rPr>
        <w:t>%.</w:t>
      </w:r>
      <w:r>
        <w:rPr>
          <w:spacing w:val="41"/>
        </w:rPr>
        <w:t> </w:t>
      </w:r>
      <w:r>
        <w:rPr>
          <w:spacing w:val="-4"/>
          <w:w w:val="95"/>
        </w:rPr>
        <w:t>With</w:t>
      </w:r>
    </w:p>
    <w:p>
      <w:pPr>
        <w:pStyle w:val="BodyText"/>
        <w:spacing w:line="257" w:lineRule="exact"/>
        <w:ind w:left="1452"/>
        <w:jc w:val="both"/>
      </w:pPr>
      <w:r>
        <w:rPr/>
        <w:t>regards</w:t>
      </w:r>
      <w:r>
        <w:rPr>
          <w:spacing w:val="19"/>
        </w:rPr>
        <w:t> </w:t>
      </w:r>
      <w:r>
        <w:rPr/>
        <w:t>to</w:t>
      </w:r>
      <w:r>
        <w:rPr>
          <w:spacing w:val="20"/>
        </w:rPr>
        <w:t> </w:t>
      </w:r>
      <w:r>
        <w:rPr/>
        <w:t>the</w:t>
      </w:r>
      <w:r>
        <w:rPr>
          <w:spacing w:val="19"/>
        </w:rPr>
        <w:t> </w:t>
      </w:r>
      <w:r>
        <w:rPr/>
        <w:t>Cifar­10</w:t>
      </w:r>
      <w:r>
        <w:rPr>
          <w:spacing w:val="20"/>
        </w:rPr>
        <w:t> </w:t>
      </w:r>
      <w:r>
        <w:rPr/>
        <w:t>dataset,</w:t>
      </w:r>
      <w:r>
        <w:rPr>
          <w:spacing w:val="26"/>
        </w:rPr>
        <w:t> </w:t>
      </w:r>
      <w:r>
        <w:rPr/>
        <w:t>The</w:t>
      </w:r>
      <w:r>
        <w:rPr>
          <w:spacing w:val="20"/>
        </w:rPr>
        <w:t> </w:t>
      </w:r>
      <w:r>
        <w:rPr/>
        <w:t>highest</w:t>
      </w:r>
      <w:r>
        <w:rPr>
          <w:spacing w:val="20"/>
        </w:rPr>
        <w:t> </w:t>
      </w:r>
      <w:r>
        <w:rPr/>
        <w:t>accuracy</w:t>
      </w:r>
      <w:r>
        <w:rPr>
          <w:spacing w:val="19"/>
        </w:rPr>
        <w:t> </w:t>
      </w:r>
      <w:r>
        <w:rPr/>
        <w:t>score</w:t>
      </w:r>
      <w:r>
        <w:rPr>
          <w:spacing w:val="20"/>
        </w:rPr>
        <w:t> </w:t>
      </w:r>
      <w:r>
        <w:rPr/>
        <w:t>of</w:t>
      </w:r>
      <w:r>
        <w:rPr>
          <w:spacing w:val="20"/>
        </w:rPr>
        <w:t> </w:t>
      </w:r>
      <w:r>
        <w:rPr>
          <w:rFonts w:ascii="Book Antiqua" w:hAnsi="Book Antiqua"/>
        </w:rPr>
        <w:t>71</w:t>
      </w:r>
      <w:r>
        <w:rPr>
          <w:rFonts w:ascii="Bookman Old Style" w:hAnsi="Bookman Old Style"/>
          <w:b w:val="0"/>
          <w:i/>
        </w:rPr>
        <w:t>.</w:t>
      </w:r>
      <w:r>
        <w:rPr>
          <w:rFonts w:ascii="Book Antiqua" w:hAnsi="Book Antiqua"/>
        </w:rPr>
        <w:t>75</w:t>
      </w:r>
      <w:r>
        <w:rPr/>
        <w:t>%</w:t>
      </w:r>
      <w:r>
        <w:rPr>
          <w:spacing w:val="19"/>
        </w:rPr>
        <w:t> </w:t>
      </w:r>
      <w:r>
        <w:rPr/>
        <w:t>was</w:t>
      </w:r>
      <w:r>
        <w:rPr>
          <w:spacing w:val="20"/>
        </w:rPr>
        <w:t> </w:t>
      </w:r>
      <w:r>
        <w:rPr>
          <w:spacing w:val="-2"/>
        </w:rPr>
        <w:t>achieved</w:t>
      </w:r>
    </w:p>
    <w:p>
      <w:pPr>
        <w:pStyle w:val="BodyText"/>
        <w:spacing w:line="350" w:lineRule="auto" w:before="107"/>
        <w:ind w:left="1452" w:right="1450"/>
        <w:jc w:val="both"/>
      </w:pPr>
      <w:r>
        <w:rPr/>
        <w:t>by the margin sampling strategy and the highest less data needed score of </w:t>
      </w:r>
      <w:r>
        <w:rPr>
          <w:rFonts w:ascii="Book Antiqua" w:hAnsi="Book Antiqua"/>
        </w:rPr>
        <w:t>67</w:t>
      </w:r>
      <w:r>
        <w:rPr>
          <w:rFonts w:ascii="Bookman Old Style" w:hAnsi="Bookman Old Style"/>
          <w:b w:val="0"/>
          <w:i/>
        </w:rPr>
        <w:t>.</w:t>
      </w:r>
      <w:r>
        <w:rPr>
          <w:rFonts w:ascii="Book Antiqua" w:hAnsi="Book Antiqua"/>
        </w:rPr>
        <w:t>92</w:t>
      </w:r>
      <w:r>
        <w:rPr/>
        <w:t>%</w:t>
      </w:r>
      <w:r>
        <w:rPr>
          <w:spacing w:val="40"/>
        </w:rPr>
        <w:t> </w:t>
      </w:r>
      <w:r>
        <w:rPr/>
        <w:t>was achieved by the entropy sampling strategy.</w:t>
      </w:r>
      <w:r>
        <w:rPr>
          <w:spacing w:val="37"/>
        </w:rPr>
        <w:t> </w:t>
      </w:r>
      <w:r>
        <w:rPr/>
        <w:t>Hence, entropy sampling helped our CNN</w:t>
      </w:r>
      <w:r>
        <w:rPr>
          <w:spacing w:val="-5"/>
        </w:rPr>
        <w:t> </w:t>
      </w:r>
      <w:r>
        <w:rPr/>
        <w:t>to</w:t>
      </w:r>
      <w:r>
        <w:rPr>
          <w:spacing w:val="-5"/>
        </w:rPr>
        <w:t> </w:t>
      </w:r>
      <w:r>
        <w:rPr/>
        <w:t>converge</w:t>
      </w:r>
      <w:r>
        <w:rPr>
          <w:spacing w:val="-5"/>
        </w:rPr>
        <w:t> </w:t>
      </w:r>
      <w:r>
        <w:rPr/>
        <w:t>the</w:t>
      </w:r>
      <w:r>
        <w:rPr>
          <w:spacing w:val="-5"/>
        </w:rPr>
        <w:t> </w:t>
      </w:r>
      <w:r>
        <w:rPr/>
        <w:t>fastest</w:t>
      </w:r>
      <w:r>
        <w:rPr>
          <w:spacing w:val="-5"/>
        </w:rPr>
        <w:t> </w:t>
      </w:r>
      <w:r>
        <w:rPr/>
        <w:t>with</w:t>
      </w:r>
      <w:r>
        <w:rPr>
          <w:spacing w:val="-5"/>
        </w:rPr>
        <w:t> </w:t>
      </w:r>
      <w:r>
        <w:rPr/>
        <w:t>regards</w:t>
      </w:r>
      <w:r>
        <w:rPr>
          <w:spacing w:val="-5"/>
        </w:rPr>
        <w:t> </w:t>
      </w:r>
      <w:r>
        <w:rPr/>
        <w:t>to</w:t>
      </w:r>
      <w:r>
        <w:rPr>
          <w:spacing w:val="-5"/>
        </w:rPr>
        <w:t> </w:t>
      </w:r>
      <w:r>
        <w:rPr/>
        <w:t>CIFAR­10</w:t>
      </w:r>
      <w:r>
        <w:rPr>
          <w:spacing w:val="-5"/>
        </w:rPr>
        <w:t> </w:t>
      </w:r>
      <w:r>
        <w:rPr/>
        <w:t>dataset. The</w:t>
      </w:r>
      <w:r>
        <w:rPr>
          <w:spacing w:val="-5"/>
        </w:rPr>
        <w:t> </w:t>
      </w:r>
      <w:r>
        <w:rPr/>
        <w:t>sampling</w:t>
      </w:r>
      <w:r>
        <w:rPr>
          <w:spacing w:val="-5"/>
        </w:rPr>
        <w:t> </w:t>
      </w:r>
      <w:r>
        <w:rPr/>
        <w:t>strategy that performed the worst was the K­means sampling strategy.</w:t>
      </w:r>
      <w:r>
        <w:rPr>
          <w:spacing w:val="38"/>
        </w:rPr>
        <w:t> </w:t>
      </w:r>
      <w:r>
        <w:rPr/>
        <w:t>The K­means strategy successfully performed significantly better than random sampling however it was far from reaching the performance of the uncertainty­based strategies.</w:t>
      </w:r>
    </w:p>
    <w:p>
      <w:pPr>
        <w:pStyle w:val="BodyText"/>
        <w:spacing w:before="6"/>
        <w:rPr>
          <w:sz w:val="36"/>
        </w:rPr>
      </w:pPr>
    </w:p>
    <w:p>
      <w:pPr>
        <w:pStyle w:val="BodyText"/>
        <w:spacing w:line="355" w:lineRule="auto"/>
        <w:ind w:left="1452" w:right="1450"/>
        <w:jc w:val="both"/>
      </w:pPr>
      <w:r>
        <w:rPr/>
        <w:t>Investigating</w:t>
      </w:r>
      <w:r>
        <w:rPr>
          <w:spacing w:val="-15"/>
        </w:rPr>
        <w:t> </w:t>
      </w:r>
      <w:r>
        <w:rPr/>
        <w:t>further</w:t>
      </w:r>
      <w:r>
        <w:rPr>
          <w:spacing w:val="-14"/>
        </w:rPr>
        <w:t> </w:t>
      </w:r>
      <w:r>
        <w:rPr/>
        <w:t>into</w:t>
      </w:r>
      <w:r>
        <w:rPr>
          <w:spacing w:val="-15"/>
        </w:rPr>
        <w:t> </w:t>
      </w:r>
      <w:r>
        <w:rPr/>
        <w:t>the</w:t>
      </w:r>
      <w:r>
        <w:rPr>
          <w:spacing w:val="-14"/>
        </w:rPr>
        <w:t> </w:t>
      </w:r>
      <w:r>
        <w:rPr/>
        <w:t>learning</w:t>
      </w:r>
      <w:r>
        <w:rPr>
          <w:spacing w:val="-15"/>
        </w:rPr>
        <w:t> </w:t>
      </w:r>
      <w:r>
        <w:rPr/>
        <w:t>rate</w:t>
      </w:r>
      <w:r>
        <w:rPr>
          <w:spacing w:val="-14"/>
        </w:rPr>
        <w:t> </w:t>
      </w:r>
      <w:r>
        <w:rPr/>
        <w:t>capabilities</w:t>
      </w:r>
      <w:r>
        <w:rPr>
          <w:spacing w:val="-15"/>
        </w:rPr>
        <w:t> </w:t>
      </w:r>
      <w:r>
        <w:rPr/>
        <w:t>of</w:t>
      </w:r>
      <w:r>
        <w:rPr>
          <w:spacing w:val="-14"/>
        </w:rPr>
        <w:t> </w:t>
      </w:r>
      <w:r>
        <w:rPr/>
        <w:t>Net1</w:t>
      </w:r>
      <w:r>
        <w:rPr>
          <w:spacing w:val="-15"/>
        </w:rPr>
        <w:t> </w:t>
      </w:r>
      <w:r>
        <w:rPr/>
        <w:t>and</w:t>
      </w:r>
      <w:r>
        <w:rPr>
          <w:spacing w:val="-14"/>
        </w:rPr>
        <w:t> </w:t>
      </w:r>
      <w:r>
        <w:rPr/>
        <w:t>Net2</w:t>
      </w:r>
      <w:r>
        <w:rPr>
          <w:spacing w:val="-15"/>
        </w:rPr>
        <w:t> </w:t>
      </w:r>
      <w:r>
        <w:rPr/>
        <w:t>we</w:t>
      </w:r>
      <w:r>
        <w:rPr>
          <w:spacing w:val="-14"/>
        </w:rPr>
        <w:t> </w:t>
      </w:r>
      <w:r>
        <w:rPr/>
        <w:t>discovered two different stages in which we learn at different rates.</w:t>
      </w:r>
      <w:r>
        <w:rPr>
          <w:spacing w:val="40"/>
        </w:rPr>
        <w:t> </w:t>
      </w:r>
      <w:r>
        <w:rPr/>
        <w:t>The first stage is the stage where our sampling strategies improve our accuracy at a fast rate.</w:t>
      </w:r>
      <w:r>
        <w:rPr>
          <w:spacing w:val="39"/>
        </w:rPr>
        <w:t> </w:t>
      </w:r>
      <w:r>
        <w:rPr/>
        <w:t>However, as soon as the sampling strategies begin to find a representative dataset we enter the second stage.</w:t>
      </w:r>
      <w:r>
        <w:rPr>
          <w:spacing w:val="40"/>
        </w:rPr>
        <w:t> </w:t>
      </w:r>
      <w:r>
        <w:rPr/>
        <w:t>In the second stage, the learning rate starts to decrease.</w:t>
      </w:r>
      <w:r>
        <w:rPr>
          <w:spacing w:val="40"/>
        </w:rPr>
        <w:t> </w:t>
      </w:r>
      <w:r>
        <w:rPr/>
        <w:t>Furthermore, for the less complex dataset MNIST we found out that the sampling strategies were very fast at</w:t>
      </w:r>
      <w:r>
        <w:rPr>
          <w:spacing w:val="-15"/>
        </w:rPr>
        <w:t> </w:t>
      </w:r>
      <w:r>
        <w:rPr/>
        <w:t>finding</w:t>
      </w:r>
      <w:r>
        <w:rPr>
          <w:spacing w:val="-14"/>
        </w:rPr>
        <w:t> </w:t>
      </w:r>
      <w:r>
        <w:rPr/>
        <w:t>a</w:t>
      </w:r>
      <w:r>
        <w:rPr>
          <w:spacing w:val="-15"/>
        </w:rPr>
        <w:t> </w:t>
      </w:r>
      <w:r>
        <w:rPr/>
        <w:t>representative</w:t>
      </w:r>
      <w:r>
        <w:rPr>
          <w:spacing w:val="-14"/>
        </w:rPr>
        <w:t> </w:t>
      </w:r>
      <w:r>
        <w:rPr/>
        <w:t>dataset,</w:t>
      </w:r>
      <w:r>
        <w:rPr>
          <w:spacing w:val="-15"/>
        </w:rPr>
        <w:t> </w:t>
      </w:r>
      <w:r>
        <w:rPr/>
        <w:t>hence,</w:t>
      </w:r>
      <w:r>
        <w:rPr>
          <w:spacing w:val="-14"/>
        </w:rPr>
        <w:t> </w:t>
      </w:r>
      <w:r>
        <w:rPr/>
        <w:t>the</w:t>
      </w:r>
      <w:r>
        <w:rPr>
          <w:spacing w:val="-15"/>
        </w:rPr>
        <w:t> </w:t>
      </w:r>
      <w:r>
        <w:rPr/>
        <w:t>first</w:t>
      </w:r>
      <w:r>
        <w:rPr>
          <w:spacing w:val="-14"/>
        </w:rPr>
        <w:t> </w:t>
      </w:r>
      <w:r>
        <w:rPr/>
        <w:t>stage</w:t>
      </w:r>
      <w:r>
        <w:rPr>
          <w:spacing w:val="-15"/>
        </w:rPr>
        <w:t> </w:t>
      </w:r>
      <w:r>
        <w:rPr/>
        <w:t>did</w:t>
      </w:r>
      <w:r>
        <w:rPr>
          <w:spacing w:val="-14"/>
        </w:rPr>
        <w:t> </w:t>
      </w:r>
      <w:r>
        <w:rPr/>
        <w:t>not</w:t>
      </w:r>
      <w:r>
        <w:rPr>
          <w:spacing w:val="-15"/>
        </w:rPr>
        <w:t> </w:t>
      </w:r>
      <w:r>
        <w:rPr/>
        <w:t>last</w:t>
      </w:r>
      <w:r>
        <w:rPr>
          <w:spacing w:val="-14"/>
        </w:rPr>
        <w:t> </w:t>
      </w:r>
      <w:r>
        <w:rPr/>
        <w:t>long.</w:t>
      </w:r>
      <w:r>
        <w:rPr>
          <w:spacing w:val="-15"/>
        </w:rPr>
        <w:t> </w:t>
      </w:r>
      <w:r>
        <w:rPr/>
        <w:t>However,</w:t>
      </w:r>
      <w:r>
        <w:rPr>
          <w:spacing w:val="-14"/>
        </w:rPr>
        <w:t> </w:t>
      </w:r>
      <w:r>
        <w:rPr/>
        <w:t>for </w:t>
      </w:r>
      <w:r>
        <w:rPr>
          <w:w w:val="95"/>
        </w:rPr>
        <w:t>the more complex dataset CIFAR­10 we found out that the first stage lasted longer since the sampling strategy could not find a representative dataset in the early rounds.</w:t>
      </w:r>
      <w:r>
        <w:rPr>
          <w:spacing w:val="40"/>
        </w:rPr>
        <w:t> </w:t>
      </w:r>
      <w:r>
        <w:rPr>
          <w:w w:val="95"/>
        </w:rPr>
        <w:t>This is </w:t>
      </w:r>
      <w:r>
        <w:rPr>
          <w:spacing w:val="-2"/>
        </w:rPr>
        <w:t>intuitive</w:t>
      </w:r>
      <w:r>
        <w:rPr>
          <w:spacing w:val="-9"/>
        </w:rPr>
        <w:t> </w:t>
      </w:r>
      <w:r>
        <w:rPr>
          <w:spacing w:val="-2"/>
        </w:rPr>
        <w:t>since</w:t>
      </w:r>
      <w:r>
        <w:rPr>
          <w:spacing w:val="-9"/>
        </w:rPr>
        <w:t> </w:t>
      </w:r>
      <w:r>
        <w:rPr>
          <w:spacing w:val="-2"/>
        </w:rPr>
        <w:t>CIFAR­10</w:t>
      </w:r>
      <w:r>
        <w:rPr>
          <w:spacing w:val="-9"/>
        </w:rPr>
        <w:t> </w:t>
      </w:r>
      <w:r>
        <w:rPr>
          <w:spacing w:val="-2"/>
        </w:rPr>
        <w:t>is</w:t>
      </w:r>
      <w:r>
        <w:rPr>
          <w:spacing w:val="-9"/>
        </w:rPr>
        <w:t> </w:t>
      </w:r>
      <w:r>
        <w:rPr>
          <w:spacing w:val="-2"/>
        </w:rPr>
        <w:t>a</w:t>
      </w:r>
      <w:r>
        <w:rPr>
          <w:spacing w:val="-9"/>
        </w:rPr>
        <w:t> </w:t>
      </w:r>
      <w:r>
        <w:rPr>
          <w:spacing w:val="-2"/>
        </w:rPr>
        <w:t>much</w:t>
      </w:r>
      <w:r>
        <w:rPr>
          <w:spacing w:val="-9"/>
        </w:rPr>
        <w:t> </w:t>
      </w:r>
      <w:r>
        <w:rPr>
          <w:spacing w:val="-2"/>
        </w:rPr>
        <w:t>more</w:t>
      </w:r>
      <w:r>
        <w:rPr>
          <w:spacing w:val="-9"/>
        </w:rPr>
        <w:t> </w:t>
      </w:r>
      <w:r>
        <w:rPr>
          <w:spacing w:val="-2"/>
        </w:rPr>
        <w:t>complex</w:t>
      </w:r>
      <w:r>
        <w:rPr>
          <w:spacing w:val="-9"/>
        </w:rPr>
        <w:t> </w:t>
      </w:r>
      <w:r>
        <w:rPr>
          <w:spacing w:val="-2"/>
        </w:rPr>
        <w:t>dataset.</w:t>
      </w:r>
      <w:r>
        <w:rPr>
          <w:spacing w:val="25"/>
        </w:rPr>
        <w:t> </w:t>
      </w:r>
      <w:r>
        <w:rPr>
          <w:spacing w:val="-2"/>
        </w:rPr>
        <w:t>Furthermore,</w:t>
      </w:r>
      <w:r>
        <w:rPr>
          <w:spacing w:val="-6"/>
        </w:rPr>
        <w:t> </w:t>
      </w:r>
      <w:r>
        <w:rPr>
          <w:spacing w:val="-2"/>
        </w:rPr>
        <w:t>we</w:t>
      </w:r>
      <w:r>
        <w:rPr>
          <w:spacing w:val="-9"/>
        </w:rPr>
        <w:t> </w:t>
      </w:r>
      <w:r>
        <w:rPr>
          <w:spacing w:val="-2"/>
        </w:rPr>
        <w:t>discovered </w:t>
      </w:r>
      <w:r>
        <w:rPr/>
        <w:t>that</w:t>
      </w:r>
      <w:r>
        <w:rPr>
          <w:spacing w:val="-13"/>
        </w:rPr>
        <w:t> </w:t>
      </w:r>
      <w:r>
        <w:rPr/>
        <w:t>the</w:t>
      </w:r>
      <w:r>
        <w:rPr>
          <w:spacing w:val="-13"/>
        </w:rPr>
        <w:t> </w:t>
      </w:r>
      <w:r>
        <w:rPr/>
        <w:t>accuracy</w:t>
      </w:r>
      <w:r>
        <w:rPr>
          <w:spacing w:val="-13"/>
        </w:rPr>
        <w:t> </w:t>
      </w:r>
      <w:r>
        <w:rPr/>
        <w:t>gap</w:t>
      </w:r>
      <w:r>
        <w:rPr>
          <w:spacing w:val="-13"/>
        </w:rPr>
        <w:t> </w:t>
      </w:r>
      <w:r>
        <w:rPr/>
        <w:t>was</w:t>
      </w:r>
      <w:r>
        <w:rPr>
          <w:spacing w:val="-13"/>
        </w:rPr>
        <w:t> </w:t>
      </w:r>
      <w:r>
        <w:rPr/>
        <w:t>larger</w:t>
      </w:r>
      <w:r>
        <w:rPr>
          <w:spacing w:val="-13"/>
        </w:rPr>
        <w:t> </w:t>
      </w:r>
      <w:r>
        <w:rPr/>
        <w:t>for</w:t>
      </w:r>
      <w:r>
        <w:rPr>
          <w:spacing w:val="-13"/>
        </w:rPr>
        <w:t> </w:t>
      </w:r>
      <w:r>
        <w:rPr/>
        <w:t>the</w:t>
      </w:r>
      <w:r>
        <w:rPr>
          <w:spacing w:val="-13"/>
        </w:rPr>
        <w:t> </w:t>
      </w:r>
      <w:r>
        <w:rPr/>
        <w:t>CIFAR­10</w:t>
      </w:r>
      <w:r>
        <w:rPr>
          <w:spacing w:val="-13"/>
        </w:rPr>
        <w:t> </w:t>
      </w:r>
      <w:r>
        <w:rPr/>
        <w:t>dataset</w:t>
      </w:r>
      <w:r>
        <w:rPr>
          <w:spacing w:val="-13"/>
        </w:rPr>
        <w:t> </w:t>
      </w:r>
      <w:r>
        <w:rPr/>
        <w:t>compared</w:t>
      </w:r>
      <w:r>
        <w:rPr>
          <w:spacing w:val="-13"/>
        </w:rPr>
        <w:t> </w:t>
      </w:r>
      <w:r>
        <w:rPr/>
        <w:t>to</w:t>
      </w:r>
      <w:r>
        <w:rPr>
          <w:spacing w:val="-13"/>
        </w:rPr>
        <w:t> </w:t>
      </w:r>
      <w:r>
        <w:rPr/>
        <w:t>MNIST,</w:t>
      </w:r>
      <w:r>
        <w:rPr>
          <w:spacing w:val="-13"/>
        </w:rPr>
        <w:t> </w:t>
      </w:r>
      <w:r>
        <w:rPr/>
        <w:t>hence, the sampling strategies had a greater impact when applied to the CIFAR­10 dataset</w:t>
      </w:r>
      <w:r>
        <w:rPr>
          <w:spacing w:val="40"/>
        </w:rPr>
        <w:t> </w:t>
      </w:r>
      <w:r>
        <w:rPr/>
        <w:t>in terms of accuracy gap.</w:t>
      </w:r>
      <w:r>
        <w:rPr>
          <w:spacing w:val="40"/>
        </w:rPr>
        <w:t> </w:t>
      </w:r>
      <w:r>
        <w:rPr/>
        <w:t>However, since we converge faster when using the MNIST dataset we get a significantly better score on the less data needed metric.</w:t>
      </w:r>
      <w:r>
        <w:rPr>
          <w:spacing w:val="40"/>
        </w:rPr>
        <w:t> </w:t>
      </w:r>
      <w:r>
        <w:rPr/>
        <w:t>Another finding</w:t>
      </w:r>
      <w:r>
        <w:rPr>
          <w:spacing w:val="-6"/>
        </w:rPr>
        <w:t> </w:t>
      </w:r>
      <w:r>
        <w:rPr/>
        <w:t>we</w:t>
      </w:r>
      <w:r>
        <w:rPr>
          <w:spacing w:val="-6"/>
        </w:rPr>
        <w:t> </w:t>
      </w:r>
      <w:r>
        <w:rPr/>
        <w:t>discovered</w:t>
      </w:r>
      <w:r>
        <w:rPr>
          <w:spacing w:val="-6"/>
        </w:rPr>
        <w:t> </w:t>
      </w:r>
      <w:r>
        <w:rPr/>
        <w:t>was</w:t>
      </w:r>
      <w:r>
        <w:rPr>
          <w:spacing w:val="-6"/>
        </w:rPr>
        <w:t> </w:t>
      </w:r>
      <w:r>
        <w:rPr/>
        <w:t>the</w:t>
      </w:r>
      <w:r>
        <w:rPr>
          <w:spacing w:val="-6"/>
        </w:rPr>
        <w:t> </w:t>
      </w:r>
      <w:r>
        <w:rPr/>
        <w:t>accuracy</w:t>
      </w:r>
      <w:r>
        <w:rPr>
          <w:spacing w:val="-5"/>
        </w:rPr>
        <w:t> </w:t>
      </w:r>
      <w:r>
        <w:rPr/>
        <w:t>gap</w:t>
      </w:r>
      <w:r>
        <w:rPr>
          <w:spacing w:val="-5"/>
        </w:rPr>
        <w:t> </w:t>
      </w:r>
      <w:r>
        <w:rPr/>
        <w:t>peaked</w:t>
      </w:r>
      <w:r>
        <w:rPr>
          <w:spacing w:val="-6"/>
        </w:rPr>
        <w:t> </w:t>
      </w:r>
      <w:r>
        <w:rPr/>
        <w:t>as</w:t>
      </w:r>
      <w:r>
        <w:rPr>
          <w:spacing w:val="-5"/>
        </w:rPr>
        <w:t> </w:t>
      </w:r>
      <w:r>
        <w:rPr/>
        <w:t>soon</w:t>
      </w:r>
      <w:r>
        <w:rPr>
          <w:spacing w:val="-6"/>
        </w:rPr>
        <w:t> </w:t>
      </w:r>
      <w:r>
        <w:rPr/>
        <w:t>as</w:t>
      </w:r>
      <w:r>
        <w:rPr>
          <w:spacing w:val="-5"/>
        </w:rPr>
        <w:t> </w:t>
      </w:r>
      <w:r>
        <w:rPr/>
        <w:t>the</w:t>
      </w:r>
      <w:r>
        <w:rPr>
          <w:spacing w:val="-6"/>
        </w:rPr>
        <w:t> </w:t>
      </w:r>
      <w:r>
        <w:rPr/>
        <w:t>sampling</w:t>
      </w:r>
      <w:r>
        <w:rPr>
          <w:spacing w:val="-6"/>
        </w:rPr>
        <w:t> </w:t>
      </w:r>
      <w:r>
        <w:rPr/>
        <w:t>strategies found a representative dataset.</w:t>
      </w:r>
      <w:r>
        <w:rPr>
          <w:spacing w:val="40"/>
        </w:rPr>
        <w:t> </w:t>
      </w:r>
      <w:r>
        <w:rPr/>
        <w:t>In other words, the accuracy gap peaked when we transitioned from the first to the second stage.</w:t>
      </w:r>
    </w:p>
    <w:p>
      <w:pPr>
        <w:spacing w:after="0" w:line="355" w:lineRule="auto"/>
        <w:jc w:val="both"/>
        <w:sectPr>
          <w:headerReference w:type="default" r:id="rId48"/>
          <w:footerReference w:type="default" r:id="rId49"/>
          <w:pgSz w:w="11910" w:h="16840"/>
          <w:pgMar w:header="866" w:footer="805" w:top="1100" w:bottom="1000" w:left="0" w:right="0"/>
        </w:sectPr>
      </w:pPr>
    </w:p>
    <w:p>
      <w:pPr>
        <w:pStyle w:val="BodyText"/>
        <w:spacing w:before="3"/>
        <w:rPr>
          <w:sz w:val="25"/>
        </w:rPr>
      </w:pPr>
    </w:p>
    <w:p>
      <w:pPr>
        <w:pStyle w:val="Heading3"/>
        <w:numPr>
          <w:ilvl w:val="2"/>
          <w:numId w:val="8"/>
        </w:numPr>
        <w:tabs>
          <w:tab w:pos="2377" w:val="left" w:leader="none"/>
          <w:tab w:pos="2378" w:val="left" w:leader="none"/>
        </w:tabs>
        <w:spacing w:line="240" w:lineRule="auto" w:before="97" w:after="0"/>
        <w:ind w:left="2377" w:right="0" w:hanging="926"/>
        <w:jc w:val="left"/>
      </w:pPr>
      <w:bookmarkStart w:name="Limitations" w:id="140"/>
      <w:bookmarkEnd w:id="140"/>
      <w:r>
        <w:rPr>
          <w:b w:val="0"/>
        </w:rPr>
      </w:r>
      <w:bookmarkStart w:name="_bookmark89" w:id="141"/>
      <w:bookmarkEnd w:id="141"/>
      <w:r>
        <w:rPr>
          <w:spacing w:val="-2"/>
        </w:rPr>
        <w:t>Limitations</w:t>
      </w:r>
    </w:p>
    <w:p>
      <w:pPr>
        <w:pStyle w:val="BodyText"/>
        <w:spacing w:before="10"/>
        <w:rPr>
          <w:rFonts w:ascii="Arial"/>
          <w:b/>
          <w:sz w:val="26"/>
        </w:rPr>
      </w:pPr>
    </w:p>
    <w:p>
      <w:pPr>
        <w:pStyle w:val="BodyText"/>
        <w:spacing w:line="355" w:lineRule="auto"/>
        <w:ind w:left="1452" w:right="1450"/>
        <w:jc w:val="both"/>
      </w:pPr>
      <w:r>
        <w:rPr/>
        <w:t>We acknowledge that the results presented in this thesis should be interpreted with caution.</w:t>
      </w:r>
      <w:r>
        <w:rPr>
          <w:spacing w:val="31"/>
        </w:rPr>
        <w:t> </w:t>
      </w:r>
      <w:r>
        <w:rPr/>
        <w:t>To enhance the performance of deep learning models it is a good practice to tune the hyperparameters, however, in this thesis, the only hyperparameter that has been tuned is the learning rate.</w:t>
      </w:r>
      <w:r>
        <w:rPr>
          <w:spacing w:val="40"/>
        </w:rPr>
        <w:t> </w:t>
      </w:r>
      <w:r>
        <w:rPr/>
        <w:t>The hyperparameter tuning could have been done manually or automatically using an optimization algorithm.</w:t>
      </w:r>
      <w:r>
        <w:rPr>
          <w:spacing w:val="40"/>
        </w:rPr>
        <w:t> </w:t>
      </w:r>
      <w:r>
        <w:rPr/>
        <w:t>However, since we have limited resources we were not able to tune more hyperparameters than the learning rate.</w:t>
      </w:r>
      <w:r>
        <w:rPr>
          <w:spacing w:val="40"/>
        </w:rPr>
        <w:t> </w:t>
      </w:r>
      <w:r>
        <w:rPr/>
        <w:t>Moreover, we did not run the experiments with a labeling budget equal to the whole</w:t>
      </w:r>
      <w:r>
        <w:rPr>
          <w:spacing w:val="-12"/>
        </w:rPr>
        <w:t> </w:t>
      </w:r>
      <w:r>
        <w:rPr/>
        <w:t>dataset</w:t>
      </w:r>
      <w:r>
        <w:rPr>
          <w:spacing w:val="-12"/>
        </w:rPr>
        <w:t> </w:t>
      </w:r>
      <w:r>
        <w:rPr/>
        <w:t>for</w:t>
      </w:r>
      <w:r>
        <w:rPr>
          <w:spacing w:val="-12"/>
        </w:rPr>
        <w:t> </w:t>
      </w:r>
      <w:r>
        <w:rPr/>
        <w:t>the</w:t>
      </w:r>
      <w:r>
        <w:rPr>
          <w:spacing w:val="-12"/>
        </w:rPr>
        <w:t> </w:t>
      </w:r>
      <w:r>
        <w:rPr/>
        <w:t>same</w:t>
      </w:r>
      <w:r>
        <w:rPr>
          <w:spacing w:val="-12"/>
        </w:rPr>
        <w:t> </w:t>
      </w:r>
      <w:r>
        <w:rPr/>
        <w:t>reason</w:t>
      </w:r>
      <w:r>
        <w:rPr>
          <w:spacing w:val="-12"/>
        </w:rPr>
        <w:t> </w:t>
      </w:r>
      <w:r>
        <w:rPr/>
        <w:t>mentioned</w:t>
      </w:r>
      <w:r>
        <w:rPr>
          <w:spacing w:val="-12"/>
        </w:rPr>
        <w:t> </w:t>
      </w:r>
      <w:r>
        <w:rPr/>
        <w:t>above.</w:t>
      </w:r>
      <w:r>
        <w:rPr>
          <w:spacing w:val="9"/>
        </w:rPr>
        <w:t> </w:t>
      </w:r>
      <w:r>
        <w:rPr/>
        <w:t>Hence,</w:t>
      </w:r>
      <w:r>
        <w:rPr>
          <w:spacing w:val="-11"/>
        </w:rPr>
        <w:t> </w:t>
      </w:r>
      <w:r>
        <w:rPr/>
        <w:t>the</w:t>
      </w:r>
      <w:r>
        <w:rPr>
          <w:spacing w:val="-12"/>
        </w:rPr>
        <w:t> </w:t>
      </w:r>
      <w:r>
        <w:rPr/>
        <w:t>results</w:t>
      </w:r>
      <w:r>
        <w:rPr>
          <w:spacing w:val="-12"/>
        </w:rPr>
        <w:t> </w:t>
      </w:r>
      <w:r>
        <w:rPr/>
        <w:t>recorded</w:t>
      </w:r>
      <w:r>
        <w:rPr>
          <w:spacing w:val="-12"/>
        </w:rPr>
        <w:t> </w:t>
      </w:r>
      <w:r>
        <w:rPr/>
        <w:t>from using the CIFAR­10 dataset should especially be interpreted with caution since the model has not converged within the labeling budget we set.</w:t>
      </w:r>
      <w:r>
        <w:rPr>
          <w:spacing w:val="40"/>
        </w:rPr>
        <w:t> </w:t>
      </w:r>
      <w:r>
        <w:rPr/>
        <w:t>Furthermore, the initial plan was to implement more sampling strategies, however, it was not possible within the</w:t>
      </w:r>
      <w:r>
        <w:rPr>
          <w:spacing w:val="-7"/>
        </w:rPr>
        <w:t> </w:t>
      </w:r>
      <w:r>
        <w:rPr/>
        <w:t>given</w:t>
      </w:r>
      <w:r>
        <w:rPr>
          <w:spacing w:val="-7"/>
        </w:rPr>
        <w:t> </w:t>
      </w:r>
      <w:r>
        <w:rPr/>
        <w:t>time</w:t>
      </w:r>
      <w:r>
        <w:rPr>
          <w:spacing w:val="-7"/>
        </w:rPr>
        <w:t> </w:t>
      </w:r>
      <w:r>
        <w:rPr/>
        <w:t>constraint. Hence,</w:t>
      </w:r>
      <w:r>
        <w:rPr>
          <w:spacing w:val="-6"/>
        </w:rPr>
        <w:t> </w:t>
      </w:r>
      <w:r>
        <w:rPr/>
        <w:t>we</w:t>
      </w:r>
      <w:r>
        <w:rPr>
          <w:spacing w:val="-7"/>
        </w:rPr>
        <w:t> </w:t>
      </w:r>
      <w:r>
        <w:rPr/>
        <w:t>chose</w:t>
      </w:r>
      <w:r>
        <w:rPr>
          <w:spacing w:val="-7"/>
        </w:rPr>
        <w:t> </w:t>
      </w:r>
      <w:r>
        <w:rPr/>
        <w:t>to</w:t>
      </w:r>
      <w:r>
        <w:rPr>
          <w:spacing w:val="-7"/>
        </w:rPr>
        <w:t> </w:t>
      </w:r>
      <w:r>
        <w:rPr/>
        <w:t>implement</w:t>
      </w:r>
      <w:r>
        <w:rPr>
          <w:spacing w:val="-6"/>
        </w:rPr>
        <w:t> </w:t>
      </w:r>
      <w:r>
        <w:rPr/>
        <w:t>sampling</w:t>
      </w:r>
      <w:r>
        <w:rPr>
          <w:spacing w:val="-7"/>
        </w:rPr>
        <w:t> </w:t>
      </w:r>
      <w:r>
        <w:rPr/>
        <w:t>strategies</w:t>
      </w:r>
      <w:r>
        <w:rPr>
          <w:spacing w:val="-7"/>
        </w:rPr>
        <w:t> </w:t>
      </w:r>
      <w:r>
        <w:rPr/>
        <w:t>we</w:t>
      </w:r>
      <w:r>
        <w:rPr>
          <w:spacing w:val="-7"/>
        </w:rPr>
        <w:t> </w:t>
      </w:r>
      <w:r>
        <w:rPr/>
        <w:t>were most experienced with.</w:t>
      </w:r>
    </w:p>
    <w:p>
      <w:pPr>
        <w:pStyle w:val="BodyText"/>
        <w:rPr>
          <w:sz w:val="26"/>
        </w:rPr>
      </w:pPr>
    </w:p>
    <w:p>
      <w:pPr>
        <w:pStyle w:val="Heading3"/>
        <w:numPr>
          <w:ilvl w:val="2"/>
          <w:numId w:val="8"/>
        </w:numPr>
        <w:tabs>
          <w:tab w:pos="2377" w:val="left" w:leader="none"/>
          <w:tab w:pos="2378" w:val="left" w:leader="none"/>
        </w:tabs>
        <w:spacing w:line="240" w:lineRule="auto" w:before="205" w:after="0"/>
        <w:ind w:left="2377" w:right="0" w:hanging="926"/>
        <w:jc w:val="left"/>
      </w:pPr>
      <w:bookmarkStart w:name="Future Work" w:id="142"/>
      <w:bookmarkEnd w:id="142"/>
      <w:r>
        <w:rPr>
          <w:b w:val="0"/>
        </w:rPr>
      </w:r>
      <w:bookmarkStart w:name="References" w:id="143"/>
      <w:bookmarkEnd w:id="143"/>
      <w:r>
        <w:rPr>
          <w:b w:val="0"/>
        </w:rPr>
      </w:r>
      <w:bookmarkStart w:name="_bookmark90" w:id="144"/>
      <w:bookmarkEnd w:id="144"/>
      <w:r>
        <w:rPr/>
        <w:t>Future</w:t>
      </w:r>
      <w:r>
        <w:rPr>
          <w:spacing w:val="19"/>
        </w:rPr>
        <w:t> </w:t>
      </w:r>
      <w:r>
        <w:rPr>
          <w:spacing w:val="-4"/>
        </w:rPr>
        <w:t>Work</w:t>
      </w:r>
    </w:p>
    <w:p>
      <w:pPr>
        <w:pStyle w:val="BodyText"/>
        <w:spacing w:before="10"/>
        <w:rPr>
          <w:rFonts w:ascii="Arial"/>
          <w:b/>
          <w:sz w:val="26"/>
        </w:rPr>
      </w:pPr>
    </w:p>
    <w:p>
      <w:pPr>
        <w:pStyle w:val="BodyText"/>
        <w:ind w:left="1452"/>
        <w:jc w:val="both"/>
      </w:pPr>
      <w:r>
        <w:rPr/>
        <w:t>There</w:t>
      </w:r>
      <w:r>
        <w:rPr>
          <w:spacing w:val="-10"/>
        </w:rPr>
        <w:t> </w:t>
      </w:r>
      <w:r>
        <w:rPr/>
        <w:t>are</w:t>
      </w:r>
      <w:r>
        <w:rPr>
          <w:spacing w:val="-10"/>
        </w:rPr>
        <w:t> </w:t>
      </w:r>
      <w:r>
        <w:rPr/>
        <w:t>still</w:t>
      </w:r>
      <w:r>
        <w:rPr>
          <w:spacing w:val="-10"/>
        </w:rPr>
        <w:t> </w:t>
      </w:r>
      <w:r>
        <w:rPr/>
        <w:t>lots</w:t>
      </w:r>
      <w:r>
        <w:rPr>
          <w:spacing w:val="-10"/>
        </w:rPr>
        <w:t> </w:t>
      </w:r>
      <w:r>
        <w:rPr/>
        <w:t>of</w:t>
      </w:r>
      <w:r>
        <w:rPr>
          <w:spacing w:val="-10"/>
        </w:rPr>
        <w:t> </w:t>
      </w:r>
      <w:r>
        <w:rPr/>
        <w:t>improvement</w:t>
      </w:r>
      <w:r>
        <w:rPr>
          <w:spacing w:val="-10"/>
        </w:rPr>
        <w:t> </w:t>
      </w:r>
      <w:r>
        <w:rPr/>
        <w:t>opportunities</w:t>
      </w:r>
      <w:r>
        <w:rPr>
          <w:spacing w:val="-10"/>
        </w:rPr>
        <w:t> </w:t>
      </w:r>
      <w:r>
        <w:rPr/>
        <w:t>for</w:t>
      </w:r>
      <w:r>
        <w:rPr>
          <w:spacing w:val="-10"/>
        </w:rPr>
        <w:t> </w:t>
      </w:r>
      <w:r>
        <w:rPr/>
        <w:t>this</w:t>
      </w:r>
      <w:r>
        <w:rPr>
          <w:spacing w:val="-10"/>
        </w:rPr>
        <w:t> </w:t>
      </w:r>
      <w:r>
        <w:rPr/>
        <w:t>research</w:t>
      </w:r>
      <w:r>
        <w:rPr>
          <w:spacing w:val="-9"/>
        </w:rPr>
        <w:t> </w:t>
      </w:r>
      <w:r>
        <w:rPr>
          <w:spacing w:val="-2"/>
        </w:rPr>
        <w:t>project.</w:t>
      </w:r>
    </w:p>
    <w:p>
      <w:pPr>
        <w:pStyle w:val="BodyText"/>
        <w:spacing w:before="1"/>
        <w:rPr>
          <w:sz w:val="26"/>
        </w:rPr>
      </w:pPr>
    </w:p>
    <w:p>
      <w:pPr>
        <w:pStyle w:val="BodyText"/>
        <w:spacing w:line="355" w:lineRule="auto"/>
        <w:ind w:left="1452" w:right="1451"/>
        <w:jc w:val="both"/>
      </w:pPr>
      <w:r>
        <w:rPr/>
        <w:t>First</w:t>
      </w:r>
      <w:r>
        <w:rPr>
          <w:spacing w:val="-7"/>
        </w:rPr>
        <w:t> </w:t>
      </w:r>
      <w:r>
        <w:rPr/>
        <w:t>of</w:t>
      </w:r>
      <w:r>
        <w:rPr>
          <w:spacing w:val="-7"/>
        </w:rPr>
        <w:t> </w:t>
      </w:r>
      <w:r>
        <w:rPr/>
        <w:t>all,</w:t>
      </w:r>
      <w:r>
        <w:rPr>
          <w:spacing w:val="-7"/>
        </w:rPr>
        <w:t> </w:t>
      </w:r>
      <w:r>
        <w:rPr/>
        <w:t>we</w:t>
      </w:r>
      <w:r>
        <w:rPr>
          <w:spacing w:val="-7"/>
        </w:rPr>
        <w:t> </w:t>
      </w:r>
      <w:r>
        <w:rPr/>
        <w:t>concluded</w:t>
      </w:r>
      <w:r>
        <w:rPr>
          <w:spacing w:val="-7"/>
        </w:rPr>
        <w:t> </w:t>
      </w:r>
      <w:r>
        <w:rPr/>
        <w:t>that</w:t>
      </w:r>
      <w:r>
        <w:rPr>
          <w:spacing w:val="-7"/>
        </w:rPr>
        <w:t> </w:t>
      </w:r>
      <w:r>
        <w:rPr/>
        <w:t>the</w:t>
      </w:r>
      <w:r>
        <w:rPr>
          <w:spacing w:val="-7"/>
        </w:rPr>
        <w:t> </w:t>
      </w:r>
      <w:r>
        <w:rPr/>
        <w:t>deep</w:t>
      </w:r>
      <w:r>
        <w:rPr>
          <w:spacing w:val="-7"/>
        </w:rPr>
        <w:t> </w:t>
      </w:r>
      <w:r>
        <w:rPr/>
        <w:t>active</w:t>
      </w:r>
      <w:r>
        <w:rPr>
          <w:spacing w:val="-7"/>
        </w:rPr>
        <w:t> </w:t>
      </w:r>
      <w:r>
        <w:rPr/>
        <w:t>learning</w:t>
      </w:r>
      <w:r>
        <w:rPr>
          <w:spacing w:val="-7"/>
        </w:rPr>
        <w:t> </w:t>
      </w:r>
      <w:r>
        <w:rPr/>
        <w:t>model</w:t>
      </w:r>
      <w:r>
        <w:rPr>
          <w:spacing w:val="-7"/>
        </w:rPr>
        <w:t> </w:t>
      </w:r>
      <w:r>
        <w:rPr/>
        <w:t>performed</w:t>
      </w:r>
      <w:r>
        <w:rPr>
          <w:spacing w:val="-7"/>
        </w:rPr>
        <w:t> </w:t>
      </w:r>
      <w:r>
        <w:rPr/>
        <w:t>better</w:t>
      </w:r>
      <w:r>
        <w:rPr>
          <w:spacing w:val="-7"/>
        </w:rPr>
        <w:t> </w:t>
      </w:r>
      <w:r>
        <w:rPr/>
        <w:t>for</w:t>
      </w:r>
      <w:r>
        <w:rPr>
          <w:spacing w:val="-7"/>
        </w:rPr>
        <w:t> </w:t>
      </w:r>
      <w:r>
        <w:rPr/>
        <w:t>the MNIST</w:t>
      </w:r>
      <w:r>
        <w:rPr>
          <w:spacing w:val="-15"/>
        </w:rPr>
        <w:t> </w:t>
      </w:r>
      <w:r>
        <w:rPr/>
        <w:t>dataset</w:t>
      </w:r>
      <w:r>
        <w:rPr>
          <w:spacing w:val="-14"/>
        </w:rPr>
        <w:t> </w:t>
      </w:r>
      <w:r>
        <w:rPr/>
        <w:t>compared</w:t>
      </w:r>
      <w:r>
        <w:rPr>
          <w:spacing w:val="-15"/>
        </w:rPr>
        <w:t> </w:t>
      </w:r>
      <w:r>
        <w:rPr/>
        <w:t>to</w:t>
      </w:r>
      <w:r>
        <w:rPr>
          <w:spacing w:val="-14"/>
        </w:rPr>
        <w:t> </w:t>
      </w:r>
      <w:r>
        <w:rPr/>
        <w:t>the</w:t>
      </w:r>
      <w:r>
        <w:rPr>
          <w:spacing w:val="-15"/>
        </w:rPr>
        <w:t> </w:t>
      </w:r>
      <w:r>
        <w:rPr/>
        <w:t>CIFAR­10</w:t>
      </w:r>
      <w:r>
        <w:rPr>
          <w:spacing w:val="-14"/>
        </w:rPr>
        <w:t> </w:t>
      </w:r>
      <w:r>
        <w:rPr/>
        <w:t>dataset.</w:t>
      </w:r>
      <w:r>
        <w:rPr>
          <w:spacing w:val="-7"/>
        </w:rPr>
        <w:t> </w:t>
      </w:r>
      <w:r>
        <w:rPr/>
        <w:t>This</w:t>
      </w:r>
      <w:r>
        <w:rPr>
          <w:spacing w:val="-15"/>
        </w:rPr>
        <w:t> </w:t>
      </w:r>
      <w:r>
        <w:rPr/>
        <w:t>could</w:t>
      </w:r>
      <w:r>
        <w:rPr>
          <w:spacing w:val="-14"/>
        </w:rPr>
        <w:t> </w:t>
      </w:r>
      <w:r>
        <w:rPr/>
        <w:t>be</w:t>
      </w:r>
      <w:r>
        <w:rPr>
          <w:spacing w:val="-14"/>
        </w:rPr>
        <w:t> </w:t>
      </w:r>
      <w:r>
        <w:rPr/>
        <w:t>a</w:t>
      </w:r>
      <w:r>
        <w:rPr>
          <w:spacing w:val="-15"/>
        </w:rPr>
        <w:t> </w:t>
      </w:r>
      <w:r>
        <w:rPr/>
        <w:t>consequence</w:t>
      </w:r>
      <w:r>
        <w:rPr>
          <w:spacing w:val="-14"/>
        </w:rPr>
        <w:t> </w:t>
      </w:r>
      <w:r>
        <w:rPr/>
        <w:t>of</w:t>
      </w:r>
      <w:r>
        <w:rPr>
          <w:spacing w:val="-15"/>
        </w:rPr>
        <w:t> </w:t>
      </w:r>
      <w:r>
        <w:rPr/>
        <w:t>our </w:t>
      </w:r>
      <w:r>
        <w:rPr>
          <w:spacing w:val="-2"/>
        </w:rPr>
        <w:t>limited</w:t>
      </w:r>
      <w:r>
        <w:rPr>
          <w:spacing w:val="-8"/>
        </w:rPr>
        <w:t> </w:t>
      </w:r>
      <w:r>
        <w:rPr>
          <w:spacing w:val="-2"/>
        </w:rPr>
        <w:t>computational</w:t>
      </w:r>
      <w:r>
        <w:rPr>
          <w:spacing w:val="-8"/>
        </w:rPr>
        <w:t> </w:t>
      </w:r>
      <w:r>
        <w:rPr>
          <w:spacing w:val="-2"/>
        </w:rPr>
        <w:t>resources</w:t>
      </w:r>
      <w:r>
        <w:rPr>
          <w:spacing w:val="-8"/>
        </w:rPr>
        <w:t> </w:t>
      </w:r>
      <w:r>
        <w:rPr>
          <w:spacing w:val="-2"/>
        </w:rPr>
        <w:t>since</w:t>
      </w:r>
      <w:r>
        <w:rPr>
          <w:spacing w:val="-8"/>
        </w:rPr>
        <w:t> </w:t>
      </w:r>
      <w:r>
        <w:rPr>
          <w:spacing w:val="-2"/>
        </w:rPr>
        <w:t>we</w:t>
      </w:r>
      <w:r>
        <w:rPr>
          <w:spacing w:val="-8"/>
        </w:rPr>
        <w:t> </w:t>
      </w:r>
      <w:r>
        <w:rPr>
          <w:spacing w:val="-2"/>
        </w:rPr>
        <w:t>were</w:t>
      </w:r>
      <w:r>
        <w:rPr>
          <w:spacing w:val="-8"/>
        </w:rPr>
        <w:t> </w:t>
      </w:r>
      <w:r>
        <w:rPr>
          <w:spacing w:val="-2"/>
        </w:rPr>
        <w:t>not</w:t>
      </w:r>
      <w:r>
        <w:rPr>
          <w:spacing w:val="-8"/>
        </w:rPr>
        <w:t> </w:t>
      </w:r>
      <w:r>
        <w:rPr>
          <w:spacing w:val="-2"/>
        </w:rPr>
        <w:t>able</w:t>
      </w:r>
      <w:r>
        <w:rPr>
          <w:spacing w:val="-8"/>
        </w:rPr>
        <w:t> </w:t>
      </w:r>
      <w:r>
        <w:rPr>
          <w:spacing w:val="-2"/>
        </w:rPr>
        <w:t>to</w:t>
      </w:r>
      <w:r>
        <w:rPr>
          <w:spacing w:val="-8"/>
        </w:rPr>
        <w:t> </w:t>
      </w:r>
      <w:r>
        <w:rPr>
          <w:spacing w:val="-2"/>
        </w:rPr>
        <w:t>use</w:t>
      </w:r>
      <w:r>
        <w:rPr>
          <w:spacing w:val="-8"/>
        </w:rPr>
        <w:t> </w:t>
      </w:r>
      <w:r>
        <w:rPr>
          <w:spacing w:val="-2"/>
        </w:rPr>
        <w:t>a</w:t>
      </w:r>
      <w:r>
        <w:rPr>
          <w:spacing w:val="-8"/>
        </w:rPr>
        <w:t> </w:t>
      </w:r>
      <w:r>
        <w:rPr>
          <w:spacing w:val="-2"/>
        </w:rPr>
        <w:t>higher</w:t>
      </w:r>
      <w:r>
        <w:rPr>
          <w:spacing w:val="-8"/>
        </w:rPr>
        <w:t> </w:t>
      </w:r>
      <w:r>
        <w:rPr>
          <w:spacing w:val="-2"/>
        </w:rPr>
        <w:t>labeling</w:t>
      </w:r>
      <w:r>
        <w:rPr>
          <w:spacing w:val="-8"/>
        </w:rPr>
        <w:t> </w:t>
      </w:r>
      <w:r>
        <w:rPr>
          <w:spacing w:val="-2"/>
        </w:rPr>
        <w:t>budget. </w:t>
      </w:r>
      <w:r>
        <w:rPr/>
        <w:t>For</w:t>
      </w:r>
      <w:r>
        <w:rPr>
          <w:spacing w:val="-2"/>
        </w:rPr>
        <w:t> </w:t>
      </w:r>
      <w:r>
        <w:rPr/>
        <w:t>the</w:t>
      </w:r>
      <w:r>
        <w:rPr>
          <w:spacing w:val="-2"/>
        </w:rPr>
        <w:t> </w:t>
      </w:r>
      <w:r>
        <w:rPr/>
        <w:t>MNIST</w:t>
      </w:r>
      <w:r>
        <w:rPr>
          <w:spacing w:val="-2"/>
        </w:rPr>
        <w:t> </w:t>
      </w:r>
      <w:r>
        <w:rPr/>
        <w:t>dataset,</w:t>
      </w:r>
      <w:r>
        <w:rPr>
          <w:spacing w:val="-1"/>
        </w:rPr>
        <w:t> </w:t>
      </w:r>
      <w:r>
        <w:rPr/>
        <w:t>we</w:t>
      </w:r>
      <w:r>
        <w:rPr>
          <w:spacing w:val="-2"/>
        </w:rPr>
        <w:t> </w:t>
      </w:r>
      <w:r>
        <w:rPr/>
        <w:t>noted</w:t>
      </w:r>
      <w:r>
        <w:rPr>
          <w:spacing w:val="-2"/>
        </w:rPr>
        <w:t> </w:t>
      </w:r>
      <w:r>
        <w:rPr/>
        <w:t>that</w:t>
      </w:r>
      <w:r>
        <w:rPr>
          <w:spacing w:val="-2"/>
        </w:rPr>
        <w:t> </w:t>
      </w:r>
      <w:r>
        <w:rPr/>
        <w:t>the</w:t>
      </w:r>
      <w:r>
        <w:rPr>
          <w:spacing w:val="-2"/>
        </w:rPr>
        <w:t> </w:t>
      </w:r>
      <w:r>
        <w:rPr/>
        <w:t>model</w:t>
      </w:r>
      <w:r>
        <w:rPr>
          <w:spacing w:val="-2"/>
        </w:rPr>
        <w:t> </w:t>
      </w:r>
      <w:r>
        <w:rPr/>
        <w:t>had</w:t>
      </w:r>
      <w:r>
        <w:rPr>
          <w:spacing w:val="-2"/>
        </w:rPr>
        <w:t> </w:t>
      </w:r>
      <w:r>
        <w:rPr/>
        <w:t>already</w:t>
      </w:r>
      <w:r>
        <w:rPr>
          <w:spacing w:val="-2"/>
        </w:rPr>
        <w:t> </w:t>
      </w:r>
      <w:r>
        <w:rPr/>
        <w:t>begun</w:t>
      </w:r>
      <w:r>
        <w:rPr>
          <w:spacing w:val="-2"/>
        </w:rPr>
        <w:t> </w:t>
      </w:r>
      <w:r>
        <w:rPr/>
        <w:t>to</w:t>
      </w:r>
      <w:r>
        <w:rPr>
          <w:spacing w:val="-2"/>
        </w:rPr>
        <w:t> </w:t>
      </w:r>
      <w:r>
        <w:rPr/>
        <w:t>converge</w:t>
      </w:r>
      <w:r>
        <w:rPr>
          <w:spacing w:val="-2"/>
        </w:rPr>
        <w:t> </w:t>
      </w:r>
      <w:r>
        <w:rPr/>
        <w:t>early in the rounds.</w:t>
      </w:r>
      <w:r>
        <w:rPr>
          <w:spacing w:val="40"/>
        </w:rPr>
        <w:t> </w:t>
      </w:r>
      <w:r>
        <w:rPr/>
        <w:t>However, the model did not seem to fully converge for the CIFAR­10 dataset, thus this could be interesting to further investigate.</w:t>
      </w:r>
    </w:p>
    <w:p>
      <w:pPr>
        <w:pStyle w:val="BodyText"/>
        <w:spacing w:line="355" w:lineRule="auto" w:before="170"/>
        <w:ind w:left="1452" w:right="1452"/>
        <w:jc w:val="both"/>
      </w:pPr>
      <w:r>
        <w:rPr/>
        <w:t>It would also be interesting to investigate which samples the sampling strategies has in</w:t>
      </w:r>
      <w:r>
        <w:rPr>
          <w:spacing w:val="-2"/>
        </w:rPr>
        <w:t> </w:t>
      </w:r>
      <w:r>
        <w:rPr/>
        <w:t>common.</w:t>
      </w:r>
      <w:r>
        <w:rPr>
          <w:spacing w:val="22"/>
        </w:rPr>
        <w:t> </w:t>
      </w:r>
      <w:r>
        <w:rPr/>
        <w:t>By</w:t>
      </w:r>
      <w:r>
        <w:rPr>
          <w:spacing w:val="-2"/>
        </w:rPr>
        <w:t> </w:t>
      </w:r>
      <w:r>
        <w:rPr/>
        <w:t>doing</w:t>
      </w:r>
      <w:r>
        <w:rPr>
          <w:spacing w:val="-2"/>
        </w:rPr>
        <w:t> </w:t>
      </w:r>
      <w:r>
        <w:rPr/>
        <w:t>this</w:t>
      </w:r>
      <w:r>
        <w:rPr>
          <w:spacing w:val="-2"/>
        </w:rPr>
        <w:t> </w:t>
      </w:r>
      <w:r>
        <w:rPr/>
        <w:t>we</w:t>
      </w:r>
      <w:r>
        <w:rPr>
          <w:spacing w:val="-2"/>
        </w:rPr>
        <w:t> </w:t>
      </w:r>
      <w:r>
        <w:rPr/>
        <w:t>could</w:t>
      </w:r>
      <w:r>
        <w:rPr>
          <w:spacing w:val="-2"/>
        </w:rPr>
        <w:t> </w:t>
      </w:r>
      <w:r>
        <w:rPr/>
        <w:t>extract</w:t>
      </w:r>
      <w:r>
        <w:rPr>
          <w:spacing w:val="-3"/>
        </w:rPr>
        <w:t> </w:t>
      </w:r>
      <w:r>
        <w:rPr/>
        <w:t>the</w:t>
      </w:r>
      <w:r>
        <w:rPr>
          <w:spacing w:val="-2"/>
        </w:rPr>
        <w:t> </w:t>
      </w:r>
      <w:r>
        <w:rPr/>
        <w:t>features</w:t>
      </w:r>
      <w:r>
        <w:rPr>
          <w:spacing w:val="-2"/>
        </w:rPr>
        <w:t> </w:t>
      </w:r>
      <w:r>
        <w:rPr/>
        <w:t>of</w:t>
      </w:r>
      <w:r>
        <w:rPr>
          <w:spacing w:val="-2"/>
        </w:rPr>
        <w:t> </w:t>
      </w:r>
      <w:r>
        <w:rPr/>
        <w:t>these</w:t>
      </w:r>
      <w:r>
        <w:rPr>
          <w:spacing w:val="-2"/>
        </w:rPr>
        <w:t> </w:t>
      </w:r>
      <w:r>
        <w:rPr/>
        <w:t>images</w:t>
      </w:r>
      <w:r>
        <w:rPr>
          <w:spacing w:val="-2"/>
        </w:rPr>
        <w:t> </w:t>
      </w:r>
      <w:r>
        <w:rPr/>
        <w:t>to</w:t>
      </w:r>
      <w:r>
        <w:rPr>
          <w:spacing w:val="-2"/>
        </w:rPr>
        <w:t> </w:t>
      </w:r>
      <w:r>
        <w:rPr/>
        <w:t>investigate if</w:t>
      </w:r>
      <w:r>
        <w:rPr>
          <w:spacing w:val="-13"/>
        </w:rPr>
        <w:t> </w:t>
      </w:r>
      <w:r>
        <w:rPr/>
        <w:t>we</w:t>
      </w:r>
      <w:r>
        <w:rPr>
          <w:spacing w:val="-13"/>
        </w:rPr>
        <w:t> </w:t>
      </w:r>
      <w:r>
        <w:rPr/>
        <w:t>could</w:t>
      </w:r>
      <w:r>
        <w:rPr>
          <w:spacing w:val="-13"/>
        </w:rPr>
        <w:t> </w:t>
      </w:r>
      <w:r>
        <w:rPr/>
        <w:t>exploit</w:t>
      </w:r>
      <w:r>
        <w:rPr>
          <w:spacing w:val="-14"/>
        </w:rPr>
        <w:t> </w:t>
      </w:r>
      <w:r>
        <w:rPr/>
        <w:t>these</w:t>
      </w:r>
      <w:r>
        <w:rPr>
          <w:spacing w:val="-13"/>
        </w:rPr>
        <w:t> </w:t>
      </w:r>
      <w:r>
        <w:rPr/>
        <w:t>newly</w:t>
      </w:r>
      <w:r>
        <w:rPr>
          <w:spacing w:val="-13"/>
        </w:rPr>
        <w:t> </w:t>
      </w:r>
      <w:r>
        <w:rPr/>
        <w:t>found</w:t>
      </w:r>
      <w:r>
        <w:rPr>
          <w:spacing w:val="-13"/>
        </w:rPr>
        <w:t> </w:t>
      </w:r>
      <w:r>
        <w:rPr/>
        <w:t>characteristics.</w:t>
      </w:r>
      <w:r>
        <w:rPr>
          <w:spacing w:val="9"/>
        </w:rPr>
        <w:t> </w:t>
      </w:r>
      <w:r>
        <w:rPr/>
        <w:t>It</w:t>
      </w:r>
      <w:r>
        <w:rPr>
          <w:spacing w:val="-13"/>
        </w:rPr>
        <w:t> </w:t>
      </w:r>
      <w:r>
        <w:rPr/>
        <w:t>would</w:t>
      </w:r>
      <w:r>
        <w:rPr>
          <w:spacing w:val="-13"/>
        </w:rPr>
        <w:t> </w:t>
      </w:r>
      <w:r>
        <w:rPr/>
        <w:t>be</w:t>
      </w:r>
      <w:r>
        <w:rPr>
          <w:spacing w:val="-13"/>
        </w:rPr>
        <w:t> </w:t>
      </w:r>
      <w:r>
        <w:rPr/>
        <w:t>interesting</w:t>
      </w:r>
      <w:r>
        <w:rPr>
          <w:spacing w:val="-13"/>
        </w:rPr>
        <w:t> </w:t>
      </w:r>
      <w:r>
        <w:rPr/>
        <w:t>to</w:t>
      </w:r>
      <w:r>
        <w:rPr>
          <w:spacing w:val="-13"/>
        </w:rPr>
        <w:t> </w:t>
      </w:r>
      <w:r>
        <w:rPr/>
        <w:t>see</w:t>
      </w:r>
      <w:r>
        <w:rPr>
          <w:spacing w:val="-13"/>
        </w:rPr>
        <w:t> </w:t>
      </w:r>
      <w:r>
        <w:rPr/>
        <w:t>any correlation between these images.</w:t>
      </w:r>
    </w:p>
    <w:p>
      <w:pPr>
        <w:pStyle w:val="BodyText"/>
        <w:spacing w:line="355" w:lineRule="auto" w:before="169"/>
        <w:ind w:left="1452" w:right="1452"/>
        <w:jc w:val="both"/>
      </w:pPr>
      <w:r>
        <w:rPr/>
        <w:t>One sampling strategy we did not manage to implement within the given time </w:t>
      </w:r>
      <w:r>
        <w:rPr>
          <w:spacing w:val="-2"/>
        </w:rPr>
        <w:t>constraint</w:t>
      </w:r>
      <w:r>
        <w:rPr>
          <w:spacing w:val="-8"/>
        </w:rPr>
        <w:t> </w:t>
      </w:r>
      <w:r>
        <w:rPr>
          <w:spacing w:val="-2"/>
        </w:rPr>
        <w:t>was</w:t>
      </w:r>
      <w:r>
        <w:rPr>
          <w:spacing w:val="-8"/>
        </w:rPr>
        <w:t> </w:t>
      </w:r>
      <w:r>
        <w:rPr>
          <w:spacing w:val="-2"/>
        </w:rPr>
        <w:t>the</w:t>
      </w:r>
      <w:r>
        <w:rPr>
          <w:spacing w:val="-8"/>
        </w:rPr>
        <w:t> </w:t>
      </w:r>
      <w:r>
        <w:rPr>
          <w:spacing w:val="-2"/>
        </w:rPr>
        <w:t>Query</w:t>
      </w:r>
      <w:r>
        <w:rPr>
          <w:spacing w:val="-8"/>
        </w:rPr>
        <w:t> </w:t>
      </w:r>
      <w:r>
        <w:rPr>
          <w:spacing w:val="-2"/>
        </w:rPr>
        <w:t>by</w:t>
      </w:r>
      <w:r>
        <w:rPr>
          <w:spacing w:val="-8"/>
        </w:rPr>
        <w:t> </w:t>
      </w:r>
      <w:r>
        <w:rPr>
          <w:spacing w:val="-2"/>
        </w:rPr>
        <w:t>Committee</w:t>
      </w:r>
      <w:r>
        <w:rPr>
          <w:spacing w:val="-8"/>
        </w:rPr>
        <w:t> </w:t>
      </w:r>
      <w:r>
        <w:rPr>
          <w:spacing w:val="-2"/>
        </w:rPr>
        <w:t>sampling</w:t>
      </w:r>
      <w:r>
        <w:rPr>
          <w:spacing w:val="-8"/>
        </w:rPr>
        <w:t> </w:t>
      </w:r>
      <w:r>
        <w:rPr>
          <w:spacing w:val="-2"/>
        </w:rPr>
        <w:t>strategy.</w:t>
      </w:r>
      <w:r>
        <w:rPr>
          <w:spacing w:val="25"/>
        </w:rPr>
        <w:t> </w:t>
      </w:r>
      <w:r>
        <w:rPr>
          <w:spacing w:val="-2"/>
        </w:rPr>
        <w:t>This</w:t>
      </w:r>
      <w:r>
        <w:rPr>
          <w:spacing w:val="-8"/>
        </w:rPr>
        <w:t> </w:t>
      </w:r>
      <w:r>
        <w:rPr>
          <w:spacing w:val="-2"/>
        </w:rPr>
        <w:t>sampling</w:t>
      </w:r>
      <w:r>
        <w:rPr>
          <w:spacing w:val="-8"/>
        </w:rPr>
        <w:t> </w:t>
      </w:r>
      <w:r>
        <w:rPr>
          <w:spacing w:val="-2"/>
        </w:rPr>
        <w:t>strategy</w:t>
      </w:r>
      <w:r>
        <w:rPr>
          <w:spacing w:val="-8"/>
        </w:rPr>
        <w:t> </w:t>
      </w:r>
      <w:r>
        <w:rPr>
          <w:spacing w:val="-2"/>
        </w:rPr>
        <w:t>uses </w:t>
      </w:r>
      <w:r>
        <w:rPr/>
        <w:t>the disagreement between several different machine learning models using the same labeled dataset. This would be very interesting to further investigate.</w:t>
      </w:r>
    </w:p>
    <w:p>
      <w:pPr>
        <w:pStyle w:val="BodyText"/>
        <w:spacing w:before="168"/>
        <w:ind w:left="1452"/>
        <w:jc w:val="both"/>
      </w:pPr>
      <w:r>
        <w:rPr/>
        <w:t>Finally,</w:t>
      </w:r>
      <w:r>
        <w:rPr>
          <w:spacing w:val="-8"/>
        </w:rPr>
        <w:t> </w:t>
      </w:r>
      <w:r>
        <w:rPr/>
        <w:t>it</w:t>
      </w:r>
      <w:r>
        <w:rPr>
          <w:spacing w:val="-7"/>
        </w:rPr>
        <w:t> </w:t>
      </w:r>
      <w:r>
        <w:rPr/>
        <w:t>would</w:t>
      </w:r>
      <w:r>
        <w:rPr>
          <w:spacing w:val="-7"/>
        </w:rPr>
        <w:t> </w:t>
      </w:r>
      <w:r>
        <w:rPr/>
        <w:t>be</w:t>
      </w:r>
      <w:r>
        <w:rPr>
          <w:spacing w:val="-7"/>
        </w:rPr>
        <w:t> </w:t>
      </w:r>
      <w:r>
        <w:rPr/>
        <w:t>important</w:t>
      </w:r>
      <w:r>
        <w:rPr>
          <w:spacing w:val="-8"/>
        </w:rPr>
        <w:t> </w:t>
      </w:r>
      <w:r>
        <w:rPr/>
        <w:t>to</w:t>
      </w:r>
      <w:r>
        <w:rPr>
          <w:spacing w:val="-7"/>
        </w:rPr>
        <w:t> </w:t>
      </w:r>
      <w:r>
        <w:rPr/>
        <w:t>tune</w:t>
      </w:r>
      <w:r>
        <w:rPr>
          <w:spacing w:val="-7"/>
        </w:rPr>
        <w:t> </w:t>
      </w:r>
      <w:r>
        <w:rPr/>
        <w:t>the</w:t>
      </w:r>
      <w:r>
        <w:rPr>
          <w:spacing w:val="-7"/>
        </w:rPr>
        <w:t> </w:t>
      </w:r>
      <w:r>
        <w:rPr/>
        <w:t>machine</w:t>
      </w:r>
      <w:r>
        <w:rPr>
          <w:spacing w:val="-8"/>
        </w:rPr>
        <w:t> </w:t>
      </w:r>
      <w:r>
        <w:rPr/>
        <w:t>learning</w:t>
      </w:r>
      <w:r>
        <w:rPr>
          <w:spacing w:val="-7"/>
        </w:rPr>
        <w:t> </w:t>
      </w:r>
      <w:r>
        <w:rPr/>
        <w:t>models’</w:t>
      </w:r>
      <w:r>
        <w:rPr>
          <w:spacing w:val="-7"/>
        </w:rPr>
        <w:t> </w:t>
      </w:r>
      <w:r>
        <w:rPr>
          <w:spacing w:val="-2"/>
        </w:rPr>
        <w:t>hyperparameters</w:t>
      </w:r>
    </w:p>
    <w:p>
      <w:pPr>
        <w:spacing w:after="0"/>
        <w:jc w:val="both"/>
        <w:sectPr>
          <w:pgSz w:w="11910" w:h="16840"/>
          <w:pgMar w:header="866" w:footer="805" w:top="1100" w:bottom="1000" w:left="0" w:right="0"/>
        </w:sectPr>
      </w:pPr>
    </w:p>
    <w:p>
      <w:pPr>
        <w:pStyle w:val="BodyText"/>
        <w:spacing w:before="9"/>
        <w:rPr>
          <w:sz w:val="28"/>
        </w:rPr>
      </w:pPr>
    </w:p>
    <w:p>
      <w:pPr>
        <w:pStyle w:val="BodyText"/>
        <w:spacing w:line="355" w:lineRule="auto" w:before="99"/>
        <w:ind w:left="1452" w:right="1451"/>
        <w:jc w:val="both"/>
      </w:pPr>
      <w:r>
        <w:rPr/>
        <w:t>since</w:t>
      </w:r>
      <w:r>
        <w:rPr>
          <w:spacing w:val="-10"/>
        </w:rPr>
        <w:t> </w:t>
      </w:r>
      <w:r>
        <w:rPr/>
        <w:t>we</w:t>
      </w:r>
      <w:r>
        <w:rPr>
          <w:spacing w:val="-10"/>
        </w:rPr>
        <w:t> </w:t>
      </w:r>
      <w:r>
        <w:rPr/>
        <w:t>want</w:t>
      </w:r>
      <w:r>
        <w:rPr>
          <w:spacing w:val="-10"/>
        </w:rPr>
        <w:t> </w:t>
      </w:r>
      <w:r>
        <w:rPr/>
        <w:t>to</w:t>
      </w:r>
      <w:r>
        <w:rPr>
          <w:spacing w:val="-10"/>
        </w:rPr>
        <w:t> </w:t>
      </w:r>
      <w:r>
        <w:rPr/>
        <w:t>get</w:t>
      </w:r>
      <w:r>
        <w:rPr>
          <w:spacing w:val="-10"/>
        </w:rPr>
        <w:t> </w:t>
      </w:r>
      <w:r>
        <w:rPr/>
        <w:t>as</w:t>
      </w:r>
      <w:r>
        <w:rPr>
          <w:spacing w:val="-10"/>
        </w:rPr>
        <w:t> </w:t>
      </w:r>
      <w:r>
        <w:rPr/>
        <w:t>good</w:t>
      </w:r>
      <w:r>
        <w:rPr>
          <w:spacing w:val="-10"/>
        </w:rPr>
        <w:t> </w:t>
      </w:r>
      <w:r>
        <w:rPr/>
        <w:t>results</w:t>
      </w:r>
      <w:r>
        <w:rPr>
          <w:spacing w:val="-10"/>
        </w:rPr>
        <w:t> </w:t>
      </w:r>
      <w:r>
        <w:rPr/>
        <w:t>as</w:t>
      </w:r>
      <w:r>
        <w:rPr>
          <w:spacing w:val="-10"/>
        </w:rPr>
        <w:t> </w:t>
      </w:r>
      <w:r>
        <w:rPr/>
        <w:t>possible.</w:t>
      </w:r>
      <w:r>
        <w:rPr>
          <w:spacing w:val="11"/>
        </w:rPr>
        <w:t> </w:t>
      </w:r>
      <w:r>
        <w:rPr/>
        <w:t>Hence,</w:t>
      </w:r>
      <w:r>
        <w:rPr>
          <w:spacing w:val="-9"/>
        </w:rPr>
        <w:t> </w:t>
      </w:r>
      <w:r>
        <w:rPr/>
        <w:t>performing</w:t>
      </w:r>
      <w:r>
        <w:rPr>
          <w:spacing w:val="-10"/>
        </w:rPr>
        <w:t> </w:t>
      </w:r>
      <w:r>
        <w:rPr/>
        <w:t>more</w:t>
      </w:r>
      <w:r>
        <w:rPr>
          <w:spacing w:val="-10"/>
        </w:rPr>
        <w:t> </w:t>
      </w:r>
      <w:r>
        <w:rPr/>
        <w:t>experiments using</w:t>
      </w:r>
      <w:r>
        <w:rPr>
          <w:spacing w:val="-15"/>
        </w:rPr>
        <w:t> </w:t>
      </w:r>
      <w:r>
        <w:rPr/>
        <w:t>various</w:t>
      </w:r>
      <w:r>
        <w:rPr>
          <w:spacing w:val="-14"/>
        </w:rPr>
        <w:t> </w:t>
      </w:r>
      <w:r>
        <w:rPr/>
        <w:t>hyperparameters</w:t>
      </w:r>
      <w:r>
        <w:rPr>
          <w:spacing w:val="-15"/>
        </w:rPr>
        <w:t> </w:t>
      </w:r>
      <w:r>
        <w:rPr/>
        <w:t>to</w:t>
      </w:r>
      <w:r>
        <w:rPr>
          <w:spacing w:val="-14"/>
        </w:rPr>
        <w:t> </w:t>
      </w:r>
      <w:r>
        <w:rPr/>
        <w:t>record</w:t>
      </w:r>
      <w:r>
        <w:rPr>
          <w:spacing w:val="-15"/>
        </w:rPr>
        <w:t> </w:t>
      </w:r>
      <w:r>
        <w:rPr/>
        <w:t>which</w:t>
      </w:r>
      <w:r>
        <w:rPr>
          <w:spacing w:val="-14"/>
        </w:rPr>
        <w:t> </w:t>
      </w:r>
      <w:r>
        <w:rPr/>
        <w:t>one</w:t>
      </w:r>
      <w:r>
        <w:rPr>
          <w:spacing w:val="-15"/>
        </w:rPr>
        <w:t> </w:t>
      </w:r>
      <w:r>
        <w:rPr/>
        <w:t>yields</w:t>
      </w:r>
      <w:r>
        <w:rPr>
          <w:spacing w:val="-14"/>
        </w:rPr>
        <w:t> </w:t>
      </w:r>
      <w:r>
        <w:rPr/>
        <w:t>the</w:t>
      </w:r>
      <w:r>
        <w:rPr>
          <w:spacing w:val="-15"/>
        </w:rPr>
        <w:t> </w:t>
      </w:r>
      <w:r>
        <w:rPr/>
        <w:t>best</w:t>
      </w:r>
      <w:r>
        <w:rPr>
          <w:spacing w:val="-14"/>
        </w:rPr>
        <w:t> </w:t>
      </w:r>
      <w:r>
        <w:rPr/>
        <w:t>performance</w:t>
      </w:r>
      <w:r>
        <w:rPr>
          <w:spacing w:val="-15"/>
        </w:rPr>
        <w:t> </w:t>
      </w:r>
      <w:r>
        <w:rPr/>
        <w:t>is</w:t>
      </w:r>
      <w:r>
        <w:rPr>
          <w:spacing w:val="-14"/>
        </w:rPr>
        <w:t> </w:t>
      </w:r>
      <w:r>
        <w:rPr/>
        <w:t>very </w:t>
      </w:r>
      <w:r>
        <w:rPr>
          <w:spacing w:val="-2"/>
        </w:rPr>
        <w:t>important.</w:t>
      </w:r>
    </w:p>
    <w:p>
      <w:pPr>
        <w:spacing w:after="0" w:line="355" w:lineRule="auto"/>
        <w:jc w:val="both"/>
        <w:sectPr>
          <w:pgSz w:w="11910" w:h="16840"/>
          <w:pgMar w:header="866" w:footer="805" w:top="1100" w:bottom="10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pPr>
      <w:r>
        <w:rPr>
          <w:spacing w:val="-2"/>
        </w:rPr>
        <w:t>Bibliography</w:t>
      </w:r>
    </w:p>
    <w:p>
      <w:pPr>
        <w:pStyle w:val="BodyText"/>
        <w:rPr>
          <w:rFonts w:ascii="Arial"/>
          <w:b/>
          <w:sz w:val="54"/>
        </w:rPr>
      </w:pPr>
    </w:p>
    <w:p>
      <w:pPr>
        <w:pStyle w:val="ListParagraph"/>
        <w:numPr>
          <w:ilvl w:val="3"/>
          <w:numId w:val="8"/>
        </w:numPr>
        <w:tabs>
          <w:tab w:pos="2154" w:val="left" w:leader="none"/>
        </w:tabs>
        <w:spacing w:line="355" w:lineRule="auto" w:before="401" w:after="0"/>
        <w:ind w:left="2153" w:right="1452" w:hanging="522"/>
        <w:jc w:val="both"/>
        <w:rPr>
          <w:sz w:val="24"/>
        </w:rPr>
      </w:pPr>
      <w:bookmarkStart w:name="_bookmark91" w:id="145"/>
      <w:bookmarkEnd w:id="145"/>
      <w:r>
        <w:rPr>
          <w:sz w:val="24"/>
        </w:rPr>
        <w:t>Ahmad,</w:t>
      </w:r>
      <w:r>
        <w:rPr>
          <w:sz w:val="24"/>
        </w:rPr>
        <w:t> Muhammad, Khan, Asad, Khan, Adil Mehmood, Mazzara, Manuel, Distefano, Salvatore, Sohaib, Ahmed, and Nibouche, Omar. “Spatial prior fuzziness pool­based interactive classification of hyperspectral images”. In: </w:t>
      </w:r>
      <w:r>
        <w:rPr>
          <w:i/>
          <w:sz w:val="24"/>
        </w:rPr>
        <w:t>Remote Sensing </w:t>
      </w:r>
      <w:r>
        <w:rPr>
          <w:sz w:val="24"/>
        </w:rPr>
        <w:t>11.9 (2019), p. 1136.</w:t>
      </w:r>
    </w:p>
    <w:p>
      <w:pPr>
        <w:pStyle w:val="ListParagraph"/>
        <w:numPr>
          <w:ilvl w:val="3"/>
          <w:numId w:val="8"/>
        </w:numPr>
        <w:tabs>
          <w:tab w:pos="2154" w:val="left" w:leader="none"/>
        </w:tabs>
        <w:spacing w:line="355" w:lineRule="auto" w:before="104" w:after="0"/>
        <w:ind w:left="2153" w:right="1448" w:hanging="552"/>
        <w:jc w:val="both"/>
        <w:rPr>
          <w:sz w:val="24"/>
        </w:rPr>
      </w:pPr>
      <w:bookmarkStart w:name="_bookmark92" w:id="146"/>
      <w:bookmarkEnd w:id="146"/>
      <w:r>
        <w:rPr>
          <w:sz w:val="24"/>
        </w:rPr>
        <w:t>An,</w:t>
      </w:r>
      <w:r>
        <w:rPr>
          <w:sz w:val="24"/>
        </w:rPr>
        <w:t> Bang, Wu, Wenjun, and Han, Huimin. “Deep Active Learning for Text Classification”.</w:t>
      </w:r>
      <w:r>
        <w:rPr>
          <w:spacing w:val="-10"/>
          <w:sz w:val="24"/>
        </w:rPr>
        <w:t> </w:t>
      </w:r>
      <w:r>
        <w:rPr>
          <w:sz w:val="24"/>
        </w:rPr>
        <w:t>In:</w:t>
      </w:r>
      <w:r>
        <w:rPr>
          <w:spacing w:val="-10"/>
          <w:sz w:val="24"/>
        </w:rPr>
        <w:t> </w:t>
      </w:r>
      <w:r>
        <w:rPr>
          <w:i/>
          <w:sz w:val="24"/>
        </w:rPr>
        <w:t>Proceedings</w:t>
      </w:r>
      <w:r>
        <w:rPr>
          <w:i/>
          <w:spacing w:val="-10"/>
          <w:sz w:val="24"/>
        </w:rPr>
        <w:t> </w:t>
      </w:r>
      <w:r>
        <w:rPr>
          <w:i/>
          <w:sz w:val="24"/>
        </w:rPr>
        <w:t>of</w:t>
      </w:r>
      <w:r>
        <w:rPr>
          <w:i/>
          <w:spacing w:val="-10"/>
          <w:sz w:val="24"/>
        </w:rPr>
        <w:t> </w:t>
      </w:r>
      <w:r>
        <w:rPr>
          <w:i/>
          <w:sz w:val="24"/>
        </w:rPr>
        <w:t>the</w:t>
      </w:r>
      <w:r>
        <w:rPr>
          <w:i/>
          <w:spacing w:val="-10"/>
          <w:sz w:val="24"/>
        </w:rPr>
        <w:t> </w:t>
      </w:r>
      <w:r>
        <w:rPr>
          <w:i/>
          <w:sz w:val="24"/>
        </w:rPr>
        <w:t>2nd</w:t>
      </w:r>
      <w:r>
        <w:rPr>
          <w:i/>
          <w:spacing w:val="-10"/>
          <w:sz w:val="24"/>
        </w:rPr>
        <w:t> </w:t>
      </w:r>
      <w:r>
        <w:rPr>
          <w:i/>
          <w:sz w:val="24"/>
        </w:rPr>
        <w:t>International</w:t>
      </w:r>
      <w:r>
        <w:rPr>
          <w:i/>
          <w:spacing w:val="-10"/>
          <w:sz w:val="24"/>
        </w:rPr>
        <w:t> </w:t>
      </w:r>
      <w:r>
        <w:rPr>
          <w:i/>
          <w:sz w:val="24"/>
        </w:rPr>
        <w:t>Conference</w:t>
      </w:r>
      <w:r>
        <w:rPr>
          <w:i/>
          <w:spacing w:val="-10"/>
          <w:sz w:val="24"/>
        </w:rPr>
        <w:t> </w:t>
      </w:r>
      <w:r>
        <w:rPr>
          <w:i/>
          <w:sz w:val="24"/>
        </w:rPr>
        <w:t>on</w:t>
      </w:r>
      <w:r>
        <w:rPr>
          <w:i/>
          <w:spacing w:val="-10"/>
          <w:sz w:val="24"/>
        </w:rPr>
        <w:t> </w:t>
      </w:r>
      <w:r>
        <w:rPr>
          <w:i/>
          <w:sz w:val="24"/>
        </w:rPr>
        <w:t>Vision,</w:t>
      </w:r>
      <w:r>
        <w:rPr>
          <w:i/>
          <w:sz w:val="24"/>
        </w:rPr>
        <w:t> Image and Signal Processing</w:t>
      </w:r>
      <w:r>
        <w:rPr>
          <w:sz w:val="24"/>
        </w:rPr>
        <w:t>. 2018, pp. 1–6.</w:t>
      </w:r>
    </w:p>
    <w:p>
      <w:pPr>
        <w:pStyle w:val="ListParagraph"/>
        <w:numPr>
          <w:ilvl w:val="3"/>
          <w:numId w:val="8"/>
        </w:numPr>
        <w:tabs>
          <w:tab w:pos="2154" w:val="left" w:leader="none"/>
        </w:tabs>
        <w:spacing w:line="355" w:lineRule="auto" w:before="102" w:after="0"/>
        <w:ind w:left="2153" w:right="1450" w:hanging="551"/>
        <w:jc w:val="both"/>
        <w:rPr>
          <w:sz w:val="24"/>
        </w:rPr>
      </w:pPr>
      <w:bookmarkStart w:name="_bookmark93" w:id="147"/>
      <w:bookmarkEnd w:id="147"/>
      <w:r>
        <w:rPr>
          <w:sz w:val="24"/>
        </w:rPr>
        <w:t>Angluin,</w:t>
      </w:r>
      <w:r>
        <w:rPr>
          <w:sz w:val="24"/>
        </w:rPr>
        <w:t> Dana. “Queries and concept learning”. In: </w:t>
      </w:r>
      <w:r>
        <w:rPr>
          <w:i/>
          <w:sz w:val="24"/>
        </w:rPr>
        <w:t>Machine learning </w:t>
      </w:r>
      <w:r>
        <w:rPr>
          <w:sz w:val="24"/>
        </w:rPr>
        <w:t>2.4 (1988), pp. 319–342.</w:t>
      </w:r>
    </w:p>
    <w:p>
      <w:pPr>
        <w:pStyle w:val="ListParagraph"/>
        <w:numPr>
          <w:ilvl w:val="3"/>
          <w:numId w:val="8"/>
        </w:numPr>
        <w:tabs>
          <w:tab w:pos="2154" w:val="left" w:leader="none"/>
        </w:tabs>
        <w:spacing w:line="355" w:lineRule="auto" w:before="101" w:after="0"/>
        <w:ind w:left="2153" w:right="1450" w:hanging="554"/>
        <w:jc w:val="both"/>
        <w:rPr>
          <w:sz w:val="24"/>
        </w:rPr>
      </w:pPr>
      <w:bookmarkStart w:name="_bookmark94" w:id="148"/>
      <w:bookmarkEnd w:id="148"/>
      <w:r>
        <w:rPr>
          <w:sz w:val="24"/>
        </w:rPr>
        <w:t>Angluin,</w:t>
      </w:r>
      <w:r>
        <w:rPr>
          <w:sz w:val="24"/>
        </w:rPr>
        <w:t> Dana. “Queries revisited”. In: </w:t>
      </w:r>
      <w:r>
        <w:rPr>
          <w:i/>
          <w:sz w:val="24"/>
        </w:rPr>
        <w:t>International Conference on</w:t>
      </w:r>
      <w:r>
        <w:rPr>
          <w:i/>
          <w:sz w:val="24"/>
        </w:rPr>
        <w:t> Algorithmic Learning Theory</w:t>
      </w:r>
      <w:r>
        <w:rPr>
          <w:sz w:val="24"/>
        </w:rPr>
        <w:t>. Springer. 2001, pp. 12–31.</w:t>
      </w:r>
    </w:p>
    <w:p>
      <w:pPr>
        <w:pStyle w:val="ListParagraph"/>
        <w:numPr>
          <w:ilvl w:val="3"/>
          <w:numId w:val="8"/>
        </w:numPr>
        <w:tabs>
          <w:tab w:pos="2154" w:val="left" w:leader="none"/>
        </w:tabs>
        <w:spacing w:line="355" w:lineRule="auto" w:before="102" w:after="0"/>
        <w:ind w:left="2153" w:right="1448" w:hanging="545"/>
        <w:jc w:val="both"/>
        <w:rPr>
          <w:sz w:val="24"/>
        </w:rPr>
      </w:pPr>
      <w:bookmarkStart w:name="_bookmark95" w:id="149"/>
      <w:bookmarkEnd w:id="149"/>
      <w:r>
        <w:rPr>
          <w:sz w:val="24"/>
        </w:rPr>
        <w:t>Bodó,</w:t>
      </w:r>
      <w:r>
        <w:rPr>
          <w:sz w:val="24"/>
        </w:rPr>
        <w:t> Zalán, Minier, Zsolt, and Csató, Lehel. “Active learning with clustering”. In: </w:t>
      </w:r>
      <w:r>
        <w:rPr>
          <w:i/>
          <w:sz w:val="24"/>
        </w:rPr>
        <w:t>Active Learning and Experimental Design workshop In conjunction with</w:t>
      </w:r>
      <w:r>
        <w:rPr>
          <w:i/>
          <w:sz w:val="24"/>
        </w:rPr>
        <w:t> AISTATS 2010</w:t>
      </w:r>
      <w:r>
        <w:rPr>
          <w:sz w:val="24"/>
        </w:rPr>
        <w:t>. JMLR Workshop and Conference Proceedings. 2011, pp. 127– </w:t>
      </w:r>
      <w:r>
        <w:rPr>
          <w:spacing w:val="-4"/>
          <w:sz w:val="24"/>
        </w:rPr>
        <w:t>139.</w:t>
      </w:r>
    </w:p>
    <w:p>
      <w:pPr>
        <w:pStyle w:val="ListParagraph"/>
        <w:numPr>
          <w:ilvl w:val="3"/>
          <w:numId w:val="8"/>
        </w:numPr>
        <w:tabs>
          <w:tab w:pos="2154" w:val="left" w:leader="none"/>
        </w:tabs>
        <w:spacing w:line="355" w:lineRule="auto" w:before="103" w:after="0"/>
        <w:ind w:left="2153" w:right="1450" w:hanging="554"/>
        <w:jc w:val="both"/>
        <w:rPr>
          <w:sz w:val="24"/>
        </w:rPr>
      </w:pPr>
      <w:bookmarkStart w:name="_bookmark96" w:id="150"/>
      <w:bookmarkEnd w:id="150"/>
      <w:r>
        <w:rPr>
          <w:spacing w:val="-2"/>
          <w:sz w:val="24"/>
        </w:rPr>
        <w:t>Breiman,</w:t>
      </w:r>
      <w:r>
        <w:rPr>
          <w:spacing w:val="-7"/>
          <w:sz w:val="24"/>
        </w:rPr>
        <w:t> </w:t>
      </w:r>
      <w:r>
        <w:rPr>
          <w:spacing w:val="-2"/>
          <w:sz w:val="24"/>
        </w:rPr>
        <w:t>Leo.</w:t>
      </w:r>
      <w:r>
        <w:rPr>
          <w:spacing w:val="-7"/>
          <w:sz w:val="24"/>
        </w:rPr>
        <w:t> </w:t>
      </w:r>
      <w:r>
        <w:rPr>
          <w:spacing w:val="-2"/>
          <w:sz w:val="24"/>
        </w:rPr>
        <w:t>“Bagging</w:t>
      </w:r>
      <w:r>
        <w:rPr>
          <w:spacing w:val="-7"/>
          <w:sz w:val="24"/>
        </w:rPr>
        <w:t> </w:t>
      </w:r>
      <w:r>
        <w:rPr>
          <w:spacing w:val="-2"/>
          <w:sz w:val="24"/>
        </w:rPr>
        <w:t>predictors”.</w:t>
      </w:r>
      <w:r>
        <w:rPr>
          <w:spacing w:val="-7"/>
          <w:sz w:val="24"/>
        </w:rPr>
        <w:t> </w:t>
      </w:r>
      <w:r>
        <w:rPr>
          <w:spacing w:val="-2"/>
          <w:sz w:val="24"/>
        </w:rPr>
        <w:t>In:</w:t>
      </w:r>
      <w:r>
        <w:rPr>
          <w:spacing w:val="-7"/>
          <w:sz w:val="24"/>
        </w:rPr>
        <w:t> </w:t>
      </w:r>
      <w:r>
        <w:rPr>
          <w:i/>
          <w:spacing w:val="-2"/>
          <w:sz w:val="24"/>
        </w:rPr>
        <w:t>Machine</w:t>
      </w:r>
      <w:r>
        <w:rPr>
          <w:i/>
          <w:spacing w:val="-7"/>
          <w:sz w:val="24"/>
        </w:rPr>
        <w:t> </w:t>
      </w:r>
      <w:r>
        <w:rPr>
          <w:i/>
          <w:spacing w:val="-2"/>
          <w:sz w:val="24"/>
        </w:rPr>
        <w:t>learning</w:t>
      </w:r>
      <w:r>
        <w:rPr>
          <w:i/>
          <w:spacing w:val="-6"/>
          <w:sz w:val="24"/>
        </w:rPr>
        <w:t> </w:t>
      </w:r>
      <w:r>
        <w:rPr>
          <w:spacing w:val="-2"/>
          <w:sz w:val="24"/>
        </w:rPr>
        <w:t>24.2</w:t>
      </w:r>
      <w:r>
        <w:rPr>
          <w:spacing w:val="-7"/>
          <w:sz w:val="24"/>
        </w:rPr>
        <w:t> </w:t>
      </w:r>
      <w:r>
        <w:rPr>
          <w:spacing w:val="-2"/>
          <w:sz w:val="24"/>
        </w:rPr>
        <w:t>(1996),</w:t>
      </w:r>
      <w:r>
        <w:rPr>
          <w:spacing w:val="-7"/>
          <w:sz w:val="24"/>
        </w:rPr>
        <w:t> </w:t>
      </w:r>
      <w:r>
        <w:rPr>
          <w:spacing w:val="-2"/>
          <w:sz w:val="24"/>
        </w:rPr>
        <w:t>pp.</w:t>
      </w:r>
      <w:r>
        <w:rPr>
          <w:spacing w:val="-7"/>
          <w:sz w:val="24"/>
        </w:rPr>
        <w:t> </w:t>
      </w:r>
      <w:r>
        <w:rPr>
          <w:spacing w:val="-2"/>
          <w:sz w:val="24"/>
        </w:rPr>
        <w:t>123– </w:t>
      </w:r>
      <w:r>
        <w:rPr>
          <w:spacing w:val="-4"/>
          <w:sz w:val="24"/>
        </w:rPr>
        <w:t>140.</w:t>
      </w:r>
    </w:p>
    <w:p>
      <w:pPr>
        <w:pStyle w:val="ListParagraph"/>
        <w:numPr>
          <w:ilvl w:val="3"/>
          <w:numId w:val="8"/>
        </w:numPr>
        <w:tabs>
          <w:tab w:pos="2154" w:val="left" w:leader="none"/>
        </w:tabs>
        <w:spacing w:line="314" w:lineRule="auto" w:before="101" w:after="0"/>
        <w:ind w:left="2153" w:right="1449" w:hanging="539"/>
        <w:jc w:val="both"/>
        <w:rPr>
          <w:sz w:val="24"/>
        </w:rPr>
      </w:pPr>
      <w:bookmarkStart w:name="_bookmark97" w:id="151"/>
      <w:bookmarkEnd w:id="151"/>
      <w:r>
        <w:rPr>
          <w:sz w:val="24"/>
        </w:rPr>
        <w:t>Chansung</w:t>
      </w:r>
      <w:r>
        <w:rPr>
          <w:sz w:val="24"/>
        </w:rPr>
        <w:t>, Park. “CIFAR­10 Image Classification in TensorFlow”. In: (2018). </w:t>
      </w:r>
      <w:r>
        <w:rPr>
          <w:w w:val="110"/>
          <w:sz w:val="24"/>
        </w:rPr>
        <w:t>URL:</w:t>
      </w:r>
      <w:r>
        <w:rPr>
          <w:spacing w:val="58"/>
          <w:w w:val="110"/>
          <w:sz w:val="24"/>
        </w:rPr>
        <w:t>   </w:t>
      </w:r>
      <w:hyperlink r:id="rId52">
        <w:r>
          <w:rPr>
            <w:rFonts w:ascii="Palatino Linotype" w:hAnsi="Palatino Linotype"/>
            <w:spacing w:val="-3"/>
            <w:w w:val="104"/>
            <w:sz w:val="24"/>
          </w:rPr>
          <w:t>http</w:t>
        </w:r>
        <w:r>
          <w:rPr>
            <w:rFonts w:ascii="Palatino Linotype" w:hAnsi="Palatino Linotype"/>
            <w:spacing w:val="4"/>
            <w:w w:val="104"/>
            <w:sz w:val="24"/>
          </w:rPr>
          <w:t>s</w:t>
        </w:r>
        <w:r>
          <w:rPr>
            <w:rFonts w:ascii="Palatino Linotype" w:hAnsi="Palatino Linotype"/>
            <w:spacing w:val="4"/>
            <w:w w:val="196"/>
            <w:sz w:val="24"/>
          </w:rPr>
          <w:t>:</w:t>
        </w:r>
        <w:r>
          <w:rPr>
            <w:rFonts w:ascii="Palatino Linotype" w:hAnsi="Palatino Linotype"/>
            <w:spacing w:val="4"/>
            <w:w w:val="151"/>
            <w:sz w:val="24"/>
          </w:rPr>
          <w:t>//</w:t>
        </w:r>
        <w:r>
          <w:rPr>
            <w:rFonts w:ascii="Palatino Linotype" w:hAnsi="Palatino Linotype"/>
            <w:spacing w:val="-3"/>
            <w:w w:val="96"/>
            <w:sz w:val="24"/>
          </w:rPr>
          <w:t>towardsdatascienc</w:t>
        </w:r>
        <w:r>
          <w:rPr>
            <w:rFonts w:ascii="Palatino Linotype" w:hAnsi="Palatino Linotype"/>
            <w:spacing w:val="4"/>
            <w:w w:val="96"/>
            <w:sz w:val="24"/>
          </w:rPr>
          <w:t>e</w:t>
        </w:r>
        <w:r>
          <w:rPr>
            <w:rFonts w:ascii="Palatino Linotype" w:hAnsi="Palatino Linotype"/>
            <w:spacing w:val="4"/>
            <w:w w:val="196"/>
            <w:sz w:val="24"/>
          </w:rPr>
          <w:t>.</w:t>
        </w:r>
        <w:r>
          <w:rPr>
            <w:rFonts w:ascii="Palatino Linotype" w:hAnsi="Palatino Linotype"/>
            <w:spacing w:val="-3"/>
            <w:w w:val="73"/>
            <w:sz w:val="24"/>
          </w:rPr>
          <w:t>co</w:t>
        </w:r>
        <w:r>
          <w:rPr>
            <w:rFonts w:ascii="Palatino Linotype" w:hAnsi="Palatino Linotype"/>
            <w:spacing w:val="4"/>
            <w:w w:val="73"/>
            <w:sz w:val="24"/>
          </w:rPr>
          <w:t>m</w:t>
        </w:r>
        <w:r>
          <w:rPr>
            <w:rFonts w:ascii="Palatino Linotype" w:hAnsi="Palatino Linotype"/>
            <w:spacing w:val="4"/>
            <w:w w:val="151"/>
            <w:sz w:val="24"/>
          </w:rPr>
          <w:t>/</w:t>
        </w:r>
        <w:r>
          <w:rPr>
            <w:rFonts w:ascii="Palatino Linotype" w:hAnsi="Palatino Linotype"/>
            <w:spacing w:val="-3"/>
            <w:w w:val="121"/>
            <w:sz w:val="24"/>
          </w:rPr>
          <w:t>cifa</w:t>
        </w:r>
        <w:r>
          <w:rPr>
            <w:rFonts w:ascii="Palatino Linotype" w:hAnsi="Palatino Linotype"/>
            <w:spacing w:val="4"/>
            <w:w w:val="121"/>
            <w:sz w:val="24"/>
          </w:rPr>
          <w:t>r</w:t>
        </w:r>
        <w:r>
          <w:rPr>
            <w:rFonts w:ascii="Palatino Linotype" w:hAnsi="Palatino Linotype"/>
            <w:spacing w:val="14"/>
            <w:w w:val="145"/>
            <w:sz w:val="24"/>
          </w:rPr>
          <w:t>-</w:t>
        </w:r>
        <w:r>
          <w:rPr>
            <w:rFonts w:ascii="Palatino Linotype" w:hAnsi="Palatino Linotype"/>
            <w:w w:val="110"/>
            <w:sz w:val="24"/>
          </w:rPr>
          <w:t>10-image-classification-</w:t>
        </w:r>
      </w:hyperlink>
      <w:r>
        <w:rPr>
          <w:rFonts w:ascii="Palatino Linotype" w:hAnsi="Palatino Linotype"/>
          <w:spacing w:val="80"/>
          <w:w w:val="150"/>
          <w:sz w:val="24"/>
        </w:rPr>
        <w:t> </w:t>
      </w:r>
      <w:hyperlink r:id="rId52">
        <w:r>
          <w:rPr>
            <w:rFonts w:ascii="Palatino Linotype" w:hAnsi="Palatino Linotype"/>
            <w:spacing w:val="-2"/>
            <w:w w:val="110"/>
            <w:sz w:val="24"/>
          </w:rPr>
          <w:t>in-tensorflow-5b501f7dc77c</w:t>
        </w:r>
      </w:hyperlink>
      <w:r>
        <w:rPr>
          <w:spacing w:val="-2"/>
          <w:w w:val="110"/>
          <w:sz w:val="24"/>
        </w:rPr>
        <w:t>.</w:t>
      </w:r>
    </w:p>
    <w:p>
      <w:pPr>
        <w:pStyle w:val="ListParagraph"/>
        <w:numPr>
          <w:ilvl w:val="3"/>
          <w:numId w:val="8"/>
        </w:numPr>
        <w:tabs>
          <w:tab w:pos="2154" w:val="left" w:leader="none"/>
        </w:tabs>
        <w:spacing w:line="355" w:lineRule="auto" w:before="108" w:after="0"/>
        <w:ind w:left="2153" w:right="1449" w:hanging="561"/>
        <w:jc w:val="both"/>
        <w:rPr>
          <w:sz w:val="24"/>
        </w:rPr>
      </w:pPr>
      <w:bookmarkStart w:name="_bookmark98" w:id="152"/>
      <w:bookmarkEnd w:id="152"/>
      <w:r>
        <w:rPr>
          <w:spacing w:val="-2"/>
          <w:sz w:val="24"/>
        </w:rPr>
        <w:t>Chen</w:t>
      </w:r>
      <w:r>
        <w:rPr>
          <w:spacing w:val="-2"/>
          <w:sz w:val="24"/>
        </w:rPr>
        <w:t>,</w:t>
      </w:r>
      <w:r>
        <w:rPr>
          <w:spacing w:val="-5"/>
          <w:sz w:val="24"/>
        </w:rPr>
        <w:t> </w:t>
      </w:r>
      <w:r>
        <w:rPr>
          <w:spacing w:val="-2"/>
          <w:sz w:val="24"/>
        </w:rPr>
        <w:t>Jinying,</w:t>
      </w:r>
      <w:r>
        <w:rPr>
          <w:spacing w:val="-5"/>
          <w:sz w:val="24"/>
        </w:rPr>
        <w:t> </w:t>
      </w:r>
      <w:r>
        <w:rPr>
          <w:spacing w:val="-2"/>
          <w:sz w:val="24"/>
        </w:rPr>
        <w:t>Schein,</w:t>
      </w:r>
      <w:r>
        <w:rPr>
          <w:spacing w:val="-5"/>
          <w:sz w:val="24"/>
        </w:rPr>
        <w:t> </w:t>
      </w:r>
      <w:r>
        <w:rPr>
          <w:spacing w:val="-2"/>
          <w:sz w:val="24"/>
        </w:rPr>
        <w:t>Andrew,</w:t>
      </w:r>
      <w:r>
        <w:rPr>
          <w:spacing w:val="-5"/>
          <w:sz w:val="24"/>
        </w:rPr>
        <w:t> </w:t>
      </w:r>
      <w:r>
        <w:rPr>
          <w:spacing w:val="-2"/>
          <w:sz w:val="24"/>
        </w:rPr>
        <w:t>Ungar,</w:t>
      </w:r>
      <w:r>
        <w:rPr>
          <w:spacing w:val="-5"/>
          <w:sz w:val="24"/>
        </w:rPr>
        <w:t> </w:t>
      </w:r>
      <w:r>
        <w:rPr>
          <w:spacing w:val="-2"/>
          <w:sz w:val="24"/>
        </w:rPr>
        <w:t>Lyle,</w:t>
      </w:r>
      <w:r>
        <w:rPr>
          <w:spacing w:val="-5"/>
          <w:sz w:val="24"/>
        </w:rPr>
        <w:t> </w:t>
      </w:r>
      <w:r>
        <w:rPr>
          <w:spacing w:val="-2"/>
          <w:sz w:val="24"/>
        </w:rPr>
        <w:t>and</w:t>
      </w:r>
      <w:r>
        <w:rPr>
          <w:spacing w:val="-5"/>
          <w:sz w:val="24"/>
        </w:rPr>
        <w:t> </w:t>
      </w:r>
      <w:r>
        <w:rPr>
          <w:spacing w:val="-2"/>
          <w:sz w:val="24"/>
        </w:rPr>
        <w:t>Palmer,</w:t>
      </w:r>
      <w:r>
        <w:rPr>
          <w:spacing w:val="-5"/>
          <w:sz w:val="24"/>
        </w:rPr>
        <w:t> </w:t>
      </w:r>
      <w:r>
        <w:rPr>
          <w:spacing w:val="-2"/>
          <w:sz w:val="24"/>
        </w:rPr>
        <w:t>Martha.</w:t>
      </w:r>
      <w:r>
        <w:rPr>
          <w:spacing w:val="-5"/>
          <w:sz w:val="24"/>
        </w:rPr>
        <w:t> </w:t>
      </w:r>
      <w:r>
        <w:rPr>
          <w:spacing w:val="-2"/>
          <w:sz w:val="24"/>
        </w:rPr>
        <w:t>“An</w:t>
      </w:r>
      <w:r>
        <w:rPr>
          <w:spacing w:val="-5"/>
          <w:sz w:val="24"/>
        </w:rPr>
        <w:t> </w:t>
      </w:r>
      <w:r>
        <w:rPr>
          <w:spacing w:val="-2"/>
          <w:sz w:val="24"/>
        </w:rPr>
        <w:t>empirical </w:t>
      </w:r>
      <w:r>
        <w:rPr>
          <w:sz w:val="24"/>
        </w:rPr>
        <w:t>study of the behavior of active learning for word sense disambiguation”. In: </w:t>
      </w:r>
      <w:r>
        <w:rPr>
          <w:i/>
          <w:sz w:val="24"/>
        </w:rPr>
        <w:t>Proceedings of the Human Language Technology Conference of the NAACL,</w:t>
      </w:r>
      <w:r>
        <w:rPr>
          <w:i/>
          <w:sz w:val="24"/>
        </w:rPr>
        <w:t> Main Conference</w:t>
      </w:r>
      <w:r>
        <w:rPr>
          <w:sz w:val="24"/>
        </w:rPr>
        <w:t>. 2006, pp. 120–127.</w:t>
      </w:r>
    </w:p>
    <w:p>
      <w:pPr>
        <w:spacing w:after="0" w:line="355" w:lineRule="auto"/>
        <w:jc w:val="both"/>
        <w:rPr>
          <w:sz w:val="24"/>
        </w:rPr>
        <w:sectPr>
          <w:headerReference w:type="default" r:id="rId50"/>
          <w:footerReference w:type="default" r:id="rId51"/>
          <w:pgSz w:w="11910" w:h="16840"/>
          <w:pgMar w:header="0" w:footer="805" w:top="1920" w:bottom="1000" w:left="0" w:right="0"/>
        </w:sectPr>
      </w:pPr>
    </w:p>
    <w:p>
      <w:pPr>
        <w:pStyle w:val="BodyText"/>
        <w:spacing w:before="9"/>
        <w:rPr>
          <w:sz w:val="28"/>
        </w:rPr>
      </w:pPr>
    </w:p>
    <w:p>
      <w:pPr>
        <w:pStyle w:val="ListParagraph"/>
        <w:numPr>
          <w:ilvl w:val="3"/>
          <w:numId w:val="8"/>
        </w:numPr>
        <w:tabs>
          <w:tab w:pos="2154" w:val="left" w:leader="none"/>
        </w:tabs>
        <w:spacing w:line="355" w:lineRule="auto" w:before="99" w:after="0"/>
        <w:ind w:left="2153" w:right="1447" w:hanging="554"/>
        <w:jc w:val="both"/>
        <w:rPr>
          <w:sz w:val="24"/>
        </w:rPr>
      </w:pPr>
      <w:bookmarkStart w:name="_bookmark99" w:id="153"/>
      <w:bookmarkEnd w:id="153"/>
      <w:r>
        <w:rPr>
          <w:sz w:val="24"/>
        </w:rPr>
        <w:t>Cheng</w:t>
      </w:r>
      <w:r>
        <w:rPr>
          <w:sz w:val="24"/>
        </w:rPr>
        <w:t>, Yu, Chen, Zhengzhang, Liu, Lu, Wang, Jiang, Agrawal, Ankit, and </w:t>
      </w:r>
      <w:r>
        <w:rPr>
          <w:w w:val="95"/>
          <w:sz w:val="24"/>
        </w:rPr>
        <w:t>Choudhary, Alok. “Feedback­driven multiclass active learning for data streams”. </w:t>
      </w:r>
      <w:r>
        <w:rPr>
          <w:sz w:val="24"/>
        </w:rPr>
        <w:t>In: </w:t>
      </w:r>
      <w:r>
        <w:rPr>
          <w:i/>
          <w:sz w:val="24"/>
        </w:rPr>
        <w:t>Proceedings of the 22nd ACM international conference on Information &amp;</w:t>
      </w:r>
      <w:r>
        <w:rPr>
          <w:i/>
          <w:sz w:val="24"/>
        </w:rPr>
        <w:t> Knowledge Management</w:t>
      </w:r>
      <w:r>
        <w:rPr>
          <w:sz w:val="24"/>
        </w:rPr>
        <w:t>. 2013, pp. 1311–1320.</w:t>
      </w:r>
    </w:p>
    <w:p>
      <w:pPr>
        <w:pStyle w:val="ListParagraph"/>
        <w:numPr>
          <w:ilvl w:val="3"/>
          <w:numId w:val="8"/>
        </w:numPr>
        <w:tabs>
          <w:tab w:pos="2154" w:val="left" w:leader="none"/>
        </w:tabs>
        <w:spacing w:line="355" w:lineRule="auto" w:before="104" w:after="0"/>
        <w:ind w:left="2153" w:right="1450" w:hanging="668"/>
        <w:jc w:val="both"/>
        <w:rPr>
          <w:sz w:val="24"/>
        </w:rPr>
      </w:pPr>
      <w:bookmarkStart w:name="_bookmark100" w:id="154"/>
      <w:bookmarkEnd w:id="154"/>
      <w:r>
        <w:rPr>
          <w:sz w:val="24"/>
        </w:rPr>
        <w:t>Cohn</w:t>
      </w:r>
      <w:r>
        <w:rPr>
          <w:sz w:val="24"/>
        </w:rPr>
        <w:t>, David, Atlas, Les, and Ladner, Richard. “Improving generalization with active learning”. In: </w:t>
      </w:r>
      <w:r>
        <w:rPr>
          <w:i/>
          <w:sz w:val="24"/>
        </w:rPr>
        <w:t>Machine learning </w:t>
      </w:r>
      <w:r>
        <w:rPr>
          <w:sz w:val="24"/>
        </w:rPr>
        <w:t>15.2 (1994), pp. 201–221.</w:t>
      </w:r>
    </w:p>
    <w:p>
      <w:pPr>
        <w:pStyle w:val="ListParagraph"/>
        <w:numPr>
          <w:ilvl w:val="3"/>
          <w:numId w:val="8"/>
        </w:numPr>
        <w:tabs>
          <w:tab w:pos="2154" w:val="left" w:leader="none"/>
        </w:tabs>
        <w:spacing w:line="314" w:lineRule="auto" w:before="101" w:after="0"/>
        <w:ind w:left="2153" w:right="1448" w:hanging="624"/>
        <w:jc w:val="both"/>
        <w:rPr>
          <w:sz w:val="24"/>
        </w:rPr>
      </w:pPr>
      <w:bookmarkStart w:name="_bookmark101" w:id="155"/>
      <w:bookmarkEnd w:id="155"/>
      <w:r>
        <w:rPr>
          <w:w w:val="105"/>
          <w:sz w:val="24"/>
        </w:rPr>
        <w:t>Czakon</w:t>
      </w:r>
      <w:r>
        <w:rPr>
          <w:w w:val="105"/>
          <w:sz w:val="24"/>
        </w:rPr>
        <w:t>,</w:t>
      </w:r>
      <w:r>
        <w:rPr>
          <w:w w:val="105"/>
          <w:sz w:val="24"/>
        </w:rPr>
        <w:t> Jakub.</w:t>
      </w:r>
      <w:r>
        <w:rPr>
          <w:w w:val="105"/>
          <w:sz w:val="24"/>
        </w:rPr>
        <w:t> “F1</w:t>
      </w:r>
      <w:r>
        <w:rPr>
          <w:w w:val="105"/>
          <w:sz w:val="24"/>
        </w:rPr>
        <w:t> Score</w:t>
      </w:r>
      <w:r>
        <w:rPr>
          <w:w w:val="105"/>
          <w:sz w:val="24"/>
        </w:rPr>
        <w:t> vs</w:t>
      </w:r>
      <w:r>
        <w:rPr>
          <w:w w:val="105"/>
          <w:sz w:val="24"/>
        </w:rPr>
        <w:t> ROC</w:t>
      </w:r>
      <w:r>
        <w:rPr>
          <w:w w:val="105"/>
          <w:sz w:val="24"/>
        </w:rPr>
        <w:t> AUC</w:t>
      </w:r>
      <w:r>
        <w:rPr>
          <w:w w:val="105"/>
          <w:sz w:val="24"/>
        </w:rPr>
        <w:t> vs</w:t>
      </w:r>
      <w:r>
        <w:rPr>
          <w:w w:val="105"/>
          <w:sz w:val="24"/>
        </w:rPr>
        <w:t> Accuracy</w:t>
      </w:r>
      <w:r>
        <w:rPr>
          <w:w w:val="105"/>
          <w:sz w:val="24"/>
        </w:rPr>
        <w:t> vs</w:t>
      </w:r>
      <w:r>
        <w:rPr>
          <w:w w:val="105"/>
          <w:sz w:val="24"/>
        </w:rPr>
        <w:t> PR</w:t>
      </w:r>
      <w:r>
        <w:rPr>
          <w:w w:val="105"/>
          <w:sz w:val="24"/>
        </w:rPr>
        <w:t> AUC:</w:t>
      </w:r>
      <w:r>
        <w:rPr>
          <w:w w:val="105"/>
          <w:sz w:val="24"/>
        </w:rPr>
        <w:t> Which Evaluation Metric Should You Choose?” In: (2021). URL: </w:t>
      </w:r>
      <w:hyperlink r:id="rId55">
        <w:r>
          <w:rPr>
            <w:rFonts w:ascii="Palatino Linotype" w:hAnsi="Palatino Linotype"/>
            <w:spacing w:val="-7"/>
            <w:w w:val="94"/>
            <w:sz w:val="24"/>
          </w:rPr>
          <w:t>http</w:t>
        </w:r>
        <w:r>
          <w:rPr>
            <w:rFonts w:ascii="Palatino Linotype" w:hAnsi="Palatino Linotype"/>
            <w:spacing w:val="15"/>
            <w:w w:val="94"/>
            <w:sz w:val="24"/>
          </w:rPr>
          <w:t>s</w:t>
        </w:r>
        <w:r>
          <w:rPr>
            <w:rFonts w:ascii="Palatino Linotype" w:hAnsi="Palatino Linotype"/>
            <w:spacing w:val="15"/>
            <w:w w:val="186"/>
            <w:sz w:val="24"/>
          </w:rPr>
          <w:t>:</w:t>
        </w:r>
        <w:r>
          <w:rPr>
            <w:rFonts w:ascii="Palatino Linotype" w:hAnsi="Palatino Linotype"/>
            <w:spacing w:val="15"/>
            <w:w w:val="141"/>
            <w:sz w:val="24"/>
          </w:rPr>
          <w:t>/</w:t>
        </w:r>
        <w:r>
          <w:rPr>
            <w:rFonts w:ascii="Palatino Linotype" w:hAnsi="Palatino Linotype"/>
            <w:spacing w:val="16"/>
            <w:w w:val="141"/>
            <w:sz w:val="24"/>
          </w:rPr>
          <w:t>/</w:t>
        </w:r>
        <w:r>
          <w:rPr>
            <w:rFonts w:ascii="Palatino Linotype" w:hAnsi="Palatino Linotype"/>
            <w:spacing w:val="-7"/>
            <w:w w:val="79"/>
            <w:sz w:val="24"/>
          </w:rPr>
          <w:t>neptun</w:t>
        </w:r>
        <w:r>
          <w:rPr>
            <w:rFonts w:ascii="Palatino Linotype" w:hAnsi="Palatino Linotype"/>
            <w:spacing w:val="15"/>
            <w:w w:val="79"/>
            <w:sz w:val="24"/>
          </w:rPr>
          <w:t>e</w:t>
        </w:r>
        <w:r>
          <w:rPr>
            <w:rFonts w:ascii="Palatino Linotype" w:hAnsi="Palatino Linotype"/>
            <w:spacing w:val="-7"/>
            <w:w w:val="186"/>
            <w:sz w:val="24"/>
          </w:rPr>
          <w:t>.</w:t>
        </w:r>
      </w:hyperlink>
      <w:r>
        <w:rPr>
          <w:rFonts w:ascii="Palatino Linotype" w:hAnsi="Palatino Linotype"/>
          <w:spacing w:val="-1"/>
          <w:w w:val="104"/>
          <w:sz w:val="24"/>
        </w:rPr>
        <w:t> </w:t>
      </w:r>
      <w:hyperlink r:id="rId55">
        <w:r>
          <w:rPr>
            <w:rFonts w:ascii="Palatino Linotype" w:hAnsi="Palatino Linotype"/>
            <w:spacing w:val="-2"/>
            <w:w w:val="105"/>
            <w:sz w:val="24"/>
          </w:rPr>
          <w:t>ai/blog/f1-score-accuracy-roc-auc-pr-auc</w:t>
        </w:r>
      </w:hyperlink>
      <w:r>
        <w:rPr>
          <w:spacing w:val="-2"/>
          <w:w w:val="105"/>
          <w:sz w:val="24"/>
        </w:rPr>
        <w:t>.</w:t>
      </w:r>
    </w:p>
    <w:p>
      <w:pPr>
        <w:pStyle w:val="ListParagraph"/>
        <w:numPr>
          <w:ilvl w:val="3"/>
          <w:numId w:val="8"/>
        </w:numPr>
        <w:tabs>
          <w:tab w:pos="2154" w:val="left" w:leader="none"/>
        </w:tabs>
        <w:spacing w:line="355" w:lineRule="auto" w:before="107" w:after="0"/>
        <w:ind w:left="2153" w:right="1451" w:hanging="655"/>
        <w:jc w:val="both"/>
        <w:rPr>
          <w:sz w:val="24"/>
        </w:rPr>
      </w:pPr>
      <w:bookmarkStart w:name="_bookmark102" w:id="156"/>
      <w:bookmarkEnd w:id="156"/>
      <w:r>
        <w:rPr>
          <w:sz w:val="24"/>
        </w:rPr>
        <w:t>Danielsson,</w:t>
      </w:r>
      <w:r>
        <w:rPr>
          <w:sz w:val="24"/>
        </w:rPr>
        <w:t> Per­Erik. “Euclidean distance mapping”. In: </w:t>
      </w:r>
      <w:r>
        <w:rPr>
          <w:i/>
          <w:sz w:val="24"/>
        </w:rPr>
        <w:t>Computer Graphics</w:t>
      </w:r>
      <w:r>
        <w:rPr>
          <w:i/>
          <w:sz w:val="24"/>
        </w:rPr>
        <w:t> and image processing </w:t>
      </w:r>
      <w:r>
        <w:rPr>
          <w:sz w:val="24"/>
        </w:rPr>
        <w:t>14.3 (1980), pp. 227–248.</w:t>
      </w:r>
    </w:p>
    <w:p>
      <w:pPr>
        <w:pStyle w:val="ListParagraph"/>
        <w:numPr>
          <w:ilvl w:val="3"/>
          <w:numId w:val="8"/>
        </w:numPr>
        <w:tabs>
          <w:tab w:pos="2154" w:val="left" w:leader="none"/>
        </w:tabs>
        <w:spacing w:line="309" w:lineRule="auto" w:before="102" w:after="0"/>
        <w:ind w:left="2153" w:right="1451" w:hanging="654"/>
        <w:jc w:val="both"/>
        <w:rPr>
          <w:sz w:val="24"/>
        </w:rPr>
      </w:pPr>
      <w:bookmarkStart w:name="_bookmark103" w:id="157"/>
      <w:bookmarkEnd w:id="157"/>
      <w:r>
        <w:rPr>
          <w:sz w:val="24"/>
        </w:rPr>
        <w:t>David</w:t>
      </w:r>
      <w:r>
        <w:rPr>
          <w:sz w:val="24"/>
        </w:rPr>
        <w:t> Arpin, Nadia Yakimakha. “Amazon SageMaker now supports PyTorch </w:t>
      </w:r>
      <w:r>
        <w:rPr>
          <w:w w:val="105"/>
          <w:sz w:val="24"/>
        </w:rPr>
        <w:t>and</w:t>
      </w:r>
      <w:r>
        <w:rPr>
          <w:spacing w:val="-16"/>
          <w:w w:val="105"/>
          <w:sz w:val="24"/>
        </w:rPr>
        <w:t> </w:t>
      </w:r>
      <w:r>
        <w:rPr>
          <w:w w:val="105"/>
          <w:sz w:val="24"/>
        </w:rPr>
        <w:t>TensorFlow</w:t>
      </w:r>
      <w:r>
        <w:rPr>
          <w:spacing w:val="-15"/>
          <w:w w:val="105"/>
          <w:sz w:val="24"/>
        </w:rPr>
        <w:t> </w:t>
      </w:r>
      <w:r>
        <w:rPr>
          <w:w w:val="105"/>
          <w:sz w:val="24"/>
        </w:rPr>
        <w:t>1.8”.</w:t>
      </w:r>
      <w:r>
        <w:rPr>
          <w:spacing w:val="-15"/>
          <w:w w:val="105"/>
          <w:sz w:val="24"/>
        </w:rPr>
        <w:t> </w:t>
      </w:r>
      <w:r>
        <w:rPr>
          <w:w w:val="105"/>
          <w:sz w:val="24"/>
        </w:rPr>
        <w:t>In:</w:t>
      </w:r>
      <w:r>
        <w:rPr>
          <w:spacing w:val="-6"/>
          <w:w w:val="105"/>
          <w:sz w:val="24"/>
        </w:rPr>
        <w:t> </w:t>
      </w:r>
      <w:r>
        <w:rPr>
          <w:w w:val="105"/>
          <w:sz w:val="24"/>
        </w:rPr>
        <w:t>(2020).</w:t>
      </w:r>
      <w:r>
        <w:rPr>
          <w:spacing w:val="19"/>
          <w:w w:val="105"/>
          <w:sz w:val="24"/>
        </w:rPr>
        <w:t> </w:t>
      </w:r>
      <w:r>
        <w:rPr>
          <w:w w:val="105"/>
          <w:sz w:val="24"/>
        </w:rPr>
        <w:t>URL:</w:t>
      </w:r>
      <w:r>
        <w:rPr>
          <w:spacing w:val="18"/>
          <w:w w:val="105"/>
          <w:sz w:val="24"/>
        </w:rPr>
        <w:t> </w:t>
      </w:r>
      <w:hyperlink r:id="rId56">
        <w:r>
          <w:rPr>
            <w:rFonts w:ascii="Palatino Linotype" w:hAnsi="Palatino Linotype"/>
            <w:w w:val="105"/>
            <w:sz w:val="24"/>
          </w:rPr>
          <w:t>https</w:t>
        </w:r>
        <w:r>
          <w:rPr>
            <w:rFonts w:ascii="Palatino Linotype" w:hAnsi="Palatino Linotype"/>
            <w:spacing w:val="-16"/>
            <w:w w:val="105"/>
            <w:sz w:val="24"/>
          </w:rPr>
          <w:t> </w:t>
        </w:r>
        <w:r>
          <w:rPr>
            <w:rFonts w:ascii="Palatino Linotype" w:hAnsi="Palatino Linotype"/>
            <w:w w:val="105"/>
            <w:sz w:val="24"/>
          </w:rPr>
          <w:t>:</w:t>
        </w:r>
        <w:r>
          <w:rPr>
            <w:rFonts w:ascii="Palatino Linotype" w:hAnsi="Palatino Linotype"/>
            <w:spacing w:val="-16"/>
            <w:w w:val="105"/>
            <w:sz w:val="24"/>
          </w:rPr>
          <w:t> </w:t>
        </w:r>
        <w:r>
          <w:rPr>
            <w:rFonts w:ascii="Palatino Linotype" w:hAnsi="Palatino Linotype"/>
            <w:w w:val="105"/>
            <w:sz w:val="24"/>
          </w:rPr>
          <w:t>/</w:t>
        </w:r>
        <w:r>
          <w:rPr>
            <w:rFonts w:ascii="Palatino Linotype" w:hAnsi="Palatino Linotype"/>
            <w:spacing w:val="-16"/>
            <w:w w:val="105"/>
            <w:sz w:val="24"/>
          </w:rPr>
          <w:t> </w:t>
        </w:r>
        <w:r>
          <w:rPr>
            <w:rFonts w:ascii="Palatino Linotype" w:hAnsi="Palatino Linotype"/>
            <w:w w:val="105"/>
            <w:sz w:val="24"/>
          </w:rPr>
          <w:t>/</w:t>
        </w:r>
        <w:r>
          <w:rPr>
            <w:rFonts w:ascii="Palatino Linotype" w:hAnsi="Palatino Linotype"/>
            <w:spacing w:val="-15"/>
            <w:w w:val="105"/>
            <w:sz w:val="24"/>
          </w:rPr>
          <w:t> </w:t>
        </w:r>
        <w:r>
          <w:rPr>
            <w:rFonts w:ascii="Palatino Linotype" w:hAnsi="Palatino Linotype"/>
            <w:sz w:val="24"/>
          </w:rPr>
          <w:t>aws</w:t>
        </w:r>
        <w:r>
          <w:rPr>
            <w:rFonts w:ascii="Palatino Linotype" w:hAnsi="Palatino Linotype"/>
            <w:spacing w:val="-15"/>
            <w:sz w:val="24"/>
          </w:rPr>
          <w:t> </w:t>
        </w:r>
        <w:r>
          <w:rPr>
            <w:rFonts w:ascii="Palatino Linotype" w:hAnsi="Palatino Linotype"/>
            <w:w w:val="105"/>
            <w:sz w:val="24"/>
          </w:rPr>
          <w:t>.</w:t>
        </w:r>
        <w:r>
          <w:rPr>
            <w:rFonts w:ascii="Palatino Linotype" w:hAnsi="Palatino Linotype"/>
            <w:spacing w:val="-16"/>
            <w:w w:val="105"/>
            <w:sz w:val="24"/>
          </w:rPr>
          <w:t> </w:t>
        </w:r>
        <w:r>
          <w:rPr>
            <w:rFonts w:ascii="Palatino Linotype" w:hAnsi="Palatino Linotype"/>
            <w:sz w:val="24"/>
          </w:rPr>
          <w:t>amazon</w:t>
        </w:r>
        <w:r>
          <w:rPr>
            <w:rFonts w:ascii="Palatino Linotype" w:hAnsi="Palatino Linotype"/>
            <w:spacing w:val="-15"/>
            <w:sz w:val="24"/>
          </w:rPr>
          <w:t> </w:t>
        </w:r>
        <w:r>
          <w:rPr>
            <w:rFonts w:ascii="Palatino Linotype" w:hAnsi="Palatino Linotype"/>
            <w:w w:val="105"/>
            <w:sz w:val="24"/>
          </w:rPr>
          <w:t>.</w:t>
        </w:r>
        <w:r>
          <w:rPr>
            <w:rFonts w:ascii="Palatino Linotype" w:hAnsi="Palatino Linotype"/>
            <w:spacing w:val="-16"/>
            <w:w w:val="105"/>
            <w:sz w:val="24"/>
          </w:rPr>
          <w:t> </w:t>
        </w:r>
        <w:r>
          <w:rPr>
            <w:rFonts w:ascii="Palatino Linotype" w:hAnsi="Palatino Linotype"/>
            <w:sz w:val="24"/>
          </w:rPr>
          <w:t>com</w:t>
        </w:r>
        <w:r>
          <w:rPr>
            <w:rFonts w:ascii="Palatino Linotype" w:hAnsi="Palatino Linotype"/>
            <w:spacing w:val="-15"/>
            <w:sz w:val="24"/>
          </w:rPr>
          <w:t> </w:t>
        </w:r>
        <w:r>
          <w:rPr>
            <w:rFonts w:ascii="Palatino Linotype" w:hAnsi="Palatino Linotype"/>
            <w:w w:val="105"/>
            <w:sz w:val="24"/>
          </w:rPr>
          <w:t>/</w:t>
        </w:r>
        <w:r>
          <w:rPr>
            <w:rFonts w:ascii="Palatino Linotype" w:hAnsi="Palatino Linotype"/>
            <w:spacing w:val="-16"/>
            <w:w w:val="105"/>
            <w:sz w:val="24"/>
          </w:rPr>
          <w:t> </w:t>
        </w:r>
        <w:r>
          <w:rPr>
            <w:rFonts w:ascii="Palatino Linotype" w:hAnsi="Palatino Linotype"/>
            <w:w w:val="105"/>
            <w:sz w:val="24"/>
          </w:rPr>
          <w:t>blogs</w:t>
        </w:r>
        <w:r>
          <w:rPr>
            <w:rFonts w:ascii="Palatino Linotype" w:hAnsi="Palatino Linotype"/>
            <w:spacing w:val="-15"/>
            <w:w w:val="105"/>
            <w:sz w:val="24"/>
          </w:rPr>
          <w:t> </w:t>
        </w:r>
        <w:r>
          <w:rPr>
            <w:rFonts w:ascii="Palatino Linotype" w:hAnsi="Palatino Linotype"/>
            <w:w w:val="105"/>
            <w:sz w:val="24"/>
          </w:rPr>
          <w:t>/</w:t>
        </w:r>
      </w:hyperlink>
      <w:r>
        <w:rPr>
          <w:rFonts w:ascii="Palatino Linotype" w:hAnsi="Palatino Linotype"/>
          <w:w w:val="105"/>
          <w:sz w:val="24"/>
        </w:rPr>
        <w:t> </w:t>
      </w:r>
      <w:hyperlink r:id="rId56">
        <w:r>
          <w:rPr>
            <w:rFonts w:ascii="Palatino Linotype" w:hAnsi="Palatino Linotype"/>
            <w:w w:val="105"/>
            <w:sz w:val="24"/>
          </w:rPr>
          <w:t>machine</w:t>
        </w:r>
        <w:r>
          <w:rPr>
            <w:rFonts w:ascii="Palatino Linotype" w:hAnsi="Palatino Linotype"/>
            <w:spacing w:val="-4"/>
            <w:w w:val="105"/>
            <w:sz w:val="24"/>
          </w:rPr>
          <w:t> </w:t>
        </w:r>
        <w:r>
          <w:rPr>
            <w:rFonts w:ascii="Palatino Linotype" w:hAnsi="Palatino Linotype"/>
            <w:w w:val="105"/>
            <w:sz w:val="24"/>
          </w:rPr>
          <w:t>- learning</w:t>
        </w:r>
        <w:r>
          <w:rPr>
            <w:rFonts w:ascii="Palatino Linotype" w:hAnsi="Palatino Linotype"/>
            <w:spacing w:val="-4"/>
            <w:w w:val="105"/>
            <w:sz w:val="24"/>
          </w:rPr>
          <w:t> </w:t>
        </w:r>
        <w:r>
          <w:rPr>
            <w:rFonts w:ascii="Palatino Linotype" w:hAnsi="Palatino Linotype"/>
            <w:w w:val="105"/>
            <w:sz w:val="24"/>
          </w:rPr>
          <w:t>/</w:t>
        </w:r>
        <w:r>
          <w:rPr>
            <w:rFonts w:ascii="Palatino Linotype" w:hAnsi="Palatino Linotype"/>
            <w:spacing w:val="-4"/>
            <w:w w:val="105"/>
            <w:sz w:val="24"/>
          </w:rPr>
          <w:t> </w:t>
        </w:r>
        <w:r>
          <w:rPr>
            <w:rFonts w:ascii="Palatino Linotype" w:hAnsi="Palatino Linotype"/>
            <w:sz w:val="24"/>
          </w:rPr>
          <w:t>amazon</w:t>
        </w:r>
        <w:r>
          <w:rPr>
            <w:rFonts w:ascii="Palatino Linotype" w:hAnsi="Palatino Linotype"/>
            <w:spacing w:val="-1"/>
            <w:sz w:val="24"/>
          </w:rPr>
          <w:t> </w:t>
        </w:r>
        <w:r>
          <w:rPr>
            <w:rFonts w:ascii="Palatino Linotype" w:hAnsi="Palatino Linotype"/>
            <w:w w:val="105"/>
            <w:sz w:val="24"/>
          </w:rPr>
          <w:t>- sagemaker</w:t>
        </w:r>
        <w:r>
          <w:rPr>
            <w:rFonts w:ascii="Palatino Linotype" w:hAnsi="Palatino Linotype"/>
            <w:spacing w:val="-4"/>
            <w:w w:val="105"/>
            <w:sz w:val="24"/>
          </w:rPr>
          <w:t> </w:t>
        </w:r>
        <w:r>
          <w:rPr>
            <w:rFonts w:ascii="Palatino Linotype" w:hAnsi="Palatino Linotype"/>
            <w:w w:val="105"/>
            <w:sz w:val="24"/>
          </w:rPr>
          <w:t>- </w:t>
        </w:r>
        <w:r>
          <w:rPr>
            <w:rFonts w:ascii="Palatino Linotype" w:hAnsi="Palatino Linotype"/>
            <w:sz w:val="24"/>
          </w:rPr>
          <w:t>now</w:t>
        </w:r>
        <w:r>
          <w:rPr>
            <w:rFonts w:ascii="Palatino Linotype" w:hAnsi="Palatino Linotype"/>
            <w:spacing w:val="-1"/>
            <w:sz w:val="24"/>
          </w:rPr>
          <w:t> </w:t>
        </w:r>
        <w:r>
          <w:rPr>
            <w:rFonts w:ascii="Palatino Linotype" w:hAnsi="Palatino Linotype"/>
            <w:w w:val="105"/>
            <w:sz w:val="24"/>
          </w:rPr>
          <w:t>- supports</w:t>
        </w:r>
        <w:r>
          <w:rPr>
            <w:rFonts w:ascii="Palatino Linotype" w:hAnsi="Palatino Linotype"/>
            <w:spacing w:val="-4"/>
            <w:w w:val="105"/>
            <w:sz w:val="24"/>
          </w:rPr>
          <w:t> </w:t>
        </w:r>
        <w:r>
          <w:rPr>
            <w:rFonts w:ascii="Palatino Linotype" w:hAnsi="Palatino Linotype"/>
            <w:w w:val="105"/>
            <w:sz w:val="24"/>
          </w:rPr>
          <w:t>- pytorch</w:t>
        </w:r>
        <w:r>
          <w:rPr>
            <w:rFonts w:ascii="Palatino Linotype" w:hAnsi="Palatino Linotype"/>
            <w:spacing w:val="-4"/>
            <w:w w:val="105"/>
            <w:sz w:val="24"/>
          </w:rPr>
          <w:t> </w:t>
        </w:r>
        <w:r>
          <w:rPr>
            <w:rFonts w:ascii="Palatino Linotype" w:hAnsi="Palatino Linotype"/>
            <w:w w:val="105"/>
            <w:sz w:val="24"/>
          </w:rPr>
          <w:t>- </w:t>
        </w:r>
        <w:r>
          <w:rPr>
            <w:rFonts w:ascii="Palatino Linotype" w:hAnsi="Palatino Linotype"/>
            <w:sz w:val="24"/>
          </w:rPr>
          <w:t>and</w:t>
        </w:r>
        <w:r>
          <w:rPr>
            <w:rFonts w:ascii="Palatino Linotype" w:hAnsi="Palatino Linotype"/>
            <w:spacing w:val="-1"/>
            <w:sz w:val="24"/>
          </w:rPr>
          <w:t> </w:t>
        </w:r>
        <w:r>
          <w:rPr>
            <w:rFonts w:ascii="Palatino Linotype" w:hAnsi="Palatino Linotype"/>
            <w:w w:val="105"/>
            <w:sz w:val="24"/>
          </w:rPr>
          <w:t>-</w:t>
        </w:r>
      </w:hyperlink>
      <w:r>
        <w:rPr>
          <w:rFonts w:ascii="Palatino Linotype" w:hAnsi="Palatino Linotype"/>
          <w:w w:val="105"/>
          <w:sz w:val="24"/>
        </w:rPr>
        <w:t> </w:t>
      </w:r>
      <w:hyperlink r:id="rId56">
        <w:r>
          <w:rPr>
            <w:rFonts w:ascii="Palatino Linotype" w:hAnsi="Palatino Linotype"/>
            <w:spacing w:val="-2"/>
            <w:w w:val="110"/>
            <w:sz w:val="24"/>
          </w:rPr>
          <w:t>tensorflow-1-8/</w:t>
        </w:r>
      </w:hyperlink>
      <w:r>
        <w:rPr>
          <w:spacing w:val="-2"/>
          <w:w w:val="110"/>
          <w:sz w:val="24"/>
        </w:rPr>
        <w:t>.</w:t>
      </w:r>
    </w:p>
    <w:p>
      <w:pPr>
        <w:pStyle w:val="ListParagraph"/>
        <w:numPr>
          <w:ilvl w:val="3"/>
          <w:numId w:val="8"/>
        </w:numPr>
        <w:tabs>
          <w:tab w:pos="2154" w:val="left" w:leader="none"/>
        </w:tabs>
        <w:spacing w:line="314" w:lineRule="auto" w:before="113" w:after="0"/>
        <w:ind w:left="2153" w:right="1452" w:hanging="657"/>
        <w:jc w:val="both"/>
        <w:rPr>
          <w:sz w:val="24"/>
        </w:rPr>
      </w:pPr>
      <w:bookmarkStart w:name="_bookmark104" w:id="158"/>
      <w:bookmarkEnd w:id="158"/>
      <w:r>
        <w:rPr>
          <w:w w:val="105"/>
          <w:sz w:val="24"/>
        </w:rPr>
        <w:t>“Distribute</w:t>
      </w:r>
      <w:r>
        <w:rPr>
          <w:w w:val="105"/>
          <w:sz w:val="24"/>
        </w:rPr>
        <w:t>d</w:t>
      </w:r>
      <w:r>
        <w:rPr>
          <w:spacing w:val="-16"/>
          <w:w w:val="105"/>
          <w:sz w:val="24"/>
        </w:rPr>
        <w:t> </w:t>
      </w:r>
      <w:r>
        <w:rPr>
          <w:w w:val="105"/>
          <w:sz w:val="24"/>
        </w:rPr>
        <w:t>deep</w:t>
      </w:r>
      <w:r>
        <w:rPr>
          <w:spacing w:val="-15"/>
          <w:w w:val="105"/>
          <w:sz w:val="24"/>
        </w:rPr>
        <w:t> </w:t>
      </w:r>
      <w:r>
        <w:rPr>
          <w:w w:val="105"/>
          <w:sz w:val="24"/>
        </w:rPr>
        <w:t>learning</w:t>
      </w:r>
      <w:r>
        <w:rPr>
          <w:spacing w:val="-15"/>
          <w:w w:val="105"/>
          <w:sz w:val="24"/>
        </w:rPr>
        <w:t> </w:t>
      </w:r>
      <w:r>
        <w:rPr>
          <w:w w:val="105"/>
          <w:sz w:val="24"/>
        </w:rPr>
        <w:t>training</w:t>
      </w:r>
      <w:r>
        <w:rPr>
          <w:spacing w:val="-15"/>
          <w:w w:val="105"/>
          <w:sz w:val="24"/>
        </w:rPr>
        <w:t> </w:t>
      </w:r>
      <w:r>
        <w:rPr>
          <w:w w:val="105"/>
          <w:sz w:val="24"/>
        </w:rPr>
        <w:t>using</w:t>
      </w:r>
      <w:r>
        <w:rPr>
          <w:spacing w:val="-15"/>
          <w:w w:val="105"/>
          <w:sz w:val="24"/>
        </w:rPr>
        <w:t> </w:t>
      </w:r>
      <w:r>
        <w:rPr>
          <w:w w:val="105"/>
          <w:sz w:val="24"/>
        </w:rPr>
        <w:t>PyTorch</w:t>
      </w:r>
      <w:r>
        <w:rPr>
          <w:spacing w:val="-16"/>
          <w:w w:val="105"/>
          <w:sz w:val="24"/>
        </w:rPr>
        <w:t> </w:t>
      </w:r>
      <w:r>
        <w:rPr>
          <w:w w:val="105"/>
          <w:sz w:val="24"/>
        </w:rPr>
        <w:t>with</w:t>
      </w:r>
      <w:r>
        <w:rPr>
          <w:spacing w:val="-15"/>
          <w:w w:val="105"/>
          <w:sz w:val="24"/>
        </w:rPr>
        <w:t> </w:t>
      </w:r>
      <w:r>
        <w:rPr>
          <w:w w:val="105"/>
          <w:sz w:val="24"/>
        </w:rPr>
        <w:t>HorovodRunner</w:t>
      </w:r>
      <w:r>
        <w:rPr>
          <w:spacing w:val="-15"/>
          <w:w w:val="105"/>
          <w:sz w:val="24"/>
        </w:rPr>
        <w:t> </w:t>
      </w:r>
      <w:r>
        <w:rPr>
          <w:w w:val="105"/>
          <w:sz w:val="24"/>
        </w:rPr>
        <w:t>for MNIST”. In: </w:t>
      </w:r>
      <w:r>
        <w:rPr>
          <w:i/>
          <w:w w:val="105"/>
          <w:sz w:val="24"/>
        </w:rPr>
        <w:t>Databricks </w:t>
      </w:r>
      <w:r>
        <w:rPr>
          <w:w w:val="105"/>
          <w:sz w:val="24"/>
        </w:rPr>
        <w:t>(). URL: </w:t>
      </w:r>
      <w:hyperlink r:id="rId56">
        <w:r>
          <w:rPr>
            <w:rFonts w:ascii="Palatino Linotype" w:hAnsi="Palatino Linotype"/>
            <w:spacing w:val="-4"/>
            <w:w w:val="104"/>
            <w:sz w:val="24"/>
          </w:rPr>
          <w:t>http</w:t>
        </w:r>
        <w:r>
          <w:rPr>
            <w:rFonts w:ascii="Palatino Linotype" w:hAnsi="Palatino Linotype"/>
            <w:spacing w:val="7"/>
            <w:w w:val="104"/>
            <w:sz w:val="24"/>
          </w:rPr>
          <w:t>s</w:t>
        </w:r>
        <w:r>
          <w:rPr>
            <w:rFonts w:ascii="Palatino Linotype" w:hAnsi="Palatino Linotype"/>
            <w:spacing w:val="7"/>
            <w:w w:val="196"/>
            <w:sz w:val="24"/>
          </w:rPr>
          <w:t>:</w:t>
        </w:r>
        <w:r>
          <w:rPr>
            <w:rFonts w:ascii="Palatino Linotype" w:hAnsi="Palatino Linotype"/>
            <w:spacing w:val="7"/>
            <w:w w:val="151"/>
            <w:sz w:val="24"/>
          </w:rPr>
          <w:t>//</w:t>
        </w:r>
        <w:r>
          <w:rPr>
            <w:rFonts w:ascii="Palatino Linotype" w:hAnsi="Palatino Linotype"/>
            <w:spacing w:val="-4"/>
            <w:w w:val="78"/>
            <w:sz w:val="24"/>
          </w:rPr>
          <w:t>aw</w:t>
        </w:r>
        <w:r>
          <w:rPr>
            <w:rFonts w:ascii="Palatino Linotype" w:hAnsi="Palatino Linotype"/>
            <w:spacing w:val="7"/>
            <w:w w:val="78"/>
            <w:sz w:val="24"/>
          </w:rPr>
          <w:t>s</w:t>
        </w:r>
        <w:r>
          <w:rPr>
            <w:rFonts w:ascii="Palatino Linotype" w:hAnsi="Palatino Linotype"/>
            <w:spacing w:val="7"/>
            <w:w w:val="196"/>
            <w:sz w:val="24"/>
          </w:rPr>
          <w:t>.</w:t>
        </w:r>
        <w:r>
          <w:rPr>
            <w:rFonts w:ascii="Palatino Linotype" w:hAnsi="Palatino Linotype"/>
            <w:spacing w:val="-4"/>
            <w:w w:val="78"/>
            <w:sz w:val="24"/>
          </w:rPr>
          <w:t>amazo</w:t>
        </w:r>
        <w:r>
          <w:rPr>
            <w:rFonts w:ascii="Palatino Linotype" w:hAnsi="Palatino Linotype"/>
            <w:spacing w:val="7"/>
            <w:w w:val="78"/>
            <w:sz w:val="24"/>
          </w:rPr>
          <w:t>n</w:t>
        </w:r>
        <w:r>
          <w:rPr>
            <w:rFonts w:ascii="Palatino Linotype" w:hAnsi="Palatino Linotype"/>
            <w:spacing w:val="7"/>
            <w:w w:val="196"/>
            <w:sz w:val="24"/>
          </w:rPr>
          <w:t>.</w:t>
        </w:r>
        <w:r>
          <w:rPr>
            <w:rFonts w:ascii="Palatino Linotype" w:hAnsi="Palatino Linotype"/>
            <w:spacing w:val="-4"/>
            <w:w w:val="73"/>
            <w:sz w:val="24"/>
          </w:rPr>
          <w:t>co</w:t>
        </w:r>
        <w:r>
          <w:rPr>
            <w:rFonts w:ascii="Palatino Linotype" w:hAnsi="Palatino Linotype"/>
            <w:spacing w:val="7"/>
            <w:w w:val="73"/>
            <w:sz w:val="24"/>
          </w:rPr>
          <w:t>m</w:t>
        </w:r>
        <w:r>
          <w:rPr>
            <w:rFonts w:ascii="Palatino Linotype" w:hAnsi="Palatino Linotype"/>
            <w:spacing w:val="7"/>
            <w:w w:val="151"/>
            <w:sz w:val="24"/>
          </w:rPr>
          <w:t>/</w:t>
        </w:r>
        <w:r>
          <w:rPr>
            <w:rFonts w:ascii="Palatino Linotype" w:hAnsi="Palatino Linotype"/>
            <w:spacing w:val="-4"/>
            <w:w w:val="99"/>
            <w:sz w:val="24"/>
          </w:rPr>
          <w:t>blog</w:t>
        </w:r>
        <w:r>
          <w:rPr>
            <w:rFonts w:ascii="Palatino Linotype" w:hAnsi="Palatino Linotype"/>
            <w:spacing w:val="7"/>
            <w:w w:val="99"/>
            <w:sz w:val="24"/>
          </w:rPr>
          <w:t>s</w:t>
        </w:r>
        <w:r>
          <w:rPr>
            <w:rFonts w:ascii="Palatino Linotype" w:hAnsi="Palatino Linotype"/>
            <w:spacing w:val="7"/>
            <w:w w:val="151"/>
            <w:sz w:val="24"/>
          </w:rPr>
          <w:t>/</w:t>
        </w:r>
        <w:r>
          <w:rPr>
            <w:rFonts w:ascii="Palatino Linotype" w:hAnsi="Palatino Linotype"/>
            <w:spacing w:val="-4"/>
            <w:w w:val="86"/>
            <w:sz w:val="24"/>
          </w:rPr>
          <w:t>machin</w:t>
        </w:r>
        <w:r>
          <w:rPr>
            <w:rFonts w:ascii="Palatino Linotype" w:hAnsi="Palatino Linotype"/>
            <w:spacing w:val="7"/>
            <w:w w:val="86"/>
            <w:sz w:val="24"/>
          </w:rPr>
          <w:t>e</w:t>
        </w:r>
        <w:r>
          <w:rPr>
            <w:rFonts w:ascii="Palatino Linotype" w:hAnsi="Palatino Linotype"/>
            <w:spacing w:val="-4"/>
            <w:w w:val="145"/>
            <w:sz w:val="24"/>
          </w:rPr>
          <w:t>-</w:t>
        </w:r>
      </w:hyperlink>
      <w:r>
        <w:rPr>
          <w:rFonts w:ascii="Palatino Linotype" w:hAnsi="Palatino Linotype"/>
          <w:spacing w:val="-1"/>
          <w:w w:val="104"/>
          <w:sz w:val="24"/>
        </w:rPr>
        <w:t> </w:t>
      </w:r>
      <w:hyperlink r:id="rId56">
        <w:r>
          <w:rPr>
            <w:rFonts w:ascii="Palatino Linotype" w:hAnsi="Palatino Linotype"/>
            <w:sz w:val="24"/>
          </w:rPr>
          <w:t>learning/amazon-sagemaker-now-supports-pytorch-and-tensorflow-1-</w:t>
        </w:r>
        <w:r>
          <w:rPr>
            <w:rFonts w:ascii="Palatino Linotype" w:hAnsi="Palatino Linotype"/>
            <w:spacing w:val="-5"/>
            <w:sz w:val="24"/>
          </w:rPr>
          <w:t>8/</w:t>
        </w:r>
      </w:hyperlink>
      <w:r>
        <w:rPr>
          <w:spacing w:val="-5"/>
          <w:sz w:val="24"/>
        </w:rPr>
        <w:t>.</w:t>
      </w:r>
    </w:p>
    <w:p>
      <w:pPr>
        <w:pStyle w:val="ListParagraph"/>
        <w:numPr>
          <w:ilvl w:val="3"/>
          <w:numId w:val="8"/>
        </w:numPr>
        <w:tabs>
          <w:tab w:pos="2154" w:val="left" w:leader="none"/>
        </w:tabs>
        <w:spacing w:line="355" w:lineRule="auto" w:before="107" w:after="0"/>
        <w:ind w:left="2153" w:right="1450" w:hanging="648"/>
        <w:jc w:val="both"/>
        <w:rPr>
          <w:sz w:val="24"/>
        </w:rPr>
      </w:pPr>
      <w:bookmarkStart w:name="_bookmark105" w:id="159"/>
      <w:bookmarkEnd w:id="159"/>
      <w:r>
        <w:rPr>
          <w:sz w:val="24"/>
        </w:rPr>
        <w:t>Feng</w:t>
      </w:r>
      <w:r>
        <w:rPr>
          <w:sz w:val="24"/>
        </w:rPr>
        <w:t>,</w:t>
      </w:r>
      <w:r>
        <w:rPr>
          <w:spacing w:val="40"/>
          <w:sz w:val="24"/>
        </w:rPr>
        <w:t> </w:t>
      </w:r>
      <w:r>
        <w:rPr>
          <w:sz w:val="24"/>
        </w:rPr>
        <w:t>Chen,</w:t>
      </w:r>
      <w:r>
        <w:rPr>
          <w:spacing w:val="40"/>
          <w:sz w:val="24"/>
        </w:rPr>
        <w:t> </w:t>
      </w:r>
      <w:r>
        <w:rPr>
          <w:sz w:val="24"/>
        </w:rPr>
        <w:t>Liu,</w:t>
      </w:r>
      <w:r>
        <w:rPr>
          <w:spacing w:val="40"/>
          <w:sz w:val="24"/>
        </w:rPr>
        <w:t> </w:t>
      </w:r>
      <w:r>
        <w:rPr>
          <w:sz w:val="24"/>
        </w:rPr>
        <w:t>Ming­Yu,</w:t>
      </w:r>
      <w:r>
        <w:rPr>
          <w:spacing w:val="40"/>
          <w:sz w:val="24"/>
        </w:rPr>
        <w:t> </w:t>
      </w:r>
      <w:r>
        <w:rPr>
          <w:sz w:val="24"/>
        </w:rPr>
        <w:t>Kao,</w:t>
      </w:r>
      <w:r>
        <w:rPr>
          <w:spacing w:val="40"/>
          <w:sz w:val="24"/>
        </w:rPr>
        <w:t> </w:t>
      </w:r>
      <w:r>
        <w:rPr>
          <w:sz w:val="24"/>
        </w:rPr>
        <w:t>Chieh­Chi,</w:t>
      </w:r>
      <w:r>
        <w:rPr>
          <w:spacing w:val="40"/>
          <w:sz w:val="24"/>
        </w:rPr>
        <w:t> </w:t>
      </w:r>
      <w:r>
        <w:rPr>
          <w:sz w:val="24"/>
        </w:rPr>
        <w:t>and</w:t>
      </w:r>
      <w:r>
        <w:rPr>
          <w:spacing w:val="40"/>
          <w:sz w:val="24"/>
        </w:rPr>
        <w:t> </w:t>
      </w:r>
      <w:r>
        <w:rPr>
          <w:sz w:val="24"/>
        </w:rPr>
        <w:t>Lee,</w:t>
      </w:r>
      <w:r>
        <w:rPr>
          <w:spacing w:val="40"/>
          <w:sz w:val="24"/>
        </w:rPr>
        <w:t> </w:t>
      </w:r>
      <w:r>
        <w:rPr>
          <w:sz w:val="24"/>
        </w:rPr>
        <w:t>Teng­Yok.</w:t>
      </w:r>
      <w:r>
        <w:rPr>
          <w:spacing w:val="40"/>
          <w:sz w:val="24"/>
        </w:rPr>
        <w:t> </w:t>
      </w:r>
      <w:r>
        <w:rPr>
          <w:sz w:val="24"/>
        </w:rPr>
        <w:t>“Deep active learning for civil infrastructure defect detection and classification”. In: </w:t>
      </w:r>
      <w:r>
        <w:rPr>
          <w:i/>
          <w:sz w:val="24"/>
        </w:rPr>
        <w:t>Computing in civil engineering 2017</w:t>
      </w:r>
      <w:r>
        <w:rPr>
          <w:sz w:val="24"/>
        </w:rPr>
        <w:t>. 2017, pp. 298–306.</w:t>
      </w:r>
    </w:p>
    <w:p>
      <w:pPr>
        <w:pStyle w:val="ListParagraph"/>
        <w:numPr>
          <w:ilvl w:val="3"/>
          <w:numId w:val="8"/>
        </w:numPr>
        <w:tabs>
          <w:tab w:pos="2154" w:val="left" w:leader="none"/>
        </w:tabs>
        <w:spacing w:line="355" w:lineRule="auto" w:before="102" w:after="0"/>
        <w:ind w:left="2153" w:right="1449" w:hanging="657"/>
        <w:jc w:val="both"/>
        <w:rPr>
          <w:sz w:val="24"/>
        </w:rPr>
      </w:pPr>
      <w:bookmarkStart w:name="_bookmark106" w:id="160"/>
      <w:bookmarkEnd w:id="160"/>
      <w:r>
        <w:rPr>
          <w:sz w:val="24"/>
        </w:rPr>
        <w:t>Gal</w:t>
      </w:r>
      <w:r>
        <w:rPr>
          <w:sz w:val="24"/>
        </w:rPr>
        <w:t>, Yarin, Islam, Riashat, and Ghahramani, Zoubin. “Deep bayesian active learning</w:t>
      </w:r>
      <w:r>
        <w:rPr>
          <w:spacing w:val="-12"/>
          <w:sz w:val="24"/>
        </w:rPr>
        <w:t> </w:t>
      </w:r>
      <w:r>
        <w:rPr>
          <w:sz w:val="24"/>
        </w:rPr>
        <w:t>with</w:t>
      </w:r>
      <w:r>
        <w:rPr>
          <w:spacing w:val="-12"/>
          <w:sz w:val="24"/>
        </w:rPr>
        <w:t> </w:t>
      </w:r>
      <w:r>
        <w:rPr>
          <w:sz w:val="24"/>
        </w:rPr>
        <w:t>image</w:t>
      </w:r>
      <w:r>
        <w:rPr>
          <w:spacing w:val="-12"/>
          <w:sz w:val="24"/>
        </w:rPr>
        <w:t> </w:t>
      </w:r>
      <w:r>
        <w:rPr>
          <w:sz w:val="24"/>
        </w:rPr>
        <w:t>data”.</w:t>
      </w:r>
      <w:r>
        <w:rPr>
          <w:spacing w:val="-12"/>
          <w:sz w:val="24"/>
        </w:rPr>
        <w:t> </w:t>
      </w:r>
      <w:r>
        <w:rPr>
          <w:sz w:val="24"/>
        </w:rPr>
        <w:t>In:</w:t>
      </w:r>
      <w:r>
        <w:rPr>
          <w:spacing w:val="-11"/>
          <w:sz w:val="24"/>
        </w:rPr>
        <w:t> </w:t>
      </w:r>
      <w:r>
        <w:rPr>
          <w:i/>
          <w:sz w:val="24"/>
        </w:rPr>
        <w:t>International</w:t>
      </w:r>
      <w:r>
        <w:rPr>
          <w:i/>
          <w:spacing w:val="-12"/>
          <w:sz w:val="24"/>
        </w:rPr>
        <w:t> </w:t>
      </w:r>
      <w:r>
        <w:rPr>
          <w:i/>
          <w:sz w:val="24"/>
        </w:rPr>
        <w:t>Conference</w:t>
      </w:r>
      <w:r>
        <w:rPr>
          <w:i/>
          <w:spacing w:val="-12"/>
          <w:sz w:val="24"/>
        </w:rPr>
        <w:t> </w:t>
      </w:r>
      <w:r>
        <w:rPr>
          <w:i/>
          <w:sz w:val="24"/>
        </w:rPr>
        <w:t>on</w:t>
      </w:r>
      <w:r>
        <w:rPr>
          <w:i/>
          <w:spacing w:val="-12"/>
          <w:sz w:val="24"/>
        </w:rPr>
        <w:t> </w:t>
      </w:r>
      <w:r>
        <w:rPr>
          <w:i/>
          <w:sz w:val="24"/>
        </w:rPr>
        <w:t>Machine</w:t>
      </w:r>
      <w:r>
        <w:rPr>
          <w:i/>
          <w:spacing w:val="-12"/>
          <w:sz w:val="24"/>
        </w:rPr>
        <w:t> </w:t>
      </w:r>
      <w:r>
        <w:rPr>
          <w:i/>
          <w:sz w:val="24"/>
        </w:rPr>
        <w:t>Learning</w:t>
      </w:r>
      <w:r>
        <w:rPr>
          <w:sz w:val="24"/>
        </w:rPr>
        <w:t>. PMLR. 2017, pp. 1183–1192.</w:t>
      </w:r>
    </w:p>
    <w:p>
      <w:pPr>
        <w:pStyle w:val="ListParagraph"/>
        <w:numPr>
          <w:ilvl w:val="3"/>
          <w:numId w:val="8"/>
        </w:numPr>
        <w:tabs>
          <w:tab w:pos="2154" w:val="left" w:leader="none"/>
        </w:tabs>
        <w:spacing w:line="355" w:lineRule="auto" w:before="103" w:after="0"/>
        <w:ind w:left="2153" w:right="1449" w:hanging="642"/>
        <w:jc w:val="both"/>
        <w:rPr>
          <w:sz w:val="24"/>
        </w:rPr>
      </w:pPr>
      <w:bookmarkStart w:name="_bookmark107" w:id="161"/>
      <w:bookmarkEnd w:id="161"/>
      <w:r>
        <w:rPr>
          <w:sz w:val="24"/>
        </w:rPr>
        <w:t>Han,</w:t>
      </w:r>
      <w:r>
        <w:rPr>
          <w:spacing w:val="-8"/>
          <w:sz w:val="24"/>
        </w:rPr>
        <w:t> </w:t>
      </w:r>
      <w:r>
        <w:rPr>
          <w:sz w:val="24"/>
        </w:rPr>
        <w:t>Wenjing,</w:t>
      </w:r>
      <w:r>
        <w:rPr>
          <w:spacing w:val="-7"/>
          <w:sz w:val="24"/>
        </w:rPr>
        <w:t> </w:t>
      </w:r>
      <w:r>
        <w:rPr>
          <w:sz w:val="24"/>
        </w:rPr>
        <w:t>Coutinho,</w:t>
      </w:r>
      <w:r>
        <w:rPr>
          <w:spacing w:val="-7"/>
          <w:sz w:val="24"/>
        </w:rPr>
        <w:t> </w:t>
      </w:r>
      <w:r>
        <w:rPr>
          <w:sz w:val="24"/>
        </w:rPr>
        <w:t>Eduardo,</w:t>
      </w:r>
      <w:r>
        <w:rPr>
          <w:spacing w:val="-7"/>
          <w:sz w:val="24"/>
        </w:rPr>
        <w:t> </w:t>
      </w:r>
      <w:r>
        <w:rPr>
          <w:sz w:val="24"/>
        </w:rPr>
        <w:t>Ruan,</w:t>
      </w:r>
      <w:r>
        <w:rPr>
          <w:spacing w:val="-7"/>
          <w:sz w:val="24"/>
        </w:rPr>
        <w:t> </w:t>
      </w:r>
      <w:r>
        <w:rPr>
          <w:sz w:val="24"/>
        </w:rPr>
        <w:t>Huabin,</w:t>
      </w:r>
      <w:r>
        <w:rPr>
          <w:spacing w:val="-7"/>
          <w:sz w:val="24"/>
        </w:rPr>
        <w:t> </w:t>
      </w:r>
      <w:r>
        <w:rPr>
          <w:sz w:val="24"/>
        </w:rPr>
        <w:t>Li,</w:t>
      </w:r>
      <w:r>
        <w:rPr>
          <w:spacing w:val="-7"/>
          <w:sz w:val="24"/>
        </w:rPr>
        <w:t> </w:t>
      </w:r>
      <w:r>
        <w:rPr>
          <w:sz w:val="24"/>
        </w:rPr>
        <w:t>Haifeng,</w:t>
      </w:r>
      <w:r>
        <w:rPr>
          <w:spacing w:val="-7"/>
          <w:sz w:val="24"/>
        </w:rPr>
        <w:t> </w:t>
      </w:r>
      <w:r>
        <w:rPr>
          <w:sz w:val="24"/>
        </w:rPr>
        <w:t>Schuller,</w:t>
      </w:r>
      <w:r>
        <w:rPr>
          <w:spacing w:val="-7"/>
          <w:sz w:val="24"/>
        </w:rPr>
        <w:t> </w:t>
      </w:r>
      <w:r>
        <w:rPr>
          <w:sz w:val="24"/>
        </w:rPr>
        <w:t>Björn, Yu, Xiaojie, and Zhu, Xuan. “Semi­supervised active learning for sound classification in hybrid learning environments”. In: </w:t>
      </w:r>
      <w:r>
        <w:rPr>
          <w:i/>
          <w:sz w:val="24"/>
        </w:rPr>
        <w:t>PloS one </w:t>
      </w:r>
      <w:r>
        <w:rPr>
          <w:sz w:val="24"/>
        </w:rPr>
        <w:t>11.9 (2016), </w:t>
      </w:r>
      <w:r>
        <w:rPr>
          <w:spacing w:val="-2"/>
          <w:sz w:val="24"/>
        </w:rPr>
        <w:t>e0162075.</w:t>
      </w:r>
    </w:p>
    <w:p>
      <w:pPr>
        <w:pStyle w:val="ListParagraph"/>
        <w:numPr>
          <w:ilvl w:val="3"/>
          <w:numId w:val="8"/>
        </w:numPr>
        <w:tabs>
          <w:tab w:pos="2154" w:val="left" w:leader="none"/>
        </w:tabs>
        <w:spacing w:line="355" w:lineRule="auto" w:before="103" w:after="0"/>
        <w:ind w:left="2153" w:right="1447" w:hanging="664"/>
        <w:jc w:val="both"/>
        <w:rPr>
          <w:sz w:val="24"/>
        </w:rPr>
      </w:pPr>
      <w:bookmarkStart w:name="_bookmark108" w:id="162"/>
      <w:bookmarkEnd w:id="162"/>
      <w:r>
        <w:rPr>
          <w:sz w:val="24"/>
        </w:rPr>
        <w:t>Harris,</w:t>
      </w:r>
      <w:r>
        <w:rPr>
          <w:sz w:val="24"/>
        </w:rPr>
        <w:t> Charles R., Millman, K. Jarrod, Walt, Stéfan J. van der, Gommers, Ralf, Virtanen, Pauli, Cournapeau, David, Wieser, Eric, Taylor, Julian, Berg, Sebastian, Smith, Nathaniel J., Kern, Robert, Picus, Matti, Hoyer, Stephan, </w:t>
      </w:r>
      <w:r>
        <w:rPr>
          <w:spacing w:val="-2"/>
          <w:sz w:val="24"/>
        </w:rPr>
        <w:t>Kerkwijk,</w:t>
      </w:r>
      <w:r>
        <w:rPr>
          <w:spacing w:val="-10"/>
          <w:sz w:val="24"/>
        </w:rPr>
        <w:t> </w:t>
      </w:r>
      <w:r>
        <w:rPr>
          <w:spacing w:val="-2"/>
          <w:sz w:val="24"/>
        </w:rPr>
        <w:t>Marten</w:t>
      </w:r>
      <w:r>
        <w:rPr>
          <w:spacing w:val="-9"/>
          <w:sz w:val="24"/>
        </w:rPr>
        <w:t> </w:t>
      </w:r>
      <w:r>
        <w:rPr>
          <w:spacing w:val="-2"/>
          <w:sz w:val="24"/>
        </w:rPr>
        <w:t>H.</w:t>
      </w:r>
      <w:r>
        <w:rPr>
          <w:spacing w:val="-9"/>
          <w:sz w:val="24"/>
        </w:rPr>
        <w:t> </w:t>
      </w:r>
      <w:r>
        <w:rPr>
          <w:spacing w:val="-2"/>
          <w:sz w:val="24"/>
        </w:rPr>
        <w:t>van,</w:t>
      </w:r>
      <w:r>
        <w:rPr>
          <w:spacing w:val="-9"/>
          <w:sz w:val="24"/>
        </w:rPr>
        <w:t> </w:t>
      </w:r>
      <w:r>
        <w:rPr>
          <w:spacing w:val="-2"/>
          <w:sz w:val="24"/>
        </w:rPr>
        <w:t>Brett,</w:t>
      </w:r>
      <w:r>
        <w:rPr>
          <w:spacing w:val="-9"/>
          <w:sz w:val="24"/>
        </w:rPr>
        <w:t> </w:t>
      </w:r>
      <w:r>
        <w:rPr>
          <w:spacing w:val="-2"/>
          <w:sz w:val="24"/>
        </w:rPr>
        <w:t>Matthew,</w:t>
      </w:r>
      <w:r>
        <w:rPr>
          <w:spacing w:val="-9"/>
          <w:sz w:val="24"/>
        </w:rPr>
        <w:t> </w:t>
      </w:r>
      <w:r>
        <w:rPr>
          <w:spacing w:val="-2"/>
          <w:sz w:val="24"/>
        </w:rPr>
        <w:t>Haldane,</w:t>
      </w:r>
      <w:r>
        <w:rPr>
          <w:spacing w:val="-9"/>
          <w:sz w:val="24"/>
        </w:rPr>
        <w:t> </w:t>
      </w:r>
      <w:r>
        <w:rPr>
          <w:spacing w:val="-2"/>
          <w:sz w:val="24"/>
        </w:rPr>
        <w:t>Allan,</w:t>
      </w:r>
      <w:r>
        <w:rPr>
          <w:spacing w:val="-9"/>
          <w:sz w:val="24"/>
        </w:rPr>
        <w:t> </w:t>
      </w:r>
      <w:r>
        <w:rPr>
          <w:spacing w:val="-2"/>
          <w:sz w:val="24"/>
        </w:rPr>
        <w:t>Río,</w:t>
      </w:r>
      <w:r>
        <w:rPr>
          <w:spacing w:val="-9"/>
          <w:sz w:val="24"/>
        </w:rPr>
        <w:t> </w:t>
      </w:r>
      <w:r>
        <w:rPr>
          <w:spacing w:val="-2"/>
          <w:sz w:val="24"/>
        </w:rPr>
        <w:t>Jaime</w:t>
      </w:r>
      <w:r>
        <w:rPr>
          <w:spacing w:val="-9"/>
          <w:sz w:val="24"/>
        </w:rPr>
        <w:t> </w:t>
      </w:r>
      <w:r>
        <w:rPr>
          <w:spacing w:val="-2"/>
          <w:sz w:val="24"/>
        </w:rPr>
        <w:t>Fernández</w:t>
      </w:r>
    </w:p>
    <w:p>
      <w:pPr>
        <w:spacing w:after="0" w:line="355" w:lineRule="auto"/>
        <w:jc w:val="both"/>
        <w:rPr>
          <w:sz w:val="24"/>
        </w:rPr>
        <w:sectPr>
          <w:headerReference w:type="default" r:id="rId53"/>
          <w:footerReference w:type="default" r:id="rId54"/>
          <w:pgSz w:w="11910" w:h="16840"/>
          <w:pgMar w:header="866" w:footer="805" w:top="1100" w:bottom="1000" w:left="0" w:right="0"/>
        </w:sectPr>
      </w:pPr>
    </w:p>
    <w:p>
      <w:pPr>
        <w:pStyle w:val="BodyText"/>
        <w:spacing w:before="9"/>
        <w:rPr>
          <w:sz w:val="28"/>
        </w:rPr>
      </w:pPr>
    </w:p>
    <w:p>
      <w:pPr>
        <w:pStyle w:val="BodyText"/>
        <w:spacing w:line="345" w:lineRule="auto" w:before="99"/>
        <w:ind w:left="2153" w:right="1448"/>
        <w:jc w:val="both"/>
        <w:rPr>
          <w:rFonts w:ascii="Palatino Linotype" w:hAnsi="Palatino Linotype"/>
        </w:rPr>
      </w:pPr>
      <w:r>
        <w:rPr/>
        <w:t>del,</w:t>
      </w:r>
      <w:r>
        <w:rPr>
          <w:spacing w:val="-6"/>
        </w:rPr>
        <w:t> </w:t>
      </w:r>
      <w:r>
        <w:rPr/>
        <w:t>Wiebe,</w:t>
      </w:r>
      <w:r>
        <w:rPr>
          <w:spacing w:val="-6"/>
        </w:rPr>
        <w:t> </w:t>
      </w:r>
      <w:r>
        <w:rPr/>
        <w:t>Mark,</w:t>
      </w:r>
      <w:r>
        <w:rPr>
          <w:spacing w:val="-6"/>
        </w:rPr>
        <w:t> </w:t>
      </w:r>
      <w:r>
        <w:rPr/>
        <w:t>Peterson,</w:t>
      </w:r>
      <w:r>
        <w:rPr>
          <w:spacing w:val="-6"/>
        </w:rPr>
        <w:t> </w:t>
      </w:r>
      <w:r>
        <w:rPr/>
        <w:t>Pearu,</w:t>
      </w:r>
      <w:r>
        <w:rPr>
          <w:spacing w:val="-6"/>
        </w:rPr>
        <w:t> </w:t>
      </w:r>
      <w:r>
        <w:rPr/>
        <w:t>Gérard­Marchant,</w:t>
      </w:r>
      <w:r>
        <w:rPr>
          <w:spacing w:val="-6"/>
        </w:rPr>
        <w:t> </w:t>
      </w:r>
      <w:r>
        <w:rPr/>
        <w:t>Pierre,</w:t>
      </w:r>
      <w:r>
        <w:rPr>
          <w:spacing w:val="-6"/>
        </w:rPr>
        <w:t> </w:t>
      </w:r>
      <w:r>
        <w:rPr/>
        <w:t>Sheppard,</w:t>
      </w:r>
      <w:r>
        <w:rPr>
          <w:spacing w:val="-6"/>
        </w:rPr>
        <w:t> </w:t>
      </w:r>
      <w:r>
        <w:rPr/>
        <w:t>Kevin, </w:t>
      </w:r>
      <w:r>
        <w:rPr>
          <w:w w:val="105"/>
        </w:rPr>
        <w:t>Reddy,</w:t>
      </w:r>
      <w:r>
        <w:rPr>
          <w:spacing w:val="-9"/>
          <w:w w:val="105"/>
        </w:rPr>
        <w:t> </w:t>
      </w:r>
      <w:r>
        <w:rPr>
          <w:w w:val="105"/>
        </w:rPr>
        <w:t>Tyler,</w:t>
      </w:r>
      <w:r>
        <w:rPr>
          <w:spacing w:val="-9"/>
          <w:w w:val="105"/>
        </w:rPr>
        <w:t> </w:t>
      </w:r>
      <w:r>
        <w:rPr>
          <w:w w:val="105"/>
        </w:rPr>
        <w:t>Weckesser,</w:t>
      </w:r>
      <w:r>
        <w:rPr>
          <w:spacing w:val="-9"/>
          <w:w w:val="105"/>
        </w:rPr>
        <w:t> </w:t>
      </w:r>
      <w:r>
        <w:rPr>
          <w:w w:val="105"/>
        </w:rPr>
        <w:t>Warren,</w:t>
      </w:r>
      <w:r>
        <w:rPr>
          <w:spacing w:val="-9"/>
          <w:w w:val="105"/>
        </w:rPr>
        <w:t> </w:t>
      </w:r>
      <w:r>
        <w:rPr>
          <w:w w:val="105"/>
        </w:rPr>
        <w:t>Abbasi,</w:t>
      </w:r>
      <w:r>
        <w:rPr>
          <w:spacing w:val="-9"/>
          <w:w w:val="105"/>
        </w:rPr>
        <w:t> </w:t>
      </w:r>
      <w:r>
        <w:rPr>
          <w:w w:val="105"/>
        </w:rPr>
        <w:t>Hameer,</w:t>
      </w:r>
      <w:r>
        <w:rPr>
          <w:spacing w:val="-9"/>
          <w:w w:val="105"/>
        </w:rPr>
        <w:t> </w:t>
      </w:r>
      <w:r>
        <w:rPr>
          <w:w w:val="105"/>
        </w:rPr>
        <w:t>Gohlke,</w:t>
      </w:r>
      <w:r>
        <w:rPr>
          <w:spacing w:val="-9"/>
          <w:w w:val="105"/>
        </w:rPr>
        <w:t> </w:t>
      </w:r>
      <w:r>
        <w:rPr>
          <w:w w:val="105"/>
        </w:rPr>
        <w:t>Christoph,</w:t>
      </w:r>
      <w:r>
        <w:rPr>
          <w:spacing w:val="-9"/>
          <w:w w:val="105"/>
        </w:rPr>
        <w:t> </w:t>
      </w:r>
      <w:r>
        <w:rPr>
          <w:w w:val="105"/>
        </w:rPr>
        <w:t>and </w:t>
      </w:r>
      <w:r>
        <w:rPr>
          <w:spacing w:val="-2"/>
          <w:w w:val="105"/>
        </w:rPr>
        <w:t>Oliphant,</w:t>
      </w:r>
      <w:r>
        <w:rPr>
          <w:spacing w:val="-9"/>
          <w:w w:val="105"/>
        </w:rPr>
        <w:t> </w:t>
      </w:r>
      <w:r>
        <w:rPr>
          <w:spacing w:val="-2"/>
          <w:w w:val="105"/>
        </w:rPr>
        <w:t>Travis</w:t>
      </w:r>
      <w:r>
        <w:rPr>
          <w:spacing w:val="-9"/>
          <w:w w:val="105"/>
        </w:rPr>
        <w:t> </w:t>
      </w:r>
      <w:r>
        <w:rPr>
          <w:spacing w:val="-2"/>
          <w:w w:val="105"/>
        </w:rPr>
        <w:t>E.</w:t>
      </w:r>
      <w:r>
        <w:rPr>
          <w:spacing w:val="-9"/>
          <w:w w:val="105"/>
        </w:rPr>
        <w:t> </w:t>
      </w:r>
      <w:r>
        <w:rPr>
          <w:spacing w:val="-2"/>
          <w:w w:val="105"/>
        </w:rPr>
        <w:t>“Array</w:t>
      </w:r>
      <w:r>
        <w:rPr>
          <w:spacing w:val="-9"/>
          <w:w w:val="105"/>
        </w:rPr>
        <w:t> </w:t>
      </w:r>
      <w:r>
        <w:rPr>
          <w:spacing w:val="-2"/>
          <w:w w:val="105"/>
        </w:rPr>
        <w:t>programming</w:t>
      </w:r>
      <w:r>
        <w:rPr>
          <w:spacing w:val="-9"/>
          <w:w w:val="105"/>
        </w:rPr>
        <w:t> </w:t>
      </w:r>
      <w:r>
        <w:rPr>
          <w:spacing w:val="-2"/>
          <w:w w:val="105"/>
        </w:rPr>
        <w:t>with</w:t>
      </w:r>
      <w:r>
        <w:rPr>
          <w:spacing w:val="-9"/>
          <w:w w:val="105"/>
        </w:rPr>
        <w:t> </w:t>
      </w:r>
      <w:r>
        <w:rPr>
          <w:spacing w:val="-2"/>
          <w:w w:val="105"/>
        </w:rPr>
        <w:t>NumPy”.</w:t>
      </w:r>
      <w:r>
        <w:rPr>
          <w:spacing w:val="-9"/>
          <w:w w:val="105"/>
        </w:rPr>
        <w:t> </w:t>
      </w:r>
      <w:r>
        <w:rPr>
          <w:spacing w:val="-2"/>
          <w:w w:val="105"/>
        </w:rPr>
        <w:t>In:</w:t>
      </w:r>
      <w:r>
        <w:rPr>
          <w:spacing w:val="-7"/>
          <w:w w:val="105"/>
        </w:rPr>
        <w:t> </w:t>
      </w:r>
      <w:r>
        <w:rPr>
          <w:i/>
          <w:spacing w:val="-2"/>
          <w:w w:val="105"/>
        </w:rPr>
        <w:t>Nature</w:t>
      </w:r>
      <w:r>
        <w:rPr>
          <w:i/>
          <w:spacing w:val="-9"/>
          <w:w w:val="105"/>
        </w:rPr>
        <w:t> </w:t>
      </w:r>
      <w:r>
        <w:rPr>
          <w:spacing w:val="-2"/>
          <w:w w:val="105"/>
        </w:rPr>
        <w:t>585.7825 </w:t>
      </w:r>
      <w:r>
        <w:rPr>
          <w:w w:val="105"/>
        </w:rPr>
        <w:t>(Sept.</w:t>
      </w:r>
      <w:r>
        <w:rPr>
          <w:spacing w:val="33"/>
          <w:w w:val="105"/>
        </w:rPr>
        <w:t> </w:t>
      </w:r>
      <w:r>
        <w:rPr>
          <w:w w:val="105"/>
        </w:rPr>
        <w:t>2020),</w:t>
      </w:r>
      <w:r>
        <w:rPr>
          <w:spacing w:val="33"/>
          <w:w w:val="105"/>
        </w:rPr>
        <w:t> </w:t>
      </w:r>
      <w:r>
        <w:rPr>
          <w:w w:val="105"/>
        </w:rPr>
        <w:t>pp.</w:t>
      </w:r>
      <w:r>
        <w:rPr>
          <w:spacing w:val="33"/>
          <w:w w:val="105"/>
        </w:rPr>
        <w:t> </w:t>
      </w:r>
      <w:r>
        <w:rPr>
          <w:w w:val="105"/>
        </w:rPr>
        <w:t>357–362.</w:t>
      </w:r>
      <w:r>
        <w:rPr>
          <w:spacing w:val="33"/>
          <w:w w:val="105"/>
        </w:rPr>
        <w:t> </w:t>
      </w:r>
      <w:r>
        <w:rPr>
          <w:w w:val="105"/>
        </w:rPr>
        <w:t>DOI:</w:t>
      </w:r>
      <w:r>
        <w:rPr>
          <w:spacing w:val="33"/>
          <w:w w:val="105"/>
        </w:rPr>
        <w:t> </w:t>
      </w:r>
      <w:hyperlink r:id="rId57">
        <w:r>
          <w:rPr>
            <w:rFonts w:ascii="Palatino Linotype" w:hAnsi="Palatino Linotype"/>
            <w:spacing w:val="-6"/>
            <w:w w:val="89"/>
          </w:rPr>
          <w:t>1</w:t>
        </w:r>
        <w:r>
          <w:rPr>
            <w:rFonts w:ascii="Palatino Linotype" w:hAnsi="Palatino Linotype"/>
            <w:spacing w:val="7"/>
            <w:w w:val="89"/>
          </w:rPr>
          <w:t>0</w:t>
        </w:r>
        <w:r>
          <w:rPr>
            <w:rFonts w:ascii="Palatino Linotype" w:hAnsi="Palatino Linotype"/>
            <w:spacing w:val="7"/>
            <w:w w:val="192"/>
          </w:rPr>
          <w:t>.</w:t>
        </w:r>
        <w:r>
          <w:rPr>
            <w:rFonts w:ascii="Palatino Linotype" w:hAnsi="Palatino Linotype"/>
            <w:spacing w:val="-6"/>
            <w:w w:val="89"/>
          </w:rPr>
          <w:t>103</w:t>
        </w:r>
        <w:r>
          <w:rPr>
            <w:rFonts w:ascii="Palatino Linotype" w:hAnsi="Palatino Linotype"/>
            <w:spacing w:val="7"/>
            <w:w w:val="89"/>
          </w:rPr>
          <w:t>8</w:t>
        </w:r>
        <w:r>
          <w:rPr>
            <w:rFonts w:ascii="Palatino Linotype" w:hAnsi="Palatino Linotype"/>
            <w:spacing w:val="7"/>
            <w:w w:val="147"/>
          </w:rPr>
          <w:t>/</w:t>
        </w:r>
        <w:r>
          <w:rPr>
            <w:rFonts w:ascii="Palatino Linotype" w:hAnsi="Palatino Linotype"/>
            <w:spacing w:val="-6"/>
            <w:w w:val="92"/>
          </w:rPr>
          <w:t>s4158</w:t>
        </w:r>
        <w:r>
          <w:rPr>
            <w:rFonts w:ascii="Palatino Linotype" w:hAnsi="Palatino Linotype"/>
            <w:spacing w:val="7"/>
            <w:w w:val="92"/>
          </w:rPr>
          <w:t>6</w:t>
        </w:r>
        <w:r>
          <w:rPr>
            <w:rFonts w:ascii="Palatino Linotype" w:hAnsi="Palatino Linotype"/>
            <w:spacing w:val="17"/>
            <w:w w:val="141"/>
          </w:rPr>
          <w:t>-</w:t>
        </w:r>
        <w:r>
          <w:rPr>
            <w:rFonts w:ascii="Palatino Linotype" w:hAnsi="Palatino Linotype"/>
            <w:w w:val="105"/>
          </w:rPr>
          <w:t>020-2649-2</w:t>
        </w:r>
      </w:hyperlink>
      <w:r>
        <w:rPr>
          <w:w w:val="105"/>
        </w:rPr>
        <w:t>.</w:t>
      </w:r>
      <w:r>
        <w:rPr>
          <w:spacing w:val="33"/>
          <w:w w:val="105"/>
        </w:rPr>
        <w:t> </w:t>
      </w:r>
      <w:r>
        <w:rPr>
          <w:w w:val="105"/>
        </w:rPr>
        <w:t>URL:</w:t>
      </w:r>
      <w:r>
        <w:rPr>
          <w:spacing w:val="34"/>
          <w:w w:val="105"/>
        </w:rPr>
        <w:t> </w:t>
      </w:r>
      <w:hyperlink r:id="rId57">
        <w:r>
          <w:rPr>
            <w:rFonts w:ascii="Palatino Linotype" w:hAnsi="Palatino Linotype"/>
            <w:spacing w:val="-2"/>
            <w:w w:val="105"/>
          </w:rPr>
          <w:t>https:</w:t>
        </w:r>
      </w:hyperlink>
    </w:p>
    <w:p>
      <w:pPr>
        <w:pStyle w:val="BodyText"/>
        <w:spacing w:line="266" w:lineRule="exact"/>
        <w:ind w:left="2153"/>
      </w:pPr>
      <w:hyperlink r:id="rId57">
        <w:r>
          <w:rPr>
            <w:rFonts w:ascii="Palatino Linotype"/>
            <w:w w:val="110"/>
          </w:rPr>
          <w:t>//doi.org/10.1038/s41586-020-2649-</w:t>
        </w:r>
        <w:r>
          <w:rPr>
            <w:rFonts w:ascii="Palatino Linotype"/>
            <w:spacing w:val="-5"/>
            <w:w w:val="110"/>
          </w:rPr>
          <w:t>2</w:t>
        </w:r>
      </w:hyperlink>
      <w:r>
        <w:rPr>
          <w:spacing w:val="-5"/>
          <w:w w:val="110"/>
        </w:rPr>
        <w:t>.</w:t>
      </w:r>
    </w:p>
    <w:p>
      <w:pPr>
        <w:pStyle w:val="ListParagraph"/>
        <w:numPr>
          <w:ilvl w:val="3"/>
          <w:numId w:val="8"/>
        </w:numPr>
        <w:tabs>
          <w:tab w:pos="2153" w:val="left" w:leader="none"/>
          <w:tab w:pos="2154" w:val="left" w:leader="none"/>
        </w:tabs>
        <w:spacing w:line="300" w:lineRule="auto" w:before="181" w:after="0"/>
        <w:ind w:left="2153" w:right="1451" w:hanging="657"/>
        <w:jc w:val="left"/>
        <w:rPr>
          <w:sz w:val="24"/>
        </w:rPr>
      </w:pPr>
      <w:bookmarkStart w:name="_bookmark109" w:id="163"/>
      <w:bookmarkEnd w:id="163"/>
      <w:r>
        <w:rPr>
          <w:w w:val="105"/>
          <w:sz w:val="24"/>
        </w:rPr>
        <w:t>Huilgol,</w:t>
      </w:r>
      <w:r>
        <w:rPr>
          <w:spacing w:val="-2"/>
          <w:w w:val="105"/>
          <w:sz w:val="24"/>
        </w:rPr>
        <w:t> </w:t>
      </w:r>
      <w:r>
        <w:rPr>
          <w:w w:val="105"/>
          <w:sz w:val="24"/>
        </w:rPr>
        <w:t>Purva.</w:t>
      </w:r>
      <w:r>
        <w:rPr>
          <w:spacing w:val="-2"/>
          <w:w w:val="105"/>
          <w:sz w:val="24"/>
        </w:rPr>
        <w:t> </w:t>
      </w:r>
      <w:r>
        <w:rPr>
          <w:w w:val="105"/>
          <w:sz w:val="24"/>
        </w:rPr>
        <w:t>“Accuracy</w:t>
      </w:r>
      <w:r>
        <w:rPr>
          <w:spacing w:val="-2"/>
          <w:w w:val="105"/>
          <w:sz w:val="24"/>
        </w:rPr>
        <w:t> </w:t>
      </w:r>
      <w:r>
        <w:rPr>
          <w:w w:val="105"/>
          <w:sz w:val="24"/>
        </w:rPr>
        <w:t>vs.</w:t>
      </w:r>
      <w:r>
        <w:rPr>
          <w:spacing w:val="-2"/>
          <w:w w:val="105"/>
          <w:sz w:val="24"/>
        </w:rPr>
        <w:t> </w:t>
      </w:r>
      <w:r>
        <w:rPr>
          <w:w w:val="105"/>
          <w:sz w:val="24"/>
        </w:rPr>
        <w:t>F1­Score”.</w:t>
      </w:r>
      <w:r>
        <w:rPr>
          <w:spacing w:val="-2"/>
          <w:w w:val="105"/>
          <w:sz w:val="24"/>
        </w:rPr>
        <w:t> </w:t>
      </w:r>
      <w:r>
        <w:rPr>
          <w:w w:val="105"/>
          <w:sz w:val="24"/>
        </w:rPr>
        <w:t>In:</w:t>
      </w:r>
      <w:r>
        <w:rPr>
          <w:spacing w:val="-2"/>
          <w:w w:val="105"/>
          <w:sz w:val="24"/>
        </w:rPr>
        <w:t> </w:t>
      </w:r>
      <w:r>
        <w:rPr>
          <w:i/>
          <w:w w:val="105"/>
          <w:sz w:val="24"/>
        </w:rPr>
        <w:t>Medium</w:t>
      </w:r>
      <w:r>
        <w:rPr>
          <w:i/>
          <w:spacing w:val="-2"/>
          <w:w w:val="105"/>
          <w:sz w:val="24"/>
        </w:rPr>
        <w:t> </w:t>
      </w:r>
      <w:r>
        <w:rPr>
          <w:w w:val="105"/>
          <w:sz w:val="24"/>
        </w:rPr>
        <w:t>(2019).</w:t>
      </w:r>
      <w:r>
        <w:rPr>
          <w:spacing w:val="-2"/>
          <w:w w:val="105"/>
          <w:sz w:val="24"/>
        </w:rPr>
        <w:t> </w:t>
      </w:r>
      <w:r>
        <w:rPr>
          <w:w w:val="105"/>
          <w:sz w:val="24"/>
        </w:rPr>
        <w:t>URL:</w:t>
      </w:r>
      <w:r>
        <w:rPr>
          <w:spacing w:val="-2"/>
          <w:w w:val="105"/>
          <w:sz w:val="24"/>
        </w:rPr>
        <w:t> </w:t>
      </w:r>
      <w:hyperlink r:id="rId58">
        <w:r>
          <w:rPr>
            <w:rFonts w:ascii="Palatino Linotype" w:hAnsi="Palatino Linotype"/>
            <w:spacing w:val="11"/>
            <w:w w:val="105"/>
            <w:sz w:val="24"/>
          </w:rPr>
          <w:t>https://</w:t>
        </w:r>
      </w:hyperlink>
      <w:r>
        <w:rPr>
          <w:rFonts w:ascii="Palatino Linotype" w:hAnsi="Palatino Linotype"/>
          <w:spacing w:val="11"/>
          <w:w w:val="105"/>
          <w:sz w:val="24"/>
        </w:rPr>
        <w:t> </w:t>
      </w:r>
      <w:hyperlink r:id="rId58">
        <w:r>
          <w:rPr>
            <w:rFonts w:ascii="Palatino Linotype" w:hAnsi="Palatino Linotype"/>
            <w:spacing w:val="-2"/>
            <w:w w:val="110"/>
            <w:sz w:val="24"/>
          </w:rPr>
          <w:t>medium.com/analytics-vidhya/accuracy-vs-f1-score-6258237beca2</w:t>
        </w:r>
      </w:hyperlink>
      <w:r>
        <w:rPr>
          <w:spacing w:val="-2"/>
          <w:w w:val="110"/>
          <w:sz w:val="24"/>
        </w:rPr>
        <w:t>.</w:t>
      </w:r>
    </w:p>
    <w:p>
      <w:pPr>
        <w:pStyle w:val="ListParagraph"/>
        <w:numPr>
          <w:ilvl w:val="3"/>
          <w:numId w:val="8"/>
        </w:numPr>
        <w:tabs>
          <w:tab w:pos="2154" w:val="left" w:leader="none"/>
        </w:tabs>
        <w:spacing w:line="355" w:lineRule="auto" w:before="131" w:after="0"/>
        <w:ind w:left="2153" w:right="1447" w:hanging="699"/>
        <w:jc w:val="both"/>
        <w:rPr>
          <w:sz w:val="24"/>
        </w:rPr>
      </w:pPr>
      <w:bookmarkStart w:name="_bookmark110" w:id="164"/>
      <w:bookmarkEnd w:id="164"/>
      <w:r>
        <w:rPr>
          <w:sz w:val="24"/>
        </w:rPr>
        <w:t>Jeon,</w:t>
      </w:r>
      <w:r>
        <w:rPr>
          <w:sz w:val="24"/>
        </w:rPr>
        <w:t> Jiwoon, Lavrenko, Victor, and Manmatha, Raghavan. “Automatic image annotation</w:t>
      </w:r>
      <w:r>
        <w:rPr>
          <w:spacing w:val="-9"/>
          <w:sz w:val="24"/>
        </w:rPr>
        <w:t> </w:t>
      </w:r>
      <w:r>
        <w:rPr>
          <w:sz w:val="24"/>
        </w:rPr>
        <w:t>and</w:t>
      </w:r>
      <w:r>
        <w:rPr>
          <w:spacing w:val="-9"/>
          <w:sz w:val="24"/>
        </w:rPr>
        <w:t> </w:t>
      </w:r>
      <w:r>
        <w:rPr>
          <w:sz w:val="24"/>
        </w:rPr>
        <w:t>retrieval</w:t>
      </w:r>
      <w:r>
        <w:rPr>
          <w:spacing w:val="-9"/>
          <w:sz w:val="24"/>
        </w:rPr>
        <w:t> </w:t>
      </w:r>
      <w:r>
        <w:rPr>
          <w:sz w:val="24"/>
        </w:rPr>
        <w:t>using</w:t>
      </w:r>
      <w:r>
        <w:rPr>
          <w:spacing w:val="-9"/>
          <w:sz w:val="24"/>
        </w:rPr>
        <w:t> </w:t>
      </w:r>
      <w:r>
        <w:rPr>
          <w:sz w:val="24"/>
        </w:rPr>
        <w:t>cross­media</w:t>
      </w:r>
      <w:r>
        <w:rPr>
          <w:spacing w:val="-9"/>
          <w:sz w:val="24"/>
        </w:rPr>
        <w:t> </w:t>
      </w:r>
      <w:r>
        <w:rPr>
          <w:sz w:val="24"/>
        </w:rPr>
        <w:t>relevance</w:t>
      </w:r>
      <w:r>
        <w:rPr>
          <w:spacing w:val="-9"/>
          <w:sz w:val="24"/>
        </w:rPr>
        <w:t> </w:t>
      </w:r>
      <w:r>
        <w:rPr>
          <w:sz w:val="24"/>
        </w:rPr>
        <w:t>models”.</w:t>
      </w:r>
      <w:r>
        <w:rPr>
          <w:spacing w:val="-9"/>
          <w:sz w:val="24"/>
        </w:rPr>
        <w:t> </w:t>
      </w:r>
      <w:r>
        <w:rPr>
          <w:sz w:val="24"/>
        </w:rPr>
        <w:t>In:</w:t>
      </w:r>
      <w:r>
        <w:rPr>
          <w:spacing w:val="-11"/>
          <w:sz w:val="24"/>
        </w:rPr>
        <w:t> </w:t>
      </w:r>
      <w:r>
        <w:rPr>
          <w:i/>
          <w:sz w:val="24"/>
        </w:rPr>
        <w:t>Proceedings</w:t>
      </w:r>
      <w:r>
        <w:rPr>
          <w:i/>
          <w:sz w:val="24"/>
        </w:rPr>
        <w:t> of the 26th annual international ACM SIGIR conference on Research and development in informaion retrieval</w:t>
      </w:r>
      <w:r>
        <w:rPr>
          <w:sz w:val="24"/>
        </w:rPr>
        <w:t>. 2003, pp. 119–126.</w:t>
      </w:r>
    </w:p>
    <w:p>
      <w:pPr>
        <w:pStyle w:val="ListParagraph"/>
        <w:numPr>
          <w:ilvl w:val="3"/>
          <w:numId w:val="8"/>
        </w:numPr>
        <w:tabs>
          <w:tab w:pos="2154" w:val="left" w:leader="none"/>
        </w:tabs>
        <w:spacing w:line="240" w:lineRule="auto" w:before="103" w:after="0"/>
        <w:ind w:left="2153" w:right="0" w:hanging="656"/>
        <w:jc w:val="both"/>
        <w:rPr>
          <w:sz w:val="24"/>
        </w:rPr>
      </w:pPr>
      <w:bookmarkStart w:name="_bookmark111" w:id="165"/>
      <w:bookmarkEnd w:id="165"/>
      <w:r>
        <w:rPr>
          <w:sz w:val="24"/>
        </w:rPr>
        <w:t>Jia,</w:t>
      </w:r>
      <w:r>
        <w:rPr>
          <w:spacing w:val="48"/>
          <w:sz w:val="24"/>
        </w:rPr>
        <w:t> </w:t>
      </w:r>
      <w:r>
        <w:rPr>
          <w:sz w:val="24"/>
        </w:rPr>
        <w:t>Bill.</w:t>
      </w:r>
      <w:r>
        <w:rPr>
          <w:spacing w:val="50"/>
          <w:sz w:val="24"/>
        </w:rPr>
        <w:t> </w:t>
      </w:r>
      <w:r>
        <w:rPr>
          <w:sz w:val="24"/>
        </w:rPr>
        <w:t>“Announcing</w:t>
      </w:r>
      <w:r>
        <w:rPr>
          <w:spacing w:val="48"/>
          <w:sz w:val="24"/>
        </w:rPr>
        <w:t> </w:t>
      </w:r>
      <w:r>
        <w:rPr>
          <w:sz w:val="24"/>
        </w:rPr>
        <w:t>PyTorch</w:t>
      </w:r>
      <w:r>
        <w:rPr>
          <w:spacing w:val="49"/>
          <w:sz w:val="24"/>
        </w:rPr>
        <w:t> </w:t>
      </w:r>
      <w:r>
        <w:rPr>
          <w:sz w:val="24"/>
        </w:rPr>
        <w:t>1.0</w:t>
      </w:r>
      <w:r>
        <w:rPr>
          <w:spacing w:val="48"/>
          <w:sz w:val="24"/>
        </w:rPr>
        <w:t> </w:t>
      </w:r>
      <w:r>
        <w:rPr>
          <w:sz w:val="24"/>
        </w:rPr>
        <w:t>for</w:t>
      </w:r>
      <w:r>
        <w:rPr>
          <w:spacing w:val="49"/>
          <w:sz w:val="24"/>
        </w:rPr>
        <w:t> </w:t>
      </w:r>
      <w:r>
        <w:rPr>
          <w:sz w:val="24"/>
        </w:rPr>
        <w:t>both</w:t>
      </w:r>
      <w:r>
        <w:rPr>
          <w:spacing w:val="48"/>
          <w:sz w:val="24"/>
        </w:rPr>
        <w:t> </w:t>
      </w:r>
      <w:r>
        <w:rPr>
          <w:sz w:val="24"/>
        </w:rPr>
        <w:t>research</w:t>
      </w:r>
      <w:r>
        <w:rPr>
          <w:spacing w:val="49"/>
          <w:sz w:val="24"/>
        </w:rPr>
        <w:t> </w:t>
      </w:r>
      <w:r>
        <w:rPr>
          <w:sz w:val="24"/>
        </w:rPr>
        <w:t>and</w:t>
      </w:r>
      <w:r>
        <w:rPr>
          <w:spacing w:val="49"/>
          <w:sz w:val="24"/>
        </w:rPr>
        <w:t> </w:t>
      </w:r>
      <w:r>
        <w:rPr>
          <w:sz w:val="24"/>
        </w:rPr>
        <w:t>production”.</w:t>
      </w:r>
      <w:r>
        <w:rPr>
          <w:spacing w:val="49"/>
          <w:sz w:val="24"/>
        </w:rPr>
        <w:t> </w:t>
      </w:r>
      <w:r>
        <w:rPr>
          <w:spacing w:val="-5"/>
          <w:sz w:val="24"/>
        </w:rPr>
        <w:t>In:</w:t>
      </w:r>
    </w:p>
    <w:p>
      <w:pPr>
        <w:spacing w:before="132"/>
        <w:ind w:left="2153" w:right="0" w:firstLine="0"/>
        <w:jc w:val="both"/>
        <w:rPr>
          <w:sz w:val="24"/>
        </w:rPr>
      </w:pPr>
      <w:r>
        <w:rPr>
          <w:i/>
          <w:spacing w:val="-2"/>
          <w:sz w:val="24"/>
        </w:rPr>
        <w:t>Facebook</w:t>
      </w:r>
      <w:r>
        <w:rPr>
          <w:i/>
          <w:spacing w:val="-3"/>
          <w:sz w:val="24"/>
        </w:rPr>
        <w:t> </w:t>
      </w:r>
      <w:r>
        <w:rPr>
          <w:i/>
          <w:spacing w:val="-2"/>
          <w:sz w:val="24"/>
        </w:rPr>
        <w:t>Engineering</w:t>
      </w:r>
      <w:r>
        <w:rPr>
          <w:i/>
          <w:spacing w:val="-1"/>
          <w:sz w:val="24"/>
        </w:rPr>
        <w:t> </w:t>
      </w:r>
      <w:r>
        <w:rPr>
          <w:spacing w:val="-2"/>
          <w:sz w:val="24"/>
        </w:rPr>
        <w:t>(2018).</w:t>
      </w:r>
    </w:p>
    <w:p>
      <w:pPr>
        <w:pStyle w:val="ListParagraph"/>
        <w:numPr>
          <w:ilvl w:val="3"/>
          <w:numId w:val="8"/>
        </w:numPr>
        <w:tabs>
          <w:tab w:pos="2154" w:val="left" w:leader="none"/>
        </w:tabs>
        <w:spacing w:line="355" w:lineRule="auto" w:before="231" w:after="0"/>
        <w:ind w:left="2153" w:right="1449" w:hanging="686"/>
        <w:jc w:val="both"/>
        <w:rPr>
          <w:sz w:val="24"/>
        </w:rPr>
      </w:pPr>
      <w:bookmarkStart w:name="_bookmark112" w:id="166"/>
      <w:bookmarkEnd w:id="166"/>
      <w:r>
        <w:rPr>
          <w:w w:val="95"/>
          <w:sz w:val="24"/>
        </w:rPr>
        <w:t>Joshi,</w:t>
      </w:r>
      <w:r>
        <w:rPr>
          <w:w w:val="95"/>
          <w:sz w:val="24"/>
        </w:rPr>
        <w:t> Ajay J, Porikli, Fatih, and Papanikolopoulos, Nikolaos. “Multi­class active </w:t>
      </w:r>
      <w:r>
        <w:rPr>
          <w:sz w:val="24"/>
        </w:rPr>
        <w:t>learning for image classification”. In: </w:t>
      </w:r>
      <w:r>
        <w:rPr>
          <w:i/>
          <w:sz w:val="24"/>
        </w:rPr>
        <w:t>2009 IEEE Conference on Computer</w:t>
      </w:r>
      <w:r>
        <w:rPr>
          <w:i/>
          <w:sz w:val="24"/>
        </w:rPr>
        <w:t> Vision and Pattern Recognition</w:t>
      </w:r>
      <w:r>
        <w:rPr>
          <w:sz w:val="24"/>
        </w:rPr>
        <w:t>. IEEE. 2009, pp. 2372–2379.</w:t>
      </w:r>
    </w:p>
    <w:p>
      <w:pPr>
        <w:pStyle w:val="ListParagraph"/>
        <w:numPr>
          <w:ilvl w:val="3"/>
          <w:numId w:val="8"/>
        </w:numPr>
        <w:tabs>
          <w:tab w:pos="2154" w:val="left" w:leader="none"/>
        </w:tabs>
        <w:spacing w:line="316" w:lineRule="auto" w:before="102" w:after="0"/>
        <w:ind w:left="2153" w:right="1449" w:hanging="684"/>
        <w:jc w:val="both"/>
        <w:rPr>
          <w:sz w:val="24"/>
        </w:rPr>
      </w:pPr>
      <w:bookmarkStart w:name="_bookmark113" w:id="167"/>
      <w:bookmarkEnd w:id="167"/>
      <w:r>
        <w:rPr>
          <w:w w:val="105"/>
          <w:sz w:val="24"/>
        </w:rPr>
        <w:t>kale,</w:t>
      </w:r>
      <w:r>
        <w:rPr>
          <w:spacing w:val="-11"/>
          <w:w w:val="105"/>
          <w:sz w:val="24"/>
        </w:rPr>
        <w:t> </w:t>
      </w:r>
      <w:r>
        <w:rPr>
          <w:w w:val="105"/>
          <w:sz w:val="24"/>
        </w:rPr>
        <w:t>ajit.</w:t>
      </w:r>
      <w:r>
        <w:rPr>
          <w:spacing w:val="-11"/>
          <w:w w:val="105"/>
          <w:sz w:val="24"/>
        </w:rPr>
        <w:t> </w:t>
      </w:r>
      <w:r>
        <w:rPr>
          <w:w w:val="105"/>
          <w:sz w:val="24"/>
        </w:rPr>
        <w:t>“A</w:t>
      </w:r>
      <w:r>
        <w:rPr>
          <w:spacing w:val="-11"/>
          <w:w w:val="105"/>
          <w:sz w:val="24"/>
        </w:rPr>
        <w:t> </w:t>
      </w:r>
      <w:r>
        <w:rPr>
          <w:w w:val="105"/>
          <w:sz w:val="24"/>
        </w:rPr>
        <w:t>Meta­Learning</w:t>
      </w:r>
      <w:r>
        <w:rPr>
          <w:spacing w:val="-11"/>
          <w:w w:val="105"/>
          <w:sz w:val="24"/>
        </w:rPr>
        <w:t> </w:t>
      </w:r>
      <w:r>
        <w:rPr>
          <w:w w:val="105"/>
          <w:sz w:val="24"/>
        </w:rPr>
        <w:t>Approach</w:t>
      </w:r>
      <w:r>
        <w:rPr>
          <w:spacing w:val="-11"/>
          <w:w w:val="105"/>
          <w:sz w:val="24"/>
        </w:rPr>
        <w:t> </w:t>
      </w:r>
      <w:r>
        <w:rPr>
          <w:w w:val="105"/>
          <w:sz w:val="24"/>
        </w:rPr>
        <w:t>To</w:t>
      </w:r>
      <w:r>
        <w:rPr>
          <w:spacing w:val="-11"/>
          <w:w w:val="105"/>
          <w:sz w:val="24"/>
        </w:rPr>
        <w:t> </w:t>
      </w:r>
      <w:r>
        <w:rPr>
          <w:w w:val="105"/>
          <w:sz w:val="24"/>
        </w:rPr>
        <w:t>One­Step</w:t>
      </w:r>
      <w:r>
        <w:rPr>
          <w:spacing w:val="-11"/>
          <w:w w:val="105"/>
          <w:sz w:val="24"/>
        </w:rPr>
        <w:t> </w:t>
      </w:r>
      <w:r>
        <w:rPr>
          <w:w w:val="105"/>
          <w:sz w:val="24"/>
        </w:rPr>
        <w:t>Active</w:t>
      </w:r>
      <w:r>
        <w:rPr>
          <w:spacing w:val="-11"/>
          <w:w w:val="105"/>
          <w:sz w:val="24"/>
        </w:rPr>
        <w:t> </w:t>
      </w:r>
      <w:r>
        <w:rPr>
          <w:w w:val="105"/>
          <w:sz w:val="24"/>
        </w:rPr>
        <w:t>Learning”.</w:t>
      </w:r>
      <w:r>
        <w:rPr>
          <w:spacing w:val="-11"/>
          <w:w w:val="105"/>
          <w:sz w:val="24"/>
        </w:rPr>
        <w:t> </w:t>
      </w:r>
      <w:r>
        <w:rPr>
          <w:w w:val="105"/>
          <w:sz w:val="24"/>
        </w:rPr>
        <w:t>In:</w:t>
      </w:r>
      <w:r>
        <w:rPr>
          <w:spacing w:val="-11"/>
          <w:w w:val="105"/>
          <w:sz w:val="24"/>
        </w:rPr>
        <w:t> </w:t>
      </w:r>
      <w:r>
        <w:rPr>
          <w:w w:val="105"/>
          <w:sz w:val="24"/>
        </w:rPr>
        <w:t>(). URL:</w:t>
      </w:r>
      <w:r>
        <w:rPr>
          <w:spacing w:val="40"/>
          <w:w w:val="105"/>
          <w:sz w:val="24"/>
        </w:rPr>
        <w:t> </w:t>
      </w:r>
      <w:hyperlink r:id="rId59">
        <w:r>
          <w:rPr>
            <w:rFonts w:ascii="Palatino Linotype" w:hAnsi="Palatino Linotype"/>
            <w:w w:val="105"/>
            <w:sz w:val="24"/>
          </w:rPr>
          <w:t>https</w:t>
        </w:r>
        <w:r>
          <w:rPr>
            <w:rFonts w:ascii="Palatino Linotype" w:hAnsi="Palatino Linotype"/>
            <w:spacing w:val="-9"/>
            <w:w w:val="105"/>
            <w:sz w:val="24"/>
          </w:rPr>
          <w:t> </w:t>
        </w:r>
        <w:r>
          <w:rPr>
            <w:rFonts w:ascii="Palatino Linotype" w:hAnsi="Palatino Linotype"/>
            <w:w w:val="105"/>
            <w:sz w:val="24"/>
          </w:rPr>
          <w:t>:</w:t>
        </w:r>
        <w:r>
          <w:rPr>
            <w:rFonts w:ascii="Palatino Linotype" w:hAnsi="Palatino Linotype"/>
            <w:spacing w:val="-9"/>
            <w:w w:val="105"/>
            <w:sz w:val="24"/>
          </w:rPr>
          <w:t> </w:t>
        </w:r>
        <w:r>
          <w:rPr>
            <w:rFonts w:ascii="Palatino Linotype" w:hAnsi="Palatino Linotype"/>
            <w:w w:val="105"/>
            <w:sz w:val="24"/>
          </w:rPr>
          <w:t>/</w:t>
        </w:r>
        <w:r>
          <w:rPr>
            <w:rFonts w:ascii="Palatino Linotype" w:hAnsi="Palatino Linotype"/>
            <w:spacing w:val="-9"/>
            <w:w w:val="105"/>
            <w:sz w:val="24"/>
          </w:rPr>
          <w:t> </w:t>
        </w:r>
        <w:r>
          <w:rPr>
            <w:rFonts w:ascii="Palatino Linotype" w:hAnsi="Palatino Linotype"/>
            <w:w w:val="105"/>
            <w:sz w:val="24"/>
          </w:rPr>
          <w:t>/</w:t>
        </w:r>
        <w:r>
          <w:rPr>
            <w:rFonts w:ascii="Palatino Linotype" w:hAnsi="Palatino Linotype"/>
            <w:spacing w:val="-9"/>
            <w:w w:val="105"/>
            <w:sz w:val="24"/>
          </w:rPr>
          <w:t> </w:t>
        </w:r>
        <w:r>
          <w:rPr>
            <w:rFonts w:ascii="Palatino Linotype" w:hAnsi="Palatino Linotype"/>
            <w:sz w:val="24"/>
          </w:rPr>
          <w:t>medium</w:t>
        </w:r>
        <w:r>
          <w:rPr>
            <w:rFonts w:ascii="Palatino Linotype" w:hAnsi="Palatino Linotype"/>
            <w:spacing w:val="-6"/>
            <w:sz w:val="24"/>
          </w:rPr>
          <w:t> </w:t>
        </w:r>
        <w:r>
          <w:rPr>
            <w:rFonts w:ascii="Palatino Linotype" w:hAnsi="Palatino Linotype"/>
            <w:w w:val="105"/>
            <w:sz w:val="24"/>
          </w:rPr>
          <w:t>.</w:t>
        </w:r>
        <w:r>
          <w:rPr>
            <w:rFonts w:ascii="Palatino Linotype" w:hAnsi="Palatino Linotype"/>
            <w:spacing w:val="-9"/>
            <w:w w:val="105"/>
            <w:sz w:val="24"/>
          </w:rPr>
          <w:t> </w:t>
        </w:r>
        <w:r>
          <w:rPr>
            <w:rFonts w:ascii="Palatino Linotype" w:hAnsi="Palatino Linotype"/>
            <w:sz w:val="24"/>
          </w:rPr>
          <w:t>com</w:t>
        </w:r>
        <w:r>
          <w:rPr>
            <w:rFonts w:ascii="Palatino Linotype" w:hAnsi="Palatino Linotype"/>
            <w:spacing w:val="-6"/>
            <w:sz w:val="24"/>
          </w:rPr>
          <w:t> </w:t>
        </w:r>
        <w:r>
          <w:rPr>
            <w:rFonts w:ascii="Palatino Linotype" w:hAnsi="Palatino Linotype"/>
            <w:w w:val="105"/>
            <w:sz w:val="24"/>
          </w:rPr>
          <w:t>/</w:t>
        </w:r>
        <w:r>
          <w:rPr>
            <w:rFonts w:ascii="Palatino Linotype" w:hAnsi="Palatino Linotype"/>
            <w:spacing w:val="-9"/>
            <w:w w:val="105"/>
            <w:sz w:val="24"/>
          </w:rPr>
          <w:t> </w:t>
        </w:r>
        <w:r>
          <w:rPr>
            <w:rFonts w:ascii="Palatino Linotype" w:hAnsi="Palatino Linotype"/>
            <w:w w:val="105"/>
            <w:sz w:val="24"/>
          </w:rPr>
          <w:t>@kaleajit27</w:t>
        </w:r>
        <w:r>
          <w:rPr>
            <w:rFonts w:ascii="Palatino Linotype" w:hAnsi="Palatino Linotype"/>
            <w:spacing w:val="-9"/>
            <w:w w:val="105"/>
            <w:sz w:val="24"/>
          </w:rPr>
          <w:t> </w:t>
        </w:r>
        <w:r>
          <w:rPr>
            <w:rFonts w:ascii="Palatino Linotype" w:hAnsi="Palatino Linotype"/>
            <w:w w:val="105"/>
            <w:sz w:val="24"/>
          </w:rPr>
          <w:t>/</w:t>
        </w:r>
        <w:r>
          <w:rPr>
            <w:rFonts w:ascii="Palatino Linotype" w:hAnsi="Palatino Linotype"/>
            <w:spacing w:val="-9"/>
            <w:w w:val="105"/>
            <w:sz w:val="24"/>
          </w:rPr>
          <w:t> </w:t>
        </w:r>
        <w:r>
          <w:rPr>
            <w:rFonts w:ascii="Palatino Linotype" w:hAnsi="Palatino Linotype"/>
            <w:w w:val="105"/>
            <w:sz w:val="24"/>
          </w:rPr>
          <w:t>apaperaday</w:t>
        </w:r>
        <w:r>
          <w:rPr>
            <w:rFonts w:ascii="Palatino Linotype" w:hAnsi="Palatino Linotype"/>
            <w:spacing w:val="-9"/>
            <w:w w:val="105"/>
            <w:sz w:val="24"/>
          </w:rPr>
          <w:t> </w:t>
        </w:r>
        <w:r>
          <w:rPr>
            <w:rFonts w:ascii="Palatino Linotype" w:hAnsi="Palatino Linotype"/>
            <w:w w:val="105"/>
            <w:sz w:val="24"/>
          </w:rPr>
          <w:t>- </w:t>
        </w:r>
        <w:r>
          <w:rPr>
            <w:rFonts w:ascii="Palatino Linotype" w:hAnsi="Palatino Linotype"/>
            <w:sz w:val="24"/>
          </w:rPr>
          <w:t>week1</w:t>
        </w:r>
        <w:r>
          <w:rPr>
            <w:rFonts w:ascii="Palatino Linotype" w:hAnsi="Palatino Linotype"/>
            <w:spacing w:val="-6"/>
            <w:sz w:val="24"/>
          </w:rPr>
          <w:t> </w:t>
        </w:r>
        <w:r>
          <w:rPr>
            <w:rFonts w:ascii="Palatino Linotype" w:hAnsi="Palatino Linotype"/>
            <w:w w:val="105"/>
            <w:sz w:val="24"/>
          </w:rPr>
          <w:t>- a</w:t>
        </w:r>
        <w:r>
          <w:rPr>
            <w:rFonts w:ascii="Palatino Linotype" w:hAnsi="Palatino Linotype"/>
            <w:spacing w:val="-9"/>
            <w:w w:val="105"/>
            <w:sz w:val="24"/>
          </w:rPr>
          <w:t> </w:t>
        </w:r>
        <w:r>
          <w:rPr>
            <w:rFonts w:ascii="Palatino Linotype" w:hAnsi="Palatino Linotype"/>
            <w:w w:val="105"/>
            <w:sz w:val="24"/>
          </w:rPr>
          <w:t>- meta</w:t>
        </w:r>
        <w:r>
          <w:rPr>
            <w:rFonts w:ascii="Palatino Linotype" w:hAnsi="Palatino Linotype"/>
            <w:spacing w:val="-9"/>
            <w:w w:val="105"/>
            <w:sz w:val="24"/>
          </w:rPr>
          <w:t> </w:t>
        </w:r>
        <w:r>
          <w:rPr>
            <w:rFonts w:ascii="Palatino Linotype" w:hAnsi="Palatino Linotype"/>
            <w:w w:val="105"/>
            <w:sz w:val="24"/>
          </w:rPr>
          <w:t>-</w:t>
        </w:r>
      </w:hyperlink>
      <w:r>
        <w:rPr>
          <w:rFonts w:ascii="Palatino Linotype" w:hAnsi="Palatino Linotype"/>
          <w:w w:val="105"/>
          <w:sz w:val="24"/>
        </w:rPr>
        <w:t> </w:t>
      </w:r>
      <w:hyperlink r:id="rId59">
        <w:r>
          <w:rPr>
            <w:rFonts w:ascii="Palatino Linotype" w:hAnsi="Palatino Linotype"/>
            <w:w w:val="110"/>
            <w:sz w:val="24"/>
          </w:rPr>
          <w:t>learning-approach-</w:t>
        </w:r>
        <w:r>
          <w:rPr>
            <w:rFonts w:ascii="Palatino Linotype" w:hAnsi="Palatino Linotype"/>
            <w:spacing w:val="14"/>
            <w:w w:val="110"/>
            <w:sz w:val="24"/>
          </w:rPr>
          <w:t>to-</w:t>
        </w:r>
        <w:r>
          <w:rPr>
            <w:rFonts w:ascii="Palatino Linotype" w:hAnsi="Palatino Linotype"/>
            <w:spacing w:val="10"/>
            <w:w w:val="110"/>
            <w:sz w:val="24"/>
          </w:rPr>
          <w:t>one-</w:t>
        </w:r>
        <w:r>
          <w:rPr>
            <w:rFonts w:ascii="Palatino Linotype" w:hAnsi="Palatino Linotype"/>
            <w:w w:val="110"/>
            <w:sz w:val="24"/>
          </w:rPr>
          <w:t>step-</w:t>
        </w:r>
        <w:r>
          <w:rPr>
            <w:rFonts w:ascii="Palatino Linotype" w:hAnsi="Palatino Linotype"/>
            <w:w w:val="125"/>
            <w:sz w:val="24"/>
          </w:rPr>
          <w:t>active-</w:t>
        </w:r>
        <w:r>
          <w:rPr>
            <w:rFonts w:ascii="Palatino Linotype" w:hAnsi="Palatino Linotype"/>
            <w:w w:val="110"/>
            <w:sz w:val="24"/>
          </w:rPr>
          <w:t>learning-5ffea59099a2</w:t>
        </w:r>
      </w:hyperlink>
      <w:r>
        <w:rPr>
          <w:rFonts w:ascii="Palatino Linotype" w:hAnsi="Palatino Linotype"/>
          <w:w w:val="110"/>
          <w:sz w:val="24"/>
        </w:rPr>
        <w:t> </w:t>
      </w:r>
      <w:r>
        <w:rPr>
          <w:w w:val="110"/>
          <w:sz w:val="24"/>
        </w:rPr>
        <w:t>(visited on</w:t>
      </w:r>
      <w:r>
        <w:rPr>
          <w:spacing w:val="-16"/>
          <w:w w:val="110"/>
          <w:sz w:val="24"/>
        </w:rPr>
        <w:t> </w:t>
      </w:r>
      <w:r>
        <w:rPr>
          <w:w w:val="110"/>
          <w:sz w:val="24"/>
        </w:rPr>
        <w:t>05/31/2021).</w:t>
      </w:r>
    </w:p>
    <w:p>
      <w:pPr>
        <w:pStyle w:val="ListParagraph"/>
        <w:numPr>
          <w:ilvl w:val="3"/>
          <w:numId w:val="8"/>
        </w:numPr>
        <w:tabs>
          <w:tab w:pos="2154" w:val="left" w:leader="none"/>
        </w:tabs>
        <w:spacing w:line="300" w:lineRule="auto" w:before="111" w:after="0"/>
        <w:ind w:left="2153" w:right="1450" w:hanging="688"/>
        <w:jc w:val="both"/>
        <w:rPr>
          <w:sz w:val="24"/>
        </w:rPr>
      </w:pPr>
      <w:bookmarkStart w:name="_bookmark114" w:id="168"/>
      <w:bookmarkEnd w:id="168"/>
      <w:r>
        <w:rPr>
          <w:w w:val="105"/>
          <w:sz w:val="24"/>
        </w:rPr>
        <w:t>Khosla</w:t>
      </w:r>
      <w:r>
        <w:rPr>
          <w:w w:val="105"/>
          <w:sz w:val="24"/>
        </w:rPr>
        <w:t>, Savya. “ML | K­means++ Algorithm”. In: (2018). URL: </w:t>
      </w:r>
      <w:hyperlink r:id="rId60">
        <w:r>
          <w:rPr>
            <w:rFonts w:ascii="Palatino Linotype" w:hAnsi="Palatino Linotype"/>
            <w:spacing w:val="-5"/>
            <w:w w:val="94"/>
            <w:sz w:val="24"/>
          </w:rPr>
          <w:t>http</w:t>
        </w:r>
        <w:r>
          <w:rPr>
            <w:rFonts w:ascii="Palatino Linotype" w:hAnsi="Palatino Linotype"/>
            <w:spacing w:val="6"/>
            <w:w w:val="94"/>
            <w:sz w:val="24"/>
          </w:rPr>
          <w:t>s</w:t>
        </w:r>
        <w:r>
          <w:rPr>
            <w:rFonts w:ascii="Palatino Linotype" w:hAnsi="Palatino Linotype"/>
            <w:spacing w:val="7"/>
            <w:w w:val="186"/>
            <w:sz w:val="24"/>
          </w:rPr>
          <w:t>:</w:t>
        </w:r>
        <w:r>
          <w:rPr>
            <w:rFonts w:ascii="Palatino Linotype" w:hAnsi="Palatino Linotype"/>
            <w:spacing w:val="6"/>
            <w:w w:val="141"/>
            <w:sz w:val="24"/>
          </w:rPr>
          <w:t>/</w:t>
        </w:r>
        <w:r>
          <w:rPr>
            <w:rFonts w:ascii="Palatino Linotype" w:hAnsi="Palatino Linotype"/>
            <w:spacing w:val="7"/>
            <w:w w:val="141"/>
            <w:sz w:val="24"/>
          </w:rPr>
          <w:t>/</w:t>
        </w:r>
        <w:r>
          <w:rPr>
            <w:rFonts w:ascii="Palatino Linotype" w:hAnsi="Palatino Linotype"/>
            <w:spacing w:val="-5"/>
            <w:w w:val="42"/>
            <w:sz w:val="24"/>
          </w:rPr>
          <w:t>ww</w:t>
        </w:r>
        <w:r>
          <w:rPr>
            <w:rFonts w:ascii="Palatino Linotype" w:hAnsi="Palatino Linotype"/>
            <w:spacing w:val="7"/>
            <w:w w:val="42"/>
            <w:sz w:val="24"/>
          </w:rPr>
          <w:t>w</w:t>
        </w:r>
        <w:r>
          <w:rPr>
            <w:rFonts w:ascii="Palatino Linotype" w:hAnsi="Palatino Linotype"/>
            <w:spacing w:val="-5"/>
            <w:w w:val="186"/>
            <w:sz w:val="24"/>
          </w:rPr>
          <w:t>.</w:t>
        </w:r>
      </w:hyperlink>
      <w:r>
        <w:rPr>
          <w:rFonts w:ascii="Palatino Linotype" w:hAnsi="Palatino Linotype"/>
          <w:spacing w:val="-1"/>
          <w:w w:val="104"/>
          <w:sz w:val="24"/>
        </w:rPr>
        <w:t> </w:t>
      </w:r>
      <w:hyperlink r:id="rId60">
        <w:r>
          <w:rPr>
            <w:rFonts w:ascii="Palatino Linotype" w:hAnsi="Palatino Linotype"/>
            <w:spacing w:val="-2"/>
            <w:w w:val="105"/>
            <w:sz w:val="24"/>
          </w:rPr>
          <w:t>geeksforgeeks.org/ml-k-means-algorithm/</w:t>
        </w:r>
      </w:hyperlink>
      <w:r>
        <w:rPr>
          <w:spacing w:val="-2"/>
          <w:w w:val="105"/>
          <w:sz w:val="24"/>
        </w:rPr>
        <w:t>.</w:t>
      </w:r>
    </w:p>
    <w:p>
      <w:pPr>
        <w:pStyle w:val="ListParagraph"/>
        <w:numPr>
          <w:ilvl w:val="3"/>
          <w:numId w:val="8"/>
        </w:numPr>
        <w:tabs>
          <w:tab w:pos="2154" w:val="left" w:leader="none"/>
        </w:tabs>
        <w:spacing w:line="355" w:lineRule="auto" w:before="131" w:after="0"/>
        <w:ind w:left="2153" w:right="1449" w:hanging="679"/>
        <w:jc w:val="both"/>
        <w:rPr>
          <w:sz w:val="24"/>
        </w:rPr>
      </w:pPr>
      <w:bookmarkStart w:name="_bookmark115" w:id="169"/>
      <w:bookmarkEnd w:id="169"/>
      <w:r>
        <w:rPr>
          <w:sz w:val="24"/>
        </w:rPr>
        <w:t>King</w:t>
      </w:r>
      <w:r>
        <w:rPr>
          <w:sz w:val="24"/>
        </w:rPr>
        <w:t>, Ross D, Whelan, Kenneth E, Jones, Ffion M, Reiser, Philip GK, Bryant, Christopher</w:t>
      </w:r>
      <w:r>
        <w:rPr>
          <w:spacing w:val="26"/>
          <w:sz w:val="24"/>
        </w:rPr>
        <w:t> </w:t>
      </w:r>
      <w:r>
        <w:rPr>
          <w:sz w:val="24"/>
        </w:rPr>
        <w:t>H,</w:t>
      </w:r>
      <w:r>
        <w:rPr>
          <w:spacing w:val="26"/>
          <w:sz w:val="24"/>
        </w:rPr>
        <w:t> </w:t>
      </w:r>
      <w:r>
        <w:rPr>
          <w:sz w:val="24"/>
        </w:rPr>
        <w:t>Muggleton,</w:t>
      </w:r>
      <w:r>
        <w:rPr>
          <w:spacing w:val="27"/>
          <w:sz w:val="24"/>
        </w:rPr>
        <w:t> </w:t>
      </w:r>
      <w:r>
        <w:rPr>
          <w:sz w:val="24"/>
        </w:rPr>
        <w:t>Stephen</w:t>
      </w:r>
      <w:r>
        <w:rPr>
          <w:spacing w:val="26"/>
          <w:sz w:val="24"/>
        </w:rPr>
        <w:t> </w:t>
      </w:r>
      <w:r>
        <w:rPr>
          <w:sz w:val="24"/>
        </w:rPr>
        <w:t>H,</w:t>
      </w:r>
      <w:r>
        <w:rPr>
          <w:spacing w:val="26"/>
          <w:sz w:val="24"/>
        </w:rPr>
        <w:t> </w:t>
      </w:r>
      <w:r>
        <w:rPr>
          <w:sz w:val="24"/>
        </w:rPr>
        <w:t>Kell,</w:t>
      </w:r>
      <w:r>
        <w:rPr>
          <w:spacing w:val="27"/>
          <w:sz w:val="24"/>
        </w:rPr>
        <w:t> </w:t>
      </w:r>
      <w:r>
        <w:rPr>
          <w:sz w:val="24"/>
        </w:rPr>
        <w:t>Douglas</w:t>
      </w:r>
      <w:r>
        <w:rPr>
          <w:spacing w:val="26"/>
          <w:sz w:val="24"/>
        </w:rPr>
        <w:t> </w:t>
      </w:r>
      <w:r>
        <w:rPr>
          <w:sz w:val="24"/>
        </w:rPr>
        <w:t>B,</w:t>
      </w:r>
      <w:r>
        <w:rPr>
          <w:spacing w:val="27"/>
          <w:sz w:val="24"/>
        </w:rPr>
        <w:t> </w:t>
      </w:r>
      <w:r>
        <w:rPr>
          <w:sz w:val="24"/>
        </w:rPr>
        <w:t>and</w:t>
      </w:r>
      <w:r>
        <w:rPr>
          <w:spacing w:val="26"/>
          <w:sz w:val="24"/>
        </w:rPr>
        <w:t> </w:t>
      </w:r>
      <w:r>
        <w:rPr>
          <w:sz w:val="24"/>
        </w:rPr>
        <w:t>Oliver,</w:t>
      </w:r>
      <w:r>
        <w:rPr>
          <w:spacing w:val="26"/>
          <w:sz w:val="24"/>
        </w:rPr>
        <w:t> </w:t>
      </w:r>
      <w:r>
        <w:rPr>
          <w:sz w:val="24"/>
        </w:rPr>
        <w:t>Stephen</w:t>
      </w:r>
    </w:p>
    <w:p>
      <w:pPr>
        <w:pStyle w:val="BodyText"/>
        <w:spacing w:line="355" w:lineRule="auto" w:before="2"/>
        <w:ind w:left="2153" w:right="1453"/>
        <w:jc w:val="both"/>
      </w:pPr>
      <w:r>
        <w:rPr/>
        <w:t>G.</w:t>
      </w:r>
      <w:r>
        <w:rPr>
          <w:spacing w:val="-3"/>
        </w:rPr>
        <w:t> </w:t>
      </w:r>
      <w:r>
        <w:rPr/>
        <w:t>“Functional</w:t>
      </w:r>
      <w:r>
        <w:rPr>
          <w:spacing w:val="-3"/>
        </w:rPr>
        <w:t> </w:t>
      </w:r>
      <w:r>
        <w:rPr/>
        <w:t>genomic</w:t>
      </w:r>
      <w:r>
        <w:rPr>
          <w:spacing w:val="-3"/>
        </w:rPr>
        <w:t> </w:t>
      </w:r>
      <w:r>
        <w:rPr/>
        <w:t>hypothesis</w:t>
      </w:r>
      <w:r>
        <w:rPr>
          <w:spacing w:val="-3"/>
        </w:rPr>
        <w:t> </w:t>
      </w:r>
      <w:r>
        <w:rPr/>
        <w:t>generation</w:t>
      </w:r>
      <w:r>
        <w:rPr>
          <w:spacing w:val="-3"/>
        </w:rPr>
        <w:t> </w:t>
      </w:r>
      <w:r>
        <w:rPr/>
        <w:t>and</w:t>
      </w:r>
      <w:r>
        <w:rPr>
          <w:spacing w:val="-3"/>
        </w:rPr>
        <w:t> </w:t>
      </w:r>
      <w:r>
        <w:rPr/>
        <w:t>experimentation</w:t>
      </w:r>
      <w:r>
        <w:rPr>
          <w:spacing w:val="-3"/>
        </w:rPr>
        <w:t> </w:t>
      </w:r>
      <w:r>
        <w:rPr/>
        <w:t>by</w:t>
      </w:r>
      <w:r>
        <w:rPr>
          <w:spacing w:val="-3"/>
        </w:rPr>
        <w:t> </w:t>
      </w:r>
      <w:r>
        <w:rPr/>
        <w:t>a</w:t>
      </w:r>
      <w:r>
        <w:rPr>
          <w:spacing w:val="-3"/>
        </w:rPr>
        <w:t> </w:t>
      </w:r>
      <w:r>
        <w:rPr/>
        <w:t>robot scientist”. In: </w:t>
      </w:r>
      <w:r>
        <w:rPr>
          <w:i/>
        </w:rPr>
        <w:t>Nature </w:t>
      </w:r>
      <w:r>
        <w:rPr/>
        <w:t>427.6971 (2004), pp. 247–252.</w:t>
      </w:r>
    </w:p>
    <w:p>
      <w:pPr>
        <w:pStyle w:val="ListParagraph"/>
        <w:numPr>
          <w:ilvl w:val="3"/>
          <w:numId w:val="8"/>
        </w:numPr>
        <w:tabs>
          <w:tab w:pos="2154" w:val="left" w:leader="none"/>
        </w:tabs>
        <w:spacing w:line="314" w:lineRule="auto" w:before="101" w:after="0"/>
        <w:ind w:left="2153" w:right="1450" w:hanging="688"/>
        <w:jc w:val="both"/>
        <w:rPr>
          <w:sz w:val="24"/>
        </w:rPr>
      </w:pPr>
      <w:bookmarkStart w:name="_bookmark116" w:id="170"/>
      <w:bookmarkEnd w:id="170"/>
      <w:r>
        <w:rPr>
          <w:sz w:val="24"/>
        </w:rPr>
        <w:t>Koehler</w:t>
      </w:r>
      <w:r>
        <w:rPr>
          <w:sz w:val="24"/>
        </w:rPr>
        <w:t>, Gregor. “MNIST Handwritten Digit Recognition in PyTorch”. In: </w:t>
      </w:r>
      <w:r>
        <w:rPr>
          <w:i/>
          <w:sz w:val="24"/>
        </w:rPr>
        <w:t>Nextjournal</w:t>
      </w:r>
      <w:r>
        <w:rPr>
          <w:i/>
          <w:spacing w:val="27"/>
          <w:sz w:val="24"/>
        </w:rPr>
        <w:t>  </w:t>
      </w:r>
      <w:r>
        <w:rPr>
          <w:sz w:val="24"/>
        </w:rPr>
        <w:t>(2020).</w:t>
      </w:r>
      <w:r>
        <w:rPr>
          <w:spacing w:val="26"/>
          <w:sz w:val="24"/>
        </w:rPr>
        <w:t>  </w:t>
      </w:r>
      <w:r>
        <w:rPr>
          <w:sz w:val="24"/>
        </w:rPr>
        <w:t>URL:</w:t>
      </w:r>
      <w:r>
        <w:rPr>
          <w:spacing w:val="26"/>
          <w:sz w:val="24"/>
        </w:rPr>
        <w:t>  </w:t>
      </w:r>
      <w:hyperlink r:id="rId61">
        <w:r>
          <w:rPr>
            <w:rFonts w:ascii="Palatino Linotype" w:hAnsi="Palatino Linotype"/>
            <w:spacing w:val="-8"/>
            <w:w w:val="92"/>
            <w:sz w:val="24"/>
          </w:rPr>
          <w:t>http</w:t>
        </w:r>
        <w:r>
          <w:rPr>
            <w:rFonts w:ascii="Palatino Linotype" w:hAnsi="Palatino Linotype"/>
            <w:spacing w:val="22"/>
            <w:w w:val="92"/>
            <w:sz w:val="24"/>
          </w:rPr>
          <w:t>s</w:t>
        </w:r>
        <w:r>
          <w:rPr>
            <w:rFonts w:ascii="Palatino Linotype" w:hAnsi="Palatino Linotype"/>
            <w:spacing w:val="22"/>
            <w:w w:val="184"/>
            <w:sz w:val="24"/>
          </w:rPr>
          <w:t>:</w:t>
        </w:r>
        <w:r>
          <w:rPr>
            <w:rFonts w:ascii="Palatino Linotype" w:hAnsi="Palatino Linotype"/>
            <w:spacing w:val="22"/>
            <w:w w:val="139"/>
            <w:sz w:val="24"/>
          </w:rPr>
          <w:t>//</w:t>
        </w:r>
        <w:r>
          <w:rPr>
            <w:rFonts w:ascii="Palatino Linotype" w:hAnsi="Palatino Linotype"/>
            <w:spacing w:val="-8"/>
            <w:w w:val="90"/>
            <w:sz w:val="24"/>
          </w:rPr>
          <w:t>nextjourna</w:t>
        </w:r>
        <w:r>
          <w:rPr>
            <w:rFonts w:ascii="Palatino Linotype" w:hAnsi="Palatino Linotype"/>
            <w:spacing w:val="22"/>
            <w:w w:val="90"/>
            <w:sz w:val="24"/>
          </w:rPr>
          <w:t>l</w:t>
        </w:r>
        <w:r>
          <w:rPr>
            <w:rFonts w:ascii="Palatino Linotype" w:hAnsi="Palatino Linotype"/>
            <w:spacing w:val="22"/>
            <w:w w:val="184"/>
            <w:sz w:val="24"/>
          </w:rPr>
          <w:t>.</w:t>
        </w:r>
        <w:r>
          <w:rPr>
            <w:rFonts w:ascii="Palatino Linotype" w:hAnsi="Palatino Linotype"/>
            <w:spacing w:val="-8"/>
            <w:w w:val="61"/>
            <w:sz w:val="24"/>
          </w:rPr>
          <w:t>com</w:t>
        </w:r>
        <w:r>
          <w:rPr>
            <w:rFonts w:ascii="Palatino Linotype" w:hAnsi="Palatino Linotype"/>
            <w:spacing w:val="5"/>
            <w:sz w:val="24"/>
          </w:rPr>
          <w:t> </w:t>
        </w:r>
        <w:r>
          <w:rPr>
            <w:rFonts w:ascii="Palatino Linotype" w:hAnsi="Palatino Linotype"/>
            <w:sz w:val="24"/>
          </w:rPr>
          <w:t>/gkoehler/pytorch-</w:t>
        </w:r>
      </w:hyperlink>
      <w:r>
        <w:rPr>
          <w:rFonts w:ascii="Palatino Linotype" w:hAnsi="Palatino Linotype"/>
          <w:spacing w:val="80"/>
          <w:w w:val="150"/>
          <w:sz w:val="24"/>
        </w:rPr>
        <w:t> </w:t>
      </w:r>
      <w:hyperlink r:id="rId61">
        <w:r>
          <w:rPr>
            <w:rFonts w:ascii="Palatino Linotype" w:hAnsi="Palatino Linotype"/>
            <w:spacing w:val="-2"/>
            <w:sz w:val="24"/>
          </w:rPr>
          <w:t>mnist</w:t>
        </w:r>
      </w:hyperlink>
      <w:r>
        <w:rPr>
          <w:spacing w:val="-2"/>
          <w:sz w:val="24"/>
        </w:rPr>
        <w:t>.</w:t>
      </w:r>
    </w:p>
    <w:p>
      <w:pPr>
        <w:pStyle w:val="ListParagraph"/>
        <w:numPr>
          <w:ilvl w:val="3"/>
          <w:numId w:val="8"/>
        </w:numPr>
        <w:tabs>
          <w:tab w:pos="2154" w:val="left" w:leader="none"/>
        </w:tabs>
        <w:spacing w:line="355" w:lineRule="auto" w:before="108" w:after="0"/>
        <w:ind w:left="2153" w:right="1449" w:hanging="673"/>
        <w:jc w:val="both"/>
        <w:rPr>
          <w:sz w:val="24"/>
        </w:rPr>
      </w:pPr>
      <w:bookmarkStart w:name="_bookmark117" w:id="171"/>
      <w:bookmarkEnd w:id="171"/>
      <w:r>
        <w:rPr>
          <w:sz w:val="24"/>
        </w:rPr>
        <w:t>Krishnamurthy</w:t>
      </w:r>
      <w:r>
        <w:rPr>
          <w:sz w:val="24"/>
        </w:rPr>
        <w:t>,</w:t>
      </w:r>
      <w:r>
        <w:rPr>
          <w:spacing w:val="-6"/>
          <w:sz w:val="24"/>
        </w:rPr>
        <w:t> </w:t>
      </w:r>
      <w:r>
        <w:rPr>
          <w:sz w:val="24"/>
        </w:rPr>
        <w:t>Vikram.</w:t>
      </w:r>
      <w:r>
        <w:rPr>
          <w:spacing w:val="-5"/>
          <w:sz w:val="24"/>
        </w:rPr>
        <w:t> </w:t>
      </w:r>
      <w:r>
        <w:rPr>
          <w:sz w:val="24"/>
        </w:rPr>
        <w:t>“Algorithms</w:t>
      </w:r>
      <w:r>
        <w:rPr>
          <w:spacing w:val="-5"/>
          <w:sz w:val="24"/>
        </w:rPr>
        <w:t> </w:t>
      </w:r>
      <w:r>
        <w:rPr>
          <w:sz w:val="24"/>
        </w:rPr>
        <w:t>for</w:t>
      </w:r>
      <w:r>
        <w:rPr>
          <w:spacing w:val="-5"/>
          <w:sz w:val="24"/>
        </w:rPr>
        <w:t> </w:t>
      </w:r>
      <w:r>
        <w:rPr>
          <w:sz w:val="24"/>
        </w:rPr>
        <w:t>optimal</w:t>
      </w:r>
      <w:r>
        <w:rPr>
          <w:spacing w:val="-5"/>
          <w:sz w:val="24"/>
        </w:rPr>
        <w:t> </w:t>
      </w:r>
      <w:r>
        <w:rPr>
          <w:sz w:val="24"/>
        </w:rPr>
        <w:t>scheduling</w:t>
      </w:r>
      <w:r>
        <w:rPr>
          <w:spacing w:val="-5"/>
          <w:sz w:val="24"/>
        </w:rPr>
        <w:t> </w:t>
      </w:r>
      <w:r>
        <w:rPr>
          <w:sz w:val="24"/>
        </w:rPr>
        <w:t>and</w:t>
      </w:r>
      <w:r>
        <w:rPr>
          <w:spacing w:val="-5"/>
          <w:sz w:val="24"/>
        </w:rPr>
        <w:t> </w:t>
      </w:r>
      <w:r>
        <w:rPr>
          <w:sz w:val="24"/>
        </w:rPr>
        <w:t>management of</w:t>
      </w:r>
      <w:r>
        <w:rPr>
          <w:spacing w:val="-13"/>
          <w:sz w:val="24"/>
        </w:rPr>
        <w:t> </w:t>
      </w:r>
      <w:r>
        <w:rPr>
          <w:sz w:val="24"/>
        </w:rPr>
        <w:t>hidden</w:t>
      </w:r>
      <w:r>
        <w:rPr>
          <w:spacing w:val="-13"/>
          <w:sz w:val="24"/>
        </w:rPr>
        <w:t> </w:t>
      </w:r>
      <w:r>
        <w:rPr>
          <w:sz w:val="24"/>
        </w:rPr>
        <w:t>Markov</w:t>
      </w:r>
      <w:r>
        <w:rPr>
          <w:spacing w:val="-13"/>
          <w:sz w:val="24"/>
        </w:rPr>
        <w:t> </w:t>
      </w:r>
      <w:r>
        <w:rPr>
          <w:sz w:val="24"/>
        </w:rPr>
        <w:t>model</w:t>
      </w:r>
      <w:r>
        <w:rPr>
          <w:spacing w:val="-12"/>
          <w:sz w:val="24"/>
        </w:rPr>
        <w:t> </w:t>
      </w:r>
      <w:r>
        <w:rPr>
          <w:sz w:val="24"/>
        </w:rPr>
        <w:t>sensors”.</w:t>
      </w:r>
      <w:r>
        <w:rPr>
          <w:spacing w:val="-13"/>
          <w:sz w:val="24"/>
        </w:rPr>
        <w:t> </w:t>
      </w:r>
      <w:r>
        <w:rPr>
          <w:sz w:val="24"/>
        </w:rPr>
        <w:t>In:</w:t>
      </w:r>
      <w:r>
        <w:rPr>
          <w:spacing w:val="-12"/>
          <w:sz w:val="24"/>
        </w:rPr>
        <w:t> </w:t>
      </w:r>
      <w:r>
        <w:rPr>
          <w:i/>
          <w:sz w:val="24"/>
        </w:rPr>
        <w:t>IEEE</w:t>
      </w:r>
      <w:r>
        <w:rPr>
          <w:i/>
          <w:spacing w:val="-13"/>
          <w:sz w:val="24"/>
        </w:rPr>
        <w:t> </w:t>
      </w:r>
      <w:r>
        <w:rPr>
          <w:i/>
          <w:sz w:val="24"/>
        </w:rPr>
        <w:t>Transactions</w:t>
      </w:r>
      <w:r>
        <w:rPr>
          <w:i/>
          <w:spacing w:val="-12"/>
          <w:sz w:val="24"/>
        </w:rPr>
        <w:t> </w:t>
      </w:r>
      <w:r>
        <w:rPr>
          <w:i/>
          <w:sz w:val="24"/>
        </w:rPr>
        <w:t>on</w:t>
      </w:r>
      <w:r>
        <w:rPr>
          <w:i/>
          <w:spacing w:val="-13"/>
          <w:sz w:val="24"/>
        </w:rPr>
        <w:t> </w:t>
      </w:r>
      <w:r>
        <w:rPr>
          <w:i/>
          <w:sz w:val="24"/>
        </w:rPr>
        <w:t>Signal</w:t>
      </w:r>
      <w:r>
        <w:rPr>
          <w:i/>
          <w:spacing w:val="-13"/>
          <w:sz w:val="24"/>
        </w:rPr>
        <w:t> </w:t>
      </w:r>
      <w:r>
        <w:rPr>
          <w:i/>
          <w:sz w:val="24"/>
        </w:rPr>
        <w:t>Processing</w:t>
      </w:r>
      <w:r>
        <w:rPr>
          <w:i/>
          <w:sz w:val="24"/>
        </w:rPr>
        <w:t> </w:t>
      </w:r>
      <w:r>
        <w:rPr>
          <w:sz w:val="24"/>
        </w:rPr>
        <w:t>50.6 (2002), pp. 1382–1397.</w:t>
      </w:r>
    </w:p>
    <w:p>
      <w:pPr>
        <w:spacing w:after="0" w:line="355" w:lineRule="auto"/>
        <w:jc w:val="both"/>
        <w:rPr>
          <w:sz w:val="24"/>
        </w:rPr>
        <w:sectPr>
          <w:pgSz w:w="11910" w:h="16840"/>
          <w:pgMar w:header="866" w:footer="805" w:top="1100" w:bottom="1000" w:left="0" w:right="0"/>
        </w:sectPr>
      </w:pPr>
    </w:p>
    <w:p>
      <w:pPr>
        <w:pStyle w:val="BodyText"/>
        <w:spacing w:before="7"/>
        <w:rPr>
          <w:sz w:val="26"/>
        </w:rPr>
      </w:pPr>
    </w:p>
    <w:p>
      <w:pPr>
        <w:pStyle w:val="ListParagraph"/>
        <w:numPr>
          <w:ilvl w:val="3"/>
          <w:numId w:val="8"/>
        </w:numPr>
        <w:tabs>
          <w:tab w:pos="2154" w:val="left" w:leader="none"/>
        </w:tabs>
        <w:spacing w:line="300" w:lineRule="auto" w:before="92" w:after="0"/>
        <w:ind w:left="2153" w:right="1450" w:hanging="695"/>
        <w:jc w:val="both"/>
        <w:rPr>
          <w:sz w:val="24"/>
        </w:rPr>
      </w:pPr>
      <w:bookmarkStart w:name="_bookmark118" w:id="172"/>
      <w:bookmarkEnd w:id="172"/>
      <w:r>
        <w:rPr>
          <w:w w:val="105"/>
          <w:sz w:val="24"/>
        </w:rPr>
        <w:t>Krizhevsky</w:t>
      </w:r>
      <w:r>
        <w:rPr>
          <w:w w:val="105"/>
          <w:sz w:val="24"/>
        </w:rPr>
        <w:t>,</w:t>
      </w:r>
      <w:r>
        <w:rPr>
          <w:spacing w:val="-16"/>
          <w:w w:val="105"/>
          <w:sz w:val="24"/>
        </w:rPr>
        <w:t> </w:t>
      </w:r>
      <w:r>
        <w:rPr>
          <w:w w:val="105"/>
          <w:sz w:val="24"/>
        </w:rPr>
        <w:t>Alex.</w:t>
      </w:r>
      <w:r>
        <w:rPr>
          <w:spacing w:val="-6"/>
          <w:w w:val="105"/>
          <w:sz w:val="24"/>
        </w:rPr>
        <w:t> </w:t>
      </w:r>
      <w:r>
        <w:rPr>
          <w:w w:val="105"/>
          <w:sz w:val="24"/>
        </w:rPr>
        <w:t>“The</w:t>
      </w:r>
      <w:r>
        <w:rPr>
          <w:w w:val="105"/>
          <w:sz w:val="24"/>
        </w:rPr>
        <w:t> CIFAR­10</w:t>
      </w:r>
      <w:r>
        <w:rPr>
          <w:w w:val="105"/>
          <w:sz w:val="24"/>
        </w:rPr>
        <w:t> dataset”.</w:t>
      </w:r>
      <w:r>
        <w:rPr>
          <w:w w:val="105"/>
          <w:sz w:val="24"/>
        </w:rPr>
        <w:t> In:</w:t>
      </w:r>
      <w:r>
        <w:rPr>
          <w:w w:val="105"/>
          <w:sz w:val="24"/>
        </w:rPr>
        <w:t> ().</w:t>
      </w:r>
      <w:r>
        <w:rPr>
          <w:w w:val="105"/>
          <w:sz w:val="24"/>
        </w:rPr>
        <w:t> URL:</w:t>
      </w:r>
      <w:r>
        <w:rPr>
          <w:w w:val="105"/>
          <w:sz w:val="24"/>
        </w:rPr>
        <w:t> </w:t>
      </w:r>
      <w:hyperlink r:id="rId62">
        <w:r>
          <w:rPr>
            <w:rFonts w:ascii="Palatino Linotype" w:hAnsi="Palatino Linotype"/>
            <w:w w:val="105"/>
            <w:sz w:val="24"/>
          </w:rPr>
          <w:t>https</w:t>
        </w:r>
        <w:r>
          <w:rPr>
            <w:rFonts w:ascii="Palatino Linotype" w:hAnsi="Palatino Linotype"/>
            <w:spacing w:val="-16"/>
            <w:w w:val="105"/>
            <w:sz w:val="24"/>
          </w:rPr>
          <w:t> </w:t>
        </w:r>
        <w:r>
          <w:rPr>
            <w:rFonts w:ascii="Palatino Linotype" w:hAnsi="Palatino Linotype"/>
            <w:w w:val="105"/>
            <w:sz w:val="24"/>
          </w:rPr>
          <w:t>:</w:t>
        </w:r>
        <w:r>
          <w:rPr>
            <w:rFonts w:ascii="Palatino Linotype" w:hAnsi="Palatino Linotype"/>
            <w:spacing w:val="-16"/>
            <w:w w:val="105"/>
            <w:sz w:val="24"/>
          </w:rPr>
          <w:t> </w:t>
        </w:r>
        <w:r>
          <w:rPr>
            <w:rFonts w:ascii="Palatino Linotype" w:hAnsi="Palatino Linotype"/>
            <w:w w:val="105"/>
            <w:sz w:val="24"/>
          </w:rPr>
          <w:t>/</w:t>
        </w:r>
        <w:r>
          <w:rPr>
            <w:rFonts w:ascii="Palatino Linotype" w:hAnsi="Palatino Linotype"/>
            <w:spacing w:val="-16"/>
            <w:w w:val="105"/>
            <w:sz w:val="24"/>
          </w:rPr>
          <w:t> </w:t>
        </w:r>
        <w:r>
          <w:rPr>
            <w:rFonts w:ascii="Palatino Linotype" w:hAnsi="Palatino Linotype"/>
            <w:w w:val="105"/>
            <w:sz w:val="24"/>
          </w:rPr>
          <w:t>/</w:t>
        </w:r>
        <w:r>
          <w:rPr>
            <w:rFonts w:ascii="Palatino Linotype" w:hAnsi="Palatino Linotype"/>
            <w:spacing w:val="-15"/>
            <w:w w:val="105"/>
            <w:sz w:val="24"/>
          </w:rPr>
          <w:t> </w:t>
        </w:r>
        <w:r>
          <w:rPr>
            <w:rFonts w:ascii="Palatino Linotype" w:hAnsi="Palatino Linotype"/>
            <w:sz w:val="24"/>
          </w:rPr>
          <w:t>www</w:t>
        </w:r>
        <w:r>
          <w:rPr>
            <w:rFonts w:ascii="Palatino Linotype" w:hAnsi="Palatino Linotype"/>
            <w:spacing w:val="-15"/>
            <w:sz w:val="24"/>
          </w:rPr>
          <w:t> </w:t>
        </w:r>
        <w:r>
          <w:rPr>
            <w:rFonts w:ascii="Palatino Linotype" w:hAnsi="Palatino Linotype"/>
            <w:w w:val="105"/>
            <w:sz w:val="24"/>
          </w:rPr>
          <w:t>.</w:t>
        </w:r>
        <w:r>
          <w:rPr>
            <w:rFonts w:ascii="Palatino Linotype" w:hAnsi="Palatino Linotype"/>
            <w:spacing w:val="-16"/>
            <w:w w:val="105"/>
            <w:sz w:val="24"/>
          </w:rPr>
          <w:t> </w:t>
        </w:r>
        <w:r>
          <w:rPr>
            <w:rFonts w:ascii="Palatino Linotype" w:hAnsi="Palatino Linotype"/>
            <w:w w:val="105"/>
            <w:sz w:val="24"/>
          </w:rPr>
          <w:t>cs</w:t>
        </w:r>
        <w:r>
          <w:rPr>
            <w:rFonts w:ascii="Palatino Linotype" w:hAnsi="Palatino Linotype"/>
            <w:spacing w:val="-16"/>
            <w:w w:val="105"/>
            <w:sz w:val="24"/>
          </w:rPr>
          <w:t> </w:t>
        </w:r>
        <w:r>
          <w:rPr>
            <w:rFonts w:ascii="Palatino Linotype" w:hAnsi="Palatino Linotype"/>
            <w:w w:val="105"/>
            <w:sz w:val="24"/>
          </w:rPr>
          <w:t>.</w:t>
        </w:r>
      </w:hyperlink>
      <w:r>
        <w:rPr>
          <w:rFonts w:ascii="Palatino Linotype" w:hAnsi="Palatino Linotype"/>
          <w:w w:val="105"/>
          <w:sz w:val="24"/>
        </w:rPr>
        <w:t> </w:t>
      </w:r>
      <w:hyperlink r:id="rId62">
        <w:r>
          <w:rPr>
            <w:rFonts w:ascii="Palatino Linotype" w:hAnsi="Palatino Linotype"/>
            <w:w w:val="110"/>
            <w:sz w:val="24"/>
          </w:rPr>
          <w:t>toronto.edu/~kriz/cifar.html</w:t>
        </w:r>
      </w:hyperlink>
      <w:r>
        <w:rPr>
          <w:rFonts w:ascii="Palatino Linotype" w:hAnsi="Palatino Linotype"/>
          <w:w w:val="110"/>
          <w:sz w:val="24"/>
        </w:rPr>
        <w:t> </w:t>
      </w:r>
      <w:r>
        <w:rPr>
          <w:w w:val="110"/>
          <w:sz w:val="24"/>
        </w:rPr>
        <w:t>(visited on 05/31/2021).</w:t>
      </w:r>
    </w:p>
    <w:p>
      <w:pPr>
        <w:pStyle w:val="ListParagraph"/>
        <w:numPr>
          <w:ilvl w:val="3"/>
          <w:numId w:val="8"/>
        </w:numPr>
        <w:tabs>
          <w:tab w:pos="2154" w:val="left" w:leader="none"/>
        </w:tabs>
        <w:spacing w:line="355" w:lineRule="auto" w:before="131" w:after="0"/>
        <w:ind w:left="2153" w:right="1450" w:hanging="688"/>
        <w:jc w:val="both"/>
        <w:rPr>
          <w:sz w:val="24"/>
        </w:rPr>
      </w:pPr>
      <w:bookmarkStart w:name="_bookmark119" w:id="173"/>
      <w:bookmarkEnd w:id="173"/>
      <w:r>
        <w:rPr>
          <w:sz w:val="24"/>
        </w:rPr>
        <w:t>Lewis,</w:t>
      </w:r>
      <w:r>
        <w:rPr>
          <w:sz w:val="24"/>
        </w:rPr>
        <w:t> David D and Gale, William A. “A sequential algorithm for training text classifiers”. In: </w:t>
      </w:r>
      <w:r>
        <w:rPr>
          <w:i/>
          <w:sz w:val="24"/>
        </w:rPr>
        <w:t>SIGIR’94</w:t>
      </w:r>
      <w:r>
        <w:rPr>
          <w:sz w:val="24"/>
        </w:rPr>
        <w:t>. Springer. 1994, pp. 3–12.</w:t>
      </w:r>
    </w:p>
    <w:p>
      <w:pPr>
        <w:pStyle w:val="ListParagraph"/>
        <w:numPr>
          <w:ilvl w:val="3"/>
          <w:numId w:val="8"/>
        </w:numPr>
        <w:tabs>
          <w:tab w:pos="2154" w:val="left" w:leader="none"/>
        </w:tabs>
        <w:spacing w:line="355" w:lineRule="auto" w:before="102" w:after="0"/>
        <w:ind w:left="2153" w:right="1447" w:hanging="698"/>
        <w:jc w:val="both"/>
        <w:rPr>
          <w:sz w:val="24"/>
        </w:rPr>
      </w:pPr>
      <w:bookmarkStart w:name="_bookmark120" w:id="174"/>
      <w:bookmarkEnd w:id="174"/>
      <w:r>
        <w:rPr>
          <w:sz w:val="24"/>
        </w:rPr>
        <w:t>Likas,</w:t>
      </w:r>
      <w:r>
        <w:rPr>
          <w:sz w:val="24"/>
        </w:rPr>
        <w:t> Aristidis, Vlassis, Nikos, and Verbeek, Jakob J. “The global k­means clustering algorithm”. In: </w:t>
      </w:r>
      <w:r>
        <w:rPr>
          <w:i/>
          <w:sz w:val="24"/>
        </w:rPr>
        <w:t>Pattern recognition </w:t>
      </w:r>
      <w:r>
        <w:rPr>
          <w:sz w:val="24"/>
        </w:rPr>
        <w:t>36.2 (2003), pp. 451–461.</w:t>
      </w:r>
    </w:p>
    <w:p>
      <w:pPr>
        <w:pStyle w:val="ListParagraph"/>
        <w:numPr>
          <w:ilvl w:val="3"/>
          <w:numId w:val="8"/>
        </w:numPr>
        <w:tabs>
          <w:tab w:pos="2154" w:val="left" w:leader="none"/>
        </w:tabs>
        <w:spacing w:line="355" w:lineRule="auto" w:before="101" w:after="0"/>
        <w:ind w:left="2153" w:right="1448" w:hanging="654"/>
        <w:jc w:val="both"/>
        <w:rPr>
          <w:sz w:val="24"/>
        </w:rPr>
      </w:pPr>
      <w:bookmarkStart w:name="_bookmark121" w:id="175"/>
      <w:bookmarkEnd w:id="175"/>
      <w:r>
        <w:rPr>
          <w:sz w:val="24"/>
        </w:rPr>
        <w:t>Lin,</w:t>
      </w:r>
      <w:r>
        <w:rPr>
          <w:sz w:val="24"/>
        </w:rPr>
        <w:t> Hsuan­Tien, Lin, Chih­Jen, and Weng, Ruby C. “A note on Platt’s probabilistic outputs for support vector machines”. In: </w:t>
      </w:r>
      <w:r>
        <w:rPr>
          <w:i/>
          <w:sz w:val="24"/>
        </w:rPr>
        <w:t>Machine learning </w:t>
      </w:r>
      <w:r>
        <w:rPr>
          <w:sz w:val="24"/>
        </w:rPr>
        <w:t>68.3 (2007), pp. 267–276.</w:t>
      </w:r>
    </w:p>
    <w:p>
      <w:pPr>
        <w:pStyle w:val="ListParagraph"/>
        <w:numPr>
          <w:ilvl w:val="3"/>
          <w:numId w:val="8"/>
        </w:numPr>
        <w:tabs>
          <w:tab w:pos="2154" w:val="left" w:leader="none"/>
        </w:tabs>
        <w:spacing w:line="355" w:lineRule="auto" w:before="102" w:after="0"/>
        <w:ind w:left="2153" w:right="1448" w:hanging="684"/>
        <w:jc w:val="both"/>
        <w:rPr>
          <w:sz w:val="24"/>
        </w:rPr>
      </w:pPr>
      <w:bookmarkStart w:name="_bookmark122" w:id="176"/>
      <w:bookmarkEnd w:id="176"/>
      <w:r>
        <w:rPr>
          <w:sz w:val="24"/>
        </w:rPr>
        <w:t>Liu,</w:t>
      </w:r>
      <w:r>
        <w:rPr>
          <w:spacing w:val="-15"/>
          <w:sz w:val="24"/>
        </w:rPr>
        <w:t> </w:t>
      </w:r>
      <w:r>
        <w:rPr>
          <w:sz w:val="24"/>
        </w:rPr>
        <w:t>Rong,</w:t>
      </w:r>
      <w:r>
        <w:rPr>
          <w:spacing w:val="-14"/>
          <w:sz w:val="24"/>
        </w:rPr>
        <w:t> </w:t>
      </w:r>
      <w:r>
        <w:rPr>
          <w:sz w:val="24"/>
        </w:rPr>
        <w:t>Chen,</w:t>
      </w:r>
      <w:r>
        <w:rPr>
          <w:spacing w:val="-15"/>
          <w:sz w:val="24"/>
        </w:rPr>
        <w:t> </w:t>
      </w:r>
      <w:r>
        <w:rPr>
          <w:sz w:val="24"/>
        </w:rPr>
        <w:t>Ting,</w:t>
      </w:r>
      <w:r>
        <w:rPr>
          <w:spacing w:val="-14"/>
          <w:sz w:val="24"/>
        </w:rPr>
        <w:t> </w:t>
      </w:r>
      <w:r>
        <w:rPr>
          <w:sz w:val="24"/>
        </w:rPr>
        <w:t>and</w:t>
      </w:r>
      <w:r>
        <w:rPr>
          <w:spacing w:val="-15"/>
          <w:sz w:val="24"/>
        </w:rPr>
        <w:t> </w:t>
      </w:r>
      <w:r>
        <w:rPr>
          <w:sz w:val="24"/>
        </w:rPr>
        <w:t>Huang,</w:t>
      </w:r>
      <w:r>
        <w:rPr>
          <w:spacing w:val="-14"/>
          <w:sz w:val="24"/>
        </w:rPr>
        <w:t> </w:t>
      </w:r>
      <w:r>
        <w:rPr>
          <w:sz w:val="24"/>
        </w:rPr>
        <w:t>Lu.</w:t>
      </w:r>
      <w:r>
        <w:rPr>
          <w:spacing w:val="-15"/>
          <w:sz w:val="24"/>
        </w:rPr>
        <w:t> </w:t>
      </w:r>
      <w:r>
        <w:rPr>
          <w:sz w:val="24"/>
        </w:rPr>
        <w:t>“Research</w:t>
      </w:r>
      <w:r>
        <w:rPr>
          <w:spacing w:val="-14"/>
          <w:sz w:val="24"/>
        </w:rPr>
        <w:t> </w:t>
      </w:r>
      <w:r>
        <w:rPr>
          <w:sz w:val="24"/>
        </w:rPr>
        <w:t>on</w:t>
      </w:r>
      <w:r>
        <w:rPr>
          <w:spacing w:val="-15"/>
          <w:sz w:val="24"/>
        </w:rPr>
        <w:t> </w:t>
      </w:r>
      <w:r>
        <w:rPr>
          <w:sz w:val="24"/>
        </w:rPr>
        <w:t>human</w:t>
      </w:r>
      <w:r>
        <w:rPr>
          <w:spacing w:val="-14"/>
          <w:sz w:val="24"/>
        </w:rPr>
        <w:t> </w:t>
      </w:r>
      <w:r>
        <w:rPr>
          <w:sz w:val="24"/>
        </w:rPr>
        <w:t>activity</w:t>
      </w:r>
      <w:r>
        <w:rPr>
          <w:spacing w:val="-15"/>
          <w:sz w:val="24"/>
        </w:rPr>
        <w:t> </w:t>
      </w:r>
      <w:r>
        <w:rPr>
          <w:sz w:val="24"/>
        </w:rPr>
        <w:t>recognition based on active learning”. In: </w:t>
      </w:r>
      <w:r>
        <w:rPr>
          <w:i/>
          <w:sz w:val="24"/>
        </w:rPr>
        <w:t>2010 International Conference on Machine</w:t>
      </w:r>
      <w:r>
        <w:rPr>
          <w:i/>
          <w:sz w:val="24"/>
        </w:rPr>
        <w:t> Learning and Cybernetics</w:t>
      </w:r>
      <w:r>
        <w:rPr>
          <w:sz w:val="24"/>
        </w:rPr>
        <w:t>. Vol. 1. IEEE. 2010, pp. 285–290.</w:t>
      </w:r>
    </w:p>
    <w:p>
      <w:pPr>
        <w:pStyle w:val="ListParagraph"/>
        <w:numPr>
          <w:ilvl w:val="3"/>
          <w:numId w:val="8"/>
        </w:numPr>
        <w:tabs>
          <w:tab w:pos="2154" w:val="left" w:leader="none"/>
        </w:tabs>
        <w:spacing w:line="355" w:lineRule="auto" w:before="103" w:after="0"/>
        <w:ind w:left="2153" w:right="1449" w:hanging="683"/>
        <w:jc w:val="both"/>
        <w:rPr>
          <w:sz w:val="24"/>
        </w:rPr>
      </w:pPr>
      <w:bookmarkStart w:name="_bookmark123" w:id="177"/>
      <w:bookmarkEnd w:id="177"/>
      <w:r>
        <w:rPr>
          <w:sz w:val="24"/>
        </w:rPr>
        <w:t>Loy,</w:t>
      </w:r>
      <w:r>
        <w:rPr>
          <w:sz w:val="24"/>
        </w:rPr>
        <w:t> Chen Change, Hospedales, Timothy M, Xiang, Tao, and Gong, Shaogang. “Stream­based joint exploration­exploitation active learning”. In: </w:t>
      </w:r>
      <w:r>
        <w:rPr>
          <w:i/>
          <w:sz w:val="24"/>
        </w:rPr>
        <w:t>2012 IEEE</w:t>
      </w:r>
      <w:r>
        <w:rPr>
          <w:i/>
          <w:sz w:val="24"/>
        </w:rPr>
        <w:t> Conference</w:t>
      </w:r>
      <w:r>
        <w:rPr>
          <w:i/>
          <w:spacing w:val="80"/>
          <w:sz w:val="24"/>
        </w:rPr>
        <w:t> </w:t>
      </w:r>
      <w:r>
        <w:rPr>
          <w:i/>
          <w:sz w:val="24"/>
        </w:rPr>
        <w:t>on</w:t>
      </w:r>
      <w:r>
        <w:rPr>
          <w:i/>
          <w:spacing w:val="80"/>
          <w:sz w:val="24"/>
        </w:rPr>
        <w:t> </w:t>
      </w:r>
      <w:r>
        <w:rPr>
          <w:i/>
          <w:sz w:val="24"/>
        </w:rPr>
        <w:t>Computer</w:t>
      </w:r>
      <w:r>
        <w:rPr>
          <w:i/>
          <w:spacing w:val="80"/>
          <w:sz w:val="24"/>
        </w:rPr>
        <w:t> </w:t>
      </w:r>
      <w:r>
        <w:rPr>
          <w:i/>
          <w:sz w:val="24"/>
        </w:rPr>
        <w:t>Vision</w:t>
      </w:r>
      <w:r>
        <w:rPr>
          <w:i/>
          <w:spacing w:val="80"/>
          <w:sz w:val="24"/>
        </w:rPr>
        <w:t> </w:t>
      </w:r>
      <w:r>
        <w:rPr>
          <w:i/>
          <w:sz w:val="24"/>
        </w:rPr>
        <w:t>and</w:t>
      </w:r>
      <w:r>
        <w:rPr>
          <w:i/>
          <w:spacing w:val="80"/>
          <w:sz w:val="24"/>
        </w:rPr>
        <w:t> </w:t>
      </w:r>
      <w:r>
        <w:rPr>
          <w:i/>
          <w:sz w:val="24"/>
        </w:rPr>
        <w:t>Pattern</w:t>
      </w:r>
      <w:r>
        <w:rPr>
          <w:i/>
          <w:spacing w:val="80"/>
          <w:sz w:val="24"/>
        </w:rPr>
        <w:t> </w:t>
      </w:r>
      <w:r>
        <w:rPr>
          <w:i/>
          <w:sz w:val="24"/>
        </w:rPr>
        <w:t>Recognition</w:t>
      </w:r>
      <w:r>
        <w:rPr>
          <w:sz w:val="24"/>
        </w:rPr>
        <w:t>.</w:t>
      </w:r>
      <w:r>
        <w:rPr>
          <w:spacing w:val="80"/>
          <w:sz w:val="24"/>
        </w:rPr>
        <w:t> </w:t>
      </w:r>
      <w:r>
        <w:rPr>
          <w:sz w:val="24"/>
        </w:rPr>
        <w:t>IEEE.</w:t>
      </w:r>
      <w:r>
        <w:rPr>
          <w:spacing w:val="80"/>
          <w:sz w:val="24"/>
        </w:rPr>
        <w:t> </w:t>
      </w:r>
      <w:r>
        <w:rPr>
          <w:sz w:val="24"/>
        </w:rPr>
        <w:t>2012, pp. 1560–1567.</w:t>
      </w:r>
    </w:p>
    <w:p>
      <w:pPr>
        <w:pStyle w:val="ListParagraph"/>
        <w:numPr>
          <w:ilvl w:val="3"/>
          <w:numId w:val="8"/>
        </w:numPr>
        <w:tabs>
          <w:tab w:pos="2154" w:val="left" w:leader="none"/>
        </w:tabs>
        <w:spacing w:line="355" w:lineRule="auto" w:before="103" w:after="0"/>
        <w:ind w:left="2153" w:right="1449" w:hanging="686"/>
        <w:jc w:val="both"/>
        <w:rPr>
          <w:sz w:val="24"/>
        </w:rPr>
      </w:pPr>
      <w:bookmarkStart w:name="_bookmark124" w:id="178"/>
      <w:bookmarkEnd w:id="178"/>
      <w:r>
        <w:rPr>
          <w:sz w:val="24"/>
        </w:rPr>
        <w:t>Luo,</w:t>
      </w:r>
      <w:r>
        <w:rPr>
          <w:sz w:val="24"/>
        </w:rPr>
        <w:t> Tong, Kramer, Kurt, Goldgof, Dmitry B, Hall, Lawrence O, Samson,</w:t>
      </w:r>
      <w:r>
        <w:rPr>
          <w:spacing w:val="40"/>
          <w:sz w:val="24"/>
        </w:rPr>
        <w:t> </w:t>
      </w:r>
      <w:r>
        <w:rPr>
          <w:sz w:val="24"/>
        </w:rPr>
        <w:t>Scott, Remsen, Andrew, Hopkins, Thomas, and Cohn, David. “Active learning to recognize multiple types of plankton.” In: </w:t>
      </w:r>
      <w:r>
        <w:rPr>
          <w:i/>
          <w:sz w:val="24"/>
        </w:rPr>
        <w:t>Journal of Machine Learning</w:t>
      </w:r>
      <w:r>
        <w:rPr>
          <w:i/>
          <w:sz w:val="24"/>
        </w:rPr>
        <w:t> Research </w:t>
      </w:r>
      <w:r>
        <w:rPr>
          <w:sz w:val="24"/>
        </w:rPr>
        <w:t>6.4 (2005).</w:t>
      </w:r>
    </w:p>
    <w:p>
      <w:pPr>
        <w:pStyle w:val="ListParagraph"/>
        <w:numPr>
          <w:ilvl w:val="3"/>
          <w:numId w:val="8"/>
        </w:numPr>
        <w:tabs>
          <w:tab w:pos="2154" w:val="left" w:leader="none"/>
        </w:tabs>
        <w:spacing w:line="355" w:lineRule="auto" w:before="103" w:after="0"/>
        <w:ind w:left="2153" w:right="1450" w:hanging="677"/>
        <w:jc w:val="both"/>
        <w:rPr>
          <w:sz w:val="24"/>
        </w:rPr>
      </w:pPr>
      <w:bookmarkStart w:name="_bookmark125" w:id="179"/>
      <w:bookmarkEnd w:id="179"/>
      <w:r>
        <w:rPr>
          <w:sz w:val="24"/>
        </w:rPr>
        <w:t>MacQueen</w:t>
      </w:r>
      <w:r>
        <w:rPr>
          <w:sz w:val="24"/>
        </w:rPr>
        <w:t>, James et al. “Some methods for classification and analysis of multivariate</w:t>
      </w:r>
      <w:r>
        <w:rPr>
          <w:spacing w:val="-15"/>
          <w:sz w:val="24"/>
        </w:rPr>
        <w:t> </w:t>
      </w:r>
      <w:r>
        <w:rPr>
          <w:sz w:val="24"/>
        </w:rPr>
        <w:t>observations”.</w:t>
      </w:r>
      <w:r>
        <w:rPr>
          <w:spacing w:val="-14"/>
          <w:sz w:val="24"/>
        </w:rPr>
        <w:t> </w:t>
      </w:r>
      <w:r>
        <w:rPr>
          <w:sz w:val="24"/>
        </w:rPr>
        <w:t>In:</w:t>
      </w:r>
      <w:r>
        <w:rPr>
          <w:spacing w:val="-15"/>
          <w:sz w:val="24"/>
        </w:rPr>
        <w:t> </w:t>
      </w:r>
      <w:r>
        <w:rPr>
          <w:i/>
          <w:sz w:val="24"/>
        </w:rPr>
        <w:t>Proceedings</w:t>
      </w:r>
      <w:r>
        <w:rPr>
          <w:i/>
          <w:spacing w:val="-14"/>
          <w:sz w:val="24"/>
        </w:rPr>
        <w:t> </w:t>
      </w:r>
      <w:r>
        <w:rPr>
          <w:i/>
          <w:sz w:val="24"/>
        </w:rPr>
        <w:t>of</w:t>
      </w:r>
      <w:r>
        <w:rPr>
          <w:i/>
          <w:spacing w:val="-14"/>
          <w:sz w:val="24"/>
        </w:rPr>
        <w:t> </w:t>
      </w:r>
      <w:r>
        <w:rPr>
          <w:i/>
          <w:sz w:val="24"/>
        </w:rPr>
        <w:t>the</w:t>
      </w:r>
      <w:r>
        <w:rPr>
          <w:i/>
          <w:spacing w:val="-14"/>
          <w:sz w:val="24"/>
        </w:rPr>
        <w:t> </w:t>
      </w:r>
      <w:r>
        <w:rPr>
          <w:i/>
          <w:sz w:val="24"/>
        </w:rPr>
        <w:t>fifth</w:t>
      </w:r>
      <w:r>
        <w:rPr>
          <w:i/>
          <w:spacing w:val="-14"/>
          <w:sz w:val="24"/>
        </w:rPr>
        <w:t> </w:t>
      </w:r>
      <w:r>
        <w:rPr>
          <w:i/>
          <w:sz w:val="24"/>
        </w:rPr>
        <w:t>Berkeley</w:t>
      </w:r>
      <w:r>
        <w:rPr>
          <w:i/>
          <w:spacing w:val="-14"/>
          <w:sz w:val="24"/>
        </w:rPr>
        <w:t> </w:t>
      </w:r>
      <w:r>
        <w:rPr>
          <w:i/>
          <w:sz w:val="24"/>
        </w:rPr>
        <w:t>symposium</w:t>
      </w:r>
      <w:r>
        <w:rPr>
          <w:i/>
          <w:spacing w:val="-14"/>
          <w:sz w:val="24"/>
        </w:rPr>
        <w:t> </w:t>
      </w:r>
      <w:r>
        <w:rPr>
          <w:i/>
          <w:sz w:val="24"/>
        </w:rPr>
        <w:t>on</w:t>
      </w:r>
      <w:r>
        <w:rPr>
          <w:i/>
          <w:sz w:val="24"/>
        </w:rPr>
        <w:t> mathematical statistics and probability</w:t>
      </w:r>
      <w:r>
        <w:rPr>
          <w:sz w:val="24"/>
        </w:rPr>
        <w:t>. Vol. 1. 14. Oakland, CA, USA. 1967, pp. 281–297.</w:t>
      </w:r>
    </w:p>
    <w:p>
      <w:pPr>
        <w:pStyle w:val="ListParagraph"/>
        <w:numPr>
          <w:ilvl w:val="3"/>
          <w:numId w:val="8"/>
        </w:numPr>
        <w:tabs>
          <w:tab w:pos="2154" w:val="left" w:leader="none"/>
        </w:tabs>
        <w:spacing w:line="355" w:lineRule="auto" w:before="103" w:after="0"/>
        <w:ind w:left="2153" w:right="1449" w:hanging="686"/>
        <w:jc w:val="both"/>
        <w:rPr>
          <w:sz w:val="24"/>
        </w:rPr>
      </w:pPr>
      <w:bookmarkStart w:name="_bookmark126" w:id="180"/>
      <w:bookmarkEnd w:id="180"/>
      <w:r>
        <w:rPr>
          <w:sz w:val="24"/>
        </w:rPr>
        <w:t>McCallumzy</w:t>
      </w:r>
      <w:r>
        <w:rPr>
          <w:sz w:val="24"/>
        </w:rPr>
        <w:t>,</w:t>
      </w:r>
      <w:r>
        <w:rPr>
          <w:spacing w:val="-2"/>
          <w:sz w:val="24"/>
        </w:rPr>
        <w:t> </w:t>
      </w:r>
      <w:r>
        <w:rPr>
          <w:sz w:val="24"/>
        </w:rPr>
        <w:t>Andrew</w:t>
      </w:r>
      <w:r>
        <w:rPr>
          <w:spacing w:val="-2"/>
          <w:sz w:val="24"/>
        </w:rPr>
        <w:t> </w:t>
      </w:r>
      <w:r>
        <w:rPr>
          <w:sz w:val="24"/>
        </w:rPr>
        <w:t>Kachites</w:t>
      </w:r>
      <w:r>
        <w:rPr>
          <w:spacing w:val="-2"/>
          <w:sz w:val="24"/>
        </w:rPr>
        <w:t> </w:t>
      </w:r>
      <w:r>
        <w:rPr>
          <w:sz w:val="24"/>
        </w:rPr>
        <w:t>and</w:t>
      </w:r>
      <w:r>
        <w:rPr>
          <w:spacing w:val="-2"/>
          <w:sz w:val="24"/>
        </w:rPr>
        <w:t> </w:t>
      </w:r>
      <w:r>
        <w:rPr>
          <w:sz w:val="24"/>
        </w:rPr>
        <w:t>Nigamy,</w:t>
      </w:r>
      <w:r>
        <w:rPr>
          <w:spacing w:val="-2"/>
          <w:sz w:val="24"/>
        </w:rPr>
        <w:t> </w:t>
      </w:r>
      <w:r>
        <w:rPr>
          <w:sz w:val="24"/>
        </w:rPr>
        <w:t>Kamal.</w:t>
      </w:r>
      <w:r>
        <w:rPr>
          <w:spacing w:val="-2"/>
          <w:sz w:val="24"/>
        </w:rPr>
        <w:t> </w:t>
      </w:r>
      <w:r>
        <w:rPr>
          <w:sz w:val="24"/>
        </w:rPr>
        <w:t>“Employing</w:t>
      </w:r>
      <w:r>
        <w:rPr>
          <w:spacing w:val="-2"/>
          <w:sz w:val="24"/>
        </w:rPr>
        <w:t> </w:t>
      </w:r>
      <w:r>
        <w:rPr>
          <w:sz w:val="24"/>
        </w:rPr>
        <w:t>EM</w:t>
      </w:r>
      <w:r>
        <w:rPr>
          <w:spacing w:val="-2"/>
          <w:sz w:val="24"/>
        </w:rPr>
        <w:t> </w:t>
      </w:r>
      <w:r>
        <w:rPr>
          <w:sz w:val="24"/>
        </w:rPr>
        <w:t>and</w:t>
      </w:r>
      <w:r>
        <w:rPr>
          <w:spacing w:val="-2"/>
          <w:sz w:val="24"/>
        </w:rPr>
        <w:t> </w:t>
      </w:r>
      <w:r>
        <w:rPr>
          <w:sz w:val="24"/>
        </w:rPr>
        <w:t>pool­ based</w:t>
      </w:r>
      <w:r>
        <w:rPr>
          <w:spacing w:val="-15"/>
          <w:sz w:val="24"/>
        </w:rPr>
        <w:t> </w:t>
      </w:r>
      <w:r>
        <w:rPr>
          <w:sz w:val="24"/>
        </w:rPr>
        <w:t>active</w:t>
      </w:r>
      <w:r>
        <w:rPr>
          <w:spacing w:val="-14"/>
          <w:sz w:val="24"/>
        </w:rPr>
        <w:t> </w:t>
      </w:r>
      <w:r>
        <w:rPr>
          <w:sz w:val="24"/>
        </w:rPr>
        <w:t>learning</w:t>
      </w:r>
      <w:r>
        <w:rPr>
          <w:spacing w:val="-15"/>
          <w:sz w:val="24"/>
        </w:rPr>
        <w:t> </w:t>
      </w:r>
      <w:r>
        <w:rPr>
          <w:sz w:val="24"/>
        </w:rPr>
        <w:t>for</w:t>
      </w:r>
      <w:r>
        <w:rPr>
          <w:spacing w:val="-14"/>
          <w:sz w:val="24"/>
        </w:rPr>
        <w:t> </w:t>
      </w:r>
      <w:r>
        <w:rPr>
          <w:sz w:val="24"/>
        </w:rPr>
        <w:t>text</w:t>
      </w:r>
      <w:r>
        <w:rPr>
          <w:spacing w:val="-15"/>
          <w:sz w:val="24"/>
        </w:rPr>
        <w:t> </w:t>
      </w:r>
      <w:r>
        <w:rPr>
          <w:sz w:val="24"/>
        </w:rPr>
        <w:t>classification”.</w:t>
      </w:r>
      <w:r>
        <w:rPr>
          <w:spacing w:val="-14"/>
          <w:sz w:val="24"/>
        </w:rPr>
        <w:t> </w:t>
      </w:r>
      <w:r>
        <w:rPr>
          <w:sz w:val="24"/>
        </w:rPr>
        <w:t>In:</w:t>
      </w:r>
      <w:r>
        <w:rPr>
          <w:spacing w:val="-15"/>
          <w:sz w:val="24"/>
        </w:rPr>
        <w:t> </w:t>
      </w:r>
      <w:r>
        <w:rPr>
          <w:i/>
          <w:sz w:val="24"/>
        </w:rPr>
        <w:t>Proc.</w:t>
      </w:r>
      <w:r>
        <w:rPr>
          <w:i/>
          <w:spacing w:val="-14"/>
          <w:sz w:val="24"/>
        </w:rPr>
        <w:t> </w:t>
      </w:r>
      <w:r>
        <w:rPr>
          <w:i/>
          <w:sz w:val="24"/>
        </w:rPr>
        <w:t>International</w:t>
      </w:r>
      <w:r>
        <w:rPr>
          <w:i/>
          <w:spacing w:val="-15"/>
          <w:sz w:val="24"/>
        </w:rPr>
        <w:t> </w:t>
      </w:r>
      <w:r>
        <w:rPr>
          <w:i/>
          <w:sz w:val="24"/>
        </w:rPr>
        <w:t>Conference</w:t>
      </w:r>
      <w:r>
        <w:rPr>
          <w:i/>
          <w:sz w:val="24"/>
        </w:rPr>
        <w:t> on Machine Learning (ICML)</w:t>
      </w:r>
      <w:r>
        <w:rPr>
          <w:sz w:val="24"/>
        </w:rPr>
        <w:t>. Citeseer. 1998, pp. 359–367.</w:t>
      </w:r>
    </w:p>
    <w:p>
      <w:pPr>
        <w:pStyle w:val="ListParagraph"/>
        <w:numPr>
          <w:ilvl w:val="3"/>
          <w:numId w:val="8"/>
        </w:numPr>
        <w:tabs>
          <w:tab w:pos="2154" w:val="left" w:leader="none"/>
        </w:tabs>
        <w:spacing w:line="355" w:lineRule="auto" w:before="102" w:after="0"/>
        <w:ind w:left="2153" w:right="1450" w:hanging="671"/>
        <w:jc w:val="both"/>
        <w:rPr>
          <w:sz w:val="24"/>
        </w:rPr>
      </w:pPr>
      <w:bookmarkStart w:name="_bookmark127" w:id="181"/>
      <w:bookmarkEnd w:id="181"/>
      <w:r>
        <w:rPr>
          <w:sz w:val="24"/>
        </w:rPr>
        <w:t>Mittal</w:t>
      </w:r>
      <w:r>
        <w:rPr>
          <w:sz w:val="24"/>
        </w:rPr>
        <w:t>, Sudhanshu, Tatarchenko, Maxim, Çiçek, Özgün, and Brox, Thomas. “Parting with illusions about deep active learning”. In: </w:t>
      </w:r>
      <w:r>
        <w:rPr>
          <w:i/>
          <w:sz w:val="24"/>
        </w:rPr>
        <w:t>arXiv preprint</w:t>
      </w:r>
      <w:r>
        <w:rPr>
          <w:i/>
          <w:sz w:val="24"/>
        </w:rPr>
        <w:t> arXiv:1912.05361 </w:t>
      </w:r>
      <w:r>
        <w:rPr>
          <w:sz w:val="24"/>
        </w:rPr>
        <w:t>(2019).</w:t>
      </w:r>
    </w:p>
    <w:p>
      <w:pPr>
        <w:pStyle w:val="ListParagraph"/>
        <w:numPr>
          <w:ilvl w:val="3"/>
          <w:numId w:val="8"/>
        </w:numPr>
        <w:tabs>
          <w:tab w:pos="2154" w:val="left" w:leader="none"/>
        </w:tabs>
        <w:spacing w:line="300" w:lineRule="auto" w:before="71" w:after="0"/>
        <w:ind w:left="2153" w:right="1450" w:hanging="693"/>
        <w:jc w:val="both"/>
        <w:rPr>
          <w:sz w:val="24"/>
        </w:rPr>
      </w:pPr>
      <w:bookmarkStart w:name="_bookmark128" w:id="182"/>
      <w:bookmarkEnd w:id="182"/>
      <w:r>
        <w:rPr>
          <w:i/>
          <w:w w:val="105"/>
          <w:sz w:val="24"/>
        </w:rPr>
        <w:t>MNIS</w:t>
      </w:r>
      <w:r>
        <w:rPr>
          <w:i/>
          <w:w w:val="105"/>
          <w:sz w:val="24"/>
        </w:rPr>
        <w:t>T</w:t>
      </w:r>
      <w:r>
        <w:rPr>
          <w:i/>
          <w:spacing w:val="-16"/>
          <w:w w:val="105"/>
          <w:sz w:val="24"/>
        </w:rPr>
        <w:t> </w:t>
      </w:r>
      <w:r>
        <w:rPr>
          <w:i/>
          <w:w w:val="105"/>
          <w:sz w:val="24"/>
        </w:rPr>
        <w:t>database</w:t>
      </w:r>
      <w:r>
        <w:rPr>
          <w:w w:val="105"/>
          <w:sz w:val="24"/>
        </w:rPr>
        <w:t>.</w:t>
      </w:r>
      <w:r>
        <w:rPr>
          <w:spacing w:val="3"/>
          <w:w w:val="105"/>
          <w:sz w:val="24"/>
        </w:rPr>
        <w:t> </w:t>
      </w:r>
      <w:r>
        <w:rPr>
          <w:w w:val="105"/>
          <w:sz w:val="24"/>
        </w:rPr>
        <w:t>2017.</w:t>
      </w:r>
      <w:r>
        <w:rPr>
          <w:spacing w:val="27"/>
          <w:w w:val="105"/>
          <w:sz w:val="24"/>
        </w:rPr>
        <w:t> </w:t>
      </w:r>
      <w:r>
        <w:rPr>
          <w:w w:val="105"/>
          <w:sz w:val="24"/>
        </w:rPr>
        <w:t>URL:</w:t>
      </w:r>
      <w:r>
        <w:rPr>
          <w:spacing w:val="26"/>
          <w:w w:val="105"/>
          <w:sz w:val="24"/>
        </w:rPr>
        <w:t> </w:t>
      </w:r>
      <w:hyperlink r:id="rId63">
        <w:r>
          <w:rPr>
            <w:rFonts w:ascii="Palatino Linotype"/>
            <w:w w:val="105"/>
            <w:sz w:val="24"/>
          </w:rPr>
          <w:t>https</w:t>
        </w:r>
        <w:r>
          <w:rPr>
            <w:rFonts w:ascii="Palatino Linotype"/>
            <w:spacing w:val="-16"/>
            <w:w w:val="105"/>
            <w:sz w:val="24"/>
          </w:rPr>
          <w:t> </w:t>
        </w:r>
        <w:r>
          <w:rPr>
            <w:rFonts w:ascii="Palatino Linotype"/>
            <w:w w:val="105"/>
            <w:sz w:val="24"/>
          </w:rPr>
          <w:t>:</w:t>
        </w:r>
        <w:r>
          <w:rPr>
            <w:rFonts w:ascii="Palatino Linotype"/>
            <w:spacing w:val="-16"/>
            <w:w w:val="105"/>
            <w:sz w:val="24"/>
          </w:rPr>
          <w:t> </w:t>
        </w:r>
        <w:r>
          <w:rPr>
            <w:rFonts w:ascii="Palatino Linotype"/>
            <w:w w:val="105"/>
            <w:sz w:val="24"/>
          </w:rPr>
          <w:t>/</w:t>
        </w:r>
        <w:r>
          <w:rPr>
            <w:rFonts w:ascii="Palatino Linotype"/>
            <w:spacing w:val="-16"/>
            <w:w w:val="105"/>
            <w:sz w:val="24"/>
          </w:rPr>
          <w:t> </w:t>
        </w:r>
        <w:r>
          <w:rPr>
            <w:rFonts w:ascii="Palatino Linotype"/>
            <w:w w:val="105"/>
            <w:sz w:val="24"/>
          </w:rPr>
          <w:t>/</w:t>
        </w:r>
        <w:r>
          <w:rPr>
            <w:rFonts w:ascii="Palatino Linotype"/>
            <w:spacing w:val="-15"/>
            <w:w w:val="105"/>
            <w:sz w:val="24"/>
          </w:rPr>
          <w:t> </w:t>
        </w:r>
        <w:r>
          <w:rPr>
            <w:rFonts w:ascii="Palatino Linotype"/>
            <w:w w:val="105"/>
            <w:sz w:val="24"/>
          </w:rPr>
          <w:t>en</w:t>
        </w:r>
        <w:r>
          <w:rPr>
            <w:rFonts w:ascii="Palatino Linotype"/>
            <w:spacing w:val="-16"/>
            <w:w w:val="105"/>
            <w:sz w:val="24"/>
          </w:rPr>
          <w:t> </w:t>
        </w:r>
        <w:r>
          <w:rPr>
            <w:rFonts w:ascii="Palatino Linotype"/>
            <w:w w:val="105"/>
            <w:sz w:val="24"/>
          </w:rPr>
          <w:t>.</w:t>
        </w:r>
        <w:r>
          <w:rPr>
            <w:rFonts w:ascii="Palatino Linotype"/>
            <w:spacing w:val="-16"/>
            <w:w w:val="105"/>
            <w:sz w:val="24"/>
          </w:rPr>
          <w:t> </w:t>
        </w:r>
        <w:r>
          <w:rPr>
            <w:rFonts w:ascii="Palatino Linotype"/>
            <w:w w:val="105"/>
            <w:sz w:val="24"/>
          </w:rPr>
          <w:t>wikipedia</w:t>
        </w:r>
        <w:r>
          <w:rPr>
            <w:rFonts w:ascii="Palatino Linotype"/>
            <w:spacing w:val="-16"/>
            <w:w w:val="105"/>
            <w:sz w:val="24"/>
          </w:rPr>
          <w:t> </w:t>
        </w:r>
        <w:r>
          <w:rPr>
            <w:rFonts w:ascii="Palatino Linotype"/>
            <w:w w:val="105"/>
            <w:sz w:val="24"/>
          </w:rPr>
          <w:t>.</w:t>
        </w:r>
        <w:r>
          <w:rPr>
            <w:rFonts w:ascii="Palatino Linotype"/>
            <w:spacing w:val="-15"/>
            <w:w w:val="105"/>
            <w:sz w:val="24"/>
          </w:rPr>
          <w:t> </w:t>
        </w:r>
        <w:r>
          <w:rPr>
            <w:rFonts w:ascii="Palatino Linotype"/>
            <w:w w:val="105"/>
            <w:sz w:val="24"/>
          </w:rPr>
          <w:t>org</w:t>
        </w:r>
        <w:r>
          <w:rPr>
            <w:rFonts w:ascii="Palatino Linotype"/>
            <w:spacing w:val="-16"/>
            <w:w w:val="105"/>
            <w:sz w:val="24"/>
          </w:rPr>
          <w:t> </w:t>
        </w:r>
        <w:r>
          <w:rPr>
            <w:rFonts w:ascii="Palatino Linotype"/>
            <w:w w:val="105"/>
            <w:sz w:val="24"/>
          </w:rPr>
          <w:t>/</w:t>
        </w:r>
        <w:r>
          <w:rPr>
            <w:rFonts w:ascii="Palatino Linotype"/>
            <w:spacing w:val="-16"/>
            <w:w w:val="105"/>
            <w:sz w:val="24"/>
          </w:rPr>
          <w:t> </w:t>
        </w:r>
        <w:r>
          <w:rPr>
            <w:rFonts w:ascii="Palatino Linotype"/>
            <w:w w:val="105"/>
            <w:sz w:val="24"/>
          </w:rPr>
          <w:t>wiki</w:t>
        </w:r>
        <w:r>
          <w:rPr>
            <w:rFonts w:ascii="Palatino Linotype"/>
            <w:spacing w:val="-16"/>
            <w:w w:val="105"/>
            <w:sz w:val="24"/>
          </w:rPr>
          <w:t> </w:t>
        </w:r>
        <w:r>
          <w:rPr>
            <w:rFonts w:ascii="Palatino Linotype"/>
            <w:w w:val="105"/>
            <w:sz w:val="24"/>
          </w:rPr>
          <w:t>/</w:t>
        </w:r>
        <w:r>
          <w:rPr>
            <w:rFonts w:ascii="Palatino Linotype"/>
            <w:spacing w:val="-15"/>
            <w:w w:val="105"/>
            <w:sz w:val="24"/>
          </w:rPr>
          <w:t> </w:t>
        </w:r>
        <w:r>
          <w:rPr>
            <w:rFonts w:ascii="Palatino Linotype"/>
            <w:sz w:val="24"/>
          </w:rPr>
          <w:t>MNIST</w:t>
        </w:r>
        <w:r>
          <w:rPr>
            <w:rFonts w:ascii="Palatino Linotype"/>
            <w:spacing w:val="-15"/>
            <w:sz w:val="24"/>
          </w:rPr>
          <w:t> </w:t>
        </w:r>
        <w:r>
          <w:rPr>
            <w:rFonts w:ascii="Palatino Linotype"/>
            <w:w w:val="105"/>
            <w:sz w:val="24"/>
          </w:rPr>
          <w:t>_</w:t>
        </w:r>
      </w:hyperlink>
      <w:r>
        <w:rPr>
          <w:rFonts w:ascii="Palatino Linotype"/>
          <w:w w:val="105"/>
          <w:sz w:val="24"/>
        </w:rPr>
        <w:t> </w:t>
      </w:r>
      <w:hyperlink r:id="rId63">
        <w:r>
          <w:rPr>
            <w:rFonts w:ascii="Palatino Linotype"/>
            <w:spacing w:val="-2"/>
            <w:w w:val="110"/>
            <w:sz w:val="24"/>
          </w:rPr>
          <w:t>database</w:t>
        </w:r>
      </w:hyperlink>
      <w:r>
        <w:rPr>
          <w:spacing w:val="-2"/>
          <w:w w:val="110"/>
          <w:sz w:val="24"/>
        </w:rPr>
        <w:t>.</w:t>
      </w:r>
    </w:p>
    <w:p>
      <w:pPr>
        <w:spacing w:after="0" w:line="300" w:lineRule="auto"/>
        <w:jc w:val="both"/>
        <w:rPr>
          <w:sz w:val="24"/>
        </w:rPr>
        <w:sectPr>
          <w:pgSz w:w="11910" w:h="16840"/>
          <w:pgMar w:header="866" w:footer="805" w:top="1100" w:bottom="1000" w:left="0" w:right="0"/>
        </w:sectPr>
      </w:pPr>
    </w:p>
    <w:p>
      <w:pPr>
        <w:pStyle w:val="BodyText"/>
        <w:spacing w:before="9"/>
        <w:rPr>
          <w:sz w:val="28"/>
        </w:rPr>
      </w:pPr>
    </w:p>
    <w:p>
      <w:pPr>
        <w:pStyle w:val="ListParagraph"/>
        <w:numPr>
          <w:ilvl w:val="3"/>
          <w:numId w:val="8"/>
        </w:numPr>
        <w:tabs>
          <w:tab w:pos="2154" w:val="left" w:leader="none"/>
        </w:tabs>
        <w:spacing w:line="355" w:lineRule="auto" w:before="99" w:after="0"/>
        <w:ind w:left="2153" w:right="1450" w:hanging="686"/>
        <w:jc w:val="both"/>
        <w:rPr>
          <w:sz w:val="24"/>
        </w:rPr>
      </w:pPr>
      <w:bookmarkStart w:name="_bookmark129" w:id="183"/>
      <w:bookmarkEnd w:id="183"/>
      <w:r>
        <w:rPr>
          <w:sz w:val="24"/>
        </w:rPr>
        <w:t>Pan,</w:t>
      </w:r>
      <w:r>
        <w:rPr>
          <w:sz w:val="24"/>
        </w:rPr>
        <w:t> Sinno Jialin and Yang, Qiang. “A survey on transfer learning”. In: </w:t>
      </w:r>
      <w:r>
        <w:rPr>
          <w:i/>
          <w:sz w:val="24"/>
        </w:rPr>
        <w:t>IEEE</w:t>
      </w:r>
      <w:r>
        <w:rPr>
          <w:i/>
          <w:sz w:val="24"/>
        </w:rPr>
        <w:t> Transactions on knowledge and data engineering </w:t>
      </w:r>
      <w:r>
        <w:rPr>
          <w:sz w:val="24"/>
        </w:rPr>
        <w:t>22.10 (2009), pp. 1345– </w:t>
      </w:r>
      <w:r>
        <w:rPr>
          <w:spacing w:val="-2"/>
          <w:sz w:val="24"/>
        </w:rPr>
        <w:t>1359.</w:t>
      </w:r>
    </w:p>
    <w:p>
      <w:pPr>
        <w:pStyle w:val="ListParagraph"/>
        <w:numPr>
          <w:ilvl w:val="3"/>
          <w:numId w:val="8"/>
        </w:numPr>
        <w:tabs>
          <w:tab w:pos="2154" w:val="left" w:leader="none"/>
        </w:tabs>
        <w:spacing w:line="355" w:lineRule="auto" w:before="103" w:after="0"/>
        <w:ind w:left="2153" w:right="1449" w:hanging="701"/>
        <w:jc w:val="both"/>
        <w:rPr>
          <w:sz w:val="24"/>
        </w:rPr>
      </w:pPr>
      <w:bookmarkStart w:name="_bookmark130" w:id="184"/>
      <w:bookmarkEnd w:id="184"/>
      <w:r>
        <w:rPr>
          <w:sz w:val="24"/>
        </w:rPr>
        <w:t>Pedregosa,</w:t>
      </w:r>
      <w:r>
        <w:rPr>
          <w:sz w:val="24"/>
        </w:rPr>
        <w:t> Fabian, Varoquaux, Gaël, Gramfort, Alexandre, Michel, Vincent, Thirion,</w:t>
      </w:r>
      <w:r>
        <w:rPr>
          <w:spacing w:val="-15"/>
          <w:sz w:val="24"/>
        </w:rPr>
        <w:t> </w:t>
      </w:r>
      <w:r>
        <w:rPr>
          <w:sz w:val="24"/>
        </w:rPr>
        <w:t>Bertrand,</w:t>
      </w:r>
      <w:r>
        <w:rPr>
          <w:spacing w:val="-14"/>
          <w:sz w:val="24"/>
        </w:rPr>
        <w:t> </w:t>
      </w:r>
      <w:r>
        <w:rPr>
          <w:sz w:val="24"/>
        </w:rPr>
        <w:t>Grisel,</w:t>
      </w:r>
      <w:r>
        <w:rPr>
          <w:spacing w:val="-15"/>
          <w:sz w:val="24"/>
        </w:rPr>
        <w:t> </w:t>
      </w:r>
      <w:r>
        <w:rPr>
          <w:sz w:val="24"/>
        </w:rPr>
        <w:t>Olivier,</w:t>
      </w:r>
      <w:r>
        <w:rPr>
          <w:spacing w:val="-14"/>
          <w:sz w:val="24"/>
        </w:rPr>
        <w:t> </w:t>
      </w:r>
      <w:r>
        <w:rPr>
          <w:sz w:val="24"/>
        </w:rPr>
        <w:t>Blondel,</w:t>
      </w:r>
      <w:r>
        <w:rPr>
          <w:spacing w:val="-15"/>
          <w:sz w:val="24"/>
        </w:rPr>
        <w:t> </w:t>
      </w:r>
      <w:r>
        <w:rPr>
          <w:sz w:val="24"/>
        </w:rPr>
        <w:t>Mathieu,</w:t>
      </w:r>
      <w:r>
        <w:rPr>
          <w:spacing w:val="-14"/>
          <w:sz w:val="24"/>
        </w:rPr>
        <w:t> </w:t>
      </w:r>
      <w:r>
        <w:rPr>
          <w:sz w:val="24"/>
        </w:rPr>
        <w:t>Prettenhofer,</w:t>
      </w:r>
      <w:r>
        <w:rPr>
          <w:spacing w:val="-15"/>
          <w:sz w:val="24"/>
        </w:rPr>
        <w:t> </w:t>
      </w:r>
      <w:r>
        <w:rPr>
          <w:sz w:val="24"/>
        </w:rPr>
        <w:t>Peter,</w:t>
      </w:r>
      <w:r>
        <w:rPr>
          <w:spacing w:val="-14"/>
          <w:sz w:val="24"/>
        </w:rPr>
        <w:t> </w:t>
      </w:r>
      <w:r>
        <w:rPr>
          <w:sz w:val="24"/>
        </w:rPr>
        <w:t>Weiss, Ron, Dubourg, Vincent, et al. “Scikit­learn: Machine learning in Python”. In: </w:t>
      </w:r>
      <w:r>
        <w:rPr>
          <w:i/>
          <w:sz w:val="24"/>
        </w:rPr>
        <w:t>Journal of machine learning research </w:t>
      </w:r>
      <w:r>
        <w:rPr>
          <w:sz w:val="24"/>
        </w:rPr>
        <w:t>12.Oct (2011), pp. 2825–2830.</w:t>
      </w:r>
    </w:p>
    <w:p>
      <w:pPr>
        <w:pStyle w:val="ListParagraph"/>
        <w:numPr>
          <w:ilvl w:val="3"/>
          <w:numId w:val="8"/>
        </w:numPr>
        <w:tabs>
          <w:tab w:pos="2154" w:val="left" w:leader="none"/>
        </w:tabs>
        <w:spacing w:line="355" w:lineRule="auto" w:before="103" w:after="0"/>
        <w:ind w:left="2153" w:right="1449" w:hanging="657"/>
        <w:jc w:val="both"/>
        <w:rPr>
          <w:sz w:val="24"/>
        </w:rPr>
      </w:pPr>
      <w:bookmarkStart w:name="_bookmark131" w:id="185"/>
      <w:bookmarkEnd w:id="185"/>
      <w:r>
        <w:rPr>
          <w:sz w:val="24"/>
        </w:rPr>
        <w:t>Qi</w:t>
      </w:r>
      <w:r>
        <w:rPr>
          <w:sz w:val="24"/>
        </w:rPr>
        <w:t>, Guo­Jun, Hua, Xian­Sheng, Rui, Yong, Tang, Jinhui, and Zhang, Hong­ Jiang. “Two­dimensional active learning for image classification”. In: </w:t>
      </w:r>
      <w:r>
        <w:rPr>
          <w:i/>
          <w:sz w:val="24"/>
        </w:rPr>
        <w:t>2008</w:t>
      </w:r>
      <w:r>
        <w:rPr>
          <w:i/>
          <w:sz w:val="24"/>
        </w:rPr>
        <w:t> IEEE conference on computer vision and pattern recognition</w:t>
      </w:r>
      <w:r>
        <w:rPr>
          <w:sz w:val="24"/>
        </w:rPr>
        <w:t>. IEEE. 2008, pp. 1–8.</w:t>
      </w:r>
    </w:p>
    <w:p>
      <w:pPr>
        <w:pStyle w:val="ListParagraph"/>
        <w:numPr>
          <w:ilvl w:val="3"/>
          <w:numId w:val="8"/>
        </w:numPr>
        <w:tabs>
          <w:tab w:pos="2154" w:val="left" w:leader="none"/>
        </w:tabs>
        <w:spacing w:line="355" w:lineRule="auto" w:before="103" w:after="0"/>
        <w:ind w:left="2153" w:right="1448" w:hanging="688"/>
        <w:jc w:val="both"/>
        <w:rPr>
          <w:sz w:val="24"/>
        </w:rPr>
      </w:pPr>
      <w:bookmarkStart w:name="_bookmark132" w:id="186"/>
      <w:bookmarkEnd w:id="186"/>
      <w:r>
        <w:rPr>
          <w:sz w:val="24"/>
        </w:rPr>
        <w:t>Ranganathan,</w:t>
      </w:r>
      <w:r>
        <w:rPr>
          <w:spacing w:val="-5"/>
          <w:sz w:val="24"/>
        </w:rPr>
        <w:t> </w:t>
      </w:r>
      <w:r>
        <w:rPr>
          <w:sz w:val="24"/>
        </w:rPr>
        <w:t>Hiranmayi,</w:t>
      </w:r>
      <w:r>
        <w:rPr>
          <w:spacing w:val="-5"/>
          <w:sz w:val="24"/>
        </w:rPr>
        <w:t> </w:t>
      </w:r>
      <w:r>
        <w:rPr>
          <w:sz w:val="24"/>
        </w:rPr>
        <w:t>Venkateswara,</w:t>
      </w:r>
      <w:r>
        <w:rPr>
          <w:spacing w:val="-5"/>
          <w:sz w:val="24"/>
        </w:rPr>
        <w:t> </w:t>
      </w:r>
      <w:r>
        <w:rPr>
          <w:sz w:val="24"/>
        </w:rPr>
        <w:t>Hemanth,</w:t>
      </w:r>
      <w:r>
        <w:rPr>
          <w:spacing w:val="-5"/>
          <w:sz w:val="24"/>
        </w:rPr>
        <w:t> </w:t>
      </w:r>
      <w:r>
        <w:rPr>
          <w:sz w:val="24"/>
        </w:rPr>
        <w:t>Chakraborty,</w:t>
      </w:r>
      <w:r>
        <w:rPr>
          <w:spacing w:val="-5"/>
          <w:sz w:val="24"/>
        </w:rPr>
        <w:t> </w:t>
      </w:r>
      <w:r>
        <w:rPr>
          <w:sz w:val="24"/>
        </w:rPr>
        <w:t>Shayok,</w:t>
      </w:r>
      <w:r>
        <w:rPr>
          <w:spacing w:val="-5"/>
          <w:sz w:val="24"/>
        </w:rPr>
        <w:t> </w:t>
      </w:r>
      <w:r>
        <w:rPr>
          <w:sz w:val="24"/>
        </w:rPr>
        <w:t>and Panchanathan,</w:t>
      </w:r>
      <w:r>
        <w:rPr>
          <w:spacing w:val="-13"/>
          <w:sz w:val="24"/>
        </w:rPr>
        <w:t> </w:t>
      </w:r>
      <w:r>
        <w:rPr>
          <w:sz w:val="24"/>
        </w:rPr>
        <w:t>Sethuraman.</w:t>
      </w:r>
      <w:r>
        <w:rPr>
          <w:spacing w:val="-13"/>
          <w:sz w:val="24"/>
        </w:rPr>
        <w:t> </w:t>
      </w:r>
      <w:r>
        <w:rPr>
          <w:sz w:val="24"/>
        </w:rPr>
        <w:t>“Deep</w:t>
      </w:r>
      <w:r>
        <w:rPr>
          <w:spacing w:val="-12"/>
          <w:sz w:val="24"/>
        </w:rPr>
        <w:t> </w:t>
      </w:r>
      <w:r>
        <w:rPr>
          <w:sz w:val="24"/>
        </w:rPr>
        <w:t>active</w:t>
      </w:r>
      <w:r>
        <w:rPr>
          <w:spacing w:val="-13"/>
          <w:sz w:val="24"/>
        </w:rPr>
        <w:t> </w:t>
      </w:r>
      <w:r>
        <w:rPr>
          <w:sz w:val="24"/>
        </w:rPr>
        <w:t>learning</w:t>
      </w:r>
      <w:r>
        <w:rPr>
          <w:spacing w:val="-12"/>
          <w:sz w:val="24"/>
        </w:rPr>
        <w:t> </w:t>
      </w:r>
      <w:r>
        <w:rPr>
          <w:sz w:val="24"/>
        </w:rPr>
        <w:t>for</w:t>
      </w:r>
      <w:r>
        <w:rPr>
          <w:spacing w:val="-13"/>
          <w:sz w:val="24"/>
        </w:rPr>
        <w:t> </w:t>
      </w:r>
      <w:r>
        <w:rPr>
          <w:sz w:val="24"/>
        </w:rPr>
        <w:t>image</w:t>
      </w:r>
      <w:r>
        <w:rPr>
          <w:spacing w:val="-13"/>
          <w:sz w:val="24"/>
        </w:rPr>
        <w:t> </w:t>
      </w:r>
      <w:r>
        <w:rPr>
          <w:sz w:val="24"/>
        </w:rPr>
        <w:t>classification”.</w:t>
      </w:r>
      <w:r>
        <w:rPr>
          <w:spacing w:val="-12"/>
          <w:sz w:val="24"/>
        </w:rPr>
        <w:t> </w:t>
      </w:r>
      <w:r>
        <w:rPr>
          <w:sz w:val="24"/>
        </w:rPr>
        <w:t>In: </w:t>
      </w:r>
      <w:r>
        <w:rPr>
          <w:i/>
          <w:sz w:val="24"/>
        </w:rPr>
        <w:t>2017</w:t>
      </w:r>
      <w:r>
        <w:rPr>
          <w:i/>
          <w:spacing w:val="-4"/>
          <w:sz w:val="24"/>
        </w:rPr>
        <w:t> </w:t>
      </w:r>
      <w:r>
        <w:rPr>
          <w:i/>
          <w:sz w:val="24"/>
        </w:rPr>
        <w:t>IEEE</w:t>
      </w:r>
      <w:r>
        <w:rPr>
          <w:i/>
          <w:spacing w:val="-4"/>
          <w:sz w:val="24"/>
        </w:rPr>
        <w:t> </w:t>
      </w:r>
      <w:r>
        <w:rPr>
          <w:i/>
          <w:sz w:val="24"/>
        </w:rPr>
        <w:t>International</w:t>
      </w:r>
      <w:r>
        <w:rPr>
          <w:i/>
          <w:spacing w:val="-4"/>
          <w:sz w:val="24"/>
        </w:rPr>
        <w:t> </w:t>
      </w:r>
      <w:r>
        <w:rPr>
          <w:i/>
          <w:sz w:val="24"/>
        </w:rPr>
        <w:t>Conference</w:t>
      </w:r>
      <w:r>
        <w:rPr>
          <w:i/>
          <w:spacing w:val="-4"/>
          <w:sz w:val="24"/>
        </w:rPr>
        <w:t> </w:t>
      </w:r>
      <w:r>
        <w:rPr>
          <w:i/>
          <w:sz w:val="24"/>
        </w:rPr>
        <w:t>on</w:t>
      </w:r>
      <w:r>
        <w:rPr>
          <w:i/>
          <w:spacing w:val="-4"/>
          <w:sz w:val="24"/>
        </w:rPr>
        <w:t> </w:t>
      </w:r>
      <w:r>
        <w:rPr>
          <w:i/>
          <w:sz w:val="24"/>
        </w:rPr>
        <w:t>Image</w:t>
      </w:r>
      <w:r>
        <w:rPr>
          <w:i/>
          <w:spacing w:val="-4"/>
          <w:sz w:val="24"/>
        </w:rPr>
        <w:t> </w:t>
      </w:r>
      <w:r>
        <w:rPr>
          <w:i/>
          <w:sz w:val="24"/>
        </w:rPr>
        <w:t>Processing</w:t>
      </w:r>
      <w:r>
        <w:rPr>
          <w:i/>
          <w:spacing w:val="-4"/>
          <w:sz w:val="24"/>
        </w:rPr>
        <w:t> </w:t>
      </w:r>
      <w:r>
        <w:rPr>
          <w:i/>
          <w:sz w:val="24"/>
        </w:rPr>
        <w:t>(ICIP)</w:t>
      </w:r>
      <w:r>
        <w:rPr>
          <w:sz w:val="24"/>
        </w:rPr>
        <w:t>.</w:t>
      </w:r>
      <w:r>
        <w:rPr>
          <w:spacing w:val="-4"/>
          <w:sz w:val="24"/>
        </w:rPr>
        <w:t> </w:t>
      </w:r>
      <w:r>
        <w:rPr>
          <w:sz w:val="24"/>
        </w:rPr>
        <w:t>IEEE.</w:t>
      </w:r>
      <w:r>
        <w:rPr>
          <w:spacing w:val="-4"/>
          <w:sz w:val="24"/>
        </w:rPr>
        <w:t> </w:t>
      </w:r>
      <w:r>
        <w:rPr>
          <w:sz w:val="24"/>
        </w:rPr>
        <w:t>2017, pp. 3934–3938.</w:t>
      </w:r>
    </w:p>
    <w:p>
      <w:pPr>
        <w:pStyle w:val="ListParagraph"/>
        <w:numPr>
          <w:ilvl w:val="3"/>
          <w:numId w:val="8"/>
        </w:numPr>
        <w:tabs>
          <w:tab w:pos="2154" w:val="left" w:leader="none"/>
        </w:tabs>
        <w:spacing w:line="355" w:lineRule="auto" w:before="103" w:after="0"/>
        <w:ind w:left="2153" w:right="1450" w:hanging="686"/>
        <w:jc w:val="both"/>
        <w:rPr>
          <w:sz w:val="24"/>
        </w:rPr>
      </w:pPr>
      <w:bookmarkStart w:name="_bookmark133" w:id="187"/>
      <w:bookmarkEnd w:id="187"/>
      <w:r>
        <w:rPr>
          <w:sz w:val="24"/>
        </w:rPr>
        <w:t>Ren,</w:t>
      </w:r>
      <w:r>
        <w:rPr>
          <w:sz w:val="24"/>
        </w:rPr>
        <w:t> Pengzhen, Xiao, Yun, Chang, Xiaojun, Huang, Po­Yao, Li, Zhihui, Chen, Xiaojiang, and Wang, Xin. “A Survey of Deep Active Learning”. In: </w:t>
      </w:r>
      <w:r>
        <w:rPr>
          <w:i/>
          <w:sz w:val="24"/>
        </w:rPr>
        <w:t>arXiv</w:t>
      </w:r>
      <w:r>
        <w:rPr>
          <w:i/>
          <w:sz w:val="24"/>
        </w:rPr>
        <w:t> preprint arXiv:2009.00236 </w:t>
      </w:r>
      <w:r>
        <w:rPr>
          <w:sz w:val="24"/>
        </w:rPr>
        <w:t>(2020).</w:t>
      </w:r>
    </w:p>
    <w:p>
      <w:pPr>
        <w:pStyle w:val="ListParagraph"/>
        <w:numPr>
          <w:ilvl w:val="3"/>
          <w:numId w:val="8"/>
        </w:numPr>
        <w:tabs>
          <w:tab w:pos="2154" w:val="left" w:leader="none"/>
        </w:tabs>
        <w:spacing w:line="355" w:lineRule="auto" w:before="103" w:after="0"/>
        <w:ind w:left="2153" w:right="1450" w:hanging="689"/>
        <w:jc w:val="both"/>
        <w:rPr>
          <w:sz w:val="24"/>
        </w:rPr>
      </w:pPr>
      <w:bookmarkStart w:name="_bookmark134" w:id="188"/>
      <w:bookmarkEnd w:id="188"/>
      <w:r>
        <w:rPr>
          <w:spacing w:val="-2"/>
          <w:sz w:val="24"/>
        </w:rPr>
        <w:t>Roy,</w:t>
      </w:r>
      <w:r>
        <w:rPr>
          <w:spacing w:val="-8"/>
          <w:sz w:val="24"/>
        </w:rPr>
        <w:t> </w:t>
      </w:r>
      <w:r>
        <w:rPr>
          <w:spacing w:val="-2"/>
          <w:sz w:val="24"/>
        </w:rPr>
        <w:t>Nicholas</w:t>
      </w:r>
      <w:r>
        <w:rPr>
          <w:spacing w:val="-8"/>
          <w:sz w:val="24"/>
        </w:rPr>
        <w:t> </w:t>
      </w:r>
      <w:r>
        <w:rPr>
          <w:spacing w:val="-2"/>
          <w:sz w:val="24"/>
        </w:rPr>
        <w:t>and</w:t>
      </w:r>
      <w:r>
        <w:rPr>
          <w:spacing w:val="-8"/>
          <w:sz w:val="24"/>
        </w:rPr>
        <w:t> </w:t>
      </w:r>
      <w:r>
        <w:rPr>
          <w:spacing w:val="-2"/>
          <w:sz w:val="24"/>
        </w:rPr>
        <w:t>McCallum,</w:t>
      </w:r>
      <w:r>
        <w:rPr>
          <w:spacing w:val="-8"/>
          <w:sz w:val="24"/>
        </w:rPr>
        <w:t> </w:t>
      </w:r>
      <w:r>
        <w:rPr>
          <w:spacing w:val="-2"/>
          <w:sz w:val="24"/>
        </w:rPr>
        <w:t>Andrew.</w:t>
      </w:r>
      <w:r>
        <w:rPr>
          <w:spacing w:val="-8"/>
          <w:sz w:val="24"/>
        </w:rPr>
        <w:t> </w:t>
      </w:r>
      <w:r>
        <w:rPr>
          <w:spacing w:val="-2"/>
          <w:sz w:val="24"/>
        </w:rPr>
        <w:t>“Toward</w:t>
      </w:r>
      <w:r>
        <w:rPr>
          <w:spacing w:val="-8"/>
          <w:sz w:val="24"/>
        </w:rPr>
        <w:t> </w:t>
      </w:r>
      <w:r>
        <w:rPr>
          <w:spacing w:val="-2"/>
          <w:sz w:val="24"/>
        </w:rPr>
        <w:t>optimal</w:t>
      </w:r>
      <w:r>
        <w:rPr>
          <w:spacing w:val="-8"/>
          <w:sz w:val="24"/>
        </w:rPr>
        <w:t> </w:t>
      </w:r>
      <w:r>
        <w:rPr>
          <w:spacing w:val="-2"/>
          <w:sz w:val="24"/>
        </w:rPr>
        <w:t>active</w:t>
      </w:r>
      <w:r>
        <w:rPr>
          <w:spacing w:val="-8"/>
          <w:sz w:val="24"/>
        </w:rPr>
        <w:t> </w:t>
      </w:r>
      <w:r>
        <w:rPr>
          <w:spacing w:val="-2"/>
          <w:sz w:val="24"/>
        </w:rPr>
        <w:t>learning</w:t>
      </w:r>
      <w:r>
        <w:rPr>
          <w:spacing w:val="-8"/>
          <w:sz w:val="24"/>
        </w:rPr>
        <w:t> </w:t>
      </w:r>
      <w:r>
        <w:rPr>
          <w:spacing w:val="-2"/>
          <w:sz w:val="24"/>
        </w:rPr>
        <w:t>through </w:t>
      </w:r>
      <w:r>
        <w:rPr>
          <w:sz w:val="24"/>
        </w:rPr>
        <w:t>monte carlo estimation of error reduction”. In: </w:t>
      </w:r>
      <w:r>
        <w:rPr>
          <w:i/>
          <w:sz w:val="24"/>
        </w:rPr>
        <w:t>ICML, Williamstown </w:t>
      </w:r>
      <w:r>
        <w:rPr>
          <w:sz w:val="24"/>
        </w:rPr>
        <w:t>(2001), pp. 441–448.</w:t>
      </w:r>
    </w:p>
    <w:p>
      <w:pPr>
        <w:pStyle w:val="ListParagraph"/>
        <w:numPr>
          <w:ilvl w:val="3"/>
          <w:numId w:val="8"/>
        </w:numPr>
        <w:tabs>
          <w:tab w:pos="2154" w:val="left" w:leader="none"/>
        </w:tabs>
        <w:spacing w:line="355" w:lineRule="auto" w:before="102" w:after="0"/>
        <w:ind w:left="2153" w:right="1450" w:hanging="680"/>
        <w:jc w:val="both"/>
        <w:rPr>
          <w:sz w:val="24"/>
        </w:rPr>
      </w:pPr>
      <w:bookmarkStart w:name="_bookmark135" w:id="189"/>
      <w:bookmarkEnd w:id="189"/>
      <w:r>
        <w:rPr>
          <w:sz w:val="24"/>
        </w:rPr>
        <w:t>Roy,</w:t>
      </w:r>
      <w:r>
        <w:rPr>
          <w:sz w:val="24"/>
        </w:rPr>
        <w:t> Soumya, Unmesh, Asim, and Namboodiri, Vinay P. “Deep active learning for object detection.” In: </w:t>
      </w:r>
      <w:r>
        <w:rPr>
          <w:i/>
          <w:sz w:val="24"/>
        </w:rPr>
        <w:t>BMVC</w:t>
      </w:r>
      <w:r>
        <w:rPr>
          <w:sz w:val="24"/>
        </w:rPr>
        <w:t>. 2018, p. 91.</w:t>
      </w:r>
    </w:p>
    <w:p>
      <w:pPr>
        <w:pStyle w:val="ListParagraph"/>
        <w:numPr>
          <w:ilvl w:val="3"/>
          <w:numId w:val="8"/>
        </w:numPr>
        <w:tabs>
          <w:tab w:pos="2154" w:val="left" w:leader="none"/>
        </w:tabs>
        <w:spacing w:line="355" w:lineRule="auto" w:before="101" w:after="0"/>
        <w:ind w:left="2153" w:right="1450" w:hanging="689"/>
        <w:jc w:val="both"/>
        <w:rPr>
          <w:sz w:val="24"/>
        </w:rPr>
      </w:pPr>
      <w:bookmarkStart w:name="_bookmark136" w:id="190"/>
      <w:bookmarkEnd w:id="190"/>
      <w:r>
        <w:rPr>
          <w:sz w:val="24"/>
        </w:rPr>
        <w:t>Schröder,</w:t>
      </w:r>
      <w:r>
        <w:rPr>
          <w:spacing w:val="40"/>
          <w:sz w:val="24"/>
        </w:rPr>
        <w:t> </w:t>
      </w:r>
      <w:r>
        <w:rPr>
          <w:sz w:val="24"/>
        </w:rPr>
        <w:t>Christopher</w:t>
      </w:r>
      <w:r>
        <w:rPr>
          <w:spacing w:val="40"/>
          <w:sz w:val="24"/>
        </w:rPr>
        <w:t> </w:t>
      </w:r>
      <w:r>
        <w:rPr>
          <w:sz w:val="24"/>
        </w:rPr>
        <w:t>and</w:t>
      </w:r>
      <w:r>
        <w:rPr>
          <w:spacing w:val="40"/>
          <w:sz w:val="24"/>
        </w:rPr>
        <w:t> </w:t>
      </w:r>
      <w:r>
        <w:rPr>
          <w:sz w:val="24"/>
        </w:rPr>
        <w:t>Niekler,</w:t>
      </w:r>
      <w:r>
        <w:rPr>
          <w:spacing w:val="40"/>
          <w:sz w:val="24"/>
        </w:rPr>
        <w:t> </w:t>
      </w:r>
      <w:r>
        <w:rPr>
          <w:sz w:val="24"/>
        </w:rPr>
        <w:t>Andreas.</w:t>
      </w:r>
      <w:r>
        <w:rPr>
          <w:spacing w:val="40"/>
          <w:sz w:val="24"/>
        </w:rPr>
        <w:t> </w:t>
      </w:r>
      <w:r>
        <w:rPr>
          <w:sz w:val="24"/>
        </w:rPr>
        <w:t>“A</w:t>
      </w:r>
      <w:r>
        <w:rPr>
          <w:spacing w:val="40"/>
          <w:sz w:val="24"/>
        </w:rPr>
        <w:t> </w:t>
      </w:r>
      <w:r>
        <w:rPr>
          <w:sz w:val="24"/>
        </w:rPr>
        <w:t>Survey</w:t>
      </w:r>
      <w:r>
        <w:rPr>
          <w:spacing w:val="40"/>
          <w:sz w:val="24"/>
        </w:rPr>
        <w:t> </w:t>
      </w:r>
      <w:r>
        <w:rPr>
          <w:sz w:val="24"/>
        </w:rPr>
        <w:t>of</w:t>
      </w:r>
      <w:r>
        <w:rPr>
          <w:spacing w:val="40"/>
          <w:sz w:val="24"/>
        </w:rPr>
        <w:t> </w:t>
      </w:r>
      <w:r>
        <w:rPr>
          <w:sz w:val="24"/>
        </w:rPr>
        <w:t>Active</w:t>
      </w:r>
      <w:r>
        <w:rPr>
          <w:spacing w:val="40"/>
          <w:sz w:val="24"/>
        </w:rPr>
        <w:t> </w:t>
      </w:r>
      <w:r>
        <w:rPr>
          <w:sz w:val="24"/>
        </w:rPr>
        <w:t>Learning for Text Classification using Deep Neural Networks”. In: </w:t>
      </w:r>
      <w:r>
        <w:rPr>
          <w:i/>
          <w:sz w:val="24"/>
        </w:rPr>
        <w:t>arXiv preprint</w:t>
      </w:r>
      <w:r>
        <w:rPr>
          <w:i/>
          <w:sz w:val="24"/>
        </w:rPr>
        <w:t> arXiv:2008.07267 </w:t>
      </w:r>
      <w:r>
        <w:rPr>
          <w:sz w:val="24"/>
        </w:rPr>
        <w:t>(2020).</w:t>
      </w:r>
    </w:p>
    <w:p>
      <w:pPr>
        <w:pStyle w:val="ListParagraph"/>
        <w:numPr>
          <w:ilvl w:val="3"/>
          <w:numId w:val="8"/>
        </w:numPr>
        <w:tabs>
          <w:tab w:pos="2154" w:val="left" w:leader="none"/>
        </w:tabs>
        <w:spacing w:line="355" w:lineRule="auto" w:before="103" w:after="0"/>
        <w:ind w:left="2153" w:right="1451" w:hanging="674"/>
        <w:jc w:val="both"/>
        <w:rPr>
          <w:sz w:val="24"/>
        </w:rPr>
      </w:pPr>
      <w:bookmarkStart w:name="_bookmark137" w:id="191"/>
      <w:bookmarkEnd w:id="191"/>
      <w:r>
        <w:rPr>
          <w:sz w:val="24"/>
        </w:rPr>
        <w:t>Sener,</w:t>
      </w:r>
      <w:r>
        <w:rPr>
          <w:sz w:val="24"/>
        </w:rPr>
        <w:t> Ozan and Savarese, Silvio. “Active learning for convolutional neural networks: A core­set approach”. In: </w:t>
      </w:r>
      <w:r>
        <w:rPr>
          <w:i/>
          <w:sz w:val="24"/>
        </w:rPr>
        <w:t>arXiv preprint arXiv:1708.00489</w:t>
      </w:r>
      <w:r>
        <w:rPr>
          <w:i/>
          <w:spacing w:val="-1"/>
          <w:sz w:val="24"/>
        </w:rPr>
        <w:t> </w:t>
      </w:r>
      <w:r>
        <w:rPr>
          <w:sz w:val="24"/>
        </w:rPr>
        <w:t>(2017).</w:t>
      </w:r>
    </w:p>
    <w:p>
      <w:pPr>
        <w:pStyle w:val="ListParagraph"/>
        <w:numPr>
          <w:ilvl w:val="3"/>
          <w:numId w:val="8"/>
        </w:numPr>
        <w:tabs>
          <w:tab w:pos="2154" w:val="left" w:leader="none"/>
        </w:tabs>
        <w:spacing w:line="355" w:lineRule="auto" w:before="101" w:after="0"/>
        <w:ind w:left="2153" w:right="1451" w:hanging="697"/>
        <w:jc w:val="both"/>
        <w:rPr>
          <w:sz w:val="24"/>
        </w:rPr>
      </w:pPr>
      <w:bookmarkStart w:name="_bookmark138" w:id="192"/>
      <w:bookmarkEnd w:id="192"/>
      <w:r>
        <w:rPr>
          <w:sz w:val="24"/>
        </w:rPr>
        <w:t>Settles,</w:t>
      </w:r>
      <w:r>
        <w:rPr>
          <w:sz w:val="24"/>
        </w:rPr>
        <w:t> Burr. “Active learning”. In: </w:t>
      </w:r>
      <w:r>
        <w:rPr>
          <w:i/>
          <w:sz w:val="24"/>
        </w:rPr>
        <w:t>Synthesis lectures on artificial intelligence</w:t>
      </w:r>
      <w:r>
        <w:rPr>
          <w:i/>
          <w:sz w:val="24"/>
        </w:rPr>
        <w:t> and machine learning </w:t>
      </w:r>
      <w:r>
        <w:rPr>
          <w:sz w:val="24"/>
        </w:rPr>
        <w:t>6.1 (2012), pp. 1–114.</w:t>
      </w:r>
    </w:p>
    <w:p>
      <w:pPr>
        <w:pStyle w:val="ListParagraph"/>
        <w:numPr>
          <w:ilvl w:val="3"/>
          <w:numId w:val="8"/>
        </w:numPr>
        <w:tabs>
          <w:tab w:pos="2154" w:val="left" w:leader="none"/>
        </w:tabs>
        <w:spacing w:line="240" w:lineRule="auto" w:before="101" w:after="0"/>
        <w:ind w:left="2153" w:right="0" w:hanging="690"/>
        <w:jc w:val="both"/>
        <w:rPr>
          <w:sz w:val="24"/>
        </w:rPr>
      </w:pPr>
      <w:bookmarkStart w:name="_bookmark139" w:id="193"/>
      <w:bookmarkEnd w:id="193"/>
      <w:r>
        <w:rPr>
          <w:sz w:val="24"/>
        </w:rPr>
        <w:t>Settles,</w:t>
      </w:r>
      <w:r>
        <w:rPr>
          <w:spacing w:val="-13"/>
          <w:sz w:val="24"/>
        </w:rPr>
        <w:t> </w:t>
      </w:r>
      <w:r>
        <w:rPr>
          <w:sz w:val="24"/>
        </w:rPr>
        <w:t>Burr.</w:t>
      </w:r>
      <w:r>
        <w:rPr>
          <w:spacing w:val="-12"/>
          <w:sz w:val="24"/>
        </w:rPr>
        <w:t> </w:t>
      </w:r>
      <w:r>
        <w:rPr>
          <w:sz w:val="24"/>
        </w:rPr>
        <w:t>“Active</w:t>
      </w:r>
      <w:r>
        <w:rPr>
          <w:spacing w:val="-13"/>
          <w:sz w:val="24"/>
        </w:rPr>
        <w:t> </w:t>
      </w:r>
      <w:r>
        <w:rPr>
          <w:sz w:val="24"/>
        </w:rPr>
        <w:t>learning</w:t>
      </w:r>
      <w:r>
        <w:rPr>
          <w:spacing w:val="-12"/>
          <w:sz w:val="24"/>
        </w:rPr>
        <w:t> </w:t>
      </w:r>
      <w:r>
        <w:rPr>
          <w:sz w:val="24"/>
        </w:rPr>
        <w:t>literature</w:t>
      </w:r>
      <w:r>
        <w:rPr>
          <w:spacing w:val="-13"/>
          <w:sz w:val="24"/>
        </w:rPr>
        <w:t> </w:t>
      </w:r>
      <w:r>
        <w:rPr>
          <w:sz w:val="24"/>
        </w:rPr>
        <w:t>survey”.</w:t>
      </w:r>
      <w:r>
        <w:rPr>
          <w:spacing w:val="-12"/>
          <w:sz w:val="24"/>
        </w:rPr>
        <w:t> </w:t>
      </w:r>
      <w:r>
        <w:rPr>
          <w:sz w:val="24"/>
        </w:rPr>
        <w:t>In:</w:t>
      </w:r>
      <w:r>
        <w:rPr>
          <w:spacing w:val="-13"/>
          <w:sz w:val="24"/>
        </w:rPr>
        <w:t> </w:t>
      </w:r>
      <w:r>
        <w:rPr>
          <w:spacing w:val="-2"/>
          <w:sz w:val="24"/>
        </w:rPr>
        <w:t>(2009).</w:t>
      </w:r>
    </w:p>
    <w:p>
      <w:pPr>
        <w:spacing w:after="0" w:line="240" w:lineRule="auto"/>
        <w:jc w:val="both"/>
        <w:rPr>
          <w:sz w:val="24"/>
        </w:rPr>
        <w:sectPr>
          <w:pgSz w:w="11910" w:h="16840"/>
          <w:pgMar w:header="866" w:footer="805" w:top="1100" w:bottom="1000" w:left="0" w:right="0"/>
        </w:sectPr>
      </w:pPr>
    </w:p>
    <w:p>
      <w:pPr>
        <w:pStyle w:val="BodyText"/>
        <w:spacing w:before="9"/>
        <w:rPr>
          <w:sz w:val="28"/>
        </w:rPr>
      </w:pPr>
    </w:p>
    <w:p>
      <w:pPr>
        <w:pStyle w:val="ListParagraph"/>
        <w:numPr>
          <w:ilvl w:val="3"/>
          <w:numId w:val="8"/>
        </w:numPr>
        <w:tabs>
          <w:tab w:pos="2154" w:val="left" w:leader="none"/>
        </w:tabs>
        <w:spacing w:line="355" w:lineRule="auto" w:before="99" w:after="0"/>
        <w:ind w:left="2153" w:right="1450" w:hanging="692"/>
        <w:jc w:val="both"/>
        <w:rPr>
          <w:sz w:val="24"/>
        </w:rPr>
      </w:pPr>
      <w:bookmarkStart w:name="_bookmark140" w:id="194"/>
      <w:bookmarkEnd w:id="194"/>
      <w:r>
        <w:rPr>
          <w:sz w:val="24"/>
        </w:rPr>
        <w:t>Shen,</w:t>
      </w:r>
      <w:r>
        <w:rPr>
          <w:sz w:val="24"/>
        </w:rPr>
        <w:t> Yanyao, Yun, Hyokun, Lipton, Zachary C, Kronrod, Yakov, and </w:t>
      </w:r>
      <w:r>
        <w:rPr>
          <w:w w:val="95"/>
          <w:sz w:val="24"/>
        </w:rPr>
        <w:t>Anandkumar, Animashree. “Deep active learning for named entity recognition”. </w:t>
      </w:r>
      <w:r>
        <w:rPr>
          <w:sz w:val="24"/>
        </w:rPr>
        <w:t>In: </w:t>
      </w:r>
      <w:r>
        <w:rPr>
          <w:i/>
          <w:sz w:val="24"/>
        </w:rPr>
        <w:t>arXiv preprint arXiv:1707.05928 </w:t>
      </w:r>
      <w:r>
        <w:rPr>
          <w:sz w:val="24"/>
        </w:rPr>
        <w:t>(2017).</w:t>
      </w:r>
    </w:p>
    <w:p>
      <w:pPr>
        <w:pStyle w:val="ListParagraph"/>
        <w:numPr>
          <w:ilvl w:val="3"/>
          <w:numId w:val="8"/>
        </w:numPr>
        <w:tabs>
          <w:tab w:pos="2154" w:val="left" w:leader="none"/>
        </w:tabs>
        <w:spacing w:line="314" w:lineRule="auto" w:before="103" w:after="0"/>
        <w:ind w:left="2153" w:right="1450" w:hanging="648"/>
        <w:jc w:val="both"/>
        <w:rPr>
          <w:sz w:val="24"/>
        </w:rPr>
      </w:pPr>
      <w:bookmarkStart w:name="_bookmark141" w:id="195"/>
      <w:bookmarkEnd w:id="195"/>
      <w:r>
        <w:rPr>
          <w:spacing w:val="-2"/>
          <w:sz w:val="24"/>
        </w:rPr>
        <w:t>Shung,</w:t>
      </w:r>
      <w:r>
        <w:rPr>
          <w:spacing w:val="-7"/>
          <w:sz w:val="24"/>
        </w:rPr>
        <w:t> </w:t>
      </w:r>
      <w:r>
        <w:rPr>
          <w:spacing w:val="-2"/>
          <w:sz w:val="24"/>
        </w:rPr>
        <w:t>Koo</w:t>
      </w:r>
      <w:r>
        <w:rPr>
          <w:spacing w:val="-7"/>
          <w:sz w:val="24"/>
        </w:rPr>
        <w:t> </w:t>
      </w:r>
      <w:r>
        <w:rPr>
          <w:spacing w:val="-2"/>
          <w:sz w:val="24"/>
        </w:rPr>
        <w:t>Ping.</w:t>
      </w:r>
      <w:r>
        <w:rPr>
          <w:spacing w:val="-7"/>
          <w:sz w:val="24"/>
        </w:rPr>
        <w:t> </w:t>
      </w:r>
      <w:r>
        <w:rPr>
          <w:spacing w:val="-2"/>
          <w:sz w:val="24"/>
        </w:rPr>
        <w:t>“Accuracy,</w:t>
      </w:r>
      <w:r>
        <w:rPr>
          <w:spacing w:val="-7"/>
          <w:sz w:val="24"/>
        </w:rPr>
        <w:t> </w:t>
      </w:r>
      <w:r>
        <w:rPr>
          <w:spacing w:val="-2"/>
          <w:sz w:val="24"/>
        </w:rPr>
        <w:t>Precision,</w:t>
      </w:r>
      <w:r>
        <w:rPr>
          <w:spacing w:val="-7"/>
          <w:sz w:val="24"/>
        </w:rPr>
        <w:t> </w:t>
      </w:r>
      <w:r>
        <w:rPr>
          <w:spacing w:val="-2"/>
          <w:sz w:val="24"/>
        </w:rPr>
        <w:t>Recall</w:t>
      </w:r>
      <w:r>
        <w:rPr>
          <w:spacing w:val="-7"/>
          <w:sz w:val="24"/>
        </w:rPr>
        <w:t> </w:t>
      </w:r>
      <w:r>
        <w:rPr>
          <w:spacing w:val="-2"/>
          <w:sz w:val="24"/>
        </w:rPr>
        <w:t>or</w:t>
      </w:r>
      <w:r>
        <w:rPr>
          <w:spacing w:val="-7"/>
          <w:sz w:val="24"/>
        </w:rPr>
        <w:t> </w:t>
      </w:r>
      <w:r>
        <w:rPr>
          <w:spacing w:val="-2"/>
          <w:sz w:val="24"/>
        </w:rPr>
        <w:t>F1?”</w:t>
      </w:r>
      <w:r>
        <w:rPr>
          <w:spacing w:val="-7"/>
          <w:sz w:val="24"/>
        </w:rPr>
        <w:t> </w:t>
      </w:r>
      <w:r>
        <w:rPr>
          <w:spacing w:val="-2"/>
          <w:sz w:val="24"/>
        </w:rPr>
        <w:t>In:</w:t>
      </w:r>
      <w:r>
        <w:rPr>
          <w:spacing w:val="-8"/>
          <w:sz w:val="24"/>
        </w:rPr>
        <w:t> </w:t>
      </w:r>
      <w:r>
        <w:rPr>
          <w:i/>
          <w:spacing w:val="-2"/>
          <w:sz w:val="24"/>
        </w:rPr>
        <w:t>Towards</w:t>
      </w:r>
      <w:r>
        <w:rPr>
          <w:i/>
          <w:spacing w:val="-7"/>
          <w:sz w:val="24"/>
        </w:rPr>
        <w:t> </w:t>
      </w:r>
      <w:r>
        <w:rPr>
          <w:i/>
          <w:spacing w:val="-2"/>
          <w:sz w:val="24"/>
        </w:rPr>
        <w:t>Data</w:t>
      </w:r>
      <w:r>
        <w:rPr>
          <w:i/>
          <w:spacing w:val="-7"/>
          <w:sz w:val="24"/>
        </w:rPr>
        <w:t> </w:t>
      </w:r>
      <w:r>
        <w:rPr>
          <w:i/>
          <w:spacing w:val="-2"/>
          <w:sz w:val="24"/>
        </w:rPr>
        <w:t>Science</w:t>
      </w:r>
      <w:r>
        <w:rPr>
          <w:i/>
          <w:spacing w:val="-2"/>
          <w:sz w:val="24"/>
        </w:rPr>
        <w:t> </w:t>
      </w:r>
      <w:r>
        <w:rPr>
          <w:w w:val="110"/>
          <w:sz w:val="24"/>
        </w:rPr>
        <w:t>(2018).</w:t>
      </w:r>
      <w:r>
        <w:rPr>
          <w:spacing w:val="29"/>
          <w:w w:val="110"/>
          <w:sz w:val="24"/>
        </w:rPr>
        <w:t> </w:t>
      </w:r>
      <w:r>
        <w:rPr>
          <w:w w:val="110"/>
          <w:sz w:val="24"/>
        </w:rPr>
        <w:t>URL:</w:t>
      </w:r>
      <w:r>
        <w:rPr>
          <w:spacing w:val="29"/>
          <w:w w:val="110"/>
          <w:sz w:val="24"/>
        </w:rPr>
        <w:t> </w:t>
      </w:r>
      <w:hyperlink r:id="rId64">
        <w:r>
          <w:rPr>
            <w:rFonts w:ascii="Palatino Linotype" w:hAnsi="Palatino Linotype"/>
            <w:w w:val="110"/>
            <w:sz w:val="24"/>
          </w:rPr>
          <w:t>https</w:t>
        </w:r>
        <w:r>
          <w:rPr>
            <w:rFonts w:ascii="Palatino Linotype" w:hAnsi="Palatino Linotype"/>
            <w:spacing w:val="-15"/>
            <w:w w:val="110"/>
            <w:sz w:val="24"/>
          </w:rPr>
          <w:t> </w:t>
        </w:r>
        <w:r>
          <w:rPr>
            <w:rFonts w:ascii="Palatino Linotype" w:hAnsi="Palatino Linotype"/>
            <w:w w:val="110"/>
            <w:sz w:val="24"/>
          </w:rPr>
          <w:t>:</w:t>
        </w:r>
        <w:r>
          <w:rPr>
            <w:rFonts w:ascii="Palatino Linotype" w:hAnsi="Palatino Linotype"/>
            <w:spacing w:val="-15"/>
            <w:w w:val="110"/>
            <w:sz w:val="24"/>
          </w:rPr>
          <w:t> </w:t>
        </w:r>
        <w:r>
          <w:rPr>
            <w:rFonts w:ascii="Palatino Linotype" w:hAnsi="Palatino Linotype"/>
            <w:w w:val="110"/>
            <w:sz w:val="24"/>
          </w:rPr>
          <w:t>/</w:t>
        </w:r>
        <w:r>
          <w:rPr>
            <w:rFonts w:ascii="Palatino Linotype" w:hAnsi="Palatino Linotype"/>
            <w:spacing w:val="-15"/>
            <w:w w:val="110"/>
            <w:sz w:val="24"/>
          </w:rPr>
          <w:t> </w:t>
        </w:r>
        <w:r>
          <w:rPr>
            <w:rFonts w:ascii="Palatino Linotype" w:hAnsi="Palatino Linotype"/>
            <w:w w:val="110"/>
            <w:sz w:val="24"/>
          </w:rPr>
          <w:t>/</w:t>
        </w:r>
        <w:r>
          <w:rPr>
            <w:rFonts w:ascii="Palatino Linotype" w:hAnsi="Palatino Linotype"/>
            <w:spacing w:val="-15"/>
            <w:w w:val="110"/>
            <w:sz w:val="24"/>
          </w:rPr>
          <w:t> </w:t>
        </w:r>
        <w:r>
          <w:rPr>
            <w:rFonts w:ascii="Palatino Linotype" w:hAnsi="Palatino Linotype"/>
            <w:w w:val="110"/>
            <w:sz w:val="24"/>
          </w:rPr>
          <w:t>towardsdatascience</w:t>
        </w:r>
        <w:r>
          <w:rPr>
            <w:rFonts w:ascii="Palatino Linotype" w:hAnsi="Palatino Linotype"/>
            <w:spacing w:val="-15"/>
            <w:w w:val="110"/>
            <w:sz w:val="24"/>
          </w:rPr>
          <w:t> </w:t>
        </w:r>
        <w:r>
          <w:rPr>
            <w:rFonts w:ascii="Palatino Linotype" w:hAnsi="Palatino Linotype"/>
            <w:w w:val="110"/>
            <w:sz w:val="24"/>
          </w:rPr>
          <w:t>.</w:t>
        </w:r>
        <w:r>
          <w:rPr>
            <w:rFonts w:ascii="Palatino Linotype" w:hAnsi="Palatino Linotype"/>
            <w:spacing w:val="-15"/>
            <w:w w:val="110"/>
            <w:sz w:val="24"/>
          </w:rPr>
          <w:t> </w:t>
        </w:r>
        <w:r>
          <w:rPr>
            <w:rFonts w:ascii="Palatino Linotype" w:hAnsi="Palatino Linotype"/>
            <w:w w:val="105"/>
            <w:sz w:val="24"/>
          </w:rPr>
          <w:t>com</w:t>
        </w:r>
        <w:r>
          <w:rPr>
            <w:rFonts w:ascii="Palatino Linotype" w:hAnsi="Palatino Linotype"/>
            <w:spacing w:val="-12"/>
            <w:w w:val="105"/>
            <w:sz w:val="24"/>
          </w:rPr>
          <w:t> </w:t>
        </w:r>
        <w:r>
          <w:rPr>
            <w:rFonts w:ascii="Palatino Linotype" w:hAnsi="Palatino Linotype"/>
            <w:w w:val="110"/>
            <w:sz w:val="24"/>
          </w:rPr>
          <w:t>/</w:t>
        </w:r>
        <w:r>
          <w:rPr>
            <w:rFonts w:ascii="Palatino Linotype" w:hAnsi="Palatino Linotype"/>
            <w:spacing w:val="-15"/>
            <w:w w:val="110"/>
            <w:sz w:val="24"/>
          </w:rPr>
          <w:t> </w:t>
        </w:r>
        <w:r>
          <w:rPr>
            <w:rFonts w:ascii="Palatino Linotype" w:hAnsi="Palatino Linotype"/>
            <w:w w:val="110"/>
            <w:sz w:val="24"/>
          </w:rPr>
          <w:t>accuracy</w:t>
        </w:r>
        <w:r>
          <w:rPr>
            <w:rFonts w:ascii="Palatino Linotype" w:hAnsi="Palatino Linotype"/>
            <w:spacing w:val="-15"/>
            <w:w w:val="110"/>
            <w:sz w:val="24"/>
          </w:rPr>
          <w:t> </w:t>
        </w:r>
        <w:r>
          <w:rPr>
            <w:rFonts w:ascii="Palatino Linotype" w:hAnsi="Palatino Linotype"/>
            <w:w w:val="110"/>
            <w:sz w:val="24"/>
          </w:rPr>
          <w:t>-</w:t>
        </w:r>
        <w:r>
          <w:rPr>
            <w:rFonts w:ascii="Palatino Linotype" w:hAnsi="Palatino Linotype"/>
            <w:spacing w:val="-5"/>
            <w:w w:val="110"/>
            <w:sz w:val="24"/>
          </w:rPr>
          <w:t> </w:t>
        </w:r>
        <w:r>
          <w:rPr>
            <w:rFonts w:ascii="Palatino Linotype" w:hAnsi="Palatino Linotype"/>
            <w:w w:val="110"/>
            <w:sz w:val="24"/>
          </w:rPr>
          <w:t>precision</w:t>
        </w:r>
        <w:r>
          <w:rPr>
            <w:rFonts w:ascii="Palatino Linotype" w:hAnsi="Palatino Linotype"/>
            <w:spacing w:val="-15"/>
            <w:w w:val="110"/>
            <w:sz w:val="24"/>
          </w:rPr>
          <w:t> </w:t>
        </w:r>
        <w:r>
          <w:rPr>
            <w:rFonts w:ascii="Palatino Linotype" w:hAnsi="Palatino Linotype"/>
            <w:w w:val="110"/>
            <w:sz w:val="24"/>
          </w:rPr>
          <w:t>-</w:t>
        </w:r>
      </w:hyperlink>
      <w:r>
        <w:rPr>
          <w:rFonts w:ascii="Palatino Linotype" w:hAnsi="Palatino Linotype"/>
          <w:w w:val="110"/>
          <w:sz w:val="24"/>
        </w:rPr>
        <w:t> </w:t>
      </w:r>
      <w:hyperlink r:id="rId64">
        <w:r>
          <w:rPr>
            <w:rFonts w:ascii="Palatino Linotype" w:hAnsi="Palatino Linotype"/>
            <w:spacing w:val="-2"/>
            <w:w w:val="115"/>
            <w:sz w:val="24"/>
          </w:rPr>
          <w:t>recall-or-f1-331fb37c5cb9</w:t>
        </w:r>
      </w:hyperlink>
      <w:r>
        <w:rPr>
          <w:spacing w:val="-2"/>
          <w:w w:val="115"/>
          <w:sz w:val="24"/>
        </w:rPr>
        <w:t>.</w:t>
      </w:r>
    </w:p>
    <w:p>
      <w:pPr>
        <w:pStyle w:val="ListParagraph"/>
        <w:numPr>
          <w:ilvl w:val="3"/>
          <w:numId w:val="8"/>
        </w:numPr>
        <w:tabs>
          <w:tab w:pos="2154" w:val="left" w:leader="none"/>
        </w:tabs>
        <w:spacing w:line="355" w:lineRule="auto" w:before="107" w:after="0"/>
        <w:ind w:left="2153" w:right="1449" w:hanging="679"/>
        <w:jc w:val="both"/>
        <w:rPr>
          <w:sz w:val="24"/>
        </w:rPr>
      </w:pPr>
      <w:bookmarkStart w:name="_bookmark142" w:id="196"/>
      <w:bookmarkEnd w:id="196"/>
      <w:r>
        <w:rPr>
          <w:sz w:val="24"/>
        </w:rPr>
        <w:t>Smailagic,</w:t>
      </w:r>
      <w:r>
        <w:rPr>
          <w:sz w:val="24"/>
        </w:rPr>
        <w:t> Asim, Costa, Pedro, Noh, Hae Young, Walawalkar, Devesh, Khandelwal, Kartik, Galdran, Adrian, Mirshekari, Mostafa, Fagert, Jonathon, Xu, Susu, Zhang, Pei, et al. “Medal: Accurate and robust deep active learning for medical image analysis”. In: </w:t>
      </w:r>
      <w:r>
        <w:rPr>
          <w:i/>
          <w:sz w:val="24"/>
        </w:rPr>
        <w:t>2018 17th IEEE International Conference on</w:t>
      </w:r>
      <w:r>
        <w:rPr>
          <w:i/>
          <w:sz w:val="24"/>
        </w:rPr>
        <w:t> Machine Learning and Applications (ICMLA)</w:t>
      </w:r>
      <w:r>
        <w:rPr>
          <w:sz w:val="24"/>
        </w:rPr>
        <w:t>. IEEE. 2018, pp. 481–488.</w:t>
      </w:r>
    </w:p>
    <w:p>
      <w:pPr>
        <w:pStyle w:val="ListParagraph"/>
        <w:numPr>
          <w:ilvl w:val="3"/>
          <w:numId w:val="8"/>
        </w:numPr>
        <w:tabs>
          <w:tab w:pos="2154" w:val="left" w:leader="none"/>
        </w:tabs>
        <w:spacing w:line="355" w:lineRule="auto" w:before="104" w:after="0"/>
        <w:ind w:left="2153" w:right="1449" w:hanging="677"/>
        <w:jc w:val="both"/>
        <w:rPr>
          <w:sz w:val="24"/>
        </w:rPr>
      </w:pPr>
      <w:bookmarkStart w:name="_bookmark143" w:id="197"/>
      <w:bookmarkEnd w:id="197"/>
      <w:r>
        <w:rPr>
          <w:w w:val="95"/>
          <w:sz w:val="24"/>
        </w:rPr>
        <w:t>Smailović,</w:t>
      </w:r>
      <w:r>
        <w:rPr>
          <w:w w:val="95"/>
          <w:sz w:val="24"/>
        </w:rPr>
        <w:t> Jasmina, Grčar, Miha, Lavrač, Nada, and Žnidaršič, Martin. “Stream­ </w:t>
      </w:r>
      <w:r>
        <w:rPr>
          <w:sz w:val="24"/>
        </w:rPr>
        <w:t>based active learning for sentiment analysis in the financial domain”. In: </w:t>
      </w:r>
      <w:r>
        <w:rPr>
          <w:i/>
          <w:sz w:val="24"/>
        </w:rPr>
        <w:t>Information sciences </w:t>
      </w:r>
      <w:r>
        <w:rPr>
          <w:sz w:val="24"/>
        </w:rPr>
        <w:t>285 (2014), pp. 181–203.</w:t>
      </w:r>
    </w:p>
    <w:p>
      <w:pPr>
        <w:pStyle w:val="ListParagraph"/>
        <w:numPr>
          <w:ilvl w:val="3"/>
          <w:numId w:val="8"/>
        </w:numPr>
        <w:tabs>
          <w:tab w:pos="2154" w:val="left" w:leader="none"/>
        </w:tabs>
        <w:spacing w:line="355" w:lineRule="auto" w:before="103" w:after="0"/>
        <w:ind w:left="2153" w:right="1451" w:hanging="680"/>
        <w:jc w:val="both"/>
        <w:rPr>
          <w:sz w:val="24"/>
        </w:rPr>
      </w:pPr>
      <w:bookmarkStart w:name="_bookmark144" w:id="198"/>
      <w:bookmarkEnd w:id="198"/>
      <w:r>
        <w:rPr>
          <w:sz w:val="24"/>
        </w:rPr>
        <w:t>Tang,</w:t>
      </w:r>
      <w:r>
        <w:rPr>
          <w:sz w:val="24"/>
        </w:rPr>
        <w:t> Min, Luo, Xiaoqiang, and Roukos, Salim. “Active learning for statistical natural language parsing”. In: </w:t>
      </w:r>
      <w:r>
        <w:rPr>
          <w:i/>
          <w:sz w:val="24"/>
        </w:rPr>
        <w:t>Proceedings of the 40th Annual Meeting of the</w:t>
      </w:r>
      <w:r>
        <w:rPr>
          <w:i/>
          <w:sz w:val="24"/>
        </w:rPr>
        <w:t> Association for Computational Linguistics</w:t>
      </w:r>
      <w:r>
        <w:rPr>
          <w:sz w:val="24"/>
        </w:rPr>
        <w:t>. 2002, pp. 120–127.</w:t>
      </w:r>
    </w:p>
    <w:p>
      <w:pPr>
        <w:pStyle w:val="ListParagraph"/>
        <w:numPr>
          <w:ilvl w:val="3"/>
          <w:numId w:val="8"/>
        </w:numPr>
        <w:tabs>
          <w:tab w:pos="2154" w:val="left" w:leader="none"/>
        </w:tabs>
        <w:spacing w:line="355" w:lineRule="auto" w:before="102" w:after="0"/>
        <w:ind w:left="2153" w:right="1450" w:hanging="672"/>
        <w:jc w:val="both"/>
        <w:rPr>
          <w:sz w:val="24"/>
        </w:rPr>
      </w:pPr>
      <w:bookmarkStart w:name="_bookmark145" w:id="199"/>
      <w:bookmarkEnd w:id="199"/>
      <w:r>
        <w:rPr>
          <w:sz w:val="24"/>
        </w:rPr>
        <w:t>Tong,</w:t>
      </w:r>
      <w:r>
        <w:rPr>
          <w:sz w:val="24"/>
        </w:rPr>
        <w:t> Simon and Chang, Edward. “Support vector machine active learning for image</w:t>
      </w:r>
      <w:r>
        <w:rPr>
          <w:spacing w:val="-15"/>
          <w:sz w:val="24"/>
        </w:rPr>
        <w:t> </w:t>
      </w:r>
      <w:r>
        <w:rPr>
          <w:sz w:val="24"/>
        </w:rPr>
        <w:t>retrieval”.</w:t>
      </w:r>
      <w:r>
        <w:rPr>
          <w:spacing w:val="-14"/>
          <w:sz w:val="24"/>
        </w:rPr>
        <w:t> </w:t>
      </w:r>
      <w:r>
        <w:rPr>
          <w:sz w:val="24"/>
        </w:rPr>
        <w:t>In:</w:t>
      </w:r>
      <w:r>
        <w:rPr>
          <w:spacing w:val="-15"/>
          <w:sz w:val="24"/>
        </w:rPr>
        <w:t> </w:t>
      </w:r>
      <w:r>
        <w:rPr>
          <w:i/>
          <w:sz w:val="24"/>
        </w:rPr>
        <w:t>Proceedings</w:t>
      </w:r>
      <w:r>
        <w:rPr>
          <w:i/>
          <w:spacing w:val="-14"/>
          <w:sz w:val="24"/>
        </w:rPr>
        <w:t> </w:t>
      </w:r>
      <w:r>
        <w:rPr>
          <w:i/>
          <w:sz w:val="24"/>
        </w:rPr>
        <w:t>of</w:t>
      </w:r>
      <w:r>
        <w:rPr>
          <w:i/>
          <w:spacing w:val="-14"/>
          <w:sz w:val="24"/>
        </w:rPr>
        <w:t> </w:t>
      </w:r>
      <w:r>
        <w:rPr>
          <w:i/>
          <w:sz w:val="24"/>
        </w:rPr>
        <w:t>the</w:t>
      </w:r>
      <w:r>
        <w:rPr>
          <w:i/>
          <w:spacing w:val="-14"/>
          <w:sz w:val="24"/>
        </w:rPr>
        <w:t> </w:t>
      </w:r>
      <w:r>
        <w:rPr>
          <w:i/>
          <w:sz w:val="24"/>
        </w:rPr>
        <w:t>ninth</w:t>
      </w:r>
      <w:r>
        <w:rPr>
          <w:i/>
          <w:spacing w:val="-14"/>
          <w:sz w:val="24"/>
        </w:rPr>
        <w:t> </w:t>
      </w:r>
      <w:r>
        <w:rPr>
          <w:i/>
          <w:sz w:val="24"/>
        </w:rPr>
        <w:t>ACM</w:t>
      </w:r>
      <w:r>
        <w:rPr>
          <w:i/>
          <w:spacing w:val="-14"/>
          <w:sz w:val="24"/>
        </w:rPr>
        <w:t> </w:t>
      </w:r>
      <w:r>
        <w:rPr>
          <w:i/>
          <w:sz w:val="24"/>
        </w:rPr>
        <w:t>international</w:t>
      </w:r>
      <w:r>
        <w:rPr>
          <w:i/>
          <w:spacing w:val="-14"/>
          <w:sz w:val="24"/>
        </w:rPr>
        <w:t> </w:t>
      </w:r>
      <w:r>
        <w:rPr>
          <w:i/>
          <w:sz w:val="24"/>
        </w:rPr>
        <w:t>conference</w:t>
      </w:r>
      <w:r>
        <w:rPr>
          <w:i/>
          <w:spacing w:val="-14"/>
          <w:sz w:val="24"/>
        </w:rPr>
        <w:t> </w:t>
      </w:r>
      <w:r>
        <w:rPr>
          <w:i/>
          <w:sz w:val="24"/>
        </w:rPr>
        <w:t>on</w:t>
      </w:r>
      <w:r>
        <w:rPr>
          <w:i/>
          <w:sz w:val="24"/>
        </w:rPr>
        <w:t> Multimedia</w:t>
      </w:r>
      <w:r>
        <w:rPr>
          <w:sz w:val="24"/>
        </w:rPr>
        <w:t>. 2001, pp. 107–118.</w:t>
      </w:r>
    </w:p>
    <w:p>
      <w:pPr>
        <w:pStyle w:val="ListParagraph"/>
        <w:numPr>
          <w:ilvl w:val="3"/>
          <w:numId w:val="8"/>
        </w:numPr>
        <w:tabs>
          <w:tab w:pos="2154" w:val="left" w:leader="none"/>
        </w:tabs>
        <w:spacing w:line="240" w:lineRule="auto" w:before="102" w:after="0"/>
        <w:ind w:left="2153" w:right="0" w:hanging="681"/>
        <w:jc w:val="both"/>
        <w:rPr>
          <w:sz w:val="24"/>
        </w:rPr>
      </w:pPr>
      <w:bookmarkStart w:name="_bookmark146" w:id="200"/>
      <w:bookmarkEnd w:id="200"/>
      <w:r>
        <w:rPr>
          <w:w w:val="95"/>
          <w:sz w:val="24"/>
        </w:rPr>
        <w:t>Trencseni,</w:t>
      </w:r>
      <w:r>
        <w:rPr>
          <w:spacing w:val="14"/>
          <w:sz w:val="24"/>
        </w:rPr>
        <w:t> </w:t>
      </w:r>
      <w:r>
        <w:rPr>
          <w:w w:val="95"/>
          <w:sz w:val="24"/>
        </w:rPr>
        <w:t>Marton.</w:t>
      </w:r>
      <w:r>
        <w:rPr>
          <w:spacing w:val="15"/>
          <w:sz w:val="24"/>
        </w:rPr>
        <w:t> </w:t>
      </w:r>
      <w:r>
        <w:rPr>
          <w:w w:val="95"/>
          <w:sz w:val="24"/>
        </w:rPr>
        <w:t>“Solving</w:t>
      </w:r>
      <w:r>
        <w:rPr>
          <w:spacing w:val="15"/>
          <w:sz w:val="24"/>
        </w:rPr>
        <w:t> </w:t>
      </w:r>
      <w:r>
        <w:rPr>
          <w:w w:val="95"/>
          <w:sz w:val="24"/>
        </w:rPr>
        <w:t>CIFAR­10</w:t>
      </w:r>
      <w:r>
        <w:rPr>
          <w:spacing w:val="15"/>
          <w:sz w:val="24"/>
        </w:rPr>
        <w:t> </w:t>
      </w:r>
      <w:r>
        <w:rPr>
          <w:w w:val="95"/>
          <w:sz w:val="24"/>
        </w:rPr>
        <w:t>with</w:t>
      </w:r>
      <w:r>
        <w:rPr>
          <w:spacing w:val="15"/>
          <w:sz w:val="24"/>
        </w:rPr>
        <w:t> </w:t>
      </w:r>
      <w:r>
        <w:rPr>
          <w:w w:val="95"/>
          <w:sz w:val="24"/>
        </w:rPr>
        <w:t>Pytorch</w:t>
      </w:r>
      <w:r>
        <w:rPr>
          <w:spacing w:val="15"/>
          <w:sz w:val="24"/>
        </w:rPr>
        <w:t> </w:t>
      </w:r>
      <w:r>
        <w:rPr>
          <w:w w:val="95"/>
          <w:sz w:val="24"/>
        </w:rPr>
        <w:t>and</w:t>
      </w:r>
      <w:r>
        <w:rPr>
          <w:spacing w:val="15"/>
          <w:sz w:val="24"/>
        </w:rPr>
        <w:t> </w:t>
      </w:r>
      <w:r>
        <w:rPr>
          <w:w w:val="95"/>
          <w:sz w:val="24"/>
        </w:rPr>
        <w:t>SKL”.</w:t>
      </w:r>
      <w:r>
        <w:rPr>
          <w:spacing w:val="15"/>
          <w:sz w:val="24"/>
        </w:rPr>
        <w:t> </w:t>
      </w:r>
      <w:r>
        <w:rPr>
          <w:w w:val="95"/>
          <w:sz w:val="24"/>
        </w:rPr>
        <w:t>In:</w:t>
      </w:r>
      <w:r>
        <w:rPr>
          <w:spacing w:val="14"/>
          <w:sz w:val="24"/>
        </w:rPr>
        <w:t> </w:t>
      </w:r>
      <w:r>
        <w:rPr>
          <w:w w:val="95"/>
          <w:sz w:val="24"/>
        </w:rPr>
        <w:t>(2019).</w:t>
      </w:r>
      <w:r>
        <w:rPr>
          <w:spacing w:val="15"/>
          <w:sz w:val="24"/>
        </w:rPr>
        <w:t> </w:t>
      </w:r>
      <w:r>
        <w:rPr>
          <w:spacing w:val="-4"/>
          <w:w w:val="95"/>
          <w:sz w:val="24"/>
        </w:rPr>
        <w:t>URL:</w:t>
      </w:r>
    </w:p>
    <w:p>
      <w:pPr>
        <w:pStyle w:val="BodyText"/>
        <w:spacing w:before="100"/>
        <w:ind w:left="282"/>
        <w:jc w:val="center"/>
      </w:pPr>
      <w:hyperlink r:id="rId65">
        <w:r>
          <w:rPr>
            <w:rFonts w:ascii="Palatino Linotype"/>
            <w:w w:val="110"/>
          </w:rPr>
          <w:t>https://bytepawn.com/solving-cifar-10-with-pytorch-and-</w:t>
        </w:r>
        <w:r>
          <w:rPr>
            <w:rFonts w:ascii="Palatino Linotype"/>
            <w:spacing w:val="-2"/>
            <w:w w:val="110"/>
          </w:rPr>
          <w:t>skl.html</w:t>
        </w:r>
      </w:hyperlink>
      <w:r>
        <w:rPr>
          <w:spacing w:val="-2"/>
          <w:w w:val="110"/>
        </w:rPr>
        <w:t>.</w:t>
      </w:r>
    </w:p>
    <w:p>
      <w:pPr>
        <w:pStyle w:val="ListParagraph"/>
        <w:numPr>
          <w:ilvl w:val="3"/>
          <w:numId w:val="8"/>
        </w:numPr>
        <w:tabs>
          <w:tab w:pos="2154" w:val="left" w:leader="none"/>
        </w:tabs>
        <w:spacing w:line="355" w:lineRule="auto" w:before="212" w:after="0"/>
        <w:ind w:left="2153" w:right="1449" w:hanging="665"/>
        <w:jc w:val="both"/>
        <w:rPr>
          <w:sz w:val="24"/>
        </w:rPr>
      </w:pPr>
      <w:bookmarkStart w:name="_bookmark147" w:id="201"/>
      <w:bookmarkEnd w:id="201"/>
      <w:r>
        <w:rPr>
          <w:sz w:val="24"/>
        </w:rPr>
        <w:t>Voulodimos,</w:t>
      </w:r>
      <w:r>
        <w:rPr>
          <w:sz w:val="24"/>
        </w:rPr>
        <w:t> Athanasios, Doulamis, Nikolaos, Doulamis, Anastasios, and Protopapadakis,</w:t>
      </w:r>
      <w:r>
        <w:rPr>
          <w:spacing w:val="-14"/>
          <w:sz w:val="24"/>
        </w:rPr>
        <w:t> </w:t>
      </w:r>
      <w:r>
        <w:rPr>
          <w:sz w:val="24"/>
        </w:rPr>
        <w:t>Eftychios.</w:t>
      </w:r>
      <w:r>
        <w:rPr>
          <w:spacing w:val="-14"/>
          <w:sz w:val="24"/>
        </w:rPr>
        <w:t> </w:t>
      </w:r>
      <w:r>
        <w:rPr>
          <w:sz w:val="24"/>
        </w:rPr>
        <w:t>“Deep</w:t>
      </w:r>
      <w:r>
        <w:rPr>
          <w:spacing w:val="-14"/>
          <w:sz w:val="24"/>
        </w:rPr>
        <w:t> </w:t>
      </w:r>
      <w:r>
        <w:rPr>
          <w:sz w:val="24"/>
        </w:rPr>
        <w:t>learning</w:t>
      </w:r>
      <w:r>
        <w:rPr>
          <w:spacing w:val="-14"/>
          <w:sz w:val="24"/>
        </w:rPr>
        <w:t> </w:t>
      </w:r>
      <w:r>
        <w:rPr>
          <w:sz w:val="24"/>
        </w:rPr>
        <w:t>for</w:t>
      </w:r>
      <w:r>
        <w:rPr>
          <w:spacing w:val="-14"/>
          <w:sz w:val="24"/>
        </w:rPr>
        <w:t> </w:t>
      </w:r>
      <w:r>
        <w:rPr>
          <w:sz w:val="24"/>
        </w:rPr>
        <w:t>computer</w:t>
      </w:r>
      <w:r>
        <w:rPr>
          <w:spacing w:val="-14"/>
          <w:sz w:val="24"/>
        </w:rPr>
        <w:t> </w:t>
      </w:r>
      <w:r>
        <w:rPr>
          <w:sz w:val="24"/>
        </w:rPr>
        <w:t>vision:</w:t>
      </w:r>
      <w:r>
        <w:rPr>
          <w:spacing w:val="-14"/>
          <w:sz w:val="24"/>
        </w:rPr>
        <w:t> </w:t>
      </w:r>
      <w:r>
        <w:rPr>
          <w:sz w:val="24"/>
        </w:rPr>
        <w:t>A</w:t>
      </w:r>
      <w:r>
        <w:rPr>
          <w:spacing w:val="-14"/>
          <w:sz w:val="24"/>
        </w:rPr>
        <w:t> </w:t>
      </w:r>
      <w:r>
        <w:rPr>
          <w:sz w:val="24"/>
        </w:rPr>
        <w:t>brief</w:t>
      </w:r>
      <w:r>
        <w:rPr>
          <w:spacing w:val="-14"/>
          <w:sz w:val="24"/>
        </w:rPr>
        <w:t> </w:t>
      </w:r>
      <w:r>
        <w:rPr>
          <w:sz w:val="24"/>
        </w:rPr>
        <w:t>review”. In: </w:t>
      </w:r>
      <w:r>
        <w:rPr>
          <w:i/>
          <w:sz w:val="24"/>
        </w:rPr>
        <w:t>Computational intelligence and neuroscience </w:t>
      </w:r>
      <w:r>
        <w:rPr>
          <w:sz w:val="24"/>
        </w:rPr>
        <w:t>2018 (2018).</w:t>
      </w:r>
    </w:p>
    <w:p>
      <w:pPr>
        <w:pStyle w:val="ListParagraph"/>
        <w:numPr>
          <w:ilvl w:val="3"/>
          <w:numId w:val="8"/>
        </w:numPr>
        <w:tabs>
          <w:tab w:pos="2154" w:val="left" w:leader="none"/>
        </w:tabs>
        <w:spacing w:line="355" w:lineRule="auto" w:before="103" w:after="0"/>
        <w:ind w:left="2153" w:right="1449" w:hanging="688"/>
        <w:jc w:val="both"/>
        <w:rPr>
          <w:sz w:val="24"/>
        </w:rPr>
      </w:pPr>
      <w:bookmarkStart w:name="_bookmark148" w:id="202"/>
      <w:bookmarkEnd w:id="202"/>
      <w:r>
        <w:rPr>
          <w:sz w:val="24"/>
        </w:rPr>
        <w:t>Wang,</w:t>
      </w:r>
      <w:r>
        <w:rPr>
          <w:spacing w:val="-13"/>
          <w:sz w:val="24"/>
        </w:rPr>
        <w:t> </w:t>
      </w:r>
      <w:r>
        <w:rPr>
          <w:sz w:val="24"/>
        </w:rPr>
        <w:t>Dan</w:t>
      </w:r>
      <w:r>
        <w:rPr>
          <w:spacing w:val="-13"/>
          <w:sz w:val="24"/>
        </w:rPr>
        <w:t> </w:t>
      </w:r>
      <w:r>
        <w:rPr>
          <w:sz w:val="24"/>
        </w:rPr>
        <w:t>and</w:t>
      </w:r>
      <w:r>
        <w:rPr>
          <w:spacing w:val="-13"/>
          <w:sz w:val="24"/>
        </w:rPr>
        <w:t> </w:t>
      </w:r>
      <w:r>
        <w:rPr>
          <w:sz w:val="24"/>
        </w:rPr>
        <w:t>Shang,</w:t>
      </w:r>
      <w:r>
        <w:rPr>
          <w:spacing w:val="-13"/>
          <w:sz w:val="24"/>
        </w:rPr>
        <w:t> </w:t>
      </w:r>
      <w:r>
        <w:rPr>
          <w:sz w:val="24"/>
        </w:rPr>
        <w:t>Yi.</w:t>
      </w:r>
      <w:r>
        <w:rPr>
          <w:spacing w:val="-13"/>
          <w:sz w:val="24"/>
        </w:rPr>
        <w:t> </w:t>
      </w:r>
      <w:r>
        <w:rPr>
          <w:sz w:val="24"/>
        </w:rPr>
        <w:t>“A</w:t>
      </w:r>
      <w:r>
        <w:rPr>
          <w:spacing w:val="-13"/>
          <w:sz w:val="24"/>
        </w:rPr>
        <w:t> </w:t>
      </w:r>
      <w:r>
        <w:rPr>
          <w:sz w:val="24"/>
        </w:rPr>
        <w:t>new</w:t>
      </w:r>
      <w:r>
        <w:rPr>
          <w:spacing w:val="-13"/>
          <w:sz w:val="24"/>
        </w:rPr>
        <w:t> </w:t>
      </w:r>
      <w:r>
        <w:rPr>
          <w:sz w:val="24"/>
        </w:rPr>
        <w:t>active</w:t>
      </w:r>
      <w:r>
        <w:rPr>
          <w:spacing w:val="-13"/>
          <w:sz w:val="24"/>
        </w:rPr>
        <w:t> </w:t>
      </w:r>
      <w:r>
        <w:rPr>
          <w:sz w:val="24"/>
        </w:rPr>
        <w:t>labeling</w:t>
      </w:r>
      <w:r>
        <w:rPr>
          <w:spacing w:val="-13"/>
          <w:sz w:val="24"/>
        </w:rPr>
        <w:t> </w:t>
      </w:r>
      <w:r>
        <w:rPr>
          <w:sz w:val="24"/>
        </w:rPr>
        <w:t>method</w:t>
      </w:r>
      <w:r>
        <w:rPr>
          <w:spacing w:val="-13"/>
          <w:sz w:val="24"/>
        </w:rPr>
        <w:t> </w:t>
      </w:r>
      <w:r>
        <w:rPr>
          <w:sz w:val="24"/>
        </w:rPr>
        <w:t>for</w:t>
      </w:r>
      <w:r>
        <w:rPr>
          <w:spacing w:val="-13"/>
          <w:sz w:val="24"/>
        </w:rPr>
        <w:t> </w:t>
      </w:r>
      <w:r>
        <w:rPr>
          <w:sz w:val="24"/>
        </w:rPr>
        <w:t>deep</w:t>
      </w:r>
      <w:r>
        <w:rPr>
          <w:spacing w:val="-13"/>
          <w:sz w:val="24"/>
        </w:rPr>
        <w:t> </w:t>
      </w:r>
      <w:r>
        <w:rPr>
          <w:sz w:val="24"/>
        </w:rPr>
        <w:t>learning”.</w:t>
      </w:r>
      <w:r>
        <w:rPr>
          <w:spacing w:val="-13"/>
          <w:sz w:val="24"/>
        </w:rPr>
        <w:t> </w:t>
      </w:r>
      <w:r>
        <w:rPr>
          <w:sz w:val="24"/>
        </w:rPr>
        <w:t>In: </w:t>
      </w:r>
      <w:r>
        <w:rPr>
          <w:i/>
          <w:sz w:val="24"/>
        </w:rPr>
        <w:t>2014</w:t>
      </w:r>
      <w:r>
        <w:rPr>
          <w:i/>
          <w:spacing w:val="-8"/>
          <w:sz w:val="24"/>
        </w:rPr>
        <w:t> </w:t>
      </w:r>
      <w:r>
        <w:rPr>
          <w:i/>
          <w:sz w:val="24"/>
        </w:rPr>
        <w:t>International</w:t>
      </w:r>
      <w:r>
        <w:rPr>
          <w:i/>
          <w:spacing w:val="-8"/>
          <w:sz w:val="24"/>
        </w:rPr>
        <w:t> </w:t>
      </w:r>
      <w:r>
        <w:rPr>
          <w:i/>
          <w:sz w:val="24"/>
        </w:rPr>
        <w:t>joint</w:t>
      </w:r>
      <w:r>
        <w:rPr>
          <w:i/>
          <w:spacing w:val="-8"/>
          <w:sz w:val="24"/>
        </w:rPr>
        <w:t> </w:t>
      </w:r>
      <w:r>
        <w:rPr>
          <w:i/>
          <w:sz w:val="24"/>
        </w:rPr>
        <w:t>conference</w:t>
      </w:r>
      <w:r>
        <w:rPr>
          <w:i/>
          <w:spacing w:val="-8"/>
          <w:sz w:val="24"/>
        </w:rPr>
        <w:t> </w:t>
      </w:r>
      <w:r>
        <w:rPr>
          <w:i/>
          <w:sz w:val="24"/>
        </w:rPr>
        <w:t>on</w:t>
      </w:r>
      <w:r>
        <w:rPr>
          <w:i/>
          <w:spacing w:val="-8"/>
          <w:sz w:val="24"/>
        </w:rPr>
        <w:t> </w:t>
      </w:r>
      <w:r>
        <w:rPr>
          <w:i/>
          <w:sz w:val="24"/>
        </w:rPr>
        <w:t>neural</w:t>
      </w:r>
      <w:r>
        <w:rPr>
          <w:i/>
          <w:spacing w:val="-8"/>
          <w:sz w:val="24"/>
        </w:rPr>
        <w:t> </w:t>
      </w:r>
      <w:r>
        <w:rPr>
          <w:i/>
          <w:sz w:val="24"/>
        </w:rPr>
        <w:t>networks</w:t>
      </w:r>
      <w:r>
        <w:rPr>
          <w:i/>
          <w:spacing w:val="-7"/>
          <w:sz w:val="24"/>
        </w:rPr>
        <w:t> </w:t>
      </w:r>
      <w:r>
        <w:rPr>
          <w:i/>
          <w:sz w:val="24"/>
        </w:rPr>
        <w:t>(IJCNN)</w:t>
      </w:r>
      <w:r>
        <w:rPr>
          <w:sz w:val="24"/>
        </w:rPr>
        <w:t>.</w:t>
      </w:r>
      <w:r>
        <w:rPr>
          <w:spacing w:val="-8"/>
          <w:sz w:val="24"/>
        </w:rPr>
        <w:t> </w:t>
      </w:r>
      <w:r>
        <w:rPr>
          <w:sz w:val="24"/>
        </w:rPr>
        <w:t>IEEE.</w:t>
      </w:r>
      <w:r>
        <w:rPr>
          <w:spacing w:val="-8"/>
          <w:sz w:val="24"/>
        </w:rPr>
        <w:t> </w:t>
      </w:r>
      <w:r>
        <w:rPr>
          <w:sz w:val="24"/>
        </w:rPr>
        <w:t>2014, pp. 112–119.</w:t>
      </w:r>
    </w:p>
    <w:p>
      <w:pPr>
        <w:pStyle w:val="ListParagraph"/>
        <w:numPr>
          <w:ilvl w:val="3"/>
          <w:numId w:val="8"/>
        </w:numPr>
        <w:tabs>
          <w:tab w:pos="2154" w:val="left" w:leader="none"/>
        </w:tabs>
        <w:spacing w:line="355" w:lineRule="auto" w:before="102" w:after="0"/>
        <w:ind w:left="2153" w:right="1447" w:hanging="681"/>
        <w:jc w:val="both"/>
        <w:rPr>
          <w:sz w:val="24"/>
        </w:rPr>
      </w:pPr>
      <w:bookmarkStart w:name="_bookmark149" w:id="203"/>
      <w:bookmarkEnd w:id="203"/>
      <w:r>
        <w:rPr>
          <w:sz w:val="24"/>
        </w:rPr>
        <w:t>Wang,</w:t>
      </w:r>
      <w:r>
        <w:rPr>
          <w:sz w:val="24"/>
        </w:rPr>
        <w:t> Keze, Zhang, Dongyu, Li, Ya, Zhang, Ruimao, and Lin, Liang. “Cost­ effective active learning for deep image classification”. In: </w:t>
      </w:r>
      <w:r>
        <w:rPr>
          <w:i/>
          <w:sz w:val="24"/>
        </w:rPr>
        <w:t>IEEE Transactions</w:t>
      </w:r>
      <w:r>
        <w:rPr>
          <w:i/>
          <w:sz w:val="24"/>
        </w:rPr>
        <w:t> on Circuits and Systems for Video Technology </w:t>
      </w:r>
      <w:r>
        <w:rPr>
          <w:sz w:val="24"/>
        </w:rPr>
        <w:t>27.12 (2016), pp. 2591–2600.</w:t>
      </w:r>
    </w:p>
    <w:p>
      <w:pPr>
        <w:spacing w:after="0" w:line="355" w:lineRule="auto"/>
        <w:jc w:val="both"/>
        <w:rPr>
          <w:sz w:val="24"/>
        </w:rPr>
        <w:sectPr>
          <w:pgSz w:w="11910" w:h="16840"/>
          <w:pgMar w:header="866" w:footer="805" w:top="1100" w:bottom="1000" w:left="0" w:right="0"/>
        </w:sectPr>
      </w:pPr>
    </w:p>
    <w:p>
      <w:pPr>
        <w:pStyle w:val="BodyText"/>
        <w:spacing w:before="9"/>
        <w:rPr>
          <w:sz w:val="28"/>
        </w:rPr>
      </w:pPr>
    </w:p>
    <w:p>
      <w:pPr>
        <w:pStyle w:val="ListParagraph"/>
        <w:numPr>
          <w:ilvl w:val="3"/>
          <w:numId w:val="8"/>
        </w:numPr>
        <w:tabs>
          <w:tab w:pos="2154" w:val="left" w:leader="none"/>
        </w:tabs>
        <w:spacing w:line="355" w:lineRule="auto" w:before="99" w:after="0"/>
        <w:ind w:left="2153" w:right="1448" w:hanging="701"/>
        <w:jc w:val="both"/>
        <w:rPr>
          <w:sz w:val="24"/>
        </w:rPr>
      </w:pPr>
      <w:bookmarkStart w:name="_bookmark150" w:id="204"/>
      <w:bookmarkEnd w:id="204"/>
      <w:r>
        <w:rPr>
          <w:sz w:val="24"/>
        </w:rPr>
        <w:t>Wang,</w:t>
      </w:r>
      <w:r>
        <w:rPr>
          <w:sz w:val="24"/>
        </w:rPr>
        <w:t> Yu, Mendez, Ana Elisa Mendez, Cartwright, Mark, and Bello, Juan Pablo. “Active learning for efficient audio annotation and classification with a large amount of unlabeled data”. In: </w:t>
      </w:r>
      <w:r>
        <w:rPr>
          <w:i/>
          <w:sz w:val="24"/>
        </w:rPr>
        <w:t>ICASSP 2019­2019 IEEE International</w:t>
      </w:r>
      <w:r>
        <w:rPr>
          <w:i/>
          <w:sz w:val="24"/>
        </w:rPr>
        <w:t> Conference</w:t>
      </w:r>
      <w:r>
        <w:rPr>
          <w:i/>
          <w:spacing w:val="-11"/>
          <w:sz w:val="24"/>
        </w:rPr>
        <w:t> </w:t>
      </w:r>
      <w:r>
        <w:rPr>
          <w:i/>
          <w:sz w:val="24"/>
        </w:rPr>
        <w:t>on</w:t>
      </w:r>
      <w:r>
        <w:rPr>
          <w:i/>
          <w:spacing w:val="-11"/>
          <w:sz w:val="24"/>
        </w:rPr>
        <w:t> </w:t>
      </w:r>
      <w:r>
        <w:rPr>
          <w:i/>
          <w:sz w:val="24"/>
        </w:rPr>
        <w:t>Acoustics,</w:t>
      </w:r>
      <w:r>
        <w:rPr>
          <w:i/>
          <w:spacing w:val="-11"/>
          <w:sz w:val="24"/>
        </w:rPr>
        <w:t> </w:t>
      </w:r>
      <w:r>
        <w:rPr>
          <w:i/>
          <w:sz w:val="24"/>
        </w:rPr>
        <w:t>Speech</w:t>
      </w:r>
      <w:r>
        <w:rPr>
          <w:i/>
          <w:spacing w:val="-11"/>
          <w:sz w:val="24"/>
        </w:rPr>
        <w:t> </w:t>
      </w:r>
      <w:r>
        <w:rPr>
          <w:i/>
          <w:sz w:val="24"/>
        </w:rPr>
        <w:t>and</w:t>
      </w:r>
      <w:r>
        <w:rPr>
          <w:i/>
          <w:spacing w:val="-11"/>
          <w:sz w:val="24"/>
        </w:rPr>
        <w:t> </w:t>
      </w:r>
      <w:r>
        <w:rPr>
          <w:i/>
          <w:sz w:val="24"/>
        </w:rPr>
        <w:t>Signal</w:t>
      </w:r>
      <w:r>
        <w:rPr>
          <w:i/>
          <w:spacing w:val="-11"/>
          <w:sz w:val="24"/>
        </w:rPr>
        <w:t> </w:t>
      </w:r>
      <w:r>
        <w:rPr>
          <w:i/>
          <w:sz w:val="24"/>
        </w:rPr>
        <w:t>Processing</w:t>
      </w:r>
      <w:r>
        <w:rPr>
          <w:i/>
          <w:spacing w:val="-11"/>
          <w:sz w:val="24"/>
        </w:rPr>
        <w:t> </w:t>
      </w:r>
      <w:r>
        <w:rPr>
          <w:i/>
          <w:sz w:val="24"/>
        </w:rPr>
        <w:t>(ICASSP)</w:t>
      </w:r>
      <w:r>
        <w:rPr>
          <w:sz w:val="24"/>
        </w:rPr>
        <w:t>.</w:t>
      </w:r>
      <w:r>
        <w:rPr>
          <w:spacing w:val="-11"/>
          <w:sz w:val="24"/>
        </w:rPr>
        <w:t> </w:t>
      </w:r>
      <w:r>
        <w:rPr>
          <w:sz w:val="24"/>
        </w:rPr>
        <w:t>IEEE.</w:t>
      </w:r>
      <w:r>
        <w:rPr>
          <w:spacing w:val="-11"/>
          <w:sz w:val="24"/>
        </w:rPr>
        <w:t> </w:t>
      </w:r>
      <w:r>
        <w:rPr>
          <w:sz w:val="24"/>
        </w:rPr>
        <w:t>2019, pp. 880–884.</w:t>
      </w:r>
    </w:p>
    <w:p>
      <w:pPr>
        <w:pStyle w:val="ListParagraph"/>
        <w:numPr>
          <w:ilvl w:val="3"/>
          <w:numId w:val="8"/>
        </w:numPr>
        <w:tabs>
          <w:tab w:pos="2154" w:val="left" w:leader="none"/>
        </w:tabs>
        <w:spacing w:line="404" w:lineRule="exact" w:before="1" w:after="0"/>
        <w:ind w:left="2153" w:right="1449" w:hanging="657"/>
        <w:jc w:val="both"/>
        <w:rPr>
          <w:sz w:val="24"/>
        </w:rPr>
      </w:pPr>
      <w:bookmarkStart w:name="_bookmark152" w:id="205"/>
      <w:bookmarkEnd w:id="205"/>
      <w:r>
        <w:rPr>
          <w:sz w:val="24"/>
        </w:rPr>
        <w:t>Wolf,</w:t>
      </w:r>
      <w:r>
        <w:rPr>
          <w:spacing w:val="-14"/>
          <w:sz w:val="24"/>
        </w:rPr>
        <w:t> </w:t>
      </w:r>
      <w:r>
        <w:rPr>
          <w:sz w:val="24"/>
        </w:rPr>
        <w:t>Gert</w:t>
      </w:r>
      <w:r>
        <w:rPr>
          <w:spacing w:val="-14"/>
          <w:sz w:val="24"/>
        </w:rPr>
        <w:t> </w:t>
      </w:r>
      <w:r>
        <w:rPr>
          <w:sz w:val="24"/>
        </w:rPr>
        <w:t>W.</w:t>
      </w:r>
      <w:r>
        <w:rPr>
          <w:spacing w:val="-15"/>
          <w:sz w:val="24"/>
        </w:rPr>
        <w:t> </w:t>
      </w:r>
      <w:r>
        <w:rPr>
          <w:i/>
          <w:sz w:val="24"/>
        </w:rPr>
        <w:t>Facility</w:t>
      </w:r>
      <w:r>
        <w:rPr>
          <w:i/>
          <w:spacing w:val="-14"/>
          <w:sz w:val="24"/>
        </w:rPr>
        <w:t> </w:t>
      </w:r>
      <w:r>
        <w:rPr>
          <w:i/>
          <w:sz w:val="24"/>
        </w:rPr>
        <w:t>location:</w:t>
      </w:r>
      <w:r>
        <w:rPr>
          <w:i/>
          <w:spacing w:val="-14"/>
          <w:sz w:val="24"/>
        </w:rPr>
        <w:t> </w:t>
      </w:r>
      <w:r>
        <w:rPr>
          <w:i/>
          <w:sz w:val="24"/>
        </w:rPr>
        <w:t>concepts,</w:t>
      </w:r>
      <w:r>
        <w:rPr>
          <w:i/>
          <w:spacing w:val="-14"/>
          <w:sz w:val="24"/>
        </w:rPr>
        <w:t> </w:t>
      </w:r>
      <w:r>
        <w:rPr>
          <w:i/>
          <w:sz w:val="24"/>
        </w:rPr>
        <w:t>models,</w:t>
      </w:r>
      <w:r>
        <w:rPr>
          <w:i/>
          <w:spacing w:val="-14"/>
          <w:sz w:val="24"/>
        </w:rPr>
        <w:t> </w:t>
      </w:r>
      <w:r>
        <w:rPr>
          <w:i/>
          <w:sz w:val="24"/>
        </w:rPr>
        <w:t>algorithms</w:t>
      </w:r>
      <w:r>
        <w:rPr>
          <w:i/>
          <w:spacing w:val="-14"/>
          <w:sz w:val="24"/>
        </w:rPr>
        <w:t> </w:t>
      </w:r>
      <w:r>
        <w:rPr>
          <w:i/>
          <w:sz w:val="24"/>
        </w:rPr>
        <w:t>and</w:t>
      </w:r>
      <w:r>
        <w:rPr>
          <w:i/>
          <w:spacing w:val="-14"/>
          <w:sz w:val="24"/>
        </w:rPr>
        <w:t> </w:t>
      </w:r>
      <w:r>
        <w:rPr>
          <w:i/>
          <w:sz w:val="24"/>
        </w:rPr>
        <w:t>case</w:t>
      </w:r>
      <w:r>
        <w:rPr>
          <w:i/>
          <w:spacing w:val="-14"/>
          <w:sz w:val="24"/>
        </w:rPr>
        <w:t> </w:t>
      </w:r>
      <w:r>
        <w:rPr>
          <w:i/>
          <w:sz w:val="24"/>
        </w:rPr>
        <w:t>studies.</w:t>
      </w:r>
      <w:r>
        <w:rPr>
          <w:i/>
          <w:sz w:val="24"/>
        </w:rPr>
        <w:t> Series: Contributions to Management Science: edited by Zanjirani Farahani, Reza and Hekmatfar, Masoud, Heidelberg, Germany, Physica­Verlag, 2009, </w:t>
      </w:r>
      <w:r>
        <w:rPr>
          <w:i/>
          <w:w w:val="95"/>
          <w:sz w:val="24"/>
        </w:rPr>
        <w:t>549</w:t>
      </w:r>
      <w:r>
        <w:rPr>
          <w:i/>
          <w:spacing w:val="30"/>
          <w:sz w:val="24"/>
        </w:rPr>
        <w:t> </w:t>
      </w:r>
      <w:r>
        <w:rPr>
          <w:i/>
          <w:w w:val="95"/>
          <w:sz w:val="24"/>
        </w:rPr>
        <w:t>pp.,€</w:t>
      </w:r>
      <w:r>
        <w:rPr>
          <w:i/>
          <w:spacing w:val="30"/>
          <w:sz w:val="24"/>
        </w:rPr>
        <w:t> </w:t>
      </w:r>
      <w:r>
        <w:rPr>
          <w:i/>
          <w:w w:val="95"/>
          <w:sz w:val="24"/>
        </w:rPr>
        <w:t>171.15,</w:t>
      </w:r>
      <w:r>
        <w:rPr>
          <w:i/>
          <w:spacing w:val="30"/>
          <w:sz w:val="24"/>
        </w:rPr>
        <w:t> </w:t>
      </w:r>
      <w:r>
        <w:rPr>
          <w:rFonts w:ascii="Book Antiqua" w:hAnsi="Book Antiqua"/>
          <w:w w:val="95"/>
          <w:sz w:val="24"/>
        </w:rPr>
        <w:t>219</w:t>
      </w:r>
      <w:r>
        <w:rPr>
          <w:rFonts w:ascii="Bookman Old Style" w:hAnsi="Bookman Old Style"/>
          <w:b w:val="0"/>
          <w:i/>
          <w:w w:val="95"/>
          <w:sz w:val="24"/>
        </w:rPr>
        <w:t>.</w:t>
      </w:r>
      <w:r>
        <w:rPr>
          <w:rFonts w:ascii="Book Antiqua" w:hAnsi="Book Antiqua"/>
          <w:w w:val="95"/>
          <w:sz w:val="24"/>
        </w:rPr>
        <w:t>00</w:t>
      </w:r>
      <w:r>
        <w:rPr>
          <w:rFonts w:ascii="Bookman Old Style" w:hAnsi="Bookman Old Style"/>
          <w:b w:val="0"/>
          <w:i/>
          <w:w w:val="95"/>
          <w:sz w:val="24"/>
        </w:rPr>
        <w:t>, </w:t>
      </w:r>
      <w:r>
        <w:rPr>
          <w:w w:val="95"/>
          <w:sz w:val="24"/>
        </w:rPr>
        <w:t>£</w:t>
      </w:r>
      <w:r>
        <w:rPr>
          <w:rFonts w:ascii="Book Antiqua" w:hAnsi="Book Antiqua"/>
          <w:w w:val="95"/>
          <w:sz w:val="24"/>
        </w:rPr>
        <w:t>144</w:t>
      </w:r>
      <w:r>
        <w:rPr>
          <w:rFonts w:ascii="Bookman Old Style" w:hAnsi="Bookman Old Style"/>
          <w:b w:val="0"/>
          <w:i/>
          <w:w w:val="95"/>
          <w:sz w:val="24"/>
        </w:rPr>
        <w:t>.</w:t>
      </w:r>
      <w:r>
        <w:rPr>
          <w:rFonts w:ascii="Book Antiqua" w:hAnsi="Book Antiqua"/>
          <w:w w:val="95"/>
          <w:sz w:val="24"/>
        </w:rPr>
        <w:t>00</w:t>
      </w:r>
      <w:r>
        <w:rPr>
          <w:rFonts w:ascii="Bookman Old Style" w:hAnsi="Bookman Old Style"/>
          <w:b w:val="0"/>
          <w:i/>
          <w:w w:val="95"/>
          <w:sz w:val="24"/>
        </w:rPr>
        <w:t>, </w:t>
      </w:r>
      <w:r>
        <w:rPr>
          <w:rFonts w:ascii="Bookman Old Style" w:hAnsi="Bookman Old Style"/>
          <w:b w:val="0"/>
          <w:i/>
          <w:spacing w:val="11"/>
          <w:w w:val="95"/>
          <w:sz w:val="24"/>
        </w:rPr>
        <w:t>ISBN</w:t>
      </w:r>
      <w:r>
        <w:rPr>
          <w:rFonts w:ascii="Bookman Old Style" w:hAnsi="Bookman Old Style"/>
          <w:b w:val="0"/>
          <w:i/>
          <w:spacing w:val="-15"/>
          <w:w w:val="95"/>
          <w:sz w:val="24"/>
        </w:rPr>
        <w:t> </w:t>
      </w:r>
      <w:r>
        <w:rPr>
          <w:rFonts w:ascii="Book Antiqua" w:hAnsi="Book Antiqua"/>
          <w:w w:val="95"/>
          <w:sz w:val="24"/>
        </w:rPr>
        <w:t>978</w:t>
      </w:r>
      <w:r>
        <w:rPr>
          <w:rFonts w:ascii="Lucida Sans Unicode" w:hAnsi="Lucida Sans Unicode"/>
          <w:w w:val="95"/>
          <w:sz w:val="24"/>
        </w:rPr>
        <w:t>−</w:t>
      </w:r>
      <w:r>
        <w:rPr>
          <w:rFonts w:ascii="Book Antiqua" w:hAnsi="Book Antiqua"/>
          <w:w w:val="95"/>
          <w:sz w:val="24"/>
        </w:rPr>
        <w:t>3</w:t>
      </w:r>
      <w:r>
        <w:rPr>
          <w:rFonts w:ascii="Lucida Sans Unicode" w:hAnsi="Lucida Sans Unicode"/>
          <w:w w:val="95"/>
          <w:sz w:val="24"/>
        </w:rPr>
        <w:t>−</w:t>
      </w:r>
      <w:r>
        <w:rPr>
          <w:rFonts w:ascii="Book Antiqua" w:hAnsi="Book Antiqua"/>
          <w:w w:val="95"/>
          <w:sz w:val="24"/>
        </w:rPr>
        <w:t>7908</w:t>
      </w:r>
      <w:r>
        <w:rPr>
          <w:rFonts w:ascii="Lucida Sans Unicode" w:hAnsi="Lucida Sans Unicode"/>
          <w:w w:val="95"/>
          <w:sz w:val="24"/>
        </w:rPr>
        <w:t>−</w:t>
      </w:r>
      <w:r>
        <w:rPr>
          <w:rFonts w:ascii="Book Antiqua" w:hAnsi="Book Antiqua"/>
          <w:w w:val="95"/>
          <w:sz w:val="24"/>
        </w:rPr>
        <w:t>2150</w:t>
      </w:r>
      <w:r>
        <w:rPr>
          <w:rFonts w:ascii="Lucida Sans Unicode" w:hAnsi="Lucida Sans Unicode"/>
          <w:w w:val="95"/>
          <w:sz w:val="24"/>
        </w:rPr>
        <w:t>−</w:t>
      </w:r>
      <w:r>
        <w:rPr>
          <w:rFonts w:ascii="Book Antiqua" w:hAnsi="Book Antiqua"/>
          <w:w w:val="95"/>
          <w:sz w:val="24"/>
        </w:rPr>
        <w:t>5(</w:t>
      </w:r>
      <w:r>
        <w:rPr>
          <w:rFonts w:ascii="Bookman Old Style" w:hAnsi="Bookman Old Style"/>
          <w:b w:val="0"/>
          <w:i/>
          <w:w w:val="95"/>
          <w:sz w:val="24"/>
        </w:rPr>
        <w:t>hardprint</w:t>
      </w:r>
      <w:r>
        <w:rPr>
          <w:rFonts w:ascii="Book Antiqua" w:hAnsi="Book Antiqua"/>
          <w:w w:val="95"/>
          <w:sz w:val="24"/>
        </w:rPr>
        <w:t>)</w:t>
      </w:r>
      <w:r>
        <w:rPr>
          <w:rFonts w:ascii="Bookman Old Style" w:hAnsi="Bookman Old Style"/>
          <w:b w:val="0"/>
          <w:i/>
          <w:w w:val="95"/>
          <w:sz w:val="24"/>
        </w:rPr>
        <w:t>, </w:t>
      </w:r>
      <w:r>
        <w:rPr>
          <w:rFonts w:ascii="Book Antiqua" w:hAnsi="Book Antiqua"/>
          <w:w w:val="95"/>
          <w:sz w:val="24"/>
        </w:rPr>
        <w:t>978</w:t>
      </w:r>
      <w:r>
        <w:rPr>
          <w:rFonts w:ascii="Lucida Sans Unicode" w:hAnsi="Lucida Sans Unicode"/>
          <w:w w:val="95"/>
          <w:sz w:val="24"/>
        </w:rPr>
        <w:t>− </w:t>
      </w:r>
      <w:r>
        <w:rPr>
          <w:rFonts w:ascii="Book Antiqua" w:hAnsi="Book Antiqua"/>
          <w:sz w:val="24"/>
        </w:rPr>
        <w:t>3 </w:t>
      </w:r>
      <w:bookmarkStart w:name="_bookmark151" w:id="206"/>
      <w:bookmarkEnd w:id="206"/>
      <w:r>
        <w:rPr>
          <w:rFonts w:ascii="Book Antiqua" w:hAnsi="Book Antiqua"/>
          <w:spacing w:val="-7"/>
          <w:sz w:val="24"/>
        </w:rPr>
      </w:r>
      <w:r>
        <w:rPr>
          <w:rFonts w:ascii="Lucida Sans Unicode" w:hAnsi="Lucida Sans Unicode"/>
          <w:sz w:val="24"/>
        </w:rPr>
        <w:t>−</w:t>
      </w:r>
      <w:r>
        <w:rPr>
          <w:rFonts w:ascii="Lucida Sans Unicode" w:hAnsi="Lucida Sans Unicode"/>
          <w:spacing w:val="-13"/>
          <w:sz w:val="24"/>
        </w:rPr>
        <w:t> </w:t>
      </w:r>
      <w:r>
        <w:rPr>
          <w:rFonts w:ascii="Book Antiqua" w:hAnsi="Book Antiqua"/>
          <w:sz w:val="24"/>
        </w:rPr>
        <w:t>7908 </w:t>
      </w:r>
      <w:r>
        <w:rPr>
          <w:rFonts w:ascii="Lucida Sans Unicode" w:hAnsi="Lucida Sans Unicode"/>
          <w:sz w:val="24"/>
        </w:rPr>
        <w:t>−</w:t>
      </w:r>
      <w:r>
        <w:rPr>
          <w:rFonts w:ascii="Lucida Sans Unicode" w:hAnsi="Lucida Sans Unicode"/>
          <w:spacing w:val="-13"/>
          <w:sz w:val="24"/>
        </w:rPr>
        <w:t> </w:t>
      </w:r>
      <w:r>
        <w:rPr>
          <w:rFonts w:ascii="Book Antiqua" w:hAnsi="Book Antiqua"/>
          <w:sz w:val="24"/>
        </w:rPr>
        <w:t>2151 </w:t>
      </w:r>
      <w:r>
        <w:rPr>
          <w:rFonts w:ascii="Lucida Sans Unicode" w:hAnsi="Lucida Sans Unicode"/>
          <w:sz w:val="24"/>
        </w:rPr>
        <w:t>−</w:t>
      </w:r>
      <w:r>
        <w:rPr>
          <w:rFonts w:ascii="Lucida Sans Unicode" w:hAnsi="Lucida Sans Unicode"/>
          <w:spacing w:val="-13"/>
          <w:sz w:val="24"/>
        </w:rPr>
        <w:t> </w:t>
      </w:r>
      <w:r>
        <w:rPr>
          <w:rFonts w:ascii="Book Antiqua" w:hAnsi="Book Antiqua"/>
          <w:sz w:val="24"/>
        </w:rPr>
        <w:t>2(</w:t>
      </w:r>
      <w:r>
        <w:rPr>
          <w:rFonts w:ascii="Bookman Old Style" w:hAnsi="Bookman Old Style"/>
          <w:b w:val="0"/>
          <w:i/>
          <w:sz w:val="24"/>
        </w:rPr>
        <w:t>electronic</w:t>
      </w:r>
      <w:r>
        <w:rPr>
          <w:rFonts w:ascii="Book Antiqua" w:hAnsi="Book Antiqua"/>
          <w:sz w:val="24"/>
        </w:rPr>
        <w:t>)</w:t>
      </w:r>
      <w:r>
        <w:rPr>
          <w:sz w:val="24"/>
        </w:rPr>
        <w:t>. 2011.</w:t>
      </w:r>
    </w:p>
    <w:p>
      <w:pPr>
        <w:pStyle w:val="ListParagraph"/>
        <w:numPr>
          <w:ilvl w:val="3"/>
          <w:numId w:val="8"/>
        </w:numPr>
        <w:tabs>
          <w:tab w:pos="2154" w:val="left" w:leader="none"/>
        </w:tabs>
        <w:spacing w:line="355" w:lineRule="auto" w:before="205" w:after="0"/>
        <w:ind w:left="2153" w:right="1450" w:hanging="688"/>
        <w:jc w:val="both"/>
        <w:rPr>
          <w:sz w:val="24"/>
        </w:rPr>
      </w:pPr>
      <w:r>
        <w:rPr>
          <w:sz w:val="24"/>
        </w:rPr>
        <w:t>Wu, Dongrui. “Pool­based sequential active learning for regression”. In: </w:t>
      </w:r>
      <w:r>
        <w:rPr>
          <w:i/>
          <w:sz w:val="24"/>
        </w:rPr>
        <w:t>IEEE</w:t>
      </w:r>
      <w:r>
        <w:rPr>
          <w:i/>
          <w:sz w:val="24"/>
        </w:rPr>
        <w:t> transactions</w:t>
      </w:r>
      <w:r>
        <w:rPr>
          <w:i/>
          <w:spacing w:val="-10"/>
          <w:sz w:val="24"/>
        </w:rPr>
        <w:t> </w:t>
      </w:r>
      <w:r>
        <w:rPr>
          <w:i/>
          <w:sz w:val="24"/>
        </w:rPr>
        <w:t>on</w:t>
      </w:r>
      <w:r>
        <w:rPr>
          <w:i/>
          <w:spacing w:val="-9"/>
          <w:sz w:val="24"/>
        </w:rPr>
        <w:t> </w:t>
      </w:r>
      <w:r>
        <w:rPr>
          <w:i/>
          <w:sz w:val="24"/>
        </w:rPr>
        <w:t>neural</w:t>
      </w:r>
      <w:r>
        <w:rPr>
          <w:i/>
          <w:spacing w:val="-9"/>
          <w:sz w:val="24"/>
        </w:rPr>
        <w:t> </w:t>
      </w:r>
      <w:r>
        <w:rPr>
          <w:i/>
          <w:sz w:val="24"/>
        </w:rPr>
        <w:t>networks</w:t>
      </w:r>
      <w:r>
        <w:rPr>
          <w:i/>
          <w:spacing w:val="-9"/>
          <w:sz w:val="24"/>
        </w:rPr>
        <w:t> </w:t>
      </w:r>
      <w:r>
        <w:rPr>
          <w:i/>
          <w:sz w:val="24"/>
        </w:rPr>
        <w:t>and</w:t>
      </w:r>
      <w:r>
        <w:rPr>
          <w:i/>
          <w:spacing w:val="-9"/>
          <w:sz w:val="24"/>
        </w:rPr>
        <w:t> </w:t>
      </w:r>
      <w:r>
        <w:rPr>
          <w:i/>
          <w:sz w:val="24"/>
        </w:rPr>
        <w:t>learning</w:t>
      </w:r>
      <w:r>
        <w:rPr>
          <w:i/>
          <w:spacing w:val="-9"/>
          <w:sz w:val="24"/>
        </w:rPr>
        <w:t> </w:t>
      </w:r>
      <w:r>
        <w:rPr>
          <w:i/>
          <w:sz w:val="24"/>
        </w:rPr>
        <w:t>systems</w:t>
      </w:r>
      <w:r>
        <w:rPr>
          <w:i/>
          <w:spacing w:val="-9"/>
          <w:sz w:val="24"/>
        </w:rPr>
        <w:t> </w:t>
      </w:r>
      <w:r>
        <w:rPr>
          <w:sz w:val="24"/>
        </w:rPr>
        <w:t>30.5</w:t>
      </w:r>
      <w:r>
        <w:rPr>
          <w:spacing w:val="-10"/>
          <w:sz w:val="24"/>
        </w:rPr>
        <w:t> </w:t>
      </w:r>
      <w:r>
        <w:rPr>
          <w:sz w:val="24"/>
        </w:rPr>
        <w:t>(2018),</w:t>
      </w:r>
      <w:r>
        <w:rPr>
          <w:spacing w:val="-9"/>
          <w:sz w:val="24"/>
        </w:rPr>
        <w:t> </w:t>
      </w:r>
      <w:r>
        <w:rPr>
          <w:sz w:val="24"/>
        </w:rPr>
        <w:t>pp.</w:t>
      </w:r>
      <w:r>
        <w:rPr>
          <w:spacing w:val="-9"/>
          <w:sz w:val="24"/>
        </w:rPr>
        <w:t> </w:t>
      </w:r>
      <w:r>
        <w:rPr>
          <w:sz w:val="24"/>
        </w:rPr>
        <w:t>1348– </w:t>
      </w:r>
      <w:r>
        <w:rPr>
          <w:spacing w:val="-2"/>
          <w:sz w:val="24"/>
        </w:rPr>
        <w:t>1359.</w:t>
      </w:r>
    </w:p>
    <w:p>
      <w:pPr>
        <w:pStyle w:val="ListParagraph"/>
        <w:numPr>
          <w:ilvl w:val="3"/>
          <w:numId w:val="8"/>
        </w:numPr>
        <w:tabs>
          <w:tab w:pos="2154" w:val="left" w:leader="none"/>
        </w:tabs>
        <w:spacing w:line="355" w:lineRule="auto" w:before="103" w:after="0"/>
        <w:ind w:left="2153" w:right="1450" w:hanging="686"/>
        <w:jc w:val="both"/>
        <w:rPr>
          <w:sz w:val="24"/>
        </w:rPr>
      </w:pPr>
      <w:bookmarkStart w:name="_bookmark153" w:id="207"/>
      <w:bookmarkEnd w:id="207"/>
      <w:r>
        <w:rPr>
          <w:spacing w:val="-2"/>
          <w:sz w:val="24"/>
        </w:rPr>
        <w:t>Xu</w:t>
      </w:r>
      <w:r>
        <w:rPr>
          <w:spacing w:val="-2"/>
          <w:sz w:val="24"/>
        </w:rPr>
        <w:t>,</w:t>
      </w:r>
      <w:r>
        <w:rPr>
          <w:spacing w:val="-5"/>
          <w:sz w:val="24"/>
        </w:rPr>
        <w:t> </w:t>
      </w:r>
      <w:r>
        <w:rPr>
          <w:spacing w:val="-2"/>
          <w:sz w:val="24"/>
        </w:rPr>
        <w:t>Zhao,</w:t>
      </w:r>
      <w:r>
        <w:rPr>
          <w:spacing w:val="-5"/>
          <w:sz w:val="24"/>
        </w:rPr>
        <w:t> </w:t>
      </w:r>
      <w:r>
        <w:rPr>
          <w:spacing w:val="-2"/>
          <w:sz w:val="24"/>
        </w:rPr>
        <w:t>Yu,</w:t>
      </w:r>
      <w:r>
        <w:rPr>
          <w:spacing w:val="-5"/>
          <w:sz w:val="24"/>
        </w:rPr>
        <w:t> </w:t>
      </w:r>
      <w:r>
        <w:rPr>
          <w:spacing w:val="-2"/>
          <w:sz w:val="24"/>
        </w:rPr>
        <w:t>Kai,</w:t>
      </w:r>
      <w:r>
        <w:rPr>
          <w:spacing w:val="-5"/>
          <w:sz w:val="24"/>
        </w:rPr>
        <w:t> </w:t>
      </w:r>
      <w:r>
        <w:rPr>
          <w:spacing w:val="-2"/>
          <w:sz w:val="24"/>
        </w:rPr>
        <w:t>Tresp,</w:t>
      </w:r>
      <w:r>
        <w:rPr>
          <w:spacing w:val="-5"/>
          <w:sz w:val="24"/>
        </w:rPr>
        <w:t> </w:t>
      </w:r>
      <w:r>
        <w:rPr>
          <w:spacing w:val="-2"/>
          <w:sz w:val="24"/>
        </w:rPr>
        <w:t>Volker,</w:t>
      </w:r>
      <w:r>
        <w:rPr>
          <w:spacing w:val="-5"/>
          <w:sz w:val="24"/>
        </w:rPr>
        <w:t> </w:t>
      </w:r>
      <w:r>
        <w:rPr>
          <w:spacing w:val="-2"/>
          <w:sz w:val="24"/>
        </w:rPr>
        <w:t>Xu,</w:t>
      </w:r>
      <w:r>
        <w:rPr>
          <w:spacing w:val="-5"/>
          <w:sz w:val="24"/>
        </w:rPr>
        <w:t> </w:t>
      </w:r>
      <w:r>
        <w:rPr>
          <w:spacing w:val="-2"/>
          <w:sz w:val="24"/>
        </w:rPr>
        <w:t>Xiaowei,</w:t>
      </w:r>
      <w:r>
        <w:rPr>
          <w:spacing w:val="-5"/>
          <w:sz w:val="24"/>
        </w:rPr>
        <w:t> </w:t>
      </w:r>
      <w:r>
        <w:rPr>
          <w:spacing w:val="-2"/>
          <w:sz w:val="24"/>
        </w:rPr>
        <w:t>and</w:t>
      </w:r>
      <w:r>
        <w:rPr>
          <w:spacing w:val="-5"/>
          <w:sz w:val="24"/>
        </w:rPr>
        <w:t> </w:t>
      </w:r>
      <w:r>
        <w:rPr>
          <w:spacing w:val="-2"/>
          <w:sz w:val="24"/>
        </w:rPr>
        <w:t>Wang,</w:t>
      </w:r>
      <w:r>
        <w:rPr>
          <w:spacing w:val="-5"/>
          <w:sz w:val="24"/>
        </w:rPr>
        <w:t> </w:t>
      </w:r>
      <w:r>
        <w:rPr>
          <w:spacing w:val="-2"/>
          <w:sz w:val="24"/>
        </w:rPr>
        <w:t>Jizhi.</w:t>
      </w:r>
      <w:r>
        <w:rPr>
          <w:spacing w:val="-5"/>
          <w:sz w:val="24"/>
        </w:rPr>
        <w:t> </w:t>
      </w:r>
      <w:r>
        <w:rPr>
          <w:spacing w:val="-2"/>
          <w:sz w:val="24"/>
        </w:rPr>
        <w:t>“Representative </w:t>
      </w:r>
      <w:r>
        <w:rPr>
          <w:sz w:val="24"/>
        </w:rPr>
        <w:t>sampling for text classification using support vector machines”. In: </w:t>
      </w:r>
      <w:r>
        <w:rPr>
          <w:i/>
          <w:sz w:val="24"/>
        </w:rPr>
        <w:t>European</w:t>
      </w:r>
      <w:r>
        <w:rPr>
          <w:i/>
          <w:sz w:val="24"/>
        </w:rPr>
        <w:t> conference on information retrieval</w:t>
      </w:r>
      <w:r>
        <w:rPr>
          <w:sz w:val="24"/>
        </w:rPr>
        <w:t>. Springer. 2003, pp. 393–407.</w:t>
      </w:r>
    </w:p>
    <w:p>
      <w:pPr>
        <w:pStyle w:val="ListParagraph"/>
        <w:numPr>
          <w:ilvl w:val="3"/>
          <w:numId w:val="8"/>
        </w:numPr>
        <w:tabs>
          <w:tab w:pos="2154" w:val="left" w:leader="none"/>
        </w:tabs>
        <w:spacing w:line="355" w:lineRule="auto" w:before="102" w:after="0"/>
        <w:ind w:left="2153" w:right="1449" w:hanging="689"/>
        <w:jc w:val="both"/>
        <w:rPr>
          <w:sz w:val="24"/>
        </w:rPr>
      </w:pPr>
      <w:bookmarkStart w:name="_bookmark154" w:id="208"/>
      <w:bookmarkEnd w:id="208"/>
      <w:r>
        <w:rPr>
          <w:sz w:val="24"/>
        </w:rPr>
        <w:t>Yang</w:t>
      </w:r>
      <w:r>
        <w:rPr>
          <w:sz w:val="24"/>
        </w:rPr>
        <w:t>, Lin, Zhang, Yizhe, Chen, Jianxu, Zhang, Siyuan, and Chen, Danny Z. “Suggestive</w:t>
      </w:r>
      <w:r>
        <w:rPr>
          <w:spacing w:val="-15"/>
          <w:sz w:val="24"/>
        </w:rPr>
        <w:t> </w:t>
      </w:r>
      <w:r>
        <w:rPr>
          <w:sz w:val="24"/>
        </w:rPr>
        <w:t>annotation:</w:t>
      </w:r>
      <w:r>
        <w:rPr>
          <w:spacing w:val="-14"/>
          <w:sz w:val="24"/>
        </w:rPr>
        <w:t> </w:t>
      </w:r>
      <w:r>
        <w:rPr>
          <w:sz w:val="24"/>
        </w:rPr>
        <w:t>A</w:t>
      </w:r>
      <w:r>
        <w:rPr>
          <w:spacing w:val="-15"/>
          <w:sz w:val="24"/>
        </w:rPr>
        <w:t> </w:t>
      </w:r>
      <w:r>
        <w:rPr>
          <w:sz w:val="24"/>
        </w:rPr>
        <w:t>deep</w:t>
      </w:r>
      <w:r>
        <w:rPr>
          <w:spacing w:val="-14"/>
          <w:sz w:val="24"/>
        </w:rPr>
        <w:t> </w:t>
      </w:r>
      <w:r>
        <w:rPr>
          <w:sz w:val="24"/>
        </w:rPr>
        <w:t>active</w:t>
      </w:r>
      <w:r>
        <w:rPr>
          <w:spacing w:val="-15"/>
          <w:sz w:val="24"/>
        </w:rPr>
        <w:t> </w:t>
      </w:r>
      <w:r>
        <w:rPr>
          <w:sz w:val="24"/>
        </w:rPr>
        <w:t>learning</w:t>
      </w:r>
      <w:r>
        <w:rPr>
          <w:spacing w:val="-14"/>
          <w:sz w:val="24"/>
        </w:rPr>
        <w:t> </w:t>
      </w:r>
      <w:r>
        <w:rPr>
          <w:sz w:val="24"/>
        </w:rPr>
        <w:t>framework</w:t>
      </w:r>
      <w:r>
        <w:rPr>
          <w:spacing w:val="-15"/>
          <w:sz w:val="24"/>
        </w:rPr>
        <w:t> </w:t>
      </w:r>
      <w:r>
        <w:rPr>
          <w:sz w:val="24"/>
        </w:rPr>
        <w:t>for</w:t>
      </w:r>
      <w:r>
        <w:rPr>
          <w:spacing w:val="-14"/>
          <w:sz w:val="24"/>
        </w:rPr>
        <w:t> </w:t>
      </w:r>
      <w:r>
        <w:rPr>
          <w:sz w:val="24"/>
        </w:rPr>
        <w:t>biomedical</w:t>
      </w:r>
      <w:r>
        <w:rPr>
          <w:spacing w:val="-15"/>
          <w:sz w:val="24"/>
        </w:rPr>
        <w:t> </w:t>
      </w:r>
      <w:r>
        <w:rPr>
          <w:sz w:val="24"/>
        </w:rPr>
        <w:t>image segmentation”.</w:t>
      </w:r>
      <w:r>
        <w:rPr>
          <w:spacing w:val="-11"/>
          <w:sz w:val="24"/>
        </w:rPr>
        <w:t> </w:t>
      </w:r>
      <w:r>
        <w:rPr>
          <w:sz w:val="24"/>
        </w:rPr>
        <w:t>In:</w:t>
      </w:r>
      <w:r>
        <w:rPr>
          <w:spacing w:val="-11"/>
          <w:sz w:val="24"/>
        </w:rPr>
        <w:t> </w:t>
      </w:r>
      <w:r>
        <w:rPr>
          <w:i/>
          <w:sz w:val="24"/>
        </w:rPr>
        <w:t>International</w:t>
      </w:r>
      <w:r>
        <w:rPr>
          <w:i/>
          <w:spacing w:val="-11"/>
          <w:sz w:val="24"/>
        </w:rPr>
        <w:t> </w:t>
      </w:r>
      <w:r>
        <w:rPr>
          <w:i/>
          <w:sz w:val="24"/>
        </w:rPr>
        <w:t>conference</w:t>
      </w:r>
      <w:r>
        <w:rPr>
          <w:i/>
          <w:spacing w:val="-11"/>
          <w:sz w:val="24"/>
        </w:rPr>
        <w:t> </w:t>
      </w:r>
      <w:r>
        <w:rPr>
          <w:i/>
          <w:sz w:val="24"/>
        </w:rPr>
        <w:t>on</w:t>
      </w:r>
      <w:r>
        <w:rPr>
          <w:i/>
          <w:spacing w:val="-11"/>
          <w:sz w:val="24"/>
        </w:rPr>
        <w:t> </w:t>
      </w:r>
      <w:r>
        <w:rPr>
          <w:i/>
          <w:sz w:val="24"/>
        </w:rPr>
        <w:t>medical</w:t>
      </w:r>
      <w:r>
        <w:rPr>
          <w:i/>
          <w:spacing w:val="-11"/>
          <w:sz w:val="24"/>
        </w:rPr>
        <w:t> </w:t>
      </w:r>
      <w:r>
        <w:rPr>
          <w:i/>
          <w:sz w:val="24"/>
        </w:rPr>
        <w:t>image</w:t>
      </w:r>
      <w:r>
        <w:rPr>
          <w:i/>
          <w:spacing w:val="-11"/>
          <w:sz w:val="24"/>
        </w:rPr>
        <w:t> </w:t>
      </w:r>
      <w:r>
        <w:rPr>
          <w:i/>
          <w:sz w:val="24"/>
        </w:rPr>
        <w:t>computing</w:t>
      </w:r>
      <w:r>
        <w:rPr>
          <w:i/>
          <w:spacing w:val="-11"/>
          <w:sz w:val="24"/>
        </w:rPr>
        <w:t> </w:t>
      </w:r>
      <w:r>
        <w:rPr>
          <w:i/>
          <w:sz w:val="24"/>
        </w:rPr>
        <w:t>and</w:t>
      </w:r>
      <w:r>
        <w:rPr>
          <w:i/>
          <w:sz w:val="24"/>
        </w:rPr>
        <w:t> computer­assisted intervention</w:t>
      </w:r>
      <w:r>
        <w:rPr>
          <w:sz w:val="24"/>
        </w:rPr>
        <w:t>. Springer. 2017, pp. 399–407.</w:t>
      </w:r>
    </w:p>
    <w:p>
      <w:pPr>
        <w:pStyle w:val="ListParagraph"/>
        <w:numPr>
          <w:ilvl w:val="3"/>
          <w:numId w:val="8"/>
        </w:numPr>
        <w:tabs>
          <w:tab w:pos="2154" w:val="left" w:leader="none"/>
        </w:tabs>
        <w:spacing w:line="326" w:lineRule="auto" w:before="103" w:after="0"/>
        <w:ind w:left="2153" w:right="1450" w:hanging="681"/>
        <w:jc w:val="both"/>
        <w:rPr>
          <w:sz w:val="24"/>
        </w:rPr>
      </w:pPr>
      <w:bookmarkStart w:name="_bookmark155" w:id="209"/>
      <w:bookmarkEnd w:id="209"/>
      <w:r>
        <w:rPr>
          <w:w w:val="95"/>
          <w:sz w:val="24"/>
        </w:rPr>
        <w:t>Yan</w:t>
      </w:r>
      <w:r>
        <w:rPr>
          <w:w w:val="95"/>
          <w:sz w:val="24"/>
        </w:rPr>
        <w:t>n LeCun Corinna Cortes, Christopher J.C. Burges. “THE MNIST DATABASE</w:t>
      </w:r>
      <w:r>
        <w:rPr>
          <w:spacing w:val="40"/>
          <w:w w:val="105"/>
          <w:sz w:val="24"/>
        </w:rPr>
        <w:t> </w:t>
      </w:r>
      <w:r>
        <w:rPr>
          <w:w w:val="105"/>
          <w:sz w:val="24"/>
        </w:rPr>
        <w:t>of handwritten digits”. In: (). URL: </w:t>
      </w:r>
      <w:hyperlink r:id="rId66">
        <w:r>
          <w:rPr>
            <w:rFonts w:ascii="Palatino Linotype" w:hAnsi="Palatino Linotype"/>
            <w:w w:val="94"/>
            <w:sz w:val="24"/>
          </w:rPr>
          <w:t>htt</w:t>
        </w:r>
        <w:r>
          <w:rPr>
            <w:rFonts w:ascii="Palatino Linotype" w:hAnsi="Palatino Linotype"/>
            <w:spacing w:val="31"/>
            <w:w w:val="94"/>
            <w:sz w:val="24"/>
          </w:rPr>
          <w:t>p</w:t>
        </w:r>
        <w:r>
          <w:rPr>
            <w:rFonts w:ascii="Palatino Linotype" w:hAnsi="Palatino Linotype"/>
            <w:spacing w:val="31"/>
            <w:w w:val="188"/>
            <w:sz w:val="24"/>
          </w:rPr>
          <w:t>:</w:t>
        </w:r>
        <w:r>
          <w:rPr>
            <w:rFonts w:ascii="Palatino Linotype" w:hAnsi="Palatino Linotype"/>
            <w:spacing w:val="31"/>
            <w:w w:val="143"/>
            <w:sz w:val="24"/>
          </w:rPr>
          <w:t>//</w:t>
        </w:r>
        <w:r>
          <w:rPr>
            <w:rFonts w:ascii="Palatino Linotype" w:hAnsi="Palatino Linotype"/>
            <w:w w:val="75"/>
            <w:sz w:val="24"/>
          </w:rPr>
          <w:t>yann</w:t>
        </w:r>
        <w:r>
          <w:rPr>
            <w:rFonts w:ascii="Palatino Linotype" w:hAnsi="Palatino Linotype"/>
            <w:spacing w:val="-16"/>
            <w:w w:val="104"/>
            <w:sz w:val="24"/>
          </w:rPr>
          <w:t> </w:t>
        </w:r>
        <w:r>
          <w:rPr>
            <w:rFonts w:ascii="Palatino Linotype" w:hAnsi="Palatino Linotype"/>
            <w:spacing w:val="31"/>
            <w:w w:val="191"/>
            <w:sz w:val="24"/>
          </w:rPr>
          <w:t>.</w:t>
        </w:r>
        <w:r>
          <w:rPr>
            <w:rFonts w:ascii="Palatino Linotype" w:hAnsi="Palatino Linotype"/>
            <w:w w:val="92"/>
            <w:sz w:val="24"/>
          </w:rPr>
          <w:t>lecu</w:t>
        </w:r>
        <w:r>
          <w:rPr>
            <w:rFonts w:ascii="Palatino Linotype" w:hAnsi="Palatino Linotype"/>
            <w:spacing w:val="31"/>
            <w:w w:val="92"/>
            <w:sz w:val="24"/>
          </w:rPr>
          <w:t>n</w:t>
        </w:r>
        <w:r>
          <w:rPr>
            <w:rFonts w:ascii="Palatino Linotype" w:hAnsi="Palatino Linotype"/>
            <w:spacing w:val="31"/>
            <w:w w:val="191"/>
            <w:sz w:val="24"/>
          </w:rPr>
          <w:t>.</w:t>
        </w:r>
        <w:r>
          <w:rPr>
            <w:rFonts w:ascii="Palatino Linotype" w:hAnsi="Palatino Linotype"/>
            <w:w w:val="68"/>
            <w:sz w:val="24"/>
          </w:rPr>
          <w:t>com</w:t>
        </w:r>
        <w:r>
          <w:rPr>
            <w:rFonts w:ascii="Palatino Linotype" w:hAnsi="Palatino Linotype"/>
            <w:spacing w:val="-15"/>
            <w:w w:val="104"/>
            <w:sz w:val="24"/>
          </w:rPr>
          <w:t> </w:t>
        </w:r>
        <w:r>
          <w:rPr>
            <w:rFonts w:ascii="Palatino Linotype" w:hAnsi="Palatino Linotype"/>
            <w:w w:val="105"/>
            <w:sz w:val="24"/>
          </w:rPr>
          <w:t>/exdb</w:t>
        </w:r>
        <w:r>
          <w:rPr>
            <w:rFonts w:ascii="Palatino Linotype" w:hAnsi="Palatino Linotype"/>
            <w:spacing w:val="-16"/>
            <w:w w:val="105"/>
            <w:sz w:val="24"/>
          </w:rPr>
          <w:t> </w:t>
        </w:r>
        <w:r>
          <w:rPr>
            <w:rFonts w:ascii="Palatino Linotype" w:hAnsi="Palatino Linotype"/>
            <w:w w:val="105"/>
            <w:sz w:val="24"/>
          </w:rPr>
          <w:t>/mnist/</w:t>
        </w:r>
      </w:hyperlink>
      <w:r>
        <w:rPr>
          <w:rFonts w:ascii="Palatino Linotype" w:hAnsi="Palatino Linotype"/>
          <w:w w:val="105"/>
          <w:sz w:val="24"/>
        </w:rPr>
        <w:t> </w:t>
      </w:r>
      <w:r>
        <w:rPr>
          <w:w w:val="105"/>
          <w:sz w:val="24"/>
        </w:rPr>
        <w:t>(visited on 05/31/2021).</w:t>
      </w:r>
    </w:p>
    <w:p>
      <w:pPr>
        <w:pStyle w:val="ListParagraph"/>
        <w:numPr>
          <w:ilvl w:val="3"/>
          <w:numId w:val="8"/>
        </w:numPr>
        <w:tabs>
          <w:tab w:pos="2154" w:val="left" w:leader="none"/>
        </w:tabs>
        <w:spacing w:line="355" w:lineRule="auto" w:before="131" w:after="0"/>
        <w:ind w:left="2153" w:right="1450" w:hanging="690"/>
        <w:jc w:val="both"/>
        <w:rPr>
          <w:sz w:val="24"/>
        </w:rPr>
      </w:pPr>
      <w:bookmarkStart w:name="_bookmark156" w:id="210"/>
      <w:bookmarkEnd w:id="210"/>
      <w:r>
        <w:rPr>
          <w:sz w:val="24"/>
        </w:rPr>
        <w:t>Zhu,</w:t>
      </w:r>
      <w:r>
        <w:rPr>
          <w:spacing w:val="-13"/>
          <w:sz w:val="24"/>
        </w:rPr>
        <w:t> </w:t>
      </w:r>
      <w:r>
        <w:rPr>
          <w:sz w:val="24"/>
        </w:rPr>
        <w:t>Jingbo</w:t>
      </w:r>
      <w:r>
        <w:rPr>
          <w:spacing w:val="-13"/>
          <w:sz w:val="24"/>
        </w:rPr>
        <w:t> </w:t>
      </w:r>
      <w:r>
        <w:rPr>
          <w:sz w:val="24"/>
        </w:rPr>
        <w:t>and</w:t>
      </w:r>
      <w:r>
        <w:rPr>
          <w:spacing w:val="-13"/>
          <w:sz w:val="24"/>
        </w:rPr>
        <w:t> </w:t>
      </w:r>
      <w:r>
        <w:rPr>
          <w:sz w:val="24"/>
        </w:rPr>
        <w:t>Hovy,</w:t>
      </w:r>
      <w:r>
        <w:rPr>
          <w:spacing w:val="-13"/>
          <w:sz w:val="24"/>
        </w:rPr>
        <w:t> </w:t>
      </w:r>
      <w:r>
        <w:rPr>
          <w:sz w:val="24"/>
        </w:rPr>
        <w:t>Eduard.</w:t>
      </w:r>
      <w:r>
        <w:rPr>
          <w:spacing w:val="-13"/>
          <w:sz w:val="24"/>
        </w:rPr>
        <w:t> </w:t>
      </w:r>
      <w:r>
        <w:rPr>
          <w:sz w:val="24"/>
        </w:rPr>
        <w:t>“Active</w:t>
      </w:r>
      <w:r>
        <w:rPr>
          <w:spacing w:val="-13"/>
          <w:sz w:val="24"/>
        </w:rPr>
        <w:t> </w:t>
      </w:r>
      <w:r>
        <w:rPr>
          <w:sz w:val="24"/>
        </w:rPr>
        <w:t>learning</w:t>
      </w:r>
      <w:r>
        <w:rPr>
          <w:spacing w:val="-13"/>
          <w:sz w:val="24"/>
        </w:rPr>
        <w:t> </w:t>
      </w:r>
      <w:r>
        <w:rPr>
          <w:sz w:val="24"/>
        </w:rPr>
        <w:t>for</w:t>
      </w:r>
      <w:r>
        <w:rPr>
          <w:spacing w:val="-13"/>
          <w:sz w:val="24"/>
        </w:rPr>
        <w:t> </w:t>
      </w:r>
      <w:r>
        <w:rPr>
          <w:sz w:val="24"/>
        </w:rPr>
        <w:t>word</w:t>
      </w:r>
      <w:r>
        <w:rPr>
          <w:spacing w:val="-13"/>
          <w:sz w:val="24"/>
        </w:rPr>
        <w:t> </w:t>
      </w:r>
      <w:r>
        <w:rPr>
          <w:sz w:val="24"/>
        </w:rPr>
        <w:t>sense</w:t>
      </w:r>
      <w:r>
        <w:rPr>
          <w:spacing w:val="-13"/>
          <w:sz w:val="24"/>
        </w:rPr>
        <w:t> </w:t>
      </w:r>
      <w:r>
        <w:rPr>
          <w:sz w:val="24"/>
        </w:rPr>
        <w:t>disambiguation with methods for addressing the class imbalance problem”. In: </w:t>
      </w:r>
      <w:r>
        <w:rPr>
          <w:i/>
          <w:sz w:val="24"/>
        </w:rPr>
        <w:t>Proceedings</w:t>
      </w:r>
      <w:r>
        <w:rPr>
          <w:i/>
          <w:spacing w:val="80"/>
          <w:w w:val="150"/>
          <w:sz w:val="24"/>
        </w:rPr>
        <w:t> </w:t>
      </w:r>
      <w:r>
        <w:rPr>
          <w:i/>
          <w:sz w:val="24"/>
        </w:rPr>
        <w:t>of the 2007 Joint Conference on Empirical Methods in Natural Language </w:t>
      </w:r>
      <w:r>
        <w:rPr>
          <w:i/>
          <w:w w:val="95"/>
          <w:sz w:val="24"/>
        </w:rPr>
        <w:t>Processing and Computational Natural Language Learning (EMNLP­CoNLL)</w:t>
      </w:r>
      <w:r>
        <w:rPr>
          <w:w w:val="95"/>
          <w:sz w:val="24"/>
        </w:rPr>
        <w:t>. </w:t>
      </w:r>
      <w:r>
        <w:rPr>
          <w:sz w:val="24"/>
        </w:rPr>
        <w:t>2007, pp. 783–790.</w:t>
      </w:r>
    </w:p>
    <w:p>
      <w:pPr>
        <w:pStyle w:val="ListParagraph"/>
        <w:numPr>
          <w:ilvl w:val="3"/>
          <w:numId w:val="8"/>
        </w:numPr>
        <w:tabs>
          <w:tab w:pos="2154" w:val="left" w:leader="none"/>
        </w:tabs>
        <w:spacing w:line="355" w:lineRule="auto" w:before="104" w:after="0"/>
        <w:ind w:left="2153" w:right="1448" w:hanging="674"/>
        <w:jc w:val="both"/>
        <w:rPr>
          <w:sz w:val="24"/>
        </w:rPr>
      </w:pPr>
      <w:bookmarkStart w:name="_bookmark157" w:id="211"/>
      <w:bookmarkEnd w:id="211"/>
      <w:r>
        <w:rPr>
          <w:sz w:val="24"/>
        </w:rPr>
        <w:t>Zhu,</w:t>
      </w:r>
      <w:r>
        <w:rPr>
          <w:spacing w:val="80"/>
          <w:w w:val="150"/>
          <w:sz w:val="24"/>
        </w:rPr>
        <w:t>   </w:t>
      </w:r>
      <w:r>
        <w:rPr>
          <w:sz w:val="24"/>
        </w:rPr>
        <w:t>Jingbo,</w:t>
      </w:r>
      <w:r>
        <w:rPr>
          <w:spacing w:val="80"/>
          <w:w w:val="150"/>
          <w:sz w:val="24"/>
        </w:rPr>
        <w:t>   </w:t>
      </w:r>
      <w:r>
        <w:rPr>
          <w:sz w:val="24"/>
        </w:rPr>
        <w:t>Wang,</w:t>
      </w:r>
      <w:r>
        <w:rPr>
          <w:spacing w:val="80"/>
          <w:w w:val="150"/>
          <w:sz w:val="24"/>
        </w:rPr>
        <w:t>   </w:t>
      </w:r>
      <w:r>
        <w:rPr>
          <w:sz w:val="24"/>
        </w:rPr>
        <w:t>Huizhen,</w:t>
      </w:r>
      <w:r>
        <w:rPr>
          <w:spacing w:val="80"/>
          <w:w w:val="150"/>
          <w:sz w:val="24"/>
        </w:rPr>
        <w:t>   </w:t>
      </w:r>
      <w:r>
        <w:rPr>
          <w:sz w:val="24"/>
        </w:rPr>
        <w:t>Yao,</w:t>
      </w:r>
      <w:r>
        <w:rPr>
          <w:spacing w:val="80"/>
          <w:w w:val="150"/>
          <w:sz w:val="24"/>
        </w:rPr>
        <w:t>   </w:t>
      </w:r>
      <w:r>
        <w:rPr>
          <w:sz w:val="24"/>
        </w:rPr>
        <w:t>Tianshun,</w:t>
      </w:r>
      <w:r>
        <w:rPr>
          <w:spacing w:val="80"/>
          <w:w w:val="150"/>
          <w:sz w:val="24"/>
        </w:rPr>
        <w:t>   </w:t>
      </w:r>
      <w:r>
        <w:rPr>
          <w:sz w:val="24"/>
        </w:rPr>
        <w:t>and Tsou, Benjamin K. “Active learning with sampling by uncertainty and density for word sense disambiguation and text classification”. In: </w:t>
      </w:r>
      <w:r>
        <w:rPr>
          <w:i/>
          <w:sz w:val="24"/>
        </w:rPr>
        <w:t>Proceedings of the</w:t>
      </w:r>
      <w:r>
        <w:rPr>
          <w:i/>
          <w:sz w:val="24"/>
        </w:rPr>
        <w:t> 22nd International Conference on Computational Linguistics (Coling 2008)</w:t>
      </w:r>
      <w:r>
        <w:rPr>
          <w:sz w:val="24"/>
        </w:rPr>
        <w:t>. 2008, pp. 1137–1144.</w:t>
      </w:r>
    </w:p>
    <w:p>
      <w:pPr>
        <w:spacing w:after="0" w:line="355" w:lineRule="auto"/>
        <w:jc w:val="both"/>
        <w:rPr>
          <w:sz w:val="24"/>
        </w:rPr>
        <w:sectPr>
          <w:pgSz w:w="11910" w:h="16840"/>
          <w:pgMar w:header="866" w:footer="805" w:top="1100" w:bottom="10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8"/>
        </w:rPr>
      </w:pPr>
    </w:p>
    <w:p>
      <w:pPr>
        <w:spacing w:before="94"/>
        <w:ind w:left="680" w:right="0" w:firstLine="0"/>
        <w:jc w:val="left"/>
        <w:rPr>
          <w:rFonts w:ascii="Arial"/>
          <w:sz w:val="18"/>
        </w:rPr>
      </w:pPr>
      <w:r>
        <w:rPr/>
        <w:pict>
          <v:group style="position:absolute;margin-left:0pt;margin-top:51.619419pt;width:595.3pt;height:131.4pt;mso-position-horizontal-relative:page;mso-position-vertical-relative:paragraph;z-index:15745024" id="docshapegroup26" coordorigin="0,1032" coordsize="11906,2628">
            <v:shape style="position:absolute;left:0;top:1032;width:11906;height:2628" type="#_x0000_t75" id="docshape27" stroked="false">
              <v:imagedata r:id="rId69" o:title=""/>
            </v:shape>
            <v:shape style="position:absolute;left:737;top:2136;width:1144;height:246" type="#_x0000_t202" id="docshape28" filled="false" stroked="false">
              <v:textbox inset="0,0,0,0">
                <w:txbxContent>
                  <w:p>
                    <w:pPr>
                      <w:spacing w:line="246" w:lineRule="exact" w:before="0"/>
                      <w:ind w:left="0" w:right="0" w:firstLine="0"/>
                      <w:jc w:val="left"/>
                      <w:rPr>
                        <w:rFonts w:ascii="Arial"/>
                        <w:sz w:val="22"/>
                      </w:rPr>
                    </w:pPr>
                    <w:hyperlink r:id="rId70">
                      <w:r>
                        <w:rPr>
                          <w:rFonts w:ascii="Arial"/>
                          <w:color w:val="FFFFFF"/>
                          <w:spacing w:val="-2"/>
                          <w:sz w:val="22"/>
                        </w:rPr>
                        <w:t>www.kth.se</w:t>
                      </w:r>
                    </w:hyperlink>
                  </w:p>
                </w:txbxContent>
              </v:textbox>
              <w10:wrap type="none"/>
            </v:shape>
            <w10:wrap type="none"/>
          </v:group>
        </w:pict>
      </w:r>
      <w:r>
        <w:rPr>
          <w:rFonts w:ascii="Arial"/>
          <w:sz w:val="18"/>
        </w:rPr>
        <w:t>TRITA -EECS-EX-</w:t>
      </w:r>
      <w:r>
        <w:rPr>
          <w:rFonts w:ascii="Arial"/>
          <w:spacing w:val="-2"/>
          <w:sz w:val="18"/>
        </w:rPr>
        <w:t>2021:283</w:t>
      </w:r>
    </w:p>
    <w:sectPr>
      <w:headerReference w:type="default" r:id="rId67"/>
      <w:footerReference w:type="default" r:id="rId68"/>
      <w:pgSz w:w="11910" w:h="16840"/>
      <w:pgMar w:header="0" w:footer="0" w:top="192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eorgia">
    <w:altName w:val="Georgia"/>
    <w:charset w:val="0"/>
    <w:family w:val="roman"/>
    <w:pitch w:val="variable"/>
  </w:font>
  <w:font w:name="Bookman Old Style">
    <w:altName w:val="Bookman Old Style"/>
    <w:charset w:val="0"/>
    <w:family w:val="roman"/>
    <w:pitch w:val="variable"/>
  </w:font>
  <w:font w:name="Book Antiqua">
    <w:altName w:val="Book Antiqua"/>
    <w:charset w:val="0"/>
    <w:family w:val="roman"/>
    <w:pitch w:val="variable"/>
  </w:font>
  <w:font w:name="Garamond">
    <w:altName w:val="Garamond"/>
    <w:charset w:val="0"/>
    <w:family w:val="roman"/>
    <w:pitch w:val="variable"/>
  </w:font>
  <w:font w:name="Lucida Sans Unicode">
    <w:altName w:val="Lucida Sans Unicode"/>
    <w:charset w:val="0"/>
    <w:family w:val="swiss"/>
    <w:pitch w:val="variable"/>
  </w:font>
  <w:font w:name="Cambria">
    <w:altName w:val="Cambria"/>
    <w:charset w:val="0"/>
    <w:family w:val="roman"/>
    <w:pitch w:val="variable"/>
  </w:font>
  <w:font w:name="Gill Sans Ultra Bold">
    <w:altName w:val="Gill Sans Ultra Bold"/>
    <w:charset w:val="0"/>
    <w:family w:val="swiss"/>
    <w:pitch w:val="variable"/>
  </w:font>
  <w:font w:name="Palatino Linotype">
    <w:altName w:val="Palatino Linotype"/>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6.696014pt;margin-top:790.664185pt;width:20pt;height:15.6pt;mso-position-horizontal-relative:page;mso-position-vertical-relative:page;z-index:-17952768" type="#_x0000_t202" id="docshape4" filled="false" stroked="false">
          <v:textbox inset="0,0,0,0">
            <w:txbxContent>
              <w:p>
                <w:pPr>
                  <w:pStyle w:val="BodyText"/>
                  <w:spacing w:before="19"/>
                  <w:ind w:left="60"/>
                </w:pPr>
                <w:r>
                  <w:rPr>
                    <w:spacing w:val="-5"/>
                  </w:rPr>
                  <w:fldChar w:fldCharType="begin"/>
                </w:r>
                <w:r>
                  <w:rPr>
                    <w:spacing w:val="-5"/>
                  </w:rPr>
                  <w:instrText> PAGE  \* roman </w:instrText>
                </w:r>
                <w:r>
                  <w:rPr>
                    <w:spacing w:val="-5"/>
                  </w:rPr>
                  <w:fldChar w:fldCharType="separate"/>
                </w:r>
                <w:r>
                  <w:rPr>
                    <w:spacing w:val="-5"/>
                  </w:rPr>
                  <w:t>vii</w:t>
                </w:r>
                <w:r>
                  <w:rPr>
                    <w:spacing w:val="-5"/>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5.54599pt;margin-top:790.664185pt;width:21.1pt;height:15.6pt;mso-position-horizontal-relative:page;mso-position-vertical-relative:page;z-index:-17946112" type="#_x0000_t202" id="docshape20" filled="false" stroked="false">
          <v:textbox inset="0,0,0,0">
            <w:txbxContent>
              <w:p>
                <w:pPr>
                  <w:pStyle w:val="BodyText"/>
                  <w:spacing w:before="19"/>
                  <w:ind w:left="60"/>
                </w:pPr>
                <w:r>
                  <w:rPr>
                    <w:spacing w:val="-5"/>
                  </w:rPr>
                  <w:fldChar w:fldCharType="begin"/>
                </w:r>
                <w:r>
                  <w:rPr>
                    <w:spacing w:val="-5"/>
                  </w:rPr>
                  <w:instrText> PAGE </w:instrText>
                </w:r>
                <w:r>
                  <w:rPr>
                    <w:spacing w:val="-5"/>
                  </w:rPr>
                  <w:fldChar w:fldCharType="separate"/>
                </w:r>
                <w:r>
                  <w:rPr>
                    <w:spacing w:val="-5"/>
                  </w:rPr>
                  <w:t>40</w:t>
                </w:r>
                <w:r>
                  <w:rPr>
                    <w:spacing w:val="-5"/>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6.205994pt;margin-top:790.664185pt;width:20.45pt;height:15.6pt;mso-position-horizontal-relative:page;mso-position-vertical-relative:page;z-index:-17945088" type="#_x0000_t202" id="docshape22" filled="false" stroked="false">
          <v:textbox inset="0,0,0,0">
            <w:txbxContent>
              <w:p>
                <w:pPr>
                  <w:pStyle w:val="BodyText"/>
                  <w:spacing w:before="19"/>
                  <w:ind w:left="60"/>
                </w:pPr>
                <w:r>
                  <w:rPr>
                    <w:spacing w:val="-5"/>
                  </w:rPr>
                  <w:fldChar w:fldCharType="begin"/>
                </w:r>
                <w:r>
                  <w:rPr>
                    <w:spacing w:val="-5"/>
                  </w:rPr>
                  <w:instrText> PAGE </w:instrText>
                </w:r>
                <w:r>
                  <w:rPr>
                    <w:spacing w:val="-5"/>
                  </w:rPr>
                  <w:fldChar w:fldCharType="separate"/>
                </w:r>
                <w:r>
                  <w:rPr>
                    <w:spacing w:val="-5"/>
                  </w:rPr>
                  <w:t>42</w:t>
                </w:r>
                <w:r>
                  <w:rPr>
                    <w:spacing w:val="-5"/>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6.130005pt;margin-top:790.664185pt;width:20.55pt;height:15.6pt;mso-position-horizontal-relative:page;mso-position-vertical-relative:page;z-index:-17944576" type="#_x0000_t202" id="docshape23" filled="false" stroked="false">
          <v:textbox inset="0,0,0,0">
            <w:txbxContent>
              <w:p>
                <w:pPr>
                  <w:pStyle w:val="BodyText"/>
                  <w:spacing w:before="19"/>
                  <w:ind w:left="60"/>
                </w:pPr>
                <w:r>
                  <w:rPr>
                    <w:spacing w:val="-5"/>
                  </w:rPr>
                  <w:fldChar w:fldCharType="begin"/>
                </w:r>
                <w:r>
                  <w:rPr>
                    <w:spacing w:val="-5"/>
                  </w:rPr>
                  <w:instrText> PAGE </w:instrText>
                </w:r>
                <w:r>
                  <w:rPr>
                    <w:spacing w:val="-5"/>
                  </w:rPr>
                  <w:fldChar w:fldCharType="separate"/>
                </w:r>
                <w:r>
                  <w:rPr>
                    <w:spacing w:val="-5"/>
                  </w:rPr>
                  <w:t>44</w:t>
                </w:r>
                <w:r>
                  <w:rPr>
                    <w:spacing w:val="-5"/>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5.756012pt;margin-top:790.664185pt;width:20.9pt;height:15.6pt;mso-position-horizontal-relative:page;mso-position-vertical-relative:page;z-index:-17943552" type="#_x0000_t202" id="docshape25" filled="false" stroked="false">
          <v:textbox inset="0,0,0,0">
            <w:txbxContent>
              <w:p>
                <w:pPr>
                  <w:pStyle w:val="BodyText"/>
                  <w:spacing w:before="19"/>
                  <w:ind w:left="60"/>
                </w:pPr>
                <w:r>
                  <w:rPr>
                    <w:spacing w:val="-5"/>
                  </w:rPr>
                  <w:fldChar w:fldCharType="begin"/>
                </w:r>
                <w:r>
                  <w:rPr>
                    <w:spacing w:val="-5"/>
                  </w:rPr>
                  <w:instrText> PAGE </w:instrText>
                </w:r>
                <w:r>
                  <w:rPr>
                    <w:spacing w:val="-5"/>
                  </w:rPr>
                  <w:fldChar w:fldCharType="separate"/>
                </w:r>
                <w:r>
                  <w:rPr>
                    <w:spacing w:val="-5"/>
                  </w:rPr>
                  <w:t>48</w:t>
                </w:r>
                <w:r>
                  <w:rPr>
                    <w:spacing w:val="-5"/>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4.500977pt;margin-top:790.664185pt;width:12.15pt;height:15.6pt;mso-position-horizontal-relative:page;mso-position-vertical-relative:page;z-index:-17952256" type="#_x0000_t202" id="docshape5" filled="false" stroked="false">
          <v:textbox inset="0,0,0,0">
            <w:txbxContent>
              <w:p>
                <w:pPr>
                  <w:pStyle w:val="BodyText"/>
                  <w:spacing w:before="19"/>
                  <w:ind w:left="60"/>
                </w:pPr>
                <w:r>
                  <w:rPr>
                    <w:w w:val="99"/>
                  </w:rPr>
                  <w:fldChar w:fldCharType="begin"/>
                </w:r>
                <w:r>
                  <w:rPr>
                    <w:w w:val="99"/>
                  </w:rPr>
                  <w:instrText> PAGE </w:instrText>
                </w:r>
                <w:r>
                  <w:rPr>
                    <w:w w:val="99"/>
                  </w:rPr>
                  <w:fldChar w:fldCharType="separate"/>
                </w:r>
                <w:r>
                  <w:rPr>
                    <w:w w:val="99"/>
                  </w:rPr>
                  <w:t>1</w:t>
                </w:r>
                <w:r>
                  <w:rPr>
                    <w:w w:val="99"/>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960022pt;margin-top:790.664185pt;width:13.7pt;height:15.6pt;mso-position-horizontal-relative:page;mso-position-vertical-relative:page;z-index:-17951232" type="#_x0000_t202" id="docshape7" filled="false" stroked="false">
          <v:textbox inset="0,0,0,0">
            <w:txbxContent>
              <w:p>
                <w:pPr>
                  <w:pStyle w:val="BodyText"/>
                  <w:spacing w:before="19"/>
                  <w:ind w:left="60"/>
                </w:pPr>
                <w:r>
                  <w:rPr>
                    <w:w w:val="99"/>
                  </w:rPr>
                  <w:fldChar w:fldCharType="begin"/>
                </w:r>
                <w:r>
                  <w:rPr>
                    <w:w w:val="99"/>
                  </w:rPr>
                  <w:instrText> PAGE </w:instrText>
                </w:r>
                <w:r>
                  <w:rPr>
                    <w:w w:val="99"/>
                  </w:rPr>
                  <w:fldChar w:fldCharType="separate"/>
                </w:r>
                <w:r>
                  <w:rPr>
                    <w:w w:val="99"/>
                  </w:rPr>
                  <w:t>2</w:t>
                </w:r>
                <w:r>
                  <w:rPr>
                    <w:w w:val="99"/>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3.630981pt;margin-top:790.664185pt;width:13.05pt;height:15.6pt;mso-position-horizontal-relative:page;mso-position-vertical-relative:page;z-index:-17950720" type="#_x0000_t202" id="docshape8" filled="false" stroked="false">
          <v:textbox inset="0,0,0,0">
            <w:txbxContent>
              <w:p>
                <w:pPr>
                  <w:pStyle w:val="BodyText"/>
                  <w:spacing w:before="19"/>
                  <w:ind w:left="60"/>
                </w:pPr>
                <w:r>
                  <w:rPr>
                    <w:w w:val="99"/>
                  </w:rPr>
                  <w:fldChar w:fldCharType="begin"/>
                </w:r>
                <w:r>
                  <w:rPr>
                    <w:w w:val="99"/>
                  </w:rPr>
                  <w:instrText> PAGE </w:instrText>
                </w:r>
                <w:r>
                  <w:rPr>
                    <w:w w:val="99"/>
                  </w:rPr>
                  <w:fldChar w:fldCharType="separate"/>
                </w:r>
                <w:r>
                  <w:rPr>
                    <w:w w:val="99"/>
                  </w:rPr>
                  <w:t>7</w:t>
                </w:r>
                <w:r>
                  <w:rPr>
                    <w:w w:val="99"/>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162994pt;margin-top:790.664185pt;width:19.5pt;height:15.6pt;mso-position-horizontal-relative:page;mso-position-vertical-relative:page;z-index:-17949696" type="#_x0000_t202" id="docshape10" filled="false" stroked="false">
          <v:textbox inset="0,0,0,0">
            <w:txbxContent>
              <w:p>
                <w:pPr>
                  <w:pStyle w:val="BodyText"/>
                  <w:spacing w:before="19"/>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747009pt;margin-top:790.664185pt;width:18.9pt;height:15.6pt;mso-position-horizontal-relative:page;mso-position-vertical-relative:page;z-index:-17949184" type="#_x0000_t202" id="docshape14" filled="false" stroked="false">
          <v:textbox inset="0,0,0,0">
            <w:txbxContent>
              <w:p>
                <w:pPr>
                  <w:pStyle w:val="BodyText"/>
                  <w:spacing w:before="19"/>
                  <w:ind w:left="60"/>
                </w:pPr>
                <w:r>
                  <w:rPr>
                    <w:spacing w:val="-5"/>
                  </w:rPr>
                  <w:fldChar w:fldCharType="begin"/>
                </w:r>
                <w:r>
                  <w:rPr>
                    <w:spacing w:val="-5"/>
                  </w:rPr>
                  <w:instrText> PAGE </w:instrText>
                </w:r>
                <w:r>
                  <w:rPr>
                    <w:spacing w:val="-5"/>
                  </w:rPr>
                  <w:fldChar w:fldCharType="separate"/>
                </w:r>
                <w:r>
                  <w:rPr>
                    <w:spacing w:val="-5"/>
                  </w:rPr>
                  <w:t>14</w:t>
                </w:r>
                <w:r>
                  <w:rPr>
                    <w:spacing w:val="-5"/>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5.622009pt;margin-top:790.664185pt;width:21.05pt;height:15.6pt;mso-position-horizontal-relative:page;mso-position-vertical-relative:page;z-index:-17948160" type="#_x0000_t202" id="docshape16" filled="false" stroked="false">
          <v:textbox inset="0,0,0,0">
            <w:txbxContent>
              <w:p>
                <w:pPr>
                  <w:pStyle w:val="BodyText"/>
                  <w:spacing w:before="19"/>
                  <w:ind w:left="60"/>
                </w:pPr>
                <w:r>
                  <w:rPr>
                    <w:spacing w:val="-5"/>
                  </w:rPr>
                  <w:fldChar w:fldCharType="begin"/>
                </w:r>
                <w:r>
                  <w:rPr>
                    <w:spacing w:val="-5"/>
                  </w:rPr>
                  <w:instrText> PAGE </w:instrText>
                </w:r>
                <w:r>
                  <w:rPr>
                    <w:spacing w:val="-5"/>
                  </w:rPr>
                  <w:fldChar w:fldCharType="separate"/>
                </w:r>
                <w:r>
                  <w:rPr>
                    <w:spacing w:val="-5"/>
                  </w:rPr>
                  <w:t>20</w:t>
                </w:r>
                <w:r>
                  <w:rPr>
                    <w:spacing w:val="-5"/>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822998pt;margin-top:790.664185pt;width:18.850pt;height:15.6pt;mso-position-horizontal-relative:page;mso-position-vertical-relative:page;z-index:-17947648" type="#_x0000_t202" id="docshape17" filled="false" stroked="false">
          <v:textbox inset="0,0,0,0">
            <w:txbxContent>
              <w:p>
                <w:pPr>
                  <w:pStyle w:val="BodyText"/>
                  <w:spacing w:before="19"/>
                  <w:ind w:left="60"/>
                </w:pPr>
                <w:r>
                  <w:rPr>
                    <w:spacing w:val="-5"/>
                  </w:rPr>
                  <w:fldChar w:fldCharType="begin"/>
                </w:r>
                <w:r>
                  <w:rPr>
                    <w:spacing w:val="-5"/>
                  </w:rPr>
                  <w:instrText> PAGE </w:instrText>
                </w:r>
                <w:r>
                  <w:rPr>
                    <w:spacing w:val="-5"/>
                  </w:rPr>
                  <w:fldChar w:fldCharType="separate"/>
                </w:r>
                <w:r>
                  <w:rPr>
                    <w:spacing w:val="-5"/>
                  </w:rPr>
                  <w:t>21</w:t>
                </w:r>
                <w:r>
                  <w:rPr>
                    <w:spacing w:val="-5"/>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5.70401pt;margin-top:790.664185pt;width:20.95pt;height:15.6pt;mso-position-horizontal-relative:page;mso-position-vertical-relative:page;z-index:-17946624" type="#_x0000_t202" id="docshape19" filled="false" stroked="false">
          <v:textbox inset="0,0,0,0">
            <w:txbxContent>
              <w:p>
                <w:pPr>
                  <w:pStyle w:val="BodyText"/>
                  <w:spacing w:before="19"/>
                  <w:ind w:left="60"/>
                </w:pPr>
                <w:r>
                  <w:rPr>
                    <w:spacing w:val="-5"/>
                  </w:rPr>
                  <w:fldChar w:fldCharType="begin"/>
                </w:r>
                <w:r>
                  <w:rPr>
                    <w:spacing w:val="-5"/>
                  </w:rPr>
                  <w:instrText> PAGE </w:instrText>
                </w:r>
                <w:r>
                  <w:rPr>
                    <w:spacing w:val="-5"/>
                  </w:rPr>
                  <w:fldChar w:fldCharType="separate"/>
                </w:r>
                <w:r>
                  <w:rPr>
                    <w:spacing w:val="-5"/>
                  </w:rPr>
                  <w:t>30</w:t>
                </w:r>
                <w:r>
                  <w:rPr>
                    <w:spacing w:val="-5"/>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638pt;margin-top:42.286789pt;width:452pt;height:14.5pt;mso-position-horizontal-relative:page;mso-position-vertical-relative:page;z-index:-17951744" type="#_x0000_t202" id="docshape6" filled="false" stroked="false">
          <v:textbox inset="0,0,0,0">
            <w:txbxContent>
              <w:p>
                <w:pPr>
                  <w:tabs>
                    <w:tab w:pos="9019" w:val="left" w:leader="none"/>
                  </w:tabs>
                  <w:spacing w:before="19"/>
                  <w:ind w:left="20" w:right="0" w:firstLine="0"/>
                  <w:jc w:val="left"/>
                  <w:rPr>
                    <w:sz w:val="22"/>
                  </w:rPr>
                </w:pPr>
                <w:r>
                  <w:rPr>
                    <w:sz w:val="22"/>
                    <w:u w:val="single"/>
                  </w:rPr>
                  <w:t>CHAPTER</w:t>
                </w:r>
                <w:r>
                  <w:rPr>
                    <w:spacing w:val="-7"/>
                    <w:sz w:val="22"/>
                    <w:u w:val="single"/>
                  </w:rPr>
                  <w:t> </w:t>
                </w:r>
                <w:r>
                  <w:rPr>
                    <w:sz w:val="22"/>
                    <w:u w:val="single"/>
                  </w:rPr>
                  <w:t>1.</w:t>
                </w:r>
                <w:r>
                  <w:rPr>
                    <w:spacing w:val="58"/>
                    <w:sz w:val="22"/>
                    <w:u w:val="single"/>
                  </w:rPr>
                  <w:t> </w:t>
                </w:r>
                <w:r>
                  <w:rPr>
                    <w:spacing w:val="-2"/>
                    <w:sz w:val="22"/>
                    <w:u w:val="single"/>
                  </w:rPr>
                  <w:t>INTRODUCTION</w:t>
                </w:r>
                <w:r>
                  <w:rPr>
                    <w:sz w:val="22"/>
                    <w:u w:val="single"/>
                  </w:rPr>
                  <w:tab/>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638pt;margin-top:42.286789pt;width:452pt;height:14.5pt;mso-position-horizontal-relative:page;mso-position-vertical-relative:page;z-index:-17944064" type="#_x0000_t202" id="docshape24" filled="false" stroked="false">
          <v:textbox inset="0,0,0,0">
            <w:txbxContent>
              <w:p>
                <w:pPr>
                  <w:tabs>
                    <w:tab w:pos="9019" w:val="left" w:leader="none"/>
                  </w:tabs>
                  <w:spacing w:before="19"/>
                  <w:ind w:left="20" w:right="0" w:firstLine="0"/>
                  <w:jc w:val="left"/>
                  <w:rPr>
                    <w:sz w:val="22"/>
                  </w:rPr>
                </w:pPr>
                <w:r>
                  <w:rPr>
                    <w:spacing w:val="-2"/>
                    <w:sz w:val="22"/>
                    <w:u w:val="single"/>
                  </w:rPr>
                  <w:t>BIBLIOGRAPHY</w:t>
                </w:r>
                <w:r>
                  <w:rPr>
                    <w:sz w:val="22"/>
                    <w:u w:val="single"/>
                  </w:rPr>
                  <w:tab/>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638pt;margin-top:42.286789pt;width:452pt;height:14.5pt;mso-position-horizontal-relative:page;mso-position-vertical-relative:page;z-index:-17950208" type="#_x0000_t202" id="docshape9" filled="false" stroked="false">
          <v:textbox inset="0,0,0,0">
            <w:txbxContent>
              <w:p>
                <w:pPr>
                  <w:tabs>
                    <w:tab w:pos="9019" w:val="left" w:leader="none"/>
                  </w:tabs>
                  <w:spacing w:before="19"/>
                  <w:ind w:left="20" w:right="0" w:firstLine="0"/>
                  <w:jc w:val="left"/>
                  <w:rPr>
                    <w:sz w:val="22"/>
                  </w:rPr>
                </w:pPr>
                <w:r>
                  <w:rPr>
                    <w:sz w:val="22"/>
                    <w:u w:val="single"/>
                  </w:rPr>
                  <w:t>CHAPTER</w:t>
                </w:r>
                <w:r>
                  <w:rPr>
                    <w:spacing w:val="-8"/>
                    <w:sz w:val="22"/>
                    <w:u w:val="single"/>
                  </w:rPr>
                  <w:t> </w:t>
                </w:r>
                <w:r>
                  <w:rPr>
                    <w:sz w:val="22"/>
                    <w:u w:val="single"/>
                  </w:rPr>
                  <w:t>2.</w:t>
                </w:r>
                <w:r>
                  <w:rPr>
                    <w:spacing w:val="54"/>
                    <w:sz w:val="22"/>
                    <w:u w:val="single"/>
                  </w:rPr>
                  <w:t> </w:t>
                </w:r>
                <w:r>
                  <w:rPr>
                    <w:sz w:val="22"/>
                    <w:u w:val="single"/>
                  </w:rPr>
                  <w:t>THEORY</w:t>
                </w:r>
                <w:r>
                  <w:rPr>
                    <w:spacing w:val="-8"/>
                    <w:sz w:val="22"/>
                    <w:u w:val="single"/>
                  </w:rPr>
                  <w:t> </w:t>
                </w:r>
                <w:r>
                  <w:rPr>
                    <w:sz w:val="22"/>
                    <w:u w:val="single"/>
                  </w:rPr>
                  <w:t>AND</w:t>
                </w:r>
                <w:r>
                  <w:rPr>
                    <w:spacing w:val="-7"/>
                    <w:sz w:val="22"/>
                    <w:u w:val="single"/>
                  </w:rPr>
                  <w:t> </w:t>
                </w:r>
                <w:r>
                  <w:rPr>
                    <w:sz w:val="22"/>
                    <w:u w:val="single"/>
                  </w:rPr>
                  <w:t>RELATED</w:t>
                </w:r>
                <w:r>
                  <w:rPr>
                    <w:spacing w:val="-8"/>
                    <w:sz w:val="22"/>
                    <w:u w:val="single"/>
                  </w:rPr>
                  <w:t> </w:t>
                </w:r>
                <w:r>
                  <w:rPr>
                    <w:spacing w:val="-2"/>
                    <w:sz w:val="22"/>
                    <w:u w:val="single"/>
                  </w:rPr>
                  <w:t>WORKS</w:t>
                </w:r>
                <w:r>
                  <w:rPr>
                    <w:sz w:val="22"/>
                    <w:u w:val="single"/>
                  </w:rPr>
                  <w:tab/>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638pt;margin-top:42.286789pt;width:452pt;height:14.5pt;mso-position-horizontal-relative:page;mso-position-vertical-relative:page;z-index:-17948672" type="#_x0000_t202" id="docshape15" filled="false" stroked="false">
          <v:textbox inset="0,0,0,0">
            <w:txbxContent>
              <w:p>
                <w:pPr>
                  <w:tabs>
                    <w:tab w:pos="9019" w:val="left" w:leader="none"/>
                  </w:tabs>
                  <w:spacing w:before="19"/>
                  <w:ind w:left="20" w:right="0" w:firstLine="0"/>
                  <w:jc w:val="left"/>
                  <w:rPr>
                    <w:sz w:val="22"/>
                  </w:rPr>
                </w:pPr>
                <w:r>
                  <w:rPr>
                    <w:sz w:val="22"/>
                    <w:u w:val="single"/>
                  </w:rPr>
                  <w:t>CHAPTER</w:t>
                </w:r>
                <w:r>
                  <w:rPr>
                    <w:spacing w:val="-7"/>
                    <w:sz w:val="22"/>
                    <w:u w:val="single"/>
                  </w:rPr>
                  <w:t> </w:t>
                </w:r>
                <w:r>
                  <w:rPr>
                    <w:sz w:val="22"/>
                    <w:u w:val="single"/>
                  </w:rPr>
                  <w:t>3.</w:t>
                </w:r>
                <w:r>
                  <w:rPr>
                    <w:spacing w:val="57"/>
                    <w:sz w:val="22"/>
                    <w:u w:val="single"/>
                  </w:rPr>
                  <w:t> </w:t>
                </w:r>
                <w:r>
                  <w:rPr>
                    <w:spacing w:val="-2"/>
                    <w:sz w:val="22"/>
                    <w:u w:val="single"/>
                  </w:rPr>
                  <w:t>METHOD</w:t>
                </w:r>
                <w:r>
                  <w:rPr>
                    <w:sz w:val="22"/>
                    <w:u w:val="single"/>
                  </w:rPr>
                  <w:tab/>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638pt;margin-top:42.286789pt;width:452pt;height:14.5pt;mso-position-horizontal-relative:page;mso-position-vertical-relative:page;z-index:-17947136" type="#_x0000_t202" id="docshape18" filled="false" stroked="false">
          <v:textbox inset="0,0,0,0">
            <w:txbxContent>
              <w:p>
                <w:pPr>
                  <w:tabs>
                    <w:tab w:pos="9019" w:val="left" w:leader="none"/>
                  </w:tabs>
                  <w:spacing w:before="19"/>
                  <w:ind w:left="20" w:right="0" w:firstLine="0"/>
                  <w:jc w:val="left"/>
                  <w:rPr>
                    <w:sz w:val="22"/>
                  </w:rPr>
                </w:pPr>
                <w:r>
                  <w:rPr>
                    <w:sz w:val="22"/>
                    <w:u w:val="single"/>
                  </w:rPr>
                  <w:t>CHAPTER</w:t>
                </w:r>
                <w:r>
                  <w:rPr>
                    <w:spacing w:val="-7"/>
                    <w:sz w:val="22"/>
                    <w:u w:val="single"/>
                  </w:rPr>
                  <w:t> </w:t>
                </w:r>
                <w:r>
                  <w:rPr>
                    <w:sz w:val="22"/>
                    <w:u w:val="single"/>
                  </w:rPr>
                  <w:t>4.</w:t>
                </w:r>
                <w:r>
                  <w:rPr>
                    <w:spacing w:val="57"/>
                    <w:sz w:val="22"/>
                    <w:u w:val="single"/>
                  </w:rPr>
                  <w:t> </w:t>
                </w:r>
                <w:r>
                  <w:rPr>
                    <w:spacing w:val="-2"/>
                    <w:sz w:val="22"/>
                    <w:u w:val="single"/>
                  </w:rPr>
                  <w:t>RESULTS</w:t>
                </w:r>
                <w:r>
                  <w:rPr>
                    <w:sz w:val="22"/>
                    <w:u w:val="single"/>
                  </w:rPr>
                  <w:tab/>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638pt;margin-top:42.286789pt;width:452pt;height:14.5pt;mso-position-horizontal-relative:page;mso-position-vertical-relative:page;z-index:-17945600" type="#_x0000_t202" id="docshape21" filled="false" stroked="false">
          <v:textbox inset="0,0,0,0">
            <w:txbxContent>
              <w:p>
                <w:pPr>
                  <w:tabs>
                    <w:tab w:pos="9019" w:val="left" w:leader="none"/>
                  </w:tabs>
                  <w:spacing w:before="19"/>
                  <w:ind w:left="20" w:right="0" w:firstLine="0"/>
                  <w:jc w:val="left"/>
                  <w:rPr>
                    <w:sz w:val="22"/>
                  </w:rPr>
                </w:pPr>
                <w:r>
                  <w:rPr>
                    <w:sz w:val="22"/>
                    <w:u w:val="single"/>
                  </w:rPr>
                  <w:t>CHAPTER</w:t>
                </w:r>
                <w:r>
                  <w:rPr>
                    <w:spacing w:val="-7"/>
                    <w:sz w:val="22"/>
                    <w:u w:val="single"/>
                  </w:rPr>
                  <w:t> </w:t>
                </w:r>
                <w:r>
                  <w:rPr>
                    <w:sz w:val="22"/>
                    <w:u w:val="single"/>
                  </w:rPr>
                  <w:t>5.</w:t>
                </w:r>
                <w:r>
                  <w:rPr>
                    <w:spacing w:val="56"/>
                    <w:sz w:val="22"/>
                    <w:u w:val="single"/>
                  </w:rPr>
                  <w:t> </w:t>
                </w:r>
                <w:r>
                  <w:rPr>
                    <w:spacing w:val="-2"/>
                    <w:sz w:val="22"/>
                    <w:u w:val="single"/>
                  </w:rPr>
                  <w:t>CONCLUSIONS</w:t>
                </w:r>
                <w:r>
                  <w:rPr>
                    <w:sz w:val="22"/>
                    <w:u w:val="single"/>
                  </w:rPr>
                  <w:tab/>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5"/>
      <w:numFmt w:val="decimal"/>
      <w:lvlText w:val="%1"/>
      <w:lvlJc w:val="left"/>
      <w:pPr>
        <w:ind w:left="2275" w:hanging="823"/>
        <w:jc w:val="left"/>
      </w:pPr>
      <w:rPr>
        <w:rFonts w:hint="default"/>
        <w:lang w:val="en-US" w:eastAsia="en-US" w:bidi="ar-SA"/>
      </w:rPr>
    </w:lvl>
    <w:lvl w:ilvl="1">
      <w:start w:val="1"/>
      <w:numFmt w:val="decimal"/>
      <w:lvlText w:val="%1.%2"/>
      <w:lvlJc w:val="left"/>
      <w:pPr>
        <w:ind w:left="2275" w:hanging="823"/>
        <w:jc w:val="left"/>
      </w:pPr>
      <w:rPr>
        <w:rFonts w:hint="default" w:ascii="Arial" w:hAnsi="Arial" w:eastAsia="Arial" w:cs="Arial"/>
        <w:b/>
        <w:bCs/>
        <w:i w:val="0"/>
        <w:iCs w:val="0"/>
        <w:spacing w:val="-1"/>
        <w:w w:val="101"/>
        <w:sz w:val="34"/>
        <w:szCs w:val="34"/>
        <w:lang w:val="en-US" w:eastAsia="en-US" w:bidi="ar-SA"/>
      </w:rPr>
    </w:lvl>
    <w:lvl w:ilvl="2">
      <w:start w:val="1"/>
      <w:numFmt w:val="decimal"/>
      <w:lvlText w:val="%1.%2.%3"/>
      <w:lvlJc w:val="left"/>
      <w:pPr>
        <w:ind w:left="2377" w:hanging="925"/>
        <w:jc w:val="left"/>
      </w:pPr>
      <w:rPr>
        <w:rFonts w:hint="default" w:ascii="Arial" w:hAnsi="Arial" w:eastAsia="Arial" w:cs="Arial"/>
        <w:b/>
        <w:bCs/>
        <w:i w:val="0"/>
        <w:iCs w:val="0"/>
        <w:spacing w:val="-1"/>
        <w:w w:val="102"/>
        <w:sz w:val="28"/>
        <w:szCs w:val="28"/>
        <w:lang w:val="en-US" w:eastAsia="en-US" w:bidi="ar-SA"/>
      </w:rPr>
    </w:lvl>
    <w:lvl w:ilvl="3">
      <w:start w:val="1"/>
      <w:numFmt w:val="decimal"/>
      <w:lvlText w:val="[%4]"/>
      <w:lvlJc w:val="left"/>
      <w:pPr>
        <w:ind w:left="2153" w:hanging="522"/>
        <w:jc w:val="right"/>
      </w:pPr>
      <w:rPr>
        <w:rFonts w:hint="default" w:ascii="Georgia" w:hAnsi="Georgia" w:eastAsia="Georgia" w:cs="Georgia"/>
        <w:b w:val="0"/>
        <w:bCs w:val="0"/>
        <w:i w:val="0"/>
        <w:iCs w:val="0"/>
        <w:w w:val="99"/>
        <w:sz w:val="24"/>
        <w:szCs w:val="24"/>
        <w:lang w:val="en-US" w:eastAsia="en-US" w:bidi="ar-SA"/>
      </w:rPr>
    </w:lvl>
    <w:lvl w:ilvl="4">
      <w:start w:val="0"/>
      <w:numFmt w:val="bullet"/>
      <w:lvlText w:val="•"/>
      <w:lvlJc w:val="left"/>
      <w:pPr>
        <w:ind w:left="4761" w:hanging="522"/>
      </w:pPr>
      <w:rPr>
        <w:rFonts w:hint="default"/>
        <w:lang w:val="en-US" w:eastAsia="en-US" w:bidi="ar-SA"/>
      </w:rPr>
    </w:lvl>
    <w:lvl w:ilvl="5">
      <w:start w:val="0"/>
      <w:numFmt w:val="bullet"/>
      <w:lvlText w:val="•"/>
      <w:lvlJc w:val="left"/>
      <w:pPr>
        <w:ind w:left="5952" w:hanging="522"/>
      </w:pPr>
      <w:rPr>
        <w:rFonts w:hint="default"/>
        <w:lang w:val="en-US" w:eastAsia="en-US" w:bidi="ar-SA"/>
      </w:rPr>
    </w:lvl>
    <w:lvl w:ilvl="6">
      <w:start w:val="0"/>
      <w:numFmt w:val="bullet"/>
      <w:lvlText w:val="•"/>
      <w:lvlJc w:val="left"/>
      <w:pPr>
        <w:ind w:left="7142" w:hanging="522"/>
      </w:pPr>
      <w:rPr>
        <w:rFonts w:hint="default"/>
        <w:lang w:val="en-US" w:eastAsia="en-US" w:bidi="ar-SA"/>
      </w:rPr>
    </w:lvl>
    <w:lvl w:ilvl="7">
      <w:start w:val="0"/>
      <w:numFmt w:val="bullet"/>
      <w:lvlText w:val="•"/>
      <w:lvlJc w:val="left"/>
      <w:pPr>
        <w:ind w:left="8333" w:hanging="522"/>
      </w:pPr>
      <w:rPr>
        <w:rFonts w:hint="default"/>
        <w:lang w:val="en-US" w:eastAsia="en-US" w:bidi="ar-SA"/>
      </w:rPr>
    </w:lvl>
    <w:lvl w:ilvl="8">
      <w:start w:val="0"/>
      <w:numFmt w:val="bullet"/>
      <w:lvlText w:val="•"/>
      <w:lvlJc w:val="left"/>
      <w:pPr>
        <w:ind w:left="9524" w:hanging="522"/>
      </w:pPr>
      <w:rPr>
        <w:rFonts w:hint="default"/>
        <w:lang w:val="en-US" w:eastAsia="en-US" w:bidi="ar-SA"/>
      </w:rPr>
    </w:lvl>
  </w:abstractNum>
  <w:abstractNum w:abstractNumId="6">
    <w:multiLevelType w:val="hybridMultilevel"/>
    <w:lvl w:ilvl="0">
      <w:start w:val="4"/>
      <w:numFmt w:val="decimal"/>
      <w:lvlText w:val="%1"/>
      <w:lvlJc w:val="left"/>
      <w:pPr>
        <w:ind w:left="2275" w:hanging="823"/>
        <w:jc w:val="left"/>
      </w:pPr>
      <w:rPr>
        <w:rFonts w:hint="default"/>
        <w:lang w:val="en-US" w:eastAsia="en-US" w:bidi="ar-SA"/>
      </w:rPr>
    </w:lvl>
    <w:lvl w:ilvl="1">
      <w:start w:val="1"/>
      <w:numFmt w:val="decimal"/>
      <w:lvlText w:val="%1.%2"/>
      <w:lvlJc w:val="left"/>
      <w:pPr>
        <w:ind w:left="2275" w:hanging="823"/>
        <w:jc w:val="left"/>
      </w:pPr>
      <w:rPr>
        <w:rFonts w:hint="default" w:ascii="Arial" w:hAnsi="Arial" w:eastAsia="Arial" w:cs="Arial"/>
        <w:b/>
        <w:bCs/>
        <w:i w:val="0"/>
        <w:iCs w:val="0"/>
        <w:spacing w:val="-1"/>
        <w:w w:val="101"/>
        <w:sz w:val="34"/>
        <w:szCs w:val="34"/>
        <w:lang w:val="en-US" w:eastAsia="en-US" w:bidi="ar-SA"/>
      </w:rPr>
    </w:lvl>
    <w:lvl w:ilvl="2">
      <w:start w:val="1"/>
      <w:numFmt w:val="decimal"/>
      <w:lvlText w:val="%1.%2.%3"/>
      <w:lvlJc w:val="left"/>
      <w:pPr>
        <w:ind w:left="2377" w:hanging="925"/>
        <w:jc w:val="left"/>
      </w:pPr>
      <w:rPr>
        <w:rFonts w:hint="default" w:ascii="Arial" w:hAnsi="Arial" w:eastAsia="Arial" w:cs="Arial"/>
        <w:b/>
        <w:bCs/>
        <w:i w:val="0"/>
        <w:iCs w:val="0"/>
        <w:spacing w:val="-1"/>
        <w:w w:val="102"/>
        <w:sz w:val="28"/>
        <w:szCs w:val="28"/>
        <w:lang w:val="en-US" w:eastAsia="en-US" w:bidi="ar-SA"/>
      </w:rPr>
    </w:lvl>
    <w:lvl w:ilvl="3">
      <w:start w:val="0"/>
      <w:numFmt w:val="bullet"/>
      <w:lvlText w:val="•"/>
      <w:lvlJc w:val="left"/>
      <w:pPr>
        <w:ind w:left="4496" w:hanging="925"/>
      </w:pPr>
      <w:rPr>
        <w:rFonts w:hint="default"/>
        <w:lang w:val="en-US" w:eastAsia="en-US" w:bidi="ar-SA"/>
      </w:rPr>
    </w:lvl>
    <w:lvl w:ilvl="4">
      <w:start w:val="0"/>
      <w:numFmt w:val="bullet"/>
      <w:lvlText w:val="•"/>
      <w:lvlJc w:val="left"/>
      <w:pPr>
        <w:ind w:left="5555" w:hanging="925"/>
      </w:pPr>
      <w:rPr>
        <w:rFonts w:hint="default"/>
        <w:lang w:val="en-US" w:eastAsia="en-US" w:bidi="ar-SA"/>
      </w:rPr>
    </w:lvl>
    <w:lvl w:ilvl="5">
      <w:start w:val="0"/>
      <w:numFmt w:val="bullet"/>
      <w:lvlText w:val="•"/>
      <w:lvlJc w:val="left"/>
      <w:pPr>
        <w:ind w:left="6613" w:hanging="925"/>
      </w:pPr>
      <w:rPr>
        <w:rFonts w:hint="default"/>
        <w:lang w:val="en-US" w:eastAsia="en-US" w:bidi="ar-SA"/>
      </w:rPr>
    </w:lvl>
    <w:lvl w:ilvl="6">
      <w:start w:val="0"/>
      <w:numFmt w:val="bullet"/>
      <w:lvlText w:val="•"/>
      <w:lvlJc w:val="left"/>
      <w:pPr>
        <w:ind w:left="7672" w:hanging="925"/>
      </w:pPr>
      <w:rPr>
        <w:rFonts w:hint="default"/>
        <w:lang w:val="en-US" w:eastAsia="en-US" w:bidi="ar-SA"/>
      </w:rPr>
    </w:lvl>
    <w:lvl w:ilvl="7">
      <w:start w:val="0"/>
      <w:numFmt w:val="bullet"/>
      <w:lvlText w:val="•"/>
      <w:lvlJc w:val="left"/>
      <w:pPr>
        <w:ind w:left="8730" w:hanging="925"/>
      </w:pPr>
      <w:rPr>
        <w:rFonts w:hint="default"/>
        <w:lang w:val="en-US" w:eastAsia="en-US" w:bidi="ar-SA"/>
      </w:rPr>
    </w:lvl>
    <w:lvl w:ilvl="8">
      <w:start w:val="0"/>
      <w:numFmt w:val="bullet"/>
      <w:lvlText w:val="•"/>
      <w:lvlJc w:val="left"/>
      <w:pPr>
        <w:ind w:left="9788" w:hanging="925"/>
      </w:pPr>
      <w:rPr>
        <w:rFonts w:hint="default"/>
        <w:lang w:val="en-US" w:eastAsia="en-US" w:bidi="ar-SA"/>
      </w:rPr>
    </w:lvl>
  </w:abstractNum>
  <w:abstractNum w:abstractNumId="5">
    <w:multiLevelType w:val="hybridMultilevel"/>
    <w:lvl w:ilvl="0">
      <w:start w:val="3"/>
      <w:numFmt w:val="decimal"/>
      <w:lvlText w:val="%1"/>
      <w:lvlJc w:val="left"/>
      <w:pPr>
        <w:ind w:left="2275" w:hanging="823"/>
        <w:jc w:val="left"/>
      </w:pPr>
      <w:rPr>
        <w:rFonts w:hint="default"/>
        <w:lang w:val="en-US" w:eastAsia="en-US" w:bidi="ar-SA"/>
      </w:rPr>
    </w:lvl>
    <w:lvl w:ilvl="1">
      <w:start w:val="1"/>
      <w:numFmt w:val="decimal"/>
      <w:lvlText w:val="%1.%2"/>
      <w:lvlJc w:val="left"/>
      <w:pPr>
        <w:ind w:left="2275" w:hanging="823"/>
        <w:jc w:val="left"/>
      </w:pPr>
      <w:rPr>
        <w:rFonts w:hint="default" w:ascii="Arial" w:hAnsi="Arial" w:eastAsia="Arial" w:cs="Arial"/>
        <w:b/>
        <w:bCs/>
        <w:i w:val="0"/>
        <w:iCs w:val="0"/>
        <w:spacing w:val="-1"/>
        <w:w w:val="101"/>
        <w:sz w:val="34"/>
        <w:szCs w:val="34"/>
        <w:lang w:val="en-US" w:eastAsia="en-US" w:bidi="ar-SA"/>
      </w:rPr>
    </w:lvl>
    <w:lvl w:ilvl="2">
      <w:start w:val="1"/>
      <w:numFmt w:val="decimal"/>
      <w:lvlText w:val="%1.%2.%3"/>
      <w:lvlJc w:val="left"/>
      <w:pPr>
        <w:ind w:left="2377" w:hanging="925"/>
        <w:jc w:val="left"/>
      </w:pPr>
      <w:rPr>
        <w:rFonts w:hint="default" w:ascii="Arial" w:hAnsi="Arial" w:eastAsia="Arial" w:cs="Arial"/>
        <w:b/>
        <w:bCs/>
        <w:i w:val="0"/>
        <w:iCs w:val="0"/>
        <w:spacing w:val="-1"/>
        <w:w w:val="102"/>
        <w:sz w:val="28"/>
        <w:szCs w:val="28"/>
        <w:lang w:val="en-US" w:eastAsia="en-US" w:bidi="ar-SA"/>
      </w:rPr>
    </w:lvl>
    <w:lvl w:ilvl="3">
      <w:start w:val="0"/>
      <w:numFmt w:val="bullet"/>
      <w:lvlText w:val="•"/>
      <w:lvlJc w:val="left"/>
      <w:pPr>
        <w:ind w:left="2050" w:hanging="214"/>
      </w:pPr>
      <w:rPr>
        <w:rFonts w:hint="default" w:ascii="Georgia" w:hAnsi="Georgia" w:eastAsia="Georgia" w:cs="Georgia"/>
        <w:b w:val="0"/>
        <w:bCs w:val="0"/>
        <w:i w:val="0"/>
        <w:iCs w:val="0"/>
        <w:w w:val="99"/>
        <w:sz w:val="24"/>
        <w:szCs w:val="24"/>
        <w:lang w:val="en-US" w:eastAsia="en-US" w:bidi="ar-SA"/>
      </w:rPr>
    </w:lvl>
    <w:lvl w:ilvl="4">
      <w:start w:val="0"/>
      <w:numFmt w:val="bullet"/>
      <w:lvlText w:val="•"/>
      <w:lvlJc w:val="left"/>
      <w:pPr>
        <w:ind w:left="4761" w:hanging="214"/>
      </w:pPr>
      <w:rPr>
        <w:rFonts w:hint="default"/>
        <w:lang w:val="en-US" w:eastAsia="en-US" w:bidi="ar-SA"/>
      </w:rPr>
    </w:lvl>
    <w:lvl w:ilvl="5">
      <w:start w:val="0"/>
      <w:numFmt w:val="bullet"/>
      <w:lvlText w:val="•"/>
      <w:lvlJc w:val="left"/>
      <w:pPr>
        <w:ind w:left="5952" w:hanging="214"/>
      </w:pPr>
      <w:rPr>
        <w:rFonts w:hint="default"/>
        <w:lang w:val="en-US" w:eastAsia="en-US" w:bidi="ar-SA"/>
      </w:rPr>
    </w:lvl>
    <w:lvl w:ilvl="6">
      <w:start w:val="0"/>
      <w:numFmt w:val="bullet"/>
      <w:lvlText w:val="•"/>
      <w:lvlJc w:val="left"/>
      <w:pPr>
        <w:ind w:left="7142" w:hanging="214"/>
      </w:pPr>
      <w:rPr>
        <w:rFonts w:hint="default"/>
        <w:lang w:val="en-US" w:eastAsia="en-US" w:bidi="ar-SA"/>
      </w:rPr>
    </w:lvl>
    <w:lvl w:ilvl="7">
      <w:start w:val="0"/>
      <w:numFmt w:val="bullet"/>
      <w:lvlText w:val="•"/>
      <w:lvlJc w:val="left"/>
      <w:pPr>
        <w:ind w:left="8333" w:hanging="214"/>
      </w:pPr>
      <w:rPr>
        <w:rFonts w:hint="default"/>
        <w:lang w:val="en-US" w:eastAsia="en-US" w:bidi="ar-SA"/>
      </w:rPr>
    </w:lvl>
    <w:lvl w:ilvl="8">
      <w:start w:val="0"/>
      <w:numFmt w:val="bullet"/>
      <w:lvlText w:val="•"/>
      <w:lvlJc w:val="left"/>
      <w:pPr>
        <w:ind w:left="9524" w:hanging="214"/>
      </w:pPr>
      <w:rPr>
        <w:rFonts w:hint="default"/>
        <w:lang w:val="en-US" w:eastAsia="en-US" w:bidi="ar-SA"/>
      </w:rPr>
    </w:lvl>
  </w:abstractNum>
  <w:abstractNum w:abstractNumId="4">
    <w:multiLevelType w:val="hybridMultilevel"/>
    <w:lvl w:ilvl="0">
      <w:start w:val="2"/>
      <w:numFmt w:val="decimal"/>
      <w:lvlText w:val="%1"/>
      <w:lvlJc w:val="left"/>
      <w:pPr>
        <w:ind w:left="2275" w:hanging="823"/>
        <w:jc w:val="left"/>
      </w:pPr>
      <w:rPr>
        <w:rFonts w:hint="default"/>
        <w:lang w:val="en-US" w:eastAsia="en-US" w:bidi="ar-SA"/>
      </w:rPr>
    </w:lvl>
    <w:lvl w:ilvl="1">
      <w:start w:val="1"/>
      <w:numFmt w:val="decimal"/>
      <w:lvlText w:val="%1.%2"/>
      <w:lvlJc w:val="left"/>
      <w:pPr>
        <w:ind w:left="2275" w:hanging="823"/>
        <w:jc w:val="left"/>
      </w:pPr>
      <w:rPr>
        <w:rFonts w:hint="default" w:ascii="Arial" w:hAnsi="Arial" w:eastAsia="Arial" w:cs="Arial"/>
        <w:b/>
        <w:bCs/>
        <w:i w:val="0"/>
        <w:iCs w:val="0"/>
        <w:spacing w:val="-1"/>
        <w:w w:val="101"/>
        <w:sz w:val="34"/>
        <w:szCs w:val="34"/>
        <w:lang w:val="en-US" w:eastAsia="en-US" w:bidi="ar-SA"/>
      </w:rPr>
    </w:lvl>
    <w:lvl w:ilvl="2">
      <w:start w:val="1"/>
      <w:numFmt w:val="decimal"/>
      <w:lvlText w:val="%1.%2.%3"/>
      <w:lvlJc w:val="left"/>
      <w:pPr>
        <w:ind w:left="2377" w:hanging="925"/>
        <w:jc w:val="left"/>
      </w:pPr>
      <w:rPr>
        <w:rFonts w:hint="default" w:ascii="Arial" w:hAnsi="Arial" w:eastAsia="Arial" w:cs="Arial"/>
        <w:b/>
        <w:bCs/>
        <w:i w:val="0"/>
        <w:iCs w:val="0"/>
        <w:spacing w:val="-1"/>
        <w:w w:val="102"/>
        <w:sz w:val="28"/>
        <w:szCs w:val="28"/>
        <w:lang w:val="en-US" w:eastAsia="en-US" w:bidi="ar-SA"/>
      </w:rPr>
    </w:lvl>
    <w:lvl w:ilvl="3">
      <w:start w:val="0"/>
      <w:numFmt w:val="bullet"/>
      <w:lvlText w:val="•"/>
      <w:lvlJc w:val="left"/>
      <w:pPr>
        <w:ind w:left="4496" w:hanging="925"/>
      </w:pPr>
      <w:rPr>
        <w:rFonts w:hint="default"/>
        <w:lang w:val="en-US" w:eastAsia="en-US" w:bidi="ar-SA"/>
      </w:rPr>
    </w:lvl>
    <w:lvl w:ilvl="4">
      <w:start w:val="0"/>
      <w:numFmt w:val="bullet"/>
      <w:lvlText w:val="•"/>
      <w:lvlJc w:val="left"/>
      <w:pPr>
        <w:ind w:left="5555" w:hanging="925"/>
      </w:pPr>
      <w:rPr>
        <w:rFonts w:hint="default"/>
        <w:lang w:val="en-US" w:eastAsia="en-US" w:bidi="ar-SA"/>
      </w:rPr>
    </w:lvl>
    <w:lvl w:ilvl="5">
      <w:start w:val="0"/>
      <w:numFmt w:val="bullet"/>
      <w:lvlText w:val="•"/>
      <w:lvlJc w:val="left"/>
      <w:pPr>
        <w:ind w:left="6613" w:hanging="925"/>
      </w:pPr>
      <w:rPr>
        <w:rFonts w:hint="default"/>
        <w:lang w:val="en-US" w:eastAsia="en-US" w:bidi="ar-SA"/>
      </w:rPr>
    </w:lvl>
    <w:lvl w:ilvl="6">
      <w:start w:val="0"/>
      <w:numFmt w:val="bullet"/>
      <w:lvlText w:val="•"/>
      <w:lvlJc w:val="left"/>
      <w:pPr>
        <w:ind w:left="7672" w:hanging="925"/>
      </w:pPr>
      <w:rPr>
        <w:rFonts w:hint="default"/>
        <w:lang w:val="en-US" w:eastAsia="en-US" w:bidi="ar-SA"/>
      </w:rPr>
    </w:lvl>
    <w:lvl w:ilvl="7">
      <w:start w:val="0"/>
      <w:numFmt w:val="bullet"/>
      <w:lvlText w:val="•"/>
      <w:lvlJc w:val="left"/>
      <w:pPr>
        <w:ind w:left="8730" w:hanging="925"/>
      </w:pPr>
      <w:rPr>
        <w:rFonts w:hint="default"/>
        <w:lang w:val="en-US" w:eastAsia="en-US" w:bidi="ar-SA"/>
      </w:rPr>
    </w:lvl>
    <w:lvl w:ilvl="8">
      <w:start w:val="0"/>
      <w:numFmt w:val="bullet"/>
      <w:lvlText w:val="•"/>
      <w:lvlJc w:val="left"/>
      <w:pPr>
        <w:ind w:left="9788" w:hanging="925"/>
      </w:pPr>
      <w:rPr>
        <w:rFonts w:hint="default"/>
        <w:lang w:val="en-US" w:eastAsia="en-US" w:bidi="ar-SA"/>
      </w:rPr>
    </w:lvl>
  </w:abstractNum>
  <w:abstractNum w:abstractNumId="3">
    <w:multiLevelType w:val="hybridMultilevel"/>
    <w:lvl w:ilvl="0">
      <w:start w:val="1"/>
      <w:numFmt w:val="decimal"/>
      <w:lvlText w:val="%1"/>
      <w:lvlJc w:val="left"/>
      <w:pPr>
        <w:ind w:left="2275" w:hanging="823"/>
        <w:jc w:val="left"/>
      </w:pPr>
      <w:rPr>
        <w:rFonts w:hint="default"/>
        <w:lang w:val="en-US" w:eastAsia="en-US" w:bidi="ar-SA"/>
      </w:rPr>
    </w:lvl>
    <w:lvl w:ilvl="1">
      <w:start w:val="1"/>
      <w:numFmt w:val="decimal"/>
      <w:lvlText w:val="%1.%2"/>
      <w:lvlJc w:val="left"/>
      <w:pPr>
        <w:ind w:left="2275" w:hanging="823"/>
        <w:jc w:val="left"/>
      </w:pPr>
      <w:rPr>
        <w:rFonts w:hint="default" w:ascii="Arial" w:hAnsi="Arial" w:eastAsia="Arial" w:cs="Arial"/>
        <w:b/>
        <w:bCs/>
        <w:i w:val="0"/>
        <w:iCs w:val="0"/>
        <w:spacing w:val="-1"/>
        <w:w w:val="101"/>
        <w:sz w:val="34"/>
        <w:szCs w:val="34"/>
        <w:lang w:val="en-US" w:eastAsia="en-US" w:bidi="ar-SA"/>
      </w:rPr>
    </w:lvl>
    <w:lvl w:ilvl="2">
      <w:start w:val="0"/>
      <w:numFmt w:val="bullet"/>
      <w:lvlText w:val="•"/>
      <w:lvlJc w:val="left"/>
      <w:pPr>
        <w:ind w:left="2050" w:hanging="214"/>
      </w:pPr>
      <w:rPr>
        <w:rFonts w:hint="default" w:ascii="Georgia" w:hAnsi="Georgia" w:eastAsia="Georgia" w:cs="Georgia"/>
        <w:b w:val="0"/>
        <w:bCs w:val="0"/>
        <w:i w:val="0"/>
        <w:iCs w:val="0"/>
        <w:w w:val="99"/>
        <w:sz w:val="24"/>
        <w:szCs w:val="24"/>
        <w:lang w:val="en-US" w:eastAsia="en-US" w:bidi="ar-SA"/>
      </w:rPr>
    </w:lvl>
    <w:lvl w:ilvl="3">
      <w:start w:val="0"/>
      <w:numFmt w:val="bullet"/>
      <w:lvlText w:val="•"/>
      <w:lvlJc w:val="left"/>
      <w:pPr>
        <w:ind w:left="4419" w:hanging="214"/>
      </w:pPr>
      <w:rPr>
        <w:rFonts w:hint="default"/>
        <w:lang w:val="en-US" w:eastAsia="en-US" w:bidi="ar-SA"/>
      </w:rPr>
    </w:lvl>
    <w:lvl w:ilvl="4">
      <w:start w:val="0"/>
      <w:numFmt w:val="bullet"/>
      <w:lvlText w:val="•"/>
      <w:lvlJc w:val="left"/>
      <w:pPr>
        <w:ind w:left="5488" w:hanging="214"/>
      </w:pPr>
      <w:rPr>
        <w:rFonts w:hint="default"/>
        <w:lang w:val="en-US" w:eastAsia="en-US" w:bidi="ar-SA"/>
      </w:rPr>
    </w:lvl>
    <w:lvl w:ilvl="5">
      <w:start w:val="0"/>
      <w:numFmt w:val="bullet"/>
      <w:lvlText w:val="•"/>
      <w:lvlJc w:val="left"/>
      <w:pPr>
        <w:ind w:left="6558" w:hanging="214"/>
      </w:pPr>
      <w:rPr>
        <w:rFonts w:hint="default"/>
        <w:lang w:val="en-US" w:eastAsia="en-US" w:bidi="ar-SA"/>
      </w:rPr>
    </w:lvl>
    <w:lvl w:ilvl="6">
      <w:start w:val="0"/>
      <w:numFmt w:val="bullet"/>
      <w:lvlText w:val="•"/>
      <w:lvlJc w:val="left"/>
      <w:pPr>
        <w:ind w:left="7627" w:hanging="214"/>
      </w:pPr>
      <w:rPr>
        <w:rFonts w:hint="default"/>
        <w:lang w:val="en-US" w:eastAsia="en-US" w:bidi="ar-SA"/>
      </w:rPr>
    </w:lvl>
    <w:lvl w:ilvl="7">
      <w:start w:val="0"/>
      <w:numFmt w:val="bullet"/>
      <w:lvlText w:val="•"/>
      <w:lvlJc w:val="left"/>
      <w:pPr>
        <w:ind w:left="8697" w:hanging="214"/>
      </w:pPr>
      <w:rPr>
        <w:rFonts w:hint="default"/>
        <w:lang w:val="en-US" w:eastAsia="en-US" w:bidi="ar-SA"/>
      </w:rPr>
    </w:lvl>
    <w:lvl w:ilvl="8">
      <w:start w:val="0"/>
      <w:numFmt w:val="bullet"/>
      <w:lvlText w:val="•"/>
      <w:lvlJc w:val="left"/>
      <w:pPr>
        <w:ind w:left="9766" w:hanging="214"/>
      </w:pPr>
      <w:rPr>
        <w:rFonts w:hint="default"/>
        <w:lang w:val="en-US" w:eastAsia="en-US" w:bidi="ar-SA"/>
      </w:rPr>
    </w:lvl>
  </w:abstractNum>
  <w:abstractNum w:abstractNumId="2">
    <w:multiLevelType w:val="hybridMultilevel"/>
    <w:lvl w:ilvl="0">
      <w:start w:val="2"/>
      <w:numFmt w:val="decimal"/>
      <w:lvlText w:val="%1"/>
      <w:lvlJc w:val="left"/>
      <w:pPr>
        <w:ind w:left="3126" w:hanging="765"/>
        <w:jc w:val="left"/>
      </w:pPr>
      <w:rPr>
        <w:rFonts w:hint="default"/>
        <w:lang w:val="en-US" w:eastAsia="en-US" w:bidi="ar-SA"/>
      </w:rPr>
    </w:lvl>
    <w:lvl w:ilvl="1">
      <w:start w:val="2"/>
      <w:numFmt w:val="decimal"/>
      <w:lvlText w:val="%1.%2"/>
      <w:lvlJc w:val="left"/>
      <w:pPr>
        <w:ind w:left="3126" w:hanging="765"/>
        <w:jc w:val="right"/>
      </w:pPr>
      <w:rPr>
        <w:rFonts w:hint="default"/>
        <w:lang w:val="en-US" w:eastAsia="en-US" w:bidi="ar-SA"/>
      </w:rPr>
    </w:lvl>
    <w:lvl w:ilvl="2">
      <w:start w:val="2"/>
      <w:numFmt w:val="decimal"/>
      <w:lvlText w:val="%1.%2.%3"/>
      <w:lvlJc w:val="left"/>
      <w:pPr>
        <w:ind w:left="3126" w:hanging="765"/>
        <w:jc w:val="left"/>
      </w:pPr>
      <w:rPr>
        <w:rFonts w:hint="default" w:ascii="Arial" w:hAnsi="Arial" w:eastAsia="Arial" w:cs="Arial"/>
        <w:b w:val="0"/>
        <w:bCs w:val="0"/>
        <w:i w:val="0"/>
        <w:iCs w:val="0"/>
        <w:spacing w:val="-1"/>
        <w:w w:val="99"/>
        <w:sz w:val="24"/>
        <w:szCs w:val="24"/>
        <w:lang w:val="en-US" w:eastAsia="en-US" w:bidi="ar-SA"/>
      </w:rPr>
    </w:lvl>
    <w:lvl w:ilvl="3">
      <w:start w:val="0"/>
      <w:numFmt w:val="bullet"/>
      <w:lvlText w:val="•"/>
      <w:lvlJc w:val="left"/>
      <w:pPr>
        <w:ind w:left="5755" w:hanging="765"/>
      </w:pPr>
      <w:rPr>
        <w:rFonts w:hint="default"/>
        <w:lang w:val="en-US" w:eastAsia="en-US" w:bidi="ar-SA"/>
      </w:rPr>
    </w:lvl>
    <w:lvl w:ilvl="4">
      <w:start w:val="0"/>
      <w:numFmt w:val="bullet"/>
      <w:lvlText w:val="•"/>
      <w:lvlJc w:val="left"/>
      <w:pPr>
        <w:ind w:left="6634" w:hanging="765"/>
      </w:pPr>
      <w:rPr>
        <w:rFonts w:hint="default"/>
        <w:lang w:val="en-US" w:eastAsia="en-US" w:bidi="ar-SA"/>
      </w:rPr>
    </w:lvl>
    <w:lvl w:ilvl="5">
      <w:start w:val="0"/>
      <w:numFmt w:val="bullet"/>
      <w:lvlText w:val="•"/>
      <w:lvlJc w:val="left"/>
      <w:pPr>
        <w:ind w:left="7512" w:hanging="765"/>
      </w:pPr>
      <w:rPr>
        <w:rFonts w:hint="default"/>
        <w:lang w:val="en-US" w:eastAsia="en-US" w:bidi="ar-SA"/>
      </w:rPr>
    </w:lvl>
    <w:lvl w:ilvl="6">
      <w:start w:val="0"/>
      <w:numFmt w:val="bullet"/>
      <w:lvlText w:val="•"/>
      <w:lvlJc w:val="left"/>
      <w:pPr>
        <w:ind w:left="8391" w:hanging="765"/>
      </w:pPr>
      <w:rPr>
        <w:rFonts w:hint="default"/>
        <w:lang w:val="en-US" w:eastAsia="en-US" w:bidi="ar-SA"/>
      </w:rPr>
    </w:lvl>
    <w:lvl w:ilvl="7">
      <w:start w:val="0"/>
      <w:numFmt w:val="bullet"/>
      <w:lvlText w:val="•"/>
      <w:lvlJc w:val="left"/>
      <w:pPr>
        <w:ind w:left="9269" w:hanging="765"/>
      </w:pPr>
      <w:rPr>
        <w:rFonts w:hint="default"/>
        <w:lang w:val="en-US" w:eastAsia="en-US" w:bidi="ar-SA"/>
      </w:rPr>
    </w:lvl>
    <w:lvl w:ilvl="8">
      <w:start w:val="0"/>
      <w:numFmt w:val="bullet"/>
      <w:lvlText w:val="•"/>
      <w:lvlJc w:val="left"/>
      <w:pPr>
        <w:ind w:left="10148" w:hanging="765"/>
      </w:pPr>
      <w:rPr>
        <w:rFonts w:hint="default"/>
        <w:lang w:val="en-US" w:eastAsia="en-US" w:bidi="ar-SA"/>
      </w:rPr>
    </w:lvl>
  </w:abstractNum>
  <w:abstractNum w:abstractNumId="1">
    <w:multiLevelType w:val="hybridMultilevel"/>
    <w:lvl w:ilvl="0">
      <w:start w:val="2"/>
      <w:numFmt w:val="decimal"/>
      <w:lvlText w:val="%1"/>
      <w:lvlJc w:val="left"/>
      <w:pPr>
        <w:ind w:left="3126" w:hanging="765"/>
        <w:jc w:val="left"/>
      </w:pPr>
      <w:rPr>
        <w:rFonts w:hint="default"/>
        <w:lang w:val="en-US" w:eastAsia="en-US" w:bidi="ar-SA"/>
      </w:rPr>
    </w:lvl>
    <w:lvl w:ilvl="1">
      <w:start w:val="1"/>
      <w:numFmt w:val="decimal"/>
      <w:lvlText w:val="%1.%2"/>
      <w:lvlJc w:val="left"/>
      <w:pPr>
        <w:ind w:left="3126" w:hanging="765"/>
        <w:jc w:val="left"/>
      </w:pPr>
      <w:rPr>
        <w:rFonts w:hint="default"/>
        <w:lang w:val="en-US" w:eastAsia="en-US" w:bidi="ar-SA"/>
      </w:rPr>
    </w:lvl>
    <w:lvl w:ilvl="2">
      <w:start w:val="1"/>
      <w:numFmt w:val="decimal"/>
      <w:lvlText w:val="%1.%2.%3"/>
      <w:lvlJc w:val="left"/>
      <w:pPr>
        <w:ind w:left="3126" w:hanging="765"/>
        <w:jc w:val="left"/>
      </w:pPr>
      <w:rPr>
        <w:rFonts w:hint="default" w:ascii="Arial" w:hAnsi="Arial" w:eastAsia="Arial" w:cs="Arial"/>
        <w:b w:val="0"/>
        <w:bCs w:val="0"/>
        <w:i w:val="0"/>
        <w:iCs w:val="0"/>
        <w:spacing w:val="-1"/>
        <w:w w:val="99"/>
        <w:sz w:val="24"/>
        <w:szCs w:val="24"/>
        <w:lang w:val="en-US" w:eastAsia="en-US" w:bidi="ar-SA"/>
      </w:rPr>
    </w:lvl>
    <w:lvl w:ilvl="3">
      <w:start w:val="0"/>
      <w:numFmt w:val="bullet"/>
      <w:lvlText w:val="•"/>
      <w:lvlJc w:val="left"/>
      <w:pPr>
        <w:ind w:left="5755" w:hanging="765"/>
      </w:pPr>
      <w:rPr>
        <w:rFonts w:hint="default"/>
        <w:lang w:val="en-US" w:eastAsia="en-US" w:bidi="ar-SA"/>
      </w:rPr>
    </w:lvl>
    <w:lvl w:ilvl="4">
      <w:start w:val="0"/>
      <w:numFmt w:val="bullet"/>
      <w:lvlText w:val="•"/>
      <w:lvlJc w:val="left"/>
      <w:pPr>
        <w:ind w:left="6634" w:hanging="765"/>
      </w:pPr>
      <w:rPr>
        <w:rFonts w:hint="default"/>
        <w:lang w:val="en-US" w:eastAsia="en-US" w:bidi="ar-SA"/>
      </w:rPr>
    </w:lvl>
    <w:lvl w:ilvl="5">
      <w:start w:val="0"/>
      <w:numFmt w:val="bullet"/>
      <w:lvlText w:val="•"/>
      <w:lvlJc w:val="left"/>
      <w:pPr>
        <w:ind w:left="7512" w:hanging="765"/>
      </w:pPr>
      <w:rPr>
        <w:rFonts w:hint="default"/>
        <w:lang w:val="en-US" w:eastAsia="en-US" w:bidi="ar-SA"/>
      </w:rPr>
    </w:lvl>
    <w:lvl w:ilvl="6">
      <w:start w:val="0"/>
      <w:numFmt w:val="bullet"/>
      <w:lvlText w:val="•"/>
      <w:lvlJc w:val="left"/>
      <w:pPr>
        <w:ind w:left="8391" w:hanging="765"/>
      </w:pPr>
      <w:rPr>
        <w:rFonts w:hint="default"/>
        <w:lang w:val="en-US" w:eastAsia="en-US" w:bidi="ar-SA"/>
      </w:rPr>
    </w:lvl>
    <w:lvl w:ilvl="7">
      <w:start w:val="0"/>
      <w:numFmt w:val="bullet"/>
      <w:lvlText w:val="•"/>
      <w:lvlJc w:val="left"/>
      <w:pPr>
        <w:ind w:left="9269" w:hanging="765"/>
      </w:pPr>
      <w:rPr>
        <w:rFonts w:hint="default"/>
        <w:lang w:val="en-US" w:eastAsia="en-US" w:bidi="ar-SA"/>
      </w:rPr>
    </w:lvl>
    <w:lvl w:ilvl="8">
      <w:start w:val="0"/>
      <w:numFmt w:val="bullet"/>
      <w:lvlText w:val="•"/>
      <w:lvlJc w:val="left"/>
      <w:pPr>
        <w:ind w:left="10148" w:hanging="765"/>
      </w:pPr>
      <w:rPr>
        <w:rFonts w:hint="default"/>
        <w:lang w:val="en-US" w:eastAsia="en-US" w:bidi="ar-SA"/>
      </w:rPr>
    </w:lvl>
  </w:abstractNum>
  <w:abstractNum w:abstractNumId="0">
    <w:multiLevelType w:val="hybridMultilevel"/>
    <w:lvl w:ilvl="0">
      <w:start w:val="1"/>
      <w:numFmt w:val="decimal"/>
      <w:lvlText w:val="%1"/>
      <w:lvlJc w:val="left"/>
      <w:pPr>
        <w:ind w:left="1811" w:hanging="359"/>
        <w:jc w:val="left"/>
      </w:pPr>
      <w:rPr>
        <w:rFonts w:hint="default" w:ascii="Arial" w:hAnsi="Arial" w:eastAsia="Arial" w:cs="Arial"/>
        <w:b/>
        <w:bCs/>
        <w:i w:val="0"/>
        <w:iCs w:val="0"/>
        <w:w w:val="99"/>
        <w:sz w:val="28"/>
        <w:szCs w:val="28"/>
        <w:lang w:val="en-US" w:eastAsia="en-US" w:bidi="ar-SA"/>
      </w:rPr>
    </w:lvl>
    <w:lvl w:ilvl="1">
      <w:start w:val="1"/>
      <w:numFmt w:val="decimal"/>
      <w:lvlText w:val="%1.%2"/>
      <w:lvlJc w:val="left"/>
      <w:pPr>
        <w:ind w:left="2361" w:hanging="550"/>
        <w:jc w:val="left"/>
      </w:pPr>
      <w:rPr>
        <w:rFonts w:hint="default" w:ascii="Arial" w:hAnsi="Arial" w:eastAsia="Arial" w:cs="Arial"/>
        <w:b w:val="0"/>
        <w:bCs w:val="0"/>
        <w:i w:val="0"/>
        <w:iCs w:val="0"/>
        <w:spacing w:val="-1"/>
        <w:w w:val="99"/>
        <w:sz w:val="24"/>
        <w:szCs w:val="24"/>
        <w:lang w:val="en-US" w:eastAsia="en-US" w:bidi="ar-SA"/>
      </w:rPr>
    </w:lvl>
    <w:lvl w:ilvl="2">
      <w:start w:val="1"/>
      <w:numFmt w:val="decimal"/>
      <w:lvlText w:val="%1.%2.%3"/>
      <w:lvlJc w:val="left"/>
      <w:pPr>
        <w:ind w:left="3126" w:hanging="765"/>
        <w:jc w:val="left"/>
      </w:pPr>
      <w:rPr>
        <w:rFonts w:hint="default" w:ascii="Arial" w:hAnsi="Arial" w:eastAsia="Arial" w:cs="Arial"/>
        <w:b w:val="0"/>
        <w:bCs w:val="0"/>
        <w:i w:val="0"/>
        <w:iCs w:val="0"/>
        <w:spacing w:val="-1"/>
        <w:w w:val="99"/>
        <w:sz w:val="24"/>
        <w:szCs w:val="24"/>
        <w:lang w:val="en-US" w:eastAsia="en-US" w:bidi="ar-SA"/>
      </w:rPr>
    </w:lvl>
    <w:lvl w:ilvl="3">
      <w:start w:val="0"/>
      <w:numFmt w:val="bullet"/>
      <w:lvlText w:val="•"/>
      <w:lvlJc w:val="left"/>
      <w:pPr>
        <w:ind w:left="4218" w:hanging="765"/>
      </w:pPr>
      <w:rPr>
        <w:rFonts w:hint="default"/>
        <w:lang w:val="en-US" w:eastAsia="en-US" w:bidi="ar-SA"/>
      </w:rPr>
    </w:lvl>
    <w:lvl w:ilvl="4">
      <w:start w:val="0"/>
      <w:numFmt w:val="bullet"/>
      <w:lvlText w:val="•"/>
      <w:lvlJc w:val="left"/>
      <w:pPr>
        <w:ind w:left="5316" w:hanging="765"/>
      </w:pPr>
      <w:rPr>
        <w:rFonts w:hint="default"/>
        <w:lang w:val="en-US" w:eastAsia="en-US" w:bidi="ar-SA"/>
      </w:rPr>
    </w:lvl>
    <w:lvl w:ilvl="5">
      <w:start w:val="0"/>
      <w:numFmt w:val="bullet"/>
      <w:lvlText w:val="•"/>
      <w:lvlJc w:val="left"/>
      <w:pPr>
        <w:ind w:left="6414" w:hanging="765"/>
      </w:pPr>
      <w:rPr>
        <w:rFonts w:hint="default"/>
        <w:lang w:val="en-US" w:eastAsia="en-US" w:bidi="ar-SA"/>
      </w:rPr>
    </w:lvl>
    <w:lvl w:ilvl="6">
      <w:start w:val="0"/>
      <w:numFmt w:val="bullet"/>
      <w:lvlText w:val="•"/>
      <w:lvlJc w:val="left"/>
      <w:pPr>
        <w:ind w:left="7512" w:hanging="765"/>
      </w:pPr>
      <w:rPr>
        <w:rFonts w:hint="default"/>
        <w:lang w:val="en-US" w:eastAsia="en-US" w:bidi="ar-SA"/>
      </w:rPr>
    </w:lvl>
    <w:lvl w:ilvl="7">
      <w:start w:val="0"/>
      <w:numFmt w:val="bullet"/>
      <w:lvlText w:val="•"/>
      <w:lvlJc w:val="left"/>
      <w:pPr>
        <w:ind w:left="8611" w:hanging="765"/>
      </w:pPr>
      <w:rPr>
        <w:rFonts w:hint="default"/>
        <w:lang w:val="en-US" w:eastAsia="en-US" w:bidi="ar-SA"/>
      </w:rPr>
    </w:lvl>
    <w:lvl w:ilvl="8">
      <w:start w:val="0"/>
      <w:numFmt w:val="bullet"/>
      <w:lvlText w:val="•"/>
      <w:lvlJc w:val="left"/>
      <w:pPr>
        <w:ind w:left="9709" w:hanging="765"/>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TOC1" w:type="paragraph">
    <w:name w:val="TOC 1"/>
    <w:basedOn w:val="Normal"/>
    <w:uiPriority w:val="1"/>
    <w:qFormat/>
    <w:pPr>
      <w:spacing w:before="87"/>
      <w:jc w:val="center"/>
    </w:pPr>
    <w:rPr>
      <w:rFonts w:ascii="Georgia" w:hAnsi="Georgia" w:eastAsia="Georgia" w:cs="Georgia"/>
      <w:sz w:val="22"/>
      <w:szCs w:val="22"/>
      <w:u w:val="single" w:color="000000"/>
      <w:lang w:val="en-US" w:eastAsia="en-US" w:bidi="ar-SA"/>
    </w:rPr>
  </w:style>
  <w:style w:styleId="TOC2" w:type="paragraph">
    <w:name w:val="TOC 2"/>
    <w:basedOn w:val="Normal"/>
    <w:uiPriority w:val="1"/>
    <w:qFormat/>
    <w:pPr>
      <w:spacing w:before="338"/>
      <w:ind w:left="1811" w:hanging="360"/>
    </w:pPr>
    <w:rPr>
      <w:rFonts w:ascii="Arial" w:hAnsi="Arial" w:eastAsia="Arial" w:cs="Arial"/>
      <w:b/>
      <w:bCs/>
      <w:sz w:val="28"/>
      <w:szCs w:val="28"/>
      <w:lang w:val="en-US" w:eastAsia="en-US" w:bidi="ar-SA"/>
    </w:rPr>
  </w:style>
  <w:style w:styleId="TOC3" w:type="paragraph">
    <w:name w:val="TOC 3"/>
    <w:basedOn w:val="Normal"/>
    <w:uiPriority w:val="1"/>
    <w:qFormat/>
    <w:pPr>
      <w:spacing w:before="330"/>
      <w:ind w:left="1811" w:hanging="360"/>
    </w:pPr>
    <w:rPr>
      <w:rFonts w:ascii="Arial" w:hAnsi="Arial" w:eastAsia="Arial" w:cs="Arial"/>
      <w:b/>
      <w:bCs/>
      <w:i/>
      <w:iCs/>
      <w:lang w:val="en-US" w:eastAsia="en-US" w:bidi="ar-SA"/>
    </w:rPr>
  </w:style>
  <w:style w:styleId="TOC4" w:type="paragraph">
    <w:name w:val="TOC 4"/>
    <w:basedOn w:val="Normal"/>
    <w:uiPriority w:val="1"/>
    <w:qFormat/>
    <w:pPr>
      <w:spacing w:before="129"/>
      <w:ind w:left="1811"/>
    </w:pPr>
    <w:rPr>
      <w:rFonts w:ascii="Georgia" w:hAnsi="Georgia" w:eastAsia="Georgia" w:cs="Georgia"/>
      <w:sz w:val="24"/>
      <w:szCs w:val="24"/>
      <w:lang w:val="en-US" w:eastAsia="en-US" w:bidi="ar-SA"/>
    </w:rPr>
  </w:style>
  <w:style w:styleId="TOC5" w:type="paragraph">
    <w:name w:val="TOC 5"/>
    <w:basedOn w:val="Normal"/>
    <w:uiPriority w:val="1"/>
    <w:qFormat/>
    <w:pPr>
      <w:spacing w:before="129"/>
      <w:ind w:left="3126" w:hanging="766"/>
    </w:pPr>
    <w:rPr>
      <w:rFonts w:ascii="Arial" w:hAnsi="Arial" w:eastAsia="Arial" w:cs="Arial"/>
      <w:sz w:val="24"/>
      <w:szCs w:val="24"/>
      <w:lang w:val="en-US" w:eastAsia="en-US" w:bidi="ar-SA"/>
    </w:rPr>
  </w:style>
  <w:style w:styleId="BodyText" w:type="paragraph">
    <w:name w:val="Body Text"/>
    <w:basedOn w:val="Normal"/>
    <w:uiPriority w:val="1"/>
    <w:qFormat/>
    <w:pPr/>
    <w:rPr>
      <w:rFonts w:ascii="Georgia" w:hAnsi="Georgia" w:eastAsia="Georgia" w:cs="Georgia"/>
      <w:sz w:val="24"/>
      <w:szCs w:val="24"/>
      <w:lang w:val="en-US" w:eastAsia="en-US" w:bidi="ar-SA"/>
    </w:rPr>
  </w:style>
  <w:style w:styleId="Heading1" w:type="paragraph">
    <w:name w:val="Heading 1"/>
    <w:basedOn w:val="Normal"/>
    <w:uiPriority w:val="1"/>
    <w:qFormat/>
    <w:pPr>
      <w:spacing w:before="205"/>
      <w:ind w:left="1452"/>
      <w:outlineLvl w:val="1"/>
    </w:pPr>
    <w:rPr>
      <w:rFonts w:ascii="Arial" w:hAnsi="Arial" w:eastAsia="Arial" w:cs="Arial"/>
      <w:b/>
      <w:bCs/>
      <w:sz w:val="49"/>
      <w:szCs w:val="49"/>
      <w:lang w:val="en-US" w:eastAsia="en-US" w:bidi="ar-SA"/>
    </w:rPr>
  </w:style>
  <w:style w:styleId="Heading2" w:type="paragraph">
    <w:name w:val="Heading 2"/>
    <w:basedOn w:val="Normal"/>
    <w:uiPriority w:val="1"/>
    <w:qFormat/>
    <w:pPr>
      <w:ind w:left="2275" w:hanging="824"/>
      <w:outlineLvl w:val="2"/>
    </w:pPr>
    <w:rPr>
      <w:rFonts w:ascii="Arial" w:hAnsi="Arial" w:eastAsia="Arial" w:cs="Arial"/>
      <w:b/>
      <w:bCs/>
      <w:sz w:val="34"/>
      <w:szCs w:val="34"/>
      <w:lang w:val="en-US" w:eastAsia="en-US" w:bidi="ar-SA"/>
    </w:rPr>
  </w:style>
  <w:style w:styleId="Heading3" w:type="paragraph">
    <w:name w:val="Heading 3"/>
    <w:basedOn w:val="Normal"/>
    <w:uiPriority w:val="1"/>
    <w:qFormat/>
    <w:pPr>
      <w:ind w:left="2377" w:hanging="926"/>
      <w:outlineLvl w:val="3"/>
    </w:pPr>
    <w:rPr>
      <w:rFonts w:ascii="Arial" w:hAnsi="Arial" w:eastAsia="Arial" w:cs="Arial"/>
      <w:b/>
      <w:bCs/>
      <w:sz w:val="28"/>
      <w:szCs w:val="28"/>
      <w:lang w:val="en-US" w:eastAsia="en-US" w:bidi="ar-SA"/>
    </w:rPr>
  </w:style>
  <w:style w:styleId="Heading4" w:type="paragraph">
    <w:name w:val="Heading 4"/>
    <w:basedOn w:val="Normal"/>
    <w:uiPriority w:val="1"/>
    <w:qFormat/>
    <w:pPr>
      <w:ind w:left="1452"/>
      <w:outlineLvl w:val="4"/>
    </w:pPr>
    <w:rPr>
      <w:rFonts w:ascii="Arial" w:hAnsi="Arial" w:eastAsia="Arial" w:cs="Arial"/>
      <w:b/>
      <w:bCs/>
      <w:sz w:val="24"/>
      <w:szCs w:val="24"/>
      <w:lang w:val="en-US" w:eastAsia="en-US" w:bidi="ar-SA"/>
    </w:rPr>
  </w:style>
  <w:style w:styleId="Title" w:type="paragraph">
    <w:name w:val="Title"/>
    <w:basedOn w:val="Normal"/>
    <w:uiPriority w:val="1"/>
    <w:qFormat/>
    <w:pPr>
      <w:ind w:left="3760"/>
    </w:pPr>
    <w:rPr>
      <w:rFonts w:ascii="Arial" w:hAnsi="Arial" w:eastAsia="Arial" w:cs="Arial"/>
      <w:b/>
      <w:bCs/>
      <w:sz w:val="55"/>
      <w:szCs w:val="55"/>
      <w:lang w:val="en-US" w:eastAsia="en-US" w:bidi="ar-SA"/>
    </w:rPr>
  </w:style>
  <w:style w:styleId="ListParagraph" w:type="paragraph">
    <w:name w:val="List Paragraph"/>
    <w:basedOn w:val="Normal"/>
    <w:uiPriority w:val="1"/>
    <w:qFormat/>
    <w:pPr>
      <w:ind w:left="2153" w:hanging="926"/>
    </w:pPr>
    <w:rPr>
      <w:rFonts w:ascii="Georgia" w:hAnsi="Georgia" w:eastAsia="Georgia" w:cs="Georgia"/>
      <w:lang w:val="en-US" w:eastAsia="en-US" w:bidi="ar-SA"/>
    </w:rPr>
  </w:style>
  <w:style w:styleId="TableParagraph" w:type="paragraph">
    <w:name w:val="Table Paragraph"/>
    <w:basedOn w:val="Normal"/>
    <w:uiPriority w:val="1"/>
    <w:qFormat/>
    <w:pPr>
      <w:spacing w:line="237" w:lineRule="exact"/>
      <w:ind w:left="66"/>
      <w:jc w:val="center"/>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hyperlink" Target="mailto:ssaleh@kth.se" TargetMode="External"/><Relationship Id="rId9" Type="http://schemas.openxmlformats.org/officeDocument/2006/relationships/footer" Target="footer2.xml"/><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header" Target="header2.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footer" Target="footer5.xm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header" Target="header4.xml"/><Relationship Id="rId20" Type="http://schemas.openxmlformats.org/officeDocument/2006/relationships/footer" Target="footer6.xml"/><Relationship Id="rId21" Type="http://schemas.openxmlformats.org/officeDocument/2006/relationships/header" Target="header5.xml"/><Relationship Id="rId22" Type="http://schemas.openxmlformats.org/officeDocument/2006/relationships/footer" Target="footer7.xml"/><Relationship Id="rId23" Type="http://schemas.openxmlformats.org/officeDocument/2006/relationships/image" Target="media/image6.jpeg"/><Relationship Id="rId24" Type="http://schemas.openxmlformats.org/officeDocument/2006/relationships/image" Target="media/image7.png"/><Relationship Id="rId25" Type="http://schemas.openxmlformats.org/officeDocument/2006/relationships/image" Target="media/image8.jpeg"/><Relationship Id="rId26" Type="http://schemas.openxmlformats.org/officeDocument/2006/relationships/header" Target="header6.xml"/><Relationship Id="rId27" Type="http://schemas.openxmlformats.org/officeDocument/2006/relationships/footer" Target="footer8.xml"/><Relationship Id="rId28" Type="http://schemas.openxmlformats.org/officeDocument/2006/relationships/header" Target="header7.xml"/><Relationship Id="rId29" Type="http://schemas.openxmlformats.org/officeDocument/2006/relationships/footer" Target="footer9.xml"/><Relationship Id="rId30" Type="http://schemas.openxmlformats.org/officeDocument/2006/relationships/image" Target="media/image9.jpeg"/><Relationship Id="rId31" Type="http://schemas.openxmlformats.org/officeDocument/2006/relationships/image" Target="media/image10.jpeg"/><Relationship Id="rId32" Type="http://schemas.openxmlformats.org/officeDocument/2006/relationships/image" Target="media/image11.png"/><Relationship Id="rId33" Type="http://schemas.openxmlformats.org/officeDocument/2006/relationships/image" Target="media/image12.jpeg"/><Relationship Id="rId34" Type="http://schemas.openxmlformats.org/officeDocument/2006/relationships/image" Target="media/image13.jpeg"/><Relationship Id="rId35" Type="http://schemas.openxmlformats.org/officeDocument/2006/relationships/image" Target="media/image14.jpeg"/><Relationship Id="rId36" Type="http://schemas.openxmlformats.org/officeDocument/2006/relationships/image" Target="media/image15.jpeg"/><Relationship Id="rId37" Type="http://schemas.openxmlformats.org/officeDocument/2006/relationships/image" Target="media/image16.jpeg"/><Relationship Id="rId38" Type="http://schemas.openxmlformats.org/officeDocument/2006/relationships/image" Target="media/image17.jpeg"/><Relationship Id="rId39" Type="http://schemas.openxmlformats.org/officeDocument/2006/relationships/image" Target="media/image18.jpeg"/><Relationship Id="rId40" Type="http://schemas.openxmlformats.org/officeDocument/2006/relationships/image" Target="media/image19.jpeg"/><Relationship Id="rId41" Type="http://schemas.openxmlformats.org/officeDocument/2006/relationships/image" Target="media/image20.jpeg"/><Relationship Id="rId42" Type="http://schemas.openxmlformats.org/officeDocument/2006/relationships/image" Target="media/image21.jpeg"/><Relationship Id="rId43" Type="http://schemas.openxmlformats.org/officeDocument/2006/relationships/image" Target="media/image22.jpeg"/><Relationship Id="rId44" Type="http://schemas.openxmlformats.org/officeDocument/2006/relationships/image" Target="media/image23.jpeg"/><Relationship Id="rId45" Type="http://schemas.openxmlformats.org/officeDocument/2006/relationships/image" Target="media/image24.jpeg"/><Relationship Id="rId46" Type="http://schemas.openxmlformats.org/officeDocument/2006/relationships/header" Target="header8.xml"/><Relationship Id="rId47" Type="http://schemas.openxmlformats.org/officeDocument/2006/relationships/footer" Target="footer10.xml"/><Relationship Id="rId48" Type="http://schemas.openxmlformats.org/officeDocument/2006/relationships/header" Target="header9.xml"/><Relationship Id="rId49" Type="http://schemas.openxmlformats.org/officeDocument/2006/relationships/footer" Target="footer11.xml"/><Relationship Id="rId50" Type="http://schemas.openxmlformats.org/officeDocument/2006/relationships/header" Target="header10.xml"/><Relationship Id="rId51" Type="http://schemas.openxmlformats.org/officeDocument/2006/relationships/footer" Target="footer12.xml"/><Relationship Id="rId52" Type="http://schemas.openxmlformats.org/officeDocument/2006/relationships/hyperlink" Target="https://towardsdatascience.com/cifar-10-image-classification-in-tensorflow-5b501f7dc77c" TargetMode="External"/><Relationship Id="rId53" Type="http://schemas.openxmlformats.org/officeDocument/2006/relationships/header" Target="header11.xml"/><Relationship Id="rId54" Type="http://schemas.openxmlformats.org/officeDocument/2006/relationships/footer" Target="footer13.xml"/><Relationship Id="rId55" Type="http://schemas.openxmlformats.org/officeDocument/2006/relationships/hyperlink" Target="https://neptune.ai/blog/f1-score-accuracy-roc-auc-pr-auc" TargetMode="External"/><Relationship Id="rId56" Type="http://schemas.openxmlformats.org/officeDocument/2006/relationships/hyperlink" Target="https://aws.amazon.com/blogs/machine-learning/amazon-sagemaker-now-supports-pytorch-and-tensorflow-1-8/" TargetMode="External"/><Relationship Id="rId57" Type="http://schemas.openxmlformats.org/officeDocument/2006/relationships/hyperlink" Target="https://doi.org/10.1038/s41586-020-2649-2" TargetMode="External"/><Relationship Id="rId58" Type="http://schemas.openxmlformats.org/officeDocument/2006/relationships/hyperlink" Target="https://medium.com/analytics-vidhya/accuracy-vs-f1-score-6258237beca2" TargetMode="External"/><Relationship Id="rId59" Type="http://schemas.openxmlformats.org/officeDocument/2006/relationships/hyperlink" Target="https://medium.com/%40kaleajit27/apaperaday-week1-a-meta-learning-approach-to-one-step-active-learning-5ffea59099a2" TargetMode="External"/><Relationship Id="rId60" Type="http://schemas.openxmlformats.org/officeDocument/2006/relationships/hyperlink" Target="https://www.geeksforgeeks.org/ml-k-means-algorithm/" TargetMode="External"/><Relationship Id="rId61" Type="http://schemas.openxmlformats.org/officeDocument/2006/relationships/hyperlink" Target="https://nextjournal.com/gkoehler/pytorch-mnist" TargetMode="External"/><Relationship Id="rId62" Type="http://schemas.openxmlformats.org/officeDocument/2006/relationships/hyperlink" Target="https://www.cs.toronto.edu/~kriz/cifar.html" TargetMode="External"/><Relationship Id="rId63" Type="http://schemas.openxmlformats.org/officeDocument/2006/relationships/hyperlink" Target="https://en.wikipedia.org/wiki/MNIST_database" TargetMode="External"/><Relationship Id="rId64" Type="http://schemas.openxmlformats.org/officeDocument/2006/relationships/hyperlink" Target="https://towardsdatascience.com/accuracy-precision-recall-or-f1-331fb37c5cb9" TargetMode="External"/><Relationship Id="rId65" Type="http://schemas.openxmlformats.org/officeDocument/2006/relationships/hyperlink" Target="https://bytepawn.com/solving-cifar-10-with-pytorch-and-skl.html" TargetMode="External"/><Relationship Id="rId66" Type="http://schemas.openxmlformats.org/officeDocument/2006/relationships/hyperlink" Target="http://yann.lecun.com/exdb/mnist/" TargetMode="External"/><Relationship Id="rId67" Type="http://schemas.openxmlformats.org/officeDocument/2006/relationships/header" Target="header12.xml"/><Relationship Id="rId68" Type="http://schemas.openxmlformats.org/officeDocument/2006/relationships/footer" Target="footer14.xml"/><Relationship Id="rId69" Type="http://schemas.openxmlformats.org/officeDocument/2006/relationships/image" Target="media/image25.png"/><Relationship Id="rId70" Type="http://schemas.openxmlformats.org/officeDocument/2006/relationships/hyperlink" Target="http://www.kth.se/" TargetMode="External"/><Relationship Id="rId7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2023-01-02T02:54:32Z</dcterms:created>
  <dcterms:modified xsi:type="dcterms:W3CDTF">2023-01-02T02:54:32Z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2021-06-16T00:00:00Z</vt:filetime>
  </property>
  <property fmtid="{D5CDD505-2E9C-101B-9397-08002B2CF9AE}" pid="3" name="Creator">
    <vt:lpwstr>LaTeX with hyperref</vt:lpwstr>
  </property>
  <property fmtid="{D5CDD505-2E9C-101B-9397-08002B2CF9AE}" pid="4" name="LastSaved">
    <vt:filetime>2023-01-02T00:00:00Z</vt:filetime>
  </property>
</Properties>
</file>