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245A4E0" w:rsidP="0245A4E0" w:rsidRDefault="0245A4E0" w14:paraId="7524738B" w14:textId="4C174FCF">
      <w:pPr>
        <w:pStyle w:val="ListParagraph"/>
        <w:bidi w:val="0"/>
        <w:spacing w:line="240" w:lineRule="auto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</w:pPr>
      <w:r w:rsidRPr="68F82724" w:rsidR="68F82724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  <w:t>Project 1</w:t>
      </w:r>
    </w:p>
    <w:p w:rsidR="68F82724" w:rsidP="68F82724" w:rsidRDefault="68F82724" w14:paraId="5CA3558B" w14:textId="54A7EFA7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</w:pPr>
      <w:r w:rsidRPr="68F82724" w:rsidR="68F82724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  <w:t xml:space="preserve">Simple </w:t>
      </w:r>
      <w:r w:rsidRPr="68F82724" w:rsidR="68F82724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  <w:t>Enterprise</w:t>
      </w:r>
      <w:r w:rsidRPr="68F82724" w:rsidR="68F82724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  <w:t xml:space="preserve"> Network</w:t>
      </w:r>
    </w:p>
    <w:p w:rsidR="0245A4E0" w:rsidP="0245A4E0" w:rsidRDefault="0245A4E0" w14:paraId="4E7881B0" w14:textId="64C2C841">
      <w:pPr>
        <w:pStyle w:val="ListParagraph"/>
        <w:bidi w:val="0"/>
        <w:spacing w:before="300" w:beforeAutospacing="off" w:after="30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0245A4E0" w:rsidP="0245A4E0" w:rsidRDefault="0245A4E0" w14:paraId="48A17CBF" w14:textId="43370A08">
      <w:pPr>
        <w:pStyle w:val="Normal"/>
        <w:bidi w:val="0"/>
        <w:spacing w:before="300" w:beforeAutospacing="off" w:after="30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8F82724" w:rsidR="68F827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Case Study and Requirements</w:t>
      </w:r>
    </w:p>
    <w:p w:rsidR="68F82724" w:rsidP="68F82724" w:rsidRDefault="68F82724" w14:paraId="6AEC2B5C" w14:textId="36A37C7D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>Design a network in Cisco Packet Tracer to connects ACCOUNTS and DELIVERY departments through the following:</w:t>
      </w:r>
    </w:p>
    <w:p w:rsidR="68F82724" w:rsidP="68F82724" w:rsidRDefault="68F82724" w14:paraId="5B5F7936" w14:textId="3AA9E22A">
      <w:pPr>
        <w:pStyle w:val="ListParagraph"/>
        <w:numPr>
          <w:ilvl w:val="1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 xml:space="preserve">Each department should </w:t>
      </w: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>contain</w:t>
      </w: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 xml:space="preserve"> at least two PCs.</w:t>
      </w:r>
    </w:p>
    <w:p w:rsidR="68F82724" w:rsidP="68F82724" w:rsidRDefault="68F82724" w14:paraId="1C4E3167" w14:textId="5F9B819D">
      <w:pPr>
        <w:pStyle w:val="ListParagraph"/>
        <w:numPr>
          <w:ilvl w:val="1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>Appropriate</w:t>
      </w: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 xml:space="preserve"> number of switches and routers should be used in the network.</w:t>
      </w:r>
    </w:p>
    <w:p w:rsidR="68F82724" w:rsidP="68F82724" w:rsidRDefault="68F82724" w14:paraId="3852863A" w14:textId="1060D6C5">
      <w:pPr>
        <w:pStyle w:val="ListParagraph"/>
        <w:numPr>
          <w:ilvl w:val="1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 xml:space="preserve">Using the given network 192.168.40.0, all interfaces </w:t>
      </w: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>sould</w:t>
      </w: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 xml:space="preserve"> be configured with correct IP addresses, subnet mask and gateways.</w:t>
      </w:r>
    </w:p>
    <w:p w:rsidR="68F82724" w:rsidP="68F82724" w:rsidRDefault="68F82724" w14:paraId="42472DE9" w14:textId="1996AD85">
      <w:pPr>
        <w:pStyle w:val="ListParagraph"/>
        <w:numPr>
          <w:ilvl w:val="1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 xml:space="preserve">All devices in the network should be connected using </w:t>
      </w: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>appropriate cables</w:t>
      </w: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8F82724" w:rsidP="68F82724" w:rsidRDefault="68F82724" w14:paraId="31761241" w14:textId="5C74B2C6">
      <w:pPr>
        <w:pStyle w:val="ListParagraph"/>
        <w:numPr>
          <w:ilvl w:val="1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 xml:space="preserve">Test communication between devices in both ACCOUNTS and DELIVERY departments. </w:t>
      </w:r>
    </w:p>
    <w:p w:rsidR="68F82724" w:rsidP="68F82724" w:rsidRDefault="68F82724" w14:paraId="39A8BCF4" w14:textId="6E832E7E">
      <w:pPr>
        <w:pStyle w:val="Normal"/>
        <w:bidi w:val="0"/>
        <w:spacing w:before="300" w:beforeAutospacing="off" w:after="30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8F82724" w:rsidR="68F827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Technologies Implemented</w:t>
      </w:r>
    </w:p>
    <w:p w:rsidR="68F82724" w:rsidP="68F82724" w:rsidRDefault="68F82724" w14:paraId="08995C50" w14:textId="3C995520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>Creating a Simple Network using a Router and Access Layer Switch.</w:t>
      </w:r>
    </w:p>
    <w:p w:rsidR="68F82724" w:rsidP="68F82724" w:rsidRDefault="68F82724" w14:paraId="0F318456" w14:textId="7BFA07C9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>Connecting Networking devices with Correct cabling.</w:t>
      </w:r>
    </w:p>
    <w:p w:rsidR="68F82724" w:rsidP="68F82724" w:rsidRDefault="68F82724" w14:paraId="0BAE1E55" w14:textId="1305DE87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>Connecting two Networks using a Router.</w:t>
      </w:r>
    </w:p>
    <w:p w:rsidR="68F82724" w:rsidP="68F82724" w:rsidRDefault="68F82724" w14:paraId="03ABB1BC" w14:textId="7271D724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>Subnetting and IP Addressing.</w:t>
      </w:r>
    </w:p>
    <w:p w:rsidR="68F82724" w:rsidP="68F82724" w:rsidRDefault="68F82724" w14:paraId="4FF6F210" w14:textId="4FA4EBAD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>Assigning IP Addresses to Router's interfaces.</w:t>
      </w:r>
    </w:p>
    <w:p w:rsidR="68F82724" w:rsidP="68F82724" w:rsidRDefault="68F82724" w14:paraId="4E70C8BD" w14:textId="2E6BB1F8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>Static IP Address allocation to Host Devices.</w:t>
      </w:r>
    </w:p>
    <w:p w:rsidR="68F82724" w:rsidP="68F82724" w:rsidRDefault="68F82724" w14:paraId="4A79A9A4" w14:textId="29D3BDD0">
      <w:pPr>
        <w:pStyle w:val="ListParagraph"/>
        <w:numPr>
          <w:ilvl w:val="0"/>
          <w:numId w:val="30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68F82724" w:rsidR="68F82724">
        <w:rPr>
          <w:rFonts w:ascii="Times New Roman" w:hAnsi="Times New Roman" w:eastAsia="Times New Roman" w:cs="Times New Roman"/>
          <w:noProof w:val="0"/>
          <w:lang w:val="en-US"/>
        </w:rPr>
        <w:t>Test and Verifying Network Communication.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ac15876399684894"/>
      <w:footerReference w:type="default" r:id="Rdf2e6070427e4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521443" w:rsidTr="45521443" w14:paraId="569882F9">
      <w:trPr>
        <w:trHeight w:val="300"/>
      </w:trPr>
      <w:tc>
        <w:tcPr>
          <w:tcW w:w="3005" w:type="dxa"/>
          <w:tcMar/>
        </w:tcPr>
        <w:p w:rsidR="45521443" w:rsidP="45521443" w:rsidRDefault="45521443" w14:paraId="4071B782" w14:textId="1D585BC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521443" w:rsidP="45521443" w:rsidRDefault="45521443" w14:paraId="7FC5ABA9" w14:textId="7F59DB6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521443" w:rsidP="45521443" w:rsidRDefault="45521443" w14:paraId="244E3FCE" w14:textId="7AF344C6">
          <w:pPr>
            <w:pStyle w:val="Header"/>
            <w:bidi w:val="0"/>
            <w:ind w:right="-115"/>
            <w:jc w:val="right"/>
          </w:pPr>
        </w:p>
      </w:tc>
    </w:tr>
  </w:tbl>
  <w:p w:rsidR="45521443" w:rsidP="45521443" w:rsidRDefault="45521443" w14:paraId="74A03384" w14:textId="52D117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521443" w:rsidTr="45521443" w14:paraId="23C1291C">
      <w:trPr>
        <w:trHeight w:val="300"/>
      </w:trPr>
      <w:tc>
        <w:tcPr>
          <w:tcW w:w="3005" w:type="dxa"/>
          <w:tcMar/>
        </w:tcPr>
        <w:p w:rsidR="45521443" w:rsidP="45521443" w:rsidRDefault="45521443" w14:paraId="0B878737" w14:textId="5857E7E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521443" w:rsidP="45521443" w:rsidRDefault="45521443" w14:paraId="7D97F990" w14:textId="21E48B6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521443" w:rsidP="45521443" w:rsidRDefault="45521443" w14:paraId="451B4F14" w14:textId="3447E93F">
          <w:pPr>
            <w:pStyle w:val="Header"/>
            <w:bidi w:val="0"/>
            <w:ind w:right="-115"/>
            <w:jc w:val="right"/>
          </w:pPr>
        </w:p>
      </w:tc>
    </w:tr>
  </w:tbl>
  <w:p w:rsidR="45521443" w:rsidP="45521443" w:rsidRDefault="45521443" w14:paraId="4DC36A91" w14:textId="4CC8066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3da1e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3c27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80e18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7">
    <w:nsid w:val="68c33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b246d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5">
    <w:nsid w:val="1db41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e853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03604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2">
    <w:nsid w:val="1e6f3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3ec9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152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013e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8e72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268c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642f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006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931a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2430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038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0f08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143c1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8d0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ae7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f23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603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dd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bea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99ca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98c74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f707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B6DFA3"/>
    <w:rsid w:val="0245A4E0"/>
    <w:rsid w:val="24B6DFA3"/>
    <w:rsid w:val="2EDF1800"/>
    <w:rsid w:val="45521443"/>
    <w:rsid w:val="524D96F7"/>
    <w:rsid w:val="68F8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DFA3"/>
  <w15:chartTrackingRefBased/>
  <w15:docId w15:val="{9C6C21A5-19F0-4BBE-9D3B-3D5CE47DB8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e94361a78e4b9c" /><Relationship Type="http://schemas.openxmlformats.org/officeDocument/2006/relationships/header" Target="header.xml" Id="Rac15876399684894" /><Relationship Type="http://schemas.openxmlformats.org/officeDocument/2006/relationships/footer" Target="footer.xml" Id="Rdf2e6070427e46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2024-06-13T09:49:34.3234975Z</dcterms:created>
  <dcterms:modified xsi:type="dcterms:W3CDTF">2024-07-16T07:58:33.9553551Z</dcterms:modified>
  <dc:creator>Sakib Hassan Prangon</dc:creator>
  <lastModifiedBy>Sakib Hassan Prangon</lastModifiedBy>
</coreProperties>
</file>