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8B6A5" w14:textId="53F03D98" w:rsidR="008B4232" w:rsidRDefault="009A1C6D">
      <w:pPr>
        <w:pStyle w:val="Title"/>
      </w:pPr>
      <w:r>
        <w:t>T</w:t>
      </w:r>
      <w:r w:rsidR="00845A08">
        <w:t>wo</w:t>
      </w:r>
      <w:r>
        <w:t xml:space="preserve"> </w:t>
      </w:r>
      <w:r w:rsidR="00845A08">
        <w:t>Way</w:t>
      </w:r>
      <w:r>
        <w:t xml:space="preserve"> ANOVA w</w:t>
      </w:r>
      <w:r w:rsidR="00845A08">
        <w:t>ith</w:t>
      </w:r>
      <w:r>
        <w:t xml:space="preserve"> </w:t>
      </w:r>
      <w:r w:rsidR="00845A08">
        <w:t>Interaction</w:t>
      </w:r>
    </w:p>
    <w:p w14:paraId="5B03B1A1" w14:textId="782EDDFD" w:rsidR="008B4232" w:rsidRDefault="009A1C6D">
      <w:pPr>
        <w:pStyle w:val="Author"/>
      </w:pPr>
      <w:r>
        <w:t>Pranav Gopalkrishna, 1940223</w:t>
      </w:r>
    </w:p>
    <w:p w14:paraId="37C25796" w14:textId="77777777" w:rsidR="008B4232" w:rsidRDefault="00845A08">
      <w:pPr>
        <w:pStyle w:val="Date"/>
      </w:pPr>
      <w:r>
        <w:t>2021-08-25</w:t>
      </w:r>
    </w:p>
    <w:p w14:paraId="4D8C434A" w14:textId="45C9859E" w:rsidR="00DD3688" w:rsidRPr="00DD3688" w:rsidRDefault="00DD3688" w:rsidP="00DD3688">
      <w:pPr>
        <w:pStyle w:val="Heading1"/>
        <w:rPr>
          <w:rStyle w:val="KeywordTok"/>
          <w:rFonts w:asciiTheme="majorHAnsi" w:hAnsiTheme="majorHAnsi"/>
          <w:b/>
          <w:color w:val="345A8A" w:themeColor="accent1" w:themeShade="B5"/>
          <w:sz w:val="32"/>
          <w:shd w:val="clear" w:color="auto" w:fill="auto"/>
        </w:rPr>
      </w:pPr>
      <w:r w:rsidRPr="00DD3688">
        <w:rPr>
          <w:rStyle w:val="KeywordTok"/>
          <w:rFonts w:asciiTheme="majorHAnsi" w:hAnsiTheme="majorHAnsi"/>
          <w:b/>
          <w:color w:val="345A8A" w:themeColor="accent1" w:themeShade="B5"/>
          <w:sz w:val="32"/>
          <w:shd w:val="clear" w:color="auto" w:fill="auto"/>
        </w:rPr>
        <w:t>SETT</w:t>
      </w:r>
      <w:r>
        <w:rPr>
          <w:rStyle w:val="KeywordTok"/>
          <w:rFonts w:asciiTheme="majorHAnsi" w:hAnsiTheme="majorHAnsi"/>
          <w:b/>
          <w:color w:val="345A8A" w:themeColor="accent1" w:themeShade="B5"/>
          <w:sz w:val="32"/>
          <w:shd w:val="clear" w:color="auto" w:fill="auto"/>
        </w:rPr>
        <w:t>ING WORK DIRECTORY</w:t>
      </w:r>
      <w:bookmarkStart w:id="0" w:name="_GoBack"/>
      <w:bookmarkEnd w:id="0"/>
    </w:p>
    <w:p w14:paraId="573466AB" w14:textId="45F7C6A3" w:rsidR="009A1C6D" w:rsidRDefault="00845A08">
      <w:pPr>
        <w:pStyle w:val="SourceCode"/>
        <w:rPr>
          <w:rStyle w:val="CommentTok"/>
        </w:rPr>
      </w:pPr>
      <w:r>
        <w:rPr>
          <w:rStyle w:val="KeywordTok"/>
        </w:rPr>
        <w:t>setwd</w:t>
      </w:r>
      <w:r>
        <w:rPr>
          <w:rStyle w:val="NormalTok"/>
        </w:rPr>
        <w:t>(</w:t>
      </w:r>
      <w:r>
        <w:rPr>
          <w:rStyle w:val="StringTok"/>
        </w:rPr>
        <w:t>"~/Documents/Study/computerScience/programming/r/data/"</w:t>
      </w:r>
      <w:r>
        <w:rPr>
          <w:rStyle w:val="NormalTok"/>
        </w:rPr>
        <w:t>)</w:t>
      </w:r>
    </w:p>
    <w:p w14:paraId="60B17A5A" w14:textId="11E3ED57" w:rsidR="009A1C6D" w:rsidRDefault="00845A08" w:rsidP="009A1C6D">
      <w:pPr>
        <w:pStyle w:val="Heading1"/>
        <w:rPr>
          <w:rStyle w:val="CommentTok"/>
          <w:rFonts w:asciiTheme="majorHAnsi" w:hAnsiTheme="majorHAnsi"/>
          <w:i w:val="0"/>
          <w:color w:val="345A8A" w:themeColor="accent1" w:themeShade="B5"/>
          <w:sz w:val="32"/>
          <w:shd w:val="clear" w:color="auto" w:fill="auto"/>
        </w:rPr>
      </w:pPr>
      <w:r w:rsidRPr="009A1C6D">
        <w:rPr>
          <w:rStyle w:val="CommentTok"/>
          <w:rFonts w:asciiTheme="majorHAnsi" w:hAnsiTheme="majorHAnsi"/>
          <w:i w:val="0"/>
          <w:color w:val="345A8A" w:themeColor="accent1" w:themeShade="B5"/>
          <w:sz w:val="32"/>
          <w:shd w:val="clear" w:color="auto" w:fill="auto"/>
        </w:rPr>
        <w:t>DATA SET</w:t>
      </w:r>
    </w:p>
    <w:p w14:paraId="382A92CC" w14:textId="6B1DAA4B" w:rsidR="009A1C6D" w:rsidRDefault="009A1C6D" w:rsidP="009A1C6D">
      <w:pPr>
        <w:pStyle w:val="BodyText"/>
      </w:pPr>
      <w:r>
        <w:t>This data set contains measurements of the crop yields of various plots with different levels of soil density and different types of fertilizers applied (with the same intensity). It also contains data about the irrigation status (control implies unirrigated, which helps us determine the effect of irrigation when we want to study it, by comparing the irrigated plots to the unirrigated or control plots).</w:t>
      </w:r>
    </w:p>
    <w:p w14:paraId="6C1AE97E" w14:textId="5F7C767D" w:rsidR="009A1C6D" w:rsidRDefault="009A1C6D" w:rsidP="009A1C6D">
      <w:pPr>
        <w:pStyle w:val="BodyText"/>
      </w:pPr>
    </w:p>
    <w:p w14:paraId="2C52776D" w14:textId="7F7E2FE5" w:rsidR="009A1C6D" w:rsidRDefault="009A1C6D" w:rsidP="009A1C6D">
      <w:pPr>
        <w:pStyle w:val="BodyText"/>
      </w:pPr>
      <w:r>
        <w:t>I will be focusing on three variables...</w:t>
      </w:r>
    </w:p>
    <w:p w14:paraId="270057BC" w14:textId="7EA07865" w:rsidR="009A1C6D" w:rsidRDefault="009A1C6D" w:rsidP="009A1C6D">
      <w:pPr>
        <w:pStyle w:val="BodyText"/>
        <w:numPr>
          <w:ilvl w:val="0"/>
          <w:numId w:val="3"/>
        </w:numPr>
      </w:pPr>
      <w:r>
        <w:t>Crop yield (the response)</w:t>
      </w:r>
    </w:p>
    <w:p w14:paraId="2FEE8D09" w14:textId="6F319CB3" w:rsidR="009A1C6D" w:rsidRDefault="009A1C6D" w:rsidP="009A1C6D">
      <w:pPr>
        <w:pStyle w:val="BodyText"/>
        <w:numPr>
          <w:ilvl w:val="0"/>
          <w:numId w:val="3"/>
        </w:numPr>
      </w:pPr>
      <w:r>
        <w:t>Fertilizer type (factor 1)</w:t>
      </w:r>
    </w:p>
    <w:p w14:paraId="279A510B" w14:textId="5D9557EA" w:rsidR="009A1C6D" w:rsidRDefault="009A1C6D" w:rsidP="009A1C6D">
      <w:pPr>
        <w:pStyle w:val="BodyText"/>
        <w:numPr>
          <w:ilvl w:val="0"/>
          <w:numId w:val="3"/>
        </w:numPr>
      </w:pPr>
      <w:r>
        <w:t>Soil density (factor 2)</w:t>
      </w:r>
    </w:p>
    <w:p w14:paraId="455A90A3" w14:textId="47E62ED1" w:rsidR="009A1C6D" w:rsidRDefault="009A1C6D" w:rsidP="009A1C6D">
      <w:pPr>
        <w:pStyle w:val="BodyText"/>
      </w:pPr>
      <w:r>
        <w:t>I aim to determine, with 95% confidence, whether the mean yield can be said to differ significantly in general due to the effect of</w:t>
      </w:r>
    </w:p>
    <w:p w14:paraId="649ED793" w14:textId="168A8D75" w:rsidR="009A1C6D" w:rsidRDefault="009A1C6D" w:rsidP="009A1C6D">
      <w:pPr>
        <w:pStyle w:val="BodyText"/>
        <w:numPr>
          <w:ilvl w:val="0"/>
          <w:numId w:val="4"/>
        </w:numPr>
      </w:pPr>
      <w:r>
        <w:t>Fertilizer type</w:t>
      </w:r>
    </w:p>
    <w:p w14:paraId="5C617B59" w14:textId="2C4B795A" w:rsidR="009A1C6D" w:rsidRDefault="009A1C6D" w:rsidP="009A1C6D">
      <w:pPr>
        <w:pStyle w:val="BodyText"/>
        <w:numPr>
          <w:ilvl w:val="0"/>
          <w:numId w:val="4"/>
        </w:numPr>
      </w:pPr>
      <w:r>
        <w:t>Soil density</w:t>
      </w:r>
    </w:p>
    <w:p w14:paraId="348E06B0" w14:textId="181DF21C" w:rsidR="009A1C6D" w:rsidRPr="009A1C6D" w:rsidRDefault="009A1C6D" w:rsidP="009A1C6D">
      <w:pPr>
        <w:pStyle w:val="BodyText"/>
        <w:numPr>
          <w:ilvl w:val="0"/>
          <w:numId w:val="4"/>
        </w:numPr>
      </w:pPr>
      <w:r>
        <w:t>Interaction between fertilizer type and soil density</w:t>
      </w:r>
    </w:p>
    <w:p w14:paraId="35A6F720" w14:textId="778DB19E" w:rsidR="008B4232" w:rsidRDefault="00845A08">
      <w:pPr>
        <w:pStyle w:val="SourceCode"/>
      </w:pPr>
      <w:r>
        <w:rPr>
          <w:rStyle w:val="NormalTok"/>
        </w:rPr>
        <w:t>myData =</w:t>
      </w:r>
      <w:r>
        <w:rPr>
          <w:rStyle w:val="StringTok"/>
        </w:rPr>
        <w:t xml:space="preserve"> </w:t>
      </w:r>
      <w:r>
        <w:rPr>
          <w:rStyle w:val="KeywordTok"/>
        </w:rPr>
        <w:t>read.csv</w:t>
      </w:r>
      <w:r>
        <w:rPr>
          <w:rStyle w:val="NormalTok"/>
        </w:rPr>
        <w:t>(</w:t>
      </w:r>
      <w:r>
        <w:rPr>
          <w:rStyle w:val="StringTok"/>
        </w:rPr>
        <w:t>"cropYield.csv"</w:t>
      </w:r>
      <w:r>
        <w:rPr>
          <w:rStyle w:val="NormalTok"/>
        </w:rPr>
        <w:t>)</w:t>
      </w:r>
      <w:r>
        <w:br/>
      </w:r>
      <w:r>
        <w:rPr>
          <w:rStyle w:val="KeywordTok"/>
        </w:rPr>
        <w:t>head</w:t>
      </w:r>
      <w:r>
        <w:rPr>
          <w:rStyle w:val="NormalTok"/>
        </w:rPr>
        <w:t>(myData)</w:t>
      </w:r>
    </w:p>
    <w:p w14:paraId="61635419" w14:textId="204222AC" w:rsidR="008B4232" w:rsidRDefault="00845A08">
      <w:pPr>
        <w:pStyle w:val="SourceCode"/>
        <w:rPr>
          <w:rStyle w:val="VerbatimChar"/>
        </w:rPr>
      </w:pPr>
      <w:r>
        <w:rPr>
          <w:rStyle w:val="VerbatimChar"/>
        </w:rPr>
        <w:t>##   X yield block irrigation density fertilizer</w:t>
      </w:r>
      <w:r>
        <w:br/>
      </w:r>
      <w:r>
        <w:rPr>
          <w:rStyle w:val="VerbatimChar"/>
        </w:rPr>
        <w:t>## 1 1    90     A    control     low          N</w:t>
      </w:r>
      <w:r>
        <w:br/>
      </w:r>
      <w:r>
        <w:rPr>
          <w:rStyle w:val="VerbatimChar"/>
        </w:rPr>
        <w:t>## 2 2    95     A    control     low          P</w:t>
      </w:r>
      <w:r>
        <w:br/>
      </w:r>
      <w:r>
        <w:rPr>
          <w:rStyle w:val="VerbatimChar"/>
        </w:rPr>
        <w:t>## 3 3   107     A    control     low         NP</w:t>
      </w:r>
      <w:r>
        <w:br/>
      </w:r>
      <w:r>
        <w:rPr>
          <w:rStyle w:val="VerbatimChar"/>
        </w:rPr>
        <w:t>## 4 4    92     A    control  medium          N</w:t>
      </w:r>
      <w:r>
        <w:br/>
      </w:r>
      <w:r>
        <w:rPr>
          <w:rStyle w:val="VerbatimChar"/>
        </w:rPr>
        <w:t>## 5 5    89     A    control  medium          P</w:t>
      </w:r>
      <w:r>
        <w:br/>
      </w:r>
      <w:r>
        <w:rPr>
          <w:rStyle w:val="VerbatimChar"/>
        </w:rPr>
        <w:t>## 6 6    9</w:t>
      </w:r>
      <w:r>
        <w:rPr>
          <w:rStyle w:val="VerbatimChar"/>
        </w:rPr>
        <w:t>2     A    control  medium         NP</w:t>
      </w:r>
    </w:p>
    <w:p w14:paraId="32C3BA91" w14:textId="77777777" w:rsidR="009A1C6D" w:rsidRDefault="009A1C6D" w:rsidP="009A1C6D">
      <w:pPr>
        <w:pStyle w:val="SourceCode"/>
      </w:pPr>
      <w:r>
        <w:rPr>
          <w:rStyle w:val="KeywordTok"/>
        </w:rPr>
        <w:lastRenderedPageBreak/>
        <w:t>summary</w:t>
      </w:r>
      <w:r>
        <w:rPr>
          <w:rStyle w:val="NormalTok"/>
        </w:rPr>
        <w:t>(myData)</w:t>
      </w:r>
    </w:p>
    <w:p w14:paraId="2438D157" w14:textId="3934984F" w:rsidR="009A1C6D" w:rsidRDefault="009A1C6D">
      <w:pPr>
        <w:pStyle w:val="SourceCode"/>
      </w:pPr>
      <w:r>
        <w:rPr>
          <w:rStyle w:val="VerbatimChar"/>
        </w:rPr>
        <w:t>##        X             yield        block      irrigation   density   fertilizer</w:t>
      </w:r>
      <w:r>
        <w:br/>
      </w:r>
      <w:r>
        <w:rPr>
          <w:rStyle w:val="VerbatimChar"/>
        </w:rPr>
        <w:t xml:space="preserve">##  Min.   : 1.00   Min.   : 60.00   A:18   control  :36   high  :24   N :24     </w:t>
      </w:r>
      <w:r>
        <w:br/>
      </w:r>
      <w:r>
        <w:rPr>
          <w:rStyle w:val="VerbatimChar"/>
        </w:rPr>
        <w:t xml:space="preserve">##  1st Qu.:18.75   1st Qu.: 86.00   B:18   irrigated:36   low   :24   NP:24     </w:t>
      </w:r>
      <w:r>
        <w:br/>
      </w:r>
      <w:r>
        <w:rPr>
          <w:rStyle w:val="VerbatimChar"/>
        </w:rPr>
        <w:t xml:space="preserve">##  Median :36.50   Median : 95.00   C:18                  medium:24   P :24     </w:t>
      </w:r>
      <w:r>
        <w:br/>
      </w:r>
      <w:r>
        <w:rPr>
          <w:rStyle w:val="VerbatimChar"/>
        </w:rPr>
        <w:t xml:space="preserve">##  Mean   :36.50   Mean   : 99.72   D:18                                        </w:t>
      </w:r>
      <w:r>
        <w:br/>
      </w:r>
      <w:r>
        <w:rPr>
          <w:rStyle w:val="VerbatimChar"/>
        </w:rPr>
        <w:t xml:space="preserve">##  3rd Qu.:54.25   3rd Qu.:114.00                                               </w:t>
      </w:r>
      <w:r>
        <w:br/>
      </w:r>
      <w:r>
        <w:rPr>
          <w:rStyle w:val="VerbatimChar"/>
        </w:rPr>
        <w:t>##  Max.   :72.00   Max.   :136.00</w:t>
      </w:r>
    </w:p>
    <w:p w14:paraId="3A9E3C3E" w14:textId="77777777" w:rsidR="008B4232" w:rsidRDefault="00845A08">
      <w:pPr>
        <w:pStyle w:val="SourceCode"/>
      </w:pPr>
      <w:r>
        <w:rPr>
          <w:rStyle w:val="NormalTok"/>
        </w:rPr>
        <w:t>x1 =</w:t>
      </w:r>
      <w:r>
        <w:rPr>
          <w:rStyle w:val="StringTok"/>
        </w:rPr>
        <w:t xml:space="preserve"> </w:t>
      </w:r>
      <w:r>
        <w:rPr>
          <w:rStyle w:val="NormalTok"/>
        </w:rPr>
        <w:t>myData</w:t>
      </w:r>
      <w:r>
        <w:rPr>
          <w:rStyle w:val="OperatorTok"/>
        </w:rPr>
        <w:t>$</w:t>
      </w:r>
      <w:r>
        <w:rPr>
          <w:rStyle w:val="NormalTok"/>
        </w:rPr>
        <w:t>fertilizer</w:t>
      </w:r>
      <w:r>
        <w:br/>
      </w:r>
      <w:r>
        <w:rPr>
          <w:rStyle w:val="NormalTok"/>
        </w:rPr>
        <w:t>x2 =</w:t>
      </w:r>
      <w:r>
        <w:rPr>
          <w:rStyle w:val="StringTok"/>
        </w:rPr>
        <w:t xml:space="preserve"> </w:t>
      </w:r>
      <w:r>
        <w:rPr>
          <w:rStyle w:val="NormalTok"/>
        </w:rPr>
        <w:t>myData</w:t>
      </w:r>
      <w:r>
        <w:rPr>
          <w:rStyle w:val="OperatorTok"/>
        </w:rPr>
        <w:t>$</w:t>
      </w:r>
      <w:r>
        <w:rPr>
          <w:rStyle w:val="NormalTok"/>
        </w:rPr>
        <w:t>density</w:t>
      </w:r>
      <w:r>
        <w:br/>
      </w:r>
      <w:r>
        <w:rPr>
          <w:rStyle w:val="NormalTok"/>
        </w:rPr>
        <w:t>y =</w:t>
      </w:r>
      <w:r>
        <w:rPr>
          <w:rStyle w:val="StringTok"/>
        </w:rPr>
        <w:t xml:space="preserve"> </w:t>
      </w:r>
      <w:r>
        <w:rPr>
          <w:rStyle w:val="NormalTok"/>
        </w:rPr>
        <w:t>myData</w:t>
      </w:r>
      <w:r>
        <w:rPr>
          <w:rStyle w:val="OperatorTok"/>
        </w:rPr>
        <w:t>$</w:t>
      </w:r>
      <w:r>
        <w:rPr>
          <w:rStyle w:val="NormalTok"/>
        </w:rPr>
        <w:t>yield</w:t>
      </w:r>
      <w:r>
        <w:br/>
      </w:r>
      <w:r>
        <w:rPr>
          <w:rStyle w:val="NormalTok"/>
        </w:rPr>
        <w:t>myData =</w:t>
      </w:r>
      <w:r>
        <w:rPr>
          <w:rStyle w:val="StringTok"/>
        </w:rPr>
        <w:t xml:space="preserve"> </w:t>
      </w:r>
      <w:r>
        <w:rPr>
          <w:rStyle w:val="KeywordTok"/>
        </w:rPr>
        <w:t>data.frame</w:t>
      </w:r>
      <w:r>
        <w:rPr>
          <w:rStyle w:val="NormalTok"/>
        </w:rPr>
        <w:t>(x1, x2, y)</w:t>
      </w:r>
      <w:r>
        <w:br/>
      </w:r>
      <w:r>
        <w:rPr>
          <w:rStyle w:val="KeywordTok"/>
        </w:rPr>
        <w:t>head</w:t>
      </w:r>
      <w:r>
        <w:rPr>
          <w:rStyle w:val="NormalTok"/>
        </w:rPr>
        <w:t>(myData)</w:t>
      </w:r>
    </w:p>
    <w:p w14:paraId="73C31E5B" w14:textId="470989DE" w:rsidR="009A1C6D" w:rsidRPr="009A1C6D" w:rsidRDefault="00845A08">
      <w:pPr>
        <w:pStyle w:val="SourceCode"/>
        <w:rPr>
          <w:rStyle w:val="CommentTok"/>
          <w:rFonts w:asciiTheme="minorHAnsi" w:hAnsiTheme="minorHAnsi"/>
          <w:i w:val="0"/>
          <w:color w:val="auto"/>
          <w:sz w:val="24"/>
          <w:shd w:val="clear" w:color="auto" w:fill="auto"/>
        </w:rPr>
      </w:pPr>
      <w:r>
        <w:rPr>
          <w:rStyle w:val="VerbatimChar"/>
        </w:rPr>
        <w:t>##   x1     x2   y</w:t>
      </w:r>
      <w:r>
        <w:br/>
      </w:r>
      <w:r>
        <w:rPr>
          <w:rStyle w:val="VerbatimChar"/>
        </w:rPr>
        <w:t>## 1  N    low  90</w:t>
      </w:r>
      <w:r>
        <w:br/>
      </w:r>
      <w:r>
        <w:rPr>
          <w:rStyle w:val="VerbatimChar"/>
        </w:rPr>
        <w:t>## 2  P    low  95</w:t>
      </w:r>
      <w:r>
        <w:br/>
      </w:r>
      <w:r>
        <w:rPr>
          <w:rStyle w:val="VerbatimChar"/>
        </w:rPr>
        <w:t>## 3 NP    low 107</w:t>
      </w:r>
      <w:r>
        <w:br/>
      </w:r>
      <w:r>
        <w:rPr>
          <w:rStyle w:val="VerbatimChar"/>
        </w:rPr>
        <w:t>## 4  N medium  92</w:t>
      </w:r>
      <w:r>
        <w:br/>
      </w:r>
      <w:r>
        <w:rPr>
          <w:rStyle w:val="VerbatimChar"/>
        </w:rPr>
        <w:t>## 5  P medium  89</w:t>
      </w:r>
      <w:r>
        <w:br/>
      </w:r>
      <w:r>
        <w:rPr>
          <w:rStyle w:val="VerbatimChar"/>
        </w:rPr>
        <w:t>## 6 NP medium  92</w:t>
      </w:r>
    </w:p>
    <w:p w14:paraId="56606478" w14:textId="17BAF2BE" w:rsidR="008B4232" w:rsidRDefault="00845A08" w:rsidP="009A1C6D">
      <w:pPr>
        <w:pStyle w:val="Heading1"/>
        <w:rPr>
          <w:rStyle w:val="CommentTok"/>
          <w:rFonts w:asciiTheme="majorHAnsi" w:hAnsiTheme="majorHAnsi"/>
          <w:i w:val="0"/>
          <w:color w:val="345A8A" w:themeColor="accent1" w:themeShade="B5"/>
          <w:sz w:val="32"/>
          <w:shd w:val="clear" w:color="auto" w:fill="auto"/>
        </w:rPr>
      </w:pPr>
      <w:r w:rsidRPr="009A1C6D">
        <w:rPr>
          <w:rStyle w:val="CommentTok"/>
          <w:rFonts w:asciiTheme="majorHAnsi" w:hAnsiTheme="majorHAnsi"/>
          <w:i w:val="0"/>
          <w:color w:val="345A8A" w:themeColor="accent1" w:themeShade="B5"/>
          <w:sz w:val="32"/>
          <w:shd w:val="clear" w:color="auto" w:fill="auto"/>
        </w:rPr>
        <w:t>HYPOTHESES</w:t>
      </w:r>
    </w:p>
    <w:p w14:paraId="79FF0FAD" w14:textId="1A75A3B8" w:rsidR="009A1C6D" w:rsidRPr="009A1C6D" w:rsidRDefault="009A1C6D" w:rsidP="009A1C6D">
      <w:pPr>
        <w:pStyle w:val="Heading2"/>
      </w:pPr>
      <w:r>
        <w:t>For the effect of fertilizers alone</w:t>
      </w:r>
    </w:p>
    <w:p w14:paraId="13B84DD4" w14:textId="09321367" w:rsidR="009A1C6D" w:rsidRDefault="00845A08">
      <w:pPr>
        <w:pStyle w:val="FirstParagraph"/>
      </w:pPr>
      <w:r>
        <w:t>H_0: There is no difference in the means of fertili</w:t>
      </w:r>
      <w:r w:rsidR="009A1C6D">
        <w:t>z</w:t>
      </w:r>
      <w:r>
        <w:t>ers</w:t>
      </w:r>
    </w:p>
    <w:p w14:paraId="4AFB20F7" w14:textId="7EBD0882" w:rsidR="008B4232" w:rsidRDefault="00845A08">
      <w:pPr>
        <w:pStyle w:val="FirstParagraph"/>
      </w:pPr>
      <w:r>
        <w:t>H_1: Means are not equal with respect to fertili</w:t>
      </w:r>
      <w:r w:rsidR="009A1C6D">
        <w:t>z</w:t>
      </w:r>
      <w:r>
        <w:t>er</w:t>
      </w:r>
    </w:p>
    <w:p w14:paraId="53284B4D" w14:textId="3F5C1AAF" w:rsidR="009A1C6D" w:rsidRDefault="009A1C6D" w:rsidP="009A1C6D">
      <w:pPr>
        <w:pStyle w:val="Heading2"/>
      </w:pPr>
      <w:r>
        <w:t xml:space="preserve">For the effect of </w:t>
      </w:r>
      <w:r>
        <w:t>soil density alone</w:t>
      </w:r>
    </w:p>
    <w:p w14:paraId="7EB03AE2" w14:textId="339E18C0" w:rsidR="009A1C6D" w:rsidRDefault="00845A08">
      <w:pPr>
        <w:pStyle w:val="FirstParagraph"/>
      </w:pPr>
      <w:r>
        <w:t>H</w:t>
      </w:r>
      <w:r>
        <w:t>_0:</w:t>
      </w:r>
      <w:r w:rsidR="009A1C6D">
        <w:t xml:space="preserve"> </w:t>
      </w:r>
      <w:r>
        <w:t>There is no difference in the means of densities</w:t>
      </w:r>
    </w:p>
    <w:p w14:paraId="0A5B4A63" w14:textId="4B78881C" w:rsidR="008B4232" w:rsidRDefault="00845A08">
      <w:pPr>
        <w:pStyle w:val="FirstParagraph"/>
      </w:pPr>
      <w:r>
        <w:t>H_1: Means are not equal with respect to density</w:t>
      </w:r>
    </w:p>
    <w:p w14:paraId="6A0A8086" w14:textId="28BF89BC" w:rsidR="009A1C6D" w:rsidRPr="009A1C6D" w:rsidRDefault="009A1C6D" w:rsidP="009A1C6D">
      <w:pPr>
        <w:pStyle w:val="Heading2"/>
      </w:pPr>
      <w:r>
        <w:t xml:space="preserve">For the effect of </w:t>
      </w:r>
      <w:r>
        <w:t xml:space="preserve">interaction between soil density and </w:t>
      </w:r>
      <w:r>
        <w:t>fertilizer</w:t>
      </w:r>
      <w:r>
        <w:t xml:space="preserve"> type</w:t>
      </w:r>
    </w:p>
    <w:p w14:paraId="0B3552ED" w14:textId="0702FB7B" w:rsidR="009A1C6D" w:rsidRDefault="00845A08">
      <w:pPr>
        <w:pStyle w:val="FirstParagraph"/>
      </w:pPr>
      <w:r>
        <w:t>H</w:t>
      </w:r>
      <w:r>
        <w:t>_0: Ther</w:t>
      </w:r>
      <w:r>
        <w:t>e is no difference in the means of the interactions between density and fertili</w:t>
      </w:r>
      <w:r w:rsidR="009A1C6D">
        <w:t>z</w:t>
      </w:r>
      <w:r>
        <w:t>er</w:t>
      </w:r>
    </w:p>
    <w:p w14:paraId="456DBA9F" w14:textId="0DBE2773" w:rsidR="008B4232" w:rsidRDefault="00845A08">
      <w:pPr>
        <w:pStyle w:val="FirstParagraph"/>
      </w:pPr>
      <w:r>
        <w:t>H_1: There is difference in the means of the interactions between density and fertili</w:t>
      </w:r>
      <w:r w:rsidR="009A1C6D">
        <w:t>z</w:t>
      </w:r>
      <w:r>
        <w:t>er</w:t>
      </w:r>
    </w:p>
    <w:p w14:paraId="368C3260" w14:textId="5713ABBD" w:rsidR="008B4232" w:rsidRPr="009A1C6D" w:rsidRDefault="00845A08">
      <w:pPr>
        <w:pStyle w:val="FirstParagraph"/>
        <w:rPr>
          <w:b/>
        </w:rPr>
      </w:pPr>
      <w:r w:rsidRPr="009A1C6D">
        <w:rPr>
          <w:b/>
        </w:rPr>
        <w:t>Significance level = 0.05</w:t>
      </w:r>
    </w:p>
    <w:p w14:paraId="59A9FCF9" w14:textId="5071B2C2" w:rsidR="009A1C6D" w:rsidRDefault="00845A08" w:rsidP="009A1C6D">
      <w:pPr>
        <w:pStyle w:val="Heading1"/>
        <w:rPr>
          <w:rStyle w:val="CommentTok"/>
          <w:rFonts w:asciiTheme="majorHAnsi" w:hAnsiTheme="majorHAnsi"/>
          <w:i w:val="0"/>
          <w:color w:val="345A8A" w:themeColor="accent1" w:themeShade="B5"/>
          <w:sz w:val="32"/>
          <w:shd w:val="clear" w:color="auto" w:fill="auto"/>
        </w:rPr>
      </w:pPr>
      <w:r w:rsidRPr="009A1C6D">
        <w:rPr>
          <w:rStyle w:val="CommentTok"/>
          <w:rFonts w:asciiTheme="majorHAnsi" w:hAnsiTheme="majorHAnsi"/>
          <w:i w:val="0"/>
          <w:color w:val="345A8A" w:themeColor="accent1" w:themeShade="B5"/>
          <w:sz w:val="32"/>
          <w:shd w:val="clear" w:color="auto" w:fill="auto"/>
        </w:rPr>
        <w:lastRenderedPageBreak/>
        <w:t>VISUALI</w:t>
      </w:r>
      <w:r w:rsidR="009A1C6D">
        <w:rPr>
          <w:rStyle w:val="CommentTok"/>
          <w:rFonts w:asciiTheme="majorHAnsi" w:hAnsiTheme="majorHAnsi"/>
          <w:i w:val="0"/>
          <w:color w:val="345A8A" w:themeColor="accent1" w:themeShade="B5"/>
          <w:sz w:val="32"/>
          <w:shd w:val="clear" w:color="auto" w:fill="auto"/>
        </w:rPr>
        <w:t>Z</w:t>
      </w:r>
      <w:r w:rsidRPr="009A1C6D">
        <w:rPr>
          <w:rStyle w:val="CommentTok"/>
          <w:rFonts w:asciiTheme="majorHAnsi" w:hAnsiTheme="majorHAnsi"/>
          <w:i w:val="0"/>
          <w:color w:val="345A8A" w:themeColor="accent1" w:themeShade="B5"/>
          <w:sz w:val="32"/>
          <w:shd w:val="clear" w:color="auto" w:fill="auto"/>
        </w:rPr>
        <w:t>ING DISTRIBUTION OF YIELD W.R.T. FACTORS</w:t>
      </w:r>
    </w:p>
    <w:p w14:paraId="34E3A59A" w14:textId="721F3574" w:rsidR="009A1C6D" w:rsidRPr="009A1C6D" w:rsidRDefault="009A1C6D" w:rsidP="009A1C6D">
      <w:pPr>
        <w:pStyle w:val="Heading2"/>
      </w:pPr>
      <w:r>
        <w:t>With respect to fertilizer alone</w:t>
      </w:r>
    </w:p>
    <w:p w14:paraId="3B7553FC" w14:textId="462A23BE" w:rsidR="008B4232" w:rsidRDefault="00845A08">
      <w:pPr>
        <w:pStyle w:val="SourceCode"/>
      </w:pPr>
      <w:r>
        <w:br/>
      </w:r>
      <w:r>
        <w:rPr>
          <w:rStyle w:val="KeywordTok"/>
        </w:rPr>
        <w:t>boxplot</w:t>
      </w:r>
      <w:r>
        <w:rPr>
          <w:rStyle w:val="NormalTok"/>
        </w:rPr>
        <w:t>(y</w:t>
      </w:r>
      <w:r>
        <w:rPr>
          <w:rStyle w:val="OperatorTok"/>
        </w:rPr>
        <w:t>~</w:t>
      </w:r>
      <w:r>
        <w:rPr>
          <w:rStyle w:val="NormalTok"/>
        </w:rPr>
        <w:t xml:space="preserve">x1, </w:t>
      </w:r>
      <w:r>
        <w:rPr>
          <w:rStyle w:val="DataTypeTok"/>
        </w:rPr>
        <w:t>main =</w:t>
      </w:r>
      <w:r>
        <w:rPr>
          <w:rStyle w:val="NormalTok"/>
        </w:rPr>
        <w:t xml:space="preserve"> </w:t>
      </w:r>
      <w:r>
        <w:rPr>
          <w:rStyle w:val="StringTok"/>
        </w:rPr>
        <w:t>"Distribution of yield w.r.t. fertiliser type"</w:t>
      </w:r>
      <w:r>
        <w:rPr>
          <w:rStyle w:val="NormalTok"/>
        </w:rPr>
        <w:t>)</w:t>
      </w:r>
    </w:p>
    <w:p w14:paraId="1F23AC7C" w14:textId="77777777" w:rsidR="008B4232" w:rsidRDefault="00845A08">
      <w:pPr>
        <w:pStyle w:val="FirstParagraph"/>
      </w:pPr>
      <w:r>
        <w:rPr>
          <w:noProof/>
        </w:rPr>
        <w:drawing>
          <wp:inline distT="0" distB="0" distL="0" distR="0" wp14:anchorId="35CD355C" wp14:editId="1C84E77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woWayAnovaWithInteraction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FB80068" w14:textId="47715041" w:rsidR="009A1C6D" w:rsidRPr="009A1C6D" w:rsidRDefault="009A1C6D" w:rsidP="009A1C6D">
      <w:pPr>
        <w:pStyle w:val="Heading2"/>
        <w:rPr>
          <w:rStyle w:val="KeywordTok"/>
          <w:rFonts w:asciiTheme="majorHAnsi" w:hAnsiTheme="majorHAnsi"/>
          <w:b/>
          <w:color w:val="4F81BD" w:themeColor="accent1"/>
          <w:sz w:val="32"/>
          <w:shd w:val="clear" w:color="auto" w:fill="auto"/>
        </w:rPr>
      </w:pPr>
      <w:r>
        <w:t xml:space="preserve">With respect to </w:t>
      </w:r>
      <w:r>
        <w:t>soil density</w:t>
      </w:r>
      <w:r>
        <w:t xml:space="preserve"> alone</w:t>
      </w:r>
    </w:p>
    <w:p w14:paraId="369CE4E4" w14:textId="230FC9A8" w:rsidR="008B4232" w:rsidRDefault="00845A08">
      <w:pPr>
        <w:pStyle w:val="SourceCode"/>
      </w:pPr>
      <w:r>
        <w:rPr>
          <w:rStyle w:val="KeywordTok"/>
        </w:rPr>
        <w:t>b</w:t>
      </w:r>
      <w:r>
        <w:rPr>
          <w:rStyle w:val="KeywordTok"/>
        </w:rPr>
        <w:t>oxplot</w:t>
      </w:r>
      <w:r>
        <w:rPr>
          <w:rStyle w:val="NormalTok"/>
        </w:rPr>
        <w:t>(y</w:t>
      </w:r>
      <w:r>
        <w:rPr>
          <w:rStyle w:val="OperatorTok"/>
        </w:rPr>
        <w:t>~</w:t>
      </w:r>
      <w:r>
        <w:rPr>
          <w:rStyle w:val="NormalTok"/>
        </w:rPr>
        <w:t xml:space="preserve">x2, </w:t>
      </w:r>
      <w:r>
        <w:rPr>
          <w:rStyle w:val="DataTypeTok"/>
        </w:rPr>
        <w:t>main =</w:t>
      </w:r>
      <w:r>
        <w:rPr>
          <w:rStyle w:val="NormalTok"/>
        </w:rPr>
        <w:t xml:space="preserve"> </w:t>
      </w:r>
      <w:r>
        <w:rPr>
          <w:rStyle w:val="StringTok"/>
        </w:rPr>
        <w:t>"Distribution of yield w.r.t. soil density"</w:t>
      </w:r>
      <w:r>
        <w:rPr>
          <w:rStyle w:val="NormalTok"/>
        </w:rPr>
        <w:t>)</w:t>
      </w:r>
    </w:p>
    <w:p w14:paraId="3C05E27C" w14:textId="77777777" w:rsidR="008B4232" w:rsidRDefault="00845A08">
      <w:pPr>
        <w:pStyle w:val="FirstParagraph"/>
      </w:pPr>
      <w:r>
        <w:rPr>
          <w:noProof/>
        </w:rPr>
        <w:lastRenderedPageBreak/>
        <w:drawing>
          <wp:inline distT="0" distB="0" distL="0" distR="0" wp14:anchorId="31B14A74" wp14:editId="798205C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woWayAnovaWithInteraction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AB9B65A" w14:textId="16634115" w:rsidR="009A1C6D" w:rsidRPr="009A1C6D" w:rsidRDefault="009A1C6D" w:rsidP="009A1C6D">
      <w:pPr>
        <w:pStyle w:val="Heading2"/>
        <w:rPr>
          <w:rStyle w:val="KeywordTok"/>
          <w:rFonts w:asciiTheme="majorHAnsi" w:hAnsiTheme="majorHAnsi"/>
          <w:b/>
          <w:color w:val="4F81BD" w:themeColor="accent1"/>
          <w:sz w:val="32"/>
          <w:shd w:val="clear" w:color="auto" w:fill="auto"/>
        </w:rPr>
      </w:pPr>
      <w:r>
        <w:t xml:space="preserve">With respect to </w:t>
      </w:r>
      <w:r>
        <w:t>the interaction</w:t>
      </w:r>
      <w:r w:rsidR="00BC4185">
        <w:t xml:space="preserve"> of soil density and </w:t>
      </w:r>
      <w:r>
        <w:t xml:space="preserve">fertilizer </w:t>
      </w:r>
      <w:r w:rsidR="00BC4185">
        <w:t>type</w:t>
      </w:r>
    </w:p>
    <w:p w14:paraId="5C8E1980" w14:textId="6F28AEFF" w:rsidR="008B4232" w:rsidRDefault="00845A08" w:rsidP="00BC4185">
      <w:pPr>
        <w:pStyle w:val="SourceCode"/>
      </w:pPr>
      <w:r>
        <w:rPr>
          <w:rStyle w:val="KeywordTok"/>
        </w:rPr>
        <w:t>boxplot</w:t>
      </w:r>
      <w:r>
        <w:rPr>
          <w:rStyle w:val="NormalTok"/>
        </w:rPr>
        <w:t>(y</w:t>
      </w:r>
      <w:r>
        <w:rPr>
          <w:rStyle w:val="OperatorTok"/>
        </w:rPr>
        <w:t>~</w:t>
      </w:r>
      <w:r>
        <w:rPr>
          <w:rStyle w:val="NormalTok"/>
        </w:rPr>
        <w:t>x1</w:t>
      </w:r>
      <w:r>
        <w:rPr>
          <w:rStyle w:val="OperatorTok"/>
        </w:rPr>
        <w:t>:</w:t>
      </w:r>
      <w:r>
        <w:rPr>
          <w:rStyle w:val="NormalTok"/>
        </w:rPr>
        <w:t xml:space="preserve">x2, </w:t>
      </w:r>
      <w:r>
        <w:rPr>
          <w:rStyle w:val="DataTypeTok"/>
        </w:rPr>
        <w:t>main =</w:t>
      </w:r>
      <w:r>
        <w:rPr>
          <w:rStyle w:val="NormalTok"/>
        </w:rPr>
        <w:t xml:space="preserve"> </w:t>
      </w:r>
      <w:r>
        <w:rPr>
          <w:rStyle w:val="StringTok"/>
        </w:rPr>
        <w:t>"Distribution of yield w.r.t. interaction of density &amp; fertiliser"</w:t>
      </w:r>
      <w:r>
        <w:rPr>
          <w:rStyle w:val="NormalTok"/>
        </w:rPr>
        <w:t>)</w:t>
      </w:r>
    </w:p>
    <w:p w14:paraId="1AE349AC" w14:textId="75311147" w:rsidR="00BC4185" w:rsidRPr="00BC4185" w:rsidRDefault="00845A08" w:rsidP="00BC4185">
      <w:pPr>
        <w:pStyle w:val="FirstParagraph"/>
        <w:rPr>
          <w:rStyle w:val="KeywordTok"/>
          <w:rFonts w:asciiTheme="minorHAnsi" w:hAnsiTheme="minorHAnsi"/>
          <w:b w:val="0"/>
          <w:color w:val="auto"/>
          <w:sz w:val="24"/>
          <w:shd w:val="clear" w:color="auto" w:fill="auto"/>
        </w:rPr>
      </w:pPr>
      <w:r>
        <w:rPr>
          <w:noProof/>
        </w:rPr>
        <w:drawing>
          <wp:inline distT="0" distB="0" distL="0" distR="0" wp14:anchorId="0C2481A2" wp14:editId="474A8650">
            <wp:extent cx="3981600" cy="2980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woWayAnovaWithInteraction_files/figure-docx/unnamed-chunk-5-3.png"/>
                    <pic:cNvPicPr>
                      <a:picLocks noChangeAspect="1" noChangeArrowheads="1"/>
                    </pic:cNvPicPr>
                  </pic:nvPicPr>
                  <pic:blipFill>
                    <a:blip r:embed="rId9"/>
                    <a:stretch>
                      <a:fillRect/>
                    </a:stretch>
                  </pic:blipFill>
                  <pic:spPr bwMode="auto">
                    <a:xfrm>
                      <a:off x="0" y="0"/>
                      <a:ext cx="4000483" cy="2994936"/>
                    </a:xfrm>
                    <a:prstGeom prst="rect">
                      <a:avLst/>
                    </a:prstGeom>
                    <a:noFill/>
                    <a:ln w="9525">
                      <a:noFill/>
                      <a:headEnd/>
                      <a:tailEnd/>
                    </a:ln>
                  </pic:spPr>
                </pic:pic>
              </a:graphicData>
            </a:graphic>
          </wp:inline>
        </w:drawing>
      </w:r>
    </w:p>
    <w:p w14:paraId="0A4A54C0" w14:textId="1F11D897" w:rsidR="00BC4185" w:rsidRDefault="00BC4185" w:rsidP="00BC4185">
      <w:pPr>
        <w:pStyle w:val="Heading1"/>
        <w:rPr>
          <w:rStyle w:val="CommentTok"/>
          <w:rFonts w:asciiTheme="majorHAnsi" w:hAnsiTheme="majorHAnsi"/>
          <w:i w:val="0"/>
          <w:color w:val="345A8A" w:themeColor="accent1" w:themeShade="B5"/>
          <w:sz w:val="32"/>
          <w:shd w:val="clear" w:color="auto" w:fill="auto"/>
        </w:rPr>
      </w:pPr>
      <w:r w:rsidRPr="00BC4185">
        <w:rPr>
          <w:rStyle w:val="CommentTok"/>
          <w:rFonts w:asciiTheme="majorHAnsi" w:hAnsiTheme="majorHAnsi"/>
          <w:i w:val="0"/>
          <w:color w:val="345A8A" w:themeColor="accent1" w:themeShade="B5"/>
          <w:sz w:val="32"/>
          <w:shd w:val="clear" w:color="auto" w:fill="auto"/>
        </w:rPr>
        <w:lastRenderedPageBreak/>
        <w:t>ANOVA</w:t>
      </w:r>
    </w:p>
    <w:p w14:paraId="0AAEEEA7" w14:textId="08451676" w:rsidR="00BC4185" w:rsidRPr="00BC4185" w:rsidRDefault="00BC4185" w:rsidP="00BC4185">
      <w:pPr>
        <w:pStyle w:val="BodyText"/>
      </w:pPr>
      <w:r>
        <w:t>Now performing ANOVA test for both factors and their interaction...</w:t>
      </w:r>
    </w:p>
    <w:p w14:paraId="4D5135F2" w14:textId="5D765117" w:rsidR="00BC4185" w:rsidRDefault="00BC4185" w:rsidP="00BC4185">
      <w:pPr>
        <w:pStyle w:val="SourceCode"/>
      </w:pPr>
      <w:r>
        <w:rPr>
          <w:rStyle w:val="NormalTok"/>
        </w:rPr>
        <w:t>model =</w:t>
      </w:r>
      <w:r>
        <w:rPr>
          <w:rStyle w:val="StringTok"/>
        </w:rPr>
        <w:t xml:space="preserve"> </w:t>
      </w:r>
      <w:r>
        <w:rPr>
          <w:rStyle w:val="KeywordTok"/>
        </w:rPr>
        <w:t>aov</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x1</w:t>
      </w:r>
      <w:r>
        <w:rPr>
          <w:rStyle w:val="OperatorTok"/>
        </w:rPr>
        <w:t>:</w:t>
      </w:r>
      <w:r>
        <w:rPr>
          <w:rStyle w:val="NormalTok"/>
        </w:rPr>
        <w:t>x2)</w:t>
      </w:r>
      <w:r>
        <w:br/>
      </w:r>
      <w:r>
        <w:rPr>
          <w:rStyle w:val="CommentTok"/>
        </w:rPr>
        <w:t># x1:x2 denotes all the interactions of the levels of x1 and x2.</w:t>
      </w:r>
      <w:r>
        <w:br/>
      </w:r>
      <w:r>
        <w:rPr>
          <w:rStyle w:val="KeywordTok"/>
        </w:rPr>
        <w:t>summary</w:t>
      </w:r>
      <w:r>
        <w:rPr>
          <w:rStyle w:val="NormalTok"/>
        </w:rPr>
        <w:t>(model)</w:t>
      </w:r>
    </w:p>
    <w:p w14:paraId="631D2B44" w14:textId="0E6BA8E2" w:rsidR="00BC4185" w:rsidRDefault="00BC4185" w:rsidP="00BC4185">
      <w:pPr>
        <w:pStyle w:val="SourceCode"/>
        <w:rPr>
          <w:rStyle w:val="VerbatimChar"/>
        </w:rPr>
      </w:pPr>
      <w:r>
        <w:rPr>
          <w:rStyle w:val="VerbatimChar"/>
        </w:rPr>
        <w:t xml:space="preserve">##             Df Sum Sq Mean Sq F value Pr(&gt;F)  </w:t>
      </w:r>
      <w:r>
        <w:br/>
      </w:r>
      <w:r>
        <w:rPr>
          <w:rStyle w:val="VerbatimChar"/>
        </w:rPr>
        <w:t>## x1           2   1977   988.7   3.159 0.0493 *</w:t>
      </w:r>
      <w:r>
        <w:br/>
      </w:r>
      <w:r>
        <w:rPr>
          <w:rStyle w:val="VerbatimChar"/>
        </w:rPr>
        <w:t>## x2           2   1758   879.2   2.809 0.0678 .</w:t>
      </w:r>
      <w:r>
        <w:br/>
      </w:r>
      <w:r>
        <w:rPr>
          <w:rStyle w:val="VerbatimChar"/>
        </w:rPr>
        <w:t xml:space="preserve">## x1:x2        4    305    76.2   0.244 0.9125  </w:t>
      </w:r>
      <w:r>
        <w:br/>
      </w:r>
      <w:r>
        <w:rPr>
          <w:rStyle w:val="VerbatimChar"/>
        </w:rPr>
        <w:t xml:space="preserve">## Residuals   63  19716   312.9                 </w:t>
      </w:r>
      <w:r>
        <w:br/>
      </w:r>
      <w:r>
        <w:rPr>
          <w:rStyle w:val="VerbatimChar"/>
        </w:rPr>
        <w:t>## ---</w:t>
      </w:r>
      <w:r>
        <w:br/>
      </w:r>
      <w:r>
        <w:rPr>
          <w:rStyle w:val="VerbatimChar"/>
        </w:rPr>
        <w:t>## Signif. codes:  0 '***' 0.001 '**' 0.01 '*' 0.05 '.' 0.1 ' ' 1</w:t>
      </w:r>
    </w:p>
    <w:p w14:paraId="533AA3EB" w14:textId="600268A4" w:rsidR="00BC4185" w:rsidRDefault="00BC4185" w:rsidP="00BC4185">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As we can see, with 0.05 being the significance level, since Pr(&gt;F) for x i.e. the p-value of x</w:t>
      </w:r>
      <w:r>
        <w:rPr>
          <w:rStyle w:val="CommentTok"/>
          <w:rFonts w:asciiTheme="minorHAnsi" w:hAnsiTheme="minorHAnsi"/>
          <w:i w:val="0"/>
          <w:color w:val="auto"/>
          <w:sz w:val="24"/>
          <w:shd w:val="clear" w:color="auto" w:fill="auto"/>
          <w:vertAlign w:val="subscript"/>
        </w:rPr>
        <w:t>1</w:t>
      </w:r>
      <w:r>
        <w:rPr>
          <w:rStyle w:val="CommentTok"/>
          <w:rFonts w:asciiTheme="minorHAnsi" w:hAnsiTheme="minorHAnsi"/>
          <w:i w:val="0"/>
          <w:color w:val="auto"/>
          <w:sz w:val="24"/>
          <w:shd w:val="clear" w:color="auto" w:fill="auto"/>
        </w:rPr>
        <w:t xml:space="preserve"> i.e. fertilizer is lower than 0.05, the effect of fertilizer type on the mean yield is statistically significant for the sample, and it may be concluded that there is difference in mean yield due to fertilizer type in general.</w:t>
      </w:r>
    </w:p>
    <w:p w14:paraId="6762B62D" w14:textId="081C882E" w:rsidR="00BC4185" w:rsidRPr="00BC4185" w:rsidRDefault="00BC4185" w:rsidP="00BC4185">
      <w:pPr>
        <w:pStyle w:val="BodyText"/>
        <w:rPr>
          <w:rStyle w:val="CommentTok"/>
          <w:rFonts w:asciiTheme="minorHAnsi" w:hAnsiTheme="minorHAnsi"/>
          <w:b/>
          <w:i w:val="0"/>
          <w:color w:val="auto"/>
          <w:sz w:val="24"/>
          <w:shd w:val="clear" w:color="auto" w:fill="auto"/>
        </w:rPr>
      </w:pPr>
      <w:r w:rsidRPr="00BC4185">
        <w:rPr>
          <w:rStyle w:val="CommentTok"/>
          <w:rFonts w:asciiTheme="minorHAnsi" w:hAnsiTheme="minorHAnsi"/>
          <w:b/>
          <w:i w:val="0"/>
          <w:color w:val="auto"/>
          <w:sz w:val="24"/>
          <w:shd w:val="clear" w:color="auto" w:fill="auto"/>
        </w:rPr>
        <w:t>Hence, we may reject H</w:t>
      </w:r>
      <w:r w:rsidRPr="00BC4185">
        <w:rPr>
          <w:rStyle w:val="CommentTok"/>
          <w:rFonts w:asciiTheme="minorHAnsi" w:hAnsiTheme="minorHAnsi"/>
          <w:b/>
          <w:i w:val="0"/>
          <w:color w:val="auto"/>
          <w:sz w:val="24"/>
          <w:shd w:val="clear" w:color="auto" w:fill="auto"/>
          <w:vertAlign w:val="subscript"/>
        </w:rPr>
        <w:t>0</w:t>
      </w:r>
      <w:r w:rsidRPr="00BC4185">
        <w:rPr>
          <w:rStyle w:val="CommentTok"/>
          <w:rFonts w:asciiTheme="minorHAnsi" w:hAnsiTheme="minorHAnsi"/>
          <w:b/>
          <w:i w:val="0"/>
          <w:color w:val="auto"/>
          <w:sz w:val="24"/>
          <w:shd w:val="clear" w:color="auto" w:fill="auto"/>
        </w:rPr>
        <w:t xml:space="preserve"> for the effect fertilizer type.</w:t>
      </w:r>
    </w:p>
    <w:p w14:paraId="311F9B6C" w14:textId="2F92DFCD" w:rsidR="00BC4185" w:rsidRDefault="00BC4185" w:rsidP="00BC4185">
      <w:pPr>
        <w:pStyle w:val="BodyText"/>
        <w:rPr>
          <w:rStyle w:val="CommentTok"/>
          <w:rFonts w:asciiTheme="minorHAnsi" w:hAnsiTheme="minorHAnsi"/>
          <w:i w:val="0"/>
          <w:color w:val="auto"/>
          <w:sz w:val="24"/>
          <w:shd w:val="clear" w:color="auto" w:fill="auto"/>
        </w:rPr>
      </w:pPr>
      <w:r>
        <w:rPr>
          <w:rStyle w:val="CommentTok"/>
          <w:rFonts w:asciiTheme="minorHAnsi" w:hAnsiTheme="minorHAnsi"/>
          <w:i w:val="0"/>
          <w:color w:val="auto"/>
          <w:sz w:val="24"/>
          <w:shd w:val="clear" w:color="auto" w:fill="auto"/>
        </w:rPr>
        <w:t>However, for soil density and the interaction between fertilizer type and soil density, we see that p-values are greater than 0.05, meaning that their effects are not statistically significant for the sample, and it may be concluded that there is no difference in mean yield due to soil density or the interaction between soil density and fertilizer type in general.</w:t>
      </w:r>
    </w:p>
    <w:p w14:paraId="30A07518" w14:textId="351223EF" w:rsidR="00BC4185" w:rsidRPr="00BC4185" w:rsidRDefault="00BC4185" w:rsidP="00BC4185">
      <w:pPr>
        <w:pStyle w:val="BodyText"/>
        <w:rPr>
          <w:rStyle w:val="CommentTok"/>
          <w:rFonts w:asciiTheme="minorHAnsi" w:hAnsiTheme="minorHAnsi"/>
          <w:b/>
          <w:i w:val="0"/>
          <w:color w:val="auto"/>
          <w:sz w:val="24"/>
          <w:shd w:val="clear" w:color="auto" w:fill="auto"/>
        </w:rPr>
      </w:pPr>
      <w:r w:rsidRPr="00BC4185">
        <w:rPr>
          <w:rStyle w:val="CommentTok"/>
          <w:rFonts w:asciiTheme="minorHAnsi" w:hAnsiTheme="minorHAnsi"/>
          <w:b/>
          <w:i w:val="0"/>
          <w:color w:val="auto"/>
          <w:sz w:val="24"/>
          <w:shd w:val="clear" w:color="auto" w:fill="auto"/>
        </w:rPr>
        <w:t>Hence, we may accept H</w:t>
      </w:r>
      <w:r w:rsidRPr="00BC4185">
        <w:rPr>
          <w:rStyle w:val="CommentTok"/>
          <w:rFonts w:asciiTheme="minorHAnsi" w:hAnsiTheme="minorHAnsi"/>
          <w:b/>
          <w:i w:val="0"/>
          <w:color w:val="auto"/>
          <w:sz w:val="24"/>
          <w:shd w:val="clear" w:color="auto" w:fill="auto"/>
          <w:vertAlign w:val="subscript"/>
        </w:rPr>
        <w:t>0</w:t>
      </w:r>
      <w:r w:rsidRPr="00BC4185">
        <w:rPr>
          <w:rStyle w:val="CommentTok"/>
          <w:rFonts w:asciiTheme="minorHAnsi" w:hAnsiTheme="minorHAnsi"/>
          <w:b/>
          <w:i w:val="0"/>
          <w:color w:val="auto"/>
          <w:sz w:val="24"/>
          <w:shd w:val="clear" w:color="auto" w:fill="auto"/>
        </w:rPr>
        <w:t xml:space="preserve"> for the effect of soil density, and for the effect of the interaction between soil density and fertilizer type.</w:t>
      </w:r>
    </w:p>
    <w:p w14:paraId="39ABEEBE" w14:textId="77777777" w:rsidR="00FD2BBF" w:rsidRPr="00FD2BBF" w:rsidRDefault="00BC4185" w:rsidP="00FD2BBF">
      <w:pPr>
        <w:pStyle w:val="Heading1"/>
        <w:rPr>
          <w:rStyle w:val="CommentTok"/>
          <w:rFonts w:asciiTheme="majorHAnsi" w:hAnsiTheme="majorHAnsi"/>
          <w:i w:val="0"/>
          <w:color w:val="345A8A" w:themeColor="accent1" w:themeShade="B5"/>
          <w:sz w:val="32"/>
          <w:shd w:val="clear" w:color="auto" w:fill="auto"/>
        </w:rPr>
      </w:pPr>
      <w:r w:rsidRPr="00FD2BBF">
        <w:rPr>
          <w:rStyle w:val="CommentTok"/>
          <w:rFonts w:asciiTheme="majorHAnsi" w:hAnsiTheme="majorHAnsi"/>
          <w:i w:val="0"/>
          <w:color w:val="345A8A" w:themeColor="accent1" w:themeShade="B5"/>
          <w:sz w:val="32"/>
          <w:shd w:val="clear" w:color="auto" w:fill="auto"/>
        </w:rPr>
        <w:t>POST-HOC ANALYSIS</w:t>
      </w:r>
    </w:p>
    <w:p w14:paraId="3DE8275D" w14:textId="5A0DA3C7" w:rsidR="00FD2BBF" w:rsidRPr="00356250" w:rsidRDefault="00FD2BBF">
      <w:pPr>
        <w:pStyle w:val="SourceCode"/>
        <w:rPr>
          <w:rStyle w:val="KeywordTok"/>
          <w:rFonts w:asciiTheme="minorHAnsi" w:hAnsiTheme="minorHAnsi"/>
          <w:b w:val="0"/>
          <w:color w:val="auto"/>
          <w:sz w:val="24"/>
          <w:shd w:val="clear" w:color="auto" w:fill="auto"/>
        </w:rPr>
      </w:pPr>
      <w:r>
        <w:t>Since only fertilizer type's effect is statistically significant, the only meaningful post-hoc analysis is on fertilizer type alone i.e. x</w:t>
      </w:r>
      <w:r>
        <w:rPr>
          <w:vertAlign w:val="subscript"/>
        </w:rPr>
        <w:t>1</w:t>
      </w:r>
      <w:r>
        <w:t xml:space="preserve"> alone. </w:t>
      </w:r>
      <w:r w:rsidR="00356250">
        <w:t xml:space="preserve">However, I will run the post-hoc analysis for all factors and their interaction, just to emphasize the previous conclusions. </w:t>
      </w:r>
      <w:r>
        <w:t>To perform post-hoc analysis, we use the Tukey HSD test, available in R through the package "multcompView".</w:t>
      </w:r>
    </w:p>
    <w:p w14:paraId="0EB19296" w14:textId="603A76B0" w:rsidR="00BC4185" w:rsidRPr="00BC4185" w:rsidRDefault="00BC4185">
      <w:pPr>
        <w:pStyle w:val="SourceCode"/>
        <w:rPr>
          <w:rStyle w:val="KeywordTok"/>
          <w:rFonts w:asciiTheme="minorHAnsi" w:hAnsiTheme="minorHAnsi"/>
          <w:b w:val="0"/>
          <w:color w:val="auto"/>
          <w:sz w:val="24"/>
          <w:shd w:val="clear" w:color="auto" w:fill="auto"/>
        </w:rPr>
      </w:pPr>
      <w:r>
        <w:rPr>
          <w:rStyle w:val="KeywordTok"/>
        </w:rPr>
        <w:t>library</w:t>
      </w:r>
      <w:r>
        <w:rPr>
          <w:rStyle w:val="NormalTok"/>
        </w:rPr>
        <w:t>(multcompView)</w:t>
      </w:r>
    </w:p>
    <w:p w14:paraId="75715C0E" w14:textId="1C8E0063" w:rsidR="008B4232" w:rsidRDefault="00845A08">
      <w:pPr>
        <w:pStyle w:val="SourceCode"/>
      </w:pPr>
      <w:r>
        <w:rPr>
          <w:rStyle w:val="KeywordTok"/>
        </w:rPr>
        <w:t>T</w:t>
      </w:r>
      <w:r>
        <w:rPr>
          <w:rStyle w:val="KeywordTok"/>
        </w:rPr>
        <w:t>ukeyHSD</w:t>
      </w:r>
      <w:r>
        <w:rPr>
          <w:rStyle w:val="NormalTok"/>
        </w:rPr>
        <w:t>(model)</w:t>
      </w:r>
    </w:p>
    <w:p w14:paraId="18E5752E" w14:textId="5850DFD6" w:rsidR="008B4232" w:rsidRDefault="00845A08">
      <w:pPr>
        <w:pStyle w:val="SourceCode"/>
        <w:rPr>
          <w:rStyle w:val="VerbatimChar"/>
        </w:rPr>
      </w:pPr>
      <w:r>
        <w:rPr>
          <w:rStyle w:val="VerbatimChar"/>
        </w:rPr>
        <w:t>##   Tukey multiple comparisons of mea</w:t>
      </w:r>
      <w:r>
        <w:rPr>
          <w:rStyle w:val="VerbatimChar"/>
        </w:rPr>
        <w:t>ns</w:t>
      </w:r>
      <w:r>
        <w:br/>
      </w:r>
      <w:r>
        <w:rPr>
          <w:rStyle w:val="VerbatimChar"/>
        </w:rPr>
        <w:t>##     95% family-wise confidence level</w:t>
      </w:r>
      <w:r>
        <w:br/>
      </w:r>
      <w:r>
        <w:rPr>
          <w:rStyle w:val="VerbatimChar"/>
        </w:rPr>
        <w:t xml:space="preserve">## </w:t>
      </w:r>
      <w:r>
        <w:br/>
      </w:r>
      <w:r>
        <w:rPr>
          <w:rStyle w:val="VerbatimChar"/>
        </w:rPr>
        <w:t>## Fit: aov(formula = y ~ x1 + x2 + x1:x2)</w:t>
      </w:r>
      <w:r>
        <w:br/>
      </w:r>
      <w:r>
        <w:rPr>
          <w:rStyle w:val="VerbatimChar"/>
        </w:rPr>
        <w:t xml:space="preserve">## </w:t>
      </w:r>
      <w:r>
        <w:br/>
      </w:r>
      <w:r>
        <w:rPr>
          <w:rStyle w:val="VerbatimChar"/>
        </w:rPr>
        <w:t>## $x1</w:t>
      </w:r>
      <w:r>
        <w:br/>
      </w:r>
      <w:r>
        <w:rPr>
          <w:rStyle w:val="VerbatimChar"/>
        </w:rPr>
        <w:t>##           diff         lwr       upr     p adj</w:t>
      </w:r>
      <w:r>
        <w:br/>
      </w:r>
      <w:r>
        <w:rPr>
          <w:rStyle w:val="VerbatimChar"/>
        </w:rPr>
        <w:lastRenderedPageBreak/>
        <w:t>## NP-N 12.750000   0.4921043 25.007896 0.0396887</w:t>
      </w:r>
      <w:r>
        <w:br/>
      </w:r>
      <w:r>
        <w:rPr>
          <w:rStyle w:val="VerbatimChar"/>
        </w:rPr>
        <w:t>## P-N   7.666667  -4.5912290 19.924562 0.2972354</w:t>
      </w:r>
      <w:r>
        <w:br/>
      </w:r>
      <w:r>
        <w:rPr>
          <w:rStyle w:val="VerbatimChar"/>
        </w:rPr>
        <w:t>## P-NP -5.083333 -17.3412290  7.174562 0.5824727</w:t>
      </w:r>
      <w:r>
        <w:br/>
      </w:r>
      <w:r>
        <w:rPr>
          <w:rStyle w:val="VerbatimChar"/>
        </w:rPr>
        <w:t xml:space="preserve">## </w:t>
      </w:r>
      <w:r>
        <w:br/>
      </w:r>
      <w:r>
        <w:rPr>
          <w:rStyle w:val="VerbatimChar"/>
        </w:rPr>
        <w:t>## $x2</w:t>
      </w:r>
      <w:r>
        <w:br/>
      </w:r>
      <w:r>
        <w:rPr>
          <w:rStyle w:val="VerbatimChar"/>
        </w:rPr>
        <w:t>##                    diff        lwr       upr     p adj</w:t>
      </w:r>
      <w:r>
        <w:br/>
      </w:r>
      <w:r>
        <w:rPr>
          <w:rStyle w:val="VerbatimChar"/>
        </w:rPr>
        <w:t>## low-high    -10.0416667 -22.299562  2.216229 0.1290335</w:t>
      </w:r>
      <w:r>
        <w:br/>
      </w:r>
      <w:r>
        <w:rPr>
          <w:rStyle w:val="VerbatimChar"/>
        </w:rPr>
        <w:t>## medium-high   0.8333333 -11.424562 13.091229 0.9854304</w:t>
      </w:r>
      <w:r>
        <w:br/>
      </w:r>
      <w:r>
        <w:rPr>
          <w:rStyle w:val="VerbatimChar"/>
        </w:rPr>
        <w:t>## medium-low   10.87</w:t>
      </w:r>
      <w:r>
        <w:rPr>
          <w:rStyle w:val="VerbatimChar"/>
        </w:rPr>
        <w:t>50000  -1.382896 23.132896 0.0920046</w:t>
      </w:r>
      <w:r>
        <w:br/>
      </w:r>
      <w:r>
        <w:rPr>
          <w:rStyle w:val="VerbatimChar"/>
        </w:rPr>
        <w:t xml:space="preserve">## </w:t>
      </w:r>
      <w:r>
        <w:br/>
      </w:r>
      <w:r>
        <w:rPr>
          <w:rStyle w:val="VerbatimChar"/>
        </w:rPr>
        <w:t>## $`x1:x2`</w:t>
      </w:r>
      <w:r>
        <w:br/>
      </w:r>
      <w:r>
        <w:rPr>
          <w:rStyle w:val="VerbatimChar"/>
        </w:rPr>
        <w:t>##                       diff        lwr       upr     p adj</w:t>
      </w:r>
      <w:r>
        <w:br/>
      </w:r>
      <w:r>
        <w:rPr>
          <w:rStyle w:val="VerbatimChar"/>
        </w:rPr>
        <w:t>## NP:high-N:high      12.000 -16.410887 40.410887 0.9094299</w:t>
      </w:r>
      <w:r>
        <w:br/>
      </w:r>
      <w:r>
        <w:rPr>
          <w:rStyle w:val="VerbatimChar"/>
        </w:rPr>
        <w:t>## P:high-N:high        7.250 -21.160887 35.660887 0.9958478</w:t>
      </w:r>
      <w:r>
        <w:br/>
      </w:r>
      <w:r>
        <w:rPr>
          <w:rStyle w:val="VerbatimChar"/>
        </w:rPr>
        <w:t xml:space="preserve">## N:low-N:high     </w:t>
      </w:r>
      <w:r>
        <w:rPr>
          <w:rStyle w:val="VerbatimChar"/>
        </w:rPr>
        <w:t xml:space="preserve">  -14.000 -42.410887 14.410887 0.8103533</w:t>
      </w:r>
      <w:r>
        <w:br/>
      </w:r>
      <w:r>
        <w:rPr>
          <w:rStyle w:val="VerbatimChar"/>
        </w:rPr>
        <w:t>## NP:low-N:high        5.125 -23.285887 33.535887 0.9996528</w:t>
      </w:r>
      <w:r>
        <w:br/>
      </w:r>
      <w:r>
        <w:rPr>
          <w:rStyle w:val="VerbatimChar"/>
        </w:rPr>
        <w:t>## P:low-N:high        -2.000 -30.410887 26.410887 0.9999998</w:t>
      </w:r>
      <w:r>
        <w:br/>
      </w:r>
      <w:r>
        <w:rPr>
          <w:rStyle w:val="VerbatimChar"/>
        </w:rPr>
        <w:t>## N:medium-N:high      3.625 -24.785887 32.035887 0.9999747</w:t>
      </w:r>
      <w:r>
        <w:br/>
      </w:r>
      <w:r>
        <w:rPr>
          <w:rStyle w:val="VerbatimChar"/>
        </w:rPr>
        <w:t>## NP:medium-N:high    10.750 -1</w:t>
      </w:r>
      <w:r>
        <w:rPr>
          <w:rStyle w:val="VerbatimChar"/>
        </w:rPr>
        <w:t>7.660887 39.160887 0.9501099</w:t>
      </w:r>
      <w:r>
        <w:br/>
      </w:r>
      <w:r>
        <w:rPr>
          <w:rStyle w:val="VerbatimChar"/>
        </w:rPr>
        <w:t>## P:medium-N:high      7.375 -21.035887 35.785887 0.9953338</w:t>
      </w:r>
      <w:r>
        <w:br/>
      </w:r>
      <w:r>
        <w:rPr>
          <w:rStyle w:val="VerbatimChar"/>
        </w:rPr>
        <w:t>## P:high-NP:high      -4.750 -33.160887 23.660887 0.9998028</w:t>
      </w:r>
      <w:r>
        <w:br/>
      </w:r>
      <w:r>
        <w:rPr>
          <w:rStyle w:val="VerbatimChar"/>
        </w:rPr>
        <w:t>## N:low-NP:high      -26.000 -54.410887  2.410887 0.0987353</w:t>
      </w:r>
      <w:r>
        <w:br/>
      </w:r>
      <w:r>
        <w:rPr>
          <w:rStyle w:val="VerbatimChar"/>
        </w:rPr>
        <w:t>## NP:low-NP:high      -6.875 -35.285887 21.</w:t>
      </w:r>
      <w:r>
        <w:rPr>
          <w:rStyle w:val="VerbatimChar"/>
        </w:rPr>
        <w:t>535887 0.9971220</w:t>
      </w:r>
      <w:r>
        <w:br/>
      </w:r>
      <w:r>
        <w:rPr>
          <w:rStyle w:val="VerbatimChar"/>
        </w:rPr>
        <w:t>## P:low-NP:high      -14.000 -42.410887 14.410887 0.8103533</w:t>
      </w:r>
      <w:r>
        <w:br/>
      </w:r>
      <w:r>
        <w:rPr>
          <w:rStyle w:val="VerbatimChar"/>
        </w:rPr>
        <w:t>## N:medium-NP:high    -8.375 -36.785887 20.035887 0.9891213</w:t>
      </w:r>
      <w:r>
        <w:br/>
      </w:r>
      <w:r>
        <w:rPr>
          <w:rStyle w:val="VerbatimChar"/>
        </w:rPr>
        <w:t>## NP:medium-NP:high   -1.250 -29.660887 27.160887 1.0000000</w:t>
      </w:r>
      <w:r>
        <w:br/>
      </w:r>
      <w:r>
        <w:rPr>
          <w:rStyle w:val="VerbatimChar"/>
        </w:rPr>
        <w:t>## P:medium-NP:high    -4.625 -33.035887 23.785887 0.999</w:t>
      </w:r>
      <w:r>
        <w:rPr>
          <w:rStyle w:val="VerbatimChar"/>
        </w:rPr>
        <w:t>8386</w:t>
      </w:r>
      <w:r>
        <w:br/>
      </w:r>
      <w:r>
        <w:rPr>
          <w:rStyle w:val="VerbatimChar"/>
        </w:rPr>
        <w:t>## N:low-P:high       -21.250 -49.660887  7.160887 0.3008216</w:t>
      </w:r>
      <w:r>
        <w:br/>
      </w:r>
      <w:r>
        <w:rPr>
          <w:rStyle w:val="VerbatimChar"/>
        </w:rPr>
        <w:t>## NP:low-P:high       -2.125 -30.535887 26.285887 0.9999996</w:t>
      </w:r>
      <w:r>
        <w:br/>
      </w:r>
      <w:r>
        <w:rPr>
          <w:rStyle w:val="VerbatimChar"/>
        </w:rPr>
        <w:t>## P:low-P:high        -9.250 -37.660887 19.160887 0.9795542</w:t>
      </w:r>
      <w:r>
        <w:br/>
      </w:r>
      <w:r>
        <w:rPr>
          <w:rStyle w:val="VerbatimChar"/>
        </w:rPr>
        <w:t>## N:medium-P:high     -3.625 -32.035887 24.785887 0.9999747</w:t>
      </w:r>
      <w:r>
        <w:br/>
      </w:r>
      <w:r>
        <w:rPr>
          <w:rStyle w:val="VerbatimChar"/>
        </w:rPr>
        <w:t>## NP:m</w:t>
      </w:r>
      <w:r>
        <w:rPr>
          <w:rStyle w:val="VerbatimChar"/>
        </w:rPr>
        <w:t>edium-P:high     3.500 -24.910887 31.910887 0.9999807</w:t>
      </w:r>
      <w:r>
        <w:br/>
      </w:r>
      <w:r>
        <w:rPr>
          <w:rStyle w:val="VerbatimChar"/>
        </w:rPr>
        <w:t>## P:medium-P:high      0.125 -28.285887 28.535887 1.0000000</w:t>
      </w:r>
      <w:r>
        <w:br/>
      </w:r>
      <w:r>
        <w:rPr>
          <w:rStyle w:val="VerbatimChar"/>
        </w:rPr>
        <w:t>## NP:low-N:low        19.125  -9.285887 47.535887 0.4422993</w:t>
      </w:r>
      <w:r>
        <w:br/>
      </w:r>
      <w:r>
        <w:rPr>
          <w:rStyle w:val="VerbatimChar"/>
        </w:rPr>
        <w:t>## P:low-N:low         12.000 -16.410887 40.410887 0.9094299</w:t>
      </w:r>
      <w:r>
        <w:br/>
      </w:r>
      <w:r>
        <w:rPr>
          <w:rStyle w:val="VerbatimChar"/>
        </w:rPr>
        <w:t xml:space="preserve">## N:medium-N:low  </w:t>
      </w:r>
      <w:r>
        <w:rPr>
          <w:rStyle w:val="VerbatimChar"/>
        </w:rPr>
        <w:t xml:space="preserve">    17.625 -10.785887 46.035887 0.5541399</w:t>
      </w:r>
      <w:r>
        <w:br/>
      </w:r>
      <w:r>
        <w:rPr>
          <w:rStyle w:val="VerbatimChar"/>
        </w:rPr>
        <w:t>## NP:medium-N:low     24.750  -3.660887 53.160887 0.1365391</w:t>
      </w:r>
      <w:r>
        <w:br/>
      </w:r>
      <w:r>
        <w:rPr>
          <w:rStyle w:val="VerbatimChar"/>
        </w:rPr>
        <w:t>## P:medium-N:low      21.375  -7.035887 49.785887 0.2933961</w:t>
      </w:r>
      <w:r>
        <w:br/>
      </w:r>
      <w:r>
        <w:rPr>
          <w:rStyle w:val="VerbatimChar"/>
        </w:rPr>
        <w:t>## P:low-NP:low        -7.125 -35.535887 21.285887 0.9963151</w:t>
      </w:r>
      <w:r>
        <w:br/>
      </w:r>
      <w:r>
        <w:rPr>
          <w:rStyle w:val="VerbatimChar"/>
        </w:rPr>
        <w:t>## N:medium-NP:low     -1.500 -</w:t>
      </w:r>
      <w:r>
        <w:rPr>
          <w:rStyle w:val="VerbatimChar"/>
        </w:rPr>
        <w:t>29.910887 26.910887 1.0000000</w:t>
      </w:r>
      <w:r>
        <w:br/>
      </w:r>
      <w:r>
        <w:rPr>
          <w:rStyle w:val="VerbatimChar"/>
        </w:rPr>
        <w:t>## NP:medium-NP:low     5.625 -22.785887 34.035887 0.9993120</w:t>
      </w:r>
      <w:r>
        <w:br/>
      </w:r>
      <w:r>
        <w:rPr>
          <w:rStyle w:val="VerbatimChar"/>
        </w:rPr>
        <w:t>## P:medium-NP:low      2.250 -26.160887 30.660887 0.9999994</w:t>
      </w:r>
      <w:r>
        <w:br/>
      </w:r>
      <w:r>
        <w:rPr>
          <w:rStyle w:val="VerbatimChar"/>
        </w:rPr>
        <w:t>## N:medium-P:low       5.625 -22.785887 34.035887 0.9993120</w:t>
      </w:r>
      <w:r>
        <w:br/>
      </w:r>
      <w:r>
        <w:rPr>
          <w:rStyle w:val="VerbatimChar"/>
        </w:rPr>
        <w:t>## NP:medium-P:low     12.750 -15.660887 41</w:t>
      </w:r>
      <w:r>
        <w:rPr>
          <w:rStyle w:val="VerbatimChar"/>
        </w:rPr>
        <w:t>.160887 0.8771267</w:t>
      </w:r>
      <w:r>
        <w:br/>
      </w:r>
      <w:r>
        <w:rPr>
          <w:rStyle w:val="VerbatimChar"/>
        </w:rPr>
        <w:t>## P:medium-P:low       9.375 -19.035887 37.785887 0.9777871</w:t>
      </w:r>
      <w:r>
        <w:br/>
      </w:r>
      <w:r>
        <w:rPr>
          <w:rStyle w:val="VerbatimChar"/>
        </w:rPr>
        <w:t>## NP:medium-N:medium   7.125 -21.285887 35.535887 0.9963151</w:t>
      </w:r>
      <w:r>
        <w:br/>
      </w:r>
      <w:r>
        <w:rPr>
          <w:rStyle w:val="VerbatimChar"/>
        </w:rPr>
        <w:t>## P:medium-N:medium    3.750 -24.660887 32.160887 0.9999672</w:t>
      </w:r>
      <w:r>
        <w:br/>
      </w:r>
      <w:r>
        <w:rPr>
          <w:rStyle w:val="VerbatimChar"/>
        </w:rPr>
        <w:t>## P:medium-NP:medium  -3.375 -31.785887 25.035887 0.9999854</w:t>
      </w:r>
    </w:p>
    <w:p w14:paraId="31A7E6B7" w14:textId="60E0BF6A" w:rsidR="00356250" w:rsidRDefault="00356250">
      <w:pPr>
        <w:pStyle w:val="SourceCode"/>
      </w:pPr>
      <w:r>
        <w:lastRenderedPageBreak/>
        <w:t xml:space="preserve">As can be seen, only the difference of means between the fertilizer types NP and N is statistically significant, since only p-value associated with this pair i.e. </w:t>
      </w:r>
      <w:r w:rsidRPr="00356250">
        <w:t xml:space="preserve">0.0396887 </w:t>
      </w:r>
      <w:r>
        <w:t>is below the significance level 0.05.</w:t>
      </w:r>
    </w:p>
    <w:p w14:paraId="291C2232" w14:textId="1EB73A7A" w:rsidR="000A35F6" w:rsidRDefault="000A35F6">
      <w:pPr>
        <w:pStyle w:val="SourceCode"/>
      </w:pPr>
      <w:r>
        <w:t>As concluded, the differences of means between the pairs of the levels of the other factor and the interaction between factors are all statistically insignificant, as seen by their p-values always exceeding the significance level 0.05.</w:t>
      </w:r>
    </w:p>
    <w:sectPr w:rsidR="000A35F6">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A9D61" w14:textId="77777777" w:rsidR="00845A08" w:rsidRDefault="00845A08">
      <w:pPr>
        <w:spacing w:after="0"/>
      </w:pPr>
      <w:r>
        <w:separator/>
      </w:r>
    </w:p>
  </w:endnote>
  <w:endnote w:type="continuationSeparator" w:id="0">
    <w:p w14:paraId="49175CC8" w14:textId="77777777" w:rsidR="00845A08" w:rsidRDefault="00845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14693" w14:textId="77777777" w:rsidR="00845A08" w:rsidRDefault="00845A08">
      <w:r>
        <w:separator/>
      </w:r>
    </w:p>
  </w:footnote>
  <w:footnote w:type="continuationSeparator" w:id="0">
    <w:p w14:paraId="0129615D" w14:textId="77777777" w:rsidR="00845A08" w:rsidRDefault="00845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501EA" w14:textId="6736ED96" w:rsidR="005A3D97" w:rsidRDefault="005A3D97">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A30E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016A0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CC05314"/>
    <w:multiLevelType w:val="hybridMultilevel"/>
    <w:tmpl w:val="E35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15326"/>
    <w:multiLevelType w:val="hybridMultilevel"/>
    <w:tmpl w:val="2410F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5F6"/>
    <w:rsid w:val="00356250"/>
    <w:rsid w:val="004E29B3"/>
    <w:rsid w:val="00590D07"/>
    <w:rsid w:val="005A3D97"/>
    <w:rsid w:val="00784D58"/>
    <w:rsid w:val="00845A08"/>
    <w:rsid w:val="008B4232"/>
    <w:rsid w:val="008D6863"/>
    <w:rsid w:val="009A1C6D"/>
    <w:rsid w:val="00B86B75"/>
    <w:rsid w:val="00BC4185"/>
    <w:rsid w:val="00BC48D5"/>
    <w:rsid w:val="00C36279"/>
    <w:rsid w:val="00DD3688"/>
    <w:rsid w:val="00E315A3"/>
    <w:rsid w:val="00FD2B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B4C1"/>
  <w15:docId w15:val="{EDA8379B-4A63-5344-AC39-2966FFF0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A3D97"/>
    <w:pPr>
      <w:tabs>
        <w:tab w:val="center" w:pos="4680"/>
        <w:tab w:val="right" w:pos="9360"/>
      </w:tabs>
      <w:spacing w:after="0"/>
    </w:pPr>
  </w:style>
  <w:style w:type="character" w:customStyle="1" w:styleId="HeaderChar">
    <w:name w:val="Header Char"/>
    <w:basedOn w:val="DefaultParagraphFont"/>
    <w:link w:val="Header"/>
    <w:rsid w:val="005A3D97"/>
  </w:style>
  <w:style w:type="paragraph" w:styleId="Footer">
    <w:name w:val="footer"/>
    <w:basedOn w:val="Normal"/>
    <w:link w:val="FooterChar"/>
    <w:unhideWhenUsed/>
    <w:rsid w:val="005A3D97"/>
    <w:pPr>
      <w:tabs>
        <w:tab w:val="center" w:pos="4680"/>
        <w:tab w:val="right" w:pos="9360"/>
      </w:tabs>
      <w:spacing w:after="0"/>
    </w:pPr>
  </w:style>
  <w:style w:type="character" w:customStyle="1" w:styleId="FooterChar">
    <w:name w:val="Footer Char"/>
    <w:basedOn w:val="DefaultParagraphFont"/>
    <w:link w:val="Footer"/>
    <w:rsid w:val="005A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twoWayAnovaWithInteraction.R</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twoWayAnovaWithInteraction.R</dc:title>
  <dc:creator>pranav</dc:creator>
  <cp:keywords/>
  <cp:lastModifiedBy>pranav gopalkrishna</cp:lastModifiedBy>
  <cp:revision>6</cp:revision>
  <dcterms:created xsi:type="dcterms:W3CDTF">2021-08-25T17:47:00Z</dcterms:created>
  <dcterms:modified xsi:type="dcterms:W3CDTF">2021-08-25T18:15:00Z</dcterms:modified>
</cp:coreProperties>
</file>