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17460" w14:textId="67EB666F" w:rsidR="00F34362" w:rsidRDefault="00294C4B">
      <w:pPr>
        <w:pStyle w:val="Title"/>
      </w:pPr>
      <w:r>
        <w:t>Generating and studying time series</w:t>
      </w:r>
      <w:r>
        <w:br/>
        <w:t xml:space="preserve">based on </w:t>
      </w:r>
      <w:r w:rsidR="00232668">
        <w:t>A</w:t>
      </w:r>
      <w:r>
        <w:t xml:space="preserve">R &amp; </w:t>
      </w:r>
      <w:r w:rsidR="00232668">
        <w:t>MA</w:t>
      </w:r>
      <w:r>
        <w:t xml:space="preserve"> </w:t>
      </w:r>
      <w:r w:rsidR="00232668">
        <w:t>process</w:t>
      </w:r>
      <w:r>
        <w:t>es</w:t>
      </w:r>
    </w:p>
    <w:p w14:paraId="089A594D" w14:textId="7E93088F" w:rsidR="00F34362" w:rsidRDefault="00294C4B">
      <w:pPr>
        <w:pStyle w:val="Author"/>
      </w:pPr>
      <w:r>
        <w:t>Pranav Gopalkrishna, 1940223</w:t>
      </w:r>
    </w:p>
    <w:p w14:paraId="24608AF5" w14:textId="067380BF" w:rsidR="00F34362" w:rsidRDefault="00232668">
      <w:pPr>
        <w:pStyle w:val="Date"/>
      </w:pPr>
      <w:r>
        <w:t>2022-02-15</w:t>
      </w:r>
    </w:p>
    <w:p w14:paraId="181EDAF5" w14:textId="6515D7F0" w:rsidR="00C34BE6" w:rsidRPr="00C34BE6" w:rsidRDefault="00C34BE6" w:rsidP="00C34BE6">
      <w:pPr>
        <w:pStyle w:val="BodyText"/>
      </w:pPr>
      <w:r>
        <w:t>_________________________________________________________________________________________________________</w:t>
      </w:r>
    </w:p>
    <w:p w14:paraId="57735200" w14:textId="77777777" w:rsidR="00285286" w:rsidRDefault="00232668" w:rsidP="001C2F66">
      <w:pPr>
        <w:pStyle w:val="Title"/>
      </w:pPr>
      <w:r>
        <w:t>QUESTION 1</w:t>
      </w:r>
    </w:p>
    <w:p w14:paraId="4D739B92" w14:textId="35C4BC29" w:rsidR="00F34362" w:rsidRPr="00285286" w:rsidRDefault="00232668" w:rsidP="001C2F66">
      <w:pPr>
        <w:pStyle w:val="Heading1"/>
      </w:pPr>
      <w:r w:rsidRPr="00285286">
        <w:t>AIM</w:t>
      </w:r>
    </w:p>
    <w:p w14:paraId="46AEF517" w14:textId="77777777" w:rsidR="00285286" w:rsidRDefault="00232668" w:rsidP="00285286">
      <w:pPr>
        <w:pStyle w:val="BodyText"/>
      </w:pPr>
      <w:r>
        <w:t>Generate an AR(2) process of size 1000. Choose the parameters from the stationarity region.</w:t>
      </w:r>
    </w:p>
    <w:p w14:paraId="55E2B608" w14:textId="547925E0" w:rsidR="00F34362" w:rsidRDefault="00232668" w:rsidP="001C2F66">
      <w:pPr>
        <w:pStyle w:val="Heading1"/>
      </w:pPr>
      <w:r>
        <w:t>NOTES</w:t>
      </w:r>
    </w:p>
    <w:p w14:paraId="756E219A" w14:textId="77777777" w:rsidR="00F34362" w:rsidRDefault="00232668" w:rsidP="001C2F66">
      <w:pPr>
        <w:pStyle w:val="Heading2"/>
      </w:pPr>
      <w:r>
        <w:t>AR(2) process</w:t>
      </w:r>
    </w:p>
    <w:p w14:paraId="70D5A92D" w14:textId="77777777" w:rsidR="00F34362" w:rsidRDefault="00232668">
      <w:pPr>
        <w:pStyle w:val="FirstParagraph"/>
      </w:pPr>
      <w:r>
        <w:t>An AR(2) process is an autoregressive process of order 2, i.e. the value of an observation linearly depends on the previous two observations, i.e. i.e. z-bar_t depends on z-bar_(t-1) and z-bar_(t-2). AR(2) models are given by:</w:t>
      </w:r>
    </w:p>
    <w:p w14:paraId="6689B62E" w14:textId="77777777" w:rsidR="00285286" w:rsidRDefault="00285286" w:rsidP="00285286">
      <w:pPr>
        <w:pStyle w:val="FirstParagraph"/>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6A597CCB" w14:textId="4006F8F5" w:rsidR="00285286" w:rsidRDefault="00285286" w:rsidP="00285286">
      <w:pPr>
        <w:pStyle w:val="FirstParagraph"/>
      </w:pPr>
      <w:r>
        <w:t>where</w:t>
      </w:r>
    </w:p>
    <w:p w14:paraId="06157973" w14:textId="77777777" w:rsidR="00285286" w:rsidRPr="00D24699" w:rsidRDefault="00285286" w:rsidP="00285286">
      <w:pPr>
        <w:pStyle w:val="BodyText"/>
        <w:numPr>
          <w:ilvl w:val="0"/>
          <w:numId w:val="3"/>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-E(</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eastAsiaTheme="minorEastAsia" w:hAnsi="Cambria Math"/>
          </w:rPr>
          <m:t>)</m:t>
        </m:r>
      </m:oMath>
    </w:p>
    <w:p w14:paraId="510B677B" w14:textId="77777777" w:rsidR="00285286" w:rsidRDefault="00285286" w:rsidP="00285286">
      <w:pPr>
        <w:pStyle w:val="FirstParagraph"/>
        <w:numPr>
          <w:ilvl w:val="0"/>
          <w:numId w:val="3"/>
        </w:numPr>
      </w:pPr>
      <m:oMath>
        <m:sSub>
          <m:sSubPr>
            <m:ctrlPr>
              <w:rPr>
                <w:rFonts w:ascii="Cambria Math" w:hAnsi="Cambria Math"/>
                <w:i/>
              </w:rPr>
            </m:ctrlPr>
          </m:sSubPr>
          <m:e>
            <m:r>
              <w:rPr>
                <w:rFonts w:ascii="Cambria Math" w:hAnsi="Cambria Math"/>
              </w:rPr>
              <m:t>a</m:t>
            </m:r>
          </m:e>
          <m:sub>
            <m:r>
              <w:rPr>
                <w:rFonts w:ascii="Cambria Math" w:hAnsi="Cambria Math"/>
              </w:rPr>
              <m:t>t</m:t>
            </m:r>
          </m:sub>
        </m:sSub>
      </m:oMath>
      <w:r>
        <w:t>is the error term for time t i.e. difference between the actual observation at time t and the estimated observation at time t based on the other deterministic components</w:t>
      </w:r>
    </w:p>
    <w:p w14:paraId="510E62C2" w14:textId="341974BA" w:rsidR="00285286" w:rsidRDefault="00285286" w:rsidP="00285286">
      <w:pPr>
        <w:pStyle w:val="BodyText"/>
        <w:numPr>
          <w:ilvl w:val="0"/>
          <w:numId w:val="3"/>
        </w:numPr>
      </w:pPr>
      <m:oMath>
        <m:sSub>
          <m:sSubPr>
            <m:ctrlPr>
              <w:rPr>
                <w:rFonts w:ascii="Cambria Math" w:hAnsi="Cambria Math"/>
                <w:i/>
              </w:rPr>
            </m:ctrlPr>
          </m:sSubPr>
          <m:e>
            <m:r>
              <w:rPr>
                <w:rFonts w:ascii="Cambria Math" w:hAnsi="Cambria Math"/>
              </w:rPr>
              <m:t>ϕ</m:t>
            </m:r>
          </m:e>
          <m:sub>
            <m:r>
              <w:rPr>
                <w:rFonts w:ascii="Cambria Math" w:hAnsi="Cambria Math"/>
              </w:rPr>
              <m:t>i</m:t>
            </m:r>
          </m:sub>
        </m:sSub>
      </m:oMath>
      <w:r>
        <w:rPr>
          <w:rFonts w:eastAsiaTheme="minorEastAsia"/>
        </w:rPr>
        <w:t xml:space="preserve"> is the </w:t>
      </w:r>
      <w:r w:rsidRPr="00980CC6">
        <w:rPr>
          <w:rFonts w:eastAsiaTheme="minorEastAsia"/>
          <w:i/>
        </w:rPr>
        <w:t>i</w:t>
      </w:r>
      <w:r>
        <w:rPr>
          <w:rFonts w:eastAsiaTheme="minorEastAsia"/>
        </w:rPr>
        <w:t xml:space="preserve">th constant coefficient i.e. the constant coefficient for the observation at lag </w:t>
      </w:r>
      <w:r>
        <w:rPr>
          <w:rFonts w:eastAsiaTheme="minorEastAsia"/>
          <w:i/>
        </w:rPr>
        <w:t>i</w:t>
      </w:r>
    </w:p>
    <w:p w14:paraId="07D9A8FD" w14:textId="77777777" w:rsidR="00F34362" w:rsidRDefault="00232668" w:rsidP="001C2F66">
      <w:pPr>
        <w:pStyle w:val="Heading2"/>
      </w:pPr>
      <w:r>
        <w:t>Stationarity region</w:t>
      </w:r>
    </w:p>
    <w:p w14:paraId="32CAD7DD" w14:textId="63CC9D31" w:rsidR="00F34362" w:rsidRDefault="00232668">
      <w:pPr>
        <w:pStyle w:val="FirstParagraph"/>
      </w:pPr>
      <w:r>
        <w:t xml:space="preserve">If all the coefficients </w:t>
      </w:r>
      <w:r>
        <w:t xml:space="preserve">of an AR model </w:t>
      </w:r>
      <w:r w:rsidR="00576AFF">
        <w:t>(in our case, these are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576AFF">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576AFF">
        <w:t xml:space="preserve">) </w:t>
      </w:r>
      <w:r>
        <w:t>lie between -1 and 1, the AR process will be stationary.</w:t>
      </w:r>
    </w:p>
    <w:p w14:paraId="54CCAFC0" w14:textId="77777777" w:rsidR="00F34362" w:rsidRDefault="00232668" w:rsidP="001C2F66">
      <w:pPr>
        <w:pStyle w:val="Heading1"/>
      </w:pPr>
      <w:r>
        <w:lastRenderedPageBreak/>
        <w:t>GENERATING A RANDOM AR(2) PROCESS</w:t>
      </w:r>
    </w:p>
    <w:p w14:paraId="4B7F35BC" w14:textId="77777777" w:rsidR="00F34362" w:rsidRDefault="00232668">
      <w:pPr>
        <w:pStyle w:val="BodyText"/>
      </w:pPr>
      <w:r>
        <w:t>To generate</w:t>
      </w:r>
      <w:r>
        <w:t xml:space="preserve"> an AR process in R, we will use the function to generate autoregressive moving average processes (ARIMA), since ARIMA generalizes autoregressive, integrated and moving average models. With the right parameters, we can create AR(2) models as required.</w:t>
      </w:r>
    </w:p>
    <w:p w14:paraId="6A3D5718" w14:textId="64998D3B" w:rsidR="00F34362" w:rsidRDefault="00232668">
      <w:pPr>
        <w:pStyle w:val="BodyText"/>
      </w:pPr>
      <w:r>
        <w:t>To g</w:t>
      </w:r>
      <w:r>
        <w:t>enerate an AR process in R, we will use the ‘</w:t>
      </w:r>
      <w:r w:rsidRPr="001C2F66">
        <w:rPr>
          <w:b/>
        </w:rPr>
        <w:t>arima.sim’</w:t>
      </w:r>
      <w:r>
        <w:t xml:space="preserve"> function. The arguments are ‘</w:t>
      </w:r>
      <w:r w:rsidRPr="00DA1129">
        <w:rPr>
          <w:b/>
        </w:rPr>
        <w:t>model</w:t>
      </w:r>
      <w:r w:rsidRPr="00DA1129">
        <w:t xml:space="preserve">’ </w:t>
      </w:r>
      <w:r>
        <w:t>(for taking model parameters) and ‘</w:t>
      </w:r>
      <w:r w:rsidRPr="00DA1129">
        <w:rPr>
          <w:b/>
        </w:rPr>
        <w:t>n</w:t>
      </w:r>
      <w:r>
        <w:t>’</w:t>
      </w:r>
      <w:r>
        <w:t xml:space="preserve"> (for determining the output time series size). In ‘</w:t>
      </w:r>
      <w:r w:rsidRPr="00316C14">
        <w:rPr>
          <w:b/>
        </w:rPr>
        <w:t>model</w:t>
      </w:r>
      <w:r>
        <w:t>’, we will give a list object containing the element</w:t>
      </w:r>
      <w:r w:rsidR="000B6816">
        <w:br/>
      </w:r>
      <w:r w:rsidRPr="000B6816">
        <w:rPr>
          <w:b/>
        </w:rPr>
        <w:t>ar = c(phi</w:t>
      </w:r>
      <w:r w:rsidR="00A93EBB" w:rsidRPr="000B6816">
        <w:rPr>
          <w:b/>
        </w:rPr>
        <w:t>1</w:t>
      </w:r>
      <w:r w:rsidRPr="000B6816">
        <w:rPr>
          <w:b/>
        </w:rPr>
        <w:t>, phi</w:t>
      </w:r>
      <w:r w:rsidRPr="000B6816">
        <w:rPr>
          <w:b/>
        </w:rPr>
        <w:t>2)</w:t>
      </w:r>
      <w:r w:rsidR="000B6816">
        <w:br/>
      </w:r>
      <w:r>
        <w:t>where ‘</w:t>
      </w:r>
      <w:r w:rsidRPr="00316C14">
        <w:rPr>
          <w:b/>
        </w:rPr>
        <w:t>ar</w:t>
      </w:r>
      <w:r>
        <w:t>’ denotes that the parameters belong to an AR process, phi</w:t>
      </w:r>
      <w:r>
        <w:t>1 and phi</w:t>
      </w:r>
      <w:r>
        <w:t>2 are the AR(2) model parameters. Since no other parameters will be given, the output will be an AR(2) process specifically.</w:t>
      </w:r>
    </w:p>
    <w:p w14:paraId="71CBF56F" w14:textId="02696D43" w:rsidR="00924B62" w:rsidRDefault="00924B62" w:rsidP="00924B62">
      <w:pPr>
        <w:pStyle w:val="Heading2"/>
      </w:pPr>
      <w:r>
        <w:t>Time series generation</w:t>
      </w:r>
    </w:p>
    <w:p w14:paraId="4E431FD7" w14:textId="07848C71" w:rsidR="00F34362" w:rsidRDefault="00232668">
      <w:pPr>
        <w:pStyle w:val="SourceCode"/>
        <w:rPr>
          <w:rStyle w:val="NormalTok"/>
        </w:rPr>
      </w:pPr>
      <w:r>
        <w:rPr>
          <w:rStyle w:val="NormalTok"/>
        </w:rPr>
        <w:t>AR2_ts =</w:t>
      </w:r>
      <w:r>
        <w:rPr>
          <w:rStyle w:val="StringTok"/>
        </w:rPr>
        <w:t xml:space="preserve"> </w:t>
      </w:r>
      <w:r>
        <w:rPr>
          <w:rStyle w:val="KeywordTok"/>
        </w:rPr>
        <w:t>arima.sim</w:t>
      </w:r>
      <w:r>
        <w:rPr>
          <w:rStyle w:val="NormalTok"/>
        </w:rPr>
        <w:t>(</w:t>
      </w:r>
      <w:r>
        <w:rPr>
          <w:rStyle w:val="DataTypeTok"/>
        </w:rPr>
        <w:t>model =</w:t>
      </w:r>
      <w:r>
        <w:rPr>
          <w:rStyle w:val="NormalTok"/>
        </w:rPr>
        <w:t xml:space="preserve"> </w:t>
      </w:r>
      <w:r>
        <w:rPr>
          <w:rStyle w:val="KeywordTok"/>
        </w:rPr>
        <w:t>list</w:t>
      </w:r>
      <w:r>
        <w:rPr>
          <w:rStyle w:val="NormalTok"/>
        </w:rPr>
        <w:t>(</w:t>
      </w:r>
      <w:r>
        <w:rPr>
          <w:rStyle w:val="DataTypeTok"/>
        </w:rPr>
        <w:t>ar =</w:t>
      </w:r>
      <w:r>
        <w:rPr>
          <w:rStyle w:val="NormalTok"/>
        </w:rPr>
        <w:t xml:space="preserve"> </w:t>
      </w:r>
      <w:r>
        <w:rPr>
          <w:rStyle w:val="KeywordTok"/>
        </w:rPr>
        <w:t>c</w:t>
      </w:r>
      <w:r>
        <w:rPr>
          <w:rStyle w:val="NormalTok"/>
        </w:rPr>
        <w:t>(</w:t>
      </w:r>
      <w:r>
        <w:rPr>
          <w:rStyle w:val="FloatTok"/>
        </w:rPr>
        <w:t>0.1</w:t>
      </w:r>
      <w:r>
        <w:rPr>
          <w:rStyle w:val="NormalTok"/>
        </w:rPr>
        <w:t xml:space="preserve">, </w:t>
      </w:r>
      <w:r>
        <w:rPr>
          <w:rStyle w:val="FloatTok"/>
        </w:rPr>
        <w:t>0.2</w:t>
      </w:r>
      <w:r>
        <w:rPr>
          <w:rStyle w:val="NormalTok"/>
        </w:rPr>
        <w:t>)</w:t>
      </w:r>
      <w:r>
        <w:rPr>
          <w:rStyle w:val="NormalTok"/>
        </w:rPr>
        <w:t xml:space="preserve">), </w:t>
      </w:r>
      <w:r>
        <w:rPr>
          <w:rStyle w:val="DataTypeTok"/>
        </w:rPr>
        <w:t>n =</w:t>
      </w:r>
      <w:r>
        <w:rPr>
          <w:rStyle w:val="NormalTok"/>
        </w:rPr>
        <w:t xml:space="preserve"> </w:t>
      </w:r>
      <w:r>
        <w:rPr>
          <w:rStyle w:val="DecValTok"/>
        </w:rPr>
        <w:t>1000</w:t>
      </w:r>
      <w:r>
        <w:rPr>
          <w:rStyle w:val="NormalTok"/>
        </w:rPr>
        <w:t>)</w:t>
      </w:r>
      <w:r>
        <w:br/>
      </w:r>
      <w:r>
        <w:rPr>
          <w:rStyle w:val="KeywordTok"/>
        </w:rPr>
        <w:t>summary</w:t>
      </w:r>
      <w:r>
        <w:rPr>
          <w:rStyle w:val="NormalTok"/>
        </w:rPr>
        <w:t>(AR2_ts)</w:t>
      </w:r>
    </w:p>
    <w:tbl>
      <w:tblPr>
        <w:tblStyle w:val="TableGrid"/>
        <w:tblW w:w="9691" w:type="dxa"/>
        <w:tblLook w:val="04A0" w:firstRow="1" w:lastRow="0" w:firstColumn="1" w:lastColumn="0" w:noHBand="0" w:noVBand="1"/>
      </w:tblPr>
      <w:tblGrid>
        <w:gridCol w:w="1596"/>
        <w:gridCol w:w="1799"/>
        <w:gridCol w:w="1344"/>
        <w:gridCol w:w="1557"/>
        <w:gridCol w:w="1799"/>
        <w:gridCol w:w="1596"/>
      </w:tblGrid>
      <w:tr w:rsidR="004F3A11" w14:paraId="5E1B4946" w14:textId="77777777" w:rsidTr="00524902">
        <w:tc>
          <w:tcPr>
            <w:tcW w:w="1596" w:type="dxa"/>
            <w:shd w:val="clear" w:color="auto" w:fill="92D050"/>
          </w:tcPr>
          <w:p w14:paraId="743ADAAF" w14:textId="547510AD" w:rsidR="004F3A11" w:rsidRDefault="004F3A11">
            <w:pPr>
              <w:pStyle w:val="SourceCode"/>
              <w:shd w:val="clear" w:color="auto" w:fill="auto"/>
            </w:pPr>
            <w:r>
              <w:rPr>
                <w:rStyle w:val="VerbatimChar"/>
              </w:rPr>
              <w:t>Min</w:t>
            </w:r>
            <w:r>
              <w:rPr>
                <w:rStyle w:val="VerbatimChar"/>
              </w:rPr>
              <w:t>imum</w:t>
            </w:r>
          </w:p>
        </w:tc>
        <w:tc>
          <w:tcPr>
            <w:tcW w:w="1799" w:type="dxa"/>
            <w:shd w:val="clear" w:color="auto" w:fill="92D050"/>
          </w:tcPr>
          <w:p w14:paraId="10E465A3" w14:textId="3654BD45" w:rsidR="004F3A11" w:rsidRDefault="004F3A11">
            <w:pPr>
              <w:pStyle w:val="SourceCode"/>
              <w:shd w:val="clear" w:color="auto" w:fill="auto"/>
            </w:pPr>
            <w:r>
              <w:rPr>
                <w:rStyle w:val="VerbatimChar"/>
              </w:rPr>
              <w:t>1st Qu</w:t>
            </w:r>
            <w:r>
              <w:rPr>
                <w:rStyle w:val="VerbatimChar"/>
              </w:rPr>
              <w:t>adrant</w:t>
            </w:r>
          </w:p>
        </w:tc>
        <w:tc>
          <w:tcPr>
            <w:tcW w:w="1344" w:type="dxa"/>
            <w:shd w:val="clear" w:color="auto" w:fill="92D050"/>
          </w:tcPr>
          <w:p w14:paraId="251BCDA5" w14:textId="02C5B0C7" w:rsidR="004F3A11" w:rsidRDefault="004F3A11">
            <w:pPr>
              <w:pStyle w:val="SourceCode"/>
              <w:shd w:val="clear" w:color="auto" w:fill="auto"/>
            </w:pPr>
            <w:r>
              <w:rPr>
                <w:rStyle w:val="VerbatimChar"/>
              </w:rPr>
              <w:t xml:space="preserve">Median     </w:t>
            </w:r>
          </w:p>
        </w:tc>
        <w:tc>
          <w:tcPr>
            <w:tcW w:w="1557" w:type="dxa"/>
            <w:shd w:val="clear" w:color="auto" w:fill="92D050"/>
          </w:tcPr>
          <w:p w14:paraId="36AD0BF5" w14:textId="3B3386B3" w:rsidR="004F3A11" w:rsidRDefault="004F3A11">
            <w:pPr>
              <w:pStyle w:val="SourceCode"/>
              <w:shd w:val="clear" w:color="auto" w:fill="auto"/>
            </w:pPr>
            <w:r>
              <w:rPr>
                <w:rStyle w:val="VerbatimChar"/>
              </w:rPr>
              <w:t xml:space="preserve">Mean  </w:t>
            </w:r>
          </w:p>
        </w:tc>
        <w:tc>
          <w:tcPr>
            <w:tcW w:w="1799" w:type="dxa"/>
            <w:shd w:val="clear" w:color="auto" w:fill="92D050"/>
          </w:tcPr>
          <w:p w14:paraId="27B087C1" w14:textId="16F25DEA" w:rsidR="004F3A11" w:rsidRDefault="004F3A11">
            <w:pPr>
              <w:pStyle w:val="SourceCode"/>
              <w:shd w:val="clear" w:color="auto" w:fill="auto"/>
            </w:pPr>
            <w:r>
              <w:rPr>
                <w:rStyle w:val="VerbatimChar"/>
              </w:rPr>
              <w:t>3rd Qu</w:t>
            </w:r>
            <w:r>
              <w:rPr>
                <w:rStyle w:val="VerbatimChar"/>
              </w:rPr>
              <w:t>adrant</w:t>
            </w:r>
          </w:p>
        </w:tc>
        <w:tc>
          <w:tcPr>
            <w:tcW w:w="1596" w:type="dxa"/>
            <w:shd w:val="clear" w:color="auto" w:fill="92D050"/>
          </w:tcPr>
          <w:p w14:paraId="3A54B11C" w14:textId="510F0EF8" w:rsidR="004F3A11" w:rsidRDefault="004F3A11">
            <w:pPr>
              <w:pStyle w:val="SourceCode"/>
              <w:shd w:val="clear" w:color="auto" w:fill="auto"/>
            </w:pPr>
            <w:r>
              <w:rPr>
                <w:rStyle w:val="VerbatimChar"/>
              </w:rPr>
              <w:t>Max</w:t>
            </w:r>
            <w:r>
              <w:rPr>
                <w:rStyle w:val="VerbatimChar"/>
              </w:rPr>
              <w:t>imum</w:t>
            </w:r>
          </w:p>
        </w:tc>
      </w:tr>
      <w:tr w:rsidR="004F3A11" w14:paraId="72E8EE05" w14:textId="77777777" w:rsidTr="004F3A11">
        <w:tc>
          <w:tcPr>
            <w:tcW w:w="1596" w:type="dxa"/>
          </w:tcPr>
          <w:p w14:paraId="57D6F4EB" w14:textId="12F2FD26" w:rsidR="004F3A11" w:rsidRDefault="004F3A11">
            <w:pPr>
              <w:pStyle w:val="SourceCode"/>
              <w:shd w:val="clear" w:color="auto" w:fill="auto"/>
            </w:pPr>
            <w:r>
              <w:rPr>
                <w:rStyle w:val="VerbatimChar"/>
              </w:rPr>
              <w:t>-3.29952</w:t>
            </w:r>
          </w:p>
        </w:tc>
        <w:tc>
          <w:tcPr>
            <w:tcW w:w="1799" w:type="dxa"/>
          </w:tcPr>
          <w:p w14:paraId="6C7ECA30" w14:textId="6F432ECE" w:rsidR="004F3A11" w:rsidRDefault="004F3A11">
            <w:pPr>
              <w:pStyle w:val="SourceCode"/>
              <w:shd w:val="clear" w:color="auto" w:fill="auto"/>
            </w:pPr>
            <w:r>
              <w:rPr>
                <w:rStyle w:val="VerbatimChar"/>
              </w:rPr>
              <w:t>-0.80839</w:t>
            </w:r>
          </w:p>
        </w:tc>
        <w:tc>
          <w:tcPr>
            <w:tcW w:w="1344" w:type="dxa"/>
          </w:tcPr>
          <w:p w14:paraId="571F8614" w14:textId="72FA83F0" w:rsidR="004F3A11" w:rsidRDefault="004F3A11">
            <w:pPr>
              <w:pStyle w:val="SourceCode"/>
              <w:shd w:val="clear" w:color="auto" w:fill="auto"/>
            </w:pPr>
            <w:r>
              <w:rPr>
                <w:rStyle w:val="VerbatimChar"/>
              </w:rPr>
              <w:t>-0.07965</w:t>
            </w:r>
          </w:p>
        </w:tc>
        <w:tc>
          <w:tcPr>
            <w:tcW w:w="1557" w:type="dxa"/>
          </w:tcPr>
          <w:p w14:paraId="6F6783CE" w14:textId="4B10E6C1" w:rsidR="004F3A11" w:rsidRDefault="004F3A11">
            <w:pPr>
              <w:pStyle w:val="SourceCode"/>
              <w:shd w:val="clear" w:color="auto" w:fill="auto"/>
            </w:pPr>
            <w:r>
              <w:rPr>
                <w:rStyle w:val="VerbatimChar"/>
              </w:rPr>
              <w:t>-0.07145</w:t>
            </w:r>
          </w:p>
        </w:tc>
        <w:tc>
          <w:tcPr>
            <w:tcW w:w="1799" w:type="dxa"/>
          </w:tcPr>
          <w:p w14:paraId="71386E2B" w14:textId="2E2D8693" w:rsidR="004F3A11" w:rsidRDefault="004F3A11">
            <w:pPr>
              <w:pStyle w:val="SourceCode"/>
              <w:shd w:val="clear" w:color="auto" w:fill="auto"/>
            </w:pPr>
            <w:r>
              <w:rPr>
                <w:rStyle w:val="VerbatimChar"/>
              </w:rPr>
              <w:t xml:space="preserve">0.62223  </w:t>
            </w:r>
          </w:p>
        </w:tc>
        <w:tc>
          <w:tcPr>
            <w:tcW w:w="1596" w:type="dxa"/>
          </w:tcPr>
          <w:p w14:paraId="1CE75D09" w14:textId="2B660FBE" w:rsidR="004F3A11" w:rsidRDefault="004F3A11">
            <w:pPr>
              <w:pStyle w:val="SourceCode"/>
              <w:shd w:val="clear" w:color="auto" w:fill="auto"/>
            </w:pPr>
            <w:r>
              <w:rPr>
                <w:rStyle w:val="VerbatimChar"/>
              </w:rPr>
              <w:t>3.28477</w:t>
            </w:r>
          </w:p>
        </w:tc>
      </w:tr>
    </w:tbl>
    <w:p w14:paraId="61ADD38C" w14:textId="4FF808EC" w:rsidR="00924B62" w:rsidRPr="00924B62" w:rsidRDefault="00924B62" w:rsidP="00924B62">
      <w:pPr>
        <w:pStyle w:val="Heading2"/>
        <w:rPr>
          <w:rStyle w:val="KeywordTok"/>
          <w:rFonts w:asciiTheme="majorHAnsi" w:hAnsiTheme="majorHAnsi"/>
          <w:b/>
          <w:color w:val="4F81BD" w:themeColor="accent1"/>
          <w:sz w:val="32"/>
          <w:shd w:val="clear" w:color="auto" w:fill="auto"/>
        </w:rPr>
      </w:pPr>
      <w:r>
        <w:rPr>
          <w:rStyle w:val="KeywordTok"/>
          <w:rFonts w:asciiTheme="majorHAnsi" w:hAnsiTheme="majorHAnsi"/>
          <w:b/>
          <w:color w:val="4F81BD" w:themeColor="accent1"/>
          <w:sz w:val="32"/>
          <w:shd w:val="clear" w:color="auto" w:fill="auto"/>
        </w:rPr>
        <w:t>Time plot</w:t>
      </w:r>
    </w:p>
    <w:p w14:paraId="4D4AB279" w14:textId="53E70B6A" w:rsidR="00F34362" w:rsidRDefault="00232668">
      <w:pPr>
        <w:pStyle w:val="SourceCode"/>
      </w:pPr>
      <w:r>
        <w:rPr>
          <w:rStyle w:val="KeywordTok"/>
        </w:rPr>
        <w:t>ts.plot</w:t>
      </w:r>
      <w:r>
        <w:rPr>
          <w:rStyle w:val="NormalTok"/>
        </w:rPr>
        <w:t>(</w:t>
      </w:r>
      <w:r>
        <w:br/>
      </w:r>
      <w:r>
        <w:rPr>
          <w:rStyle w:val="NormalTok"/>
        </w:rPr>
        <w:t xml:space="preserve">  AR2_ts,</w:t>
      </w:r>
      <w:r>
        <w:br/>
      </w:r>
      <w:r>
        <w:rPr>
          <w:rStyle w:val="NormalTok"/>
        </w:rPr>
        <w:t xml:space="preserve">  </w:t>
      </w:r>
      <w:r>
        <w:rPr>
          <w:rStyle w:val="DataTypeTok"/>
        </w:rPr>
        <w:t>main =</w:t>
      </w:r>
      <w:r>
        <w:rPr>
          <w:rStyle w:val="NormalTok"/>
        </w:rPr>
        <w:t xml:space="preserve"> </w:t>
      </w:r>
      <w:r>
        <w:rPr>
          <w:rStyle w:val="StringTok"/>
        </w:rPr>
        <w:t>"AR(2) based time series"</w:t>
      </w:r>
      <w:r>
        <w:rPr>
          <w:rStyle w:val="NormalTok"/>
        </w:rPr>
        <w:t>,</w:t>
      </w:r>
      <w:r>
        <w:br/>
      </w:r>
      <w:r>
        <w:rPr>
          <w:rStyle w:val="NormalTok"/>
        </w:rPr>
        <w:t xml:space="preserve">  </w:t>
      </w:r>
      <w:r>
        <w:rPr>
          <w:rStyle w:val="DataTypeTok"/>
        </w:rPr>
        <w:t>xlab =</w:t>
      </w:r>
      <w:r>
        <w:rPr>
          <w:rStyle w:val="NormalTok"/>
        </w:rPr>
        <w:t xml:space="preserve"> </w:t>
      </w:r>
      <w:r>
        <w:rPr>
          <w:rStyle w:val="StringTok"/>
        </w:rPr>
        <w:t>"Time"</w:t>
      </w:r>
      <w:r>
        <w:rPr>
          <w:rStyle w:val="NormalTok"/>
        </w:rPr>
        <w:t>,</w:t>
      </w:r>
      <w:r>
        <w:br/>
      </w:r>
      <w:r>
        <w:rPr>
          <w:rStyle w:val="NormalTok"/>
        </w:rPr>
        <w:t xml:space="preserve">  </w:t>
      </w:r>
      <w:r>
        <w:rPr>
          <w:rStyle w:val="DataTypeTok"/>
        </w:rPr>
        <w:t>ylab =</w:t>
      </w:r>
      <w:r>
        <w:rPr>
          <w:rStyle w:val="NormalTok"/>
        </w:rPr>
        <w:t xml:space="preserve"> </w:t>
      </w:r>
      <w:r>
        <w:rPr>
          <w:rStyle w:val="StringTok"/>
        </w:rPr>
        <w:t>"Value"</w:t>
      </w:r>
      <w:r>
        <w:rPr>
          <w:rStyle w:val="NormalTok"/>
        </w:rPr>
        <w:t>)</w:t>
      </w:r>
    </w:p>
    <w:p w14:paraId="45ADA8DF" w14:textId="3108C873" w:rsidR="00F34362" w:rsidRDefault="00232668" w:rsidP="00924B62">
      <w:pPr>
        <w:pStyle w:val="FirstParagraph"/>
        <w:jc w:val="center"/>
      </w:pPr>
      <w:r>
        <w:rPr>
          <w:noProof/>
        </w:rPr>
        <w:drawing>
          <wp:inline distT="0" distB="0" distL="0" distR="0" wp14:anchorId="31937512" wp14:editId="148E4564">
            <wp:extent cx="3685034" cy="294802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R---MA-processes_files/figure-docx/unnamed-chunk-12-1.png"/>
                    <pic:cNvPicPr>
                      <a:picLocks noChangeAspect="1" noChangeArrowheads="1"/>
                    </pic:cNvPicPr>
                  </pic:nvPicPr>
                  <pic:blipFill>
                    <a:blip r:embed="rId7"/>
                    <a:stretch>
                      <a:fillRect/>
                    </a:stretch>
                  </pic:blipFill>
                  <pic:spPr bwMode="auto">
                    <a:xfrm>
                      <a:off x="0" y="0"/>
                      <a:ext cx="3694800" cy="2955839"/>
                    </a:xfrm>
                    <a:prstGeom prst="rect">
                      <a:avLst/>
                    </a:prstGeom>
                    <a:noFill/>
                    <a:ln w="9525">
                      <a:noFill/>
                      <a:headEnd/>
                      <a:tailEnd/>
                    </a:ln>
                  </pic:spPr>
                </pic:pic>
              </a:graphicData>
            </a:graphic>
          </wp:inline>
        </w:drawing>
      </w:r>
    </w:p>
    <w:p w14:paraId="38FEA351" w14:textId="797B2005" w:rsidR="00CB6733" w:rsidRDefault="00CB6733" w:rsidP="00CB6733">
      <w:pPr>
        <w:pStyle w:val="BodyText"/>
      </w:pPr>
      <w:r>
        <w:lastRenderedPageBreak/>
        <w:t>From the above plot, we observe that the time series seems to be centered around a constant mean of zero. The range of variations in the data also seem to be</w:t>
      </w:r>
      <w:r w:rsidR="00161740">
        <w:t xml:space="preserve"> constant across time</w:t>
      </w:r>
      <w:r w:rsidR="00A40C32">
        <w:t>.</w:t>
      </w:r>
      <w:r w:rsidR="003E3A73">
        <w:t xml:space="preserve"> There may be some long-term fluctuations (cyclic fluctuations), but there seems to be no seasonal fluctuations. </w:t>
      </w:r>
      <w:r w:rsidR="00323D6D">
        <w:t xml:space="preserve">These factors </w:t>
      </w:r>
      <w:r w:rsidR="00E15220">
        <w:t>can lead one to conclude that</w:t>
      </w:r>
      <w:r w:rsidR="00323D6D">
        <w:t xml:space="preserve"> the time series </w:t>
      </w:r>
      <w:r w:rsidR="00E15220">
        <w:t>is</w:t>
      </w:r>
      <w:r w:rsidR="00323D6D">
        <w:t xml:space="preserve"> </w:t>
      </w:r>
      <w:r w:rsidR="00F12D21">
        <w:t>stationary.</w:t>
      </w:r>
    </w:p>
    <w:p w14:paraId="03885B4D" w14:textId="2F99EEC2" w:rsidR="00DF34F4" w:rsidRPr="00CB6733" w:rsidRDefault="00DF34F4" w:rsidP="00DF34F4">
      <w:pPr>
        <w:pStyle w:val="Heading2"/>
      </w:pPr>
      <w:r>
        <w:t>ACF plot</w:t>
      </w:r>
      <w:r w:rsidR="00202507">
        <w:t xml:space="preserve"> (ACF =&gt; Autocorrelation </w:t>
      </w:r>
      <w:r w:rsidR="00F83E9D">
        <w:t>f</w:t>
      </w:r>
      <w:r w:rsidR="00202507">
        <w:t>unction)</w:t>
      </w:r>
    </w:p>
    <w:p w14:paraId="5ABE35F0" w14:textId="4E282309" w:rsidR="00DF34F4" w:rsidRPr="00DF34F4" w:rsidRDefault="00232668" w:rsidP="00DF34F4">
      <w:pPr>
        <w:pStyle w:val="SourceCode"/>
        <w:rPr>
          <w:rFonts w:ascii="Consolas" w:hAnsi="Consolas"/>
          <w:sz w:val="22"/>
          <w:shd w:val="clear" w:color="auto" w:fill="F8F8F8"/>
        </w:rPr>
      </w:pPr>
      <w:r>
        <w:rPr>
          <w:rStyle w:val="KeywordTok"/>
        </w:rPr>
        <w:t>acf</w:t>
      </w:r>
      <w:r>
        <w:rPr>
          <w:rStyle w:val="NormalTok"/>
        </w:rPr>
        <w:t>(</w:t>
      </w:r>
      <w:r>
        <w:br/>
      </w:r>
      <w:r>
        <w:rPr>
          <w:rStyle w:val="NormalTok"/>
        </w:rPr>
        <w:t xml:space="preserve">  AR2_ts,</w:t>
      </w:r>
      <w:r>
        <w:br/>
      </w:r>
      <w:r>
        <w:rPr>
          <w:rStyle w:val="NormalTok"/>
        </w:rPr>
        <w:t xml:space="preserve">  </w:t>
      </w:r>
      <w:r>
        <w:rPr>
          <w:rStyle w:val="DataTypeTok"/>
        </w:rPr>
        <w:t>main =</w:t>
      </w:r>
      <w:r>
        <w:rPr>
          <w:rStyle w:val="NormalTok"/>
        </w:rPr>
        <w:t xml:space="preserve"> </w:t>
      </w:r>
      <w:r>
        <w:rPr>
          <w:rStyle w:val="StringTok"/>
        </w:rPr>
        <w:t>"ACF plot of AR(2) based time series"</w:t>
      </w:r>
      <w:r>
        <w:rPr>
          <w:rStyle w:val="NormalTok"/>
        </w:rPr>
        <w:t>)</w:t>
      </w:r>
    </w:p>
    <w:p w14:paraId="193632BC" w14:textId="7A2322C9" w:rsidR="00F34362" w:rsidRDefault="00232668" w:rsidP="00DF34F4">
      <w:pPr>
        <w:pStyle w:val="FirstParagraph"/>
        <w:jc w:val="center"/>
      </w:pPr>
      <w:r>
        <w:rPr>
          <w:noProof/>
        </w:rPr>
        <w:drawing>
          <wp:inline distT="0" distB="0" distL="0" distR="0" wp14:anchorId="5357F7EB" wp14:editId="374F5957">
            <wp:extent cx="3785615" cy="302849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R---MA-processes_files/figure-docx/unnamed-chunk-12-2.png"/>
                    <pic:cNvPicPr>
                      <a:picLocks noChangeAspect="1" noChangeArrowheads="1"/>
                    </pic:cNvPicPr>
                  </pic:nvPicPr>
                  <pic:blipFill>
                    <a:blip r:embed="rId8"/>
                    <a:stretch>
                      <a:fillRect/>
                    </a:stretch>
                  </pic:blipFill>
                  <pic:spPr bwMode="auto">
                    <a:xfrm>
                      <a:off x="0" y="0"/>
                      <a:ext cx="3792679" cy="3034143"/>
                    </a:xfrm>
                    <a:prstGeom prst="rect">
                      <a:avLst/>
                    </a:prstGeom>
                    <a:noFill/>
                    <a:ln w="9525">
                      <a:noFill/>
                      <a:headEnd/>
                      <a:tailEnd/>
                    </a:ln>
                  </pic:spPr>
                </pic:pic>
              </a:graphicData>
            </a:graphic>
          </wp:inline>
        </w:drawing>
      </w:r>
    </w:p>
    <w:p w14:paraId="30FA8476" w14:textId="6D608FE9" w:rsidR="00DF34F4" w:rsidRDefault="00DF34F4" w:rsidP="00DF34F4">
      <w:pPr>
        <w:pStyle w:val="BodyText"/>
      </w:pPr>
      <w:r>
        <w:t xml:space="preserve">Here, we can observe that </w:t>
      </w:r>
      <w:r w:rsidR="005F2BCF">
        <w:t xml:space="preserve">only </w:t>
      </w:r>
      <w:r>
        <w:t xml:space="preserve">the </w:t>
      </w:r>
      <w:r w:rsidR="005F2BCF">
        <w:t>autocorrelation between the current observation and the previous two lagged observations is significant. Furthermore, both autocorrelation coefficients are positive, which matches the fact that the weights given the the previous two lagged observations in the defined AR(2) model are both positive.</w:t>
      </w:r>
    </w:p>
    <w:p w14:paraId="2C7DBF81" w14:textId="7DF82B46" w:rsidR="001D77C5" w:rsidRPr="00DF34F4" w:rsidRDefault="001D77C5" w:rsidP="00DF34F4">
      <w:pPr>
        <w:pStyle w:val="BodyText"/>
      </w:pPr>
      <w:r>
        <w:t>_________________________________________________________________________________________________________</w:t>
      </w:r>
      <w:bookmarkStart w:id="0" w:name="_GoBack"/>
      <w:bookmarkEnd w:id="0"/>
    </w:p>
    <w:p w14:paraId="5208131C" w14:textId="77777777" w:rsidR="00A81DD8" w:rsidRDefault="00232668" w:rsidP="00A81DD8">
      <w:pPr>
        <w:pStyle w:val="Title"/>
      </w:pPr>
      <w:r>
        <w:t>QUESTION 2</w:t>
      </w:r>
    </w:p>
    <w:p w14:paraId="467EED89" w14:textId="3906B986" w:rsidR="00F34362" w:rsidRPr="00A81DD8" w:rsidRDefault="00232668" w:rsidP="00A81DD8">
      <w:pPr>
        <w:pStyle w:val="Heading1"/>
      </w:pPr>
      <w:r w:rsidRPr="00A81DD8">
        <w:t>AIM</w:t>
      </w:r>
    </w:p>
    <w:p w14:paraId="2A48A14A" w14:textId="77777777" w:rsidR="00DD5FC6" w:rsidRDefault="00232668" w:rsidP="00DD5FC6">
      <w:pPr>
        <w:pStyle w:val="BodyText"/>
      </w:pPr>
      <w:r w:rsidRPr="00A81DD8">
        <w:t xml:space="preserve">Generate an MA(3) process of size 500. Is the process stationary? Comment on its </w:t>
      </w:r>
      <w:r w:rsidR="00A81DD8">
        <w:t>ACF</w:t>
      </w:r>
      <w:r w:rsidRPr="00A81DD8">
        <w:t xml:space="preserve"> and </w:t>
      </w:r>
      <w:r w:rsidR="00A81DD8">
        <w:t>PACF</w:t>
      </w:r>
      <w:r w:rsidRPr="00A81DD8">
        <w:t xml:space="preserve"> plots.</w:t>
      </w:r>
    </w:p>
    <w:p w14:paraId="6D4AB2D2" w14:textId="2BDB826A" w:rsidR="00DD5FC6" w:rsidRDefault="00DD5FC6" w:rsidP="00DD5FC6">
      <w:pPr>
        <w:pStyle w:val="Heading1"/>
      </w:pPr>
      <w:r>
        <w:lastRenderedPageBreak/>
        <w:t>NOTES</w:t>
      </w:r>
    </w:p>
    <w:p w14:paraId="4EB86869" w14:textId="3F605286" w:rsidR="00F34362" w:rsidRDefault="00232668" w:rsidP="00DD5FC6">
      <w:pPr>
        <w:pStyle w:val="Heading2"/>
      </w:pPr>
      <w:r>
        <w:t>MA(3) process</w:t>
      </w:r>
    </w:p>
    <w:p w14:paraId="71734320" w14:textId="77777777" w:rsidR="0091495A" w:rsidRDefault="00232668">
      <w:pPr>
        <w:pStyle w:val="BodyText"/>
      </w:pPr>
      <w:r>
        <w:t>A</w:t>
      </w:r>
      <w:r>
        <w:t xml:space="preserve"> MA(3) process is a moving average process of order 3, i.e. the value of an observation linearly depends on the current as well as the past three error terms (white noise sequence elements). i.e. z-bar_t depends on </w:t>
      </w:r>
      <w:r>
        <w:t>a</w:t>
      </w:r>
      <w:r w:rsidR="00DD5FC6">
        <w:rPr>
          <w:vertAlign w:val="subscript"/>
        </w:rPr>
        <w:t>t</w:t>
      </w:r>
      <w:r>
        <w:t>, a</w:t>
      </w:r>
      <w:r w:rsidRPr="00DD5FC6">
        <w:rPr>
          <w:vertAlign w:val="subscript"/>
        </w:rPr>
        <w:t>t-1</w:t>
      </w:r>
      <w:r>
        <w:t>, a</w:t>
      </w:r>
      <w:r w:rsidRPr="00DD5FC6">
        <w:rPr>
          <w:vertAlign w:val="subscript"/>
        </w:rPr>
        <w:t>t-2</w:t>
      </w:r>
      <w:r w:rsidRPr="00DD5FC6">
        <w:rPr>
          <w:vertAlign w:val="subscript"/>
        </w:rPr>
        <w:t xml:space="preserve"> </w:t>
      </w:r>
      <w:r>
        <w:t>and a</w:t>
      </w:r>
      <w:r w:rsidRPr="00DD5FC6">
        <w:rPr>
          <w:vertAlign w:val="subscript"/>
        </w:rPr>
        <w:t>t-3</w:t>
      </w:r>
      <w:r>
        <w:t>. MA(3) models are given by:</w:t>
      </w:r>
    </w:p>
    <w:p w14:paraId="65E63B8B" w14:textId="589CEE1C" w:rsidR="0091495A" w:rsidRDefault="0091495A" w:rsidP="0091495A">
      <w:pPr>
        <w:pStyle w:val="FirstParagraph"/>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a</m:t>
              </m:r>
            </m:e>
            <m:sub>
              <m:r>
                <w:rPr>
                  <w:rFonts w:ascii="Cambria Math" w:hAnsi="Cambria Math"/>
                </w:rPr>
                <m:t>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a</m:t>
              </m:r>
            </m:e>
            <m:sub>
              <m:r>
                <w:rPr>
                  <w:rFonts w:ascii="Cambria Math" w:hAnsi="Cambria Math"/>
                </w:rPr>
                <m:t>t-</m:t>
              </m:r>
              <m:r>
                <w:rPr>
                  <w:rFonts w:ascii="Cambria Math" w:hAnsi="Cambria Math"/>
                </w:rPr>
                <m:t>2</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θ</m:t>
                  </m:r>
                </m:e>
                <m:sub>
                  <m:r>
                    <w:rPr>
                      <w:rFonts w:ascii="Cambria Math" w:hAnsi="Cambria Math"/>
                    </w:rPr>
                    <m:t>3</m:t>
                  </m:r>
                </m:sub>
              </m:sSub>
              <m:r>
                <w:rPr>
                  <w:rFonts w:ascii="Cambria Math" w:hAnsi="Cambria Math"/>
                </w:rPr>
                <m:t>a</m:t>
              </m:r>
            </m:e>
            <m:sub>
              <m:r>
                <w:rPr>
                  <w:rFonts w:ascii="Cambria Math" w:hAnsi="Cambria Math"/>
                </w:rPr>
                <m:t>t-</m:t>
              </m:r>
              <m:r>
                <w:rPr>
                  <w:rFonts w:ascii="Cambria Math" w:hAnsi="Cambria Math"/>
                </w:rPr>
                <m:t>3</m:t>
              </m:r>
            </m:sub>
          </m:sSub>
        </m:oMath>
      </m:oMathPara>
    </w:p>
    <w:p w14:paraId="4C8730D1" w14:textId="77777777" w:rsidR="0091495A" w:rsidRDefault="0091495A" w:rsidP="0091495A">
      <w:pPr>
        <w:pStyle w:val="FirstParagraph"/>
      </w:pPr>
      <w:r>
        <w:t>where</w:t>
      </w:r>
    </w:p>
    <w:p w14:paraId="79689C49" w14:textId="77777777" w:rsidR="0091495A" w:rsidRPr="00D24699" w:rsidRDefault="0091495A" w:rsidP="0091495A">
      <w:pPr>
        <w:pStyle w:val="BodyText"/>
        <w:numPr>
          <w:ilvl w:val="0"/>
          <w:numId w:val="3"/>
        </w:numP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-E(</m:t>
        </m:r>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eastAsiaTheme="minorEastAsia" w:hAnsi="Cambria Math"/>
          </w:rPr>
          <m:t>)</m:t>
        </m:r>
      </m:oMath>
    </w:p>
    <w:p w14:paraId="731F7312" w14:textId="77777777" w:rsidR="0091495A" w:rsidRDefault="0091495A" w:rsidP="0091495A">
      <w:pPr>
        <w:pStyle w:val="FirstParagraph"/>
        <w:numPr>
          <w:ilvl w:val="0"/>
          <w:numId w:val="3"/>
        </w:numPr>
      </w:pPr>
      <m:oMath>
        <m:sSub>
          <m:sSubPr>
            <m:ctrlPr>
              <w:rPr>
                <w:rFonts w:ascii="Cambria Math" w:hAnsi="Cambria Math"/>
                <w:i/>
              </w:rPr>
            </m:ctrlPr>
          </m:sSubPr>
          <m:e>
            <m:r>
              <w:rPr>
                <w:rFonts w:ascii="Cambria Math" w:hAnsi="Cambria Math"/>
              </w:rPr>
              <m:t>a</m:t>
            </m:r>
          </m:e>
          <m:sub>
            <m:r>
              <w:rPr>
                <w:rFonts w:ascii="Cambria Math" w:hAnsi="Cambria Math"/>
              </w:rPr>
              <m:t>t</m:t>
            </m:r>
          </m:sub>
        </m:sSub>
      </m:oMath>
      <w:r>
        <w:t>is the error term for time t i.e. difference between the actual observation at time t and the estimated observation at time t based on the other deterministic components</w:t>
      </w:r>
    </w:p>
    <w:p w14:paraId="188E77B9" w14:textId="084EE18C" w:rsidR="0091495A" w:rsidRDefault="0091495A" w:rsidP="0091495A">
      <w:pPr>
        <w:pStyle w:val="BodyText"/>
        <w:numPr>
          <w:ilvl w:val="0"/>
          <w:numId w:val="3"/>
        </w:numPr>
      </w:pPr>
      <m:oMath>
        <m:sSub>
          <m:sSubPr>
            <m:ctrlPr>
              <w:rPr>
                <w:rFonts w:ascii="Cambria Math" w:hAnsi="Cambria Math"/>
                <w:i/>
              </w:rPr>
            </m:ctrlPr>
          </m:sSubPr>
          <m:e>
            <m:r>
              <w:rPr>
                <w:rFonts w:ascii="Cambria Math" w:hAnsi="Cambria Math"/>
              </w:rPr>
              <m:t>θ</m:t>
            </m:r>
          </m:e>
          <m:sub>
            <m:r>
              <w:rPr>
                <w:rFonts w:ascii="Cambria Math" w:hAnsi="Cambria Math"/>
              </w:rPr>
              <m:t>i</m:t>
            </m:r>
          </m:sub>
        </m:sSub>
      </m:oMath>
      <w:r>
        <w:rPr>
          <w:rFonts w:eastAsiaTheme="minorEastAsia"/>
        </w:rPr>
        <w:t xml:space="preserve"> is the </w:t>
      </w:r>
      <w:r w:rsidRPr="00980CC6">
        <w:rPr>
          <w:rFonts w:eastAsiaTheme="minorEastAsia"/>
          <w:i/>
        </w:rPr>
        <w:t>i</w:t>
      </w:r>
      <w:r>
        <w:rPr>
          <w:rFonts w:eastAsiaTheme="minorEastAsia"/>
        </w:rPr>
        <w:t xml:space="preserve">th constant coefficient i.e. the constant coefficient for the observation at lag </w:t>
      </w:r>
      <w:r>
        <w:rPr>
          <w:rFonts w:eastAsiaTheme="minorEastAsia"/>
          <w:i/>
        </w:rPr>
        <w:t>i</w:t>
      </w:r>
    </w:p>
    <w:p w14:paraId="7D9DE3C2" w14:textId="77777777" w:rsidR="00F34362" w:rsidRDefault="00232668" w:rsidP="00202507">
      <w:pPr>
        <w:pStyle w:val="Heading1"/>
      </w:pPr>
      <w:r>
        <w:t>GENERATING A RANDOM MA(3) PROCESS</w:t>
      </w:r>
    </w:p>
    <w:p w14:paraId="2D377B38" w14:textId="46C39CD7" w:rsidR="00F34362" w:rsidRDefault="00232668">
      <w:pPr>
        <w:pStyle w:val="BodyText"/>
      </w:pPr>
      <w:r>
        <w:t xml:space="preserve">The method and function used here is the same that was used </w:t>
      </w:r>
      <w:r>
        <w:t>to generate the AR(2) process time series in the previous question. The difference is in the arguments, ‘model’, we will give a list object containing the element ma = c(theta_1, theta_2, theta_3), where ‘ma’ denotes that the parameters belong to an MA pro</w:t>
      </w:r>
      <w:r>
        <w:t>cess, and theta_2 are the MA(3) parameters. Since no other parameters will be given, the output will be an MA(3) process specifically.</w:t>
      </w:r>
    </w:p>
    <w:p w14:paraId="5964C450" w14:textId="735775FB" w:rsidR="00202507" w:rsidRDefault="00202507" w:rsidP="00202507">
      <w:pPr>
        <w:pStyle w:val="Heading2"/>
      </w:pPr>
      <w:r>
        <w:t>Time series generation</w:t>
      </w:r>
    </w:p>
    <w:p w14:paraId="447EE2FE" w14:textId="2094297A" w:rsidR="00F34362" w:rsidRDefault="00232668">
      <w:pPr>
        <w:pStyle w:val="SourceCode"/>
        <w:rPr>
          <w:rStyle w:val="NormalTok"/>
        </w:rPr>
      </w:pPr>
      <w:r>
        <w:rPr>
          <w:rStyle w:val="NormalTok"/>
        </w:rPr>
        <w:t>MA3_ts =</w:t>
      </w:r>
      <w:r>
        <w:rPr>
          <w:rStyle w:val="StringTok"/>
        </w:rPr>
        <w:t xml:space="preserve"> </w:t>
      </w:r>
      <w:r>
        <w:rPr>
          <w:rStyle w:val="KeywordTok"/>
        </w:rPr>
        <w:t>arima.sim</w:t>
      </w:r>
      <w:r>
        <w:rPr>
          <w:rStyle w:val="NormalTok"/>
        </w:rPr>
        <w:t>(</w:t>
      </w:r>
      <w:r>
        <w:rPr>
          <w:rStyle w:val="DataTypeTok"/>
        </w:rPr>
        <w:t>model =</w:t>
      </w:r>
      <w:r>
        <w:rPr>
          <w:rStyle w:val="NormalTok"/>
        </w:rPr>
        <w:t xml:space="preserve"> </w:t>
      </w:r>
      <w:r>
        <w:rPr>
          <w:rStyle w:val="KeywordTok"/>
        </w:rPr>
        <w:t>list</w:t>
      </w:r>
      <w:r>
        <w:rPr>
          <w:rStyle w:val="NormalTok"/>
        </w:rPr>
        <w:t>(</w:t>
      </w:r>
      <w:r>
        <w:rPr>
          <w:rStyle w:val="DataTypeTok"/>
        </w:rPr>
        <w:t>ma =</w:t>
      </w:r>
      <w:r>
        <w:rPr>
          <w:rStyle w:val="NormalTok"/>
        </w:rPr>
        <w:t xml:space="preserve"> </w:t>
      </w:r>
      <w:r>
        <w:rPr>
          <w:rStyle w:val="KeywordTok"/>
        </w:rPr>
        <w:t>c</w:t>
      </w:r>
      <w:r>
        <w:rPr>
          <w:rStyle w:val="NormalTok"/>
        </w:rPr>
        <w:t>(</w:t>
      </w:r>
      <w:r>
        <w:rPr>
          <w:rStyle w:val="FloatTok"/>
        </w:rPr>
        <w:t>0.5</w:t>
      </w:r>
      <w:r>
        <w:rPr>
          <w:rStyle w:val="NormalTok"/>
        </w:rPr>
        <w:t xml:space="preserve">, </w:t>
      </w:r>
      <w:r>
        <w:rPr>
          <w:rStyle w:val="FloatTok"/>
        </w:rPr>
        <w:t>0.6</w:t>
      </w:r>
      <w:r>
        <w:rPr>
          <w:rStyle w:val="NormalTok"/>
        </w:rPr>
        <w:t xml:space="preserve">, </w:t>
      </w:r>
      <w:r>
        <w:rPr>
          <w:rStyle w:val="FloatTok"/>
        </w:rPr>
        <w:t>-0.3</w:t>
      </w:r>
      <w:r>
        <w:rPr>
          <w:rStyle w:val="NormalTok"/>
        </w:rPr>
        <w:t xml:space="preserve">)), </w:t>
      </w:r>
      <w:r>
        <w:rPr>
          <w:rStyle w:val="DataTypeTok"/>
        </w:rPr>
        <w:t>n =</w:t>
      </w:r>
      <w:r>
        <w:rPr>
          <w:rStyle w:val="NormalTok"/>
        </w:rPr>
        <w:t xml:space="preserve"> </w:t>
      </w:r>
      <w:r>
        <w:rPr>
          <w:rStyle w:val="DecValTok"/>
        </w:rPr>
        <w:t>500</w:t>
      </w:r>
      <w:r>
        <w:rPr>
          <w:rStyle w:val="NormalTok"/>
        </w:rPr>
        <w:t>)</w:t>
      </w:r>
      <w:r>
        <w:br/>
      </w:r>
      <w:r>
        <w:rPr>
          <w:rStyle w:val="KeywordTok"/>
        </w:rPr>
        <w:t>summary</w:t>
      </w:r>
      <w:r>
        <w:rPr>
          <w:rStyle w:val="NormalTok"/>
        </w:rPr>
        <w:t>(MA3_ts)</w:t>
      </w:r>
    </w:p>
    <w:tbl>
      <w:tblPr>
        <w:tblStyle w:val="TableGrid"/>
        <w:tblW w:w="9691" w:type="dxa"/>
        <w:tblLook w:val="04A0" w:firstRow="1" w:lastRow="0" w:firstColumn="1" w:lastColumn="0" w:noHBand="0" w:noVBand="1"/>
      </w:tblPr>
      <w:tblGrid>
        <w:gridCol w:w="1596"/>
        <w:gridCol w:w="1799"/>
        <w:gridCol w:w="1344"/>
        <w:gridCol w:w="1557"/>
        <w:gridCol w:w="1799"/>
        <w:gridCol w:w="1596"/>
      </w:tblGrid>
      <w:tr w:rsidR="00896F25" w14:paraId="28D8ED0F" w14:textId="77777777" w:rsidTr="0017372A">
        <w:tc>
          <w:tcPr>
            <w:tcW w:w="1596" w:type="dxa"/>
            <w:shd w:val="clear" w:color="auto" w:fill="92D050"/>
          </w:tcPr>
          <w:p w14:paraId="2038B664" w14:textId="77777777" w:rsidR="00896F25" w:rsidRDefault="00896F25" w:rsidP="0017372A">
            <w:pPr>
              <w:pStyle w:val="SourceCode"/>
              <w:shd w:val="clear" w:color="auto" w:fill="auto"/>
            </w:pPr>
            <w:r>
              <w:rPr>
                <w:rStyle w:val="VerbatimChar"/>
              </w:rPr>
              <w:t>Minimum</w:t>
            </w:r>
          </w:p>
        </w:tc>
        <w:tc>
          <w:tcPr>
            <w:tcW w:w="1799" w:type="dxa"/>
            <w:shd w:val="clear" w:color="auto" w:fill="92D050"/>
          </w:tcPr>
          <w:p w14:paraId="3AB9D8BE" w14:textId="77777777" w:rsidR="00896F25" w:rsidRDefault="00896F25" w:rsidP="0017372A">
            <w:pPr>
              <w:pStyle w:val="SourceCode"/>
              <w:shd w:val="clear" w:color="auto" w:fill="auto"/>
            </w:pPr>
            <w:r>
              <w:rPr>
                <w:rStyle w:val="VerbatimChar"/>
              </w:rPr>
              <w:t>1st Quadrant</w:t>
            </w:r>
          </w:p>
        </w:tc>
        <w:tc>
          <w:tcPr>
            <w:tcW w:w="1344" w:type="dxa"/>
            <w:shd w:val="clear" w:color="auto" w:fill="92D050"/>
          </w:tcPr>
          <w:p w14:paraId="06BCD6A1" w14:textId="77777777" w:rsidR="00896F25" w:rsidRDefault="00896F25" w:rsidP="0017372A">
            <w:pPr>
              <w:pStyle w:val="SourceCode"/>
              <w:shd w:val="clear" w:color="auto" w:fill="auto"/>
            </w:pPr>
            <w:r>
              <w:rPr>
                <w:rStyle w:val="VerbatimChar"/>
              </w:rPr>
              <w:t xml:space="preserve">Median     </w:t>
            </w:r>
          </w:p>
        </w:tc>
        <w:tc>
          <w:tcPr>
            <w:tcW w:w="1557" w:type="dxa"/>
            <w:shd w:val="clear" w:color="auto" w:fill="92D050"/>
          </w:tcPr>
          <w:p w14:paraId="15829DA8" w14:textId="77777777" w:rsidR="00896F25" w:rsidRDefault="00896F25" w:rsidP="0017372A">
            <w:pPr>
              <w:pStyle w:val="SourceCode"/>
              <w:shd w:val="clear" w:color="auto" w:fill="auto"/>
            </w:pPr>
            <w:r>
              <w:rPr>
                <w:rStyle w:val="VerbatimChar"/>
              </w:rPr>
              <w:t xml:space="preserve">Mean  </w:t>
            </w:r>
          </w:p>
        </w:tc>
        <w:tc>
          <w:tcPr>
            <w:tcW w:w="1799" w:type="dxa"/>
            <w:shd w:val="clear" w:color="auto" w:fill="92D050"/>
          </w:tcPr>
          <w:p w14:paraId="4EE6EE3A" w14:textId="77777777" w:rsidR="00896F25" w:rsidRDefault="00896F25" w:rsidP="0017372A">
            <w:pPr>
              <w:pStyle w:val="SourceCode"/>
              <w:shd w:val="clear" w:color="auto" w:fill="auto"/>
            </w:pPr>
            <w:r>
              <w:rPr>
                <w:rStyle w:val="VerbatimChar"/>
              </w:rPr>
              <w:t>3rd Quadrant</w:t>
            </w:r>
          </w:p>
        </w:tc>
        <w:tc>
          <w:tcPr>
            <w:tcW w:w="1596" w:type="dxa"/>
            <w:shd w:val="clear" w:color="auto" w:fill="92D050"/>
          </w:tcPr>
          <w:p w14:paraId="0C4E09C1" w14:textId="77777777" w:rsidR="00896F25" w:rsidRDefault="00896F25" w:rsidP="0017372A">
            <w:pPr>
              <w:pStyle w:val="SourceCode"/>
              <w:shd w:val="clear" w:color="auto" w:fill="auto"/>
            </w:pPr>
            <w:r>
              <w:rPr>
                <w:rStyle w:val="VerbatimChar"/>
              </w:rPr>
              <w:t>Maximum</w:t>
            </w:r>
          </w:p>
        </w:tc>
      </w:tr>
      <w:tr w:rsidR="00896F25" w14:paraId="3EB0DB1B" w14:textId="77777777" w:rsidTr="0017372A">
        <w:tc>
          <w:tcPr>
            <w:tcW w:w="1596" w:type="dxa"/>
          </w:tcPr>
          <w:p w14:paraId="250B17EA" w14:textId="76E6AB76" w:rsidR="00896F25" w:rsidRDefault="00896F25" w:rsidP="0017372A">
            <w:pPr>
              <w:pStyle w:val="SourceCode"/>
              <w:shd w:val="clear" w:color="auto" w:fill="auto"/>
            </w:pPr>
            <w:r>
              <w:rPr>
                <w:rStyle w:val="VerbatimChar"/>
              </w:rPr>
              <w:t>-3.4854</w:t>
            </w:r>
          </w:p>
        </w:tc>
        <w:tc>
          <w:tcPr>
            <w:tcW w:w="1799" w:type="dxa"/>
          </w:tcPr>
          <w:p w14:paraId="35A14014" w14:textId="4C9BD113" w:rsidR="00896F25" w:rsidRDefault="00896F25" w:rsidP="0017372A">
            <w:pPr>
              <w:pStyle w:val="SourceCode"/>
              <w:shd w:val="clear" w:color="auto" w:fill="auto"/>
            </w:pPr>
            <w:r>
              <w:rPr>
                <w:rStyle w:val="VerbatimChar"/>
              </w:rPr>
              <w:t>-0.9822</w:t>
            </w:r>
          </w:p>
        </w:tc>
        <w:tc>
          <w:tcPr>
            <w:tcW w:w="1344" w:type="dxa"/>
          </w:tcPr>
          <w:p w14:paraId="06241177" w14:textId="6CF70637" w:rsidR="00896F25" w:rsidRDefault="00896F25" w:rsidP="0017372A">
            <w:pPr>
              <w:pStyle w:val="SourceCode"/>
              <w:shd w:val="clear" w:color="auto" w:fill="auto"/>
            </w:pPr>
            <w:r>
              <w:rPr>
                <w:rStyle w:val="VerbatimChar"/>
              </w:rPr>
              <w:t>-0.1912</w:t>
            </w:r>
          </w:p>
        </w:tc>
        <w:tc>
          <w:tcPr>
            <w:tcW w:w="1557" w:type="dxa"/>
          </w:tcPr>
          <w:p w14:paraId="30BEBFAC" w14:textId="44191792" w:rsidR="00896F25" w:rsidRDefault="00896F25" w:rsidP="0017372A">
            <w:pPr>
              <w:pStyle w:val="SourceCode"/>
              <w:shd w:val="clear" w:color="auto" w:fill="auto"/>
            </w:pPr>
            <w:r>
              <w:rPr>
                <w:rStyle w:val="VerbatimChar"/>
              </w:rPr>
              <w:t xml:space="preserve">-0.1517  </w:t>
            </w:r>
          </w:p>
        </w:tc>
        <w:tc>
          <w:tcPr>
            <w:tcW w:w="1799" w:type="dxa"/>
          </w:tcPr>
          <w:p w14:paraId="20CC013A" w14:textId="233F006D" w:rsidR="00896F25" w:rsidRDefault="00896F25" w:rsidP="0017372A">
            <w:pPr>
              <w:pStyle w:val="SourceCode"/>
              <w:shd w:val="clear" w:color="auto" w:fill="auto"/>
            </w:pPr>
            <w:r>
              <w:rPr>
                <w:rStyle w:val="VerbatimChar"/>
              </w:rPr>
              <w:t xml:space="preserve">0.6477  </w:t>
            </w:r>
          </w:p>
        </w:tc>
        <w:tc>
          <w:tcPr>
            <w:tcW w:w="1596" w:type="dxa"/>
          </w:tcPr>
          <w:p w14:paraId="4D57DC72" w14:textId="35A21AF2" w:rsidR="00896F25" w:rsidRDefault="00896F25" w:rsidP="0017372A">
            <w:pPr>
              <w:pStyle w:val="SourceCode"/>
              <w:shd w:val="clear" w:color="auto" w:fill="auto"/>
            </w:pPr>
            <w:r>
              <w:rPr>
                <w:rStyle w:val="VerbatimChar"/>
              </w:rPr>
              <w:t>3.7311</w:t>
            </w:r>
          </w:p>
        </w:tc>
      </w:tr>
    </w:tbl>
    <w:p w14:paraId="5E43CCBE" w14:textId="29B87C88" w:rsidR="00202507" w:rsidRPr="00202507" w:rsidRDefault="00202507" w:rsidP="00202507">
      <w:pPr>
        <w:pStyle w:val="Heading2"/>
        <w:rPr>
          <w:rStyle w:val="KeywordTok"/>
          <w:rFonts w:asciiTheme="majorHAnsi" w:hAnsiTheme="majorHAnsi"/>
          <w:b/>
          <w:color w:val="4F81BD" w:themeColor="accent1"/>
          <w:sz w:val="32"/>
          <w:shd w:val="clear" w:color="auto" w:fill="auto"/>
        </w:rPr>
      </w:pPr>
      <w:r>
        <w:rPr>
          <w:rStyle w:val="KeywordTok"/>
          <w:rFonts w:asciiTheme="majorHAnsi" w:hAnsiTheme="majorHAnsi"/>
          <w:b/>
          <w:color w:val="4F81BD" w:themeColor="accent1"/>
          <w:sz w:val="32"/>
          <w:shd w:val="clear" w:color="auto" w:fill="auto"/>
        </w:rPr>
        <w:t>Time plot</w:t>
      </w:r>
    </w:p>
    <w:p w14:paraId="1E4138A6" w14:textId="42980D52" w:rsidR="00F34362" w:rsidRDefault="00232668">
      <w:pPr>
        <w:pStyle w:val="SourceCode"/>
      </w:pPr>
      <w:r>
        <w:rPr>
          <w:rStyle w:val="KeywordTok"/>
        </w:rPr>
        <w:t>t</w:t>
      </w:r>
      <w:r>
        <w:rPr>
          <w:rStyle w:val="KeywordTok"/>
        </w:rPr>
        <w:t>s.plot</w:t>
      </w:r>
      <w:r>
        <w:rPr>
          <w:rStyle w:val="NormalTok"/>
        </w:rPr>
        <w:t>(</w:t>
      </w:r>
      <w:r>
        <w:br/>
      </w:r>
      <w:r>
        <w:rPr>
          <w:rStyle w:val="NormalTok"/>
        </w:rPr>
        <w:t xml:space="preserve">  MA3_ts,</w:t>
      </w:r>
      <w:r>
        <w:br/>
      </w:r>
      <w:r>
        <w:rPr>
          <w:rStyle w:val="NormalTok"/>
        </w:rPr>
        <w:t xml:space="preserve">  </w:t>
      </w:r>
      <w:r>
        <w:rPr>
          <w:rStyle w:val="DataTypeTok"/>
        </w:rPr>
        <w:t>main =</w:t>
      </w:r>
      <w:r>
        <w:rPr>
          <w:rStyle w:val="NormalTok"/>
        </w:rPr>
        <w:t xml:space="preserve"> </w:t>
      </w:r>
      <w:r>
        <w:rPr>
          <w:rStyle w:val="StringTok"/>
        </w:rPr>
        <w:t>"MA(3) based time series"</w:t>
      </w:r>
      <w:r>
        <w:rPr>
          <w:rStyle w:val="NormalTok"/>
        </w:rPr>
        <w:t>,</w:t>
      </w:r>
      <w:r>
        <w:br/>
      </w:r>
      <w:r>
        <w:rPr>
          <w:rStyle w:val="NormalTok"/>
        </w:rPr>
        <w:t xml:space="preserve">  </w:t>
      </w:r>
      <w:r>
        <w:rPr>
          <w:rStyle w:val="DataTypeTok"/>
        </w:rPr>
        <w:t>xlab =</w:t>
      </w:r>
      <w:r>
        <w:rPr>
          <w:rStyle w:val="NormalTok"/>
        </w:rPr>
        <w:t xml:space="preserve"> </w:t>
      </w:r>
      <w:r>
        <w:rPr>
          <w:rStyle w:val="StringTok"/>
        </w:rPr>
        <w:t>"Time"</w:t>
      </w:r>
      <w:r>
        <w:rPr>
          <w:rStyle w:val="NormalTok"/>
        </w:rPr>
        <w:t>,</w:t>
      </w:r>
      <w:r>
        <w:br/>
      </w:r>
      <w:r>
        <w:rPr>
          <w:rStyle w:val="NormalTok"/>
        </w:rPr>
        <w:t xml:space="preserve">  </w:t>
      </w:r>
      <w:r>
        <w:rPr>
          <w:rStyle w:val="DataTypeTok"/>
        </w:rPr>
        <w:t>ylab =</w:t>
      </w:r>
      <w:r>
        <w:rPr>
          <w:rStyle w:val="NormalTok"/>
        </w:rPr>
        <w:t xml:space="preserve"> </w:t>
      </w:r>
      <w:r>
        <w:rPr>
          <w:rStyle w:val="StringTok"/>
        </w:rPr>
        <w:t>"Value"</w:t>
      </w:r>
      <w:r>
        <w:rPr>
          <w:rStyle w:val="NormalTok"/>
        </w:rPr>
        <w:t>)</w:t>
      </w:r>
    </w:p>
    <w:p w14:paraId="4726F9F1" w14:textId="5FB83392" w:rsidR="00F34362" w:rsidRDefault="00232668" w:rsidP="00202507">
      <w:pPr>
        <w:pStyle w:val="FirstParagraph"/>
        <w:jc w:val="center"/>
      </w:pPr>
      <w:r>
        <w:rPr>
          <w:noProof/>
        </w:rPr>
        <w:lastRenderedPageBreak/>
        <w:drawing>
          <wp:inline distT="0" distB="0" distL="0" distR="0" wp14:anchorId="4A519BAC" wp14:editId="2025254E">
            <wp:extent cx="3079699" cy="283098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R---MA-processes_files/figure-docx/unnamed-chunk-18-1.png"/>
                    <pic:cNvPicPr>
                      <a:picLocks noChangeAspect="1" noChangeArrowheads="1"/>
                    </pic:cNvPicPr>
                  </pic:nvPicPr>
                  <pic:blipFill>
                    <a:blip r:embed="rId9"/>
                    <a:stretch>
                      <a:fillRect/>
                    </a:stretch>
                  </pic:blipFill>
                  <pic:spPr bwMode="auto">
                    <a:xfrm>
                      <a:off x="0" y="0"/>
                      <a:ext cx="3084385" cy="2835289"/>
                    </a:xfrm>
                    <a:prstGeom prst="rect">
                      <a:avLst/>
                    </a:prstGeom>
                    <a:noFill/>
                    <a:ln w="9525">
                      <a:noFill/>
                      <a:headEnd/>
                      <a:tailEnd/>
                    </a:ln>
                  </pic:spPr>
                </pic:pic>
              </a:graphicData>
            </a:graphic>
          </wp:inline>
        </w:drawing>
      </w:r>
    </w:p>
    <w:p w14:paraId="389F6180" w14:textId="3273F165" w:rsidR="00EC34AA" w:rsidRPr="00EC34AA" w:rsidRDefault="00EC34AA" w:rsidP="00EC34AA">
      <w:pPr>
        <w:pStyle w:val="BodyText"/>
      </w:pPr>
      <w:r>
        <w:t>From the above plot, we observe that the time series seems to be centered around a constant mean of zero. The range of variations in the data also seem to be constant across time. There may be some long-term fluctuations (cyclic fluctuations), but there seems to be no seasonal fluctuations. These factors can lead one to conclude that the time series is stationary.</w:t>
      </w:r>
    </w:p>
    <w:p w14:paraId="1D8231DE" w14:textId="2CDFA476" w:rsidR="00F83E9D" w:rsidRPr="00F83E9D" w:rsidRDefault="00F83E9D" w:rsidP="00F83E9D">
      <w:pPr>
        <w:pStyle w:val="Heading2"/>
      </w:pPr>
      <w:r>
        <w:t>ACF plot (ACF =&gt; Autocorrelation function)</w:t>
      </w:r>
    </w:p>
    <w:p w14:paraId="3D4F70E3" w14:textId="77777777" w:rsidR="00F34362" w:rsidRDefault="00232668">
      <w:pPr>
        <w:pStyle w:val="SourceCode"/>
      </w:pPr>
      <w:r>
        <w:rPr>
          <w:rStyle w:val="KeywordTok"/>
        </w:rPr>
        <w:t>acf</w:t>
      </w:r>
      <w:r>
        <w:rPr>
          <w:rStyle w:val="NormalTok"/>
        </w:rPr>
        <w:t>(</w:t>
      </w:r>
      <w:r>
        <w:br/>
      </w:r>
      <w:r>
        <w:rPr>
          <w:rStyle w:val="NormalTok"/>
        </w:rPr>
        <w:t xml:space="preserve">  AR2_ts,</w:t>
      </w:r>
      <w:r>
        <w:br/>
      </w:r>
      <w:r>
        <w:rPr>
          <w:rStyle w:val="NormalTok"/>
        </w:rPr>
        <w:t xml:space="preserve">  </w:t>
      </w:r>
      <w:r>
        <w:rPr>
          <w:rStyle w:val="DataTypeTok"/>
        </w:rPr>
        <w:t>main =</w:t>
      </w:r>
      <w:r>
        <w:rPr>
          <w:rStyle w:val="NormalTok"/>
        </w:rPr>
        <w:t xml:space="preserve"> </w:t>
      </w:r>
      <w:r>
        <w:rPr>
          <w:rStyle w:val="StringTok"/>
        </w:rPr>
        <w:t>"ACF plot of MA(3) based time series"</w:t>
      </w:r>
      <w:r>
        <w:rPr>
          <w:rStyle w:val="NormalTok"/>
        </w:rPr>
        <w:t>)</w:t>
      </w:r>
    </w:p>
    <w:p w14:paraId="2BAA823E" w14:textId="2BD32A83" w:rsidR="00F34362" w:rsidRDefault="00232668" w:rsidP="00F83E9D">
      <w:pPr>
        <w:pStyle w:val="FirstParagraph"/>
        <w:jc w:val="center"/>
      </w:pPr>
      <w:r>
        <w:rPr>
          <w:noProof/>
        </w:rPr>
        <w:drawing>
          <wp:inline distT="0" distB="0" distL="0" distR="0" wp14:anchorId="73F582B7" wp14:editId="6FBB982B">
            <wp:extent cx="3694176" cy="295534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R---MA-processes_files/figure-docx/unnamed-chunk-18-2.png"/>
                    <pic:cNvPicPr>
                      <a:picLocks noChangeAspect="1" noChangeArrowheads="1"/>
                    </pic:cNvPicPr>
                  </pic:nvPicPr>
                  <pic:blipFill>
                    <a:blip r:embed="rId10"/>
                    <a:stretch>
                      <a:fillRect/>
                    </a:stretch>
                  </pic:blipFill>
                  <pic:spPr bwMode="auto">
                    <a:xfrm>
                      <a:off x="0" y="0"/>
                      <a:ext cx="3704019" cy="2963215"/>
                    </a:xfrm>
                    <a:prstGeom prst="rect">
                      <a:avLst/>
                    </a:prstGeom>
                    <a:noFill/>
                    <a:ln w="9525">
                      <a:noFill/>
                      <a:headEnd/>
                      <a:tailEnd/>
                    </a:ln>
                  </pic:spPr>
                </pic:pic>
              </a:graphicData>
            </a:graphic>
          </wp:inline>
        </w:drawing>
      </w:r>
    </w:p>
    <w:p w14:paraId="5F12B184" w14:textId="1B39B0EB" w:rsidR="00EC34AA" w:rsidRPr="00EC34AA" w:rsidRDefault="00EC34AA" w:rsidP="00EC34AA">
      <w:pPr>
        <w:pStyle w:val="BodyText"/>
      </w:pPr>
      <w:r>
        <w:lastRenderedPageBreak/>
        <w:t xml:space="preserve">Here, we can observe that only the autocorrelation between the current observation and the previous two lagged observations is significant. Furthermore, both autocorrelation coefficients are positive, which matches the fact that the weights given the the previous </w:t>
      </w:r>
      <w:r w:rsidR="006E3EC4">
        <w:t>three</w:t>
      </w:r>
      <w:r>
        <w:t xml:space="preserve"> lagged </w:t>
      </w:r>
      <w:r w:rsidR="00160316">
        <w:t>error terms</w:t>
      </w:r>
      <w:r>
        <w:t xml:space="preserve"> in the defined </w:t>
      </w:r>
      <w:r w:rsidR="00894E90">
        <w:t>MA</w:t>
      </w:r>
      <w:r>
        <w:t>(</w:t>
      </w:r>
      <w:r w:rsidR="00894E90">
        <w:t>3</w:t>
      </w:r>
      <w:r>
        <w:t xml:space="preserve">) model are </w:t>
      </w:r>
      <w:r w:rsidR="000E00C7">
        <w:t>all</w:t>
      </w:r>
      <w:r>
        <w:t xml:space="preserve"> positive.</w:t>
      </w:r>
    </w:p>
    <w:p w14:paraId="634B7C92" w14:textId="3E62F267" w:rsidR="002A32BB" w:rsidRDefault="002A32BB" w:rsidP="002A32BB">
      <w:pPr>
        <w:pStyle w:val="Heading2"/>
      </w:pPr>
      <w:r>
        <w:t>P</w:t>
      </w:r>
      <w:r>
        <w:t>ACF plot (</w:t>
      </w:r>
      <w:r>
        <w:t>P</w:t>
      </w:r>
      <w:r>
        <w:t xml:space="preserve">ACF =&gt; </w:t>
      </w:r>
      <w:r>
        <w:t>Partial a</w:t>
      </w:r>
      <w:r>
        <w:t>utocorrelation function)</w:t>
      </w:r>
    </w:p>
    <w:p w14:paraId="74FA1F2C" w14:textId="7B5EAF21" w:rsidR="003544F1" w:rsidRPr="003544F1" w:rsidRDefault="003544F1" w:rsidP="003544F1">
      <w:pPr>
        <w:pStyle w:val="Heading3"/>
      </w:pPr>
      <w:r>
        <w:t>Note on partial autocorrelation</w:t>
      </w:r>
    </w:p>
    <w:p w14:paraId="4E9B0F69" w14:textId="7A7174A1" w:rsidR="003544F1" w:rsidRDefault="003544F1" w:rsidP="003544F1">
      <w:pPr>
        <w:pStyle w:val="BodyText"/>
      </w:pPr>
      <w:r>
        <w:t>Partial autocorrelation has the same logic as partial correlation, where to compare the correlation between two variables when there are more variables present, we control for the effect of the other variables to give a more accurate association between the two variables of focus. Similarly, partial autocorrelation aims to find the correlation between the current observation and a lagged observation, while controlling for the effect of other lagged observations. This gives a more accurate view about the autocorrelation between the current observation and a past observation at a certain lag.</w:t>
      </w:r>
    </w:p>
    <w:p w14:paraId="6D943733" w14:textId="2B8D6B5B" w:rsidR="003544F1" w:rsidRPr="003544F1" w:rsidRDefault="003544F1" w:rsidP="003544F1">
      <w:pPr>
        <w:pStyle w:val="Heading3"/>
      </w:pPr>
      <w:r>
        <w:t xml:space="preserve">Creating </w:t>
      </w:r>
      <w:r w:rsidR="00C957E0">
        <w:t>the</w:t>
      </w:r>
      <w:r>
        <w:t xml:space="preserve"> </w:t>
      </w:r>
      <w:r w:rsidR="00A06BD5">
        <w:t>graph</w:t>
      </w:r>
    </w:p>
    <w:p w14:paraId="47534CD4" w14:textId="77777777" w:rsidR="00F34362" w:rsidRDefault="00232668">
      <w:pPr>
        <w:pStyle w:val="SourceCode"/>
      </w:pPr>
      <w:r>
        <w:rPr>
          <w:rStyle w:val="KeywordTok"/>
        </w:rPr>
        <w:t>p</w:t>
      </w:r>
      <w:r>
        <w:rPr>
          <w:rStyle w:val="KeywordTok"/>
        </w:rPr>
        <w:t>acf</w:t>
      </w:r>
      <w:r>
        <w:rPr>
          <w:rStyle w:val="NormalTok"/>
        </w:rPr>
        <w:t>(</w:t>
      </w:r>
      <w:r>
        <w:br/>
      </w:r>
      <w:r>
        <w:rPr>
          <w:rStyle w:val="NormalTok"/>
        </w:rPr>
        <w:t xml:space="preserve">  AR2_ts,</w:t>
      </w:r>
      <w:r>
        <w:br/>
      </w:r>
      <w:r>
        <w:rPr>
          <w:rStyle w:val="NormalTok"/>
        </w:rPr>
        <w:t xml:space="preserve">  </w:t>
      </w:r>
      <w:r>
        <w:rPr>
          <w:rStyle w:val="DataTypeTok"/>
        </w:rPr>
        <w:t>main =</w:t>
      </w:r>
      <w:r>
        <w:rPr>
          <w:rStyle w:val="NormalTok"/>
        </w:rPr>
        <w:t xml:space="preserve"> </w:t>
      </w:r>
      <w:r>
        <w:rPr>
          <w:rStyle w:val="StringTok"/>
        </w:rPr>
        <w:t>"PACF plot of MA(3) based time series"</w:t>
      </w:r>
      <w:r>
        <w:rPr>
          <w:rStyle w:val="NormalTok"/>
        </w:rPr>
        <w:t>)</w:t>
      </w:r>
    </w:p>
    <w:p w14:paraId="7B6C6BF7" w14:textId="57C57C67" w:rsidR="00F34362" w:rsidRDefault="00232668" w:rsidP="00D20AC5">
      <w:pPr>
        <w:pStyle w:val="FirstParagraph"/>
        <w:jc w:val="center"/>
      </w:pPr>
      <w:r>
        <w:rPr>
          <w:noProof/>
        </w:rPr>
        <w:drawing>
          <wp:inline distT="0" distB="0" distL="0" distR="0" wp14:anchorId="43509CAF" wp14:editId="4F0F39FC">
            <wp:extent cx="3775587" cy="302047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R---MA-processes_files/figure-docx/unnamed-chunk-18-3.png"/>
                    <pic:cNvPicPr>
                      <a:picLocks noChangeAspect="1" noChangeArrowheads="1"/>
                    </pic:cNvPicPr>
                  </pic:nvPicPr>
                  <pic:blipFill>
                    <a:blip r:embed="rId11"/>
                    <a:stretch>
                      <a:fillRect/>
                    </a:stretch>
                  </pic:blipFill>
                  <pic:spPr bwMode="auto">
                    <a:xfrm>
                      <a:off x="0" y="0"/>
                      <a:ext cx="3778920" cy="3023136"/>
                    </a:xfrm>
                    <a:prstGeom prst="rect">
                      <a:avLst/>
                    </a:prstGeom>
                    <a:noFill/>
                    <a:ln w="9525">
                      <a:noFill/>
                      <a:headEnd/>
                      <a:tailEnd/>
                    </a:ln>
                  </pic:spPr>
                </pic:pic>
              </a:graphicData>
            </a:graphic>
          </wp:inline>
        </w:drawing>
      </w:r>
    </w:p>
    <w:p w14:paraId="4E42582E" w14:textId="03122380" w:rsidR="008222BC" w:rsidRPr="008222BC" w:rsidRDefault="006365C7" w:rsidP="008222BC">
      <w:pPr>
        <w:pStyle w:val="BodyText"/>
      </w:pPr>
      <w:r>
        <w:t xml:space="preserve">Here, we can see that the </w:t>
      </w:r>
      <w:r w:rsidR="008D774E">
        <w:t>autocorrelation between</w:t>
      </w:r>
      <w:r>
        <w:t xml:space="preserve"> the previous </w:t>
      </w:r>
      <w:r w:rsidR="00010CC0">
        <w:t>and</w:t>
      </w:r>
      <w:r>
        <w:t xml:space="preserve"> current observation</w:t>
      </w:r>
      <w:r w:rsidR="00010CC0">
        <w:t>s</w:t>
      </w:r>
      <w:r>
        <w:t xml:space="preserve"> is still significant, and even after correcting for this effect, the </w:t>
      </w:r>
      <w:r w:rsidR="00C62DEC">
        <w:t>autocorrelation</w:t>
      </w:r>
      <w:r>
        <w:t xml:space="preserve"> </w:t>
      </w:r>
      <w:r w:rsidR="00824ED8">
        <w:t>between</w:t>
      </w:r>
      <w:r>
        <w:t xml:space="preserve"> the twice lagged </w:t>
      </w:r>
      <w:r w:rsidR="00C62DEC">
        <w:t xml:space="preserve">and current </w:t>
      </w:r>
      <w:r>
        <w:t>observation</w:t>
      </w:r>
      <w:r w:rsidR="00C62DEC">
        <w:t>s</w:t>
      </w:r>
      <w:r>
        <w:t xml:space="preserve"> is also still significant.</w:t>
      </w:r>
      <w:r w:rsidR="008D774E">
        <w:t xml:space="preserve"> However, we see that the </w:t>
      </w:r>
      <w:r w:rsidR="00824ED8">
        <w:t>autocorrelation between</w:t>
      </w:r>
      <w:r w:rsidR="008D774E">
        <w:t xml:space="preserve"> of the nine-times lagged </w:t>
      </w:r>
      <w:r w:rsidR="00824ED8">
        <w:t xml:space="preserve">and current </w:t>
      </w:r>
      <w:r w:rsidR="008D774E">
        <w:t>observation</w:t>
      </w:r>
      <w:r w:rsidR="00824ED8">
        <w:t xml:space="preserve">s is also significant, but negative, which </w:t>
      </w:r>
      <w:r w:rsidR="006111F0">
        <w:t xml:space="preserve">can </w:t>
      </w:r>
      <w:r w:rsidR="00824ED8">
        <w:t>suggest</w:t>
      </w:r>
      <w:r w:rsidR="00013DCF">
        <w:t xml:space="preserve"> </w:t>
      </w:r>
      <w:r w:rsidR="00824ED8">
        <w:t>that the effect of certain lagged observations nullifies or masks</w:t>
      </w:r>
      <w:r w:rsidR="00CF4B03">
        <w:t xml:space="preserve"> to effect of the nine-times lagged observation</w:t>
      </w:r>
      <w:r w:rsidR="006111F0">
        <w:t xml:space="preserve"> on</w:t>
      </w:r>
      <w:r w:rsidR="0010096A">
        <w:t xml:space="preserve"> the current observation.</w:t>
      </w:r>
    </w:p>
    <w:sectPr w:rsidR="008222BC" w:rsidRPr="008222BC">
      <w:head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E2A5C" w14:textId="77777777" w:rsidR="00232668" w:rsidRDefault="00232668">
      <w:pPr>
        <w:spacing w:after="0"/>
      </w:pPr>
      <w:r>
        <w:separator/>
      </w:r>
    </w:p>
  </w:endnote>
  <w:endnote w:type="continuationSeparator" w:id="0">
    <w:p w14:paraId="3513C151" w14:textId="77777777" w:rsidR="00232668" w:rsidRDefault="002326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E91E8" w14:textId="77777777" w:rsidR="00232668" w:rsidRDefault="00232668">
      <w:r>
        <w:separator/>
      </w:r>
    </w:p>
  </w:footnote>
  <w:footnote w:type="continuationSeparator" w:id="0">
    <w:p w14:paraId="7DD0B3BF" w14:textId="77777777" w:rsidR="00232668" w:rsidRDefault="00232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B6308" w14:textId="2AAB6CD3" w:rsidR="00294C4B" w:rsidRDefault="00294C4B" w:rsidP="00294C4B">
    <w:pPr>
      <w:pStyle w:val="Author"/>
      <w:jc w:val="left"/>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83582C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E420531"/>
    <w:multiLevelType w:val="hybridMultilevel"/>
    <w:tmpl w:val="915E60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1AE401"/>
    <w:multiLevelType w:val="multilevel"/>
    <w:tmpl w:val="88886F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0CC0"/>
    <w:rsid w:val="00011C8B"/>
    <w:rsid w:val="00013DCF"/>
    <w:rsid w:val="000B6816"/>
    <w:rsid w:val="000E00C7"/>
    <w:rsid w:val="0010096A"/>
    <w:rsid w:val="00160316"/>
    <w:rsid w:val="00161740"/>
    <w:rsid w:val="001C2F66"/>
    <w:rsid w:val="001D77C5"/>
    <w:rsid w:val="00202507"/>
    <w:rsid w:val="00232668"/>
    <w:rsid w:val="00285286"/>
    <w:rsid w:val="00294C4B"/>
    <w:rsid w:val="002A32BB"/>
    <w:rsid w:val="002D44BA"/>
    <w:rsid w:val="00316C14"/>
    <w:rsid w:val="00323D6D"/>
    <w:rsid w:val="003544F1"/>
    <w:rsid w:val="003E3A73"/>
    <w:rsid w:val="004E29B3"/>
    <w:rsid w:val="004F3A11"/>
    <w:rsid w:val="00524902"/>
    <w:rsid w:val="00576AFF"/>
    <w:rsid w:val="00590D07"/>
    <w:rsid w:val="005F2BCF"/>
    <w:rsid w:val="006111F0"/>
    <w:rsid w:val="006365C7"/>
    <w:rsid w:val="006E3EC4"/>
    <w:rsid w:val="00784D58"/>
    <w:rsid w:val="008222BC"/>
    <w:rsid w:val="00824ED8"/>
    <w:rsid w:val="00853A3B"/>
    <w:rsid w:val="00894E90"/>
    <w:rsid w:val="00896F25"/>
    <w:rsid w:val="008D12F0"/>
    <w:rsid w:val="008D6863"/>
    <w:rsid w:val="008D774E"/>
    <w:rsid w:val="0091495A"/>
    <w:rsid w:val="00924B62"/>
    <w:rsid w:val="00A06BD5"/>
    <w:rsid w:val="00A40C32"/>
    <w:rsid w:val="00A81DD8"/>
    <w:rsid w:val="00A93EBB"/>
    <w:rsid w:val="00B86B75"/>
    <w:rsid w:val="00BC48D5"/>
    <w:rsid w:val="00BD15CA"/>
    <w:rsid w:val="00C34BE6"/>
    <w:rsid w:val="00C36279"/>
    <w:rsid w:val="00C62DEC"/>
    <w:rsid w:val="00C957E0"/>
    <w:rsid w:val="00CB6733"/>
    <w:rsid w:val="00CF4B03"/>
    <w:rsid w:val="00D20AC5"/>
    <w:rsid w:val="00DA1129"/>
    <w:rsid w:val="00DD5FC6"/>
    <w:rsid w:val="00DF34F4"/>
    <w:rsid w:val="00E15220"/>
    <w:rsid w:val="00E315A3"/>
    <w:rsid w:val="00E36406"/>
    <w:rsid w:val="00EC34AA"/>
    <w:rsid w:val="00F12D21"/>
    <w:rsid w:val="00F34362"/>
    <w:rsid w:val="00F83E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91EEA8"/>
  <w15:docId w15:val="{8D67395C-1714-6442-A734-DA8070A52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294C4B"/>
    <w:pPr>
      <w:tabs>
        <w:tab w:val="center" w:pos="4680"/>
        <w:tab w:val="right" w:pos="9360"/>
      </w:tabs>
      <w:spacing w:after="0"/>
    </w:pPr>
  </w:style>
  <w:style w:type="character" w:customStyle="1" w:styleId="HeaderChar">
    <w:name w:val="Header Char"/>
    <w:basedOn w:val="DefaultParagraphFont"/>
    <w:link w:val="Header"/>
    <w:rsid w:val="00294C4B"/>
  </w:style>
  <w:style w:type="paragraph" w:styleId="Footer">
    <w:name w:val="footer"/>
    <w:basedOn w:val="Normal"/>
    <w:link w:val="FooterChar"/>
    <w:unhideWhenUsed/>
    <w:rsid w:val="00294C4B"/>
    <w:pPr>
      <w:tabs>
        <w:tab w:val="center" w:pos="4680"/>
        <w:tab w:val="right" w:pos="9360"/>
      </w:tabs>
      <w:spacing w:after="0"/>
    </w:pPr>
  </w:style>
  <w:style w:type="character" w:customStyle="1" w:styleId="FooterChar">
    <w:name w:val="Footer Char"/>
    <w:basedOn w:val="DefaultParagraphFont"/>
    <w:link w:val="Footer"/>
    <w:rsid w:val="00294C4B"/>
  </w:style>
  <w:style w:type="table" w:styleId="TableGrid">
    <w:name w:val="Table Grid"/>
    <w:basedOn w:val="TableNormal"/>
    <w:rsid w:val="004F3A1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AR—MA-processes.R</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AR—MA-processes.R</dc:title>
  <dc:creator>pranav</dc:creator>
  <cp:keywords/>
  <cp:lastModifiedBy>pranav gopalkrishna</cp:lastModifiedBy>
  <cp:revision>52</cp:revision>
  <dcterms:created xsi:type="dcterms:W3CDTF">2022-02-15T09:35:00Z</dcterms:created>
  <dcterms:modified xsi:type="dcterms:W3CDTF">2022-02-16T08:10:00Z</dcterms:modified>
</cp:coreProperties>
</file>