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9F8E3" w14:textId="76AA9CA4" w:rsidR="00DE0D82" w:rsidRPr="00D24699" w:rsidRDefault="00D24699" w:rsidP="00D24699">
      <w:pPr>
        <w:pStyle w:val="Title"/>
      </w:pPr>
      <w:r w:rsidRPr="00D24699">
        <w:t>Generating and studying time series based on AR(1) model</w:t>
      </w:r>
    </w:p>
    <w:p w14:paraId="7FDDEBBC" w14:textId="0DD72770" w:rsidR="00DE0D82" w:rsidRDefault="00D24699">
      <w:pPr>
        <w:pStyle w:val="Author"/>
      </w:pPr>
      <w:r>
        <w:t>Pranav Gopalkrishna, 1940223</w:t>
      </w:r>
    </w:p>
    <w:p w14:paraId="7FA9923D" w14:textId="77777777" w:rsidR="00DE0D82" w:rsidRDefault="00EA10DD">
      <w:pPr>
        <w:pStyle w:val="Date"/>
      </w:pPr>
      <w:r>
        <w:t>2022-02-08</w:t>
      </w:r>
    </w:p>
    <w:p w14:paraId="275C339C" w14:textId="77777777" w:rsidR="00DE0D82" w:rsidRPr="00D24699" w:rsidRDefault="00EA10DD" w:rsidP="00D24699">
      <w:pPr>
        <w:pStyle w:val="Heading1"/>
      </w:pPr>
      <w:r w:rsidRPr="00D24699">
        <w:t>INTRODUCTION ON AUTOREGRESSIVE MODELS</w:t>
      </w:r>
    </w:p>
    <w:p w14:paraId="1734AE7B" w14:textId="6E2A5590" w:rsidR="00DE0D82" w:rsidRDefault="00EA10DD">
      <w:pPr>
        <w:pStyle w:val="BodyText"/>
      </w:pPr>
      <w:r>
        <w:t>An autoregressive (AR) model is a statistical time series model wherein each observation is linearly dependent on past observations. The general equation of an AR model of order</w:t>
      </w:r>
      <w:r w:rsidRPr="00BC4855">
        <w:rPr>
          <w:i/>
        </w:rPr>
        <w:t xml:space="preserve"> p</w:t>
      </w:r>
      <w:r>
        <w:t xml:space="preserve"> is given by:</w:t>
      </w:r>
    </w:p>
    <w:p w14:paraId="692155D1" w14:textId="7FFD1C7C" w:rsidR="00D24699" w:rsidRDefault="00C46054">
      <w:pPr>
        <w:pStyle w:val="BodyTex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t-2</m:t>
              </m:r>
            </m:sub>
          </m:sSub>
          <m:r>
            <w:rPr>
              <w:rFonts w:ascii="Cambria Math" w:hAnsi="Cambria Math"/>
            </w:rPr>
            <m:t xml:space="preserve"> + ...+ </m:t>
          </m:r>
          <m:sSub>
            <m:sSubPr>
              <m:ctrlPr>
                <w:rPr>
                  <w:rFonts w:ascii="Cambria Math" w:hAnsi="Cambria Math"/>
                  <w:i/>
                </w:rPr>
              </m:ctrlPr>
            </m:sSubPr>
            <m:e>
              <m:r>
                <w:rPr>
                  <w:rFonts w:ascii="Cambria Math" w:hAnsi="Cambria Math"/>
                </w:rPr>
                <m:t>ϕ</m:t>
              </m:r>
            </m:e>
            <m:sub>
              <m:r>
                <w:rPr>
                  <w:rFonts w:ascii="Cambria Math" w:hAnsi="Cambria Math"/>
                </w:rPr>
                <m:t>p</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728C4FEB" w14:textId="7518A4C1" w:rsidR="00DE0D82" w:rsidRDefault="00EA10DD">
      <w:pPr>
        <w:pStyle w:val="FirstParagraph"/>
      </w:pPr>
      <w:r>
        <w:t>where</w:t>
      </w:r>
    </w:p>
    <w:p w14:paraId="4D75753A" w14:textId="23321229" w:rsidR="00D24699" w:rsidRPr="00D24699" w:rsidRDefault="00C46054" w:rsidP="00BC4855">
      <w:pPr>
        <w:pStyle w:val="BodyText"/>
        <w:numPr>
          <w:ilvl w:val="0"/>
          <w:numId w:val="3"/>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-E(</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eastAsiaTheme="minorEastAsia" w:hAnsi="Cambria Math"/>
          </w:rPr>
          <m:t>)</m:t>
        </m:r>
      </m:oMath>
    </w:p>
    <w:p w14:paraId="3F62F868" w14:textId="6DE77D42" w:rsidR="00D24699" w:rsidRDefault="00EA10DD" w:rsidP="00BC4855">
      <w:pPr>
        <w:pStyle w:val="FirstParagraph"/>
        <w:numPr>
          <w:ilvl w:val="0"/>
          <w:numId w:val="3"/>
        </w:numPr>
      </w:pPr>
      <w:r w:rsidRPr="00D24699">
        <w:rPr>
          <w:i/>
        </w:rPr>
        <w:t>p</w:t>
      </w:r>
      <w:r>
        <w:t xml:space="preserve"> is the maximum lag at which past observations are included,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oMath>
      <w:r w:rsidR="00D24699">
        <w:rPr>
          <w:rFonts w:eastAsiaTheme="minorEastAsia"/>
        </w:rPr>
        <w:t xml:space="preserve"> </w:t>
      </w:r>
      <w:r>
        <w:t xml:space="preserve">depends on all past observations until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t-p</m:t>
            </m:r>
          </m:sub>
        </m:sSub>
      </m:oMath>
    </w:p>
    <w:p w14:paraId="4BAD6C4C" w14:textId="445570E5" w:rsidR="00980CC6" w:rsidRDefault="00C46054" w:rsidP="00980CC6">
      <w:pPr>
        <w:pStyle w:val="FirstParagraph"/>
        <w:numPr>
          <w:ilvl w:val="0"/>
          <w:numId w:val="3"/>
        </w:numPr>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EA10DD">
        <w:t>is the error term</w:t>
      </w:r>
      <w:r w:rsidR="00BC4855">
        <w:t xml:space="preserve"> for time t i.e. difference between the actual observation at time t and the estimated observation at time t based on the other deterministic </w:t>
      </w:r>
      <w:r w:rsidR="00980CC6">
        <w:t>components</w:t>
      </w:r>
    </w:p>
    <w:p w14:paraId="5C309876" w14:textId="77777777" w:rsidR="00884E78" w:rsidRDefault="00C46054" w:rsidP="00884E78">
      <w:pPr>
        <w:pStyle w:val="BodyText"/>
        <w:numPr>
          <w:ilvl w:val="0"/>
          <w:numId w:val="3"/>
        </w:numPr>
      </w:pPr>
      <m:oMath>
        <m:sSub>
          <m:sSubPr>
            <m:ctrlPr>
              <w:rPr>
                <w:rFonts w:ascii="Cambria Math" w:hAnsi="Cambria Math"/>
                <w:i/>
              </w:rPr>
            </m:ctrlPr>
          </m:sSubPr>
          <m:e>
            <m:r>
              <w:rPr>
                <w:rFonts w:ascii="Cambria Math" w:hAnsi="Cambria Math"/>
              </w:rPr>
              <m:t>ϕ</m:t>
            </m:r>
          </m:e>
          <m:sub>
            <m:r>
              <w:rPr>
                <w:rFonts w:ascii="Cambria Math" w:hAnsi="Cambria Math"/>
              </w:rPr>
              <m:t>i</m:t>
            </m:r>
          </m:sub>
        </m:sSub>
      </m:oMath>
      <w:r w:rsidR="00980CC6">
        <w:rPr>
          <w:rFonts w:eastAsiaTheme="minorEastAsia"/>
        </w:rPr>
        <w:t xml:space="preserve"> is the </w:t>
      </w:r>
      <w:r w:rsidR="00980CC6" w:rsidRPr="00980CC6">
        <w:rPr>
          <w:rFonts w:eastAsiaTheme="minorEastAsia"/>
          <w:i/>
        </w:rPr>
        <w:t>i</w:t>
      </w:r>
      <w:r w:rsidR="00980CC6">
        <w:rPr>
          <w:rFonts w:eastAsiaTheme="minorEastAsia"/>
        </w:rPr>
        <w:t xml:space="preserve">th constant coefficient i.e. the constant coefficient for the observation at lag </w:t>
      </w:r>
      <w:r w:rsidR="00980CC6">
        <w:rPr>
          <w:rFonts w:eastAsiaTheme="minorEastAsia"/>
          <w:i/>
        </w:rPr>
        <w:t>i</w:t>
      </w:r>
    </w:p>
    <w:p w14:paraId="1183D5E2" w14:textId="4F55C67A" w:rsidR="00884E78" w:rsidRDefault="00884E78">
      <w:pPr>
        <w:pStyle w:val="BodyText"/>
      </w:pPr>
      <w:r>
        <w:t>_________________________________________________________________________________________________________</w:t>
      </w:r>
    </w:p>
    <w:p w14:paraId="139F312A" w14:textId="11054063" w:rsidR="00DE0D82" w:rsidRDefault="00EA10DD">
      <w:pPr>
        <w:pStyle w:val="BodyText"/>
      </w:pPr>
      <w:r>
        <w:t>Our focus is on AR(1) models i.e. AR models wherein current observations only depend on the immediately preceding observation. The general equation is given by:</w:t>
      </w:r>
    </w:p>
    <w:p w14:paraId="0CB4712B" w14:textId="2B69DAD2" w:rsidR="00DE0D82" w:rsidRDefault="00C46054" w:rsidP="00BC4855">
      <w:pPr>
        <w:pStyle w:val="BodyTex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=ϕ</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01663ACB" w14:textId="77777777" w:rsidR="00DE0D82" w:rsidRPr="00BC4855" w:rsidRDefault="00EA10DD" w:rsidP="00BC4855">
      <w:pPr>
        <w:pStyle w:val="Heading1"/>
      </w:pPr>
      <w:r w:rsidRPr="00BC4855">
        <w:t>GENERATING RANDOM AR(1) PROCESSES</w:t>
      </w:r>
    </w:p>
    <w:p w14:paraId="49EA2BC0" w14:textId="16947A68" w:rsidR="00DE0D82" w:rsidRDefault="00EA10DD">
      <w:pPr>
        <w:pStyle w:val="BodyText"/>
      </w:pPr>
      <w:r>
        <w:t xml:space="preserve">Here, we will be generating a random time series based on AR(1) model, with a given </w:t>
      </w:r>
      <w:r w:rsidR="00BC4855" w:rsidRPr="00BC4855">
        <w:t>ϕ</w:t>
      </w:r>
      <w:r w:rsidR="00BC4855">
        <w:t xml:space="preserve"> (phi) </w:t>
      </w:r>
      <w:r>
        <w:t>value. In other words, we will be generating a time series model that can be accurately modelled by AR(1) model for the given phi value.</w:t>
      </w:r>
    </w:p>
    <w:p w14:paraId="379D52D2" w14:textId="68E0859E" w:rsidR="00DE0D82" w:rsidRDefault="00381550" w:rsidP="00EF67DA">
      <w:pPr>
        <w:pStyle w:val="Heading2"/>
      </w:pPr>
      <w:r>
        <w:t>Note on ARIMA</w:t>
      </w:r>
    </w:p>
    <w:p w14:paraId="0D24A721" w14:textId="77777777" w:rsidR="00DE0D82" w:rsidRDefault="00EA10DD">
      <w:pPr>
        <w:pStyle w:val="FirstParagraph"/>
      </w:pPr>
      <w:r w:rsidRPr="00EF67DA">
        <w:rPr>
          <w:b/>
        </w:rPr>
        <w:t>ARIMA</w:t>
      </w:r>
      <w:r>
        <w:t xml:space="preserve"> =&gt; </w:t>
      </w:r>
      <w:r w:rsidRPr="00EF67DA">
        <w:rPr>
          <w:b/>
        </w:rPr>
        <w:t>A</w:t>
      </w:r>
      <w:r>
        <w:t xml:space="preserve">utoregressive </w:t>
      </w:r>
      <w:r w:rsidRPr="00EF67DA">
        <w:rPr>
          <w:b/>
        </w:rPr>
        <w:t>I</w:t>
      </w:r>
      <w:r>
        <w:t xml:space="preserve">ntegrated </w:t>
      </w:r>
      <w:r w:rsidRPr="00EF67DA">
        <w:rPr>
          <w:b/>
        </w:rPr>
        <w:t>M</w:t>
      </w:r>
      <w:r>
        <w:t xml:space="preserve">oving </w:t>
      </w:r>
      <w:r w:rsidRPr="00EF67DA">
        <w:rPr>
          <w:b/>
        </w:rPr>
        <w:t>A</w:t>
      </w:r>
      <w:r>
        <w:t>verage</w:t>
      </w:r>
    </w:p>
    <w:p w14:paraId="08823DA2" w14:textId="77777777" w:rsidR="00DE0D82" w:rsidRDefault="00EA10DD">
      <w:pPr>
        <w:pStyle w:val="FirstParagraph"/>
      </w:pPr>
      <w:r>
        <w:t>ARIMA is a generalization of AR models, MA (moving average) models and I (integrated) models. These components are explained below:</w:t>
      </w:r>
    </w:p>
    <w:p w14:paraId="74BE541D" w14:textId="50AF8075" w:rsidR="00EF67DA" w:rsidRDefault="00EF67DA" w:rsidP="00EF67DA">
      <w:pPr>
        <w:pStyle w:val="FirstParagraph"/>
      </w:pPr>
      <w:r w:rsidRPr="00EF67DA">
        <w:lastRenderedPageBreak/>
        <w:t>1</w:t>
      </w:r>
      <w:r>
        <w:t>.</w:t>
      </w:r>
      <w:r>
        <w:rPr>
          <w:b/>
          <w:i/>
        </w:rPr>
        <w:t xml:space="preserve"> </w:t>
      </w:r>
      <w:r w:rsidR="00EA10DD" w:rsidRPr="00EF67DA">
        <w:rPr>
          <w:b/>
          <w:i/>
          <w:u w:val="single"/>
        </w:rPr>
        <w:t>AR (Autoregression)</w:t>
      </w:r>
      <w:r>
        <w:br/>
      </w:r>
      <w:r w:rsidR="00EA10DD">
        <w:t>Current values depend on some number of past observations up</w:t>
      </w:r>
      <w:r w:rsidR="000F2349">
        <w:t xml:space="preserve"> </w:t>
      </w:r>
      <w:bookmarkStart w:id="0" w:name="_GoBack"/>
      <w:bookmarkEnd w:id="0"/>
      <w:r w:rsidR="00EA10DD">
        <w:t>to a certain lag.</w:t>
      </w:r>
    </w:p>
    <w:p w14:paraId="34BDD527" w14:textId="0F3ADECE" w:rsidR="00EF67DA" w:rsidRDefault="00EF67DA" w:rsidP="00EF67DA">
      <w:pPr>
        <w:pStyle w:val="FirstParagraph"/>
      </w:pPr>
      <w:r w:rsidRPr="00EF67DA">
        <w:t>2</w:t>
      </w:r>
      <w:r>
        <w:t>.</w:t>
      </w:r>
      <w:r>
        <w:rPr>
          <w:b/>
          <w:i/>
        </w:rPr>
        <w:t xml:space="preserve"> </w:t>
      </w:r>
      <w:r w:rsidR="00EA10DD" w:rsidRPr="00EF67DA">
        <w:rPr>
          <w:b/>
          <w:i/>
          <w:u w:val="single"/>
        </w:rPr>
        <w:t>I (Integrated)</w:t>
      </w:r>
      <w:r>
        <w:br/>
      </w:r>
      <w:r w:rsidR="00EA10DD">
        <w:t>A time series is said to be integrated of order d if taking repeated differences between z</w:t>
      </w:r>
      <w:r w:rsidR="00EA10DD" w:rsidRPr="00EB1388">
        <w:rPr>
          <w:vertAlign w:val="subscript"/>
        </w:rPr>
        <w:t>t</w:t>
      </w:r>
      <w:r w:rsidR="00EA10DD">
        <w:t xml:space="preserve"> values results in a stationary process. For example, if z</w:t>
      </w:r>
      <w:r w:rsidR="00EA10DD" w:rsidRPr="00EB1388">
        <w:rPr>
          <w:vertAlign w:val="subscript"/>
        </w:rPr>
        <w:t>t</w:t>
      </w:r>
      <w:r w:rsidR="00EA10DD">
        <w:t xml:space="preserve"> is integrated of order 2, then</w:t>
      </w:r>
      <w:r w:rsidR="009E5EA7">
        <w:br/>
      </w:r>
      <w:r w:rsidR="00EA10DD">
        <w:t>z</w:t>
      </w:r>
      <w:r w:rsidR="00EA10DD" w:rsidRPr="006F61AE">
        <w:rPr>
          <w:vertAlign w:val="subscript"/>
        </w:rPr>
        <w:t>t</w:t>
      </w:r>
      <w:r w:rsidR="00EA10DD">
        <w:t xml:space="preserve"> - z</w:t>
      </w:r>
      <w:r w:rsidR="00EA10DD" w:rsidRPr="00EB1388">
        <w:rPr>
          <w:vertAlign w:val="subscript"/>
        </w:rPr>
        <w:t>t-1</w:t>
      </w:r>
      <w:r w:rsidR="00EA10DD">
        <w:t xml:space="preserve"> - z</w:t>
      </w:r>
      <w:r w:rsidR="00EA10DD" w:rsidRPr="00EB1388">
        <w:rPr>
          <w:vertAlign w:val="subscript"/>
        </w:rPr>
        <w:t>t-2</w:t>
      </w:r>
      <w:r w:rsidR="009E5EA7">
        <w:br/>
      </w:r>
      <w:r w:rsidR="00EA10DD">
        <w:t>is a stationary process. Here, ‘integrated’ refers the property of the time series being integrated at some order, i.e. it refers to time series that are non-stationary with respect to mean, but can become stationary after some number of repeated differencing.</w:t>
      </w:r>
    </w:p>
    <w:p w14:paraId="4FB8602A" w14:textId="0BBEBCB6" w:rsidR="00DE0D82" w:rsidRDefault="00EF67DA" w:rsidP="00EF67DA">
      <w:pPr>
        <w:pStyle w:val="FirstParagraph"/>
      </w:pPr>
      <w:r w:rsidRPr="00EF67DA">
        <w:t>3</w:t>
      </w:r>
      <w:r>
        <w:t>.</w:t>
      </w:r>
      <w:r>
        <w:rPr>
          <w:b/>
          <w:i/>
        </w:rPr>
        <w:t xml:space="preserve"> </w:t>
      </w:r>
      <w:r w:rsidR="00EA10DD" w:rsidRPr="00EF67DA">
        <w:rPr>
          <w:b/>
          <w:i/>
          <w:u w:val="single"/>
        </w:rPr>
        <w:t>MA (Moving Average)</w:t>
      </w:r>
      <w:r>
        <w:br/>
      </w:r>
      <w:r w:rsidR="00EA10DD">
        <w:t>The value at each time point is smoothened by averaging some number of past and future values around it.</w:t>
      </w:r>
    </w:p>
    <w:p w14:paraId="2F5A522F" w14:textId="1FAA8F6F" w:rsidR="00EF67DA" w:rsidRPr="00EF67DA" w:rsidRDefault="00EF67DA" w:rsidP="00EF67DA">
      <w:pPr>
        <w:pStyle w:val="BodyText"/>
      </w:pPr>
      <w:r>
        <w:t>_________________________________________________________________________________________________________</w:t>
      </w:r>
    </w:p>
    <w:p w14:paraId="223FBE10" w14:textId="41F25C45" w:rsidR="00DE0D82" w:rsidRDefault="00EA10DD">
      <w:pPr>
        <w:pStyle w:val="FirstParagraph"/>
      </w:pPr>
      <w:r>
        <w:t>ARIMA model has three integer components, namely:</w:t>
      </w:r>
    </w:p>
    <w:p w14:paraId="649614CB" w14:textId="06C650F9" w:rsidR="00DE0D82" w:rsidRDefault="00202AC1" w:rsidP="00202AC1">
      <w:pPr>
        <w:pStyle w:val="FirstParagraph"/>
      </w:pPr>
      <w:r>
        <w:t xml:space="preserve">1. </w:t>
      </w:r>
      <w:r w:rsidR="00EA10DD" w:rsidRPr="00202AC1">
        <w:rPr>
          <w:b/>
          <w:i/>
        </w:rPr>
        <w:t>Order of autoregression</w:t>
      </w:r>
      <w:r w:rsidR="00EA10DD">
        <w:t xml:space="preserve"> of the time series (p). This indicates the maximum lag at which observations are included i.e. extent to which past values are used to model current values.</w:t>
      </w:r>
    </w:p>
    <w:p w14:paraId="192BE2BD" w14:textId="3DE2C726" w:rsidR="00DE0D82" w:rsidRDefault="00202AC1" w:rsidP="00202AC1">
      <w:pPr>
        <w:pStyle w:val="FirstParagraph"/>
      </w:pPr>
      <w:r>
        <w:t xml:space="preserve">2. </w:t>
      </w:r>
      <w:r w:rsidR="00EA10DD" w:rsidRPr="00202AC1">
        <w:rPr>
          <w:b/>
          <w:i/>
        </w:rPr>
        <w:t>Order of integration</w:t>
      </w:r>
      <w:r w:rsidR="00EA10DD">
        <w:t xml:space="preserve"> of the time series (d). This specifies the non-seasonal (i.e. trend) part of the model.</w:t>
      </w:r>
    </w:p>
    <w:p w14:paraId="58902059" w14:textId="0DCB9C29" w:rsidR="00DE0D82" w:rsidRDefault="00202AC1" w:rsidP="00202AC1">
      <w:pPr>
        <w:pStyle w:val="FirstParagraph"/>
      </w:pPr>
      <w:r>
        <w:t xml:space="preserve">3. </w:t>
      </w:r>
      <w:r w:rsidR="00EA10DD" w:rsidRPr="00202AC1">
        <w:rPr>
          <w:b/>
          <w:i/>
        </w:rPr>
        <w:t>Order of moving average</w:t>
      </w:r>
      <w:r w:rsidR="00EA10DD">
        <w:t xml:space="preserve"> of the time series (q). This indicates the number of values around and including the current time point’s value that are averaged, in order to smoothen the current time point’s value. For example, MA(3) implies that each time point’s value is replaced by the average of the just preceding, current and just succeeding value.</w:t>
      </w:r>
    </w:p>
    <w:p w14:paraId="238ED22F" w14:textId="4E3F69F7" w:rsidR="00381550" w:rsidRDefault="00381550" w:rsidP="00381550">
      <w:pPr>
        <w:pStyle w:val="Heading2"/>
      </w:pPr>
      <w:r>
        <w:t>Generating AR(1) based time series using ARIMA model</w:t>
      </w:r>
    </w:p>
    <w:p w14:paraId="71D0FDEC" w14:textId="3051276C" w:rsidR="00D326A2" w:rsidRPr="00FE7494" w:rsidRDefault="00D326A2" w:rsidP="00D326A2">
      <w:pPr>
        <w:pStyle w:val="BodyText"/>
        <w:rPr>
          <w:i/>
        </w:rPr>
      </w:pPr>
      <w:r w:rsidRPr="00FE7494">
        <w:rPr>
          <w:i/>
        </w:rPr>
        <w:t>This is important, since R provides a function for generating time series based on ARIMA models, but not AR models in particular.</w:t>
      </w:r>
    </w:p>
    <w:p w14:paraId="2B570D6E" w14:textId="3BB82C78" w:rsidR="00DE0D82" w:rsidRDefault="00EA10DD">
      <w:pPr>
        <w:pStyle w:val="FirstParagraph"/>
      </w:pPr>
      <w:r>
        <w:t xml:space="preserve">ARIMA models are denoted as ARIMA(p, d, q). Note that here, </w:t>
      </w:r>
      <w:r w:rsidR="00202AC1">
        <w:t xml:space="preserve">only trend is considered here, not </w:t>
      </w:r>
      <w:r>
        <w:t xml:space="preserve">seasonality. To include </w:t>
      </w:r>
      <w:r w:rsidR="009F1580">
        <w:t xml:space="preserve">a </w:t>
      </w:r>
      <w:r>
        <w:t>seasonal component, we must use season</w:t>
      </w:r>
      <w:r w:rsidR="000A6191">
        <w:t>al</w:t>
      </w:r>
      <w:r>
        <w:t xml:space="preserve"> ARIMA, which is beyond the scope of this assignment.</w:t>
      </w:r>
    </w:p>
    <w:p w14:paraId="45AAF207" w14:textId="77777777" w:rsidR="00DE0D82" w:rsidRDefault="00EA10DD">
      <w:pPr>
        <w:pStyle w:val="BodyText"/>
      </w:pPr>
      <w:r>
        <w:t>ARIMA generalizes AR models, differencing models and MA models. Hence, we can use the function for generating time series based on ARIMA model to generate time series based on AR model as well. In particular, ARIMA(1, 0, 0) = AR(1) (i.e. p = 1, d = 0, q = 0).</w:t>
      </w:r>
    </w:p>
    <w:p w14:paraId="4142C035" w14:textId="5D7A6AA0" w:rsidR="000A738A" w:rsidRDefault="000A738A" w:rsidP="000A738A">
      <w:pPr>
        <w:pStyle w:val="Heading2"/>
      </w:pPr>
      <w:r>
        <w:t>Generating AR(1) based time series using R code</w:t>
      </w:r>
    </w:p>
    <w:p w14:paraId="0B0FB0DA" w14:textId="3632430B" w:rsidR="006C4711" w:rsidRDefault="00EA10DD">
      <w:pPr>
        <w:pStyle w:val="FirstParagraph"/>
      </w:pPr>
      <w:r>
        <w:t xml:space="preserve">To generate a time series based on AR(1), we can use the function </w:t>
      </w:r>
      <w:r w:rsidRPr="00246BDA">
        <w:rPr>
          <w:b/>
        </w:rPr>
        <w:t>arima.sim</w:t>
      </w:r>
      <w:r>
        <w:t>, which generates time series based on ARIMA model. The arguments required are as follows:</w:t>
      </w:r>
    </w:p>
    <w:p w14:paraId="5ACCD15E" w14:textId="545ADE41" w:rsidR="00DE0D82" w:rsidRDefault="00EA10DD" w:rsidP="006C4711">
      <w:pPr>
        <w:pStyle w:val="FirstParagraph"/>
        <w:numPr>
          <w:ilvl w:val="0"/>
          <w:numId w:val="6"/>
        </w:numPr>
      </w:pPr>
      <w:r w:rsidRPr="006C4711">
        <w:rPr>
          <w:b/>
          <w:i/>
        </w:rPr>
        <w:t>A list with component ‘ar’, ‘ma’ (or both)</w:t>
      </w:r>
      <w:r>
        <w:t xml:space="preserve"> giving the AR and MA coefficients respectively. For our purposes, we only need to give coefficients for AR, and only one </w:t>
      </w:r>
      <w:r>
        <w:lastRenderedPageBreak/>
        <w:t>coefficient at that, since we want to generate a time series based on AR(1) model. An empty list gives an ARIMA(0, 0, 0) model, that is white noise.</w:t>
      </w:r>
    </w:p>
    <w:p w14:paraId="62EECEF4" w14:textId="64278A15" w:rsidR="00DE0D82" w:rsidRDefault="00D30F19" w:rsidP="006C4711">
      <w:pPr>
        <w:pStyle w:val="FirstParagraph"/>
        <w:numPr>
          <w:ilvl w:val="0"/>
          <w:numId w:val="6"/>
        </w:numPr>
      </w:pPr>
      <w:r>
        <w:rPr>
          <w:b/>
          <w:i/>
        </w:rPr>
        <w:t>The</w:t>
      </w:r>
      <w:r w:rsidR="00EA10DD" w:rsidRPr="00D30F19">
        <w:rPr>
          <w:b/>
          <w:i/>
        </w:rPr>
        <w:t xml:space="preserve"> length of</w:t>
      </w:r>
      <w:r w:rsidR="00246BDA" w:rsidRPr="00D30F19">
        <w:rPr>
          <w:b/>
          <w:i/>
        </w:rPr>
        <w:t xml:space="preserve"> </w:t>
      </w:r>
      <w:r w:rsidR="00EA10DD" w:rsidRPr="00D30F19">
        <w:rPr>
          <w:b/>
          <w:i/>
        </w:rPr>
        <w:t>the output series</w:t>
      </w:r>
      <w:r>
        <w:rPr>
          <w:b/>
          <w:i/>
        </w:rPr>
        <w:t xml:space="preserve"> (n)</w:t>
      </w:r>
      <w:r w:rsidR="00EA10DD">
        <w:t xml:space="preserve">. </w:t>
      </w:r>
      <w:r w:rsidR="00246BDA">
        <w:t>This</w:t>
      </w:r>
      <w:r w:rsidR="00EA10DD">
        <w:t xml:space="preserve"> is a strictly positive integer.</w:t>
      </w:r>
    </w:p>
    <w:p w14:paraId="7DEA1598" w14:textId="77777777" w:rsidR="006E7F3F" w:rsidRDefault="006E7F3F" w:rsidP="006E7F3F">
      <w:pPr>
        <w:pStyle w:val="Heading3"/>
        <w:rPr>
          <w:rStyle w:val="CommentTok"/>
          <w:rFonts w:asciiTheme="majorHAnsi" w:hAnsiTheme="majorHAnsi"/>
          <w:i w:val="0"/>
          <w:color w:val="4F81BD" w:themeColor="accent1"/>
          <w:sz w:val="28"/>
          <w:shd w:val="clear" w:color="auto" w:fill="auto"/>
        </w:rPr>
      </w:pPr>
      <w:r>
        <w:rPr>
          <w:rStyle w:val="CommentTok"/>
          <w:rFonts w:asciiTheme="majorHAnsi" w:hAnsiTheme="majorHAnsi"/>
          <w:i w:val="0"/>
          <w:color w:val="4F81BD" w:themeColor="accent1"/>
          <w:sz w:val="28"/>
          <w:shd w:val="clear" w:color="auto" w:fill="auto"/>
        </w:rPr>
        <w:t>General function</w:t>
      </w:r>
    </w:p>
    <w:p w14:paraId="62474489" w14:textId="4B5B7594" w:rsidR="006E7F3F" w:rsidRPr="006E7F3F" w:rsidRDefault="006E7F3F" w:rsidP="006E7F3F">
      <w:pPr>
        <w:pStyle w:val="BodyText"/>
        <w:rPr>
          <w:rStyle w:val="CommentTok"/>
          <w:rFonts w:asciiTheme="minorHAnsi" w:hAnsiTheme="minorHAnsi"/>
          <w:color w:val="auto"/>
          <w:sz w:val="24"/>
          <w:shd w:val="clear" w:color="auto" w:fill="auto"/>
        </w:rPr>
      </w:pPr>
      <w:r w:rsidRPr="006E7F3F">
        <w:rPr>
          <w:rStyle w:val="CommentTok"/>
          <w:rFonts w:asciiTheme="minorHAnsi" w:hAnsiTheme="minorHAnsi"/>
          <w:color w:val="auto"/>
          <w:sz w:val="24"/>
          <w:shd w:val="clear" w:color="auto" w:fill="auto"/>
        </w:rPr>
        <w:t>(For generating time series based on AR(1) model, along with its time plot &amp; ACF plot)</w:t>
      </w:r>
    </w:p>
    <w:p w14:paraId="35ABC6B8" w14:textId="0FC2120A" w:rsidR="006E7F3F" w:rsidRPr="006E7F3F" w:rsidRDefault="00EA10DD">
      <w:pPr>
        <w:pStyle w:val="SourceCode"/>
        <w:rPr>
          <w:rStyle w:val="CommentTok"/>
          <w:rFonts w:asciiTheme="minorHAnsi" w:hAnsiTheme="minorHAnsi"/>
          <w:i w:val="0"/>
          <w:color w:val="auto"/>
          <w:sz w:val="24"/>
          <w:shd w:val="clear" w:color="auto" w:fill="auto"/>
        </w:rPr>
      </w:pPr>
      <w:r>
        <w:rPr>
          <w:rStyle w:val="NormalTok"/>
        </w:rPr>
        <w:t>new_AR1_ts =</w:t>
      </w:r>
      <w:r>
        <w:rPr>
          <w:rStyle w:val="StringTok"/>
        </w:rPr>
        <w:t xml:space="preserve"> </w:t>
      </w:r>
      <w:r>
        <w:rPr>
          <w:rStyle w:val="ControlFlowTok"/>
        </w:rPr>
        <w:t>function</w:t>
      </w:r>
      <w:r>
        <w:rPr>
          <w:rStyle w:val="NormalTok"/>
        </w:rPr>
        <w:t>(phi, n)</w:t>
      </w:r>
      <w:r>
        <w:br/>
      </w:r>
      <w:r>
        <w:rPr>
          <w:rStyle w:val="NormalTok"/>
        </w:rPr>
        <w:t>{</w:t>
      </w:r>
      <w:r>
        <w:br/>
      </w:r>
      <w:r>
        <w:rPr>
          <w:rStyle w:val="NormalTok"/>
        </w:rPr>
        <w:t xml:space="preserve">  AR1 =</w:t>
      </w:r>
      <w:r>
        <w:rPr>
          <w:rStyle w:val="StringTok"/>
        </w:rPr>
        <w:t xml:space="preserve"> </w:t>
      </w:r>
      <w:r>
        <w:rPr>
          <w:rStyle w:val="KeywordTok"/>
        </w:rPr>
        <w:t>arima.sim</w:t>
      </w:r>
      <w:r>
        <w:rPr>
          <w:rStyle w:val="NormalTok"/>
        </w:rPr>
        <w:t>(</w:t>
      </w:r>
      <w:r>
        <w:rPr>
          <w:rStyle w:val="DataTypeTok"/>
        </w:rPr>
        <w:t>model =</w:t>
      </w:r>
      <w:r>
        <w:rPr>
          <w:rStyle w:val="NormalTok"/>
        </w:rPr>
        <w:t xml:space="preserve"> </w:t>
      </w:r>
      <w:r>
        <w:rPr>
          <w:rStyle w:val="KeywordTok"/>
        </w:rPr>
        <w:t>list</w:t>
      </w:r>
      <w:r>
        <w:rPr>
          <w:rStyle w:val="NormalTok"/>
        </w:rPr>
        <w:t>(</w:t>
      </w:r>
      <w:r>
        <w:rPr>
          <w:rStyle w:val="DataTypeTok"/>
        </w:rPr>
        <w:t>ar =</w:t>
      </w:r>
      <w:r>
        <w:rPr>
          <w:rStyle w:val="NormalTok"/>
        </w:rPr>
        <w:t xml:space="preserve"> phi), </w:t>
      </w:r>
      <w:r>
        <w:rPr>
          <w:rStyle w:val="DataTypeTok"/>
        </w:rPr>
        <w:t>n =</w:t>
      </w:r>
      <w:r>
        <w:rPr>
          <w:rStyle w:val="NormalTok"/>
        </w:rPr>
        <w:t xml:space="preserve"> n)</w:t>
      </w:r>
      <w:r>
        <w:br/>
      </w:r>
      <w:r>
        <w:rPr>
          <w:rStyle w:val="NormalTok"/>
        </w:rPr>
        <w:t xml:space="preserve">  </w:t>
      </w:r>
      <w:r>
        <w:rPr>
          <w:rStyle w:val="KeywordTok"/>
        </w:rPr>
        <w:t>print</w:t>
      </w:r>
      <w:r>
        <w:rPr>
          <w:rStyle w:val="NormalTok"/>
        </w:rPr>
        <w:t>(</w:t>
      </w:r>
      <w:r>
        <w:rPr>
          <w:rStyle w:val="KeywordTok"/>
        </w:rPr>
        <w:t>summary</w:t>
      </w:r>
      <w:r>
        <w:rPr>
          <w:rStyle w:val="NormalTok"/>
        </w:rPr>
        <w:t>(AR1))</w:t>
      </w:r>
      <w:r>
        <w:br/>
      </w:r>
      <w:r>
        <w:rPr>
          <w:rStyle w:val="NormalTok"/>
        </w:rPr>
        <w:t xml:space="preserve">  </w:t>
      </w:r>
      <w:r>
        <w:br/>
      </w:r>
      <w:r>
        <w:rPr>
          <w:rStyle w:val="NormalTok"/>
        </w:rPr>
        <w:t xml:space="preserve">  </w:t>
      </w:r>
      <w:r>
        <w:rPr>
          <w:rStyle w:val="CommentTok"/>
        </w:rPr>
        <w:t># Time plot</w:t>
      </w:r>
      <w:r>
        <w:br/>
      </w:r>
      <w:r>
        <w:rPr>
          <w:rStyle w:val="NormalTok"/>
        </w:rPr>
        <w:t xml:space="preserve">  </w:t>
      </w:r>
      <w:r>
        <w:rPr>
          <w:rStyle w:val="KeywordTok"/>
        </w:rPr>
        <w:t>ts.plot</w:t>
      </w:r>
      <w:r>
        <w:rPr>
          <w:rStyle w:val="NormalTok"/>
        </w:rPr>
        <w:t>(</w:t>
      </w:r>
      <w:r>
        <w:br/>
      </w:r>
      <w:r>
        <w:rPr>
          <w:rStyle w:val="NormalTok"/>
        </w:rPr>
        <w:t xml:space="preserve">    AR1,</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"AR(1) based time series (ϕ = "</w:t>
      </w:r>
      <w:r>
        <w:rPr>
          <w:rStyle w:val="NormalTok"/>
        </w:rPr>
        <w:t xml:space="preserve">, phi,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DataTypeTok"/>
        </w:rPr>
        <w:t>xlab =</w:t>
      </w:r>
      <w:r>
        <w:rPr>
          <w:rStyle w:val="NormalTok"/>
        </w:rPr>
        <w:t xml:space="preserve"> </w:t>
      </w:r>
      <w:r>
        <w:rPr>
          <w:rStyle w:val="StringTok"/>
        </w:rPr>
        <w:t>"Time"</w:t>
      </w:r>
      <w:r>
        <w:rPr>
          <w:rStyle w:val="NormalTok"/>
        </w:rPr>
        <w:t>,</w:t>
      </w:r>
      <w:r>
        <w:br/>
      </w:r>
      <w:r>
        <w:rPr>
          <w:rStyle w:val="NormalTok"/>
        </w:rPr>
        <w:t xml:space="preserve">    </w:t>
      </w:r>
      <w:r>
        <w:rPr>
          <w:rStyle w:val="DataTypeTok"/>
        </w:rPr>
        <w:t>ylab =</w:t>
      </w:r>
      <w:r>
        <w:rPr>
          <w:rStyle w:val="NormalTok"/>
        </w:rPr>
        <w:t xml:space="preserve"> </w:t>
      </w:r>
      <w:r>
        <w:rPr>
          <w:rStyle w:val="StringTok"/>
        </w:rPr>
        <w:t>"Value"</w:t>
      </w:r>
      <w:r>
        <w:rPr>
          <w:rStyle w:val="NormalTok"/>
        </w:rPr>
        <w:t>)</w:t>
      </w:r>
      <w:r>
        <w:br/>
      </w:r>
      <w:r>
        <w:rPr>
          <w:rStyle w:val="NormalTok"/>
        </w:rPr>
        <w:t xml:space="preserve">  </w:t>
      </w:r>
      <w:r>
        <w:br/>
      </w:r>
      <w:r>
        <w:rPr>
          <w:rStyle w:val="NormalTok"/>
        </w:rPr>
        <w:t xml:space="preserve">  </w:t>
      </w:r>
      <w:r>
        <w:rPr>
          <w:rStyle w:val="CommentTok"/>
        </w:rPr>
        <w:t># ACF plot</w:t>
      </w:r>
      <w:r>
        <w:br/>
      </w:r>
      <w:r>
        <w:rPr>
          <w:rStyle w:val="NormalTok"/>
        </w:rPr>
        <w:t xml:space="preserve">  </w:t>
      </w:r>
      <w:r>
        <w:rPr>
          <w:rStyle w:val="KeywordTok"/>
        </w:rPr>
        <w:t>acf</w:t>
      </w:r>
      <w:r>
        <w:rPr>
          <w:rStyle w:val="NormalTok"/>
        </w:rPr>
        <w:t>(</w:t>
      </w:r>
      <w:r>
        <w:br/>
      </w:r>
      <w:r>
        <w:rPr>
          <w:rStyle w:val="NormalTok"/>
        </w:rPr>
        <w:t xml:space="preserve">    AR1,</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"ACF plot for AR(1) based time series (ϕ = "</w:t>
      </w:r>
      <w:r>
        <w:rPr>
          <w:rStyle w:val="NormalTok"/>
        </w:rPr>
        <w:t xml:space="preserve">, phi,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w:t>
      </w:r>
    </w:p>
    <w:p w14:paraId="29240F27" w14:textId="6705E42B" w:rsidR="006E7F3F" w:rsidRPr="006E7F3F" w:rsidRDefault="00EA10DD" w:rsidP="006E7F3F">
      <w:pPr>
        <w:pStyle w:val="BodyText"/>
        <w:rPr>
          <w:rStyle w:val="NormalTok"/>
          <w:rFonts w:asciiTheme="minorHAnsi" w:hAnsiTheme="minorHAnsi"/>
          <w:b/>
          <w:i/>
          <w:sz w:val="24"/>
          <w:shd w:val="clear" w:color="auto" w:fill="auto"/>
        </w:rPr>
      </w:pPr>
      <w:r w:rsidRPr="006E7F3F">
        <w:rPr>
          <w:rStyle w:val="CommentTok"/>
          <w:rFonts w:asciiTheme="minorHAnsi" w:hAnsiTheme="minorHAnsi"/>
          <w:b/>
          <w:i w:val="0"/>
          <w:color w:val="auto"/>
          <w:sz w:val="24"/>
          <w:shd w:val="clear" w:color="auto" w:fill="auto"/>
        </w:rPr>
        <w:t>Given phi values</w:t>
      </w:r>
      <w:r w:rsidR="006E7F3F">
        <w:rPr>
          <w:rStyle w:val="CommentTok"/>
          <w:rFonts w:asciiTheme="minorHAnsi" w:hAnsiTheme="minorHAnsi"/>
          <w:b/>
          <w:i w:val="0"/>
          <w:color w:val="auto"/>
          <w:sz w:val="24"/>
          <w:shd w:val="clear" w:color="auto" w:fill="auto"/>
        </w:rPr>
        <w:t>:</w:t>
      </w:r>
    </w:p>
    <w:p w14:paraId="2C050C30" w14:textId="648DBDB6" w:rsidR="006E7F3F" w:rsidRDefault="00EA10DD">
      <w:pPr>
        <w:pStyle w:val="SourceCode"/>
        <w:rPr>
          <w:rStyle w:val="CommentTok"/>
        </w:rPr>
      </w:pPr>
      <w:r>
        <w:rPr>
          <w:rStyle w:val="NormalTok"/>
        </w:rPr>
        <w:t>phiValues =</w:t>
      </w:r>
      <w:r>
        <w:rPr>
          <w:rStyle w:val="StringTok"/>
        </w:rPr>
        <w:t xml:space="preserve"> </w:t>
      </w:r>
      <w:r>
        <w:rPr>
          <w:rStyle w:val="KeywordTok"/>
        </w:rPr>
        <w:t>c</w:t>
      </w:r>
      <w:r>
        <w:rPr>
          <w:rStyle w:val="NormalTok"/>
        </w:rPr>
        <w:t>(</w:t>
      </w:r>
      <w:r>
        <w:rPr>
          <w:rStyle w:val="OperatorTok"/>
        </w:rPr>
        <w:t>-</w:t>
      </w:r>
      <w:r>
        <w:rPr>
          <w:rStyle w:val="FloatTok"/>
        </w:rPr>
        <w:t>0.8</w:t>
      </w:r>
      <w:r>
        <w:rPr>
          <w:rStyle w:val="NormalTok"/>
        </w:rPr>
        <w:t xml:space="preserve">, </w:t>
      </w:r>
      <w:r>
        <w:rPr>
          <w:rStyle w:val="FloatTok"/>
        </w:rPr>
        <w:t>-0.5</w:t>
      </w:r>
      <w:r>
        <w:rPr>
          <w:rStyle w:val="NormalTok"/>
        </w:rPr>
        <w:t xml:space="preserve">, </w:t>
      </w:r>
      <w:r>
        <w:rPr>
          <w:rStyle w:val="FloatTok"/>
        </w:rPr>
        <w:t>-0.3</w:t>
      </w:r>
      <w:r>
        <w:rPr>
          <w:rStyle w:val="NormalTok"/>
        </w:rPr>
        <w:t xml:space="preserve">, </w:t>
      </w:r>
      <w:r>
        <w:rPr>
          <w:rStyle w:val="FloatTok"/>
        </w:rPr>
        <w:t>0.3</w:t>
      </w:r>
      <w:r>
        <w:rPr>
          <w:rStyle w:val="NormalTok"/>
        </w:rPr>
        <w:t xml:space="preserve">, </w:t>
      </w:r>
      <w:r>
        <w:rPr>
          <w:rStyle w:val="FloatTok"/>
        </w:rPr>
        <w:t>0.7</w:t>
      </w:r>
      <w:r>
        <w:rPr>
          <w:rStyle w:val="NormalTok"/>
        </w:rPr>
        <w:t xml:space="preserve">, </w:t>
      </w:r>
      <w:r>
        <w:rPr>
          <w:rStyle w:val="FloatTok"/>
        </w:rPr>
        <w:t>0.8</w:t>
      </w:r>
      <w:r>
        <w:rPr>
          <w:rStyle w:val="NormalTok"/>
        </w:rPr>
        <w:t>)</w:t>
      </w:r>
    </w:p>
    <w:p w14:paraId="28E51FB1" w14:textId="4F78B98D" w:rsidR="006E7F3F" w:rsidRPr="006E7F3F" w:rsidRDefault="00EA10DD" w:rsidP="006E7F3F">
      <w:pPr>
        <w:pStyle w:val="BodyText"/>
        <w:rPr>
          <w:rStyle w:val="ControlFlowTok"/>
          <w:rFonts w:asciiTheme="minorHAnsi" w:hAnsiTheme="minorHAnsi"/>
          <w:b w:val="0"/>
          <w:color w:val="auto"/>
          <w:sz w:val="24"/>
          <w:shd w:val="clear" w:color="auto" w:fill="auto"/>
        </w:rPr>
      </w:pPr>
      <w:r w:rsidRPr="006E7F3F">
        <w:rPr>
          <w:rStyle w:val="CommentTok"/>
          <w:rFonts w:asciiTheme="minorHAnsi" w:hAnsiTheme="minorHAnsi"/>
          <w:b/>
          <w:i w:val="0"/>
          <w:color w:val="auto"/>
          <w:sz w:val="24"/>
          <w:shd w:val="clear" w:color="auto" w:fill="auto"/>
        </w:rPr>
        <w:t xml:space="preserve">Generating time series, time plots </w:t>
      </w:r>
      <w:r w:rsidR="00BC7E4B">
        <w:rPr>
          <w:rStyle w:val="CommentTok"/>
          <w:rFonts w:asciiTheme="minorHAnsi" w:hAnsiTheme="minorHAnsi"/>
          <w:b/>
          <w:i w:val="0"/>
          <w:color w:val="auto"/>
          <w:sz w:val="24"/>
          <w:shd w:val="clear" w:color="auto" w:fill="auto"/>
        </w:rPr>
        <w:t>&amp;</w:t>
      </w:r>
      <w:r w:rsidRPr="006E7F3F">
        <w:rPr>
          <w:rStyle w:val="CommentTok"/>
          <w:rFonts w:asciiTheme="minorHAnsi" w:hAnsiTheme="minorHAnsi"/>
          <w:b/>
          <w:i w:val="0"/>
          <w:color w:val="auto"/>
          <w:sz w:val="24"/>
          <w:shd w:val="clear" w:color="auto" w:fill="auto"/>
        </w:rPr>
        <w:t xml:space="preserve"> ACF plots</w:t>
      </w:r>
      <w:r w:rsidR="006E7F3F">
        <w:rPr>
          <w:rStyle w:val="CommentTok"/>
          <w:rFonts w:asciiTheme="minorHAnsi" w:hAnsiTheme="minorHAnsi"/>
          <w:b/>
          <w:i w:val="0"/>
          <w:color w:val="auto"/>
          <w:sz w:val="24"/>
          <w:shd w:val="clear" w:color="auto" w:fill="auto"/>
        </w:rPr>
        <w:t>:</w:t>
      </w:r>
    </w:p>
    <w:p w14:paraId="000B38DC" w14:textId="08D22970" w:rsidR="00DE0D82" w:rsidRDefault="0099738D">
      <w:pPr>
        <w:pStyle w:val="SourceCode"/>
        <w:rPr>
          <w:rStyle w:val="NormalTok"/>
        </w:rPr>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rPr>
          <w:rStyle w:val="ControlFlowTok"/>
        </w:rPr>
        <w:br/>
      </w:r>
      <w:r w:rsidR="00EA10DD">
        <w:rPr>
          <w:rStyle w:val="ControlFlowTok"/>
        </w:rPr>
        <w:t>for</w:t>
      </w:r>
      <w:r w:rsidR="00EA10DD">
        <w:rPr>
          <w:rStyle w:val="NormalTok"/>
        </w:rPr>
        <w:t xml:space="preserve">(phi </w:t>
      </w:r>
      <w:r w:rsidR="00EA10DD">
        <w:rPr>
          <w:rStyle w:val="ControlFlowTok"/>
        </w:rPr>
        <w:t>in</w:t>
      </w:r>
      <w:r w:rsidR="00EA10DD">
        <w:rPr>
          <w:rStyle w:val="NormalTok"/>
        </w:rPr>
        <w:t xml:space="preserve"> phiValues){</w:t>
      </w:r>
      <w:r w:rsidR="00EA10DD">
        <w:rPr>
          <w:rStyle w:val="KeywordTok"/>
        </w:rPr>
        <w:t>new_AR1_ts</w:t>
      </w:r>
      <w:r w:rsidR="00EA10DD">
        <w:rPr>
          <w:rStyle w:val="NormalTok"/>
        </w:rPr>
        <w:t xml:space="preserve">(phi, </w:t>
      </w:r>
      <w:r w:rsidR="00EA10DD">
        <w:rPr>
          <w:rStyle w:val="DecValTok"/>
        </w:rPr>
        <w:t>500</w:t>
      </w:r>
      <w:r w:rsidR="00EA10DD">
        <w:rPr>
          <w:rStyle w:val="NormalTok"/>
        </w:rPr>
        <w:t>)}</w:t>
      </w:r>
    </w:p>
    <w:p w14:paraId="38F2B39A" w14:textId="52759F35" w:rsidR="00C710FD" w:rsidRDefault="00E21523" w:rsidP="00E21523">
      <w:pPr>
        <w:pStyle w:val="Heading4"/>
      </w:pPr>
      <w:r>
        <w:t xml:space="preserve">TIME SERIES BASED ON AR(1) WITH </w:t>
      </w:r>
      <w:r w:rsidRPr="00E21523">
        <w:t>ϕ</w:t>
      </w:r>
      <w:r>
        <w:t xml:space="preserve"> = -0.8</w:t>
      </w:r>
    </w:p>
    <w:p w14:paraId="056989E7" w14:textId="3E5DC203" w:rsidR="00E21523" w:rsidRPr="00E21523" w:rsidRDefault="00E21523" w:rsidP="00E21523">
      <w:pPr>
        <w:pStyle w:val="BodyText"/>
        <w:rPr>
          <w:b/>
        </w:rPr>
      </w:pPr>
      <w:r w:rsidRPr="00E21523">
        <w:rPr>
          <w:b/>
        </w:rPr>
        <w:t>Summary</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710FD" w14:paraId="46395FA8" w14:textId="77777777" w:rsidTr="00C710FD">
        <w:tc>
          <w:tcPr>
            <w:tcW w:w="1596" w:type="dxa"/>
          </w:tcPr>
          <w:p w14:paraId="47AFDD40" w14:textId="03AF37B8" w:rsidR="00C710FD" w:rsidRDefault="00C710FD">
            <w:pPr>
              <w:pStyle w:val="SourceCode"/>
              <w:shd w:val="clear" w:color="auto" w:fill="auto"/>
              <w:rPr>
                <w:rStyle w:val="VerbatimChar"/>
              </w:rPr>
            </w:pPr>
            <w:r>
              <w:rPr>
                <w:rStyle w:val="VerbatimChar"/>
              </w:rPr>
              <w:t>Minimum</w:t>
            </w:r>
          </w:p>
        </w:tc>
        <w:tc>
          <w:tcPr>
            <w:tcW w:w="1596" w:type="dxa"/>
          </w:tcPr>
          <w:p w14:paraId="40C7CC39" w14:textId="7B4264CE" w:rsidR="00C710FD" w:rsidRDefault="00C710FD">
            <w:pPr>
              <w:pStyle w:val="SourceCode"/>
              <w:shd w:val="clear" w:color="auto" w:fill="auto"/>
              <w:rPr>
                <w:rStyle w:val="VerbatimChar"/>
              </w:rPr>
            </w:pPr>
            <w:r>
              <w:rPr>
                <w:rStyle w:val="VerbatimChar"/>
              </w:rPr>
              <w:t>1st Quarter</w:t>
            </w:r>
          </w:p>
        </w:tc>
        <w:tc>
          <w:tcPr>
            <w:tcW w:w="1596" w:type="dxa"/>
          </w:tcPr>
          <w:p w14:paraId="4BF276BB" w14:textId="5F55BBF1" w:rsidR="00C710FD" w:rsidRDefault="00C710FD">
            <w:pPr>
              <w:pStyle w:val="SourceCode"/>
              <w:shd w:val="clear" w:color="auto" w:fill="auto"/>
              <w:rPr>
                <w:rStyle w:val="VerbatimChar"/>
              </w:rPr>
            </w:pPr>
            <w:r>
              <w:rPr>
                <w:rStyle w:val="VerbatimChar"/>
              </w:rPr>
              <w:t>Median</w:t>
            </w:r>
          </w:p>
        </w:tc>
        <w:tc>
          <w:tcPr>
            <w:tcW w:w="1596" w:type="dxa"/>
          </w:tcPr>
          <w:p w14:paraId="2FC1BD79" w14:textId="2B67C793" w:rsidR="00C710FD" w:rsidRDefault="00C710FD">
            <w:pPr>
              <w:pStyle w:val="SourceCode"/>
              <w:shd w:val="clear" w:color="auto" w:fill="auto"/>
              <w:rPr>
                <w:rStyle w:val="VerbatimChar"/>
              </w:rPr>
            </w:pPr>
            <w:r>
              <w:rPr>
                <w:rStyle w:val="VerbatimChar"/>
              </w:rPr>
              <w:t>Mean</w:t>
            </w:r>
          </w:p>
        </w:tc>
        <w:tc>
          <w:tcPr>
            <w:tcW w:w="1596" w:type="dxa"/>
          </w:tcPr>
          <w:p w14:paraId="368EA71F" w14:textId="7D70052E" w:rsidR="00C710FD" w:rsidRDefault="00C710FD">
            <w:pPr>
              <w:pStyle w:val="SourceCode"/>
              <w:shd w:val="clear" w:color="auto" w:fill="auto"/>
              <w:rPr>
                <w:rStyle w:val="VerbatimChar"/>
              </w:rPr>
            </w:pPr>
            <w:r>
              <w:rPr>
                <w:rStyle w:val="VerbatimChar"/>
              </w:rPr>
              <w:t>3rd Quarter</w:t>
            </w:r>
          </w:p>
        </w:tc>
        <w:tc>
          <w:tcPr>
            <w:tcW w:w="1596" w:type="dxa"/>
          </w:tcPr>
          <w:p w14:paraId="19AE13C6" w14:textId="04FFC316" w:rsidR="00C710FD" w:rsidRDefault="00C710FD">
            <w:pPr>
              <w:pStyle w:val="SourceCode"/>
              <w:shd w:val="clear" w:color="auto" w:fill="auto"/>
              <w:rPr>
                <w:rStyle w:val="VerbatimChar"/>
              </w:rPr>
            </w:pPr>
            <w:r>
              <w:rPr>
                <w:rStyle w:val="VerbatimChar"/>
              </w:rPr>
              <w:t>Maximum</w:t>
            </w:r>
          </w:p>
        </w:tc>
      </w:tr>
      <w:tr w:rsidR="00E21523" w14:paraId="557A55B3" w14:textId="77777777" w:rsidTr="00C710FD">
        <w:tc>
          <w:tcPr>
            <w:tcW w:w="1596" w:type="dxa"/>
          </w:tcPr>
          <w:p w14:paraId="4C41BCBC" w14:textId="6C7F00A8" w:rsidR="00E21523" w:rsidRDefault="00E21523">
            <w:pPr>
              <w:pStyle w:val="SourceCode"/>
              <w:shd w:val="clear" w:color="auto" w:fill="auto"/>
              <w:rPr>
                <w:rStyle w:val="VerbatimChar"/>
              </w:rPr>
            </w:pPr>
            <w:r>
              <w:rPr>
                <w:rStyle w:val="VerbatimChar"/>
              </w:rPr>
              <w:t>-6.63186</w:t>
            </w:r>
          </w:p>
        </w:tc>
        <w:tc>
          <w:tcPr>
            <w:tcW w:w="1596" w:type="dxa"/>
          </w:tcPr>
          <w:p w14:paraId="10F26386" w14:textId="7D7A4C82" w:rsidR="00E21523" w:rsidRDefault="00E21523">
            <w:pPr>
              <w:pStyle w:val="SourceCode"/>
              <w:shd w:val="clear" w:color="auto" w:fill="auto"/>
              <w:rPr>
                <w:rStyle w:val="VerbatimChar"/>
              </w:rPr>
            </w:pPr>
            <w:r>
              <w:rPr>
                <w:rStyle w:val="VerbatimChar"/>
              </w:rPr>
              <w:t>-1.09345</w:t>
            </w:r>
          </w:p>
        </w:tc>
        <w:tc>
          <w:tcPr>
            <w:tcW w:w="1596" w:type="dxa"/>
          </w:tcPr>
          <w:p w14:paraId="3DE0BC62" w14:textId="75F0B211" w:rsidR="00E21523" w:rsidRDefault="00E21523">
            <w:pPr>
              <w:pStyle w:val="SourceCode"/>
              <w:shd w:val="clear" w:color="auto" w:fill="auto"/>
              <w:rPr>
                <w:rStyle w:val="VerbatimChar"/>
              </w:rPr>
            </w:pPr>
            <w:r>
              <w:rPr>
                <w:rStyle w:val="VerbatimChar"/>
              </w:rPr>
              <w:t xml:space="preserve">-0.06418  </w:t>
            </w:r>
          </w:p>
        </w:tc>
        <w:tc>
          <w:tcPr>
            <w:tcW w:w="1596" w:type="dxa"/>
          </w:tcPr>
          <w:p w14:paraId="71A7D7FC" w14:textId="4BB888B7" w:rsidR="00E21523" w:rsidRDefault="00E21523">
            <w:pPr>
              <w:pStyle w:val="SourceCode"/>
              <w:shd w:val="clear" w:color="auto" w:fill="auto"/>
              <w:rPr>
                <w:rStyle w:val="VerbatimChar"/>
              </w:rPr>
            </w:pPr>
            <w:r>
              <w:rPr>
                <w:rStyle w:val="VerbatimChar"/>
              </w:rPr>
              <w:t xml:space="preserve">0.00962  </w:t>
            </w:r>
          </w:p>
        </w:tc>
        <w:tc>
          <w:tcPr>
            <w:tcW w:w="1596" w:type="dxa"/>
          </w:tcPr>
          <w:p w14:paraId="4F15DD53" w14:textId="04F4E04C" w:rsidR="00E21523" w:rsidRDefault="00E21523">
            <w:pPr>
              <w:pStyle w:val="SourceCode"/>
              <w:shd w:val="clear" w:color="auto" w:fill="auto"/>
              <w:rPr>
                <w:rStyle w:val="VerbatimChar"/>
              </w:rPr>
            </w:pPr>
            <w:r>
              <w:rPr>
                <w:rStyle w:val="VerbatimChar"/>
              </w:rPr>
              <w:t xml:space="preserve">1.16269  </w:t>
            </w:r>
          </w:p>
        </w:tc>
        <w:tc>
          <w:tcPr>
            <w:tcW w:w="1596" w:type="dxa"/>
          </w:tcPr>
          <w:p w14:paraId="14D89FE2" w14:textId="7E847B7F" w:rsidR="00E21523" w:rsidRDefault="00E21523">
            <w:pPr>
              <w:pStyle w:val="SourceCode"/>
              <w:shd w:val="clear" w:color="auto" w:fill="auto"/>
              <w:rPr>
                <w:rStyle w:val="VerbatimChar"/>
              </w:rPr>
            </w:pPr>
            <w:r>
              <w:rPr>
                <w:rStyle w:val="VerbatimChar"/>
              </w:rPr>
              <w:t>5.30616</w:t>
            </w:r>
          </w:p>
        </w:tc>
      </w:tr>
    </w:tbl>
    <w:p w14:paraId="0A8728BA" w14:textId="3021424B" w:rsidR="00E21523" w:rsidRDefault="00E21523" w:rsidP="00E21523">
      <w:pPr>
        <w:pStyle w:val="FirstParagraph"/>
      </w:pPr>
      <w:r>
        <w:rPr>
          <w:noProof/>
        </w:rPr>
        <w:lastRenderedPageBreak/>
        <w:drawing>
          <wp:inline distT="0" distB="0" distL="0" distR="0" wp14:anchorId="1946CD8F" wp14:editId="6FF549E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utoregressiveModels_files/figure-docx/unnamed-chunk-29-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6F8F836" w14:textId="77777777" w:rsidR="0099738D" w:rsidRPr="0099738D" w:rsidRDefault="0099738D" w:rsidP="0099738D">
      <w:pPr>
        <w:pStyle w:val="BodyText"/>
      </w:pPr>
    </w:p>
    <w:p w14:paraId="443E1CB3" w14:textId="7C62AA37" w:rsidR="0099738D" w:rsidRDefault="00FD7251" w:rsidP="0099738D">
      <w:pPr>
        <w:pStyle w:val="BodyText"/>
      </w:pPr>
      <w:r>
        <w:t>The time plot shows no clear periodic motion</w:t>
      </w:r>
      <w:r w:rsidR="00BE57E4">
        <w:t>, neither seasonal nor cyclic. There seems to be no trend, with the mean of the time plot being constant at around zero. There are many and varied irregular fluctuations, which seem to lie within a fixed range and do not skew in any direction, suggesting constant variance. Due to these features, the time series resembles a white noise sequence.</w:t>
      </w:r>
    </w:p>
    <w:p w14:paraId="1030A98D" w14:textId="65AF8BAB" w:rsidR="00BE57E4" w:rsidRPr="0099738D" w:rsidRDefault="00BE57E4" w:rsidP="0099738D">
      <w:pPr>
        <w:pStyle w:val="BodyText"/>
      </w:pPr>
      <w:r>
        <w:t>The ACF plot indicates significant autocorrelation for lags below 10, suggesting that the time series is autoregressive with an order between 5 and 10 i.e. an observation at a given time point may be significantly affected by up to between 5-10 past observations</w:t>
      </w:r>
      <w:r w:rsidR="004D4512">
        <w:t xml:space="preserve">. </w:t>
      </w:r>
      <w:r w:rsidR="002414FF">
        <w:t xml:space="preserve">Since every 12 observations are clearly not autocorrelated, we can confirm the lack of seasonality in the time series. Similarly, we do not see similar autocorrelation between observations at certain fixed intervals, ruling out cyclic </w:t>
      </w:r>
      <w:r w:rsidR="00623845">
        <w:t>fluctuations. The</w:t>
      </w:r>
      <w:r w:rsidR="002414FF">
        <w:t xml:space="preserve"> oscillating autocorrelation coefficients</w:t>
      </w:r>
      <w:r w:rsidR="00623845">
        <w:t xml:space="preserve"> suggest that there is no clear increase or decrease of </w:t>
      </w:r>
      <w:r w:rsidR="00435C2D">
        <w:t>in the level of the values</w:t>
      </w:r>
      <w:r w:rsidR="00623845">
        <w:t>, indicating the lack of trend, as we noticed in the time plot.</w:t>
      </w:r>
    </w:p>
    <w:p w14:paraId="4AD7347A" w14:textId="6DBDC13D" w:rsidR="00E21523" w:rsidRPr="00E21523" w:rsidRDefault="00E21523" w:rsidP="00E21523">
      <w:pPr>
        <w:pStyle w:val="Heading4"/>
        <w:rPr>
          <w:rStyle w:val="VerbatimChar"/>
          <w:rFonts w:asciiTheme="majorHAnsi" w:hAnsiTheme="majorHAnsi"/>
          <w:sz w:val="24"/>
        </w:rPr>
      </w:pPr>
      <w:r>
        <w:t xml:space="preserve">TIME SERIES BASED ON AR(1) WITH </w:t>
      </w:r>
      <w:r w:rsidRPr="00E21523">
        <w:t>ϕ</w:t>
      </w:r>
      <w:r>
        <w:t xml:space="preserve"> = -0.5</w:t>
      </w:r>
    </w:p>
    <w:p w14:paraId="30C881BE" w14:textId="77777777" w:rsidR="00E21523" w:rsidRPr="00E21523" w:rsidRDefault="00E21523" w:rsidP="00E21523">
      <w:pPr>
        <w:pStyle w:val="BodyText"/>
        <w:rPr>
          <w:b/>
        </w:rPr>
      </w:pPr>
      <w:r w:rsidRPr="00E21523">
        <w:rPr>
          <w:b/>
        </w:rPr>
        <w:t>Summary</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E21523" w14:paraId="70F14F02" w14:textId="77777777" w:rsidTr="00012DC0">
        <w:tc>
          <w:tcPr>
            <w:tcW w:w="1596" w:type="dxa"/>
          </w:tcPr>
          <w:p w14:paraId="6E5C5668" w14:textId="77777777" w:rsidR="00E21523" w:rsidRDefault="00E21523" w:rsidP="00012DC0">
            <w:pPr>
              <w:pStyle w:val="SourceCode"/>
              <w:shd w:val="clear" w:color="auto" w:fill="auto"/>
              <w:rPr>
                <w:rStyle w:val="VerbatimChar"/>
              </w:rPr>
            </w:pPr>
            <w:r>
              <w:rPr>
                <w:rStyle w:val="VerbatimChar"/>
              </w:rPr>
              <w:t>Minimum</w:t>
            </w:r>
          </w:p>
        </w:tc>
        <w:tc>
          <w:tcPr>
            <w:tcW w:w="1596" w:type="dxa"/>
          </w:tcPr>
          <w:p w14:paraId="676BB82F" w14:textId="77777777" w:rsidR="00E21523" w:rsidRDefault="00E21523" w:rsidP="00012DC0">
            <w:pPr>
              <w:pStyle w:val="SourceCode"/>
              <w:shd w:val="clear" w:color="auto" w:fill="auto"/>
              <w:rPr>
                <w:rStyle w:val="VerbatimChar"/>
              </w:rPr>
            </w:pPr>
            <w:r>
              <w:rPr>
                <w:rStyle w:val="VerbatimChar"/>
              </w:rPr>
              <w:t>1st Quarter</w:t>
            </w:r>
          </w:p>
        </w:tc>
        <w:tc>
          <w:tcPr>
            <w:tcW w:w="1596" w:type="dxa"/>
          </w:tcPr>
          <w:p w14:paraId="2A85CC33" w14:textId="77777777" w:rsidR="00E21523" w:rsidRDefault="00E21523" w:rsidP="00012DC0">
            <w:pPr>
              <w:pStyle w:val="SourceCode"/>
              <w:shd w:val="clear" w:color="auto" w:fill="auto"/>
              <w:rPr>
                <w:rStyle w:val="VerbatimChar"/>
              </w:rPr>
            </w:pPr>
            <w:r>
              <w:rPr>
                <w:rStyle w:val="VerbatimChar"/>
              </w:rPr>
              <w:t>Median</w:t>
            </w:r>
          </w:p>
        </w:tc>
        <w:tc>
          <w:tcPr>
            <w:tcW w:w="1596" w:type="dxa"/>
          </w:tcPr>
          <w:p w14:paraId="69F7944C" w14:textId="77777777" w:rsidR="00E21523" w:rsidRDefault="00E21523" w:rsidP="00012DC0">
            <w:pPr>
              <w:pStyle w:val="SourceCode"/>
              <w:shd w:val="clear" w:color="auto" w:fill="auto"/>
              <w:rPr>
                <w:rStyle w:val="VerbatimChar"/>
              </w:rPr>
            </w:pPr>
            <w:r>
              <w:rPr>
                <w:rStyle w:val="VerbatimChar"/>
              </w:rPr>
              <w:t>Mean</w:t>
            </w:r>
          </w:p>
        </w:tc>
        <w:tc>
          <w:tcPr>
            <w:tcW w:w="1596" w:type="dxa"/>
          </w:tcPr>
          <w:p w14:paraId="5A01044B" w14:textId="77777777" w:rsidR="00E21523" w:rsidRDefault="00E21523" w:rsidP="00012DC0">
            <w:pPr>
              <w:pStyle w:val="SourceCode"/>
              <w:shd w:val="clear" w:color="auto" w:fill="auto"/>
              <w:rPr>
                <w:rStyle w:val="VerbatimChar"/>
              </w:rPr>
            </w:pPr>
            <w:r>
              <w:rPr>
                <w:rStyle w:val="VerbatimChar"/>
              </w:rPr>
              <w:t>3rd Quarter</w:t>
            </w:r>
          </w:p>
        </w:tc>
        <w:tc>
          <w:tcPr>
            <w:tcW w:w="1596" w:type="dxa"/>
          </w:tcPr>
          <w:p w14:paraId="740EA588" w14:textId="77777777" w:rsidR="00E21523" w:rsidRDefault="00E21523" w:rsidP="00012DC0">
            <w:pPr>
              <w:pStyle w:val="SourceCode"/>
              <w:shd w:val="clear" w:color="auto" w:fill="auto"/>
              <w:rPr>
                <w:rStyle w:val="VerbatimChar"/>
              </w:rPr>
            </w:pPr>
            <w:r>
              <w:rPr>
                <w:rStyle w:val="VerbatimChar"/>
              </w:rPr>
              <w:t>Maximum</w:t>
            </w:r>
          </w:p>
        </w:tc>
      </w:tr>
      <w:tr w:rsidR="00E21523" w14:paraId="17658654" w14:textId="77777777" w:rsidTr="00012DC0">
        <w:tc>
          <w:tcPr>
            <w:tcW w:w="1596" w:type="dxa"/>
          </w:tcPr>
          <w:p w14:paraId="747102A0" w14:textId="7F4FEFB8" w:rsidR="00E21523" w:rsidRDefault="00E21523" w:rsidP="00012DC0">
            <w:pPr>
              <w:pStyle w:val="SourceCode"/>
              <w:shd w:val="clear" w:color="auto" w:fill="auto"/>
              <w:rPr>
                <w:rStyle w:val="VerbatimChar"/>
              </w:rPr>
            </w:pPr>
            <w:r>
              <w:rPr>
                <w:rStyle w:val="VerbatimChar"/>
              </w:rPr>
              <w:t>-3.89724</w:t>
            </w:r>
          </w:p>
        </w:tc>
        <w:tc>
          <w:tcPr>
            <w:tcW w:w="1596" w:type="dxa"/>
          </w:tcPr>
          <w:p w14:paraId="2E7E9A8E" w14:textId="5F163E0C" w:rsidR="00E21523" w:rsidRDefault="00E21523" w:rsidP="00012DC0">
            <w:pPr>
              <w:pStyle w:val="SourceCode"/>
              <w:shd w:val="clear" w:color="auto" w:fill="auto"/>
              <w:rPr>
                <w:rStyle w:val="VerbatimChar"/>
              </w:rPr>
            </w:pPr>
            <w:r>
              <w:rPr>
                <w:rStyle w:val="VerbatimChar"/>
              </w:rPr>
              <w:t>-0.73979</w:t>
            </w:r>
          </w:p>
        </w:tc>
        <w:tc>
          <w:tcPr>
            <w:tcW w:w="1596" w:type="dxa"/>
          </w:tcPr>
          <w:p w14:paraId="49FBF8C0" w14:textId="38BEB07D" w:rsidR="00E21523" w:rsidRDefault="00E21523" w:rsidP="00012DC0">
            <w:pPr>
              <w:pStyle w:val="SourceCode"/>
              <w:shd w:val="clear" w:color="auto" w:fill="auto"/>
              <w:rPr>
                <w:rStyle w:val="VerbatimChar"/>
              </w:rPr>
            </w:pPr>
            <w:r>
              <w:rPr>
                <w:rStyle w:val="VerbatimChar"/>
              </w:rPr>
              <w:t xml:space="preserve">-0.01935  </w:t>
            </w:r>
          </w:p>
        </w:tc>
        <w:tc>
          <w:tcPr>
            <w:tcW w:w="1596" w:type="dxa"/>
          </w:tcPr>
          <w:p w14:paraId="6282BC4F" w14:textId="0BDA9A5A" w:rsidR="00E21523" w:rsidRDefault="00E21523" w:rsidP="00012DC0">
            <w:pPr>
              <w:pStyle w:val="SourceCode"/>
              <w:shd w:val="clear" w:color="auto" w:fill="auto"/>
              <w:rPr>
                <w:rStyle w:val="VerbatimChar"/>
              </w:rPr>
            </w:pPr>
            <w:r>
              <w:rPr>
                <w:rStyle w:val="VerbatimChar"/>
              </w:rPr>
              <w:t xml:space="preserve">0.01604  </w:t>
            </w:r>
          </w:p>
        </w:tc>
        <w:tc>
          <w:tcPr>
            <w:tcW w:w="1596" w:type="dxa"/>
          </w:tcPr>
          <w:p w14:paraId="4C7F0561" w14:textId="2278B0C5" w:rsidR="00E21523" w:rsidRDefault="00E21523" w:rsidP="00012DC0">
            <w:pPr>
              <w:pStyle w:val="SourceCode"/>
              <w:shd w:val="clear" w:color="auto" w:fill="auto"/>
              <w:rPr>
                <w:rStyle w:val="VerbatimChar"/>
              </w:rPr>
            </w:pPr>
            <w:r>
              <w:rPr>
                <w:rStyle w:val="VerbatimChar"/>
              </w:rPr>
              <w:t xml:space="preserve">0.84169  </w:t>
            </w:r>
          </w:p>
        </w:tc>
        <w:tc>
          <w:tcPr>
            <w:tcW w:w="1596" w:type="dxa"/>
          </w:tcPr>
          <w:p w14:paraId="3FFE3C8B" w14:textId="1A8660D6" w:rsidR="00E21523" w:rsidRDefault="00E21523" w:rsidP="00012DC0">
            <w:pPr>
              <w:pStyle w:val="SourceCode"/>
              <w:shd w:val="clear" w:color="auto" w:fill="auto"/>
              <w:rPr>
                <w:rStyle w:val="VerbatimChar"/>
              </w:rPr>
            </w:pPr>
            <w:r>
              <w:rPr>
                <w:rStyle w:val="VerbatimChar"/>
              </w:rPr>
              <w:t>4.11420</w:t>
            </w:r>
          </w:p>
        </w:tc>
      </w:tr>
    </w:tbl>
    <w:p w14:paraId="6258B7A2" w14:textId="1A446669" w:rsidR="00E21523" w:rsidRDefault="00E21523" w:rsidP="00E21523">
      <w:pPr>
        <w:pStyle w:val="FirstParagraph"/>
      </w:pPr>
      <w:r>
        <w:rPr>
          <w:noProof/>
        </w:rPr>
        <w:lastRenderedPageBreak/>
        <w:drawing>
          <wp:inline distT="0" distB="0" distL="0" distR="0" wp14:anchorId="19C348FA" wp14:editId="73D363A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utoregressiveModels_files/figure-docx/unnamed-chunk-29-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D199BDA" w14:textId="32A4E196" w:rsidR="001C35B4" w:rsidRDefault="001C35B4" w:rsidP="001C35B4">
      <w:pPr>
        <w:pStyle w:val="BodyText"/>
      </w:pPr>
      <w:r>
        <w:t>The time plot shows no clear periodic motion, neither seasonal nor cyclic. There seems to be no trend, with the mean of the time plot being constant at around zero. There are many and varied irregular fluctuations, which seem to lie within a fixed range and do not skew in any direction, suggesting constant variance. Due to these features, the time series resembles a white noise sequence.</w:t>
      </w:r>
    </w:p>
    <w:p w14:paraId="5CE0EF7C" w14:textId="690F46D2" w:rsidR="001C35B4" w:rsidRPr="001C35B4" w:rsidRDefault="001C35B4" w:rsidP="001C35B4">
      <w:pPr>
        <w:pStyle w:val="BodyText"/>
      </w:pPr>
      <w:r>
        <w:t xml:space="preserve">The ACF plot indicates significant autocorrelation for lags up to 2, suggesting that the time series is autoregressive with an order between 1 and 2 i.e. an observation at a given time point may be significantly affected by up to 2 past observations. </w:t>
      </w:r>
      <w:r w:rsidR="008E29C7">
        <w:t xml:space="preserve">Since every 12 observations are clearly not autocorrelated, we can confirm the lack of seasonality in the time series. Similarly, we do not see similar autocorrelation between observations at certain fixed intervals, ruling out cyclic fluctuations. </w:t>
      </w:r>
      <w:r>
        <w:t xml:space="preserve">The opposing autocorrelation </w:t>
      </w:r>
      <w:r w:rsidR="001B5B9C">
        <w:t xml:space="preserve">coefficient </w:t>
      </w:r>
      <w:r>
        <w:t>signs for lags 1 and 2 indicate the lack of trend, since the values do not seem to move in a clear direction upwards or downwards</w:t>
      </w:r>
      <w:r w:rsidR="005E7113">
        <w:t>.</w:t>
      </w:r>
    </w:p>
    <w:p w14:paraId="78AD247F" w14:textId="3DE1B309" w:rsidR="00E21523" w:rsidRPr="00E21523" w:rsidRDefault="00E21523" w:rsidP="00E21523">
      <w:pPr>
        <w:pStyle w:val="Heading4"/>
        <w:rPr>
          <w:rStyle w:val="VerbatimChar"/>
          <w:rFonts w:asciiTheme="majorHAnsi" w:hAnsiTheme="majorHAnsi"/>
          <w:sz w:val="24"/>
        </w:rPr>
      </w:pPr>
      <w:r>
        <w:t xml:space="preserve">TIME SERIES BASED ON AR(1) WITH </w:t>
      </w:r>
      <w:r w:rsidRPr="00E21523">
        <w:t>ϕ</w:t>
      </w:r>
      <w:r>
        <w:t xml:space="preserve"> = -0.3</w:t>
      </w:r>
    </w:p>
    <w:p w14:paraId="2F6E7E4D" w14:textId="77777777" w:rsidR="00E21523" w:rsidRPr="00E21523" w:rsidRDefault="00E21523" w:rsidP="00E21523">
      <w:pPr>
        <w:pStyle w:val="BodyText"/>
        <w:rPr>
          <w:b/>
        </w:rPr>
      </w:pPr>
      <w:r w:rsidRPr="00E21523">
        <w:rPr>
          <w:b/>
        </w:rPr>
        <w:t>Summary</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E21523" w14:paraId="140BFF35" w14:textId="77777777" w:rsidTr="00012DC0">
        <w:tc>
          <w:tcPr>
            <w:tcW w:w="1596" w:type="dxa"/>
          </w:tcPr>
          <w:p w14:paraId="1DE177F0" w14:textId="77777777" w:rsidR="00E21523" w:rsidRDefault="00E21523" w:rsidP="00012DC0">
            <w:pPr>
              <w:pStyle w:val="SourceCode"/>
              <w:shd w:val="clear" w:color="auto" w:fill="auto"/>
              <w:rPr>
                <w:rStyle w:val="VerbatimChar"/>
              </w:rPr>
            </w:pPr>
            <w:r>
              <w:rPr>
                <w:rStyle w:val="VerbatimChar"/>
              </w:rPr>
              <w:t>Minimum</w:t>
            </w:r>
          </w:p>
        </w:tc>
        <w:tc>
          <w:tcPr>
            <w:tcW w:w="1596" w:type="dxa"/>
          </w:tcPr>
          <w:p w14:paraId="6DC2F6D2" w14:textId="77777777" w:rsidR="00E21523" w:rsidRDefault="00E21523" w:rsidP="00012DC0">
            <w:pPr>
              <w:pStyle w:val="SourceCode"/>
              <w:shd w:val="clear" w:color="auto" w:fill="auto"/>
              <w:rPr>
                <w:rStyle w:val="VerbatimChar"/>
              </w:rPr>
            </w:pPr>
            <w:r>
              <w:rPr>
                <w:rStyle w:val="VerbatimChar"/>
              </w:rPr>
              <w:t>1st Quarter</w:t>
            </w:r>
          </w:p>
        </w:tc>
        <w:tc>
          <w:tcPr>
            <w:tcW w:w="1596" w:type="dxa"/>
          </w:tcPr>
          <w:p w14:paraId="6B83BED0" w14:textId="77777777" w:rsidR="00E21523" w:rsidRDefault="00E21523" w:rsidP="00012DC0">
            <w:pPr>
              <w:pStyle w:val="SourceCode"/>
              <w:shd w:val="clear" w:color="auto" w:fill="auto"/>
              <w:rPr>
                <w:rStyle w:val="VerbatimChar"/>
              </w:rPr>
            </w:pPr>
            <w:r>
              <w:rPr>
                <w:rStyle w:val="VerbatimChar"/>
              </w:rPr>
              <w:t>Median</w:t>
            </w:r>
          </w:p>
        </w:tc>
        <w:tc>
          <w:tcPr>
            <w:tcW w:w="1596" w:type="dxa"/>
          </w:tcPr>
          <w:p w14:paraId="383C1A63" w14:textId="77777777" w:rsidR="00E21523" w:rsidRDefault="00E21523" w:rsidP="00012DC0">
            <w:pPr>
              <w:pStyle w:val="SourceCode"/>
              <w:shd w:val="clear" w:color="auto" w:fill="auto"/>
              <w:rPr>
                <w:rStyle w:val="VerbatimChar"/>
              </w:rPr>
            </w:pPr>
            <w:r>
              <w:rPr>
                <w:rStyle w:val="VerbatimChar"/>
              </w:rPr>
              <w:t>Mean</w:t>
            </w:r>
          </w:p>
        </w:tc>
        <w:tc>
          <w:tcPr>
            <w:tcW w:w="1596" w:type="dxa"/>
          </w:tcPr>
          <w:p w14:paraId="74CD264C" w14:textId="77777777" w:rsidR="00E21523" w:rsidRDefault="00E21523" w:rsidP="00012DC0">
            <w:pPr>
              <w:pStyle w:val="SourceCode"/>
              <w:shd w:val="clear" w:color="auto" w:fill="auto"/>
              <w:rPr>
                <w:rStyle w:val="VerbatimChar"/>
              </w:rPr>
            </w:pPr>
            <w:r>
              <w:rPr>
                <w:rStyle w:val="VerbatimChar"/>
              </w:rPr>
              <w:t>3rd Quarter</w:t>
            </w:r>
          </w:p>
        </w:tc>
        <w:tc>
          <w:tcPr>
            <w:tcW w:w="1596" w:type="dxa"/>
          </w:tcPr>
          <w:p w14:paraId="7D4325BF" w14:textId="77777777" w:rsidR="00E21523" w:rsidRDefault="00E21523" w:rsidP="00012DC0">
            <w:pPr>
              <w:pStyle w:val="SourceCode"/>
              <w:shd w:val="clear" w:color="auto" w:fill="auto"/>
              <w:rPr>
                <w:rStyle w:val="VerbatimChar"/>
              </w:rPr>
            </w:pPr>
            <w:r>
              <w:rPr>
                <w:rStyle w:val="VerbatimChar"/>
              </w:rPr>
              <w:t>Maximum</w:t>
            </w:r>
          </w:p>
        </w:tc>
      </w:tr>
      <w:tr w:rsidR="00E21523" w14:paraId="276C2CCA" w14:textId="77777777" w:rsidTr="00012DC0">
        <w:tc>
          <w:tcPr>
            <w:tcW w:w="1596" w:type="dxa"/>
          </w:tcPr>
          <w:p w14:paraId="2B4A609C" w14:textId="715090E5" w:rsidR="00E21523" w:rsidRDefault="00E21523" w:rsidP="00012DC0">
            <w:pPr>
              <w:pStyle w:val="SourceCode"/>
              <w:shd w:val="clear" w:color="auto" w:fill="auto"/>
              <w:rPr>
                <w:rStyle w:val="VerbatimChar"/>
              </w:rPr>
            </w:pPr>
            <w:r>
              <w:rPr>
                <w:rStyle w:val="VerbatimChar"/>
              </w:rPr>
              <w:t>-2.54373</w:t>
            </w:r>
          </w:p>
        </w:tc>
        <w:tc>
          <w:tcPr>
            <w:tcW w:w="1596" w:type="dxa"/>
          </w:tcPr>
          <w:p w14:paraId="5F68F7AB" w14:textId="732BD543" w:rsidR="00E21523" w:rsidRDefault="00E21523" w:rsidP="00012DC0">
            <w:pPr>
              <w:pStyle w:val="SourceCode"/>
              <w:shd w:val="clear" w:color="auto" w:fill="auto"/>
              <w:rPr>
                <w:rStyle w:val="VerbatimChar"/>
              </w:rPr>
            </w:pPr>
            <w:r>
              <w:rPr>
                <w:rStyle w:val="VerbatimChar"/>
              </w:rPr>
              <w:t xml:space="preserve">-0.71046  </w:t>
            </w:r>
          </w:p>
        </w:tc>
        <w:tc>
          <w:tcPr>
            <w:tcW w:w="1596" w:type="dxa"/>
          </w:tcPr>
          <w:p w14:paraId="58F24166" w14:textId="04506AEA" w:rsidR="00E21523" w:rsidRDefault="00E21523" w:rsidP="00012DC0">
            <w:pPr>
              <w:pStyle w:val="SourceCode"/>
              <w:shd w:val="clear" w:color="auto" w:fill="auto"/>
              <w:rPr>
                <w:rStyle w:val="VerbatimChar"/>
              </w:rPr>
            </w:pPr>
            <w:r>
              <w:rPr>
                <w:rStyle w:val="VerbatimChar"/>
              </w:rPr>
              <w:t xml:space="preserve">0.02612  </w:t>
            </w:r>
          </w:p>
        </w:tc>
        <w:tc>
          <w:tcPr>
            <w:tcW w:w="1596" w:type="dxa"/>
          </w:tcPr>
          <w:p w14:paraId="60C3BD92" w14:textId="5AAC607B" w:rsidR="00E21523" w:rsidRDefault="00E21523" w:rsidP="00012DC0">
            <w:pPr>
              <w:pStyle w:val="SourceCode"/>
              <w:shd w:val="clear" w:color="auto" w:fill="auto"/>
              <w:rPr>
                <w:rStyle w:val="VerbatimChar"/>
              </w:rPr>
            </w:pPr>
            <w:r>
              <w:rPr>
                <w:rStyle w:val="VerbatimChar"/>
              </w:rPr>
              <w:t xml:space="preserve">0.03276  </w:t>
            </w:r>
          </w:p>
        </w:tc>
        <w:tc>
          <w:tcPr>
            <w:tcW w:w="1596" w:type="dxa"/>
          </w:tcPr>
          <w:p w14:paraId="504C69DF" w14:textId="49D915E3" w:rsidR="00E21523" w:rsidRDefault="00E21523" w:rsidP="00012DC0">
            <w:pPr>
              <w:pStyle w:val="SourceCode"/>
              <w:shd w:val="clear" w:color="auto" w:fill="auto"/>
              <w:rPr>
                <w:rStyle w:val="VerbatimChar"/>
              </w:rPr>
            </w:pPr>
            <w:r>
              <w:rPr>
                <w:rStyle w:val="VerbatimChar"/>
              </w:rPr>
              <w:t xml:space="preserve">0.73020  </w:t>
            </w:r>
          </w:p>
        </w:tc>
        <w:tc>
          <w:tcPr>
            <w:tcW w:w="1596" w:type="dxa"/>
          </w:tcPr>
          <w:p w14:paraId="1E867611" w14:textId="5C84F440" w:rsidR="00E21523" w:rsidRDefault="00E21523" w:rsidP="00012DC0">
            <w:pPr>
              <w:pStyle w:val="SourceCode"/>
              <w:shd w:val="clear" w:color="auto" w:fill="auto"/>
              <w:rPr>
                <w:rStyle w:val="VerbatimChar"/>
              </w:rPr>
            </w:pPr>
            <w:r>
              <w:rPr>
                <w:rStyle w:val="VerbatimChar"/>
              </w:rPr>
              <w:t>3.18307</w:t>
            </w:r>
          </w:p>
        </w:tc>
      </w:tr>
    </w:tbl>
    <w:p w14:paraId="3EBB7235" w14:textId="5C32C393" w:rsidR="00E21523" w:rsidRDefault="00E21523" w:rsidP="00E21523">
      <w:pPr>
        <w:pStyle w:val="FirstParagraph"/>
      </w:pPr>
      <w:r>
        <w:rPr>
          <w:noProof/>
        </w:rPr>
        <w:lastRenderedPageBreak/>
        <w:drawing>
          <wp:inline distT="0" distB="0" distL="0" distR="0" wp14:anchorId="0FA3E148" wp14:editId="1D063D55">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utoregressiveModels_files/figure-docx/unnamed-chunk-29-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14CF96E" w14:textId="77777777" w:rsidR="009C3BF5" w:rsidRDefault="009C3BF5" w:rsidP="009C3BF5">
      <w:pPr>
        <w:pStyle w:val="BodyText"/>
      </w:pPr>
      <w:r>
        <w:t>The time plot shows no clear periodic motion, neither seasonal nor cyclic. There seems to be no trend, with the mean of the time plot being constant at around zero. There are many and varied irregular fluctuations, which seem to lie within a fixed range and do not skew in any direction, suggesting constant variance. Due to these features, the time series resembles a white noise sequence.</w:t>
      </w:r>
    </w:p>
    <w:p w14:paraId="2285C7C1" w14:textId="0A1CDF74" w:rsidR="009C3BF5" w:rsidRPr="009C3BF5" w:rsidRDefault="009C3BF5" w:rsidP="009C3BF5">
      <w:pPr>
        <w:pStyle w:val="BodyText"/>
      </w:pPr>
      <w:r>
        <w:t>The ACF plot indicates significant autocorrelation only for lag</w:t>
      </w:r>
      <w:r w:rsidR="0065060E">
        <w:t>s</w:t>
      </w:r>
      <w:r>
        <w:t xml:space="preserve"> </w:t>
      </w:r>
      <w:r w:rsidR="0065060E">
        <w:t>up to 2</w:t>
      </w:r>
      <w:r w:rsidR="000704FD">
        <w:t>, with autocorrelation at lag 2 being barely above the threshold</w:t>
      </w:r>
      <w:r w:rsidR="003D32AF">
        <w:t xml:space="preserve"> value</w:t>
      </w:r>
      <w:r>
        <w:t xml:space="preserve">, suggesting that the time series is autoregressive with order 1 i.e. an observation at a given time point may be significantly affected by </w:t>
      </w:r>
      <w:r w:rsidR="00197AF6">
        <w:t>the immediately</w:t>
      </w:r>
      <w:r>
        <w:t xml:space="preserve"> past observations. </w:t>
      </w:r>
      <w:r w:rsidR="008E29C7">
        <w:t xml:space="preserve">Since every 12 observations are clearly not autocorrelated, we can confirm the lack of seasonality in the time series. Similarly, we do not see similar autocorrelation between observations at certain fixed intervals, ruling out cyclic fluctuations. </w:t>
      </w:r>
      <w:r w:rsidR="00AD495E">
        <w:t>The autocorrelation at lag 2 is also in the opposite direction as the autocorrelation at lag 1, suggesting lack of trend.</w:t>
      </w:r>
    </w:p>
    <w:p w14:paraId="4E22819D" w14:textId="6A1110C3" w:rsidR="00E21523" w:rsidRPr="00E21523" w:rsidRDefault="00E21523" w:rsidP="00E21523">
      <w:pPr>
        <w:pStyle w:val="Heading4"/>
        <w:rPr>
          <w:rStyle w:val="VerbatimChar"/>
          <w:rFonts w:asciiTheme="majorHAnsi" w:hAnsiTheme="majorHAnsi"/>
          <w:sz w:val="24"/>
        </w:rPr>
      </w:pPr>
      <w:r>
        <w:t xml:space="preserve">TIME SERIES BASED ON AR(1) WITH </w:t>
      </w:r>
      <w:r w:rsidRPr="00E21523">
        <w:t>ϕ</w:t>
      </w:r>
      <w:r>
        <w:t xml:space="preserve"> = 0.3</w:t>
      </w:r>
    </w:p>
    <w:p w14:paraId="65331A37" w14:textId="77777777" w:rsidR="00E21523" w:rsidRPr="00E21523" w:rsidRDefault="00E21523" w:rsidP="00E21523">
      <w:pPr>
        <w:pStyle w:val="BodyText"/>
        <w:rPr>
          <w:b/>
        </w:rPr>
      </w:pPr>
      <w:r w:rsidRPr="00E21523">
        <w:rPr>
          <w:b/>
        </w:rPr>
        <w:t>Summary</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E21523" w14:paraId="19ADB87B" w14:textId="77777777" w:rsidTr="00012DC0">
        <w:tc>
          <w:tcPr>
            <w:tcW w:w="1596" w:type="dxa"/>
          </w:tcPr>
          <w:p w14:paraId="45512611" w14:textId="77777777" w:rsidR="00E21523" w:rsidRDefault="00E21523" w:rsidP="00012DC0">
            <w:pPr>
              <w:pStyle w:val="SourceCode"/>
              <w:shd w:val="clear" w:color="auto" w:fill="auto"/>
              <w:rPr>
                <w:rStyle w:val="VerbatimChar"/>
              </w:rPr>
            </w:pPr>
            <w:r>
              <w:rPr>
                <w:rStyle w:val="VerbatimChar"/>
              </w:rPr>
              <w:t>Minimum</w:t>
            </w:r>
          </w:p>
        </w:tc>
        <w:tc>
          <w:tcPr>
            <w:tcW w:w="1596" w:type="dxa"/>
          </w:tcPr>
          <w:p w14:paraId="552E3031" w14:textId="77777777" w:rsidR="00E21523" w:rsidRDefault="00E21523" w:rsidP="00012DC0">
            <w:pPr>
              <w:pStyle w:val="SourceCode"/>
              <w:shd w:val="clear" w:color="auto" w:fill="auto"/>
              <w:rPr>
                <w:rStyle w:val="VerbatimChar"/>
              </w:rPr>
            </w:pPr>
            <w:r>
              <w:rPr>
                <w:rStyle w:val="VerbatimChar"/>
              </w:rPr>
              <w:t>1st Quarter</w:t>
            </w:r>
          </w:p>
        </w:tc>
        <w:tc>
          <w:tcPr>
            <w:tcW w:w="1596" w:type="dxa"/>
          </w:tcPr>
          <w:p w14:paraId="67FBB5B8" w14:textId="77777777" w:rsidR="00E21523" w:rsidRDefault="00E21523" w:rsidP="00012DC0">
            <w:pPr>
              <w:pStyle w:val="SourceCode"/>
              <w:shd w:val="clear" w:color="auto" w:fill="auto"/>
              <w:rPr>
                <w:rStyle w:val="VerbatimChar"/>
              </w:rPr>
            </w:pPr>
            <w:r>
              <w:rPr>
                <w:rStyle w:val="VerbatimChar"/>
              </w:rPr>
              <w:t>Median</w:t>
            </w:r>
          </w:p>
        </w:tc>
        <w:tc>
          <w:tcPr>
            <w:tcW w:w="1596" w:type="dxa"/>
          </w:tcPr>
          <w:p w14:paraId="3E773F97" w14:textId="77777777" w:rsidR="00E21523" w:rsidRDefault="00E21523" w:rsidP="00012DC0">
            <w:pPr>
              <w:pStyle w:val="SourceCode"/>
              <w:shd w:val="clear" w:color="auto" w:fill="auto"/>
              <w:rPr>
                <w:rStyle w:val="VerbatimChar"/>
              </w:rPr>
            </w:pPr>
            <w:r>
              <w:rPr>
                <w:rStyle w:val="VerbatimChar"/>
              </w:rPr>
              <w:t>Mean</w:t>
            </w:r>
          </w:p>
        </w:tc>
        <w:tc>
          <w:tcPr>
            <w:tcW w:w="1596" w:type="dxa"/>
          </w:tcPr>
          <w:p w14:paraId="7FCF6555" w14:textId="77777777" w:rsidR="00E21523" w:rsidRDefault="00E21523" w:rsidP="00012DC0">
            <w:pPr>
              <w:pStyle w:val="SourceCode"/>
              <w:shd w:val="clear" w:color="auto" w:fill="auto"/>
              <w:rPr>
                <w:rStyle w:val="VerbatimChar"/>
              </w:rPr>
            </w:pPr>
            <w:r>
              <w:rPr>
                <w:rStyle w:val="VerbatimChar"/>
              </w:rPr>
              <w:t>3rd Quarter</w:t>
            </w:r>
          </w:p>
        </w:tc>
        <w:tc>
          <w:tcPr>
            <w:tcW w:w="1596" w:type="dxa"/>
          </w:tcPr>
          <w:p w14:paraId="526F7A25" w14:textId="77777777" w:rsidR="00E21523" w:rsidRDefault="00E21523" w:rsidP="00012DC0">
            <w:pPr>
              <w:pStyle w:val="SourceCode"/>
              <w:shd w:val="clear" w:color="auto" w:fill="auto"/>
              <w:rPr>
                <w:rStyle w:val="VerbatimChar"/>
              </w:rPr>
            </w:pPr>
            <w:r>
              <w:rPr>
                <w:rStyle w:val="VerbatimChar"/>
              </w:rPr>
              <w:t>Maximum</w:t>
            </w:r>
          </w:p>
        </w:tc>
      </w:tr>
      <w:tr w:rsidR="00E21523" w14:paraId="6DBA3D14" w14:textId="77777777" w:rsidTr="00012DC0">
        <w:tc>
          <w:tcPr>
            <w:tcW w:w="1596" w:type="dxa"/>
          </w:tcPr>
          <w:p w14:paraId="388B14C2" w14:textId="07D53F57" w:rsidR="00E21523" w:rsidRDefault="00E21523" w:rsidP="00012DC0">
            <w:pPr>
              <w:pStyle w:val="SourceCode"/>
              <w:shd w:val="clear" w:color="auto" w:fill="auto"/>
              <w:rPr>
                <w:rStyle w:val="VerbatimChar"/>
              </w:rPr>
            </w:pPr>
            <w:r>
              <w:rPr>
                <w:rStyle w:val="VerbatimChar"/>
              </w:rPr>
              <w:t>-3.545375</w:t>
            </w:r>
          </w:p>
        </w:tc>
        <w:tc>
          <w:tcPr>
            <w:tcW w:w="1596" w:type="dxa"/>
          </w:tcPr>
          <w:p w14:paraId="4AA83AA8" w14:textId="0A8991D1" w:rsidR="00E21523" w:rsidRDefault="00E21523" w:rsidP="00012DC0">
            <w:pPr>
              <w:pStyle w:val="SourceCode"/>
              <w:shd w:val="clear" w:color="auto" w:fill="auto"/>
              <w:rPr>
                <w:rStyle w:val="VerbatimChar"/>
              </w:rPr>
            </w:pPr>
            <w:r>
              <w:rPr>
                <w:rStyle w:val="VerbatimChar"/>
              </w:rPr>
              <w:t xml:space="preserve">-0.776052  </w:t>
            </w:r>
          </w:p>
        </w:tc>
        <w:tc>
          <w:tcPr>
            <w:tcW w:w="1596" w:type="dxa"/>
          </w:tcPr>
          <w:p w14:paraId="32DF1340" w14:textId="38298A03" w:rsidR="00E21523" w:rsidRDefault="00E21523" w:rsidP="00012DC0">
            <w:pPr>
              <w:pStyle w:val="SourceCode"/>
              <w:shd w:val="clear" w:color="auto" w:fill="auto"/>
              <w:rPr>
                <w:rStyle w:val="VerbatimChar"/>
              </w:rPr>
            </w:pPr>
            <w:r>
              <w:rPr>
                <w:rStyle w:val="VerbatimChar"/>
              </w:rPr>
              <w:t>0.002996</w:t>
            </w:r>
          </w:p>
        </w:tc>
        <w:tc>
          <w:tcPr>
            <w:tcW w:w="1596" w:type="dxa"/>
          </w:tcPr>
          <w:p w14:paraId="32F25E62" w14:textId="4801A99F" w:rsidR="00E21523" w:rsidRDefault="00E21523" w:rsidP="00012DC0">
            <w:pPr>
              <w:pStyle w:val="SourceCode"/>
              <w:shd w:val="clear" w:color="auto" w:fill="auto"/>
              <w:rPr>
                <w:rStyle w:val="VerbatimChar"/>
              </w:rPr>
            </w:pPr>
            <w:r>
              <w:rPr>
                <w:rStyle w:val="VerbatimChar"/>
              </w:rPr>
              <w:t xml:space="preserve">-0.011191  </w:t>
            </w:r>
          </w:p>
        </w:tc>
        <w:tc>
          <w:tcPr>
            <w:tcW w:w="1596" w:type="dxa"/>
          </w:tcPr>
          <w:p w14:paraId="171BB12B" w14:textId="72522820" w:rsidR="00E21523" w:rsidRDefault="00E21523" w:rsidP="00012DC0">
            <w:pPr>
              <w:pStyle w:val="SourceCode"/>
              <w:shd w:val="clear" w:color="auto" w:fill="auto"/>
              <w:rPr>
                <w:rStyle w:val="VerbatimChar"/>
              </w:rPr>
            </w:pPr>
            <w:r>
              <w:rPr>
                <w:rStyle w:val="VerbatimChar"/>
              </w:rPr>
              <w:t xml:space="preserve">0.760251  </w:t>
            </w:r>
          </w:p>
        </w:tc>
        <w:tc>
          <w:tcPr>
            <w:tcW w:w="1596" w:type="dxa"/>
          </w:tcPr>
          <w:p w14:paraId="1C6870C0" w14:textId="109CDF18" w:rsidR="00E21523" w:rsidRDefault="00E21523" w:rsidP="00012DC0">
            <w:pPr>
              <w:pStyle w:val="SourceCode"/>
              <w:shd w:val="clear" w:color="auto" w:fill="auto"/>
              <w:rPr>
                <w:rStyle w:val="VerbatimChar"/>
              </w:rPr>
            </w:pPr>
            <w:r>
              <w:rPr>
                <w:rStyle w:val="VerbatimChar"/>
              </w:rPr>
              <w:t>3.017933</w:t>
            </w:r>
          </w:p>
        </w:tc>
      </w:tr>
    </w:tbl>
    <w:p w14:paraId="3B026C40" w14:textId="1717D2CE" w:rsidR="00E21523" w:rsidRDefault="00E21523" w:rsidP="00E21523">
      <w:pPr>
        <w:pStyle w:val="FirstParagraph"/>
      </w:pPr>
      <w:r>
        <w:rPr>
          <w:noProof/>
        </w:rPr>
        <w:lastRenderedPageBreak/>
        <w:drawing>
          <wp:inline distT="0" distB="0" distL="0" distR="0" wp14:anchorId="136BA5DF" wp14:editId="23C7142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utoregressiveModels_files/figure-docx/unnamed-chunk-29-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ADD5220" w14:textId="2B212AC1" w:rsidR="00024085" w:rsidRDefault="00024085" w:rsidP="00024085">
      <w:pPr>
        <w:pStyle w:val="BodyText"/>
      </w:pPr>
      <w:r>
        <w:t>The time plot shows no clear periodic motion, neither seasonal nor cyclic. There seems to be no trend, with the mean of the time plot being constant at around zero. There are many and varied irregular fluctuations, which seem to lie within a fixed range and do not skew in any direction, suggesting constant variance. However, there seems to be a long-term convex movement, peaking at around t = 200. This may be a random feature, not indicative of any feature of the time series. Alternatively, it may indicate potential non-stationary movement, maybe even cyclic movement.</w:t>
      </w:r>
    </w:p>
    <w:p w14:paraId="1C0415AC" w14:textId="2682B1D7" w:rsidR="00F05CE8" w:rsidRPr="009C3BF5" w:rsidRDefault="00F05CE8" w:rsidP="00F05CE8">
      <w:pPr>
        <w:pStyle w:val="BodyText"/>
      </w:pPr>
      <w:r>
        <w:t xml:space="preserve">The ACF plot indicates significant </w:t>
      </w:r>
      <w:r w:rsidR="00DD34C1">
        <w:t xml:space="preserve">positive </w:t>
      </w:r>
      <w:r>
        <w:t xml:space="preserve">autocorrelation only for lags up to 2, with autocorrelation at lag 2 being barely above the threshold value, suggesting that the time series is autoregressive with order 1 i.e. an observation at a given time point may be significantly affected by the immediately past observations. </w:t>
      </w:r>
      <w:r w:rsidR="008E29C7">
        <w:t xml:space="preserve">Since every 12 observations are clearly not autocorrelated, we can confirm the lack of seasonality in the time series. Similarly, we do not see similar autocorrelation between observations at certain fixed intervals, ruling out cyclic fluctuations. </w:t>
      </w:r>
      <w:r>
        <w:t>The autocorrelation at lag 2 is also in the same direction as the autocorrelation at lag 1</w:t>
      </w:r>
      <w:r w:rsidR="00D65603">
        <w:t xml:space="preserve">, unlike </w:t>
      </w:r>
      <w:r w:rsidR="00C825D6">
        <w:t xml:space="preserve">all </w:t>
      </w:r>
      <w:r w:rsidR="00D65603">
        <w:t>the above time series</w:t>
      </w:r>
      <w:r w:rsidR="001D5188">
        <w:t xml:space="preserve">, indicating </w:t>
      </w:r>
      <w:r w:rsidR="0011375B">
        <w:t>slightly more long-term</w:t>
      </w:r>
      <w:r w:rsidR="001D5188">
        <w:t xml:space="preserve"> movements </w:t>
      </w:r>
      <w:r w:rsidR="001E5638">
        <w:t xml:space="preserve">in one direction </w:t>
      </w:r>
      <w:r w:rsidR="001D5188">
        <w:t>in the time series.</w:t>
      </w:r>
    </w:p>
    <w:p w14:paraId="08BE39F9" w14:textId="6336A46F" w:rsidR="00E21523" w:rsidRPr="00E21523" w:rsidRDefault="00E21523" w:rsidP="00E21523">
      <w:pPr>
        <w:pStyle w:val="Heading4"/>
        <w:rPr>
          <w:rStyle w:val="VerbatimChar"/>
          <w:rFonts w:asciiTheme="majorHAnsi" w:hAnsiTheme="majorHAnsi"/>
          <w:sz w:val="24"/>
        </w:rPr>
      </w:pPr>
      <w:r>
        <w:t xml:space="preserve">TIME SERIES BASED ON AR(1) WITH </w:t>
      </w:r>
      <w:r w:rsidRPr="00E21523">
        <w:t>ϕ</w:t>
      </w:r>
      <w:r>
        <w:t xml:space="preserve"> = 0.7</w:t>
      </w:r>
    </w:p>
    <w:p w14:paraId="2A73F93C" w14:textId="77777777" w:rsidR="00E21523" w:rsidRPr="00E21523" w:rsidRDefault="00E21523" w:rsidP="00E21523">
      <w:pPr>
        <w:pStyle w:val="BodyText"/>
        <w:rPr>
          <w:b/>
        </w:rPr>
      </w:pPr>
      <w:r w:rsidRPr="00E21523">
        <w:rPr>
          <w:b/>
        </w:rPr>
        <w:t>Summary</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E21523" w14:paraId="5A52BE3B" w14:textId="77777777" w:rsidTr="00012DC0">
        <w:tc>
          <w:tcPr>
            <w:tcW w:w="1596" w:type="dxa"/>
          </w:tcPr>
          <w:p w14:paraId="416BB240" w14:textId="77777777" w:rsidR="00E21523" w:rsidRDefault="00E21523" w:rsidP="00012DC0">
            <w:pPr>
              <w:pStyle w:val="SourceCode"/>
              <w:shd w:val="clear" w:color="auto" w:fill="auto"/>
              <w:rPr>
                <w:rStyle w:val="VerbatimChar"/>
              </w:rPr>
            </w:pPr>
            <w:r>
              <w:rPr>
                <w:rStyle w:val="VerbatimChar"/>
              </w:rPr>
              <w:lastRenderedPageBreak/>
              <w:t>Minimum</w:t>
            </w:r>
          </w:p>
        </w:tc>
        <w:tc>
          <w:tcPr>
            <w:tcW w:w="1596" w:type="dxa"/>
          </w:tcPr>
          <w:p w14:paraId="5BA2195D" w14:textId="77777777" w:rsidR="00E21523" w:rsidRDefault="00E21523" w:rsidP="00012DC0">
            <w:pPr>
              <w:pStyle w:val="SourceCode"/>
              <w:shd w:val="clear" w:color="auto" w:fill="auto"/>
              <w:rPr>
                <w:rStyle w:val="VerbatimChar"/>
              </w:rPr>
            </w:pPr>
            <w:r>
              <w:rPr>
                <w:rStyle w:val="VerbatimChar"/>
              </w:rPr>
              <w:t>1st Quarter</w:t>
            </w:r>
          </w:p>
        </w:tc>
        <w:tc>
          <w:tcPr>
            <w:tcW w:w="1596" w:type="dxa"/>
          </w:tcPr>
          <w:p w14:paraId="74B3F600" w14:textId="77777777" w:rsidR="00E21523" w:rsidRDefault="00E21523" w:rsidP="00012DC0">
            <w:pPr>
              <w:pStyle w:val="SourceCode"/>
              <w:shd w:val="clear" w:color="auto" w:fill="auto"/>
              <w:rPr>
                <w:rStyle w:val="VerbatimChar"/>
              </w:rPr>
            </w:pPr>
            <w:r>
              <w:rPr>
                <w:rStyle w:val="VerbatimChar"/>
              </w:rPr>
              <w:t>Median</w:t>
            </w:r>
          </w:p>
        </w:tc>
        <w:tc>
          <w:tcPr>
            <w:tcW w:w="1596" w:type="dxa"/>
          </w:tcPr>
          <w:p w14:paraId="36F14973" w14:textId="77777777" w:rsidR="00E21523" w:rsidRDefault="00E21523" w:rsidP="00012DC0">
            <w:pPr>
              <w:pStyle w:val="SourceCode"/>
              <w:shd w:val="clear" w:color="auto" w:fill="auto"/>
              <w:rPr>
                <w:rStyle w:val="VerbatimChar"/>
              </w:rPr>
            </w:pPr>
            <w:r>
              <w:rPr>
                <w:rStyle w:val="VerbatimChar"/>
              </w:rPr>
              <w:t>Mean</w:t>
            </w:r>
          </w:p>
        </w:tc>
        <w:tc>
          <w:tcPr>
            <w:tcW w:w="1596" w:type="dxa"/>
          </w:tcPr>
          <w:p w14:paraId="619B8689" w14:textId="77777777" w:rsidR="00E21523" w:rsidRDefault="00E21523" w:rsidP="00012DC0">
            <w:pPr>
              <w:pStyle w:val="SourceCode"/>
              <w:shd w:val="clear" w:color="auto" w:fill="auto"/>
              <w:rPr>
                <w:rStyle w:val="VerbatimChar"/>
              </w:rPr>
            </w:pPr>
            <w:r>
              <w:rPr>
                <w:rStyle w:val="VerbatimChar"/>
              </w:rPr>
              <w:t>3rd Quarter</w:t>
            </w:r>
          </w:p>
        </w:tc>
        <w:tc>
          <w:tcPr>
            <w:tcW w:w="1596" w:type="dxa"/>
          </w:tcPr>
          <w:p w14:paraId="268513BB" w14:textId="77777777" w:rsidR="00E21523" w:rsidRDefault="00E21523" w:rsidP="00012DC0">
            <w:pPr>
              <w:pStyle w:val="SourceCode"/>
              <w:shd w:val="clear" w:color="auto" w:fill="auto"/>
              <w:rPr>
                <w:rStyle w:val="VerbatimChar"/>
              </w:rPr>
            </w:pPr>
            <w:r>
              <w:rPr>
                <w:rStyle w:val="VerbatimChar"/>
              </w:rPr>
              <w:t>Maximum</w:t>
            </w:r>
          </w:p>
        </w:tc>
      </w:tr>
      <w:tr w:rsidR="00E21523" w14:paraId="00AF34D3" w14:textId="77777777" w:rsidTr="00012DC0">
        <w:tc>
          <w:tcPr>
            <w:tcW w:w="1596" w:type="dxa"/>
          </w:tcPr>
          <w:p w14:paraId="3358BA59" w14:textId="0C20AD20" w:rsidR="00E21523" w:rsidRDefault="00E21523" w:rsidP="00012DC0">
            <w:pPr>
              <w:pStyle w:val="SourceCode"/>
              <w:shd w:val="clear" w:color="auto" w:fill="auto"/>
              <w:rPr>
                <w:rStyle w:val="VerbatimChar"/>
              </w:rPr>
            </w:pPr>
            <w:r>
              <w:rPr>
                <w:rStyle w:val="VerbatimChar"/>
              </w:rPr>
              <w:t>-4.29261</w:t>
            </w:r>
          </w:p>
        </w:tc>
        <w:tc>
          <w:tcPr>
            <w:tcW w:w="1596" w:type="dxa"/>
          </w:tcPr>
          <w:p w14:paraId="6DF1A4CC" w14:textId="44BCCDCE" w:rsidR="00E21523" w:rsidRDefault="00E21523" w:rsidP="00012DC0">
            <w:pPr>
              <w:pStyle w:val="SourceCode"/>
              <w:shd w:val="clear" w:color="auto" w:fill="auto"/>
              <w:rPr>
                <w:rStyle w:val="VerbatimChar"/>
              </w:rPr>
            </w:pPr>
            <w:r>
              <w:rPr>
                <w:rStyle w:val="VerbatimChar"/>
              </w:rPr>
              <w:t>-1.06220</w:t>
            </w:r>
          </w:p>
        </w:tc>
        <w:tc>
          <w:tcPr>
            <w:tcW w:w="1596" w:type="dxa"/>
          </w:tcPr>
          <w:p w14:paraId="6A4C165A" w14:textId="46611FFF" w:rsidR="00E21523" w:rsidRDefault="00E21523" w:rsidP="00012DC0">
            <w:pPr>
              <w:pStyle w:val="SourceCode"/>
              <w:shd w:val="clear" w:color="auto" w:fill="auto"/>
              <w:rPr>
                <w:rStyle w:val="VerbatimChar"/>
              </w:rPr>
            </w:pPr>
            <w:r>
              <w:rPr>
                <w:rStyle w:val="VerbatimChar"/>
              </w:rPr>
              <w:t>-0.09355</w:t>
            </w:r>
          </w:p>
        </w:tc>
        <w:tc>
          <w:tcPr>
            <w:tcW w:w="1596" w:type="dxa"/>
          </w:tcPr>
          <w:p w14:paraId="0402586F" w14:textId="3AA49A6E" w:rsidR="00E21523" w:rsidRDefault="00E21523" w:rsidP="00012DC0">
            <w:pPr>
              <w:pStyle w:val="SourceCode"/>
              <w:shd w:val="clear" w:color="auto" w:fill="auto"/>
              <w:rPr>
                <w:rStyle w:val="VerbatimChar"/>
              </w:rPr>
            </w:pPr>
            <w:r>
              <w:rPr>
                <w:rStyle w:val="VerbatimChar"/>
              </w:rPr>
              <w:t xml:space="preserve">-0.06457  </w:t>
            </w:r>
          </w:p>
        </w:tc>
        <w:tc>
          <w:tcPr>
            <w:tcW w:w="1596" w:type="dxa"/>
          </w:tcPr>
          <w:p w14:paraId="690756B7" w14:textId="5967F8C7" w:rsidR="00E21523" w:rsidRDefault="00E21523" w:rsidP="00012DC0">
            <w:pPr>
              <w:pStyle w:val="SourceCode"/>
              <w:shd w:val="clear" w:color="auto" w:fill="auto"/>
              <w:rPr>
                <w:rStyle w:val="VerbatimChar"/>
              </w:rPr>
            </w:pPr>
            <w:r>
              <w:rPr>
                <w:rStyle w:val="VerbatimChar"/>
              </w:rPr>
              <w:t xml:space="preserve">0.90465  </w:t>
            </w:r>
          </w:p>
        </w:tc>
        <w:tc>
          <w:tcPr>
            <w:tcW w:w="1596" w:type="dxa"/>
          </w:tcPr>
          <w:p w14:paraId="599693C1" w14:textId="063A3FEB" w:rsidR="00E21523" w:rsidRDefault="00E21523" w:rsidP="00012DC0">
            <w:pPr>
              <w:pStyle w:val="SourceCode"/>
              <w:shd w:val="clear" w:color="auto" w:fill="auto"/>
              <w:rPr>
                <w:rStyle w:val="VerbatimChar"/>
              </w:rPr>
            </w:pPr>
            <w:r>
              <w:rPr>
                <w:rStyle w:val="VerbatimChar"/>
              </w:rPr>
              <w:t>4.64858</w:t>
            </w:r>
          </w:p>
        </w:tc>
      </w:tr>
    </w:tbl>
    <w:p w14:paraId="7974FEF7" w14:textId="7235A07B" w:rsidR="00E21523" w:rsidRDefault="00E21523" w:rsidP="00E21523">
      <w:pPr>
        <w:pStyle w:val="FirstParagraph"/>
      </w:pPr>
      <w:r>
        <w:rPr>
          <w:noProof/>
        </w:rPr>
        <w:drawing>
          <wp:inline distT="0" distB="0" distL="0" distR="0" wp14:anchorId="275C3811" wp14:editId="17DFA43E">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utoregressiveModels_files/figure-docx/unnamed-chunk-29-5.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336CB7D" w14:textId="724CF09E" w:rsidR="00843CBC" w:rsidRDefault="00843CBC" w:rsidP="00843CBC">
      <w:pPr>
        <w:pStyle w:val="BodyText"/>
      </w:pPr>
      <w:r>
        <w:t xml:space="preserve">The time plot shows no clear periodic motion, neither seasonal nor cyclic. </w:t>
      </w:r>
      <w:r w:rsidR="00B131FE">
        <w:t xml:space="preserve">However, we see more long-term movements, that are not necessarily periodic in nature. As a result, unlike most of the above time plots, its observations oscillate less frequently around the mean, creating a less visually dense time plot. </w:t>
      </w:r>
      <w:r>
        <w:t>There seems to be no trend, with the mean of the time plot being constant at around zero. There are many and varied irregular fluctuations, which seem to lie within a fixed range and do not skew in any direction, suggesting constant variance</w:t>
      </w:r>
      <w:r w:rsidR="00B131FE">
        <w:t>.</w:t>
      </w:r>
    </w:p>
    <w:p w14:paraId="0E5A8F44" w14:textId="6E90BF89" w:rsidR="00843CBC" w:rsidRPr="00843CBC" w:rsidRDefault="00843CBC" w:rsidP="00843CBC">
      <w:pPr>
        <w:pStyle w:val="BodyText"/>
      </w:pPr>
      <w:r>
        <w:t xml:space="preserve">The ACF plot indicates significant </w:t>
      </w:r>
      <w:r w:rsidR="00DD34C1">
        <w:t xml:space="preserve">positive </w:t>
      </w:r>
      <w:r>
        <w:t xml:space="preserve">autocorrelation for lags below </w:t>
      </w:r>
      <w:r w:rsidR="00854E41">
        <w:t>7</w:t>
      </w:r>
      <w:r>
        <w:t xml:space="preserve">, suggesting that the time series is autoregressive with an order between 5 and </w:t>
      </w:r>
      <w:r w:rsidR="00854E41">
        <w:t>7</w:t>
      </w:r>
      <w:r>
        <w:t xml:space="preserve"> i.e. an observation at a given time point may be significantly affected by up to between 5-</w:t>
      </w:r>
      <w:r w:rsidR="00854E41">
        <w:t>7</w:t>
      </w:r>
      <w:r>
        <w:t xml:space="preserve"> past observations</w:t>
      </w:r>
      <w:r w:rsidR="004D4512">
        <w:t xml:space="preserve">. </w:t>
      </w:r>
      <w:r>
        <w:t xml:space="preserve">Since every 12 observations are clearly not autocorrelated, we can confirm the lack of seasonality in the time series. Similarly, we do not see similar autocorrelation between observations at certain fixed intervals, ruling out cyclic fluctuations. One noticeable difference between this time series and the ones above it is that </w:t>
      </w:r>
      <w:r w:rsidR="0057416F">
        <w:t xml:space="preserve">of </w:t>
      </w:r>
      <w:r>
        <w:t xml:space="preserve">its significant autocorrelation coefficients are </w:t>
      </w:r>
      <w:r w:rsidR="00A03E3A">
        <w:t xml:space="preserve">all </w:t>
      </w:r>
      <w:r>
        <w:t>positive</w:t>
      </w:r>
      <w:r w:rsidR="00372A08">
        <w:t>, indicating more long-term movements in one direction in the time series</w:t>
      </w:r>
      <w:r w:rsidR="00854E41">
        <w:t xml:space="preserve"> (other than trend or seasonality). This is apparent in the time plot, which is less visually dense compared to the other time plots, even though it is plotted </w:t>
      </w:r>
      <w:r w:rsidR="00854E41">
        <w:lastRenderedPageBreak/>
        <w:t>in the same scale. This is due to observations oscillating less frequently around the mean</w:t>
      </w:r>
      <w:r w:rsidR="00BA2172">
        <w:t xml:space="preserve">, due to the more long-term movements in the </w:t>
      </w:r>
      <w:r w:rsidR="00041208">
        <w:t>singular</w:t>
      </w:r>
      <w:r w:rsidR="00BA2172">
        <w:t xml:space="preserve"> directions.</w:t>
      </w:r>
    </w:p>
    <w:p w14:paraId="73535D08" w14:textId="2FB887D3" w:rsidR="00E21523" w:rsidRPr="00E21523" w:rsidRDefault="00E21523" w:rsidP="00E21523">
      <w:pPr>
        <w:pStyle w:val="Heading4"/>
        <w:rPr>
          <w:rStyle w:val="VerbatimChar"/>
          <w:rFonts w:asciiTheme="majorHAnsi" w:hAnsiTheme="majorHAnsi"/>
          <w:sz w:val="24"/>
        </w:rPr>
      </w:pPr>
      <w:r>
        <w:t xml:space="preserve">TIME SERIES BASED ON AR(1) WITH </w:t>
      </w:r>
      <w:r w:rsidRPr="00E21523">
        <w:t>ϕ</w:t>
      </w:r>
      <w:r>
        <w:t xml:space="preserve"> = 0.8</w:t>
      </w:r>
    </w:p>
    <w:p w14:paraId="6A915E81" w14:textId="77777777" w:rsidR="00E21523" w:rsidRPr="00E21523" w:rsidRDefault="00E21523" w:rsidP="00E21523">
      <w:pPr>
        <w:pStyle w:val="BodyText"/>
        <w:rPr>
          <w:b/>
        </w:rPr>
      </w:pPr>
      <w:r w:rsidRPr="00E21523">
        <w:rPr>
          <w:b/>
        </w:rPr>
        <w:t>Summary</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E21523" w14:paraId="401659F4" w14:textId="77777777" w:rsidTr="00012DC0">
        <w:tc>
          <w:tcPr>
            <w:tcW w:w="1596" w:type="dxa"/>
          </w:tcPr>
          <w:p w14:paraId="504F5475" w14:textId="77777777" w:rsidR="00E21523" w:rsidRDefault="00E21523" w:rsidP="00012DC0">
            <w:pPr>
              <w:pStyle w:val="SourceCode"/>
              <w:shd w:val="clear" w:color="auto" w:fill="auto"/>
              <w:rPr>
                <w:rStyle w:val="VerbatimChar"/>
              </w:rPr>
            </w:pPr>
            <w:r>
              <w:rPr>
                <w:rStyle w:val="VerbatimChar"/>
              </w:rPr>
              <w:t>Minimum</w:t>
            </w:r>
          </w:p>
        </w:tc>
        <w:tc>
          <w:tcPr>
            <w:tcW w:w="1596" w:type="dxa"/>
          </w:tcPr>
          <w:p w14:paraId="0E67EC44" w14:textId="77777777" w:rsidR="00E21523" w:rsidRDefault="00E21523" w:rsidP="00012DC0">
            <w:pPr>
              <w:pStyle w:val="SourceCode"/>
              <w:shd w:val="clear" w:color="auto" w:fill="auto"/>
              <w:rPr>
                <w:rStyle w:val="VerbatimChar"/>
              </w:rPr>
            </w:pPr>
            <w:r>
              <w:rPr>
                <w:rStyle w:val="VerbatimChar"/>
              </w:rPr>
              <w:t>1st Quarter</w:t>
            </w:r>
          </w:p>
        </w:tc>
        <w:tc>
          <w:tcPr>
            <w:tcW w:w="1596" w:type="dxa"/>
          </w:tcPr>
          <w:p w14:paraId="43DFA56D" w14:textId="77777777" w:rsidR="00E21523" w:rsidRDefault="00E21523" w:rsidP="00012DC0">
            <w:pPr>
              <w:pStyle w:val="SourceCode"/>
              <w:shd w:val="clear" w:color="auto" w:fill="auto"/>
              <w:rPr>
                <w:rStyle w:val="VerbatimChar"/>
              </w:rPr>
            </w:pPr>
            <w:r>
              <w:rPr>
                <w:rStyle w:val="VerbatimChar"/>
              </w:rPr>
              <w:t>Median</w:t>
            </w:r>
          </w:p>
        </w:tc>
        <w:tc>
          <w:tcPr>
            <w:tcW w:w="1596" w:type="dxa"/>
          </w:tcPr>
          <w:p w14:paraId="75DA0D54" w14:textId="77777777" w:rsidR="00E21523" w:rsidRDefault="00E21523" w:rsidP="00012DC0">
            <w:pPr>
              <w:pStyle w:val="SourceCode"/>
              <w:shd w:val="clear" w:color="auto" w:fill="auto"/>
              <w:rPr>
                <w:rStyle w:val="VerbatimChar"/>
              </w:rPr>
            </w:pPr>
            <w:r>
              <w:rPr>
                <w:rStyle w:val="VerbatimChar"/>
              </w:rPr>
              <w:t>Mean</w:t>
            </w:r>
          </w:p>
        </w:tc>
        <w:tc>
          <w:tcPr>
            <w:tcW w:w="1596" w:type="dxa"/>
          </w:tcPr>
          <w:p w14:paraId="493E3B56" w14:textId="77777777" w:rsidR="00E21523" w:rsidRDefault="00E21523" w:rsidP="00012DC0">
            <w:pPr>
              <w:pStyle w:val="SourceCode"/>
              <w:shd w:val="clear" w:color="auto" w:fill="auto"/>
              <w:rPr>
                <w:rStyle w:val="VerbatimChar"/>
              </w:rPr>
            </w:pPr>
            <w:r>
              <w:rPr>
                <w:rStyle w:val="VerbatimChar"/>
              </w:rPr>
              <w:t>3rd Quarter</w:t>
            </w:r>
          </w:p>
        </w:tc>
        <w:tc>
          <w:tcPr>
            <w:tcW w:w="1596" w:type="dxa"/>
          </w:tcPr>
          <w:p w14:paraId="73773AC4" w14:textId="77777777" w:rsidR="00E21523" w:rsidRDefault="00E21523" w:rsidP="00012DC0">
            <w:pPr>
              <w:pStyle w:val="SourceCode"/>
              <w:shd w:val="clear" w:color="auto" w:fill="auto"/>
              <w:rPr>
                <w:rStyle w:val="VerbatimChar"/>
              </w:rPr>
            </w:pPr>
            <w:r>
              <w:rPr>
                <w:rStyle w:val="VerbatimChar"/>
              </w:rPr>
              <w:t>Maximum</w:t>
            </w:r>
          </w:p>
        </w:tc>
      </w:tr>
      <w:tr w:rsidR="00E21523" w14:paraId="14C5A651" w14:textId="77777777" w:rsidTr="00012DC0">
        <w:tc>
          <w:tcPr>
            <w:tcW w:w="1596" w:type="dxa"/>
          </w:tcPr>
          <w:p w14:paraId="3485BD15" w14:textId="7B2D4C98" w:rsidR="00E21523" w:rsidRDefault="00E21523" w:rsidP="00012DC0">
            <w:pPr>
              <w:pStyle w:val="SourceCode"/>
              <w:shd w:val="clear" w:color="auto" w:fill="auto"/>
              <w:rPr>
                <w:rStyle w:val="VerbatimChar"/>
              </w:rPr>
            </w:pPr>
            <w:r>
              <w:rPr>
                <w:rStyle w:val="VerbatimChar"/>
              </w:rPr>
              <w:t>-4.289528</w:t>
            </w:r>
          </w:p>
        </w:tc>
        <w:tc>
          <w:tcPr>
            <w:tcW w:w="1596" w:type="dxa"/>
          </w:tcPr>
          <w:p w14:paraId="09B3A77F" w14:textId="6943E95B" w:rsidR="00E21523" w:rsidRDefault="00E21523" w:rsidP="00012DC0">
            <w:pPr>
              <w:pStyle w:val="SourceCode"/>
              <w:shd w:val="clear" w:color="auto" w:fill="auto"/>
              <w:rPr>
                <w:rStyle w:val="VerbatimChar"/>
              </w:rPr>
            </w:pPr>
            <w:r>
              <w:rPr>
                <w:rStyle w:val="VerbatimChar"/>
              </w:rPr>
              <w:t xml:space="preserve">-1.121804  </w:t>
            </w:r>
          </w:p>
        </w:tc>
        <w:tc>
          <w:tcPr>
            <w:tcW w:w="1596" w:type="dxa"/>
          </w:tcPr>
          <w:p w14:paraId="4C2D76F2" w14:textId="1B61AB4A" w:rsidR="00E21523" w:rsidRDefault="00E21523" w:rsidP="00012DC0">
            <w:pPr>
              <w:pStyle w:val="SourceCode"/>
              <w:shd w:val="clear" w:color="auto" w:fill="auto"/>
              <w:rPr>
                <w:rStyle w:val="VerbatimChar"/>
              </w:rPr>
            </w:pPr>
            <w:r>
              <w:rPr>
                <w:rStyle w:val="VerbatimChar"/>
              </w:rPr>
              <w:t xml:space="preserve">0.056698  </w:t>
            </w:r>
          </w:p>
        </w:tc>
        <w:tc>
          <w:tcPr>
            <w:tcW w:w="1596" w:type="dxa"/>
          </w:tcPr>
          <w:p w14:paraId="07390A85" w14:textId="43867D0D" w:rsidR="00E21523" w:rsidRDefault="00E21523" w:rsidP="00012DC0">
            <w:pPr>
              <w:pStyle w:val="SourceCode"/>
              <w:shd w:val="clear" w:color="auto" w:fill="auto"/>
              <w:rPr>
                <w:rStyle w:val="VerbatimChar"/>
              </w:rPr>
            </w:pPr>
            <w:r>
              <w:rPr>
                <w:rStyle w:val="VerbatimChar"/>
              </w:rPr>
              <w:t xml:space="preserve">0.004155  </w:t>
            </w:r>
          </w:p>
        </w:tc>
        <w:tc>
          <w:tcPr>
            <w:tcW w:w="1596" w:type="dxa"/>
          </w:tcPr>
          <w:p w14:paraId="3255334F" w14:textId="61ACDAE0" w:rsidR="00E21523" w:rsidRDefault="00E21523" w:rsidP="00012DC0">
            <w:pPr>
              <w:pStyle w:val="SourceCode"/>
              <w:shd w:val="clear" w:color="auto" w:fill="auto"/>
              <w:rPr>
                <w:rStyle w:val="VerbatimChar"/>
              </w:rPr>
            </w:pPr>
            <w:r>
              <w:rPr>
                <w:rStyle w:val="VerbatimChar"/>
              </w:rPr>
              <w:t xml:space="preserve">1.054646  </w:t>
            </w:r>
          </w:p>
        </w:tc>
        <w:tc>
          <w:tcPr>
            <w:tcW w:w="1596" w:type="dxa"/>
          </w:tcPr>
          <w:p w14:paraId="099E30E0" w14:textId="0734DAD7" w:rsidR="00E21523" w:rsidRDefault="00E21523" w:rsidP="00012DC0">
            <w:pPr>
              <w:pStyle w:val="SourceCode"/>
              <w:shd w:val="clear" w:color="auto" w:fill="auto"/>
              <w:rPr>
                <w:rStyle w:val="VerbatimChar"/>
              </w:rPr>
            </w:pPr>
            <w:r>
              <w:rPr>
                <w:rStyle w:val="VerbatimChar"/>
              </w:rPr>
              <w:t>5.435909</w:t>
            </w:r>
          </w:p>
        </w:tc>
      </w:tr>
    </w:tbl>
    <w:p w14:paraId="401CF19A" w14:textId="349F1917" w:rsidR="00E21523" w:rsidRDefault="00E21523" w:rsidP="00E21523">
      <w:pPr>
        <w:pStyle w:val="FirstParagraph"/>
      </w:pPr>
      <w:r>
        <w:rPr>
          <w:noProof/>
        </w:rPr>
        <w:drawing>
          <wp:inline distT="0" distB="0" distL="0" distR="0" wp14:anchorId="79AC9D9C" wp14:editId="6E2767A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utoregressiveModels_files/figure-docx/unnamed-chunk-29-6.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4A572E5" w14:textId="4CEFA8BD" w:rsidR="004D4512" w:rsidRDefault="004D4512" w:rsidP="004D4512">
      <w:pPr>
        <w:pStyle w:val="BodyText"/>
      </w:pPr>
      <w:r>
        <w:t xml:space="preserve">The time plot shows no clear periodic motion, neither seasonal nor cyclic. However, we see more long-term movements, that are not necessarily periodic in nature. As a result, unlike most of the above time plots, its observations oscillate less frequently around the mean, creating a less visually dense time plot. There seems to be no </w:t>
      </w:r>
      <w:r w:rsidR="00E30CE2">
        <w:t xml:space="preserve">clear </w:t>
      </w:r>
      <w:r>
        <w:t>trend, with the mean of the time plot being constant at around zero. There are many and varied irregular fluctuations, which seem to lie within a fixed range and do not skew in any direction, suggesting constant variance.</w:t>
      </w:r>
    </w:p>
    <w:p w14:paraId="5692464B" w14:textId="174C0CF7" w:rsidR="004A102E" w:rsidRPr="004A102E" w:rsidRDefault="004A102E" w:rsidP="004A102E">
      <w:pPr>
        <w:pStyle w:val="BodyText"/>
      </w:pPr>
      <w:r>
        <w:t xml:space="preserve">The ACF plot indicates significant </w:t>
      </w:r>
      <w:r w:rsidR="00DD34C1">
        <w:t xml:space="preserve">positive </w:t>
      </w:r>
      <w:r>
        <w:t>autocorrelation for lags below 20, suggesting that the time series is autoregressive with an order between 15 and 20 i.e. an observation at a given time point may be significantly affected by up to between 15-20 past observations</w:t>
      </w:r>
      <w:r w:rsidR="00A03E3A">
        <w:t>.</w:t>
      </w:r>
      <w:r w:rsidR="00DD34C1">
        <w:t xml:space="preserve"> We also see </w:t>
      </w:r>
      <w:r w:rsidR="00A03E3A">
        <w:t xml:space="preserve"> </w:t>
      </w:r>
      <w:r w:rsidR="00DD34C1">
        <w:t xml:space="preserve">significant negative correlation lag 23 onwards. </w:t>
      </w:r>
      <w:r w:rsidR="00DA52C7">
        <w:t xml:space="preserve">This may suggest a much longer long-term movement, or may simply be a random effect. Regardless, </w:t>
      </w:r>
      <w:r w:rsidR="00DA52C7">
        <w:lastRenderedPageBreak/>
        <w:t>s</w:t>
      </w:r>
      <w:r>
        <w:t>ince every 12 observations are clearly not autocorrelated, we can confirm the lack of seasonality in the time series. Similarly, we do not see similar autocorrelation between observations at certain fixed intervals, ruling out cyclic fluctuations</w:t>
      </w:r>
      <w:r w:rsidR="00DA52C7">
        <w:t>, at least for now</w:t>
      </w:r>
      <w:r>
        <w:t xml:space="preserve">. One noticeable difference between this time series and the ones above it is that </w:t>
      </w:r>
      <w:r w:rsidR="00454FE0">
        <w:t xml:space="preserve">most of </w:t>
      </w:r>
      <w:r>
        <w:t>its significant autocorrelation coefficients are positive, indicating more long-term movements in one direction in the time series (other than trend or seasonality). This is apparent in the time plot, which is less visually dense compared to the other time plots</w:t>
      </w:r>
      <w:r w:rsidR="00DA52C7">
        <w:t xml:space="preserve"> (even the previous time plot, which had significant positive autocorrelation up to 7 lags)</w:t>
      </w:r>
      <w:r>
        <w:t>, even though it is plotted in the same scale. This is due to observations oscillating less frequently around the mean, due to the more long-term movements in the singular directions.</w:t>
      </w:r>
    </w:p>
    <w:p w14:paraId="165CFF7C" w14:textId="390641F4" w:rsidR="00E21523" w:rsidRDefault="00E21523" w:rsidP="00E21523">
      <w:pPr>
        <w:pStyle w:val="Heading1"/>
      </w:pPr>
      <w:r>
        <w:t>GENERATING AND COMPARING TWO ACF(1) BASED TIME SERIES</w:t>
      </w:r>
    </w:p>
    <w:p w14:paraId="08C1FD96" w14:textId="77777777" w:rsidR="00E21523" w:rsidRDefault="00E21523" w:rsidP="00E21523">
      <w:pPr>
        <w:pStyle w:val="BodyText"/>
      </w:pPr>
      <w:r>
        <w:t>Here, we put n = 10000. The phi values for the two AR(1) models (based on which the two time series will be generated) are 0.3 and 0.9 respectively.</w:t>
      </w:r>
    </w:p>
    <w:p w14:paraId="10F27C95" w14:textId="3DA4EEB3" w:rsidR="0099738D" w:rsidRDefault="00E21523" w:rsidP="00E21523">
      <w:pPr>
        <w:pStyle w:val="SourceCode"/>
        <w:rPr>
          <w:rStyle w:val="NormalTok"/>
        </w:rPr>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ControlFlowTok"/>
        </w:rPr>
        <w:t>for</w:t>
      </w:r>
      <w:r>
        <w:rPr>
          <w:rStyle w:val="NormalTok"/>
        </w:rPr>
        <w:t xml:space="preserve">(phi </w:t>
      </w:r>
      <w:r>
        <w:rPr>
          <w:rStyle w:val="ControlFlowTok"/>
        </w:rPr>
        <w:t>in</w:t>
      </w:r>
      <w:r>
        <w:rPr>
          <w:rStyle w:val="NormalTok"/>
        </w:rPr>
        <w:t xml:space="preserve"> </w:t>
      </w:r>
      <w:r>
        <w:rPr>
          <w:rStyle w:val="KeywordTok"/>
        </w:rPr>
        <w:t>c</w:t>
      </w:r>
      <w:r>
        <w:rPr>
          <w:rStyle w:val="NormalTok"/>
        </w:rPr>
        <w:t>(</w:t>
      </w:r>
      <w:r>
        <w:rPr>
          <w:rStyle w:val="FloatTok"/>
        </w:rPr>
        <w:t>0.3</w:t>
      </w:r>
      <w:r>
        <w:rPr>
          <w:rStyle w:val="NormalTok"/>
        </w:rPr>
        <w:t xml:space="preserve">, </w:t>
      </w:r>
      <w:r>
        <w:rPr>
          <w:rStyle w:val="FloatTok"/>
        </w:rPr>
        <w:t>0.9</w:t>
      </w:r>
      <w:r>
        <w:rPr>
          <w:rStyle w:val="NormalTok"/>
        </w:rPr>
        <w:t>)){</w:t>
      </w:r>
      <w:r>
        <w:rPr>
          <w:rStyle w:val="KeywordTok"/>
        </w:rPr>
        <w:t>new_AR1_ts</w:t>
      </w:r>
      <w:r>
        <w:rPr>
          <w:rStyle w:val="NormalTok"/>
        </w:rPr>
        <w:t xml:space="preserve">(phi, </w:t>
      </w:r>
      <w:r>
        <w:rPr>
          <w:rStyle w:val="DecValTok"/>
        </w:rPr>
        <w:t>10000</w:t>
      </w:r>
      <w:r>
        <w:rPr>
          <w:rStyle w:val="NormalTok"/>
        </w:rPr>
        <w:t>)}</w:t>
      </w:r>
    </w:p>
    <w:p w14:paraId="1C3C354C" w14:textId="704359AF" w:rsidR="008C7599" w:rsidRPr="008C7599" w:rsidRDefault="00B419AB" w:rsidP="008C7599">
      <w:pPr>
        <w:pStyle w:val="Heading2"/>
        <w:rPr>
          <w:rStyle w:val="NormalTok"/>
          <w:rFonts w:asciiTheme="majorHAnsi" w:hAnsiTheme="majorHAnsi"/>
          <w:sz w:val="32"/>
          <w:shd w:val="clear" w:color="auto" w:fill="auto"/>
        </w:rPr>
      </w:pPr>
      <w:r>
        <w:t xml:space="preserve">TS1: </w:t>
      </w:r>
      <w:r w:rsidR="008C7599">
        <w:t xml:space="preserve">TIME SERIES BASED ON AR(1) WITH </w:t>
      </w:r>
      <w:r w:rsidR="008C7599" w:rsidRPr="00E21523">
        <w:t>ϕ</w:t>
      </w:r>
      <w:r w:rsidR="008C7599">
        <w:t xml:space="preserve"> = 0.3</w:t>
      </w:r>
    </w:p>
    <w:p w14:paraId="7B661A2C" w14:textId="37A3A6A1" w:rsidR="008C7599" w:rsidRPr="008C7599" w:rsidRDefault="008C7599" w:rsidP="008C7599">
      <w:pPr>
        <w:pStyle w:val="BodyText"/>
        <w:rPr>
          <w:rStyle w:val="NormalTok"/>
          <w:rFonts w:asciiTheme="minorHAnsi" w:hAnsiTheme="minorHAnsi"/>
          <w:b/>
          <w:sz w:val="24"/>
          <w:shd w:val="clear" w:color="auto" w:fill="auto"/>
        </w:rPr>
      </w:pPr>
      <w:r w:rsidRPr="008C7599">
        <w:rPr>
          <w:rStyle w:val="NormalTok"/>
          <w:rFonts w:asciiTheme="minorHAnsi" w:hAnsiTheme="minorHAnsi"/>
          <w:b/>
          <w:sz w:val="24"/>
          <w:shd w:val="clear" w:color="auto" w:fill="auto"/>
        </w:rPr>
        <w:t>Summary</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9738D" w14:paraId="4BFA9844" w14:textId="77777777" w:rsidTr="00012DC0">
        <w:tc>
          <w:tcPr>
            <w:tcW w:w="1596" w:type="dxa"/>
          </w:tcPr>
          <w:p w14:paraId="41A20A2A" w14:textId="77777777" w:rsidR="0099738D" w:rsidRDefault="0099738D" w:rsidP="00012DC0">
            <w:pPr>
              <w:pStyle w:val="SourceCode"/>
              <w:shd w:val="clear" w:color="auto" w:fill="auto"/>
              <w:rPr>
                <w:rStyle w:val="VerbatimChar"/>
              </w:rPr>
            </w:pPr>
            <w:r>
              <w:rPr>
                <w:rStyle w:val="VerbatimChar"/>
              </w:rPr>
              <w:t>Minimum</w:t>
            </w:r>
          </w:p>
        </w:tc>
        <w:tc>
          <w:tcPr>
            <w:tcW w:w="1596" w:type="dxa"/>
          </w:tcPr>
          <w:p w14:paraId="006CC348" w14:textId="77777777" w:rsidR="0099738D" w:rsidRDefault="0099738D" w:rsidP="00012DC0">
            <w:pPr>
              <w:pStyle w:val="SourceCode"/>
              <w:shd w:val="clear" w:color="auto" w:fill="auto"/>
              <w:rPr>
                <w:rStyle w:val="VerbatimChar"/>
              </w:rPr>
            </w:pPr>
            <w:r>
              <w:rPr>
                <w:rStyle w:val="VerbatimChar"/>
              </w:rPr>
              <w:t>1st Quarter</w:t>
            </w:r>
          </w:p>
        </w:tc>
        <w:tc>
          <w:tcPr>
            <w:tcW w:w="1596" w:type="dxa"/>
          </w:tcPr>
          <w:p w14:paraId="678C4259" w14:textId="77777777" w:rsidR="0099738D" w:rsidRDefault="0099738D" w:rsidP="00012DC0">
            <w:pPr>
              <w:pStyle w:val="SourceCode"/>
              <w:shd w:val="clear" w:color="auto" w:fill="auto"/>
              <w:rPr>
                <w:rStyle w:val="VerbatimChar"/>
              </w:rPr>
            </w:pPr>
            <w:r>
              <w:rPr>
                <w:rStyle w:val="VerbatimChar"/>
              </w:rPr>
              <w:t>Median</w:t>
            </w:r>
          </w:p>
        </w:tc>
        <w:tc>
          <w:tcPr>
            <w:tcW w:w="1596" w:type="dxa"/>
          </w:tcPr>
          <w:p w14:paraId="0ADA3C15" w14:textId="77777777" w:rsidR="0099738D" w:rsidRDefault="0099738D" w:rsidP="00012DC0">
            <w:pPr>
              <w:pStyle w:val="SourceCode"/>
              <w:shd w:val="clear" w:color="auto" w:fill="auto"/>
              <w:rPr>
                <w:rStyle w:val="VerbatimChar"/>
              </w:rPr>
            </w:pPr>
            <w:r>
              <w:rPr>
                <w:rStyle w:val="VerbatimChar"/>
              </w:rPr>
              <w:t>Mean</w:t>
            </w:r>
          </w:p>
        </w:tc>
        <w:tc>
          <w:tcPr>
            <w:tcW w:w="1596" w:type="dxa"/>
          </w:tcPr>
          <w:p w14:paraId="713FB835" w14:textId="77777777" w:rsidR="0099738D" w:rsidRDefault="0099738D" w:rsidP="00012DC0">
            <w:pPr>
              <w:pStyle w:val="SourceCode"/>
              <w:shd w:val="clear" w:color="auto" w:fill="auto"/>
              <w:rPr>
                <w:rStyle w:val="VerbatimChar"/>
              </w:rPr>
            </w:pPr>
            <w:r>
              <w:rPr>
                <w:rStyle w:val="VerbatimChar"/>
              </w:rPr>
              <w:t>3rd Quarter</w:t>
            </w:r>
          </w:p>
        </w:tc>
        <w:tc>
          <w:tcPr>
            <w:tcW w:w="1596" w:type="dxa"/>
          </w:tcPr>
          <w:p w14:paraId="348ACD81" w14:textId="77777777" w:rsidR="0099738D" w:rsidRDefault="0099738D" w:rsidP="00012DC0">
            <w:pPr>
              <w:pStyle w:val="SourceCode"/>
              <w:shd w:val="clear" w:color="auto" w:fill="auto"/>
              <w:rPr>
                <w:rStyle w:val="VerbatimChar"/>
              </w:rPr>
            </w:pPr>
            <w:r>
              <w:rPr>
                <w:rStyle w:val="VerbatimChar"/>
              </w:rPr>
              <w:t>Maximum</w:t>
            </w:r>
          </w:p>
        </w:tc>
      </w:tr>
      <w:tr w:rsidR="0099738D" w14:paraId="3D3BF56B" w14:textId="77777777" w:rsidTr="00012DC0">
        <w:tc>
          <w:tcPr>
            <w:tcW w:w="1596" w:type="dxa"/>
          </w:tcPr>
          <w:p w14:paraId="67B050B4" w14:textId="1D59D0B6" w:rsidR="0099738D" w:rsidRDefault="0099738D" w:rsidP="00012DC0">
            <w:pPr>
              <w:pStyle w:val="SourceCode"/>
              <w:shd w:val="clear" w:color="auto" w:fill="auto"/>
              <w:rPr>
                <w:rStyle w:val="VerbatimChar"/>
              </w:rPr>
            </w:pPr>
            <w:r>
              <w:rPr>
                <w:rStyle w:val="VerbatimChar"/>
              </w:rPr>
              <w:t>-4.515424</w:t>
            </w:r>
          </w:p>
        </w:tc>
        <w:tc>
          <w:tcPr>
            <w:tcW w:w="1596" w:type="dxa"/>
          </w:tcPr>
          <w:p w14:paraId="7214E7B9" w14:textId="52021F9C" w:rsidR="0099738D" w:rsidRDefault="0099738D" w:rsidP="00012DC0">
            <w:pPr>
              <w:pStyle w:val="SourceCode"/>
              <w:shd w:val="clear" w:color="auto" w:fill="auto"/>
              <w:rPr>
                <w:rStyle w:val="VerbatimChar"/>
              </w:rPr>
            </w:pPr>
            <w:r>
              <w:rPr>
                <w:rStyle w:val="VerbatimChar"/>
              </w:rPr>
              <w:t>-0.716101</w:t>
            </w:r>
          </w:p>
        </w:tc>
        <w:tc>
          <w:tcPr>
            <w:tcW w:w="1596" w:type="dxa"/>
          </w:tcPr>
          <w:p w14:paraId="270A9859" w14:textId="0E519D01" w:rsidR="0099738D" w:rsidRDefault="0099738D" w:rsidP="00012DC0">
            <w:pPr>
              <w:pStyle w:val="SourceCode"/>
              <w:shd w:val="clear" w:color="auto" w:fill="auto"/>
              <w:rPr>
                <w:rStyle w:val="VerbatimChar"/>
              </w:rPr>
            </w:pPr>
            <w:r>
              <w:rPr>
                <w:rStyle w:val="VerbatimChar"/>
              </w:rPr>
              <w:t>-0.001655</w:t>
            </w:r>
          </w:p>
        </w:tc>
        <w:tc>
          <w:tcPr>
            <w:tcW w:w="1596" w:type="dxa"/>
          </w:tcPr>
          <w:p w14:paraId="5C8356C9" w14:textId="5011A304" w:rsidR="0099738D" w:rsidRDefault="0099738D" w:rsidP="00012DC0">
            <w:pPr>
              <w:pStyle w:val="SourceCode"/>
              <w:shd w:val="clear" w:color="auto" w:fill="auto"/>
              <w:rPr>
                <w:rStyle w:val="VerbatimChar"/>
              </w:rPr>
            </w:pPr>
            <w:r>
              <w:rPr>
                <w:rStyle w:val="VerbatimChar"/>
              </w:rPr>
              <w:t xml:space="preserve">-0.003016  </w:t>
            </w:r>
          </w:p>
        </w:tc>
        <w:tc>
          <w:tcPr>
            <w:tcW w:w="1596" w:type="dxa"/>
          </w:tcPr>
          <w:p w14:paraId="35A54FA9" w14:textId="656B60C8" w:rsidR="0099738D" w:rsidRDefault="0099738D" w:rsidP="00012DC0">
            <w:pPr>
              <w:pStyle w:val="SourceCode"/>
              <w:shd w:val="clear" w:color="auto" w:fill="auto"/>
              <w:rPr>
                <w:rStyle w:val="VerbatimChar"/>
              </w:rPr>
            </w:pPr>
            <w:r>
              <w:rPr>
                <w:rStyle w:val="VerbatimChar"/>
              </w:rPr>
              <w:t xml:space="preserve">0.711233  </w:t>
            </w:r>
          </w:p>
        </w:tc>
        <w:tc>
          <w:tcPr>
            <w:tcW w:w="1596" w:type="dxa"/>
          </w:tcPr>
          <w:p w14:paraId="21EDDCCA" w14:textId="74D9C2BB" w:rsidR="0099738D" w:rsidRDefault="0099738D" w:rsidP="00012DC0">
            <w:pPr>
              <w:pStyle w:val="SourceCode"/>
              <w:shd w:val="clear" w:color="auto" w:fill="auto"/>
              <w:rPr>
                <w:rStyle w:val="VerbatimChar"/>
              </w:rPr>
            </w:pPr>
            <w:r>
              <w:rPr>
                <w:rStyle w:val="VerbatimChar"/>
              </w:rPr>
              <w:t>3.764128</w:t>
            </w:r>
          </w:p>
        </w:tc>
      </w:tr>
    </w:tbl>
    <w:p w14:paraId="4F9CE9FC" w14:textId="77777777" w:rsidR="008C7599" w:rsidRDefault="00E21523" w:rsidP="0099738D">
      <w:pPr>
        <w:pStyle w:val="FirstParagraph"/>
        <w:rPr>
          <w:rStyle w:val="VerbatimChar"/>
        </w:rPr>
      </w:pPr>
      <w:r>
        <w:rPr>
          <w:noProof/>
        </w:rPr>
        <w:lastRenderedPageBreak/>
        <w:drawing>
          <wp:inline distT="0" distB="0" distL="0" distR="0" wp14:anchorId="78BF4C00" wp14:editId="5DD384F9">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utoregressiveModels_files/figure-docx/unnamed-chunk-3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BE4E7F7" w14:textId="43FF041C" w:rsidR="008C7599" w:rsidRPr="008C7599" w:rsidRDefault="00B419AB" w:rsidP="008C7599">
      <w:pPr>
        <w:pStyle w:val="Heading2"/>
        <w:rPr>
          <w:rStyle w:val="NormalTok"/>
          <w:rFonts w:asciiTheme="majorHAnsi" w:hAnsiTheme="majorHAnsi"/>
          <w:sz w:val="32"/>
          <w:shd w:val="clear" w:color="auto" w:fill="auto"/>
        </w:rPr>
      </w:pPr>
      <w:r>
        <w:t xml:space="preserve">TS2: </w:t>
      </w:r>
      <w:r w:rsidR="008C7599">
        <w:t xml:space="preserve">TIME SERIES BASED ON AR(1) WITH </w:t>
      </w:r>
      <w:r w:rsidR="008C7599" w:rsidRPr="00E21523">
        <w:t>ϕ</w:t>
      </w:r>
      <w:r w:rsidR="008C7599">
        <w:t xml:space="preserve"> = 0.</w:t>
      </w:r>
      <w:r w:rsidR="003F1882">
        <w:t>9</w:t>
      </w:r>
    </w:p>
    <w:p w14:paraId="5A916E14" w14:textId="5CBB637F" w:rsidR="0099738D" w:rsidRPr="008C7599" w:rsidRDefault="008C7599" w:rsidP="008C7599">
      <w:pPr>
        <w:pStyle w:val="BodyText"/>
        <w:rPr>
          <w:rStyle w:val="VerbatimChar"/>
          <w:rFonts w:asciiTheme="minorHAnsi" w:hAnsiTheme="minorHAnsi"/>
          <w:b/>
          <w:sz w:val="24"/>
        </w:rPr>
      </w:pPr>
      <w:r w:rsidRPr="008C7599">
        <w:rPr>
          <w:rStyle w:val="NormalTok"/>
          <w:rFonts w:asciiTheme="minorHAnsi" w:hAnsiTheme="minorHAnsi"/>
          <w:b/>
          <w:sz w:val="24"/>
          <w:shd w:val="clear" w:color="auto" w:fill="auto"/>
        </w:rPr>
        <w:t>Summary</w:t>
      </w:r>
      <w:r w:rsidR="00E21523">
        <w:br/>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9738D" w14:paraId="685D5902" w14:textId="77777777" w:rsidTr="00012DC0">
        <w:tc>
          <w:tcPr>
            <w:tcW w:w="1596" w:type="dxa"/>
          </w:tcPr>
          <w:p w14:paraId="1838E237" w14:textId="77777777" w:rsidR="0099738D" w:rsidRDefault="0099738D" w:rsidP="00012DC0">
            <w:pPr>
              <w:pStyle w:val="SourceCode"/>
              <w:shd w:val="clear" w:color="auto" w:fill="auto"/>
              <w:rPr>
                <w:rStyle w:val="VerbatimChar"/>
              </w:rPr>
            </w:pPr>
            <w:r>
              <w:rPr>
                <w:rStyle w:val="VerbatimChar"/>
              </w:rPr>
              <w:t>Minimum</w:t>
            </w:r>
          </w:p>
        </w:tc>
        <w:tc>
          <w:tcPr>
            <w:tcW w:w="1596" w:type="dxa"/>
          </w:tcPr>
          <w:p w14:paraId="594B0F80" w14:textId="77777777" w:rsidR="0099738D" w:rsidRDefault="0099738D" w:rsidP="00012DC0">
            <w:pPr>
              <w:pStyle w:val="SourceCode"/>
              <w:shd w:val="clear" w:color="auto" w:fill="auto"/>
              <w:rPr>
                <w:rStyle w:val="VerbatimChar"/>
              </w:rPr>
            </w:pPr>
            <w:r>
              <w:rPr>
                <w:rStyle w:val="VerbatimChar"/>
              </w:rPr>
              <w:t>1st Quarter</w:t>
            </w:r>
          </w:p>
        </w:tc>
        <w:tc>
          <w:tcPr>
            <w:tcW w:w="1596" w:type="dxa"/>
          </w:tcPr>
          <w:p w14:paraId="2F9E9232" w14:textId="77777777" w:rsidR="0099738D" w:rsidRDefault="0099738D" w:rsidP="00012DC0">
            <w:pPr>
              <w:pStyle w:val="SourceCode"/>
              <w:shd w:val="clear" w:color="auto" w:fill="auto"/>
              <w:rPr>
                <w:rStyle w:val="VerbatimChar"/>
              </w:rPr>
            </w:pPr>
            <w:r>
              <w:rPr>
                <w:rStyle w:val="VerbatimChar"/>
              </w:rPr>
              <w:t>Median</w:t>
            </w:r>
          </w:p>
        </w:tc>
        <w:tc>
          <w:tcPr>
            <w:tcW w:w="1596" w:type="dxa"/>
          </w:tcPr>
          <w:p w14:paraId="715B42D5" w14:textId="77777777" w:rsidR="0099738D" w:rsidRDefault="0099738D" w:rsidP="00012DC0">
            <w:pPr>
              <w:pStyle w:val="SourceCode"/>
              <w:shd w:val="clear" w:color="auto" w:fill="auto"/>
              <w:rPr>
                <w:rStyle w:val="VerbatimChar"/>
              </w:rPr>
            </w:pPr>
            <w:r>
              <w:rPr>
                <w:rStyle w:val="VerbatimChar"/>
              </w:rPr>
              <w:t>Mean</w:t>
            </w:r>
          </w:p>
        </w:tc>
        <w:tc>
          <w:tcPr>
            <w:tcW w:w="1596" w:type="dxa"/>
          </w:tcPr>
          <w:p w14:paraId="551FC7D5" w14:textId="77777777" w:rsidR="0099738D" w:rsidRDefault="0099738D" w:rsidP="00012DC0">
            <w:pPr>
              <w:pStyle w:val="SourceCode"/>
              <w:shd w:val="clear" w:color="auto" w:fill="auto"/>
              <w:rPr>
                <w:rStyle w:val="VerbatimChar"/>
              </w:rPr>
            </w:pPr>
            <w:r>
              <w:rPr>
                <w:rStyle w:val="VerbatimChar"/>
              </w:rPr>
              <w:t>3rd Quarter</w:t>
            </w:r>
          </w:p>
        </w:tc>
        <w:tc>
          <w:tcPr>
            <w:tcW w:w="1596" w:type="dxa"/>
          </w:tcPr>
          <w:p w14:paraId="3F422A4B" w14:textId="77777777" w:rsidR="0099738D" w:rsidRDefault="0099738D" w:rsidP="00012DC0">
            <w:pPr>
              <w:pStyle w:val="SourceCode"/>
              <w:shd w:val="clear" w:color="auto" w:fill="auto"/>
              <w:rPr>
                <w:rStyle w:val="VerbatimChar"/>
              </w:rPr>
            </w:pPr>
            <w:r>
              <w:rPr>
                <w:rStyle w:val="VerbatimChar"/>
              </w:rPr>
              <w:t>Maximum</w:t>
            </w:r>
          </w:p>
        </w:tc>
      </w:tr>
      <w:tr w:rsidR="0099738D" w14:paraId="7E069949" w14:textId="77777777" w:rsidTr="00012DC0">
        <w:tc>
          <w:tcPr>
            <w:tcW w:w="1596" w:type="dxa"/>
          </w:tcPr>
          <w:p w14:paraId="602C92CB" w14:textId="3E5F1D98" w:rsidR="0099738D" w:rsidRDefault="0099738D" w:rsidP="00012DC0">
            <w:pPr>
              <w:pStyle w:val="SourceCode"/>
              <w:shd w:val="clear" w:color="auto" w:fill="auto"/>
              <w:rPr>
                <w:rStyle w:val="VerbatimChar"/>
              </w:rPr>
            </w:pPr>
            <w:r>
              <w:rPr>
                <w:rStyle w:val="VerbatimChar"/>
              </w:rPr>
              <w:t>-7.55264</w:t>
            </w:r>
          </w:p>
        </w:tc>
        <w:tc>
          <w:tcPr>
            <w:tcW w:w="1596" w:type="dxa"/>
          </w:tcPr>
          <w:p w14:paraId="29085342" w14:textId="636CAC03" w:rsidR="0099738D" w:rsidRDefault="0099738D" w:rsidP="00012DC0">
            <w:pPr>
              <w:pStyle w:val="SourceCode"/>
              <w:shd w:val="clear" w:color="auto" w:fill="auto"/>
              <w:rPr>
                <w:rStyle w:val="VerbatimChar"/>
              </w:rPr>
            </w:pPr>
            <w:r>
              <w:rPr>
                <w:rStyle w:val="VerbatimChar"/>
              </w:rPr>
              <w:t xml:space="preserve">-1.42917  </w:t>
            </w:r>
          </w:p>
        </w:tc>
        <w:tc>
          <w:tcPr>
            <w:tcW w:w="1596" w:type="dxa"/>
          </w:tcPr>
          <w:p w14:paraId="3F6ED8D4" w14:textId="2A223FD5" w:rsidR="0099738D" w:rsidRDefault="0099738D" w:rsidP="00012DC0">
            <w:pPr>
              <w:pStyle w:val="SourceCode"/>
              <w:shd w:val="clear" w:color="auto" w:fill="auto"/>
              <w:rPr>
                <w:rStyle w:val="VerbatimChar"/>
              </w:rPr>
            </w:pPr>
            <w:r>
              <w:rPr>
                <w:rStyle w:val="VerbatimChar"/>
              </w:rPr>
              <w:t xml:space="preserve">0.09445  </w:t>
            </w:r>
          </w:p>
        </w:tc>
        <w:tc>
          <w:tcPr>
            <w:tcW w:w="1596" w:type="dxa"/>
          </w:tcPr>
          <w:p w14:paraId="1A810C4B" w14:textId="6925BA7B" w:rsidR="0099738D" w:rsidRDefault="0099738D" w:rsidP="00012DC0">
            <w:pPr>
              <w:pStyle w:val="SourceCode"/>
              <w:shd w:val="clear" w:color="auto" w:fill="auto"/>
              <w:rPr>
                <w:rStyle w:val="VerbatimChar"/>
              </w:rPr>
            </w:pPr>
            <w:r>
              <w:rPr>
                <w:rStyle w:val="VerbatimChar"/>
              </w:rPr>
              <w:t xml:space="preserve">0.03950  </w:t>
            </w:r>
          </w:p>
        </w:tc>
        <w:tc>
          <w:tcPr>
            <w:tcW w:w="1596" w:type="dxa"/>
          </w:tcPr>
          <w:p w14:paraId="63C15377" w14:textId="414B3932" w:rsidR="0099738D" w:rsidRDefault="0099738D" w:rsidP="00012DC0">
            <w:pPr>
              <w:pStyle w:val="SourceCode"/>
              <w:shd w:val="clear" w:color="auto" w:fill="auto"/>
              <w:rPr>
                <w:rStyle w:val="VerbatimChar"/>
              </w:rPr>
            </w:pPr>
            <w:r>
              <w:rPr>
                <w:rStyle w:val="VerbatimChar"/>
              </w:rPr>
              <w:t xml:space="preserve">1.49600  </w:t>
            </w:r>
          </w:p>
        </w:tc>
        <w:tc>
          <w:tcPr>
            <w:tcW w:w="1596" w:type="dxa"/>
          </w:tcPr>
          <w:p w14:paraId="0AABDB3E" w14:textId="77C423A8" w:rsidR="0099738D" w:rsidRDefault="0099738D" w:rsidP="00012DC0">
            <w:pPr>
              <w:pStyle w:val="SourceCode"/>
              <w:shd w:val="clear" w:color="auto" w:fill="auto"/>
              <w:rPr>
                <w:rStyle w:val="VerbatimChar"/>
              </w:rPr>
            </w:pPr>
            <w:r>
              <w:rPr>
                <w:rStyle w:val="VerbatimChar"/>
              </w:rPr>
              <w:t>7.87188</w:t>
            </w:r>
          </w:p>
        </w:tc>
      </w:tr>
    </w:tbl>
    <w:p w14:paraId="4A718BEF" w14:textId="40069E04" w:rsidR="00DE0D82" w:rsidRDefault="00E21523">
      <w:pPr>
        <w:pStyle w:val="FirstParagraph"/>
      </w:pPr>
      <w:r>
        <w:rPr>
          <w:noProof/>
        </w:rPr>
        <w:lastRenderedPageBreak/>
        <w:drawing>
          <wp:inline distT="0" distB="0" distL="0" distR="0" wp14:anchorId="16A130BB" wp14:editId="40D73B78">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utoregressiveModels_files/figure-docx/unnamed-chunk-31-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8E8C702" w14:textId="62002426" w:rsidR="003F1882" w:rsidRDefault="003F1882" w:rsidP="003F1882">
      <w:pPr>
        <w:pStyle w:val="Heading2"/>
      </w:pPr>
      <w:r>
        <w:t>Observations &amp; comparisons</w:t>
      </w:r>
    </w:p>
    <w:p w14:paraId="02FBC489" w14:textId="6EDD9284" w:rsidR="00B00A7C" w:rsidRDefault="00B00A7C" w:rsidP="003F1882">
      <w:pPr>
        <w:pStyle w:val="BodyText"/>
      </w:pPr>
      <w:r>
        <w:t>The time plots for both time series are centered around a constant mean of zero, and have many and varied irregular fluctuations.</w:t>
      </w:r>
    </w:p>
    <w:p w14:paraId="0D50B7E5" w14:textId="1DE85C7B" w:rsidR="003C2CC7" w:rsidRDefault="00B419AB" w:rsidP="003F1882">
      <w:pPr>
        <w:pStyle w:val="BodyText"/>
      </w:pPr>
      <w:r>
        <w:t xml:space="preserve">One clear difference we can notice </w:t>
      </w:r>
      <w:r w:rsidR="001516C4">
        <w:t xml:space="preserve">in the ACF plots </w:t>
      </w:r>
      <w:r>
        <w:t>is that for TS1, the autocorrelation coefficients</w:t>
      </w:r>
      <w:r w:rsidR="00B25464">
        <w:t xml:space="preserve"> are significant </w:t>
      </w:r>
      <w:r w:rsidR="00032D06">
        <w:t xml:space="preserve">and positive </w:t>
      </w:r>
      <w:r w:rsidR="00B25464">
        <w:t>only</w:t>
      </w:r>
      <w:r>
        <w:t xml:space="preserve"> for</w:t>
      </w:r>
      <w:r w:rsidR="00B25464">
        <w:t xml:space="preserve"> </w:t>
      </w:r>
      <w:r w:rsidR="00CB45B5">
        <w:t xml:space="preserve">up to </w:t>
      </w:r>
      <w:r w:rsidR="00B25464">
        <w:t xml:space="preserve">lag </w:t>
      </w:r>
      <w:r w:rsidR="00CB45B5">
        <w:t>2</w:t>
      </w:r>
      <w:r w:rsidR="00032D06">
        <w:t>, after which they are insignificant</w:t>
      </w:r>
      <w:r w:rsidR="00B25464">
        <w:t>,</w:t>
      </w:r>
      <w:r w:rsidR="00CB45B5">
        <w:t xml:space="preserve"> while for TS2, autocorrelation coefficients are significant </w:t>
      </w:r>
      <w:r w:rsidR="00032D06">
        <w:t xml:space="preserve">and positive </w:t>
      </w:r>
      <w:r w:rsidR="00CB45B5">
        <w:t>for up to lag 40</w:t>
      </w:r>
      <w:r w:rsidR="00B25464">
        <w:t>.</w:t>
      </w:r>
    </w:p>
    <w:p w14:paraId="3A77A5CA" w14:textId="6CAB745A" w:rsidR="003F1882" w:rsidRPr="003F1882" w:rsidRDefault="00032D06" w:rsidP="003F1882">
      <w:pPr>
        <w:pStyle w:val="BodyText"/>
      </w:pPr>
      <w:r>
        <w:t>This suggests that TS2 exhibits much more long-term</w:t>
      </w:r>
      <w:r w:rsidR="00D55D72">
        <w:t xml:space="preserve"> movement in singular directions (</w:t>
      </w:r>
      <w:r>
        <w:t>potentially cyclical movement</w:t>
      </w:r>
      <w:r w:rsidR="00D55D72">
        <w:t xml:space="preserve">, which we cannot confirm, since the autocorrelation pattern does not repeat for the given number of lags). This is visible in the time plots, as the time plot for TS2 is visibly less dense than the time plot for TS1, due to fewer oscillations </w:t>
      </w:r>
      <w:r w:rsidR="006A68D0">
        <w:t>around the mean.</w:t>
      </w:r>
    </w:p>
    <w:sectPr w:rsidR="003F1882" w:rsidRPr="003F1882">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1CA50" w14:textId="77777777" w:rsidR="00C46054" w:rsidRDefault="00C46054">
      <w:pPr>
        <w:spacing w:after="0"/>
      </w:pPr>
      <w:r>
        <w:separator/>
      </w:r>
    </w:p>
  </w:endnote>
  <w:endnote w:type="continuationSeparator" w:id="0">
    <w:p w14:paraId="2C2DF00E" w14:textId="77777777" w:rsidR="00C46054" w:rsidRDefault="00C460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B1BD3" w14:textId="77777777" w:rsidR="00C46054" w:rsidRDefault="00C46054">
      <w:r>
        <w:separator/>
      </w:r>
    </w:p>
  </w:footnote>
  <w:footnote w:type="continuationSeparator" w:id="0">
    <w:p w14:paraId="38128296" w14:textId="77777777" w:rsidR="00C46054" w:rsidRDefault="00C46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760C9" w14:textId="38D7F047" w:rsidR="00D24699" w:rsidRDefault="00D24699">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3AEF"/>
    <w:multiLevelType w:val="hybridMultilevel"/>
    <w:tmpl w:val="33386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CD3118"/>
    <w:multiLevelType w:val="hybridMultilevel"/>
    <w:tmpl w:val="62B67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744CEF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E420531"/>
    <w:multiLevelType w:val="hybridMultilevel"/>
    <w:tmpl w:val="915E6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1AE401"/>
    <w:multiLevelType w:val="multilevel"/>
    <w:tmpl w:val="D21C3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5CD94834"/>
    <w:multiLevelType w:val="hybridMultilevel"/>
    <w:tmpl w:val="7F6E1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4085"/>
    <w:rsid w:val="00032D06"/>
    <w:rsid w:val="00041208"/>
    <w:rsid w:val="00051EB3"/>
    <w:rsid w:val="000704FD"/>
    <w:rsid w:val="000A6191"/>
    <w:rsid w:val="000A738A"/>
    <w:rsid w:val="000C770B"/>
    <w:rsid w:val="000F2349"/>
    <w:rsid w:val="0011375B"/>
    <w:rsid w:val="001516C4"/>
    <w:rsid w:val="00197AF6"/>
    <w:rsid w:val="001B5B9C"/>
    <w:rsid w:val="001C35B4"/>
    <w:rsid w:val="001D5188"/>
    <w:rsid w:val="001E5638"/>
    <w:rsid w:val="00202AC1"/>
    <w:rsid w:val="002414FF"/>
    <w:rsid w:val="00246BDA"/>
    <w:rsid w:val="00247E15"/>
    <w:rsid w:val="00283699"/>
    <w:rsid w:val="002D7FF1"/>
    <w:rsid w:val="00307C96"/>
    <w:rsid w:val="0032718E"/>
    <w:rsid w:val="00372A08"/>
    <w:rsid w:val="00381550"/>
    <w:rsid w:val="003B02F9"/>
    <w:rsid w:val="003B714A"/>
    <w:rsid w:val="003C2CC7"/>
    <w:rsid w:val="003D32AF"/>
    <w:rsid w:val="003F1882"/>
    <w:rsid w:val="004214EA"/>
    <w:rsid w:val="00435C2D"/>
    <w:rsid w:val="00454FE0"/>
    <w:rsid w:val="004A102E"/>
    <w:rsid w:val="004D4512"/>
    <w:rsid w:val="004E29B3"/>
    <w:rsid w:val="0057416F"/>
    <w:rsid w:val="00590D07"/>
    <w:rsid w:val="005B23AC"/>
    <w:rsid w:val="005B55C6"/>
    <w:rsid w:val="005E7113"/>
    <w:rsid w:val="00623845"/>
    <w:rsid w:val="0065060E"/>
    <w:rsid w:val="00685693"/>
    <w:rsid w:val="006A68D0"/>
    <w:rsid w:val="006C4711"/>
    <w:rsid w:val="006E7F3F"/>
    <w:rsid w:val="006F61AE"/>
    <w:rsid w:val="00737161"/>
    <w:rsid w:val="00784D58"/>
    <w:rsid w:val="00796C2C"/>
    <w:rsid w:val="007F3639"/>
    <w:rsid w:val="008300E4"/>
    <w:rsid w:val="00843CBC"/>
    <w:rsid w:val="00854E41"/>
    <w:rsid w:val="00864291"/>
    <w:rsid w:val="00884E78"/>
    <w:rsid w:val="008B7ADC"/>
    <w:rsid w:val="008C7599"/>
    <w:rsid w:val="008D6863"/>
    <w:rsid w:val="008E29C7"/>
    <w:rsid w:val="00980CC6"/>
    <w:rsid w:val="0099738D"/>
    <w:rsid w:val="009C3BF5"/>
    <w:rsid w:val="009E5EA7"/>
    <w:rsid w:val="009F1580"/>
    <w:rsid w:val="00A03E3A"/>
    <w:rsid w:val="00A1421D"/>
    <w:rsid w:val="00A47A57"/>
    <w:rsid w:val="00AD495E"/>
    <w:rsid w:val="00B00A7C"/>
    <w:rsid w:val="00B01C73"/>
    <w:rsid w:val="00B131FE"/>
    <w:rsid w:val="00B25464"/>
    <w:rsid w:val="00B419AB"/>
    <w:rsid w:val="00B47F56"/>
    <w:rsid w:val="00B86B69"/>
    <w:rsid w:val="00B86B75"/>
    <w:rsid w:val="00BA2172"/>
    <w:rsid w:val="00BC4855"/>
    <w:rsid w:val="00BC48D5"/>
    <w:rsid w:val="00BC7E4B"/>
    <w:rsid w:val="00BE57E4"/>
    <w:rsid w:val="00C36279"/>
    <w:rsid w:val="00C46054"/>
    <w:rsid w:val="00C710FD"/>
    <w:rsid w:val="00C716C4"/>
    <w:rsid w:val="00C73D33"/>
    <w:rsid w:val="00C7721E"/>
    <w:rsid w:val="00C825D6"/>
    <w:rsid w:val="00CB45B5"/>
    <w:rsid w:val="00D24699"/>
    <w:rsid w:val="00D30F19"/>
    <w:rsid w:val="00D326A2"/>
    <w:rsid w:val="00D55D72"/>
    <w:rsid w:val="00D65603"/>
    <w:rsid w:val="00D8626B"/>
    <w:rsid w:val="00D903BA"/>
    <w:rsid w:val="00DA52C7"/>
    <w:rsid w:val="00DD34C1"/>
    <w:rsid w:val="00DE0D82"/>
    <w:rsid w:val="00E21523"/>
    <w:rsid w:val="00E30CE2"/>
    <w:rsid w:val="00E315A3"/>
    <w:rsid w:val="00EA10DD"/>
    <w:rsid w:val="00EB1388"/>
    <w:rsid w:val="00EE767A"/>
    <w:rsid w:val="00EF67DA"/>
    <w:rsid w:val="00F01B50"/>
    <w:rsid w:val="00F05CE8"/>
    <w:rsid w:val="00F42154"/>
    <w:rsid w:val="00FD7251"/>
    <w:rsid w:val="00FE74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3B405"/>
  <w15:docId w15:val="{7DFD15F9-1E33-874B-B289-E8BA825E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24699"/>
    <w:pPr>
      <w:tabs>
        <w:tab w:val="center" w:pos="4680"/>
        <w:tab w:val="right" w:pos="9360"/>
      </w:tabs>
      <w:spacing w:after="0"/>
    </w:pPr>
  </w:style>
  <w:style w:type="character" w:customStyle="1" w:styleId="HeaderChar">
    <w:name w:val="Header Char"/>
    <w:basedOn w:val="DefaultParagraphFont"/>
    <w:link w:val="Header"/>
    <w:rsid w:val="00D24699"/>
  </w:style>
  <w:style w:type="paragraph" w:styleId="Footer">
    <w:name w:val="footer"/>
    <w:basedOn w:val="Normal"/>
    <w:link w:val="FooterChar"/>
    <w:unhideWhenUsed/>
    <w:rsid w:val="00D24699"/>
    <w:pPr>
      <w:tabs>
        <w:tab w:val="center" w:pos="4680"/>
        <w:tab w:val="right" w:pos="9360"/>
      </w:tabs>
      <w:spacing w:after="0"/>
    </w:pPr>
  </w:style>
  <w:style w:type="character" w:customStyle="1" w:styleId="FooterChar">
    <w:name w:val="Footer Char"/>
    <w:basedOn w:val="DefaultParagraphFont"/>
    <w:link w:val="Footer"/>
    <w:rsid w:val="00D24699"/>
  </w:style>
  <w:style w:type="character" w:styleId="PlaceholderText">
    <w:name w:val="Placeholder Text"/>
    <w:basedOn w:val="DefaultParagraphFont"/>
    <w:semiHidden/>
    <w:rsid w:val="00D24699"/>
    <w:rPr>
      <w:color w:val="808080"/>
    </w:rPr>
  </w:style>
  <w:style w:type="table" w:styleId="TableGrid">
    <w:name w:val="Table Grid"/>
    <w:basedOn w:val="TableNormal"/>
    <w:rsid w:val="00C710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2317</Words>
  <Characters>13212</Characters>
  <Application>Microsoft Office Word</Application>
  <DocSecurity>0</DocSecurity>
  <Lines>110</Lines>
  <Paragraphs>30</Paragraphs>
  <ScaleCrop>false</ScaleCrop>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autoregressiveModels.R</dc:title>
  <dc:creator>pranav</dc:creator>
  <cp:keywords/>
  <cp:lastModifiedBy>pranav gopalkrishna</cp:lastModifiedBy>
  <cp:revision>104</cp:revision>
  <dcterms:created xsi:type="dcterms:W3CDTF">2022-02-08T10:10:00Z</dcterms:created>
  <dcterms:modified xsi:type="dcterms:W3CDTF">2022-03-08T09:46:00Z</dcterms:modified>
</cp:coreProperties>
</file>