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Postfix Expression Evaluation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Practical7_1099.l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"y.tab.h"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Declare yyerror to avoid implicit declaration warning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yyerror(const char *s);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[0-9]+          { yylval = atoi(yytext); return NUMBER;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"+"             { return '+';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"-"             { return '-';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"*"             { return '*';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"/"             { return '/';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"in"            { return IN;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skip whitespace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\t\n]+        { /* ignore */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    { yyerror("Invalid character"); return 0;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Practical7_1099.y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yylex(void);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yyerror(const char *s);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NUMBER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/* empty */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| input expr '\n'       { printf("Result = %d\n", $2);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expr expr '+'         { $$ = $1 + $2;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| expr expr '*'         { $$ = $1 * $2;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| expr expr '-'         { $$ = $1 - $2;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| expr expr '/'        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if ($2 == 0)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yyerror("Division by zero");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YYABORT;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$$ = $1 / $2;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| NUMBER                { $$ = $1;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yyerror(const char *s)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postfix expression (end with newline):\n");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yyparse();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20848" cy="2519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848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2513" cy="36130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61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81513" cy="54411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544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Name- Pranita Dadhe ; PRN-22070521099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