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A9FCC" w14:textId="77777777" w:rsidR="00484988" w:rsidRPr="00484988" w:rsidRDefault="00484988" w:rsidP="00484988">
      <w:pPr>
        <w:jc w:val="both"/>
        <w:rPr>
          <w:sz w:val="28"/>
          <w:szCs w:val="28"/>
        </w:rPr>
      </w:pPr>
      <w:r w:rsidRPr="00484988">
        <w:rPr>
          <w:b/>
          <w:bCs/>
          <w:sz w:val="28"/>
          <w:szCs w:val="28"/>
          <w:lang w:val="en-GB"/>
        </w:rPr>
        <w:t xml:space="preserve">Problem Statement: </w:t>
      </w:r>
      <w:proofErr w:type="spellStart"/>
      <w:r w:rsidRPr="00484988">
        <w:rPr>
          <w:b/>
          <w:bCs/>
          <w:sz w:val="28"/>
          <w:szCs w:val="28"/>
        </w:rPr>
        <w:t>PhishGuard</w:t>
      </w:r>
      <w:proofErr w:type="spellEnd"/>
      <w:r w:rsidRPr="00484988">
        <w:rPr>
          <w:b/>
          <w:bCs/>
          <w:sz w:val="28"/>
          <w:szCs w:val="28"/>
        </w:rPr>
        <w:t xml:space="preserve"> AI: Intelligent Cybersecurity Assistant for Phishing Detection</w:t>
      </w:r>
    </w:p>
    <w:p w14:paraId="3C012B81" w14:textId="77777777" w:rsidR="00484988" w:rsidRPr="00484988" w:rsidRDefault="00484988" w:rsidP="00484988">
      <w:pPr>
        <w:jc w:val="both"/>
        <w:rPr>
          <w:sz w:val="28"/>
          <w:szCs w:val="28"/>
        </w:rPr>
      </w:pPr>
      <w:r w:rsidRPr="00484988">
        <w:rPr>
          <w:b/>
          <w:bCs/>
          <w:sz w:val="28"/>
          <w:szCs w:val="28"/>
          <w:lang w:val="en-GB"/>
        </w:rPr>
        <w:t>The Challenge</w:t>
      </w:r>
    </w:p>
    <w:p w14:paraId="13EEB7E7" w14:textId="77777777" w:rsidR="00484988" w:rsidRPr="00484988" w:rsidRDefault="00484988" w:rsidP="00484988">
      <w:pPr>
        <w:jc w:val="both"/>
        <w:rPr>
          <w:sz w:val="28"/>
          <w:szCs w:val="28"/>
        </w:rPr>
      </w:pPr>
      <w:r w:rsidRPr="00484988">
        <w:rPr>
          <w:sz w:val="28"/>
          <w:szCs w:val="28"/>
          <w:lang w:val="en-GB"/>
        </w:rPr>
        <w:t>Phishing attacks are one of the most common cybersecurity threats, targeting individuals and organizations through deceptive emails. Users often struggle to distinguish legitimate emails from malicious ones, leading to credential theft, financial fraud, malware infections, and data breaches. Traditional spam filters cannot detect all sophisticated phishing attempts, creating a need for an intelligent, AI-driven email security solution.</w:t>
      </w:r>
    </w:p>
    <w:p w14:paraId="4811C9B2" w14:textId="77777777" w:rsidR="00484988" w:rsidRPr="00484988" w:rsidRDefault="00484988" w:rsidP="00484988">
      <w:pPr>
        <w:jc w:val="both"/>
        <w:rPr>
          <w:sz w:val="28"/>
          <w:szCs w:val="28"/>
        </w:rPr>
      </w:pPr>
      <w:r w:rsidRPr="00484988">
        <w:rPr>
          <w:b/>
          <w:bCs/>
          <w:sz w:val="28"/>
          <w:szCs w:val="28"/>
          <w:lang w:val="en-GB"/>
        </w:rPr>
        <w:t>The Objective</w:t>
      </w:r>
    </w:p>
    <w:p w14:paraId="6D739504" w14:textId="77777777" w:rsidR="00484988" w:rsidRPr="00484988" w:rsidRDefault="00484988" w:rsidP="00484988">
      <w:pPr>
        <w:jc w:val="both"/>
        <w:rPr>
          <w:sz w:val="28"/>
          <w:szCs w:val="28"/>
        </w:rPr>
      </w:pPr>
      <w:r w:rsidRPr="00484988">
        <w:rPr>
          <w:sz w:val="28"/>
          <w:szCs w:val="28"/>
        </w:rPr>
        <w:t>Phishing emails remain one of the leading cybersecurity threats, causing credential theft, financial fraud, malware infections, and data breaches. Traditional spam filters often fail to detect sophisticated phishing attacks, leaving users and organizations vulnerable.</w:t>
      </w:r>
    </w:p>
    <w:p w14:paraId="0628B51D" w14:textId="77777777" w:rsidR="00484988" w:rsidRPr="00484988" w:rsidRDefault="00484988" w:rsidP="00484988">
      <w:pPr>
        <w:jc w:val="both"/>
        <w:rPr>
          <w:sz w:val="28"/>
          <w:szCs w:val="28"/>
        </w:rPr>
      </w:pPr>
      <w:r w:rsidRPr="00484988">
        <w:rPr>
          <w:b/>
          <w:bCs/>
          <w:sz w:val="28"/>
          <w:szCs w:val="28"/>
        </w:rPr>
        <w:t>Objective</w:t>
      </w:r>
    </w:p>
    <w:p w14:paraId="62B8DA59" w14:textId="77777777" w:rsidR="00484988" w:rsidRPr="00484988" w:rsidRDefault="00484988" w:rsidP="00484988">
      <w:pPr>
        <w:jc w:val="both"/>
        <w:rPr>
          <w:sz w:val="28"/>
          <w:szCs w:val="28"/>
        </w:rPr>
      </w:pPr>
      <w:r w:rsidRPr="00484988">
        <w:rPr>
          <w:sz w:val="28"/>
          <w:szCs w:val="28"/>
        </w:rPr>
        <w:t xml:space="preserve">Develop an </w:t>
      </w:r>
      <w:r w:rsidRPr="00484988">
        <w:rPr>
          <w:b/>
          <w:bCs/>
          <w:sz w:val="28"/>
          <w:szCs w:val="28"/>
        </w:rPr>
        <w:t>AI-powered Phishing Detection Agent</w:t>
      </w:r>
      <w:r w:rsidRPr="00484988">
        <w:rPr>
          <w:sz w:val="28"/>
          <w:szCs w:val="28"/>
        </w:rPr>
        <w:t xml:space="preserve"> that performs real-time email analysis, detects phishing attempts, assesses risk, and provides actionable cybersecurity guidance.</w:t>
      </w:r>
    </w:p>
    <w:p w14:paraId="689D66BD" w14:textId="77777777" w:rsidR="00484988" w:rsidRPr="00484988" w:rsidRDefault="00484988" w:rsidP="00484988">
      <w:pPr>
        <w:jc w:val="both"/>
        <w:rPr>
          <w:sz w:val="28"/>
          <w:szCs w:val="28"/>
        </w:rPr>
      </w:pPr>
      <w:r w:rsidRPr="00484988">
        <w:rPr>
          <w:b/>
          <w:bCs/>
          <w:sz w:val="28"/>
          <w:szCs w:val="28"/>
        </w:rPr>
        <w:t>Key Features</w:t>
      </w:r>
    </w:p>
    <w:p w14:paraId="797B5BC4" w14:textId="77777777" w:rsidR="00484988" w:rsidRPr="00484988" w:rsidRDefault="00484988" w:rsidP="00484988">
      <w:pPr>
        <w:numPr>
          <w:ilvl w:val="0"/>
          <w:numId w:val="1"/>
        </w:numPr>
        <w:jc w:val="both"/>
        <w:rPr>
          <w:sz w:val="28"/>
          <w:szCs w:val="28"/>
        </w:rPr>
      </w:pPr>
      <w:r w:rsidRPr="00484988">
        <w:rPr>
          <w:b/>
          <w:bCs/>
          <w:sz w:val="28"/>
          <w:szCs w:val="28"/>
        </w:rPr>
        <w:t>Sender Verification:</w:t>
      </w:r>
      <w:r w:rsidRPr="00484988">
        <w:rPr>
          <w:sz w:val="28"/>
          <w:szCs w:val="28"/>
        </w:rPr>
        <w:t xml:space="preserve"> Detect spoofed email addresses, suspicious domains, and fake display names. </w:t>
      </w:r>
    </w:p>
    <w:p w14:paraId="0C7C58C1" w14:textId="77777777" w:rsidR="00484988" w:rsidRPr="00484988" w:rsidRDefault="00484988" w:rsidP="00484988">
      <w:pPr>
        <w:numPr>
          <w:ilvl w:val="0"/>
          <w:numId w:val="1"/>
        </w:numPr>
        <w:jc w:val="both"/>
        <w:rPr>
          <w:sz w:val="28"/>
          <w:szCs w:val="28"/>
        </w:rPr>
      </w:pPr>
      <w:r w:rsidRPr="00484988">
        <w:rPr>
          <w:b/>
          <w:bCs/>
          <w:sz w:val="28"/>
          <w:szCs w:val="28"/>
        </w:rPr>
        <w:t>Email Content Analysis:</w:t>
      </w:r>
      <w:r w:rsidRPr="00484988">
        <w:rPr>
          <w:sz w:val="28"/>
          <w:szCs w:val="28"/>
        </w:rPr>
        <w:t xml:space="preserve"> </w:t>
      </w:r>
      <w:proofErr w:type="spellStart"/>
      <w:r w:rsidRPr="00484988">
        <w:rPr>
          <w:sz w:val="28"/>
          <w:szCs w:val="28"/>
        </w:rPr>
        <w:t>Analyze</w:t>
      </w:r>
      <w:proofErr w:type="spellEnd"/>
      <w:r w:rsidRPr="00484988">
        <w:rPr>
          <w:sz w:val="28"/>
          <w:szCs w:val="28"/>
        </w:rPr>
        <w:t xml:space="preserve"> subject, email body, URLs, and attachments for phishing indicators. </w:t>
      </w:r>
    </w:p>
    <w:p w14:paraId="1965A2FB" w14:textId="77777777" w:rsidR="00484988" w:rsidRPr="00484988" w:rsidRDefault="00484988" w:rsidP="00484988">
      <w:pPr>
        <w:numPr>
          <w:ilvl w:val="0"/>
          <w:numId w:val="1"/>
        </w:numPr>
        <w:jc w:val="both"/>
        <w:rPr>
          <w:sz w:val="28"/>
          <w:szCs w:val="28"/>
        </w:rPr>
      </w:pPr>
      <w:r w:rsidRPr="00484988">
        <w:rPr>
          <w:b/>
          <w:bCs/>
          <w:sz w:val="28"/>
          <w:szCs w:val="28"/>
        </w:rPr>
        <w:t>AI Risk Assessment:</w:t>
      </w:r>
      <w:r w:rsidRPr="00484988">
        <w:rPr>
          <w:sz w:val="28"/>
          <w:szCs w:val="28"/>
        </w:rPr>
        <w:t xml:space="preserve"> Generate phishing risk scores, classify threat severity, and identify phishing categories using </w:t>
      </w:r>
      <w:r w:rsidRPr="00484988">
        <w:rPr>
          <w:b/>
          <w:bCs/>
          <w:sz w:val="28"/>
          <w:szCs w:val="28"/>
        </w:rPr>
        <w:t>IBM watsonx.ai Granite Models</w:t>
      </w:r>
      <w:r w:rsidRPr="00484988">
        <w:rPr>
          <w:sz w:val="28"/>
          <w:szCs w:val="28"/>
        </w:rPr>
        <w:t xml:space="preserve">. </w:t>
      </w:r>
    </w:p>
    <w:p w14:paraId="6B2A39DE" w14:textId="77777777" w:rsidR="00484988" w:rsidRPr="00484988" w:rsidRDefault="00484988" w:rsidP="00484988">
      <w:pPr>
        <w:numPr>
          <w:ilvl w:val="0"/>
          <w:numId w:val="1"/>
        </w:numPr>
        <w:jc w:val="both"/>
        <w:rPr>
          <w:sz w:val="28"/>
          <w:szCs w:val="28"/>
        </w:rPr>
      </w:pPr>
      <w:r w:rsidRPr="00484988">
        <w:rPr>
          <w:b/>
          <w:bCs/>
          <w:sz w:val="28"/>
          <w:szCs w:val="28"/>
        </w:rPr>
        <w:t>Cybersecurity Recommendations:</w:t>
      </w:r>
      <w:r w:rsidRPr="00484988">
        <w:rPr>
          <w:sz w:val="28"/>
          <w:szCs w:val="28"/>
        </w:rPr>
        <w:t xml:space="preserve"> Provide AI-generated explanations, mitigation strategies, and user-friendly security advice. </w:t>
      </w:r>
    </w:p>
    <w:p w14:paraId="4DFAECD0" w14:textId="77777777" w:rsidR="00484988" w:rsidRPr="00484988" w:rsidRDefault="00484988" w:rsidP="00484988">
      <w:pPr>
        <w:numPr>
          <w:ilvl w:val="0"/>
          <w:numId w:val="1"/>
        </w:numPr>
        <w:jc w:val="both"/>
        <w:rPr>
          <w:sz w:val="28"/>
          <w:szCs w:val="28"/>
        </w:rPr>
      </w:pPr>
      <w:r w:rsidRPr="00484988">
        <w:rPr>
          <w:b/>
          <w:bCs/>
          <w:sz w:val="28"/>
          <w:szCs w:val="28"/>
        </w:rPr>
        <w:t>Interactive Security Dashboard:</w:t>
      </w:r>
      <w:r w:rsidRPr="00484988">
        <w:rPr>
          <w:sz w:val="28"/>
          <w:szCs w:val="28"/>
        </w:rPr>
        <w:t xml:space="preserve"> Display phishing risk score, confidence level, detected indicators, threat severity, and recommended actions in real time. </w:t>
      </w:r>
    </w:p>
    <w:p w14:paraId="1AC42728" w14:textId="77777777" w:rsidR="00484988" w:rsidRPr="00484988" w:rsidRDefault="00484988" w:rsidP="00484988">
      <w:pPr>
        <w:jc w:val="both"/>
        <w:rPr>
          <w:sz w:val="28"/>
          <w:szCs w:val="28"/>
        </w:rPr>
      </w:pPr>
    </w:p>
    <w:sectPr w:rsidR="00484988" w:rsidRPr="004849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F3CA1"/>
    <w:multiLevelType w:val="hybridMultilevel"/>
    <w:tmpl w:val="51F0BA24"/>
    <w:lvl w:ilvl="0" w:tplc="A642D208">
      <w:start w:val="1"/>
      <w:numFmt w:val="bullet"/>
      <w:lvlText w:val="•"/>
      <w:lvlJc w:val="left"/>
      <w:pPr>
        <w:tabs>
          <w:tab w:val="num" w:pos="720"/>
        </w:tabs>
        <w:ind w:left="720" w:hanging="360"/>
      </w:pPr>
      <w:rPr>
        <w:rFonts w:ascii="Arial" w:hAnsi="Arial" w:hint="default"/>
      </w:rPr>
    </w:lvl>
    <w:lvl w:ilvl="1" w:tplc="133417F8" w:tentative="1">
      <w:start w:val="1"/>
      <w:numFmt w:val="bullet"/>
      <w:lvlText w:val="•"/>
      <w:lvlJc w:val="left"/>
      <w:pPr>
        <w:tabs>
          <w:tab w:val="num" w:pos="1440"/>
        </w:tabs>
        <w:ind w:left="1440" w:hanging="360"/>
      </w:pPr>
      <w:rPr>
        <w:rFonts w:ascii="Arial" w:hAnsi="Arial" w:hint="default"/>
      </w:rPr>
    </w:lvl>
    <w:lvl w:ilvl="2" w:tplc="E9782BD2" w:tentative="1">
      <w:start w:val="1"/>
      <w:numFmt w:val="bullet"/>
      <w:lvlText w:val="•"/>
      <w:lvlJc w:val="left"/>
      <w:pPr>
        <w:tabs>
          <w:tab w:val="num" w:pos="2160"/>
        </w:tabs>
        <w:ind w:left="2160" w:hanging="360"/>
      </w:pPr>
      <w:rPr>
        <w:rFonts w:ascii="Arial" w:hAnsi="Arial" w:hint="default"/>
      </w:rPr>
    </w:lvl>
    <w:lvl w:ilvl="3" w:tplc="7D8A83BA" w:tentative="1">
      <w:start w:val="1"/>
      <w:numFmt w:val="bullet"/>
      <w:lvlText w:val="•"/>
      <w:lvlJc w:val="left"/>
      <w:pPr>
        <w:tabs>
          <w:tab w:val="num" w:pos="2880"/>
        </w:tabs>
        <w:ind w:left="2880" w:hanging="360"/>
      </w:pPr>
      <w:rPr>
        <w:rFonts w:ascii="Arial" w:hAnsi="Arial" w:hint="default"/>
      </w:rPr>
    </w:lvl>
    <w:lvl w:ilvl="4" w:tplc="D90051EE" w:tentative="1">
      <w:start w:val="1"/>
      <w:numFmt w:val="bullet"/>
      <w:lvlText w:val="•"/>
      <w:lvlJc w:val="left"/>
      <w:pPr>
        <w:tabs>
          <w:tab w:val="num" w:pos="3600"/>
        </w:tabs>
        <w:ind w:left="3600" w:hanging="360"/>
      </w:pPr>
      <w:rPr>
        <w:rFonts w:ascii="Arial" w:hAnsi="Arial" w:hint="default"/>
      </w:rPr>
    </w:lvl>
    <w:lvl w:ilvl="5" w:tplc="9822CE50" w:tentative="1">
      <w:start w:val="1"/>
      <w:numFmt w:val="bullet"/>
      <w:lvlText w:val="•"/>
      <w:lvlJc w:val="left"/>
      <w:pPr>
        <w:tabs>
          <w:tab w:val="num" w:pos="4320"/>
        </w:tabs>
        <w:ind w:left="4320" w:hanging="360"/>
      </w:pPr>
      <w:rPr>
        <w:rFonts w:ascii="Arial" w:hAnsi="Arial" w:hint="default"/>
      </w:rPr>
    </w:lvl>
    <w:lvl w:ilvl="6" w:tplc="7256DCDE" w:tentative="1">
      <w:start w:val="1"/>
      <w:numFmt w:val="bullet"/>
      <w:lvlText w:val="•"/>
      <w:lvlJc w:val="left"/>
      <w:pPr>
        <w:tabs>
          <w:tab w:val="num" w:pos="5040"/>
        </w:tabs>
        <w:ind w:left="5040" w:hanging="360"/>
      </w:pPr>
      <w:rPr>
        <w:rFonts w:ascii="Arial" w:hAnsi="Arial" w:hint="default"/>
      </w:rPr>
    </w:lvl>
    <w:lvl w:ilvl="7" w:tplc="B3763EF6" w:tentative="1">
      <w:start w:val="1"/>
      <w:numFmt w:val="bullet"/>
      <w:lvlText w:val="•"/>
      <w:lvlJc w:val="left"/>
      <w:pPr>
        <w:tabs>
          <w:tab w:val="num" w:pos="5760"/>
        </w:tabs>
        <w:ind w:left="5760" w:hanging="360"/>
      </w:pPr>
      <w:rPr>
        <w:rFonts w:ascii="Arial" w:hAnsi="Arial" w:hint="default"/>
      </w:rPr>
    </w:lvl>
    <w:lvl w:ilvl="8" w:tplc="CF06A840" w:tentative="1">
      <w:start w:val="1"/>
      <w:numFmt w:val="bullet"/>
      <w:lvlText w:val="•"/>
      <w:lvlJc w:val="left"/>
      <w:pPr>
        <w:tabs>
          <w:tab w:val="num" w:pos="6480"/>
        </w:tabs>
        <w:ind w:left="6480" w:hanging="360"/>
      </w:pPr>
      <w:rPr>
        <w:rFonts w:ascii="Arial" w:hAnsi="Arial" w:hint="default"/>
      </w:rPr>
    </w:lvl>
  </w:abstractNum>
  <w:num w:numId="1" w16cid:durableId="632296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988"/>
    <w:rsid w:val="00484988"/>
    <w:rsid w:val="004A2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91D6"/>
  <w15:chartTrackingRefBased/>
  <w15:docId w15:val="{F546AA0F-FDD4-487D-A2B9-0098626F3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9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9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9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9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9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9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9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9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9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9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988"/>
    <w:rPr>
      <w:rFonts w:eastAsiaTheme="majorEastAsia" w:cstheme="majorBidi"/>
      <w:color w:val="272727" w:themeColor="text1" w:themeTint="D8"/>
    </w:rPr>
  </w:style>
  <w:style w:type="paragraph" w:styleId="Title">
    <w:name w:val="Title"/>
    <w:basedOn w:val="Normal"/>
    <w:next w:val="Normal"/>
    <w:link w:val="TitleChar"/>
    <w:uiPriority w:val="10"/>
    <w:qFormat/>
    <w:rsid w:val="00484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988"/>
    <w:pPr>
      <w:spacing w:before="160"/>
      <w:jc w:val="center"/>
    </w:pPr>
    <w:rPr>
      <w:i/>
      <w:iCs/>
      <w:color w:val="404040" w:themeColor="text1" w:themeTint="BF"/>
    </w:rPr>
  </w:style>
  <w:style w:type="character" w:customStyle="1" w:styleId="QuoteChar">
    <w:name w:val="Quote Char"/>
    <w:basedOn w:val="DefaultParagraphFont"/>
    <w:link w:val="Quote"/>
    <w:uiPriority w:val="29"/>
    <w:rsid w:val="00484988"/>
    <w:rPr>
      <w:i/>
      <w:iCs/>
      <w:color w:val="404040" w:themeColor="text1" w:themeTint="BF"/>
    </w:rPr>
  </w:style>
  <w:style w:type="paragraph" w:styleId="ListParagraph">
    <w:name w:val="List Paragraph"/>
    <w:basedOn w:val="Normal"/>
    <w:uiPriority w:val="34"/>
    <w:qFormat/>
    <w:rsid w:val="00484988"/>
    <w:pPr>
      <w:ind w:left="720"/>
      <w:contextualSpacing/>
    </w:pPr>
  </w:style>
  <w:style w:type="character" w:styleId="IntenseEmphasis">
    <w:name w:val="Intense Emphasis"/>
    <w:basedOn w:val="DefaultParagraphFont"/>
    <w:uiPriority w:val="21"/>
    <w:qFormat/>
    <w:rsid w:val="00484988"/>
    <w:rPr>
      <w:i/>
      <w:iCs/>
      <w:color w:val="2F5496" w:themeColor="accent1" w:themeShade="BF"/>
    </w:rPr>
  </w:style>
  <w:style w:type="paragraph" w:styleId="IntenseQuote">
    <w:name w:val="Intense Quote"/>
    <w:basedOn w:val="Normal"/>
    <w:next w:val="Normal"/>
    <w:link w:val="IntenseQuoteChar"/>
    <w:uiPriority w:val="30"/>
    <w:qFormat/>
    <w:rsid w:val="004849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988"/>
    <w:rPr>
      <w:i/>
      <w:iCs/>
      <w:color w:val="2F5496" w:themeColor="accent1" w:themeShade="BF"/>
    </w:rPr>
  </w:style>
  <w:style w:type="character" w:styleId="IntenseReference">
    <w:name w:val="Intense Reference"/>
    <w:basedOn w:val="DefaultParagraphFont"/>
    <w:uiPriority w:val="32"/>
    <w:qFormat/>
    <w:rsid w:val="004849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247</Words>
  <Characters>1412</Characters>
  <Application>Microsoft Office Word</Application>
  <DocSecurity>0</DocSecurity>
  <Lines>11</Lines>
  <Paragraphs>3</Paragraphs>
  <ScaleCrop>false</ScaleCrop>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Polsani Pranitha</dc:creator>
  <cp:keywords/>
  <dc:description/>
  <cp:lastModifiedBy>Polsani Pranitha</cp:lastModifiedBy>
  <cp:revision>1</cp:revision>
  <dcterms:created xsi:type="dcterms:W3CDTF">2026-07-04T05:13:00Z</dcterms:created>
  <dcterms:modified xsi:type="dcterms:W3CDTF">2026-07-04T05:15:00Z</dcterms:modified>
</cp:coreProperties>
</file>