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X37a512ba2633ec9711659e78482d8b4c8b9e465"/>
    <w:p>
      <w:pPr>
        <w:pStyle w:val="Heading1"/>
      </w:pPr>
      <w:r>
        <w:t xml:space="preserve">NEXUS ULTIMATE — Complete Technical Specification</w:t>
      </w:r>
    </w:p>
    <w:bookmarkStart w:id="21" w:name="Xdcd85cb042a819016ebfabbe93e1d4057f76eae"/>
    <w:p>
      <w:pPr>
        <w:pStyle w:val="Heading2"/>
      </w:pPr>
      <w:r>
        <w:t xml:space="preserve">23-Layer Self-Improving AI Trading System for BSE Sensex Options</w:t>
      </w:r>
    </w:p>
    <w:bookmarkStart w:id="20" w:name="Xf684222b8a8b5829f7957115b4b0e1e0dea0896"/>
    <w:p>
      <w:pPr>
        <w:pStyle w:val="Heading3"/>
      </w:pPr>
      <w:r>
        <w:t xml:space="preserve">Version 3.0 · Implementation-Ready Architecture Document</w:t>
      </w:r>
    </w:p>
    <w:p>
      <w:r>
        <w:pict>
          <v:rect style="width:0;height:1.5pt" o:hralign="center" o:hrstd="t" o:hr="t"/>
        </w:pict>
      </w:r>
    </w:p>
    <w:bookmarkEnd w:id="20"/>
    <w:bookmarkEnd w:id="21"/>
    <w:bookmarkStart w:id="22" w:name="table-of-contents"/>
    <w:p>
      <w:pPr>
        <w:pStyle w:val="Heading2"/>
      </w:pPr>
      <w:r>
        <w:t xml:space="preserve">TABLE OF CONTENTS</w:t>
      </w:r>
    </w:p>
    <w:p>
      <w:pPr>
        <w:numPr>
          <w:ilvl w:val="0"/>
          <w:numId w:val="1001"/>
        </w:numPr>
        <w:pStyle w:val="Compact"/>
      </w:pPr>
      <w:r>
        <w:t xml:space="preserve">System Overview &amp; Philosophy</w:t>
      </w:r>
    </w:p>
    <w:p>
      <w:pPr>
        <w:numPr>
          <w:ilvl w:val="0"/>
          <w:numId w:val="1001"/>
        </w:numPr>
        <w:pStyle w:val="Compact"/>
      </w:pPr>
      <w:r>
        <w:t xml:space="preserve">High-Level Architecture Diagram</w:t>
      </w:r>
    </w:p>
    <w:p>
      <w:pPr>
        <w:numPr>
          <w:ilvl w:val="0"/>
          <w:numId w:val="1001"/>
        </w:numPr>
        <w:pStyle w:val="Compact"/>
      </w:pPr>
      <w:r>
        <w:t xml:space="preserve">Frontend Architecture (16 Panels)</w:t>
      </w:r>
    </w:p>
    <w:p>
      <w:pPr>
        <w:numPr>
          <w:ilvl w:val="0"/>
          <w:numId w:val="1001"/>
        </w:numPr>
        <w:pStyle w:val="Compact"/>
      </w:pPr>
      <w:r>
        <w:t xml:space="preserve">Backend Architecture (23 Layers)</w:t>
      </w:r>
    </w:p>
    <w:p>
      <w:pPr>
        <w:numPr>
          <w:ilvl w:val="0"/>
          <w:numId w:val="1001"/>
        </w:numPr>
        <w:pStyle w:val="Compact"/>
      </w:pPr>
      <w:r>
        <w:t xml:space="preserve">The 9 Tool Cohorts (Layer 14 Deep Dive)</w:t>
      </w:r>
    </w:p>
    <w:p>
      <w:pPr>
        <w:numPr>
          <w:ilvl w:val="0"/>
          <w:numId w:val="1001"/>
        </w:numPr>
        <w:pStyle w:val="Compact"/>
      </w:pPr>
      <w:r>
        <w:t xml:space="preserve">The 5 Self-Improvement Engines (Layer 20 Deep Dive)</w:t>
      </w:r>
    </w:p>
    <w:p>
      <w:pPr>
        <w:numPr>
          <w:ilvl w:val="0"/>
          <w:numId w:val="1001"/>
        </w:numPr>
        <w:pStyle w:val="Compact"/>
      </w:pPr>
      <w:r>
        <w:t xml:space="preserve">Database Architecture (6 Databases)</w:t>
      </w:r>
    </w:p>
    <w:p>
      <w:pPr>
        <w:numPr>
          <w:ilvl w:val="0"/>
          <w:numId w:val="1001"/>
        </w:numPr>
        <w:pStyle w:val="Compact"/>
      </w:pPr>
      <w:r>
        <w:t xml:space="preserve">Real-Time Data Pipeline</w:t>
      </w:r>
    </w:p>
    <w:p>
      <w:pPr>
        <w:numPr>
          <w:ilvl w:val="0"/>
          <w:numId w:val="1001"/>
        </w:numPr>
        <w:pStyle w:val="Compact"/>
      </w:pPr>
      <w:r>
        <w:t xml:space="preserve">API Integration Layer</w:t>
      </w:r>
    </w:p>
    <w:p>
      <w:pPr>
        <w:numPr>
          <w:ilvl w:val="0"/>
          <w:numId w:val="1001"/>
        </w:numPr>
        <w:pStyle w:val="Compact"/>
      </w:pPr>
      <w:r>
        <w:t xml:space="preserve">AWS Cloud Infrastructure</w:t>
      </w:r>
    </w:p>
    <w:p>
      <w:pPr>
        <w:numPr>
          <w:ilvl w:val="0"/>
          <w:numId w:val="1001"/>
        </w:numPr>
        <w:pStyle w:val="Compact"/>
      </w:pPr>
      <w:r>
        <w:t xml:space="preserve">WebSocket Communication Protocol</w:t>
      </w:r>
    </w:p>
    <w:p>
      <w:pPr>
        <w:numPr>
          <w:ilvl w:val="0"/>
          <w:numId w:val="1001"/>
        </w:numPr>
        <w:pStyle w:val="Compact"/>
      </w:pPr>
      <w:r>
        <w:t xml:space="preserve">Authentication &amp; Security</w:t>
      </w:r>
    </w:p>
    <w:p>
      <w:pPr>
        <w:numPr>
          <w:ilvl w:val="0"/>
          <w:numId w:val="1001"/>
        </w:numPr>
        <w:pStyle w:val="Compact"/>
      </w:pPr>
      <w:r>
        <w:t xml:space="preserve">State Management &amp; Data Flow</w:t>
      </w:r>
    </w:p>
    <w:p>
      <w:pPr>
        <w:numPr>
          <w:ilvl w:val="0"/>
          <w:numId w:val="1001"/>
        </w:numPr>
        <w:pStyle w:val="Compact"/>
      </w:pPr>
      <w:r>
        <w:t xml:space="preserve">Every Panel — Detailed Specification</w:t>
      </w:r>
    </w:p>
    <w:p>
      <w:pPr>
        <w:numPr>
          <w:ilvl w:val="0"/>
          <w:numId w:val="1001"/>
        </w:numPr>
        <w:pStyle w:val="Compact"/>
      </w:pPr>
      <w:r>
        <w:t xml:space="preserve">Quant Model Formulas</w:t>
      </w:r>
    </w:p>
    <w:p>
      <w:pPr>
        <w:numPr>
          <w:ilvl w:val="0"/>
          <w:numId w:val="1001"/>
        </w:numPr>
        <w:pStyle w:val="Compact"/>
      </w:pPr>
      <w:r>
        <w:t xml:space="preserve">SEBI Regulatory Compliance</w:t>
      </w:r>
    </w:p>
    <w:p>
      <w:pPr>
        <w:numPr>
          <w:ilvl w:val="0"/>
          <w:numId w:val="1001"/>
        </w:numPr>
        <w:pStyle w:val="Compact"/>
      </w:pPr>
      <w:r>
        <w:t xml:space="preserve">Notification &amp; Alert System</w:t>
      </w:r>
    </w:p>
    <w:p>
      <w:pPr>
        <w:numPr>
          <w:ilvl w:val="0"/>
          <w:numId w:val="1001"/>
        </w:numPr>
        <w:pStyle w:val="Compact"/>
      </w:pPr>
      <w:r>
        <w:t xml:space="preserve">Deployment &amp; CI/CD</w:t>
      </w:r>
    </w:p>
    <w:p>
      <w:pPr>
        <w:numPr>
          <w:ilvl w:val="0"/>
          <w:numId w:val="1001"/>
        </w:numPr>
        <w:pStyle w:val="Compact"/>
      </w:pPr>
      <w:r>
        <w:t xml:space="preserve">Cost Estimation</w:t>
      </w:r>
    </w:p>
    <w:p>
      <w:pPr>
        <w:numPr>
          <w:ilvl w:val="0"/>
          <w:numId w:val="1001"/>
        </w:numPr>
        <w:pStyle w:val="Compact"/>
      </w:pPr>
      <w:r>
        <w:t xml:space="preserve">Complete File Structure</w:t>
      </w:r>
    </w:p>
    <w:p>
      <w:r>
        <w:pict>
          <v:rect style="width:0;height:1.5pt" o:hralign="center" o:hrstd="t" o:hr="t"/>
        </w:pict>
      </w:r>
    </w:p>
    <w:bookmarkEnd w:id="22"/>
    <w:bookmarkStart w:id="26" w:name="system-overview-philosophy"/>
    <w:p>
      <w:pPr>
        <w:pStyle w:val="Heading2"/>
      </w:pPr>
      <w:r>
        <w:t xml:space="preserve">1. SYSTEM OVERVIEW &amp; PHILOSOPHY</w:t>
      </w:r>
    </w:p>
    <w:bookmarkStart w:id="23" w:name="what-this-system-is"/>
    <w:p>
      <w:pPr>
        <w:pStyle w:val="Heading3"/>
      </w:pPr>
      <w:r>
        <w:t xml:space="preserve">What This System Is</w:t>
      </w:r>
    </w:p>
    <w:p>
      <w:pPr>
        <w:pStyle w:val="FirstParagraph"/>
      </w:pPr>
      <w:r>
        <w:t xml:space="preserve">NEXUS ULTIMATE is an autonomous trading intelligence platform for BSE Sensex options (lot size 20, weekly Thursday expiry). It processes real-time market data through 23 interconnected processing layers, synthesizes signals from 9 specialized tool cohorts containing 620+ analytical functions, and continuously improves itself through 5 self-improvement engines — all monitored and controlled via a React/Next.js dashboard with 16 interactive panels.</w:t>
      </w:r>
    </w:p>
    <w:bookmarkEnd w:id="23"/>
    <w:bookmarkStart w:id="24" w:name="core-design-principles"/>
    <w:p>
      <w:pPr>
        <w:pStyle w:val="Heading3"/>
      </w:pPr>
      <w:r>
        <w:t xml:space="preserve">Core Design Principles</w:t>
      </w:r>
    </w:p>
    <w:p>
      <w:pPr>
        <w:pStyle w:val="FirstParagraph"/>
      </w:pPr>
      <w:r>
        <w:t xml:space="preserve">The system follows a hybrid orchestration model:</w:t>
      </w:r>
      <w:r>
        <w:t xml:space="preserve"> </w:t>
      </w:r>
      <w:r>
        <w:t xml:space="preserve">- FAST PATH (microsecond): Rule-based decisions for risk limits, kill switches, margin checks, regulatory compliance. These never wait for AI.</w:t>
      </w:r>
      <w:r>
        <w:t xml:space="preserve"> </w:t>
      </w:r>
      <w:r>
        <w:t xml:space="preserve">- SLOW PATH (2-second SLA): LLM-based ReAct reasoning for complex signal synthesis, context retrieval, and multi-factor analysis.</w:t>
      </w:r>
    </w:p>
    <w:p>
      <w:pPr>
        <w:pStyle w:val="BodyText"/>
      </w:pPr>
      <w:r>
        <w:t xml:space="preserve">Human overrides ALWAYS take priority over any AI decision. Every trade includes a full explainability chain showing which layers contributed what, with confidence scores.</w:t>
      </w:r>
    </w:p>
    <w:bookmarkEnd w:id="24"/>
    <w:bookmarkStart w:id="25" w:name="target-market"/>
    <w:p>
      <w:pPr>
        <w:pStyle w:val="Heading3"/>
      </w:pPr>
      <w:r>
        <w:t xml:space="preserve">Target Market</w:t>
      </w:r>
    </w:p>
    <w:p>
      <w:pPr>
        <w:numPr>
          <w:ilvl w:val="0"/>
          <w:numId w:val="1002"/>
        </w:numPr>
        <w:pStyle w:val="Compact"/>
      </w:pPr>
      <w:r>
        <w:t xml:space="preserve">Instrument: BSE Sensex Options (BFO segment)</w:t>
      </w:r>
    </w:p>
    <w:p>
      <w:pPr>
        <w:numPr>
          <w:ilvl w:val="0"/>
          <w:numId w:val="1002"/>
        </w:numPr>
        <w:pStyle w:val="Compact"/>
      </w:pPr>
      <w:r>
        <w:t xml:space="preserve">Lot size: 20</w:t>
      </w:r>
    </w:p>
    <w:p>
      <w:pPr>
        <w:numPr>
          <w:ilvl w:val="0"/>
          <w:numId w:val="1002"/>
        </w:numPr>
        <w:pStyle w:val="Compact"/>
      </w:pPr>
      <w:r>
        <w:t xml:space="preserve">Expiry: Weekly Thursday</w:t>
      </w:r>
    </w:p>
    <w:p>
      <w:pPr>
        <w:numPr>
          <w:ilvl w:val="0"/>
          <w:numId w:val="1002"/>
        </w:numPr>
        <w:pStyle w:val="Compact"/>
      </w:pPr>
      <w:r>
        <w:t xml:space="preserve">Operating hours: 9:15 AM - 3:30 PM IST (pre-market engine runs from 6:30 AM)</w:t>
      </w:r>
    </w:p>
    <w:p>
      <w:pPr>
        <w:numPr>
          <w:ilvl w:val="0"/>
          <w:numId w:val="1002"/>
        </w:numPr>
        <w:pStyle w:val="Compact"/>
      </w:pPr>
      <w:r>
        <w:t xml:space="preserve">User: Single user (Pran) with full admin control</w:t>
      </w:r>
    </w:p>
    <w:p>
      <w:r>
        <w:pict>
          <v:rect style="width:0;height:1.5pt" o:hralign="center" o:hrstd="t" o:hr="t"/>
        </w:pict>
      </w:r>
    </w:p>
    <w:bookmarkEnd w:id="25"/>
    <w:bookmarkEnd w:id="26"/>
    <w:bookmarkStart w:id="27" w:name="high-level-architecture-diagram"/>
    <w:p>
      <w:pPr>
        <w:pStyle w:val="Heading2"/>
      </w:pPr>
      <w:r>
        <w:t xml:space="preserve">2. HIGH-LEVEL ARCHITECTURE DIAGRAM</w:t>
      </w:r>
    </w:p>
    <w:p>
      <w:pPr>
        <w:pStyle w:val="SourceCode"/>
      </w:pPr>
      <w:r>
        <w:rPr>
          <w:rStyle w:val="VerbatimChar"/>
        </w:rPr>
        <w:t xml:space="preserve">┌─────────────────────────────────────────────────────────────────────────┐</w:t>
      </w:r>
      <w:r>
        <w:br/>
      </w:r>
      <w:r>
        <w:rPr>
          <w:rStyle w:val="VerbatimChar"/>
        </w:rPr>
        <w:t xml:space="preserve">│                        FRONTEND (Next.js 14+ / React)                   │</w:t>
      </w:r>
      <w:r>
        <w:br/>
      </w:r>
      <w:r>
        <w:rPr>
          <w:rStyle w:val="VerbatimChar"/>
        </w:rPr>
        <w:t xml:space="preserve">│  ┌─────────┐ ┌─────────┐ ┌─────────┐ ┌─────────┐ ┌─────────┐          │</w:t>
      </w:r>
      <w:r>
        <w:br/>
      </w:r>
      <w:r>
        <w:rPr>
          <w:rStyle w:val="VerbatimChar"/>
        </w:rPr>
        <w:t xml:space="preserve">│  │ Command │ │ Charts  │ │ Signals │ │ Stocks  │ │ GEX     │   ...    │</w:t>
      </w:r>
      <w:r>
        <w:br/>
      </w:r>
      <w:r>
        <w:rPr>
          <w:rStyle w:val="VerbatimChar"/>
        </w:rPr>
        <w:t xml:space="preserve">│  │ Center  │ │ + DOM   │ │ + 9C    │ │ Matrix  │ │ + MM    │ 16 total │</w:t>
      </w:r>
      <w:r>
        <w:br/>
      </w:r>
      <w:r>
        <w:rPr>
          <w:rStyle w:val="VerbatimChar"/>
        </w:rPr>
        <w:t xml:space="preserve">│  └────┬────┘ └────┬────┘ └────┬────┘ └────┬────┘ └────┬────┘          │</w:t>
      </w:r>
      <w:r>
        <w:br/>
      </w:r>
      <w:r>
        <w:rPr>
          <w:rStyle w:val="VerbatimChar"/>
        </w:rPr>
        <w:t xml:space="preserve">│       └────────────┴──────────┴────────────┴───────────┘               │</w:t>
      </w:r>
      <w:r>
        <w:br/>
      </w:r>
      <w:r>
        <w:rPr>
          <w:rStyle w:val="VerbatimChar"/>
        </w:rPr>
        <w:t xml:space="preserve">│                              │ WebSocket (bidirectional)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(WebSocket + REST)                       │</w:t>
      </w:r>
      <w:r>
        <w:br/>
      </w:r>
      <w:r>
        <w:rPr>
          <w:rStyle w:val="VerbatimChar"/>
        </w:rPr>
        <w:t xml:space="preserve">│                     AWS API Gateway + FastAPI on Fargate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BACKEND ENGINE                                   │</w:t>
      </w:r>
      <w:r>
        <w:br/>
      </w:r>
      <w:r>
        <w:rPr>
          <w:rStyle w:val="VerbatimChar"/>
        </w:rPr>
        <w:t xml:space="preserve">│                                                                          │</w:t>
      </w:r>
      <w:r>
        <w:br/>
      </w:r>
      <w:r>
        <w:rPr>
          <w:rStyle w:val="VerbatimChar"/>
        </w:rPr>
        <w:t xml:space="preserve">│  ┌──────────────────── INPUT LAYERS ────────────────────┐               │</w:t>
      </w:r>
      <w:r>
        <w:br/>
      </w:r>
      <w:r>
        <w:rPr>
          <w:rStyle w:val="VerbatimChar"/>
        </w:rPr>
        <w:t xml:space="preserve">│  │ L1: Pre-Market  │ L2: Data Ingestion │ L3: Internet  │               │</w:t>
      </w:r>
      <w:r>
        <w:br/>
      </w:r>
      <w:r>
        <w:rPr>
          <w:rStyle w:val="VerbatimChar"/>
        </w:rPr>
        <w:t xml:space="preserve">│  │ L4: Alt Data    │                                     │               │</w:t>
      </w:r>
      <w:r>
        <w:br/>
      </w:r>
      <w:r>
        <w:rPr>
          <w:rStyle w:val="VerbatimChar"/>
        </w:rPr>
        <w:t xml:space="preserve">│  └────────────────────────┬──────────────────────────────┘               │</w:t>
      </w:r>
      <w:r>
        <w:br/>
      </w:r>
      <w:r>
        <w:rPr>
          <w:rStyle w:val="VerbatimChar"/>
        </w:rPr>
        <w:t xml:space="preserve">│                           │                                              │</w:t>
      </w:r>
      <w:r>
        <w:br/>
      </w:r>
      <w:r>
        <w:rPr>
          <w:rStyle w:val="VerbatimChar"/>
        </w:rPr>
        <w:t xml:space="preserve">│  ┌──────────────────── SIGNAL LAYERS ───────────────────┐               │</w:t>
      </w:r>
      <w:r>
        <w:br/>
      </w:r>
      <w:r>
        <w:rPr>
          <w:rStyle w:val="VerbatimChar"/>
        </w:rPr>
        <w:t xml:space="preserve">│  │ L5: Sentiment   │ L6: MM Detection  │ L7: Retail     │               │</w:t>
      </w:r>
      <w:r>
        <w:br/>
      </w:r>
      <w:r>
        <w:rPr>
          <w:rStyle w:val="VerbatimChar"/>
        </w:rPr>
        <w:t xml:space="preserve">│  │ L8: Inst. Flow  │                                     │               │</w:t>
      </w:r>
      <w:r>
        <w:br/>
      </w:r>
      <w:r>
        <w:rPr>
          <w:rStyle w:val="VerbatimChar"/>
        </w:rPr>
        <w:t xml:space="preserve">│  └────────────────────────┬──────────────────────────────┘               │</w:t>
      </w:r>
      <w:r>
        <w:br/>
      </w:r>
      <w:r>
        <w:rPr>
          <w:rStyle w:val="VerbatimChar"/>
        </w:rPr>
        <w:t xml:space="preserve">│                           │                                              │</w:t>
      </w:r>
      <w:r>
        <w:br/>
      </w:r>
      <w:r>
        <w:rPr>
          <w:rStyle w:val="VerbatimChar"/>
        </w:rPr>
        <w:t xml:space="preserve">│  ┌──────────────────── PROCESSING ──────────────────────┐               │</w:t>
      </w:r>
      <w:r>
        <w:br/>
      </w:r>
      <w:r>
        <w:rPr>
          <w:rStyle w:val="VerbatimChar"/>
        </w:rPr>
        <w:t xml:space="preserve">│  │ L9: Query Parser │ L10: Context Engine                │               │</w:t>
      </w:r>
      <w:r>
        <w:br/>
      </w:r>
      <w:r>
        <w:rPr>
          <w:rStyle w:val="VerbatimChar"/>
        </w:rPr>
        <w:t xml:space="preserve">│  └────────────────────────┬──────────────────────────────┘               │</w:t>
      </w:r>
      <w:r>
        <w:br/>
      </w:r>
      <w:r>
        <w:rPr>
          <w:rStyle w:val="VerbatimChar"/>
        </w:rPr>
        <w:t xml:space="preserve">│                           │                                              │</w:t>
      </w:r>
      <w:r>
        <w:br/>
      </w:r>
      <w:r>
        <w:rPr>
          <w:rStyle w:val="VerbatimChar"/>
        </w:rPr>
        <w:t xml:space="preserve">│  ┌──────────────────── ANALYSIS ────────────────────────┐               │</w:t>
      </w:r>
      <w:r>
        <w:br/>
      </w:r>
      <w:r>
        <w:rPr>
          <w:rStyle w:val="VerbatimChar"/>
        </w:rPr>
        <w:t xml:space="preserve">│  │ L11: Regime Intelligence │ L12: Adversarial Awareness │               │</w:t>
      </w:r>
      <w:r>
        <w:br/>
      </w:r>
      <w:r>
        <w:rPr>
          <w:rStyle w:val="VerbatimChar"/>
        </w:rPr>
        <w:t xml:space="preserve">│  └────────────────────────┬──────────────────────────────┘               │</w:t>
      </w:r>
      <w:r>
        <w:br/>
      </w:r>
      <w:r>
        <w:rPr>
          <w:rStyle w:val="VerbatimChar"/>
        </w:rPr>
        <w:t xml:space="preserve">│                           │                                              │</w:t>
      </w:r>
      <w:r>
        <w:br/>
      </w:r>
      <w:r>
        <w:rPr>
          <w:rStyle w:val="VerbatimChar"/>
        </w:rPr>
        <w:t xml:space="preserve">│  ┌──────────────────── CORE ────────────────────────────┐               │</w:t>
      </w:r>
      <w:r>
        <w:br/>
      </w:r>
      <w:r>
        <w:rPr>
          <w:rStyle w:val="VerbatimChar"/>
        </w:rPr>
        <w:t xml:space="preserve">│  │ L13: Orchestration (hybrid rule+LLM)                  │               │</w:t>
      </w:r>
      <w:r>
        <w:br/>
      </w:r>
      <w:r>
        <w:rPr>
          <w:rStyle w:val="VerbatimChar"/>
        </w:rPr>
        <w:t xml:space="preserve">│  │ L14: Tool Execution (9 Cohorts, 620+ tools)           │               │</w:t>
      </w:r>
      <w:r>
        <w:br/>
      </w:r>
      <w:r>
        <w:rPr>
          <w:rStyle w:val="VerbatimChar"/>
        </w:rPr>
        <w:t xml:space="preserve">│  │ L15: Knowledge Base (6 databases)                     │               │</w:t>
      </w:r>
      <w:r>
        <w:br/>
      </w:r>
      <w:r>
        <w:rPr>
          <w:rStyle w:val="VerbatimChar"/>
        </w:rPr>
        <w:t xml:space="preserve">│  └────────────────────────┬──────────────────────────────┘               │</w:t>
      </w:r>
      <w:r>
        <w:br/>
      </w:r>
      <w:r>
        <w:rPr>
          <w:rStyle w:val="VerbatimChar"/>
        </w:rPr>
        <w:t xml:space="preserve">│                           │                                              │</w:t>
      </w:r>
      <w:r>
        <w:br/>
      </w:r>
      <w:r>
        <w:rPr>
          <w:rStyle w:val="VerbatimChar"/>
        </w:rPr>
        <w:t xml:space="preserve">│  ┌──────────────────── RISK ────────────────────────────┐               │</w:t>
      </w:r>
      <w:r>
        <w:br/>
      </w:r>
      <w:r>
        <w:rPr>
          <w:rStyle w:val="VerbatimChar"/>
        </w:rPr>
        <w:t xml:space="preserve">│  │ L16: Portfolio Risk (Kelly, VaR, SPAN)                │               │</w:t>
      </w:r>
      <w:r>
        <w:br/>
      </w:r>
      <w:r>
        <w:rPr>
          <w:rStyle w:val="VerbatimChar"/>
        </w:rPr>
        <w:t xml:space="preserve">│  │ L17: Statistical Validation (SPRT, CUSUM, PBO)        │               │</w:t>
      </w:r>
      <w:r>
        <w:br/>
      </w:r>
      <w:r>
        <w:rPr>
          <w:rStyle w:val="VerbatimChar"/>
        </w:rPr>
        <w:t xml:space="preserve">│  └────────────────────────┬──────────────────────────────┘               │</w:t>
      </w:r>
      <w:r>
        <w:br/>
      </w:r>
      <w:r>
        <w:rPr>
          <w:rStyle w:val="VerbatimChar"/>
        </w:rPr>
        <w:t xml:space="preserve">│                           │                                              │</w:t>
      </w:r>
      <w:r>
        <w:br/>
      </w:r>
      <w:r>
        <w:rPr>
          <w:rStyle w:val="VerbatimChar"/>
        </w:rPr>
        <w:t xml:space="preserve">│  ┌──────────────────── EXECUTION ───────────────────────┐               │</w:t>
      </w:r>
      <w:r>
        <w:br/>
      </w:r>
      <w:r>
        <w:rPr>
          <w:rStyle w:val="VerbatimChar"/>
        </w:rPr>
        <w:t xml:space="preserve">│  │ L18: Execution Intelligence (adaptive limit orders)   │               │</w:t>
      </w:r>
      <w:r>
        <w:br/>
      </w:r>
      <w:r>
        <w:rPr>
          <w:rStyle w:val="VerbatimChar"/>
        </w:rPr>
        <w:t xml:space="preserve">│  │ L19: Regulatory Compliance (SEBI framework)           │               │</w:t>
      </w:r>
      <w:r>
        <w:br/>
      </w:r>
      <w:r>
        <w:rPr>
          <w:rStyle w:val="VerbatimChar"/>
        </w:rPr>
        <w:t xml:space="preserve">│  └────────────────────────┬──────────────────────────────┘               │</w:t>
      </w:r>
      <w:r>
        <w:br/>
      </w:r>
      <w:r>
        <w:rPr>
          <w:rStyle w:val="VerbatimChar"/>
        </w:rPr>
        <w:t xml:space="preserve">│                           │                                              │</w:t>
      </w:r>
      <w:r>
        <w:br/>
      </w:r>
      <w:r>
        <w:rPr>
          <w:rStyle w:val="VerbatimChar"/>
        </w:rPr>
        <w:t xml:space="preserve">│  ┌──────────────────── EVOLUTION ───────────────────────┐               │</w:t>
      </w:r>
      <w:r>
        <w:br/>
      </w:r>
      <w:r>
        <w:rPr>
          <w:rStyle w:val="VerbatimChar"/>
        </w:rPr>
        <w:t xml:space="preserve">│  │ L20: Self-Improvement (5 engines)                     │               │</w:t>
      </w:r>
      <w:r>
        <w:br/>
      </w:r>
      <w:r>
        <w:rPr>
          <w:rStyle w:val="VerbatimChar"/>
        </w:rPr>
        <w:t xml:space="preserve">│  │ L21: Feedback Loop (Thompson Sampling, ELO)           │               │</w:t>
      </w:r>
      <w:r>
        <w:br/>
      </w:r>
      <w:r>
        <w:rPr>
          <w:rStyle w:val="VerbatimChar"/>
        </w:rPr>
        <w:t xml:space="preserve">│  └────────────────────────┬──────────────────────────────┘               │</w:t>
      </w:r>
      <w:r>
        <w:br/>
      </w:r>
      <w:r>
        <w:rPr>
          <w:rStyle w:val="VerbatimChar"/>
        </w:rPr>
        <w:t xml:space="preserve">│                           │                                              │</w:t>
      </w:r>
      <w:r>
        <w:br/>
      </w:r>
      <w:r>
        <w:rPr>
          <w:rStyle w:val="VerbatimChar"/>
        </w:rPr>
        <w:t xml:space="preserve">│  ┌──────────────────── CONTROL + OUTPUT ────────────────┐               │</w:t>
      </w:r>
      <w:r>
        <w:br/>
      </w:r>
      <w:r>
        <w:rPr>
          <w:rStyle w:val="VerbatimChar"/>
        </w:rPr>
        <w:t xml:space="preserve">│  │ L22: Human Control (kill switch, overrides)           │               │</w:t>
      </w:r>
      <w:r>
        <w:br/>
      </w:r>
      <w:r>
        <w:rPr>
          <w:rStyle w:val="VerbatimChar"/>
        </w:rPr>
        <w:t xml:space="preserve">│  │ L23: Response Synthesizer (JSON signals, NLG)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 ┌──────────┐     │</w:t>
      </w:r>
      <w:r>
        <w:br/>
      </w:r>
      <w:r>
        <w:rPr>
          <w:rStyle w:val="VerbatimChar"/>
        </w:rPr>
        <w:t xml:space="preserve">│  │ Aurora   │ │Timescale │ │ Pinecone │ │ DynamoDB │ │ Valkey   │     │</w:t>
      </w:r>
      <w:r>
        <w:br/>
      </w:r>
      <w:r>
        <w:rPr>
          <w:rStyle w:val="VerbatimChar"/>
        </w:rPr>
        <w:t xml:space="preserve">│  │PostgreSQL│ │   DB     │ │ Vectors  │ │ Metadata │ │ Cache    │     │</w:t>
      </w:r>
      <w:r>
        <w:br/>
      </w:r>
      <w:r>
        <w:rPr>
          <w:rStyle w:val="VerbatimChar"/>
        </w:rPr>
        <w:t xml:space="preserve">│  └──────────┘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EXTERNAL DATA SOURCES                                │</w:t>
      </w:r>
      <w:r>
        <w:br/>
      </w:r>
      <w:r>
        <w:rPr>
          <w:rStyle w:val="VerbatimChar"/>
        </w:rPr>
        <w:t xml:space="preserve">│  Zerodha Kite │ Angel One │ NSE │ TrueData │ Reuters │ RBI │ NSDL     │</w:t>
      </w:r>
      <w:r>
        <w:br/>
      </w:r>
      <w:r>
        <w:rPr>
          <w:rStyle w:val="VerbatimChar"/>
        </w:rPr>
        <w:t xml:space="preserve">│  GIFT Nifty   │ BSE       │ Twitter/X │ Google Trends │ Bedrock        │</w:t>
      </w:r>
      <w:r>
        <w:br/>
      </w:r>
      <w:r>
        <w:rPr>
          <w:rStyle w:val="VerbatimChar"/>
        </w:rPr>
        <w:t xml:space="preserve">└─────────────────────────────────────────────────────────────────────────┘</w:t>
      </w:r>
    </w:p>
    <w:p>
      <w:r>
        <w:pict>
          <v:rect style="width:0;height:1.5pt" o:hralign="center" o:hrstd="t" o:hr="t"/>
        </w:pict>
      </w:r>
    </w:p>
    <w:bookmarkEnd w:id="27"/>
    <w:bookmarkStart w:id="30" w:name="frontend-architecture"/>
    <w:p>
      <w:pPr>
        <w:pStyle w:val="Heading2"/>
      </w:pPr>
      <w:r>
        <w:t xml:space="preserve">3. FRONTEND ARCHITECTURE</w:t>
      </w:r>
    </w:p>
    <w:bookmarkStart w:id="28" w:name="technology-stack"/>
    <w:p>
      <w:pPr>
        <w:pStyle w:val="Heading3"/>
      </w:pPr>
      <w:r>
        <w:t xml:space="preserve">Technology Stack</w:t>
      </w:r>
    </w:p>
    <w:tbl>
      <w:tblPr>
        <w:tblStyle w:val="Table"/>
        <w:tblW w:type="pct" w:w="5000"/>
        <w:tblLook w:firstRow="1" w:lastRow="0" w:firstColumn="0" w:lastColumn="0" w:noHBand="0" w:noVBand="0" w:val="0020"/>
        <w:jc w:val="start"/>
      </w:tblPr>
      <w:tblGrid>
        <w:gridCol w:w="2904"/>
        <w:gridCol w:w="2904"/>
        <w:gridCol w:w="2112"/>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Reason</w:t>
            </w:r>
          </w:p>
        </w:tc>
      </w:tr>
      <w:tr>
        <w:tc>
          <w:tcPr/>
          <w:p>
            <w:pPr>
              <w:pStyle w:val="Compact"/>
              <w:jc w:val="left"/>
            </w:pPr>
            <w:r>
              <w:t xml:space="preserve">Framework</w:t>
            </w:r>
          </w:p>
        </w:tc>
        <w:tc>
          <w:tcPr/>
          <w:p>
            <w:pPr>
              <w:pStyle w:val="Compact"/>
              <w:jc w:val="left"/>
            </w:pPr>
            <w:r>
              <w:t xml:space="preserve">Next.js 14+ (App Router)</w:t>
            </w:r>
          </w:p>
        </w:tc>
        <w:tc>
          <w:tcPr/>
          <w:p>
            <w:pPr>
              <w:pStyle w:val="Compact"/>
              <w:jc w:val="left"/>
            </w:pPr>
            <w:r>
              <w:t xml:space="preserve">SSR, API routes, file-based routing</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Type safety across 16 panels</w:t>
            </w:r>
          </w:p>
        </w:tc>
      </w:tr>
      <w:tr>
        <w:tc>
          <w:tcPr/>
          <w:p>
            <w:pPr>
              <w:pStyle w:val="Compact"/>
              <w:jc w:val="left"/>
            </w:pPr>
            <w:r>
              <w:t xml:space="preserve">UI Library</w:t>
            </w:r>
          </w:p>
        </w:tc>
        <w:tc>
          <w:tcPr/>
          <w:p>
            <w:pPr>
              <w:pStyle w:val="Compact"/>
              <w:jc w:val="left"/>
            </w:pPr>
            <w:r>
              <w:t xml:space="preserve">shadcn/ui (Radix-based)</w:t>
            </w:r>
          </w:p>
        </w:tc>
        <w:tc>
          <w:tcPr/>
          <w:p>
            <w:pPr>
              <w:pStyle w:val="Compact"/>
              <w:jc w:val="left"/>
            </w:pPr>
            <w:r>
              <w:t xml:space="preserve">Pixel-perfect dark theme, copy-paste model</w:t>
            </w:r>
          </w:p>
        </w:tc>
      </w:tr>
      <w:tr>
        <w:tc>
          <w:tcPr/>
          <w:p>
            <w:pPr>
              <w:pStyle w:val="Compact"/>
              <w:jc w:val="left"/>
            </w:pPr>
            <w:r>
              <w:t xml:space="preserve">Styling</w:t>
            </w:r>
          </w:p>
        </w:tc>
        <w:tc>
          <w:tcPr/>
          <w:p>
            <w:pPr>
              <w:pStyle w:val="Compact"/>
              <w:jc w:val="left"/>
            </w:pPr>
            <w:r>
              <w:t xml:space="preserve">Tailwind CSS v4 + CSS variables</w:t>
            </w:r>
          </w:p>
        </w:tc>
        <w:tc>
          <w:tcPr/>
          <w:p>
            <w:pPr>
              <w:pStyle w:val="Compact"/>
              <w:jc w:val="left"/>
            </w:pPr>
            <w:r>
              <w:t xml:space="preserve">Dark theme via next-themes</w:t>
            </w:r>
          </w:p>
        </w:tc>
      </w:tr>
      <w:tr>
        <w:tc>
          <w:tcPr/>
          <w:p>
            <w:pPr>
              <w:pStyle w:val="Compact"/>
              <w:jc w:val="left"/>
            </w:pPr>
            <w:r>
              <w:t xml:space="preserve">State</w:t>
            </w:r>
          </w:p>
        </w:tc>
        <w:tc>
          <w:tcPr/>
          <w:p>
            <w:pPr>
              <w:pStyle w:val="Compact"/>
              <w:jc w:val="left"/>
            </w:pPr>
            <w:r>
              <w:t xml:space="preserve">Zustand</w:t>
            </w:r>
          </w:p>
        </w:tc>
        <w:tc>
          <w:tcPr/>
          <w:p>
            <w:pPr>
              <w:pStyle w:val="Compact"/>
              <w:jc w:val="left"/>
            </w:pPr>
            <w:r>
              <w:t xml:space="preserve">35% fewer re-renders than Redux under WebSocket load</w:t>
            </w:r>
          </w:p>
        </w:tc>
      </w:tr>
      <w:tr>
        <w:tc>
          <w:tcPr/>
          <w:p>
            <w:pPr>
              <w:pStyle w:val="Compact"/>
              <w:jc w:val="left"/>
            </w:pPr>
            <w:r>
              <w:t xml:space="preserve">Charts</w:t>
            </w:r>
          </w:p>
        </w:tc>
        <w:tc>
          <w:tcPr/>
          <w:p>
            <w:pPr>
              <w:pStyle w:val="Compact"/>
              <w:jc w:val="left"/>
            </w:pPr>
            <w:r>
              <w:t xml:space="preserve">TradingView Lightweight Charts (candlestick/equity) + Recharts (bars/lines) + Nivo (heatmaps) + D3.js (custom viz: GEX, gauges)</w:t>
            </w:r>
          </w:p>
        </w:tc>
        <w:tc>
          <w:tcPr/>
          <w:p>
            <w:pPr>
              <w:pStyle w:val="Compact"/>
            </w:pPr>
          </w:p>
        </w:tc>
      </w:tr>
      <w:tr>
        <w:tc>
          <w:tcPr/>
          <w:p>
            <w:pPr>
              <w:pStyle w:val="Compact"/>
              <w:jc w:val="left"/>
            </w:pPr>
            <w:r>
              <w:t xml:space="preserve">Tables</w:t>
            </w:r>
          </w:p>
        </w:tc>
        <w:tc>
          <w:tcPr/>
          <w:p>
            <w:pPr>
              <w:pStyle w:val="Compact"/>
              <w:jc w:val="left"/>
            </w:pPr>
            <w:r>
              <w:t xml:space="preserve">AG Grid Community (live positions, cell-level flash updates) + TanStack Table v8 (trade history)</w:t>
            </w:r>
          </w:p>
        </w:tc>
        <w:tc>
          <w:tcPr/>
          <w:p>
            <w:pPr>
              <w:pStyle w:val="Compact"/>
            </w:pPr>
          </w:p>
        </w:tc>
      </w:tr>
      <w:tr>
        <w:tc>
          <w:tcPr/>
          <w:p>
            <w:pPr>
              <w:pStyle w:val="Compact"/>
              <w:jc w:val="left"/>
            </w:pPr>
            <w:r>
              <w:t xml:space="preserve">Layout</w:t>
            </w:r>
          </w:p>
        </w:tc>
        <w:tc>
          <w:tcPr/>
          <w:p>
            <w:pPr>
              <w:pStyle w:val="Compact"/>
              <w:jc w:val="left"/>
            </w:pPr>
            <w:r>
              <w:t xml:space="preserve">React Grid Layout v2 (draggable/resizable panels)</w:t>
            </w:r>
          </w:p>
        </w:tc>
        <w:tc>
          <w:tcPr/>
          <w:p>
            <w:pPr>
              <w:pStyle w:val="Compact"/>
            </w:pPr>
          </w:p>
        </w:tc>
      </w:tr>
      <w:tr>
        <w:tc>
          <w:tcPr/>
          <w:p>
            <w:pPr>
              <w:pStyle w:val="Compact"/>
              <w:jc w:val="left"/>
            </w:pPr>
            <w:r>
              <w:t xml:space="preserve">WebSocket</w:t>
            </w:r>
          </w:p>
        </w:tc>
        <w:tc>
          <w:tcPr/>
          <w:p>
            <w:pPr>
              <w:pStyle w:val="Compact"/>
              <w:jc w:val="left"/>
            </w:pPr>
            <w:r>
              <w:t xml:space="preserve">Native WebSocket with custom useWebSocket hook (exponential backoff + jitter)</w:t>
            </w:r>
          </w:p>
        </w:tc>
        <w:tc>
          <w:tcPr/>
          <w:p>
            <w:pPr>
              <w:pStyle w:val="Compact"/>
            </w:pPr>
          </w:p>
        </w:tc>
      </w:tr>
      <w:tr>
        <w:tc>
          <w:tcPr/>
          <w:p>
            <w:pPr>
              <w:pStyle w:val="Compact"/>
              <w:jc w:val="left"/>
            </w:pPr>
            <w:r>
              <w:t xml:space="preserve">Auth</w:t>
            </w:r>
          </w:p>
        </w:tc>
        <w:tc>
          <w:tcPr/>
          <w:p>
            <w:pPr>
              <w:pStyle w:val="Compact"/>
              <w:jc w:val="left"/>
            </w:pPr>
            <w:r>
              <w:t xml:space="preserve">NextAuth.js + AWS Cognito</w:t>
            </w:r>
          </w:p>
        </w:tc>
        <w:tc>
          <w:tcPr/>
          <w:p>
            <w:pPr>
              <w:pStyle w:val="Compact"/>
            </w:pPr>
          </w:p>
        </w:tc>
      </w:tr>
      <w:tr>
        <w:tc>
          <w:tcPr/>
          <w:p>
            <w:pPr>
              <w:pStyle w:val="Compact"/>
              <w:jc w:val="left"/>
            </w:pPr>
            <w:r>
              <w:t xml:space="preserve">Fonts</w:t>
            </w:r>
          </w:p>
        </w:tc>
        <w:tc>
          <w:tcPr/>
          <w:p>
            <w:pPr>
              <w:pStyle w:val="Compact"/>
              <w:jc w:val="left"/>
            </w:pPr>
            <w:r>
              <w:t xml:space="preserve">IBM Plex Mono (code/data) + Lexend (display/headings)</w:t>
            </w:r>
          </w:p>
        </w:tc>
        <w:tc>
          <w:tcPr/>
          <w:p>
            <w:pPr>
              <w:pStyle w:val="Compact"/>
            </w:pPr>
          </w:p>
        </w:tc>
      </w:tr>
    </w:tbl>
    <w:bookmarkEnd w:id="28"/>
    <w:bookmarkStart w:id="29" w:name="the-16-frontend-panels"/>
    <w:p>
      <w:pPr>
        <w:pStyle w:val="Heading3"/>
      </w:pPr>
      <w:r>
        <w:t xml:space="preserve">The 16 Frontend Panels</w:t>
      </w:r>
    </w:p>
    <w:p>
      <w:pPr>
        <w:pStyle w:val="FirstParagraph"/>
      </w:pPr>
      <w:r>
        <w:t xml:space="preserve">Each panel is a self-contained React component that subscribes to specific Zustand stores and WebSocket channels.</w:t>
      </w:r>
    </w:p>
    <w:p>
      <w:pPr>
        <w:pStyle w:val="SourceCode"/>
      </w:pPr>
      <w:r>
        <w:rPr>
          <w:rStyle w:val="VerbatimChar"/>
        </w:rPr>
        <w:t xml:space="preserve">Panel Map:</w:t>
      </w:r>
      <w:r>
        <w:br/>
      </w:r>
      <w:r>
        <w:rPr>
          <w:rStyle w:val="VerbatimChar"/>
        </w:rPr>
        <w:t xml:space="preserve">1.  COMMAND CENTER    — Dashboard with all KPIs, mini chart, DOM, signals, layer grid</w:t>
      </w:r>
      <w:r>
        <w:br/>
      </w:r>
      <w:r>
        <w:rPr>
          <w:rStyle w:val="VerbatimChar"/>
        </w:rPr>
        <w:t xml:space="preserve">2.  CHARTS            — Candlestick + volume, options chain heatmap, IV surface, equity curve</w:t>
      </w:r>
      <w:r>
        <w:br/>
      </w:r>
      <w:r>
        <w:rPr>
          <w:rStyle w:val="VerbatimChar"/>
        </w:rPr>
        <w:t xml:space="preserve">3.  23 LAYERS         — Interactive layer explorer, click to expand, latency/confidence/sparklines</w:t>
      </w:r>
      <w:r>
        <w:br/>
      </w:r>
      <w:r>
        <w:rPr>
          <w:rStyle w:val="VerbatimChar"/>
        </w:rPr>
        <w:t xml:space="preserve">4.  GEO INTELLIGENCE  — SVG risk map, GTI index, country click → impact analysis, sector rotation</w:t>
      </w:r>
      <w:r>
        <w:br/>
      </w:r>
      <w:r>
        <w:rPr>
          <w:rStyle w:val="VerbatimChar"/>
        </w:rPr>
        <w:t xml:space="preserve">5.  AI SIGNALS        — Full signal cards with layer-by-layer reasoning, Greeks, R:R</w:t>
      </w:r>
      <w:r>
        <w:br/>
      </w:r>
      <w:r>
        <w:rPr>
          <w:rStyle w:val="VerbatimChar"/>
        </w:rPr>
        <w:t xml:space="preserve">6.  STOCK MATRIX      — Add/remove stocks, sort/filter, expand for Greeks/events/trade buttons</w:t>
      </w:r>
      <w:r>
        <w:br/>
      </w:r>
      <w:r>
        <w:rPr>
          <w:rStyle w:val="VerbatimChar"/>
        </w:rPr>
        <w:t xml:space="preserve">7.  GEX / MM          — Separated call/put gamma bars, gamma flip, flow metrics, formulas</w:t>
      </w:r>
      <w:r>
        <w:br/>
      </w:r>
      <w:r>
        <w:rPr>
          <w:rStyle w:val="VerbatimChar"/>
        </w:rPr>
        <w:t xml:space="preserve">8.  EVENT CASCADE     — Events with severity, sentiment, affected stocks with delta/beta impact</w:t>
      </w:r>
      <w:r>
        <w:br/>
      </w:r>
      <w:r>
        <w:rPr>
          <w:rStyle w:val="VerbatimChar"/>
        </w:rPr>
        <w:t xml:space="preserve">9.  TRADE AUTOPSY     — 4-quadrant analysis, Shapley attribution, trade log with classification</w:t>
      </w:r>
      <w:r>
        <w:br/>
      </w:r>
      <w:r>
        <w:rPr>
          <w:rStyle w:val="VerbatimChar"/>
        </w:rPr>
        <w:t xml:space="preserve">10. STRATEGY LIFECYCLE — Dev→Backtest→Paper→Live timeline, ELO leaderboard, Thompson Sampling viz</w:t>
      </w:r>
      <w:r>
        <w:br/>
      </w:r>
      <w:r>
        <w:rPr>
          <w:rStyle w:val="VerbatimChar"/>
        </w:rPr>
        <w:t xml:space="preserve">11. RISK ENGINE       — Regime status, Half-Kelly, VaR, validation metrics, correlation matrix, drawdown</w:t>
      </w:r>
      <w:r>
        <w:br/>
      </w:r>
      <w:r>
        <w:rPr>
          <w:rStyle w:val="VerbatimChar"/>
        </w:rPr>
        <w:t xml:space="preserve">12. DATA SOURCES (API) — Add/remove/pause/start APIs, latency, call counts</w:t>
      </w:r>
      <w:r>
        <w:br/>
      </w:r>
      <w:r>
        <w:rPr>
          <w:rStyle w:val="VerbatimChar"/>
        </w:rPr>
        <w:t xml:space="preserve">13. AWS INFRASTRUCTURE — Service health, CPU/memory, cost tracking, data flow pipeline</w:t>
      </w:r>
      <w:r>
        <w:br/>
      </w:r>
      <w:r>
        <w:rPr>
          <w:rStyle w:val="VerbatimChar"/>
        </w:rPr>
        <w:t xml:space="preserve">14. CONTROL           — Kill switch (arm→execute→restore), overrides, compliance, approvals</w:t>
      </w:r>
      <w:r>
        <w:br/>
      </w:r>
      <w:r>
        <w:rPr>
          <w:rStyle w:val="VerbatimChar"/>
        </w:rPr>
        <w:t xml:space="preserve">15. NOTIFICATIONS     — P0-P3 priority alerts with channel routing</w:t>
      </w:r>
      <w:r>
        <w:br/>
      </w:r>
      <w:r>
        <w:rPr>
          <w:rStyle w:val="VerbatimChar"/>
        </w:rPr>
        <w:t xml:space="preserve">16. AI TERMINAL       — Chat interface with full 23-layer reasoning responses</w:t>
      </w:r>
    </w:p>
    <w:p>
      <w:r>
        <w:pict>
          <v:rect style="width:0;height:1.5pt" o:hralign="center" o:hrstd="t" o:hr="t"/>
        </w:pict>
      </w:r>
    </w:p>
    <w:bookmarkEnd w:id="29"/>
    <w:bookmarkEnd w:id="30"/>
    <w:bookmarkStart w:id="54" w:name="backend-architecture-all-23-layers"/>
    <w:p>
      <w:pPr>
        <w:pStyle w:val="Heading2"/>
      </w:pPr>
      <w:r>
        <w:t xml:space="preserve">4. BACKEND ARCHITECTURE — ALL 23 LAYERS</w:t>
      </w:r>
    </w:p>
    <w:bookmarkStart w:id="31" w:name="layer-1-pre-market-intelligence-engine"/>
    <w:p>
      <w:pPr>
        <w:pStyle w:val="Heading3"/>
      </w:pPr>
      <w:r>
        <w:t xml:space="preserve">Layer 1: Pre-Market Intelligence Engine</w:t>
      </w:r>
    </w:p>
    <w:p>
      <w:pPr>
        <w:pStyle w:val="FirstParagraph"/>
      </w:pPr>
      <w:r>
        <w:rPr>
          <w:bCs/>
          <w:b/>
        </w:rPr>
        <w:t xml:space="preserve">Purpose:</w:t>
      </w:r>
      <w:r>
        <w:t xml:space="preserve"> </w:t>
      </w:r>
      <w:r>
        <w:t xml:space="preserve">Aggregates overnight global signals before 9:15 AM IST open. Generates gap prediction and directional bias.</w:t>
      </w:r>
    </w:p>
    <w:p>
      <w:pPr>
        <w:pStyle w:val="BodyText"/>
      </w:pPr>
      <w:r>
        <w:rPr>
          <w:bCs/>
          <w:b/>
        </w:rPr>
        <w:t xml:space="preserve">Inputs:</w:t>
      </w:r>
      <w:r>
        <w:t xml:space="preserve"> </w:t>
      </w:r>
      <w:r>
        <w:t xml:space="preserve">- GIFT Nifty futures (NSE IX GIFT City — two sessions: 6:30 AM-3:40 PM and 4:35 PM-2:45 AM IST)</w:t>
      </w:r>
      <w:r>
        <w:t xml:space="preserve"> </w:t>
      </w:r>
      <w:r>
        <w:t xml:space="preserve">- US market close: S&amp;P 500, NASDAQ, VIX, US 10Y yield</w:t>
      </w:r>
      <w:r>
        <w:t xml:space="preserve"> </w:t>
      </w:r>
      <w:r>
        <w:t xml:space="preserve">- Asian opens: Nikkei, Hang Seng, ASX</w:t>
      </w:r>
      <w:r>
        <w:t xml:space="preserve"> </w:t>
      </w:r>
      <w:r>
        <w:t xml:space="preserve">- Crude oil (Brent/WTI), USD/INR, DXY</w:t>
      </w:r>
      <w:r>
        <w:t xml:space="preserve"> </w:t>
      </w:r>
      <w:r>
        <w:t xml:space="preserve">- FII/DII daily flow data from NSDL FPI Monitor (fpi.nsdl.co.in, web scraping)</w:t>
      </w:r>
      <w:r>
        <w:t xml:space="preserve"> </w:t>
      </w:r>
      <w:r>
        <w:t xml:space="preserve">- NSE pre-open auction data (9:00-9:08 order collection, 9:08-9:12 matching, 9:12-9:15 buffer)</w:t>
      </w:r>
    </w:p>
    <w:p>
      <w:pPr>
        <w:pStyle w:val="BodyText"/>
      </w:pPr>
      <w:r>
        <w:rPr>
          <w:bCs/>
          <w:b/>
        </w:rPr>
        <w:t xml:space="preserve">Models:</w:t>
      </w:r>
      <w:r>
        <w:t xml:space="preserve"> </w:t>
      </w:r>
      <w:r>
        <w:t xml:space="preserve">- XGBoost/LightGBM trained on GIFT Nifty premium-to-close, global futures, FII flow momentum</w:t>
      </w:r>
      <w:r>
        <w:t xml:space="preserve"> </w:t>
      </w:r>
      <w:r>
        <w:t xml:space="preserve">- HMM regime detection (hmmlearn) for accumulation/distribution phases on FII flows</w:t>
      </w:r>
      <w:r>
        <w:t xml:space="preserve"> </w:t>
      </w:r>
      <w:r>
        <w:t xml:space="preserve">- RBI policy surprise model: NLP classification on MPC minutes → historical Sensex response curves</w:t>
      </w:r>
    </w:p>
    <w:p>
      <w:pPr>
        <w:pStyle w:val="BodyText"/>
      </w:pPr>
      <w:r>
        <w:rPr>
          <w:bCs/>
          <w:b/>
        </w:rPr>
        <w:t xml:space="preserve">Outputs:</w:t>
      </w:r>
      <w:r>
        <w:t xml:space="preserve"> </w:t>
      </w:r>
      <w:r>
        <w:t xml:space="preserve">- gap_prediction (float, expected gap in points)</w:t>
      </w:r>
      <w:r>
        <w:t xml:space="preserve"> </w:t>
      </w:r>
      <w:r>
        <w:t xml:space="preserve">- pre_market_bias (enum: STRONG_BULL, BULL, NEUTRAL, BEAR, STRONG_BEAR)</w:t>
      </w:r>
      <w:r>
        <w:t xml:space="preserve"> </w:t>
      </w:r>
      <w:r>
        <w:t xml:space="preserve">- fii_flow_regime (enum: ACCUMULATION, DISTRIBUTION, NEUTRAL)</w:t>
      </w:r>
      <w:r>
        <w:t xml:space="preserve"> </w:t>
      </w:r>
      <w:r>
        <w:t xml:space="preserve">- recommended_option_strategy_bias (enum: LONG_GAMMA, SHORT_GAMMA, DIRECTIONAL)</w:t>
      </w:r>
    </w:p>
    <w:p>
      <w:pPr>
        <w:pStyle w:val="BodyText"/>
      </w:pPr>
      <w:r>
        <w:rPr>
          <w:bCs/>
          <w:b/>
        </w:rPr>
        <w:t xml:space="preserve">Libraries:</w:t>
      </w:r>
      <w:r>
        <w:t xml:space="preserve"> </w:t>
      </w:r>
      <w:r>
        <w:t xml:space="preserve">xgboost, hmmlearn, aiohttp, playwright (NSE session handling), APScheduler</w:t>
      </w:r>
    </w:p>
    <w:p>
      <w:pPr>
        <w:pStyle w:val="BodyText"/>
      </w:pPr>
      <w:r>
        <w:rPr>
          <w:bCs/>
          <w:b/>
        </w:rPr>
        <w:t xml:space="preserve">Schedule:</w:t>
      </w:r>
      <w:r>
        <w:t xml:space="preserve"> </w:t>
      </w:r>
      <w:r>
        <w:t xml:space="preserve">Runs at 6:30 AM IST (GIFT Nifty session 2 end), updates at 8:30 AM (Asian opens), final update at 9:12 AM (pre-open auction data)</w:t>
      </w:r>
    </w:p>
    <w:p>
      <w:pPr>
        <w:pStyle w:val="BodyText"/>
      </w:pPr>
      <w:r>
        <w:rPr>
          <w:bCs/>
          <w:b/>
        </w:rPr>
        <w:t xml:space="preserve">Backend Logic:</w:t>
      </w:r>
    </w:p>
    <w:p>
      <w:pPr>
        <w:pStyle w:val="SourceCode"/>
      </w:pPr>
      <w:r>
        <w:rPr>
          <w:rStyle w:val="KeywordTok"/>
        </w:rPr>
        <w:t xml:space="preserve">class</w:t>
      </w:r>
      <w:r>
        <w:rPr>
          <w:rStyle w:val="NormalTok"/>
        </w:rPr>
        <w:t xml:space="preserve"> PreMarketEngine: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gift_nifty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.fetch_gift_nifty()         </w:t>
      </w:r>
      <w:r>
        <w:rPr>
          <w:rStyle w:val="CommentTok"/>
        </w:rPr>
        <w:t xml:space="preserve"># WebSocket to NSE IX</w:t>
      </w:r>
      <w:r>
        <w:br/>
      </w:r>
      <w:r>
        <w:rPr>
          <w:rStyle w:val="NormalTok"/>
        </w:rPr>
        <w:t xml:space="preserve">        global_data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.fetch_global_markets()      </w:t>
      </w:r>
      <w:r>
        <w:rPr>
          <w:rStyle w:val="CommentTok"/>
        </w:rPr>
        <w:t xml:space="preserve"># Alpha Vantage / Yahoo</w:t>
      </w:r>
      <w:r>
        <w:br/>
      </w:r>
      <w:r>
        <w:rPr>
          <w:rStyle w:val="NormalTok"/>
        </w:rPr>
        <w:t xml:space="preserve">        fii_data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.scrape_nsdl_fpi()             </w:t>
      </w:r>
      <w:r>
        <w:rPr>
          <w:rStyle w:val="CommentTok"/>
        </w:rPr>
        <w:t xml:space="preserve"># Playwright scraper</w:t>
      </w:r>
      <w:r>
        <w:br/>
      </w:r>
      <w:r>
        <w:rPr>
          <w:rStyle w:val="NormalTok"/>
        </w:rPr>
        <w:t xml:space="preserve">        </w:t>
      </w:r>
      <w:r>
        <w:br/>
      </w:r>
      <w:r>
        <w:rPr>
          <w:rStyle w:val="NormalTok"/>
        </w:rPr>
        <w:t xml:space="preserve">        </w:t>
      </w:r>
      <w:r>
        <w:rPr>
          <w:rStyle w:val="CommentTok"/>
        </w:rPr>
        <w:t xml:space="preserve"># Feature engineering</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.engineer_features(gift_nifty, global_data, fii_data)</w:t>
      </w:r>
      <w:r>
        <w:br/>
      </w:r>
      <w:r>
        <w:rPr>
          <w:rStyle w:val="NormalTok"/>
        </w:rPr>
        <w:t xml:space="preserve">        </w:t>
      </w:r>
      <w:r>
        <w:br/>
      </w:r>
      <w:r>
        <w:rPr>
          <w:rStyle w:val="NormalTok"/>
        </w:rPr>
        <w:t xml:space="preserve">        </w:t>
      </w:r>
      <w:r>
        <w:rPr>
          <w:rStyle w:val="CommentTok"/>
        </w:rPr>
        <w:t xml:space="preserve"># XGBoost gap prediction</w:t>
      </w:r>
      <w:r>
        <w:br/>
      </w:r>
      <w:r>
        <w:rPr>
          <w:rStyle w:val="NormalTok"/>
        </w:rPr>
        <w:t xml:space="preserve">        gap </w:t>
      </w:r>
      <w:r>
        <w:rPr>
          <w:rStyle w:val="OperatorTok"/>
        </w:rPr>
        <w:t xml:space="preserve">=</w:t>
      </w:r>
      <w:r>
        <w:rPr>
          <w:rStyle w:val="NormalTok"/>
        </w:rPr>
        <w:t xml:space="preserve"> </w:t>
      </w:r>
      <w:r>
        <w:rPr>
          <w:rStyle w:val="VariableTok"/>
        </w:rPr>
        <w:t xml:space="preserve">self</w:t>
      </w:r>
      <w:r>
        <w:rPr>
          <w:rStyle w:val="NormalTok"/>
        </w:rPr>
        <w:t xml:space="preserve">.xgb_model.predict(features)</w:t>
      </w:r>
      <w:r>
        <w:br/>
      </w:r>
      <w:r>
        <w:rPr>
          <w:rStyle w:val="NormalTok"/>
        </w:rPr>
        <w:t xml:space="preserve">        </w:t>
      </w:r>
      <w:r>
        <w:br/>
      </w:r>
      <w:r>
        <w:rPr>
          <w:rStyle w:val="NormalTok"/>
        </w:rPr>
        <w:t xml:space="preserve">        </w:t>
      </w:r>
      <w:r>
        <w:rPr>
          <w:rStyle w:val="CommentTok"/>
        </w:rPr>
        <w:t xml:space="preserve"># HMM regime on FII flows</w:t>
      </w:r>
      <w:r>
        <w:br/>
      </w:r>
      <w:r>
        <w:rPr>
          <w:rStyle w:val="NormalTok"/>
        </w:rPr>
        <w:t xml:space="preserve">        fii_regime </w:t>
      </w:r>
      <w:r>
        <w:rPr>
          <w:rStyle w:val="OperatorTok"/>
        </w:rPr>
        <w:t xml:space="preserve">=</w:t>
      </w:r>
      <w:r>
        <w:rPr>
          <w:rStyle w:val="NormalTok"/>
        </w:rPr>
        <w:t xml:space="preserve"> </w:t>
      </w:r>
      <w:r>
        <w:rPr>
          <w:rStyle w:val="VariableTok"/>
        </w:rPr>
        <w:t xml:space="preserve">self</w:t>
      </w:r>
      <w:r>
        <w:rPr>
          <w:rStyle w:val="NormalTok"/>
        </w:rPr>
        <w:t xml:space="preserve">.hmm_model.predict(fii_data.rolling_zscore)</w:t>
      </w:r>
      <w:r>
        <w:br/>
      </w:r>
      <w:r>
        <w:rPr>
          <w:rStyle w:val="NormalTok"/>
        </w:rPr>
        <w:t xml:space="preserve">        </w:t>
      </w:r>
      <w:r>
        <w:br/>
      </w:r>
      <w:r>
        <w:rPr>
          <w:rStyle w:val="NormalTok"/>
        </w:rPr>
        <w:t xml:space="preserve">        </w:t>
      </w:r>
      <w:r>
        <w:rPr>
          <w:rStyle w:val="CommentTok"/>
        </w:rPr>
        <w:t xml:space="preserve"># Composite bias</w:t>
      </w:r>
      <w:r>
        <w:br/>
      </w:r>
      <w:r>
        <w:rPr>
          <w:rStyle w:val="NormalTok"/>
        </w:rPr>
        <w:t xml:space="preserve">        bias </w:t>
      </w:r>
      <w:r>
        <w:rPr>
          <w:rStyle w:val="OperatorTok"/>
        </w:rPr>
        <w:t xml:space="preserve">=</w:t>
      </w:r>
      <w:r>
        <w:rPr>
          <w:rStyle w:val="NormalTok"/>
        </w:rPr>
        <w:t xml:space="preserve"> </w:t>
      </w:r>
      <w:r>
        <w:rPr>
          <w:rStyle w:val="VariableTok"/>
        </w:rPr>
        <w:t xml:space="preserve">self</w:t>
      </w:r>
      <w:r>
        <w:rPr>
          <w:rStyle w:val="NormalTok"/>
        </w:rPr>
        <w:t xml:space="preserve">.calculate_bias(gap, fii_regime, global_data.vix)</w:t>
      </w:r>
      <w:r>
        <w:br/>
      </w:r>
      <w:r>
        <w:rPr>
          <w:rStyle w:val="NormalTok"/>
        </w:rPr>
        <w:t xml:space="preserve">        </w:t>
      </w:r>
      <w:r>
        <w:br/>
      </w:r>
      <w:r>
        <w:rPr>
          <w:rStyle w:val="NormalTok"/>
        </w:rPr>
        <w:t xml:space="preserve">        </w:t>
      </w:r>
      <w:r>
        <w:rPr>
          <w:rStyle w:val="ControlFlowTok"/>
        </w:rPr>
        <w:t xml:space="preserve">return</w:t>
      </w:r>
      <w:r>
        <w:rPr>
          <w:rStyle w:val="NormalTok"/>
        </w:rPr>
        <w:t xml:space="preserve"> PreMarketOutput(</w:t>
      </w:r>
      <w:r>
        <w:br/>
      </w:r>
      <w:r>
        <w:rPr>
          <w:rStyle w:val="NormalTok"/>
        </w:rPr>
        <w:t xml:space="preserve">            gap_prediction</w:t>
      </w:r>
      <w:r>
        <w:rPr>
          <w:rStyle w:val="OperatorTok"/>
        </w:rPr>
        <w:t xml:space="preserve">=</w:t>
      </w:r>
      <w:r>
        <w:rPr>
          <w:rStyle w:val="NormalTok"/>
        </w:rPr>
        <w:t xml:space="preserve">gap,</w:t>
      </w:r>
      <w:r>
        <w:br/>
      </w:r>
      <w:r>
        <w:rPr>
          <w:rStyle w:val="NormalTok"/>
        </w:rPr>
        <w:t xml:space="preserve">            pre_market_bias</w:t>
      </w:r>
      <w:r>
        <w:rPr>
          <w:rStyle w:val="OperatorTok"/>
        </w:rPr>
        <w:t xml:space="preserve">=</w:t>
      </w:r>
      <w:r>
        <w:rPr>
          <w:rStyle w:val="NormalTok"/>
        </w:rPr>
        <w:t xml:space="preserve">bias,</w:t>
      </w:r>
      <w:r>
        <w:br/>
      </w:r>
      <w:r>
        <w:rPr>
          <w:rStyle w:val="NormalTok"/>
        </w:rPr>
        <w:t xml:space="preserve">            fii_flow_regime</w:t>
      </w:r>
      <w:r>
        <w:rPr>
          <w:rStyle w:val="OperatorTok"/>
        </w:rPr>
        <w:t xml:space="preserve">=</w:t>
      </w:r>
      <w:r>
        <w:rPr>
          <w:rStyle w:val="NormalTok"/>
        </w:rPr>
        <w:t xml:space="preserve">fii_regime,</w:t>
      </w:r>
      <w:r>
        <w:br/>
      </w:r>
      <w:r>
        <w:rPr>
          <w:rStyle w:val="NormalTok"/>
        </w:rPr>
        <w:t xml:space="preserve">            strategy_bias</w:t>
      </w:r>
      <w:r>
        <w:rPr>
          <w:rStyle w:val="OperatorTok"/>
        </w:rPr>
        <w:t xml:space="preserve">=</w:t>
      </w:r>
      <w:r>
        <w:rPr>
          <w:rStyle w:val="VariableTok"/>
        </w:rPr>
        <w:t xml:space="preserve">self</w:t>
      </w:r>
      <w:r>
        <w:rPr>
          <w:rStyle w:val="NormalTok"/>
        </w:rPr>
        <w:t xml:space="preserve">.map_strategy(bias, global_data.vix)</w:t>
      </w:r>
      <w:r>
        <w:br/>
      </w:r>
      <w:r>
        <w:rPr>
          <w:rStyle w:val="NormalTok"/>
        </w:rPr>
        <w:t xml:space="preserve">        )</w:t>
      </w:r>
    </w:p>
    <w:p>
      <w:pPr>
        <w:pStyle w:val="FirstParagraph"/>
      </w:pPr>
      <w:r>
        <w:rPr>
          <w:bCs/>
          <w:b/>
        </w:rPr>
        <w:t xml:space="preserve">Frontend Interaction:</w:t>
      </w:r>
      <w:r>
        <w:t xml:space="preserve"> </w:t>
      </w:r>
      <w:r>
        <w:t xml:space="preserve">- Displayed in COMMAND CENTER as</w:t>
      </w:r>
      <w:r>
        <w:t xml:space="preserve"> </w:t>
      </w:r>
      <w:r>
        <w:t xml:space="preserve">“</w:t>
      </w:r>
      <w:r>
        <w:t xml:space="preserve">Pre-Market Briefing</w:t>
      </w:r>
      <w:r>
        <w:t xml:space="preserve">”</w:t>
      </w:r>
      <w:r>
        <w:t xml:space="preserve"> </w:t>
      </w:r>
      <w:r>
        <w:t xml:space="preserve">card</w:t>
      </w:r>
      <w:r>
        <w:t xml:space="preserve"> </w:t>
      </w:r>
      <w:r>
        <w:t xml:space="preserve">- Shows GIFT Nifty level, gap prediction badge (green/red), global markets mini-table</w:t>
      </w:r>
      <w:r>
        <w:t xml:space="preserve"> </w:t>
      </w:r>
      <w:r>
        <w:t xml:space="preserve">- Updates automatically at 6:30, 8:30, 9:12 AM via WebSocket push</w:t>
      </w:r>
    </w:p>
    <w:p>
      <w:r>
        <w:pict>
          <v:rect style="width:0;height:1.5pt" o:hralign="center" o:hrstd="t" o:hr="t"/>
        </w:pict>
      </w:r>
    </w:p>
    <w:bookmarkEnd w:id="31"/>
    <w:bookmarkStart w:id="32" w:name="layer-2-market-data-ingestion"/>
    <w:p>
      <w:pPr>
        <w:pStyle w:val="Heading3"/>
      </w:pPr>
      <w:r>
        <w:t xml:space="preserve">Layer 2: Market Data Ingestion</w:t>
      </w:r>
    </w:p>
    <w:p>
      <w:pPr>
        <w:pStyle w:val="FirstParagraph"/>
      </w:pPr>
      <w:r>
        <w:rPr>
          <w:bCs/>
          <w:b/>
        </w:rPr>
        <w:t xml:space="preserve">Purpose:</w:t>
      </w:r>
      <w:r>
        <w:t xml:space="preserve"> </w:t>
      </w:r>
      <w:r>
        <w:t xml:space="preserve">High-throughput pipeline for tick data, OHLCV, full options chain with Greeks, OI, volumes, IV surface.</w:t>
      </w:r>
    </w:p>
    <w:p>
      <w:pPr>
        <w:pStyle w:val="BodyText"/>
      </w:pPr>
      <w:r>
        <w:rPr>
          <w:bCs/>
          <w:b/>
        </w:rPr>
        <w:t xml:space="preserve">Data Sources:</w:t>
      </w:r>
    </w:p>
    <w:tbl>
      <w:tblPr>
        <w:tblStyle w:val="Table"/>
        <w:tblW w:type="pct" w:w="5000"/>
        <w:tblLook w:firstRow="1" w:lastRow="0" w:firstColumn="0" w:lastColumn="0" w:noHBand="0" w:noVBand="0" w:val="0020"/>
        <w:jc w:val="start"/>
      </w:tblPr>
      <w:tblGrid>
        <w:gridCol w:w="2030"/>
        <w:gridCol w:w="2030"/>
        <w:gridCol w:w="1218"/>
        <w:gridCol w:w="2640"/>
      </w:tblGrid>
      <w:tr>
        <w:trPr>
          <w:tblHeader w:val="true"/>
        </w:trPr>
        <w:tc>
          <w:tcPr/>
          <w:p>
            <w:pPr>
              <w:pStyle w:val="Compact"/>
              <w:jc w:val="left"/>
            </w:pPr>
            <w:r>
              <w:t xml:space="preserve">Provider</w:t>
            </w:r>
          </w:p>
        </w:tc>
        <w:tc>
          <w:tcPr/>
          <w:p>
            <w:pPr>
              <w:pStyle w:val="Compact"/>
              <w:jc w:val="left"/>
            </w:pPr>
            <w:r>
              <w:t xml:space="preserve">Protocol</w:t>
            </w:r>
          </w:p>
        </w:tc>
        <w:tc>
          <w:tcPr/>
          <w:p>
            <w:pPr>
              <w:pStyle w:val="Compact"/>
              <w:jc w:val="left"/>
            </w:pPr>
            <w:r>
              <w:t xml:space="preserve">Cost</w:t>
            </w:r>
          </w:p>
        </w:tc>
        <w:tc>
          <w:tcPr/>
          <w:p>
            <w:pPr>
              <w:pStyle w:val="Compact"/>
              <w:jc w:val="left"/>
            </w:pPr>
            <w:r>
              <w:t xml:space="preserve">Rate Limits</w:t>
            </w:r>
          </w:p>
        </w:tc>
      </w:tr>
      <w:tr>
        <w:tc>
          <w:tcPr/>
          <w:p>
            <w:pPr>
              <w:pStyle w:val="Compact"/>
              <w:jc w:val="left"/>
            </w:pPr>
            <w:r>
              <w:t xml:space="preserve">Zerodha Kite Connect</w:t>
            </w:r>
          </w:p>
        </w:tc>
        <w:tc>
          <w:tcPr/>
          <w:p>
            <w:pPr>
              <w:pStyle w:val="Compact"/>
              <w:jc w:val="left"/>
            </w:pPr>
            <w:r>
              <w:t xml:space="preserve">REST + binary WebSocket</w:t>
            </w:r>
          </w:p>
        </w:tc>
        <w:tc>
          <w:tcPr/>
          <w:p>
            <w:pPr>
              <w:pStyle w:val="Compact"/>
              <w:jc w:val="left"/>
            </w:pPr>
            <w:r>
              <w:t xml:space="preserve">₹500/mo</w:t>
            </w:r>
          </w:p>
        </w:tc>
        <w:tc>
          <w:tcPr/>
          <w:p>
            <w:pPr>
              <w:pStyle w:val="Compact"/>
              <w:jc w:val="left"/>
            </w:pPr>
            <w:r>
              <w:t xml:space="preserve">10 req/s, 3000 tokens/WS</w:t>
            </w:r>
          </w:p>
        </w:tc>
      </w:tr>
      <w:tr>
        <w:tc>
          <w:tcPr/>
          <w:p>
            <w:pPr>
              <w:pStyle w:val="Compact"/>
              <w:jc w:val="left"/>
            </w:pPr>
            <w:r>
              <w:t xml:space="preserve">Angel One SmartAPI</w:t>
            </w:r>
          </w:p>
        </w:tc>
        <w:tc>
          <w:tcPr/>
          <w:p>
            <w:pPr>
              <w:pStyle w:val="Compact"/>
              <w:jc w:val="left"/>
            </w:pPr>
            <w:r>
              <w:t xml:space="preserve">REST + WebSocket 2.0</w:t>
            </w:r>
          </w:p>
        </w:tc>
        <w:tc>
          <w:tcPr/>
          <w:p>
            <w:pPr>
              <w:pStyle w:val="Compact"/>
              <w:jc w:val="left"/>
            </w:pPr>
            <w:r>
              <w:t xml:space="preserve">Free</w:t>
            </w:r>
          </w:p>
        </w:tc>
        <w:tc>
          <w:tcPr/>
          <w:p>
            <w:pPr>
              <w:pStyle w:val="Compact"/>
              <w:jc w:val="left"/>
            </w:pPr>
            <w:r>
              <w:t xml:space="preserve">10 orders/s, TOTP 2FA</w:t>
            </w:r>
          </w:p>
        </w:tc>
      </w:tr>
      <w:tr>
        <w:tc>
          <w:tcPr/>
          <w:p>
            <w:pPr>
              <w:pStyle w:val="Compact"/>
              <w:jc w:val="left"/>
            </w:pPr>
            <w:r>
              <w:t xml:space="preserve">TrueData</w:t>
            </w:r>
          </w:p>
        </w:tc>
        <w:tc>
          <w:tcPr/>
          <w:p>
            <w:pPr>
              <w:pStyle w:val="Compact"/>
              <w:jc w:val="left"/>
            </w:pPr>
            <w:r>
              <w:t xml:space="preserve">TCP/WebSocket</w:t>
            </w:r>
          </w:p>
        </w:tc>
        <w:tc>
          <w:tcPr/>
          <w:p>
            <w:pPr>
              <w:pStyle w:val="Compact"/>
              <w:jc w:val="left"/>
            </w:pPr>
            <w:r>
              <w:t xml:space="preserve">₹500-2000/mo</w:t>
            </w:r>
          </w:p>
        </w:tc>
        <w:tc>
          <w:tcPr/>
          <w:p>
            <w:pPr>
              <w:pStyle w:val="Compact"/>
              <w:jc w:val="left"/>
            </w:pPr>
            <w:r>
              <w:t xml:space="preserve">Authorized NSE/BSE vendor</w:t>
            </w:r>
          </w:p>
        </w:tc>
      </w:tr>
      <w:tr>
        <w:tc>
          <w:tcPr/>
          <w:p>
            <w:pPr>
              <w:pStyle w:val="Compact"/>
              <w:jc w:val="left"/>
            </w:pPr>
            <w:r>
              <w:t xml:space="preserve">GlobalDataFeeds</w:t>
            </w:r>
          </w:p>
        </w:tc>
        <w:tc>
          <w:tcPr/>
          <w:p>
            <w:pPr>
              <w:pStyle w:val="Compact"/>
              <w:jc w:val="left"/>
            </w:pPr>
            <w:r>
              <w:t xml:space="preserve">REST/COM/DDE</w:t>
            </w:r>
          </w:p>
        </w:tc>
        <w:tc>
          <w:tcPr/>
          <w:p>
            <w:pPr>
              <w:pStyle w:val="Compact"/>
              <w:jc w:val="left"/>
            </w:pPr>
            <w:r>
              <w:t xml:space="preserve">₹1000+/mo</w:t>
            </w:r>
          </w:p>
        </w:tc>
        <w:tc>
          <w:tcPr/>
          <w:p>
            <w:pPr>
              <w:pStyle w:val="Compact"/>
              <w:jc w:val="left"/>
            </w:pPr>
            <w:r>
              <w:t xml:space="preserve">Multi-exchange</w:t>
            </w:r>
          </w:p>
        </w:tc>
      </w:tr>
    </w:tbl>
    <w:p>
      <w:pPr>
        <w:pStyle w:val="BodyText"/>
      </w:pPr>
      <w:r>
        <w:rPr>
          <w:bCs/>
          <w:b/>
        </w:rPr>
        <w:t xml:space="preserve">Processing Pipeline:</w:t>
      </w:r>
      <w:r>
        <w:t xml:space="preserve"> </w:t>
      </w:r>
      <w:r>
        <w:t xml:space="preserve">1. Raw tick data arrives via WebSocket binary frames</w:t>
      </w:r>
      <w:r>
        <w:t xml:space="preserve"> </w:t>
      </w:r>
      <w:r>
        <w:t xml:space="preserve">2. Pydantic schema validation (out-of-range detection, stale-tick filtering)</w:t>
      </w:r>
      <w:r>
        <w:t xml:space="preserve"> </w:t>
      </w:r>
      <w:r>
        <w:t xml:space="preserve">3. Tick-to-candle aggregation: 1s, 1m, 5m, 15m, 1h, 1D timeframes</w:t>
      </w:r>
      <w:r>
        <w:t xml:space="preserve"> </w:t>
      </w:r>
      <w:r>
        <w:t xml:space="preserve">4. IV surface construction using SVI (Stochastic Volatility Inspired) parametric fit or Heston calibration via QuantLib</w:t>
      </w:r>
      <w:r>
        <w:t xml:space="preserve"> </w:t>
      </w:r>
      <w:r>
        <w:t xml:space="preserve">5. Greeks computation via Black-Scholes for any Greeks not provided by broker:</w:t>
      </w:r>
      <w:r>
        <w:t xml:space="preserve"> </w:t>
      </w:r>
      <w:r>
        <w:t xml:space="preserve">- Delta, Gamma, Theta, Vega (standard)</w:t>
      </w:r>
      <w:r>
        <w:t xml:space="preserve"> </w:t>
      </w:r>
      <w:r>
        <w:t xml:space="preserve">- Charm (∂Δ/∂T), Vanna, Volga (second-order)</w:t>
      </w:r>
      <w:r>
        <w:t xml:space="preserve"> </w:t>
      </w:r>
      <w:r>
        <w:t xml:space="preserve">6. Cache current state in ElastiCache Valkey (Redis-compatible)</w:t>
      </w:r>
      <w:r>
        <w:t xml:space="preserve"> </w:t>
      </w:r>
      <w:r>
        <w:t xml:space="preserve">7. Push to Kinesis Data Streams for downstream consumers</w:t>
      </w:r>
    </w:p>
    <w:p>
      <w:pPr>
        <w:pStyle w:val="BodyText"/>
      </w:pPr>
      <w:r>
        <w:rPr>
          <w:bCs/>
          <w:b/>
        </w:rPr>
        <w:t xml:space="preserve">Data per strike per expiry:</w:t>
      </w:r>
      <w:r>
        <w:t xml:space="preserve"> </w:t>
      </w:r>
      <w:r>
        <w:t xml:space="preserve">LTP, bid/ask (5-deep), volume, OI, OI change, IV, Delta, Gamma, Theta, Vega, Vanna, Charm, Volga</w:t>
      </w:r>
    </w:p>
    <w:p>
      <w:pPr>
        <w:pStyle w:val="BodyText"/>
      </w:pPr>
      <w:r>
        <w:rPr>
          <w:bCs/>
          <w:b/>
        </w:rPr>
        <w:t xml:space="preserve">Libraries:</w:t>
      </w:r>
      <w:r>
        <w:t xml:space="preserve"> </w:t>
      </w:r>
      <w:r>
        <w:t xml:space="preserve">pykiteconnect, py_vollib, QuantLib-Python, pydantic, redis</w:t>
      </w:r>
    </w:p>
    <w:p>
      <w:pPr>
        <w:pStyle w:val="BodyText"/>
      </w:pPr>
      <w:r>
        <w:rPr>
          <w:bCs/>
          <w:b/>
        </w:rPr>
        <w:t xml:space="preserve">Backend Logic:</w:t>
      </w:r>
    </w:p>
    <w:p>
      <w:pPr>
        <w:pStyle w:val="SourceCode"/>
      </w:pPr>
      <w:r>
        <w:rPr>
          <w:rStyle w:val="KeywordTok"/>
        </w:rPr>
        <w:t xml:space="preserve">class</w:t>
      </w:r>
      <w:r>
        <w:rPr>
          <w:rStyle w:val="NormalTok"/>
        </w:rPr>
        <w:t xml:space="preserve"> DataIngestion: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process_tick(</w:t>
      </w:r>
      <w:r>
        <w:rPr>
          <w:rStyle w:val="VariableTok"/>
        </w:rPr>
        <w:t xml:space="preserve">self</w:t>
      </w:r>
      <w:r>
        <w:rPr>
          <w:rStyle w:val="NormalTok"/>
        </w:rPr>
        <w:t xml:space="preserve">, raw_tick):</w:t>
      </w:r>
      <w:r>
        <w:br/>
      </w:r>
      <w:r>
        <w:rPr>
          <w:rStyle w:val="NormalTok"/>
        </w:rPr>
        <w:t xml:space="preserve">        </w:t>
      </w:r>
      <w:r>
        <w:rPr>
          <w:rStyle w:val="CommentTok"/>
        </w:rPr>
        <w:t xml:space="preserve"># Validate</w:t>
      </w:r>
      <w:r>
        <w:br/>
      </w:r>
      <w:r>
        <w:rPr>
          <w:rStyle w:val="NormalTok"/>
        </w:rPr>
        <w:t xml:space="preserve">        tick </w:t>
      </w:r>
      <w:r>
        <w:rPr>
          <w:rStyle w:val="OperatorTok"/>
        </w:rPr>
        <w:t xml:space="preserve">=</w:t>
      </w:r>
      <w:r>
        <w:rPr>
          <w:rStyle w:val="NormalTok"/>
        </w:rPr>
        <w:t xml:space="preserve"> TickSchema.validate(raw_tick)</w:t>
      </w:r>
      <w:r>
        <w:br/>
      </w:r>
      <w:r>
        <w:rPr>
          <w:rStyle w:val="NormalTok"/>
        </w:rPr>
        <w:t xml:space="preserve">        </w:t>
      </w:r>
      <w:r>
        <w:rPr>
          <w:rStyle w:val="ControlFlowTok"/>
        </w:rPr>
        <w:t xml:space="preserve">if</w:t>
      </w:r>
      <w:r>
        <w:rPr>
          <w:rStyle w:val="NormalTok"/>
        </w:rPr>
        <w:t xml:space="preserve"> tick.is_stale(threshold_ms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discard</w:t>
      </w:r>
      <w:r>
        <w:br/>
      </w:r>
      <w:r>
        <w:rPr>
          <w:rStyle w:val="NormalTok"/>
        </w:rPr>
        <w:t xml:space="preserve">        </w:t>
      </w:r>
      <w:r>
        <w:br/>
      </w:r>
      <w:r>
        <w:rPr>
          <w:rStyle w:val="NormalTok"/>
        </w:rPr>
        <w:t xml:space="preserve">        </w:t>
      </w:r>
      <w:r>
        <w:rPr>
          <w:rStyle w:val="CommentTok"/>
        </w:rPr>
        <w:t xml:space="preserve"># Update candles at all timeframes</w:t>
      </w:r>
      <w:r>
        <w:br/>
      </w:r>
      <w:r>
        <w:rPr>
          <w:rStyle w:val="NormalTok"/>
        </w:rPr>
        <w:t xml:space="preserve">        </w:t>
      </w:r>
      <w:r>
        <w:rPr>
          <w:rStyle w:val="ControlFlowTok"/>
        </w:rPr>
        <w:t xml:space="preserve">for</w:t>
      </w:r>
      <w:r>
        <w:rPr>
          <w:rStyle w:val="NormalTok"/>
        </w:rPr>
        <w:t xml:space="preserve"> tf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900</w:t>
      </w:r>
      <w:r>
        <w:rPr>
          <w:rStyle w:val="NormalTok"/>
        </w:rPr>
        <w:t xml:space="preserve">, </w:t>
      </w:r>
      <w:r>
        <w:rPr>
          <w:rStyle w:val="DecValTok"/>
        </w:rPr>
        <w:t xml:space="preserve">3600</w:t>
      </w:r>
      <w:r>
        <w:rPr>
          <w:rStyle w:val="NormalTok"/>
        </w:rPr>
        <w:t xml:space="preserve">, </w:t>
      </w:r>
      <w:r>
        <w:rPr>
          <w:rStyle w:val="DecValTok"/>
        </w:rPr>
        <w:t xml:space="preserve">86400</w:t>
      </w:r>
      <w:r>
        <w:rPr>
          <w:rStyle w:val="NormalTok"/>
        </w:rPr>
        <w:t xml:space="preserve">]:</w:t>
      </w:r>
      <w:r>
        <w:br/>
      </w:r>
      <w:r>
        <w:rPr>
          <w:rStyle w:val="NormalTok"/>
        </w:rPr>
        <w:t xml:space="preserve">            </w:t>
      </w:r>
      <w:r>
        <w:rPr>
          <w:rStyle w:val="VariableTok"/>
        </w:rPr>
        <w:t xml:space="preserve">self</w:t>
      </w:r>
      <w:r>
        <w:rPr>
          <w:rStyle w:val="NormalTok"/>
        </w:rPr>
        <w:t xml:space="preserve">.candle_aggregator[tf].update(tick)</w:t>
      </w:r>
      <w:r>
        <w:br/>
      </w:r>
      <w:r>
        <w:rPr>
          <w:rStyle w:val="NormalTok"/>
        </w:rPr>
        <w:t xml:space="preserve">        </w:t>
      </w:r>
      <w:r>
        <w:br/>
      </w:r>
      <w:r>
        <w:rPr>
          <w:rStyle w:val="NormalTok"/>
        </w:rPr>
        <w:t xml:space="preserve">        </w:t>
      </w:r>
      <w:r>
        <w:rPr>
          <w:rStyle w:val="CommentTok"/>
        </w:rPr>
        <w:t xml:space="preserve"># Compute Greeks if not provided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tick.greeks_complete:</w:t>
      </w:r>
      <w:r>
        <w:br/>
      </w:r>
      <w:r>
        <w:rPr>
          <w:rStyle w:val="NormalTok"/>
        </w:rPr>
        <w:t xml:space="preserve">            tick.greeks </w:t>
      </w:r>
      <w:r>
        <w:rPr>
          <w:rStyle w:val="OperatorTok"/>
        </w:rPr>
        <w:t xml:space="preserve">=</w:t>
      </w:r>
      <w:r>
        <w:rPr>
          <w:rStyle w:val="NormalTok"/>
        </w:rPr>
        <w:t xml:space="preserve"> </w:t>
      </w:r>
      <w:r>
        <w:rPr>
          <w:rStyle w:val="VariableTok"/>
        </w:rPr>
        <w:t xml:space="preserve">self</w:t>
      </w:r>
      <w:r>
        <w:rPr>
          <w:rStyle w:val="NormalTok"/>
        </w:rPr>
        <w:t xml:space="preserve">.compute_greeks_bs(tick)</w:t>
      </w:r>
      <w:r>
        <w:br/>
      </w:r>
      <w:r>
        <w:rPr>
          <w:rStyle w:val="NormalTok"/>
        </w:rPr>
        <w:t xml:space="preserve">        </w:t>
      </w:r>
      <w:r>
        <w:br/>
      </w:r>
      <w:r>
        <w:rPr>
          <w:rStyle w:val="NormalTok"/>
        </w:rPr>
        <w:t xml:space="preserve">        </w:t>
      </w:r>
      <w:r>
        <w:rPr>
          <w:rStyle w:val="CommentTok"/>
        </w:rPr>
        <w:t xml:space="preserve"># Update IV surface</w:t>
      </w:r>
      <w:r>
        <w:br/>
      </w:r>
      <w:r>
        <w:rPr>
          <w:rStyle w:val="NormalTok"/>
        </w:rPr>
        <w:t xml:space="preserve">        </w:t>
      </w:r>
      <w:r>
        <w:rPr>
          <w:rStyle w:val="VariableTok"/>
        </w:rPr>
        <w:t xml:space="preserve">self</w:t>
      </w:r>
      <w:r>
        <w:rPr>
          <w:rStyle w:val="NormalTok"/>
        </w:rPr>
        <w:t xml:space="preserve">.iv_surface.update(tick.strike, tick.expiry, tick.iv)</w:t>
      </w:r>
      <w:r>
        <w:br/>
      </w:r>
      <w:r>
        <w:rPr>
          <w:rStyle w:val="NormalTok"/>
        </w:rPr>
        <w:t xml:space="preserve">        </w:t>
      </w:r>
      <w:r>
        <w:br/>
      </w:r>
      <w:r>
        <w:rPr>
          <w:rStyle w:val="NormalTok"/>
        </w:rPr>
        <w:t xml:space="preserve">        </w:t>
      </w:r>
      <w:r>
        <w:rPr>
          <w:rStyle w:val="CommentTok"/>
        </w:rPr>
        <w:t xml:space="preserve"># Cache in Valkey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.cache.hset(</w:t>
      </w:r>
      <w:r>
        <w:rPr>
          <w:rStyle w:val="SpecialStringTok"/>
        </w:rPr>
        <w:t xml:space="preserve">f"tick:</w:t>
      </w:r>
      <w:r>
        <w:rPr>
          <w:rStyle w:val="SpecialCharTok"/>
        </w:rPr>
        <w:t xml:space="preserve">{</w:t>
      </w:r>
      <w:r>
        <w:rPr>
          <w:rStyle w:val="NormalTok"/>
        </w:rPr>
        <w:t xml:space="preserve">tick</w:t>
      </w:r>
      <w:r>
        <w:rPr>
          <w:rStyle w:val="SpecialCharTok"/>
        </w:rPr>
        <w:t xml:space="preserve">.</w:t>
      </w:r>
      <w:r>
        <w:rPr>
          <w:rStyle w:val="NormalTok"/>
        </w:rPr>
        <w:t xml:space="preserve">symbol</w:t>
      </w:r>
      <w:r>
        <w:rPr>
          <w:rStyle w:val="SpecialCharTok"/>
        </w:rPr>
        <w:t xml:space="preserve">}</w:t>
      </w:r>
      <w:r>
        <w:rPr>
          <w:rStyle w:val="SpecialStringTok"/>
        </w:rPr>
        <w:t xml:space="preserve">"</w:t>
      </w:r>
      <w:r>
        <w:rPr>
          <w:rStyle w:val="NormalTok"/>
        </w:rPr>
        <w:t xml:space="preserve">, tick.to_dict())</w:t>
      </w:r>
      <w:r>
        <w:br/>
      </w:r>
      <w:r>
        <w:rPr>
          <w:rStyle w:val="NormalTok"/>
        </w:rPr>
        <w:t xml:space="preserve">        </w:t>
      </w:r>
      <w:r>
        <w:br/>
      </w:r>
      <w:r>
        <w:rPr>
          <w:rStyle w:val="NormalTok"/>
        </w:rPr>
        <w:t xml:space="preserve">        </w:t>
      </w:r>
      <w:r>
        <w:rPr>
          <w:rStyle w:val="CommentTok"/>
        </w:rPr>
        <w:t xml:space="preserve"># Push to Kinesis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.kinesis.put_record(tick.to_bytes())</w:t>
      </w:r>
    </w:p>
    <w:p>
      <w:pPr>
        <w:pStyle w:val="FirstParagraph"/>
      </w:pPr>
      <w:r>
        <w:rPr>
          <w:bCs/>
          <w:b/>
        </w:rPr>
        <w:t xml:space="preserve">Frontend Interaction:</w:t>
      </w:r>
      <w:r>
        <w:t xml:space="preserve"> </w:t>
      </w:r>
      <w:r>
        <w:t xml:space="preserve">- Powers the CHARTS panel (candlestick rendering)</w:t>
      </w:r>
      <w:r>
        <w:t xml:space="preserve"> </w:t>
      </w:r>
      <w:r>
        <w:t xml:space="preserve">- Powers the ORDER BOOK DOM (bid/ask depth)</w:t>
      </w:r>
      <w:r>
        <w:t xml:space="preserve"> </w:t>
      </w:r>
      <w:r>
        <w:t xml:space="preserve">- Updates every tick via WebSocket → only changed cells flash in AG Grid</w:t>
      </w:r>
    </w:p>
    <w:p>
      <w:r>
        <w:pict>
          <v:rect style="width:0;height:1.5pt" o:hralign="center" o:hrstd="t" o:hr="t"/>
        </w:pict>
      </w:r>
    </w:p>
    <w:bookmarkEnd w:id="32"/>
    <w:bookmarkStart w:id="33" w:name="layer-3-internet-access-layer"/>
    <w:p>
      <w:pPr>
        <w:pStyle w:val="Heading3"/>
      </w:pPr>
      <w:r>
        <w:t xml:space="preserve">Layer 3: Internet Access Layer</w:t>
      </w:r>
    </w:p>
    <w:p>
      <w:pPr>
        <w:pStyle w:val="FirstParagraph"/>
      </w:pPr>
      <w:r>
        <w:rPr>
          <w:bCs/>
          <w:b/>
        </w:rPr>
        <w:t xml:space="preserve">Purpose:</w:t>
      </w:r>
      <w:r>
        <w:t xml:space="preserve"> </w:t>
      </w:r>
      <w:r>
        <w:t xml:space="preserve">Real-time web scraping and RSS monitoring for financial news, regulatory circulars, social media.</w:t>
      </w:r>
    </w:p>
    <w:p>
      <w:pPr>
        <w:pStyle w:val="BodyText"/>
      </w:pPr>
      <w:r>
        <w:rPr>
          <w:bCs/>
          <w:b/>
        </w:rPr>
        <w:t xml:space="preserve">Sources:</w:t>
      </w:r>
      <w:r>
        <w:t xml:space="preserve"> </w:t>
      </w:r>
      <w:r>
        <w:t xml:space="preserve">- MoneyControl (Scrapy + Playwright for JS rendering)</w:t>
      </w:r>
      <w:r>
        <w:t xml:space="preserve"> </w:t>
      </w:r>
      <w:r>
        <w:t xml:space="preserve">- Economic Times, LiveMint, Business Standard, CNBC TV18 (RSS + Trafilatura extraction)</w:t>
      </w:r>
      <w:r>
        <w:t xml:space="preserve"> </w:t>
      </w:r>
      <w:r>
        <w:t xml:space="preserve">- SEBI circulars (sebi.gov.in, every 30 minutes)</w:t>
      </w:r>
      <w:r>
        <w:t xml:space="preserve"> </w:t>
      </w:r>
      <w:r>
        <w:t xml:space="preserve">- RBI press releases (rbi.org.in RSS)</w:t>
      </w:r>
      <w:r>
        <w:t xml:space="preserve"> </w:t>
      </w:r>
      <w:r>
        <w:t xml:space="preserve">- NSE circulars (REST API)</w:t>
      </w:r>
      <w:r>
        <w:t xml:space="preserve"> </w:t>
      </w:r>
      <w:r>
        <w:t xml:space="preserve">- Economic calendar: India GDP, CPI, IIP, PMI</w:t>
      </w:r>
      <w:r>
        <w:t xml:space="preserve"> </w:t>
      </w:r>
      <w:r>
        <w:t xml:space="preserve">- Twitter/X API v2 for Indian fintwit accounts</w:t>
      </w:r>
    </w:p>
    <w:p>
      <w:pPr>
        <w:pStyle w:val="BodyText"/>
      </w:pPr>
      <w:r>
        <w:rPr>
          <w:bCs/>
          <w:b/>
        </w:rPr>
        <w:t xml:space="preserve">Processing:</w:t>
      </w:r>
      <w:r>
        <w:t xml:space="preserve"> </w:t>
      </w:r>
      <w:r>
        <w:t xml:space="preserve">1. Deduplication via MinHash/LSH (Locality-Sensitive Hashing)</w:t>
      </w:r>
      <w:r>
        <w:t xml:space="preserve"> </w:t>
      </w:r>
      <w:r>
        <w:t xml:space="preserve">2. Event type classification: EARNINGS, POLICY, MACRO, SECTOR, CORPORATE_ACTION, REGULATORY, GEOPOLITICAL</w:t>
      </w:r>
      <w:r>
        <w:t xml:space="preserve"> </w:t>
      </w:r>
      <w:r>
        <w:t xml:space="preserve">3. Urgency scoring (0-100)</w:t>
      </w:r>
      <w:r>
        <w:t xml:space="preserve"> </w:t>
      </w:r>
      <w:r>
        <w:t xml:space="preserve">4. spaCy NER for entity extraction (company names, figures, dates)</w:t>
      </w:r>
      <w:r>
        <w:t xml:space="preserve"> </w:t>
      </w:r>
      <w:r>
        <w:t xml:space="preserve">5. Rate limiting: 1 req/sec per domain with exponential backoff</w:t>
      </w:r>
      <w:r>
        <w:t xml:space="preserve"> </w:t>
      </w:r>
      <w:r>
        <w:t xml:space="preserve">6. Cache TTL: 5 minutes for breaking news, 1 hour for analysis</w:t>
      </w:r>
    </w:p>
    <w:p>
      <w:pPr>
        <w:pStyle w:val="BodyText"/>
      </w:pPr>
      <w:r>
        <w:rPr>
          <w:bCs/>
          <w:b/>
        </w:rPr>
        <w:t xml:space="preserve">Libraries:</w:t>
      </w:r>
      <w:r>
        <w:t xml:space="preserve"> </w:t>
      </w:r>
      <w:r>
        <w:t xml:space="preserve">scrapy, playwright, trafilatura, newspaper3k, feedparser, tweepy, spacy, celery</w:t>
      </w:r>
    </w:p>
    <w:p>
      <w:pPr>
        <w:pStyle w:val="BodyText"/>
      </w:pPr>
      <w:r>
        <w:rPr>
          <w:bCs/>
          <w:b/>
        </w:rPr>
        <w:t xml:space="preserve">Frontend Interaction:</w:t>
      </w:r>
      <w:r>
        <w:t xml:space="preserve"> </w:t>
      </w:r>
      <w:r>
        <w:t xml:space="preserve">- Feeds the EVENT CASCADE panel with real-time event cards</w:t>
      </w:r>
      <w:r>
        <w:t xml:space="preserve"> </w:t>
      </w:r>
      <w:r>
        <w:t xml:space="preserve">- News ticker in footer bar</w:t>
      </w:r>
      <w:r>
        <w:t xml:space="preserve"> </w:t>
      </w:r>
      <w:r>
        <w:t xml:space="preserve">- Pre-market briefing card in COMMAND CENTER</w:t>
      </w:r>
    </w:p>
    <w:p>
      <w:r>
        <w:pict>
          <v:rect style="width:0;height:1.5pt" o:hralign="center" o:hrstd="t" o:hr="t"/>
        </w:pict>
      </w:r>
    </w:p>
    <w:bookmarkEnd w:id="33"/>
    <w:bookmarkStart w:id="34" w:name="layer-4-alternative-data-intelligence"/>
    <w:p>
      <w:pPr>
        <w:pStyle w:val="Heading3"/>
      </w:pPr>
      <w:r>
        <w:t xml:space="preserve">Layer 4: Alternative Data Intelligence</w:t>
      </w:r>
    </w:p>
    <w:p>
      <w:pPr>
        <w:pStyle w:val="FirstParagraph"/>
      </w:pPr>
      <w:r>
        <w:rPr>
          <w:bCs/>
          <w:b/>
        </w:rPr>
        <w:t xml:space="preserve">Purpose:</w:t>
      </w:r>
      <w:r>
        <w:t xml:space="preserve"> </w:t>
      </w:r>
      <w:r>
        <w:t xml:space="preserve">Non-traditional leading indicators for Indian markets.</w:t>
      </w:r>
    </w:p>
    <w:p>
      <w:pPr>
        <w:pStyle w:val="BodyText"/>
      </w:pPr>
      <w:r>
        <w:rPr>
          <w:bCs/>
          <w:b/>
        </w:rPr>
        <w:t xml:space="preserve">Data Sources:</w:t>
      </w:r>
      <w:r>
        <w:t xml:space="preserve"> </w:t>
      </w:r>
      <w:r>
        <w:t xml:space="preserve">- Google Trends India (Glimpse API): search interest in</w:t>
      </w:r>
      <w:r>
        <w:t xml:space="preserve"> </w:t>
      </w:r>
      <w:r>
        <w:t xml:space="preserve">“</w:t>
      </w:r>
      <w:r>
        <w:t xml:space="preserve">stock market crash,</w:t>
      </w:r>
      <w:r>
        <w:t xml:space="preserve">”</w:t>
      </w:r>
      <w:r>
        <w:t xml:space="preserve"> </w:t>
      </w:r>
      <w:r>
        <w:t xml:space="preserve">“</w:t>
      </w:r>
      <w:r>
        <w:t xml:space="preserve">SIP cancel,</w:t>
      </w:r>
      <w:r>
        <w:t xml:space="preserve">”</w:t>
      </w:r>
      <w:r>
        <w:t xml:space="preserve"> </w:t>
      </w:r>
      <w:r>
        <w:t xml:space="preserve">sector keywords</w:t>
      </w:r>
      <w:r>
        <w:t xml:space="preserve"> </w:t>
      </w:r>
      <w:r>
        <w:t xml:space="preserve">- GST collections (PIB press releases, monthly) — ₹1.87L+ Cr baseline as macro proxy</w:t>
      </w:r>
      <w:r>
        <w:t xml:space="preserve"> </w:t>
      </w:r>
      <w:r>
        <w:t xml:space="preserve">- Power consumption (CEA daily reports) — real-time industrial activity proxy</w:t>
      </w:r>
      <w:r>
        <w:t xml:space="preserve"> </w:t>
      </w:r>
      <w:r>
        <w:t xml:space="preserve">- Auto sales (SIAM/FADA monthly) — sector earnings lead indicator</w:t>
      </w:r>
      <w:r>
        <w:t xml:space="preserve"> </w:t>
      </w:r>
      <w:r>
        <w:t xml:space="preserve">- App downloads (data.ai): Zerodha/Groww/Angel One — retail participation gauge</w:t>
      </w:r>
      <w:r>
        <w:t xml:space="preserve"> </w:t>
      </w:r>
      <w:r>
        <w:t xml:space="preserve">- UPI transaction volumes from NPCI — real-time consumption proxy</w:t>
      </w:r>
    </w:p>
    <w:p>
      <w:pPr>
        <w:pStyle w:val="BodyText"/>
      </w:pPr>
      <w:r>
        <w:rPr>
          <w:bCs/>
          <w:b/>
        </w:rPr>
        <w:t xml:space="preserve">Feature Engineering:</w:t>
      </w:r>
      <w:r>
        <w:t xml:space="preserve"> </w:t>
      </w:r>
      <w:r>
        <w:t xml:space="preserve">- XGBoost/LightGBM importance ranking with SHAP values</w:t>
      </w:r>
      <w:r>
        <w:t xml:space="preserve"> </w:t>
      </w:r>
      <w:r>
        <w:t xml:space="preserve">- LSTM autoencoders for anomaly detection in GST collections and search trends</w:t>
      </w:r>
      <w:r>
        <w:t xml:space="preserve"> </w:t>
      </w:r>
      <w:r>
        <w:t xml:space="preserve">- Dynamic Factor Models combining high-freq alt data with quarterly macro variables</w:t>
      </w:r>
      <w:r>
        <w:t xml:space="preserve"> </w:t>
      </w:r>
      <w:r>
        <w:t xml:space="preserve">- Granger causality tests and Transfer Entropy for lead-lag discovery</w:t>
      </w:r>
    </w:p>
    <w:p>
      <w:pPr>
        <w:pStyle w:val="BodyText"/>
      </w:pPr>
      <w:r>
        <w:rPr>
          <w:bCs/>
          <w:b/>
        </w:rPr>
        <w:t xml:space="preserve">Output:</w:t>
      </w:r>
      <w:r>
        <w:t xml:space="preserve"> </w:t>
      </w:r>
      <w:r>
        <w:t xml:space="preserve">50-100 engineered features, anomaly flags, composite alt data score [-1, +1]</w:t>
      </w:r>
    </w:p>
    <w:p>
      <w:r>
        <w:pict>
          <v:rect style="width:0;height:1.5pt" o:hralign="center" o:hrstd="t" o:hr="t"/>
        </w:pict>
      </w:r>
    </w:p>
    <w:bookmarkEnd w:id="34"/>
    <w:bookmarkStart w:id="35" w:name="layer-5-sentiment-intelligence"/>
    <w:p>
      <w:pPr>
        <w:pStyle w:val="Heading3"/>
      </w:pPr>
      <w:r>
        <w:t xml:space="preserve">Layer 5: Sentiment Intelligence</w:t>
      </w:r>
    </w:p>
    <w:p>
      <w:pPr>
        <w:pStyle w:val="FirstParagraph"/>
      </w:pPr>
      <w:r>
        <w:rPr>
          <w:bCs/>
          <w:b/>
        </w:rPr>
        <w:t xml:space="preserve">Purpose:</w:t>
      </w:r>
      <w:r>
        <w:t xml:space="preserve"> </w:t>
      </w:r>
      <w:r>
        <w:t xml:space="preserve">Multi-modal sentiment combining NLP on English+Hindi financial text, options market signals, social media.</w:t>
      </w:r>
    </w:p>
    <w:p>
      <w:pPr>
        <w:pStyle w:val="BodyText"/>
      </w:pPr>
      <w:r>
        <w:rPr>
          <w:bCs/>
          <w:b/>
        </w:rPr>
        <w:t xml:space="preserve">NLP Models:</w:t>
      </w:r>
      <w:r>
        <w:t xml:space="preserve"> </w:t>
      </w:r>
      <w:r>
        <w:t xml:space="preserve">- FinBERT (ProsusAI/finbert, ~88% accuracy on Financial PhraseBank)</w:t>
      </w:r>
      <w:r>
        <w:t xml:space="preserve"> </w:t>
      </w:r>
      <w:r>
        <w:t xml:space="preserve">- India-FinBERT (kdave/FineTuned_Finbert for Indian terminology)</w:t>
      </w:r>
      <w:r>
        <w:t xml:space="preserve"> </w:t>
      </w:r>
      <w:r>
        <w:t xml:space="preserve">- Twitter-RoBERTa (cardiffnlp for informal social text)</w:t>
      </w:r>
      <w:r>
        <w:t xml:space="preserve"> </w:t>
      </w:r>
      <w:r>
        <w:t xml:space="preserve">- Hindi: ai4bharat/indic-bert or google/muril-base-cased fine-tuned on Hindi financial corpus</w:t>
      </w:r>
    </w:p>
    <w:p>
      <w:pPr>
        <w:pStyle w:val="BodyText"/>
      </w:pPr>
      <w:r>
        <w:rPr>
          <w:bCs/>
          <w:b/>
        </w:rPr>
        <w:t xml:space="preserve">Market Sentiment:</w:t>
      </w:r>
      <w:r>
        <w:t xml:space="preserve"> </w:t>
      </w:r>
      <w:r>
        <w:t xml:space="preserve">- India VIX regime mapping: &lt;13 ultra-low vol (sell premium), 13-18 normal, 18-25 elevated, &gt;25 crisis</w:t>
      </w:r>
      <w:r>
        <w:t xml:space="preserve"> </w:t>
      </w:r>
      <w:r>
        <w:t xml:space="preserve">- Put-Call Ratio from NSE options chain: PCR &gt;1.3 = oversold/bullish, &lt;0.7 = overbought/bearish</w:t>
      </w:r>
    </w:p>
    <w:p>
      <w:pPr>
        <w:pStyle w:val="BodyText"/>
      </w:pPr>
      <w:r>
        <w:rPr>
          <w:bCs/>
          <w:b/>
        </w:rPr>
        <w:t xml:space="preserve">Composite Formula:</w:t>
      </w:r>
    </w:p>
    <w:p>
      <w:pPr>
        <w:pStyle w:val="SourceCode"/>
      </w:pPr>
      <w:r>
        <w:rPr>
          <w:rStyle w:val="VerbatimChar"/>
        </w:rPr>
        <w:t xml:space="preserve">Sentiment = 0.30 × NLP_news</w:t>
      </w:r>
      <w:r>
        <w:br/>
      </w:r>
      <w:r>
        <w:rPr>
          <w:rStyle w:val="VerbatimChar"/>
        </w:rPr>
        <w:t xml:space="preserve">          + 0.20 × social</w:t>
      </w:r>
      <w:r>
        <w:br/>
      </w:r>
      <w:r>
        <w:rPr>
          <w:rStyle w:val="VerbatimChar"/>
        </w:rPr>
        <w:t xml:space="preserve">          + 0.25 × options(PCR + VIX)</w:t>
      </w:r>
      <w:r>
        <w:br/>
      </w:r>
      <w:r>
        <w:rPr>
          <w:rStyle w:val="VerbatimChar"/>
        </w:rPr>
        <w:t xml:space="preserve">          + 0.15 × FII_flow</w:t>
      </w:r>
      <w:r>
        <w:br/>
      </w:r>
      <w:r>
        <w:rPr>
          <w:rStyle w:val="VerbatimChar"/>
        </w:rPr>
        <w:t xml:space="preserve">          + 0.10 × alt_data</w:t>
      </w:r>
    </w:p>
    <w:p>
      <w:pPr>
        <w:pStyle w:val="FirstParagraph"/>
      </w:pPr>
      <w:r>
        <w:rPr>
          <w:bCs/>
          <w:b/>
        </w:rPr>
        <w:t xml:space="preserve">Output:</w:t>
      </w:r>
      <w:r>
        <w:t xml:space="preserve"> </w:t>
      </w:r>
      <w:r>
        <w:t xml:space="preserve">sentiment_composite (0-100), momentum (rate of change), divergence_alerts (when NLP diverges from options sentiment)</w:t>
      </w:r>
    </w:p>
    <w:p>
      <w:pPr>
        <w:pStyle w:val="BodyText"/>
      </w:pPr>
      <w:r>
        <w:rPr>
          <w:bCs/>
          <w:b/>
        </w:rPr>
        <w:t xml:space="preserve">Frontend Interaction:</w:t>
      </w:r>
      <w:r>
        <w:t xml:space="preserve"> </w:t>
      </w:r>
      <w:r>
        <w:t xml:space="preserve">- Fear &amp; Greed GAUGE component (semicircular SVG with animated needle)</w:t>
      </w:r>
      <w:r>
        <w:t xml:space="preserve"> </w:t>
      </w:r>
      <w:r>
        <w:t xml:space="preserve">- Sub-gauges: VIX Signal, Momentum, Breadth, PCR</w:t>
      </w:r>
      <w:r>
        <w:t xml:space="preserve"> </w:t>
      </w:r>
      <w:r>
        <w:t xml:space="preserve">- Sentiment value shown in COMMAND CENTER stats bar</w:t>
      </w:r>
    </w:p>
    <w:p>
      <w:r>
        <w:pict>
          <v:rect style="width:0;height:1.5pt" o:hralign="center" o:hrstd="t" o:hr="t"/>
        </w:pict>
      </w:r>
    </w:p>
    <w:bookmarkEnd w:id="35"/>
    <w:bookmarkStart w:id="36" w:name="layer-6-market-maker-detection-alignment"/>
    <w:p>
      <w:pPr>
        <w:pStyle w:val="Heading3"/>
      </w:pPr>
      <w:r>
        <w:t xml:space="preserve">Layer 6: Market Maker Detection &amp; Alignment</w:t>
      </w:r>
    </w:p>
    <w:p>
      <w:pPr>
        <w:pStyle w:val="FirstParagraph"/>
      </w:pPr>
      <w:r>
        <w:rPr>
          <w:bCs/>
          <w:b/>
        </w:rPr>
        <w:t xml:space="preserve">Purpose:</w:t>
      </w:r>
      <w:r>
        <w:t xml:space="preserve"> </w:t>
      </w:r>
      <w:r>
        <w:t xml:space="preserve">Reverse-engineer dealer positioning from options chain data.</w:t>
      </w:r>
    </w:p>
    <w:p>
      <w:pPr>
        <w:pStyle w:val="BodyText"/>
      </w:pPr>
      <w:r>
        <w:rPr>
          <w:bCs/>
          <w:b/>
        </w:rPr>
        <w:t xml:space="preserve">Core Calculation — Gamma Exposure (GEX):</w:t>
      </w:r>
    </w:p>
    <w:p>
      <w:pPr>
        <w:pStyle w:val="SourceCode"/>
      </w:pPr>
      <w:r>
        <w:rPr>
          <w:rStyle w:val="VerbatimChar"/>
        </w:rPr>
        <w:t xml:space="preserve">GEX = Σ [OI_call × Γ_call × 20 × S² × 0.01 − OI_put × Γ_put × 20 × S² × 0.01]</w:t>
      </w:r>
      <w:r>
        <w:br/>
      </w:r>
      <w:r>
        <w:br/>
      </w:r>
      <w:r>
        <w:rPr>
          <w:rStyle w:val="VerbatimChar"/>
        </w:rPr>
        <w:t xml:space="preserve">where Γ = N'(d₁) / (S × σ × √T)</w:t>
      </w:r>
    </w:p>
    <w:p>
      <w:pPr>
        <w:pStyle w:val="FirstParagraph"/>
      </w:pPr>
      <w:r>
        <w:rPr>
          <w:bCs/>
          <w:b/>
        </w:rPr>
        <w:t xml:space="preserve">Key Levels:</w:t>
      </w:r>
      <w:r>
        <w:t xml:space="preserve"> </w:t>
      </w:r>
      <w:r>
        <w:t xml:space="preserve">- Gamma Flip Level: price where cumulative GEX crosses zero. Above = positive GEX (mean-reverting), Below = negative GEX (trending)</w:t>
      </w:r>
      <w:r>
        <w:t xml:space="preserve"> </w:t>
      </w:r>
      <w:r>
        <w:t xml:space="preserve">- Call Wall: strike with max positive call gamma = resistance</w:t>
      </w:r>
      <w:r>
        <w:t xml:space="preserve"> </w:t>
      </w:r>
      <w:r>
        <w:t xml:space="preserve">- Put Wall: strike with max negative put gamma = support</w:t>
      </w:r>
      <w:r>
        <w:t xml:space="preserve"> </w:t>
      </w:r>
      <w:r>
        <w:t xml:space="preserve">- Max Pain: strike minimizing total option buyer value</w:t>
      </w:r>
    </w:p>
    <w:p>
      <w:pPr>
        <w:pStyle w:val="BodyText"/>
      </w:pPr>
      <w:r>
        <w:rPr>
          <w:bCs/>
          <w:b/>
        </w:rPr>
        <w:t xml:space="preserve">Flow Models:</w:t>
      </w:r>
      <w:r>
        <w:t xml:space="preserve"> </w:t>
      </w:r>
      <w:r>
        <w:t xml:space="preserve">- Charm Flow = OI × Charm × S × Lot_Size (daily delta-hedging from time decay)</w:t>
      </w:r>
      <w:r>
        <w:t xml:space="preserve"> </w:t>
      </w:r>
      <w:r>
        <w:t xml:space="preserve">- Vanna Flow: hedging from IV changes</w:t>
      </w:r>
      <w:r>
        <w:t xml:space="preserve"> </w:t>
      </w:r>
      <w:r>
        <w:t xml:space="preserve">- Kyle’s Lambda: λ = Cov(ΔP, V_signed) / Var(V_signed) via rolling OLS on 5-min bars</w:t>
      </w:r>
      <w:r>
        <w:t xml:space="preserve"> </w:t>
      </w:r>
      <w:r>
        <w:t xml:space="preserve">- Amihud ILLIQ = (1/D) × Σ|R_d|/V_d</w:t>
      </w:r>
      <w:r>
        <w:t xml:space="preserve"> </w:t>
      </w:r>
      <w:r>
        <w:t xml:space="preserve">- VPIN: Volume-Synchronized Probability of Informed Trading</w:t>
      </w:r>
    </w:p>
    <w:p>
      <w:pPr>
        <w:pStyle w:val="BodyText"/>
      </w:pPr>
      <w:r>
        <w:rPr>
          <w:bCs/>
          <w:b/>
        </w:rPr>
        <w:t xml:space="preserve">Critical Note:</w:t>
      </w:r>
      <w:r>
        <w:t xml:space="preserve"> </w:t>
      </w:r>
      <w:r>
        <w:t xml:space="preserve">NSE has NO designated market makers for index options (unlike US). Liquidity comes from proprietary desks and HFT firms. GEX interpretation must be adjusted for this.</w:t>
      </w:r>
    </w:p>
    <w:p>
      <w:pPr>
        <w:pStyle w:val="BodyText"/>
      </w:pPr>
      <w:r>
        <w:rPr>
          <w:bCs/>
          <w:b/>
        </w:rPr>
        <w:t xml:space="preserve">Frontend Interaction:</w:t>
      </w:r>
      <w:r>
        <w:t xml:space="preserve"> </w:t>
      </w:r>
      <w:r>
        <w:t xml:space="preserve">- GEX panel shows separated Call γ (green bars UP) vs Put γ (red bars DOWN)</w:t>
      </w:r>
      <w:r>
        <w:t xml:space="preserve"> </w:t>
      </w:r>
      <w:r>
        <w:t xml:space="preserve">- Gamma flip level shown as dashed vertical line</w:t>
      </w:r>
      <w:r>
        <w:t xml:space="preserve"> </w:t>
      </w:r>
      <w:r>
        <w:t xml:space="preserve">- Call Wall, Put Wall, Max Pain displayed as stat cards</w:t>
      </w:r>
      <w:r>
        <w:t xml:space="preserve"> </w:t>
      </w:r>
      <w:r>
        <w:t xml:space="preserve">- Flow metrics table: Charm, Vanna, Kyle’s λ, VPIN, Amihud</w:t>
      </w:r>
      <w:r>
        <w:t xml:space="preserve"> </w:t>
      </w:r>
      <w:r>
        <w:t xml:space="preserve">- Actual formulas displayed for transparency</w:t>
      </w:r>
    </w:p>
    <w:p>
      <w:r>
        <w:pict>
          <v:rect style="width:0;height:1.5pt" o:hralign="center" o:hrstd="t" o:hr="t"/>
        </w:pict>
      </w:r>
    </w:p>
    <w:bookmarkEnd w:id="36"/>
    <w:bookmarkStart w:id="37" w:name="layer-7-retail-trader-exploitation"/>
    <w:p>
      <w:pPr>
        <w:pStyle w:val="Heading3"/>
      </w:pPr>
      <w:r>
        <w:t xml:space="preserve">Layer 7: Retail Trader Exploitation</w:t>
      </w:r>
    </w:p>
    <w:p>
      <w:pPr>
        <w:pStyle w:val="FirstParagraph"/>
      </w:pPr>
      <w:r>
        <w:rPr>
          <w:bCs/>
          <w:b/>
        </w:rPr>
        <w:t xml:space="preserve">Purpose:</w:t>
      </w:r>
      <w:r>
        <w:t xml:space="preserve"> </w:t>
      </w:r>
      <w:r>
        <w:t xml:space="preserve">Detect predictable retail behavior patterns.</w:t>
      </w:r>
    </w:p>
    <w:p>
      <w:pPr>
        <w:pStyle w:val="BodyText"/>
      </w:pPr>
      <w:r>
        <w:rPr>
          <w:bCs/>
          <w:b/>
        </w:rPr>
        <w:t xml:space="preserve">Data:</w:t>
      </w:r>
      <w:r>
        <w:t xml:space="preserve"> </w:t>
      </w:r>
      <w:r>
        <w:t xml:space="preserve">NSE publishes daily participant-wise OI in 4 categories: Client (retail+HNI), DII, FII, Pro.</w:t>
      </w:r>
    </w:p>
    <w:p>
      <w:pPr>
        <w:pStyle w:val="BodyText"/>
      </w:pPr>
      <w:r>
        <w:rPr>
          <w:bCs/>
          <w:b/>
        </w:rPr>
        <w:t xml:space="preserve">Models:</w:t>
      </w:r>
      <w:r>
        <w:t xml:space="preserve"> </w:t>
      </w:r>
      <w:r>
        <w:t xml:space="preserve">- Stop-loss cluster detection using KDE (Kernel Density Estimation) at round numbers (73000, 73500, 74000), swing highs/lows, prior S/R</w:t>
      </w:r>
      <w:r>
        <w:t xml:space="preserve"> </w:t>
      </w:r>
      <w:r>
        <w:t xml:space="preserve">- Behavioral models: prospect theory (loss aversion), disposition effect, herding index</w:t>
      </w:r>
      <w:r>
        <w:t xml:space="preserve"> </w:t>
      </w:r>
      <w:r>
        <w:t xml:space="preserve">- When retail aggressively buys calls while FIIs buy puts → reversal trap likely</w:t>
      </w:r>
    </w:p>
    <w:p>
      <w:pPr>
        <w:pStyle w:val="BodyText"/>
      </w:pPr>
      <w:r>
        <w:rPr>
          <w:bCs/>
          <w:b/>
        </w:rPr>
        <w:t xml:space="preserve">Output:</w:t>
      </w:r>
      <w:r>
        <w:t xml:space="preserve"> </w:t>
      </w:r>
      <w:r>
        <w:t xml:space="preserve">retail_heatmap, stop_cluster_probability_map, dumb_money_confidence (0-100), stop_run_prediction</w:t>
      </w:r>
    </w:p>
    <w:p>
      <w:r>
        <w:pict>
          <v:rect style="width:0;height:1.5pt" o:hralign="center" o:hrstd="t" o:hr="t"/>
        </w:pict>
      </w:r>
    </w:p>
    <w:bookmarkEnd w:id="37"/>
    <w:bookmarkStart w:id="38" w:name="X8af31c142aaffb5bf1334fa16c9403d24147425"/>
    <w:p>
      <w:pPr>
        <w:pStyle w:val="Heading3"/>
      </w:pPr>
      <w:r>
        <w:t xml:space="preserve">Layer 8: Institutional Order Flow Detection</w:t>
      </w:r>
    </w:p>
    <w:p>
      <w:pPr>
        <w:pStyle w:val="FirstParagraph"/>
      </w:pPr>
      <w:r>
        <w:rPr>
          <w:bCs/>
          <w:b/>
        </w:rPr>
        <w:t xml:space="preserve">Purpose:</w:t>
      </w:r>
      <w:r>
        <w:t xml:space="preserve"> </w:t>
      </w:r>
      <w:r>
        <w:t xml:space="preserve">Quantify smart-money pressure.</w:t>
      </w:r>
    </w:p>
    <w:p>
      <w:pPr>
        <w:pStyle w:val="BodyText"/>
      </w:pPr>
      <w:r>
        <w:rPr>
          <w:bCs/>
          <w:b/>
        </w:rPr>
        <w:t xml:space="preserve">Models:</w:t>
      </w:r>
      <w:r>
        <w:t xml:space="preserve"> </w:t>
      </w:r>
      <w:r>
        <w:t xml:space="preserve">- VPIN via Bulk Volume Classification: buy_frac = Φ(ΔP/σ_ΔP)</w:t>
      </w:r>
      <w:r>
        <w:t xml:space="preserve"> </w:t>
      </w:r>
      <w:r>
        <w:t xml:space="preserve">- Rolling VPIN = Σ|V_buy - V_sell| / (n × V_bucket). High VPIN (&gt;0.7 CDF) = imminent large move</w:t>
      </w:r>
      <w:r>
        <w:t xml:space="preserve"> </w:t>
      </w:r>
      <w:r>
        <w:t xml:space="preserve">- Kyle’s Lambda via OLS on 5-min bars for price impact</w:t>
      </w:r>
      <w:r>
        <w:t xml:space="preserve"> </w:t>
      </w:r>
      <w:r>
        <w:t xml:space="preserve">- FII/DII daily cash + F&amp;O data from NSE</w:t>
      </w:r>
      <w:r>
        <w:t xml:space="preserve"> </w:t>
      </w:r>
      <w:r>
        <w:t xml:space="preserve">- Block deals (≥5 lakh shares or ≥₹10 Cr) from NSE API</w:t>
      </w:r>
    </w:p>
    <w:p>
      <w:pPr>
        <w:pStyle w:val="BodyText"/>
      </w:pPr>
      <w:r>
        <w:rPr>
          <w:bCs/>
          <w:b/>
        </w:rPr>
        <w:t xml:space="preserve">Composite:</w:t>
      </w:r>
    </w:p>
    <w:p>
      <w:pPr>
        <w:pStyle w:val="SourceCode"/>
      </w:pPr>
      <w:r>
        <w:rPr>
          <w:rStyle w:val="VerbatimChar"/>
        </w:rPr>
        <w:t xml:space="preserve">institutional_flow = VPIN_toxicity × 0.30</w:t>
      </w:r>
      <w:r>
        <w:br/>
      </w:r>
      <w:r>
        <w:rPr>
          <w:rStyle w:val="VerbatimChar"/>
        </w:rPr>
        <w:t xml:space="preserve">                   + FII_net_flow × 0.25</w:t>
      </w:r>
      <w:r>
        <w:br/>
      </w:r>
      <w:r>
        <w:rPr>
          <w:rStyle w:val="VerbatimChar"/>
        </w:rPr>
        <w:t xml:space="preserve">                   + Kyle_lambda_trend × 0.20</w:t>
      </w:r>
      <w:r>
        <w:br/>
      </w:r>
      <w:r>
        <w:rPr>
          <w:rStyle w:val="VerbatimChar"/>
        </w:rPr>
        <w:t xml:space="preserve">                   + block_deal_signal × 0.15</w:t>
      </w:r>
      <w:r>
        <w:br/>
      </w:r>
      <w:r>
        <w:rPr>
          <w:rStyle w:val="VerbatimChar"/>
        </w:rPr>
        <w:t xml:space="preserve">                   + participant_OI_divergence × 0.10</w:t>
      </w:r>
    </w:p>
    <w:p>
      <w:r>
        <w:pict>
          <v:rect style="width:0;height:1.5pt" o:hralign="center" o:hrstd="t" o:hr="t"/>
        </w:pict>
      </w:r>
    </w:p>
    <w:bookmarkEnd w:id="38"/>
    <w:bookmarkStart w:id="39" w:name="layer-9-query-parser"/>
    <w:p>
      <w:pPr>
        <w:pStyle w:val="Heading3"/>
      </w:pPr>
      <w:r>
        <w:t xml:space="preserve">Layer 9: Query Parser</w:t>
      </w:r>
    </w:p>
    <w:p>
      <w:pPr>
        <w:pStyle w:val="FirstParagraph"/>
      </w:pPr>
      <w:r>
        <w:rPr>
          <w:bCs/>
          <w:b/>
        </w:rPr>
        <w:t xml:space="preserve">Purpose:</w:t>
      </w:r>
      <w:r>
        <w:t xml:space="preserve"> </w:t>
      </w:r>
      <w:r>
        <w:t xml:space="preserve">Parse natural language inputs into structured intents.</w:t>
      </w:r>
    </w:p>
    <w:p>
      <w:pPr>
        <w:pStyle w:val="BodyText"/>
      </w:pPr>
      <w:r>
        <w:rPr>
          <w:bCs/>
          <w:b/>
        </w:rPr>
        <w:t xml:space="preserve">Pipeline:</w:t>
      </w:r>
      <w:r>
        <w:t xml:space="preserve"> </w:t>
      </w:r>
      <w:r>
        <w:t xml:space="preserve">1. Rasa NLU DIET classifier → intent + entities (50-100ms)</w:t>
      </w:r>
      <w:r>
        <w:t xml:space="preserve"> </w:t>
      </w:r>
      <w:r>
        <w:t xml:space="preserve">2. Intent taxonomy: analyze_market, execute_trade, override_signal, set_preference, query_position, feedback, explain</w:t>
      </w:r>
      <w:r>
        <w:t xml:space="preserve"> </w:t>
      </w:r>
      <w:r>
        <w:t xml:space="preserve">3. Entity extraction: spaCy NER + CRF/Regex for financial entities (strikes, dates, lot sizes)</w:t>
      </w:r>
      <w:r>
        <w:t xml:space="preserve"> </w:t>
      </w:r>
      <w:r>
        <w:t xml:space="preserve">4. Fallback: LangChain with_structured_output() using GPT-4o-mini → Pydantic TradingCommand</w:t>
      </w:r>
      <w:r>
        <w:t xml:space="preserve"> </w:t>
      </w:r>
      <w:r>
        <w:t xml:space="preserve">5. Confidence: DIET softmax × 0.6 + entity CRF × 0.4; below 0.7 → ask clarification</w:t>
      </w:r>
    </w:p>
    <w:p>
      <w:pPr>
        <w:pStyle w:val="BodyText"/>
      </w:pPr>
      <w:r>
        <w:rPr>
          <w:bCs/>
          <w:b/>
        </w:rPr>
        <w:t xml:space="preserve">Example:</w:t>
      </w:r>
    </w:p>
    <w:p>
      <w:pPr>
        <w:pStyle w:val="SourceCode"/>
      </w:pPr>
      <w:r>
        <w:rPr>
          <w:rStyle w:val="VerbatimChar"/>
        </w:rPr>
        <w:t xml:space="preserve">Input: "I think Bank Nifty will be rangebound today because of RBI policy, reduce position sizes"</w:t>
      </w:r>
      <w:r>
        <w:br/>
      </w:r>
      <w:r>
        <w:rPr>
          <w:rStyle w:val="VerbatimChar"/>
        </w:rPr>
        <w:t xml:space="preserve">→ Intent: market_view + config_change</w:t>
      </w:r>
      <w:r>
        <w:br/>
      </w:r>
      <w:r>
        <w:rPr>
          <w:rStyle w:val="VerbatimChar"/>
        </w:rPr>
        <w:t xml:space="preserve">→ Entities: {instrument: Bank Nifty, regime: rangebound, catalyst: RBI policy, action: reduce position sizes}</w:t>
      </w:r>
    </w:p>
    <w:p>
      <w:r>
        <w:pict>
          <v:rect style="width:0;height:1.5pt" o:hralign="center" o:hrstd="t" o:hr="t"/>
        </w:pict>
      </w:r>
    </w:p>
    <w:bookmarkEnd w:id="39"/>
    <w:bookmarkStart w:id="40" w:name="layer-10-context-engine"/>
    <w:p>
      <w:pPr>
        <w:pStyle w:val="Heading3"/>
      </w:pPr>
      <w:r>
        <w:t xml:space="preserve">Layer 10: Context Engine</w:t>
      </w:r>
    </w:p>
    <w:p>
      <w:pPr>
        <w:pStyle w:val="FirstParagraph"/>
      </w:pPr>
      <w:r>
        <w:rPr>
          <w:bCs/>
          <w:b/>
        </w:rPr>
        <w:t xml:space="preserve">Purpose:</w:t>
      </w:r>
      <w:r>
        <w:t xml:space="preserve"> </w:t>
      </w:r>
      <w:r>
        <w:t xml:space="preserve">Assemble rich context window for decision engine.</w:t>
      </w:r>
    </w:p>
    <w:p>
      <w:pPr>
        <w:pStyle w:val="BodyText"/>
      </w:pPr>
      <w:r>
        <w:rPr>
          <w:bCs/>
          <w:b/>
        </w:rPr>
        <w:t xml:space="preserve">Components:</w:t>
      </w:r>
      <w:r>
        <w:t xml:space="preserve"> </w:t>
      </w:r>
      <w:r>
        <w:t xml:space="preserve">- LlamaIndex for document indexing/retrieval</w:t>
      </w:r>
      <w:r>
        <w:t xml:space="preserve"> </w:t>
      </w:r>
      <w:r>
        <w:t xml:space="preserve">- sentence-transformers embeddings (all-MiniLM-L6-v2 for speed, all-mpnet-base-v2 for quality)</w:t>
      </w:r>
      <w:r>
        <w:t xml:space="preserve"> </w:t>
      </w:r>
      <w:r>
        <w:t xml:space="preserve">- ChromaDB (local) or Pinecone (cloud) for vector search</w:t>
      </w:r>
      <w:r>
        <w:t xml:space="preserve"> </w:t>
      </w:r>
      <w:r>
        <w:t xml:space="preserve">- FAISS for batch operations</w:t>
      </w:r>
    </w:p>
    <w:p>
      <w:pPr>
        <w:pStyle w:val="BodyText"/>
      </w:pPr>
      <w:r>
        <w:rPr>
          <w:bCs/>
          <w:b/>
        </w:rPr>
        <w:t xml:space="preserve">Context Window Composition:</w:t>
      </w:r>
    </w:p>
    <w:p>
      <w:pPr>
        <w:pStyle w:val="SourceCode"/>
      </w:pPr>
      <w:r>
        <w:rPr>
          <w:rStyle w:val="VerbatimChar"/>
        </w:rPr>
        <w:t xml:space="preserve">[System Prompt]</w:t>
      </w:r>
      <w:r>
        <w:br/>
      </w:r>
      <w:r>
        <w:rPr>
          <w:rStyle w:val="VerbatimChar"/>
        </w:rPr>
        <w:t xml:space="preserve">[Market State - current prices, Greeks, regime]</w:t>
      </w:r>
      <w:r>
        <w:br/>
      </w:r>
      <w:r>
        <w:rPr>
          <w:rStyle w:val="VerbatimChar"/>
        </w:rPr>
        <w:t xml:space="preserve">[Current Positions - all open trades with Greeks]</w:t>
      </w:r>
      <w:r>
        <w:br/>
      </w:r>
      <w:r>
        <w:rPr>
          <w:rStyle w:val="VerbatimChar"/>
        </w:rPr>
        <w:t xml:space="preserve">[User Preferences - risk tolerance, strategy bias]</w:t>
      </w:r>
      <w:r>
        <w:br/>
      </w:r>
      <w:r>
        <w:rPr>
          <w:rStyle w:val="VerbatimChar"/>
        </w:rPr>
        <w:t xml:space="preserve">[Recent Signals (last 5)]</w:t>
      </w:r>
      <w:r>
        <w:br/>
      </w:r>
      <w:r>
        <w:rPr>
          <w:rStyle w:val="VerbatimChar"/>
        </w:rPr>
        <w:t xml:space="preserve">[RAG-Retrieved Historical Analogues (top 3 similar market states)]</w:t>
      </w:r>
      <w:r>
        <w:br/>
      </w:r>
      <w:r>
        <w:rPr>
          <w:rStyle w:val="VerbatimChar"/>
        </w:rPr>
        <w:t xml:space="preserve">[Regime Assessment from L11]</w:t>
      </w:r>
      <w:r>
        <w:br/>
      </w:r>
      <w:r>
        <w:rPr>
          <w:rStyle w:val="VerbatimChar"/>
        </w:rPr>
        <w:t xml:space="preserve">[User Query from L9]</w:t>
      </w:r>
    </w:p>
    <w:p>
      <w:pPr>
        <w:pStyle w:val="FirstParagraph"/>
      </w:pPr>
      <w:r>
        <w:t xml:space="preserve">Token budget is dynamic — more market-state tokens during volatile periods, more position tokens during active trades. Target: &lt;500ms end-to-end.</w:t>
      </w:r>
    </w:p>
    <w:p>
      <w:r>
        <w:pict>
          <v:rect style="width:0;height:1.5pt" o:hralign="center" o:hrstd="t" o:hr="t"/>
        </w:pict>
      </w:r>
    </w:p>
    <w:bookmarkEnd w:id="40"/>
    <w:bookmarkStart w:id="41" w:name="layer-11-regime-intelligence"/>
    <w:p>
      <w:pPr>
        <w:pStyle w:val="Heading3"/>
      </w:pPr>
      <w:r>
        <w:t xml:space="preserve">Layer 11: Regime Intelligence</w:t>
      </w:r>
    </w:p>
    <w:p>
      <w:pPr>
        <w:pStyle w:val="FirstParagraph"/>
      </w:pPr>
      <w:r>
        <w:rPr>
          <w:bCs/>
          <w:b/>
        </w:rPr>
        <w:t xml:space="preserve">Purpose:</w:t>
      </w:r>
      <w:r>
        <w:t xml:space="preserve"> </w:t>
      </w:r>
      <w:r>
        <w:t xml:space="preserve">Classify market into 4-5 hidden states.</w:t>
      </w:r>
    </w:p>
    <w:p>
      <w:pPr>
        <w:pStyle w:val="BodyText"/>
      </w:pPr>
      <w:r>
        <w:rPr>
          <w:bCs/>
          <w:b/>
        </w:rPr>
        <w:t xml:space="preserve">Models Ensemble:</w:t>
      </w:r>
    </w:p>
    <w:p>
      <w:pPr>
        <w:numPr>
          <w:ilvl w:val="0"/>
          <w:numId w:val="1003"/>
        </w:numPr>
        <w:pStyle w:val="Compact"/>
      </w:pPr>
      <w:r>
        <w:rPr>
          <w:bCs/>
          <w:b/>
        </w:rPr>
        <w:t xml:space="preserve">HMM</w:t>
      </w:r>
      <w:r>
        <w:t xml:space="preserve"> </w:t>
      </w:r>
      <w:r>
        <w:t xml:space="preserve">(hmmlearn GaussianHMM, 4-5 states):</w:t>
      </w:r>
    </w:p>
    <w:p>
      <w:pPr>
        <w:numPr>
          <w:ilvl w:val="1"/>
          <w:numId w:val="1004"/>
        </w:numPr>
        <w:pStyle w:val="Compact"/>
      </w:pPr>
      <w:r>
        <w:t xml:space="preserve">States: low-vol bull, high-vol bull, low-vol range, high-vol bear, crisis</w:t>
      </w:r>
    </w:p>
    <w:p>
      <w:pPr>
        <w:numPr>
          <w:ilvl w:val="1"/>
          <w:numId w:val="1004"/>
        </w:numPr>
        <w:pStyle w:val="Compact"/>
      </w:pPr>
      <w:r>
        <w:t xml:space="preserve">Features: log returns, realized volatility, India VIX, volume ratio</w:t>
      </w:r>
    </w:p>
    <w:p>
      <w:pPr>
        <w:numPr>
          <w:ilvl w:val="1"/>
          <w:numId w:val="1004"/>
        </w:numPr>
        <w:pStyle w:val="Compact"/>
      </w:pPr>
      <w:r>
        <w:t xml:space="preserve">Fit via Baum-Welch, predict via Viterbi</w:t>
      </w:r>
    </w:p>
    <w:p>
      <w:pPr>
        <w:numPr>
          <w:ilvl w:val="1"/>
          <w:numId w:val="1004"/>
        </w:numPr>
        <w:pStyle w:val="Compact"/>
      </w:pPr>
      <w:r>
        <w:t xml:space="preserve">Retrain walk-forward every 20 trading days</w:t>
      </w:r>
    </w:p>
    <w:p>
      <w:pPr>
        <w:numPr>
          <w:ilvl w:val="0"/>
          <w:numId w:val="1003"/>
        </w:numPr>
        <w:pStyle w:val="Compact"/>
      </w:pPr>
      <w:r>
        <w:rPr>
          <w:bCs/>
          <w:b/>
        </w:rPr>
        <w:t xml:space="preserve">GARCH(1,1):</w:t>
      </w:r>
    </w:p>
    <w:p>
      <w:pPr>
        <w:numPr>
          <w:ilvl w:val="1"/>
          <w:numId w:val="1005"/>
        </w:numPr>
        <w:pStyle w:val="Compact"/>
      </w:pPr>
      <w:r>
        <w:t xml:space="preserve">σ²_t = ω + α·ε²_{t-1} + β·σ²_{t-1}</w:t>
      </w:r>
    </w:p>
    <w:p>
      <w:pPr>
        <w:numPr>
          <w:ilvl w:val="1"/>
          <w:numId w:val="1005"/>
        </w:numPr>
        <w:pStyle w:val="Compact"/>
      </w:pPr>
      <w:r>
        <w:t xml:space="preserve">Long-run variance: σ²_∞ = ω/(1-α-β)</w:t>
      </w:r>
    </w:p>
    <w:p>
      <w:pPr>
        <w:numPr>
          <w:ilvl w:val="1"/>
          <w:numId w:val="1005"/>
        </w:numPr>
        <w:pStyle w:val="Compact"/>
      </w:pPr>
      <w:r>
        <w:t xml:space="preserve">EGARCH variant for asymmetric leverage</w:t>
      </w:r>
    </w:p>
    <w:p>
      <w:pPr>
        <w:numPr>
          <w:ilvl w:val="0"/>
          <w:numId w:val="1003"/>
        </w:numPr>
        <w:pStyle w:val="Compact"/>
      </w:pPr>
      <w:r>
        <w:rPr>
          <w:bCs/>
          <w:b/>
        </w:rPr>
        <w:t xml:space="preserve">Kalman Filter</w:t>
      </w:r>
      <w:r>
        <w:t xml:space="preserve"> </w:t>
      </w:r>
      <w:r>
        <w:t xml:space="preserve">(filterpy):</w:t>
      </w:r>
    </w:p>
    <w:p>
      <w:pPr>
        <w:numPr>
          <w:ilvl w:val="1"/>
          <w:numId w:val="1006"/>
        </w:numPr>
        <w:pStyle w:val="Compact"/>
      </w:pPr>
      <w:r>
        <w:t xml:space="preserve">State: [level, slope], constant velocity model</w:t>
      </w:r>
    </w:p>
    <w:p>
      <w:pPr>
        <w:numPr>
          <w:ilvl w:val="1"/>
          <w:numId w:val="1006"/>
        </w:numPr>
        <w:pStyle w:val="Compact"/>
      </w:pPr>
      <w:r>
        <w:t xml:space="preserve">Extract trend direction and speed from slope component</w:t>
      </w:r>
    </w:p>
    <w:p>
      <w:pPr>
        <w:numPr>
          <w:ilvl w:val="0"/>
          <w:numId w:val="1003"/>
        </w:numPr>
        <w:pStyle w:val="Compact"/>
      </w:pPr>
      <w:r>
        <w:rPr>
          <w:bCs/>
          <w:b/>
        </w:rPr>
        <w:t xml:space="preserve">Nadaraya-Watson Kernel Regression:</w:t>
      </w:r>
    </w:p>
    <w:p>
      <w:pPr>
        <w:numPr>
          <w:ilvl w:val="1"/>
          <w:numId w:val="1007"/>
        </w:numPr>
        <w:pStyle w:val="Compact"/>
      </w:pPr>
      <w:r>
        <w:t xml:space="preserve">ŷ(x) = Σ K_h(x-xᵢ)yᵢ / Σ K_h(x-xᵢ)</w:t>
      </w:r>
    </w:p>
    <w:p>
      <w:pPr>
        <w:numPr>
          <w:ilvl w:val="1"/>
          <w:numId w:val="1007"/>
        </w:numPr>
        <w:pStyle w:val="Compact"/>
      </w:pPr>
      <w:r>
        <w:t xml:space="preserve">Gaussian kernel with CV-optimized bandwidth</w:t>
      </w:r>
    </w:p>
    <w:p>
      <w:pPr>
        <w:numPr>
          <w:ilvl w:val="1"/>
          <w:numId w:val="1007"/>
        </w:numPr>
        <w:pStyle w:val="Compact"/>
      </w:pPr>
      <w:r>
        <w:t xml:space="preserve">Dynamic S/R from ±2σ residual envelopes</w:t>
      </w:r>
    </w:p>
    <w:p>
      <w:pPr>
        <w:numPr>
          <w:ilvl w:val="0"/>
          <w:numId w:val="1003"/>
        </w:numPr>
        <w:pStyle w:val="Compact"/>
      </w:pPr>
      <w:r>
        <w:rPr>
          <w:bCs/>
          <w:b/>
        </w:rPr>
        <w:t xml:space="preserve">GMM</w:t>
      </w:r>
      <w:r>
        <w:t xml:space="preserve"> </w:t>
      </w:r>
      <w:r>
        <w:t xml:space="preserve">(sklearn): cluster market days for regime validation</w:t>
      </w:r>
    </w:p>
    <w:p>
      <w:pPr>
        <w:pStyle w:val="FirstParagraph"/>
      </w:pPr>
      <w:r>
        <w:rPr>
          <w:bCs/>
          <w:b/>
        </w:rPr>
        <w:t xml:space="preserve">Composite:</w:t>
      </w:r>
    </w:p>
    <w:p>
      <w:pPr>
        <w:pStyle w:val="SourceCode"/>
      </w:pPr>
      <w:r>
        <w:rPr>
          <w:rStyle w:val="VerbatimChar"/>
        </w:rPr>
        <w:t xml:space="preserve">Regime = HMM × 0.35 + GARCH_vol × 0.25 + Kalman_trend × 0.20 + VIX_regime × 0.15 + GMM × 0.05</w:t>
      </w:r>
    </w:p>
    <w:p>
      <w:pPr>
        <w:pStyle w:val="FirstParagraph"/>
      </w:pPr>
      <w:r>
        <w:rPr>
          <w:bCs/>
          <w:b/>
        </w:rPr>
        <w:t xml:space="preserve">Regime → Strategy Mapping:</w:t>
      </w:r>
      <w:r>
        <w:t xml:space="preserve"> </w:t>
      </w:r>
      <w:r>
        <w:t xml:space="preserve">- Low-vol bull → short puts, bull spreads</w:t>
      </w:r>
      <w:r>
        <w:t xml:space="preserve"> </w:t>
      </w:r>
      <w:r>
        <w:t xml:space="preserve">- High-vol bear → long puts, bear spreads, collars</w:t>
      </w:r>
      <w:r>
        <w:t xml:space="preserve"> </w:t>
      </w:r>
      <w:r>
        <w:t xml:space="preserve">- Low-vol range → iron condors, short strangles</w:t>
      </w:r>
      <w:r>
        <w:t xml:space="preserve"> </w:t>
      </w:r>
      <w:r>
        <w:t xml:space="preserve">- Crisis → long straddles, reduce notional 50%+</w:t>
      </w:r>
    </w:p>
    <w:p>
      <w:pPr>
        <w:pStyle w:val="BodyText"/>
      </w:pPr>
      <w:r>
        <w:rPr>
          <w:bCs/>
          <w:b/>
        </w:rPr>
        <w:t xml:space="preserve">Frontend Interaction:</w:t>
      </w:r>
      <w:r>
        <w:t xml:space="preserve"> </w:t>
      </w:r>
      <w:r>
        <w:t xml:space="preserve">- RISK panel shows regime status card with state name, probability, model breakdown</w:t>
      </w:r>
      <w:r>
        <w:t xml:space="preserve"> </w:t>
      </w:r>
      <w:r>
        <w:t xml:space="preserve">- GARCH forecast displayed as volatility stat</w:t>
      </w:r>
      <w:r>
        <w:t xml:space="preserve"> </w:t>
      </w:r>
      <w:r>
        <w:t xml:space="preserve">- Kalman trend direction with slope value</w:t>
      </w:r>
    </w:p>
    <w:p>
      <w:r>
        <w:pict>
          <v:rect style="width:0;height:1.5pt" o:hralign="center" o:hrstd="t" o:hr="t"/>
        </w:pict>
      </w:r>
    </w:p>
    <w:bookmarkEnd w:id="41"/>
    <w:bookmarkStart w:id="42" w:name="layer-12-adversarial-awareness"/>
    <w:p>
      <w:pPr>
        <w:pStyle w:val="Heading3"/>
      </w:pPr>
      <w:r>
        <w:t xml:space="preserve">Layer 12: Adversarial Awareness</w:t>
      </w:r>
    </w:p>
    <w:p>
      <w:pPr>
        <w:pStyle w:val="FirstParagraph"/>
      </w:pPr>
      <w:r>
        <w:rPr>
          <w:bCs/>
          <w:b/>
        </w:rPr>
        <w:t xml:space="preserve">Purpose:</w:t>
      </w:r>
      <w:r>
        <w:t xml:space="preserve"> </w:t>
      </w:r>
      <w:r>
        <w:t xml:space="preserve">Detect manipulation and degrade signal trust.</w:t>
      </w:r>
    </w:p>
    <w:p>
      <w:pPr>
        <w:pStyle w:val="BodyText"/>
      </w:pPr>
      <w:r>
        <w:rPr>
          <w:bCs/>
          <w:b/>
        </w:rPr>
        <w:t xml:space="preserve">Models:</w:t>
      </w:r>
      <w:r>
        <w:t xml:space="preserve"> </w:t>
      </w:r>
      <w:r>
        <w:t xml:space="preserve">- Isolation Forest (sklearn, contamination 0.01-0.05)</w:t>
      </w:r>
      <w:r>
        <w:t xml:space="preserve"> </w:t>
      </w:r>
      <w:r>
        <w:t xml:space="preserve">- LSTM/Transformer Autoencoder (normal LOB patterns; high reconstruction error = anomaly)</w:t>
      </w:r>
      <w:r>
        <w:t xml:space="preserve"> </w:t>
      </w:r>
      <w:r>
        <w:t xml:space="preserve">- Spoofing indicators: order-to-trade ratio, cancellation rate at best bid/ask, large orders cancelled within &lt;1s</w:t>
      </w:r>
      <w:r>
        <w:t xml:space="preserve"> </w:t>
      </w:r>
      <w:r>
        <w:t xml:space="preserve">- Game theory (Kyle 1985): when observed λ deviates from Nash equilibrium → flag manipulation</w:t>
      </w:r>
    </w:p>
    <w:p>
      <w:pPr>
        <w:pStyle w:val="BodyText"/>
      </w:pPr>
      <w:r>
        <w:rPr>
          <w:bCs/>
          <w:b/>
        </w:rPr>
        <w:t xml:space="preserve">Trust Scoring:</w:t>
      </w:r>
    </w:p>
    <w:p>
      <w:pPr>
        <w:pStyle w:val="SourceCode"/>
      </w:pPr>
      <w:r>
        <w:rPr>
          <w:rStyle w:val="VerbatimChar"/>
        </w:rPr>
        <w:t xml:space="preserve">trust_t = trust_{t-1} × (1 - degradation × anomaly_score)</w:t>
      </w:r>
    </w:p>
    <w:p>
      <w:pPr>
        <w:numPr>
          <w:ilvl w:val="0"/>
          <w:numId w:val="1008"/>
        </w:numPr>
        <w:pStyle w:val="Compact"/>
      </w:pPr>
      <w:r>
        <w:t xml:space="preserve">Hard override (anomaly &gt;0.95): pause signals, cooldown</w:t>
      </w:r>
    </w:p>
    <w:p>
      <w:pPr>
        <w:numPr>
          <w:ilvl w:val="0"/>
          <w:numId w:val="1008"/>
        </w:numPr>
        <w:pStyle w:val="Compact"/>
      </w:pPr>
      <w:r>
        <w:t xml:space="preserve">Soft override (&gt;0.7): reduce position sizes 50%, widen stops, flag for review</w:t>
      </w:r>
    </w:p>
    <w:p>
      <w:r>
        <w:pict>
          <v:rect style="width:0;height:1.5pt" o:hralign="center" o:hrstd="t" o:hr="t"/>
        </w:pict>
      </w:r>
    </w:p>
    <w:bookmarkEnd w:id="42"/>
    <w:bookmarkStart w:id="43" w:name="layer-13-orchestration-layer-the-brain"/>
    <w:p>
      <w:pPr>
        <w:pStyle w:val="Heading3"/>
      </w:pPr>
      <w:r>
        <w:t xml:space="preserve">Layer 13: Orchestration Layer (THE BRAIN)</w:t>
      </w:r>
    </w:p>
    <w:p>
      <w:pPr>
        <w:pStyle w:val="FirstParagraph"/>
      </w:pPr>
      <w:r>
        <w:rPr>
          <w:bCs/>
          <w:b/>
        </w:rPr>
        <w:t xml:space="preserve">Purpose:</w:t>
      </w:r>
      <w:r>
        <w:t xml:space="preserve"> </w:t>
      </w:r>
      <w:r>
        <w:t xml:space="preserve">Central coordination of all layers. The most critical layer.</w:t>
      </w:r>
    </w:p>
    <w:p>
      <w:pPr>
        <w:pStyle w:val="BodyText"/>
      </w:pPr>
      <w:r>
        <w:rPr>
          <w:bCs/>
          <w:b/>
        </w:rPr>
        <w:t xml:space="preserve">Architecture:</w:t>
      </w:r>
      <w:r>
        <w:t xml:space="preserve"> </w:t>
      </w:r>
      <w:r>
        <w:t xml:space="preserve">Hybrid approach:</w:t>
      </w:r>
      <w:r>
        <w:t xml:space="preserve"> </w:t>
      </w:r>
      <w:r>
        <w:t xml:space="preserve">- Rule-based fast path for risk limits, kill switches, compliance (microsecond)</w:t>
      </w:r>
      <w:r>
        <w:t xml:space="preserve"> </w:t>
      </w:r>
      <w:r>
        <w:t xml:space="preserve">- LLM-based ReAct (LangGraph) for complex decisions (2-second SLA)</w:t>
      </w:r>
    </w:p>
    <w:p>
      <w:pPr>
        <w:pStyle w:val="BodyText"/>
      </w:pPr>
      <w:r>
        <w:rPr>
          <w:bCs/>
          <w:b/>
        </w:rPr>
        <w:t xml:space="preserve">Signal Aggregation Options:</w:t>
      </w:r>
      <w:r>
        <w:t xml:space="preserve"> </w:t>
      </w:r>
      <w:r>
        <w:t xml:space="preserve">1. Weighted soft voting (average probabilities weighted by rolling accuracy per regime)</w:t>
      </w:r>
      <w:r>
        <w:t xml:space="preserve"> </w:t>
      </w:r>
      <w:r>
        <w:t xml:space="preserve">2. Bayesian Model Averaging (Kalman-filtered weights for regime tracking)</w:t>
      </w:r>
      <w:r>
        <w:t xml:space="preserve"> </w:t>
      </w:r>
      <w:r>
        <w:t xml:space="preserve">3. Stacking (XGBoost meta-learner on out-of-fold cohort predictions)</w:t>
      </w:r>
    </w:p>
    <w:p>
      <w:pPr>
        <w:pStyle w:val="BodyText"/>
      </w:pPr>
      <w:r>
        <w:rPr>
          <w:bCs/>
          <w:b/>
        </w:rPr>
        <w:t xml:space="preserve">Conflict Resolution:</w:t>
      </w:r>
      <w:r>
        <w:t xml:space="preserve"> </w:t>
      </w:r>
      <w:r>
        <w:t xml:space="preserve">When cohorts disagree, assign conflict score → high conflict reduces position size or triggers abstention.</w:t>
      </w:r>
    </w:p>
    <w:p>
      <w:pPr>
        <w:pStyle w:val="BodyText"/>
      </w:pPr>
      <w:r>
        <w:rPr>
          <w:bCs/>
          <w:b/>
        </w:rPr>
        <w:t xml:space="preserve">Confidence:</w:t>
      </w:r>
      <w:r>
        <w:t xml:space="preserve"> </w:t>
      </w:r>
      <w:r>
        <w:t xml:space="preserve">Weighted geometric mean of cohort confidences; below threshold = no trade.</w:t>
      </w:r>
    </w:p>
    <w:p>
      <w:r>
        <w:pict>
          <v:rect style="width:0;height:1.5pt" o:hralign="center" o:hrstd="t" o:hr="t"/>
        </w:pict>
      </w:r>
    </w:p>
    <w:bookmarkEnd w:id="43"/>
    <w:bookmarkStart w:id="44" w:name="layer-14-tool-execution-9-cohorts"/>
    <w:p>
      <w:pPr>
        <w:pStyle w:val="Heading3"/>
      </w:pPr>
      <w:r>
        <w:t xml:space="preserve">Layer 14: Tool Execution — 9 Cohorts</w:t>
      </w:r>
    </w:p>
    <w:p>
      <w:pPr>
        <w:pStyle w:val="FirstParagraph"/>
      </w:pPr>
      <w:r>
        <w:t xml:space="preserve">(See Section 5 for full deep dive)</w:t>
      </w:r>
    </w:p>
    <w:p>
      <w:r>
        <w:pict>
          <v:rect style="width:0;height:1.5pt" o:hralign="center" o:hrstd="t" o:hr="t"/>
        </w:pict>
      </w:r>
    </w:p>
    <w:bookmarkEnd w:id="44"/>
    <w:bookmarkStart w:id="45" w:name="layer-15-knowledge-base"/>
    <w:p>
      <w:pPr>
        <w:pStyle w:val="Heading3"/>
      </w:pPr>
      <w:r>
        <w:t xml:space="preserve">Layer 15: Knowledge Base</w:t>
      </w:r>
    </w:p>
    <w:p>
      <w:pPr>
        <w:pStyle w:val="FirstParagraph"/>
      </w:pPr>
      <w:r>
        <w:rPr>
          <w:bCs/>
          <w:b/>
        </w:rPr>
        <w:t xml:space="preserve">6 Specialized Databases:</w:t>
      </w:r>
    </w:p>
    <w:p>
      <w:pPr>
        <w:numPr>
          <w:ilvl w:val="0"/>
          <w:numId w:val="1009"/>
        </w:numPr>
        <w:pStyle w:val="Compact"/>
      </w:pPr>
      <w:r>
        <w:rPr>
          <w:bCs/>
          <w:b/>
        </w:rPr>
        <w:t xml:space="preserve">Vector DB (Pinecone/Qdrant):</w:t>
      </w:r>
      <w:r>
        <w:t xml:space="preserve"> </w:t>
      </w:r>
      <w:r>
        <w:t xml:space="preserve">Market state embeddings, historical analogues. Sub-10ms retrieval.</w:t>
      </w:r>
    </w:p>
    <w:p>
      <w:pPr>
        <w:numPr>
          <w:ilvl w:val="0"/>
          <w:numId w:val="1009"/>
        </w:numPr>
        <w:pStyle w:val="Compact"/>
      </w:pPr>
      <w:r>
        <w:rPr>
          <w:bCs/>
          <w:b/>
        </w:rPr>
        <w:t xml:space="preserve">Metadata Registry (DynamoDB):</w:t>
      </w:r>
      <w:r>
        <w:t xml:space="preserve"> </w:t>
      </w:r>
      <w:r>
        <w:t xml:space="preserve">Tool versions, weights, accuracy metrics, regime-conditional weights. Single-digit ms.</w:t>
      </w:r>
    </w:p>
    <w:p>
      <w:pPr>
        <w:numPr>
          <w:ilvl w:val="0"/>
          <w:numId w:val="1009"/>
        </w:numPr>
        <w:pStyle w:val="Compact"/>
      </w:pPr>
      <w:r>
        <w:rPr>
          <w:bCs/>
          <w:b/>
        </w:rPr>
        <w:t xml:space="preserve">Trade Memory DB (Aurora PostgreSQL):</w:t>
      </w:r>
      <w:r>
        <w:t xml:space="preserve"> </w:t>
      </w:r>
      <w:r>
        <w:t xml:space="preserve">Every trade with full context — entry/exit, trigger signals (JSONB), Greeks, regime, VIX, slippage, MFE/MAE.</w:t>
      </w:r>
    </w:p>
    <w:p>
      <w:pPr>
        <w:numPr>
          <w:ilvl w:val="0"/>
          <w:numId w:val="1009"/>
        </w:numPr>
        <w:pStyle w:val="Compact"/>
      </w:pPr>
      <w:r>
        <w:rPr>
          <w:bCs/>
          <w:b/>
        </w:rPr>
        <w:t xml:space="preserve">Sentiment Memory DB (TimescaleDB on Aurora):</w:t>
      </w:r>
      <w:r>
        <w:t xml:space="preserve"> </w:t>
      </w:r>
      <w:r>
        <w:t xml:space="preserve">Time-partitioned sentiment data with continuous materialized views for rollups.</w:t>
      </w:r>
    </w:p>
    <w:p>
      <w:pPr>
        <w:numPr>
          <w:ilvl w:val="0"/>
          <w:numId w:val="1009"/>
        </w:numPr>
        <w:pStyle w:val="Compact"/>
      </w:pPr>
      <w:r>
        <w:rPr>
          <w:bCs/>
          <w:b/>
        </w:rPr>
        <w:t xml:space="preserve">Strategy Playbook DB:</w:t>
      </w:r>
      <w:r>
        <w:t xml:space="preserve"> </w:t>
      </w:r>
      <w:r>
        <w:t xml:space="preserve">Strategy versioning (Git-like diffs), rules as structured JSON, applicable regimes, lifecycle status.</w:t>
      </w:r>
    </w:p>
    <w:p>
      <w:pPr>
        <w:numPr>
          <w:ilvl w:val="0"/>
          <w:numId w:val="1009"/>
        </w:numPr>
        <w:pStyle w:val="Compact"/>
      </w:pPr>
      <w:r>
        <w:rPr>
          <w:bCs/>
          <w:b/>
        </w:rPr>
        <w:t xml:space="preserve">Edge Validation DB:</w:t>
      </w:r>
      <w:r>
        <w:t xml:space="preserve"> </w:t>
      </w:r>
      <w:r>
        <w:t xml:space="preserve">t-test results, bootstrap CIs, exponential decay curves, auto-retire logic.</w:t>
      </w:r>
    </w:p>
    <w:p>
      <w:r>
        <w:pict>
          <v:rect style="width:0;height:1.5pt" o:hralign="center" o:hrstd="t" o:hr="t"/>
        </w:pict>
      </w:r>
    </w:p>
    <w:bookmarkEnd w:id="45"/>
    <w:bookmarkStart w:id="46" w:name="layer-16-portfolio-risk-intelligence"/>
    <w:p>
      <w:pPr>
        <w:pStyle w:val="Heading3"/>
      </w:pPr>
      <w:r>
        <w:t xml:space="preserve">Layer 16: Portfolio Risk Intelligence</w:t>
      </w:r>
    </w:p>
    <w:p>
      <w:pPr>
        <w:pStyle w:val="FirstParagraph"/>
      </w:pPr>
      <w:r>
        <w:rPr>
          <w:bCs/>
          <w:b/>
        </w:rPr>
        <w:t xml:space="preserve">Position Sizing — Kelly Criterion:</w:t>
      </w:r>
    </w:p>
    <w:p>
      <w:pPr>
        <w:pStyle w:val="SourceCode"/>
      </w:pPr>
      <w:r>
        <w:rPr>
          <w:rStyle w:val="VerbatimChar"/>
        </w:rPr>
        <w:t xml:space="preserve">Discrete: f* = (p·b - q) / b</w:t>
      </w:r>
      <w:r>
        <w:br/>
      </w:r>
      <w:r>
        <w:rPr>
          <w:rStyle w:val="VerbatimChar"/>
        </w:rPr>
        <w:t xml:space="preserve">Continuous: f* = μ / σ²</w:t>
      </w:r>
      <w:r>
        <w:br/>
      </w:r>
      <w:r>
        <w:rPr>
          <w:rStyle w:val="VerbatimChar"/>
        </w:rPr>
        <w:t xml:space="preserve">Options: maximize E[log(1 + f·outcome)] via scipy.optimize.minimize_scalar</w:t>
      </w:r>
      <w:r>
        <w:br/>
      </w:r>
      <w:r>
        <w:rPr>
          <w:rStyle w:val="VerbatimChar"/>
        </w:rPr>
        <w:t xml:space="preserve">ALWAYS use Half-Kelly (f*/2) — reduces variance 75%, sacrifices only ~25% growth</w:t>
      </w:r>
    </w:p>
    <w:p>
      <w:pPr>
        <w:pStyle w:val="FirstParagraph"/>
      </w:pPr>
      <w:r>
        <w:rPr>
          <w:bCs/>
          <w:b/>
        </w:rPr>
        <w:t xml:space="preserve">Portfolio VaR:</w:t>
      </w:r>
      <w:r>
        <w:t xml:space="preserve"> </w:t>
      </w:r>
      <w:r>
        <w:t xml:space="preserve">- Delta-Gamma-Theta approximation: ΔV ≈ δ·ΔS + ½Γ·(ΔS)² + Θ·Δt + ν·Δσ</w:t>
      </w:r>
      <w:r>
        <w:t xml:space="preserve"> </w:t>
      </w:r>
      <w:r>
        <w:t xml:space="preserve">- Monte Carlo VaR: Cholesky decomposition → reprice all options → take percentile</w:t>
      </w:r>
    </w:p>
    <w:p>
      <w:pPr>
        <w:pStyle w:val="BodyText"/>
      </w:pPr>
      <w:r>
        <w:rPr>
          <w:bCs/>
          <w:b/>
        </w:rPr>
        <w:t xml:space="preserve">SPAN Margin:</w:t>
      </w:r>
      <w:r>
        <w:t xml:space="preserve"> </w:t>
      </w:r>
      <w:r>
        <w:t xml:space="preserve">- 16 risk scenarios: price scan range (±3.5σ) × volatility (up/down)</w:t>
      </w:r>
      <w:r>
        <w:t xml:space="preserve"> </w:t>
      </w:r>
      <w:r>
        <w:t xml:space="preserve">- Initial Margin = SPAN + Exposure Margin (3% on shorts)</w:t>
      </w:r>
      <w:r>
        <w:t xml:space="preserve"> </w:t>
      </w:r>
      <w:r>
        <w:t xml:space="preserve">- Expiry day: additional 2% ELM on short options</w:t>
      </w:r>
    </w:p>
    <w:p>
      <w:pPr>
        <w:pStyle w:val="BodyText"/>
      </w:pPr>
      <w:r>
        <w:rPr>
          <w:bCs/>
          <w:b/>
        </w:rPr>
        <w:t xml:space="preserve">Drawdown Management:</w:t>
      </w:r>
      <w:r>
        <w:t xml:space="preserve"> </w:t>
      </w:r>
      <w:r>
        <w:t xml:space="preserve">- Daily loss limit: 2% → HALT all trading</w:t>
      </w:r>
      <w:r>
        <w:t xml:space="preserve"> </w:t>
      </w:r>
      <w:r>
        <w:t xml:space="preserve">- Weekly limit: 5% → reduce position sizes 50%</w:t>
      </w:r>
      <w:r>
        <w:t xml:space="preserve"> </w:t>
      </w:r>
      <w:r>
        <w:t xml:space="preserve">- Max drawdown: 10% from peak → FULL SHUTDOWN</w:t>
      </w:r>
      <w:r>
        <w:t xml:space="preserve"> </w:t>
      </w:r>
      <w:r>
        <w:t xml:space="preserve">- Recovery: resume at 25% size, scale up 25% per profitable week</w:t>
      </w:r>
    </w:p>
    <w:p>
      <w:r>
        <w:pict>
          <v:rect style="width:0;height:1.5pt" o:hralign="center" o:hrstd="t" o:hr="t"/>
        </w:pict>
      </w:r>
    </w:p>
    <w:bookmarkEnd w:id="46"/>
    <w:bookmarkStart w:id="47" w:name="layer-17-statistical-validation-engine"/>
    <w:p>
      <w:pPr>
        <w:pStyle w:val="Heading3"/>
      </w:pPr>
      <w:r>
        <w:t xml:space="preserve">Layer 17: Statistical Validation Engine</w:t>
      </w:r>
    </w:p>
    <w:p>
      <w:pPr>
        <w:pStyle w:val="FirstParagraph"/>
      </w:pPr>
      <w:r>
        <w:rPr>
          <w:bCs/>
          <w:b/>
        </w:rPr>
        <w:t xml:space="preserve">Pre-Trade Checks:</w:t>
      </w:r>
      <w:r>
        <w:t xml:space="preserve"> </w:t>
      </w:r>
      <w:r>
        <w:t xml:space="preserve">- z-score for mean reversion signals</w:t>
      </w:r>
      <w:r>
        <w:t xml:space="preserve"> </w:t>
      </w:r>
      <w:r>
        <w:t xml:space="preserve">- t-test for significance (p &lt; 0.05)</w:t>
      </w:r>
      <w:r>
        <w:t xml:space="preserve"> </w:t>
      </w:r>
      <w:r>
        <w:t xml:space="preserve">- Sharpe ratio significance: t_SR = SR × √n</w:t>
      </w:r>
    </w:p>
    <w:p>
      <w:pPr>
        <w:pStyle w:val="BodyText"/>
      </w:pPr>
      <w:r>
        <w:rPr>
          <w:bCs/>
          <w:b/>
        </w:rPr>
        <w:t xml:space="preserve">Backtest Validation:</w:t>
      </w:r>
      <w:r>
        <w:t xml:space="preserve"> </w:t>
      </w:r>
      <w:r>
        <w:t xml:space="preserve">- Walk-forward analysis (expanding IS window, sliding OOS)</w:t>
      </w:r>
      <w:r>
        <w:t xml:space="preserve"> </w:t>
      </w:r>
      <w:r>
        <w:t xml:space="preserve">- Purged k-fold cross-validation (López de Prado)</w:t>
      </w:r>
      <w:r>
        <w:t xml:space="preserve"> </w:t>
      </w:r>
      <w:r>
        <w:t xml:space="preserve">- CSCV: Probability of Backtest Overfitting (PBO). If PBO &gt; 0.5 → likely overfit</w:t>
      </w:r>
      <w:r>
        <w:t xml:space="preserve"> </w:t>
      </w:r>
      <w:r>
        <w:t xml:space="preserve">- Deflated Sharpe Ratio: corrects for selection bias, skewness, kurtosis</w:t>
      </w:r>
    </w:p>
    <w:p>
      <w:pPr>
        <w:pStyle w:val="BodyText"/>
      </w:pPr>
      <w:r>
        <w:rPr>
          <w:bCs/>
          <w:b/>
        </w:rPr>
        <w:t xml:space="preserve">Real-Time Monitoring:</w:t>
      </w:r>
      <w:r>
        <w:t xml:space="preserve"> </w:t>
      </w:r>
      <w:r>
        <w:t xml:space="preserve">- SPRT: Sequential Probability Ratio Test for online edge testing. Continue if B &lt; Λₙ &lt; A</w:t>
      </w:r>
      <w:r>
        <w:t xml:space="preserve"> </w:t>
      </w:r>
      <w:r>
        <w:t xml:space="preserve">- CUSUM: Sₙ = max(0, Sₙ₋₁ + (xₙ - k)), alarm when Sₙ &gt; h</w:t>
      </w:r>
    </w:p>
    <w:p>
      <w:r>
        <w:pict>
          <v:rect style="width:0;height:1.5pt" o:hralign="center" o:hrstd="t" o:hr="t"/>
        </w:pict>
      </w:r>
    </w:p>
    <w:bookmarkEnd w:id="47"/>
    <w:bookmarkStart w:id="48" w:name="layer-18-execution-intelligence"/>
    <w:p>
      <w:pPr>
        <w:pStyle w:val="Heading3"/>
      </w:pPr>
      <w:r>
        <w:t xml:space="preserve">Layer 18: Execution Intelligence</w:t>
      </w:r>
    </w:p>
    <w:p>
      <w:pPr>
        <w:pStyle w:val="FirstParagraph"/>
      </w:pPr>
      <w:r>
        <w:rPr>
          <w:bCs/>
          <w:b/>
        </w:rPr>
        <w:t xml:space="preserve">Broker APIs:</w:t>
      </w:r>
      <w:r>
        <w:t xml:space="preserve"> </w:t>
      </w:r>
      <w:r>
        <w:t xml:space="preserve">- Zerodha Kite Connect: 10 req/s, 200 orders/min, 3000 daily limit</w:t>
      </w:r>
      <w:r>
        <w:t xml:space="preserve"> </w:t>
      </w:r>
      <w:r>
        <w:t xml:space="preserve">- Angel One SmartAPI: 10 orders/s, free</w:t>
      </w:r>
    </w:p>
    <w:p>
      <w:pPr>
        <w:pStyle w:val="BodyText"/>
      </w:pPr>
      <w:r>
        <w:rPr>
          <w:bCs/>
          <w:b/>
        </w:rPr>
        <w:t xml:space="preserve">Execution Algorithms:</w:t>
      </w:r>
      <w:r>
        <w:t xml:space="preserve"> </w:t>
      </w:r>
      <w:r>
        <w:t xml:space="preserve">- Adaptive limit: start at bid, walk up 1 tick every T seconds until filled</w:t>
      </w:r>
      <w:r>
        <w:t xml:space="preserve"> </w:t>
      </w:r>
      <w:r>
        <w:t xml:space="preserve">- VWAP weighted by Indian volume profile (high 9:15-9:45, dip 11-12, pickup 2:00-3:15)</w:t>
      </w:r>
      <w:r>
        <w:t xml:space="preserve"> </w:t>
      </w:r>
      <w:r>
        <w:t xml:space="preserve">- Almgren-Chriss for optimal trajectory</w:t>
      </w:r>
    </w:p>
    <w:p>
      <w:pPr>
        <w:pStyle w:val="BodyText"/>
      </w:pPr>
      <w:r>
        <w:rPr>
          <w:bCs/>
          <w:b/>
        </w:rPr>
        <w:t xml:space="preserve">Post-Execution:</w:t>
      </w:r>
      <w:r>
        <w:t xml:space="preserve"> </w:t>
      </w:r>
      <w:r>
        <w:t xml:space="preserve">TCA decomposing implementation shortfall into delay cost, market impact, opportunity cost.</w:t>
      </w:r>
    </w:p>
    <w:p>
      <w:r>
        <w:pict>
          <v:rect style="width:0;height:1.5pt" o:hralign="center" o:hrstd="t" o:hr="t"/>
        </w:pict>
      </w:r>
    </w:p>
    <w:bookmarkEnd w:id="48"/>
    <w:bookmarkStart w:id="49" w:name="layer-19-regulatory-compliance"/>
    <w:p>
      <w:pPr>
        <w:pStyle w:val="Heading3"/>
      </w:pPr>
      <w:r>
        <w:t xml:space="preserve">Layer 19: Regulatory Compliance</w:t>
      </w:r>
    </w:p>
    <w:p>
      <w:pPr>
        <w:pStyle w:val="FirstParagraph"/>
      </w:pPr>
      <w:r>
        <w:rPr>
          <w:bCs/>
          <w:b/>
        </w:rPr>
        <w:t xml:space="preserve">SEBI Framework (effective August 1, 2025):</w:t>
      </w:r>
      <w:r>
        <w:t xml:space="preserve"> </w:t>
      </w:r>
      <w:r>
        <w:t xml:space="preserve">- All algorithms must have exchange-approved unique Algorithm IDs</w:t>
      </w:r>
      <w:r>
        <w:t xml:space="preserve"> </w:t>
      </w:r>
      <w:r>
        <w:t xml:space="preserve">- Static whitelisted IPs (max 2)</w:t>
      </w:r>
      <w:r>
        <w:t xml:space="preserve"> </w:t>
      </w:r>
      <w:r>
        <w:t xml:space="preserve">- OPS threshold: 10 orders/sec per exchange per client</w:t>
      </w:r>
      <w:r>
        <w:t xml:space="preserve"> </w:t>
      </w:r>
      <w:r>
        <w:t xml:space="preserve">- Kill switch mandatory</w:t>
      </w:r>
      <w:r>
        <w:t xml:space="preserve"> </w:t>
      </w:r>
      <w:r>
        <w:t xml:space="preserve">- 5-year audit trail</w:t>
      </w:r>
      <w:r>
        <w:t xml:space="preserve"> </w:t>
      </w:r>
      <w:r>
        <w:t xml:space="preserve">- 2FA mandatory</w:t>
      </w:r>
      <w:r>
        <w:t xml:space="preserve"> </w:t>
      </w:r>
      <w:r>
        <w:t xml:space="preserve">- All retail algos must be hosted on Indian servers</w:t>
      </w:r>
    </w:p>
    <w:p>
      <w:pPr>
        <w:pStyle w:val="BodyText"/>
      </w:pPr>
      <w:r>
        <w:rPr>
          <w:bCs/>
          <w:b/>
        </w:rPr>
        <w:t xml:space="preserve">Tax:</w:t>
      </w:r>
      <w:r>
        <w:t xml:space="preserve"> </w:t>
      </w:r>
      <w:r>
        <w:t xml:space="preserve">- Options STT: 0.1% on premium (seller only), increasing to 0.15% from April 2026</w:t>
      </w:r>
      <w:r>
        <w:t xml:space="preserve"> </w:t>
      </w:r>
      <w:r>
        <w:t xml:space="preserve">- F&amp;O income = business income (slab rate)</w:t>
      </w:r>
      <w:r>
        <w:t xml:space="preserve"> </w:t>
      </w:r>
      <w:r>
        <w:t xml:space="preserve">- Always close ITM options before expiry (exercised = higher STT on intrinsic value)</w:t>
      </w:r>
    </w:p>
    <w:p>
      <w:r>
        <w:pict>
          <v:rect style="width:0;height:1.5pt" o:hralign="center" o:hrstd="t" o:hr="t"/>
        </w:pict>
      </w:r>
    </w:p>
    <w:bookmarkEnd w:id="49"/>
    <w:bookmarkStart w:id="50" w:name="layer-20-self-improvement-5-engines"/>
    <w:p>
      <w:pPr>
        <w:pStyle w:val="Heading3"/>
      </w:pPr>
      <w:r>
        <w:t xml:space="preserve">Layer 20: Self-Improvement (5 Engines)</w:t>
      </w:r>
    </w:p>
    <w:p>
      <w:pPr>
        <w:pStyle w:val="FirstParagraph"/>
      </w:pPr>
      <w:r>
        <w:t xml:space="preserve">(See Section 6 for full deep dive)</w:t>
      </w:r>
    </w:p>
    <w:p>
      <w:r>
        <w:pict>
          <v:rect style="width:0;height:1.5pt" o:hralign="center" o:hrstd="t" o:hr="t"/>
        </w:pict>
      </w:r>
    </w:p>
    <w:bookmarkEnd w:id="50"/>
    <w:bookmarkStart w:id="51" w:name="layer-21-feedback-loop"/>
    <w:p>
      <w:pPr>
        <w:pStyle w:val="Heading3"/>
      </w:pPr>
      <w:r>
        <w:t xml:space="preserve">Layer 21: Feedback Loop</w:t>
      </w:r>
    </w:p>
    <w:p>
      <w:pPr>
        <w:pStyle w:val="FirstParagraph"/>
      </w:pPr>
      <w:r>
        <w:rPr>
          <w:bCs/>
          <w:b/>
        </w:rPr>
        <w:t xml:space="preserve">Thompson Sampling MAB:</w:t>
      </w:r>
      <w:r>
        <w:t xml:space="preserve"> </w:t>
      </w:r>
      <w:r>
        <w:t xml:space="preserve">- Model each tool as Beta(α, β) posterior</w:t>
      </w:r>
      <w:r>
        <w:t xml:space="preserve"> </w:t>
      </w:r>
      <w:r>
        <w:t xml:space="preserve">- Sample θₖ ~ Beta(αₖ, βₖ), select highest</w:t>
      </w:r>
      <w:r>
        <w:t xml:space="preserve"> </w:t>
      </w:r>
      <w:r>
        <w:t xml:space="preserve">- Dynamic Thompson Sampling with exponential filtering for non-stationary markets</w:t>
      </w:r>
    </w:p>
    <w:p>
      <w:pPr>
        <w:pStyle w:val="BodyText"/>
      </w:pPr>
      <w:r>
        <w:rPr>
          <w:bCs/>
          <w:b/>
        </w:rPr>
        <w:t xml:space="preserve">ELO Rating:</w:t>
      </w:r>
      <w:r>
        <w:t xml:space="preserve"> </w:t>
      </w:r>
      <w:r>
        <w:t xml:space="preserve">- Initialize at 1500. K-factor: 32 (new), 16 (established)</w:t>
      </w:r>
      <w:r>
        <w:t xml:space="preserve"> </w:t>
      </w:r>
      <w:r>
        <w:t xml:space="preserve">- For &gt;10 strategies: use TrueSkill (multi-player comparisons)</w:t>
      </w:r>
    </w:p>
    <w:p>
      <w:pPr>
        <w:pStyle w:val="BodyText"/>
      </w:pPr>
      <w:r>
        <w:rPr>
          <w:bCs/>
          <w:b/>
        </w:rPr>
        <w:t xml:space="preserve">Frontend Interaction:</w:t>
      </w:r>
      <w:r>
        <w:t xml:space="preserve"> </w:t>
      </w:r>
      <w:r>
        <w:t xml:space="preserve">- STRATEGY LIFECYCLE panel shows ELO leaderboard sorted by rating</w:t>
      </w:r>
      <w:r>
        <w:t xml:space="preserve"> </w:t>
      </w:r>
      <w:r>
        <w:t xml:space="preserve">- Thompson Sampling panel renders actual Beta distribution curves as SVG</w:t>
      </w:r>
      <w:r>
        <w:t xml:space="preserve"> </w:t>
      </w:r>
      <w:r>
        <w:t xml:space="preserve">- Each distribution shows α, β parameters and expected value E[θ]</w:t>
      </w:r>
    </w:p>
    <w:p>
      <w:r>
        <w:pict>
          <v:rect style="width:0;height:1.5pt" o:hralign="center" o:hrstd="t" o:hr="t"/>
        </w:pict>
      </w:r>
    </w:p>
    <w:bookmarkEnd w:id="51"/>
    <w:bookmarkStart w:id="52" w:name="layer-22-human-control-interface"/>
    <w:p>
      <w:pPr>
        <w:pStyle w:val="Heading3"/>
      </w:pPr>
      <w:r>
        <w:t xml:space="preserve">Layer 22: Human Control Interface</w:t>
      </w:r>
    </w:p>
    <w:p>
      <w:pPr>
        <w:pStyle w:val="FirstParagraph"/>
      </w:pPr>
      <w:r>
        <w:rPr>
          <w:bCs/>
          <w:b/>
        </w:rPr>
        <w:t xml:space="preserve">Override Types:</w:t>
      </w:r>
      <w:r>
        <w:t xml:space="preserve"> </w:t>
      </w:r>
      <w:r>
        <w:t xml:space="preserve">1. Force Close: immediate market order, bypasses all AI</w:t>
      </w:r>
      <w:r>
        <w:t xml:space="preserve"> </w:t>
      </w:r>
      <w:r>
        <w:t xml:space="preserve">2. Stop Modification: logged for autopsy</w:t>
      </w:r>
      <w:r>
        <w:t xml:space="preserve"> </w:t>
      </w:r>
      <w:r>
        <w:t xml:space="preserve">3. Risk Override: immediately applied to Layer 16</w:t>
      </w:r>
      <w:r>
        <w:t xml:space="preserve"> </w:t>
      </w:r>
      <w:r>
        <w:t xml:space="preserve">4. Strategy Toggle: updates registry, excluded from orchestration within 1 cycle</w:t>
      </w:r>
    </w:p>
    <w:p>
      <w:pPr>
        <w:pStyle w:val="BodyText"/>
      </w:pPr>
      <w:r>
        <w:rPr>
          <w:bCs/>
          <w:b/>
        </w:rPr>
        <w:t xml:space="preserve">Kill Switch:</w:t>
      </w:r>
    </w:p>
    <w:p>
      <w:pPr>
        <w:pStyle w:val="SourceCode"/>
      </w:pPr>
      <w:r>
        <w:rPr>
          <w:rStyle w:val="VerbatimChar"/>
        </w:rPr>
        <w:t xml:space="preserve">POST /api/v1/emergency-stop</w:t>
      </w:r>
      <w:r>
        <w:br/>
      </w:r>
      <w:r>
        <w:rPr>
          <w:rStyle w:val="VerbatimChar"/>
        </w:rPr>
        <w:t xml:space="preserve">→ Cancel all pending orders</w:t>
      </w:r>
      <w:r>
        <w:br/>
      </w:r>
      <w:r>
        <w:rPr>
          <w:rStyle w:val="VerbatimChar"/>
        </w:rPr>
        <w:t xml:space="preserve">→ Close all positions at market</w:t>
      </w:r>
      <w:r>
        <w:br/>
      </w:r>
      <w:r>
        <w:rPr>
          <w:rStyle w:val="VerbatimChar"/>
        </w:rPr>
        <w:t xml:space="preserve">→ Disable execution engine</w:t>
      </w:r>
      <w:r>
        <w:br/>
      </w:r>
      <w:r>
        <w:rPr>
          <w:rStyle w:val="VerbatimChar"/>
        </w:rPr>
        <w:t xml:space="preserve">→ Confirm via all channels (Telegram + SMS + Phone)</w:t>
      </w:r>
      <w:r>
        <w:br/>
      </w:r>
      <w:r>
        <w:rPr>
          <w:rStyle w:val="VerbatimChar"/>
        </w:rPr>
        <w:t xml:space="preserve">→ Require manual 2FA re-enable</w:t>
      </w:r>
    </w:p>
    <w:p>
      <w:pPr>
        <w:pStyle w:val="FirstParagraph"/>
      </w:pPr>
      <w:r>
        <w:t xml:space="preserve">Heartbeat: if no ping for 60 seconds → auto-trigger kill switch.</w:t>
      </w:r>
    </w:p>
    <w:p>
      <w:pPr>
        <w:pStyle w:val="BodyText"/>
      </w:pPr>
      <w:r>
        <w:rPr>
          <w:bCs/>
          <w:b/>
        </w:rPr>
        <w:t xml:space="preserve">Override Flow:</w:t>
      </w:r>
    </w:p>
    <w:p>
      <w:pPr>
        <w:pStyle w:val="SourceCode"/>
      </w:pPr>
      <w:r>
        <w:rPr>
          <w:rStyle w:val="VerbatimChar"/>
        </w:rPr>
        <w:t xml:space="preserve">React UI (button/slider) → WebSocket message</w:t>
      </w:r>
      <w:r>
        <w:br/>
      </w:r>
      <w:r>
        <w:rPr>
          <w:rStyle w:val="VerbatimChar"/>
        </w:rPr>
        <w:t xml:space="preserve">→ FastAPI endpoint → Redis HSET overrides:{type}</w:t>
      </w:r>
      <w:r>
        <w:br/>
      </w:r>
      <w:r>
        <w:rPr>
          <w:rStyle w:val="VerbatimChar"/>
        </w:rPr>
        <w:t xml:space="preserve">→ DynamoDB (persistent + audit trail)</w:t>
      </w:r>
      <w:r>
        <w:br/>
      </w:r>
      <w:r>
        <w:rPr>
          <w:rStyle w:val="VerbatimChar"/>
        </w:rPr>
        <w:t xml:space="preserve">→ All layers read overrides every cycle (~5 sec)</w:t>
      </w:r>
    </w:p>
    <w:p>
      <w:pPr>
        <w:pStyle w:val="FirstParagraph"/>
      </w:pPr>
      <w:r>
        <w:rPr>
          <w:bCs/>
          <w:b/>
        </w:rPr>
        <w:t xml:space="preserve">Frontend Interaction:</w:t>
      </w:r>
      <w:r>
        <w:t xml:space="preserve"> </w:t>
      </w:r>
      <w:r>
        <w:t xml:space="preserve">- CONTROL panel: ARM button → EXECUTE button → RESTORE (2FA) button</w:t>
      </w:r>
      <w:r>
        <w:t xml:space="preserve"> </w:t>
      </w:r>
      <w:r>
        <w:t xml:space="preserve">- Override list with RUN buttons for each type</w:t>
      </w:r>
      <w:r>
        <w:t xml:space="preserve"> </w:t>
      </w:r>
      <w:r>
        <w:t xml:space="preserve">- SEBI compliance dashboard with status badges</w:t>
      </w:r>
      <w:r>
        <w:t xml:space="preserve"> </w:t>
      </w:r>
      <w:r>
        <w:t xml:space="preserve">- Approval queue with APPROVE/REJECT buttons for AI-generated tools</w:t>
      </w:r>
    </w:p>
    <w:p>
      <w:r>
        <w:pict>
          <v:rect style="width:0;height:1.5pt" o:hralign="center" o:hrstd="t" o:hr="t"/>
        </w:pict>
      </w:r>
    </w:p>
    <w:bookmarkEnd w:id="52"/>
    <w:bookmarkStart w:id="53" w:name="layer-23-response-synthesizer"/>
    <w:p>
      <w:pPr>
        <w:pStyle w:val="Heading3"/>
      </w:pPr>
      <w:r>
        <w:t xml:space="preserve">Layer 23: Response Synthesizer</w:t>
      </w:r>
    </w:p>
    <w:p>
      <w:pPr>
        <w:pStyle w:val="FirstParagraph"/>
      </w:pPr>
      <w:r>
        <w:rPr>
          <w:bCs/>
          <w:b/>
        </w:rPr>
        <w:t xml:space="preserve">Output Format (JSON):</w:t>
      </w:r>
    </w:p>
    <w:p>
      <w:pPr>
        <w:pStyle w:val="SourceCode"/>
      </w:pP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StringTok"/>
        </w:rPr>
        <w:t xml:space="preserve">"SENSEX 80000CE"</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"strategy_type"</w:t>
      </w:r>
      <w:r>
        <w:rPr>
          <w:rStyle w:val="FunctionTok"/>
        </w:rPr>
        <w:t xml:space="preserve">:</w:t>
      </w:r>
      <w:r>
        <w:rPr>
          <w:rStyle w:val="NormalTok"/>
        </w:rPr>
        <w:t xml:space="preserve"> </w:t>
      </w:r>
      <w:r>
        <w:rPr>
          <w:rStyle w:val="StringTok"/>
        </w:rPr>
        <w:t xml:space="preserve">"directional_long"</w:t>
      </w:r>
      <w:r>
        <w:rPr>
          <w:rStyle w:val="FunctionTok"/>
        </w:rPr>
        <w:t xml:space="preserve">,</w:t>
      </w:r>
      <w:r>
        <w:br/>
      </w:r>
      <w:r>
        <w:rPr>
          <w:rStyle w:val="NormalTok"/>
        </w:rPr>
        <w:t xml:space="preserve">  </w:t>
      </w:r>
      <w:r>
        <w:rPr>
          <w:rStyle w:val="DataTypeTok"/>
        </w:rPr>
        <w:t xml:space="preserve">"entry_range"</w:t>
      </w:r>
      <w:r>
        <w:rPr>
          <w:rStyle w:val="FunctionTok"/>
        </w:rPr>
        <w:t xml:space="preserve">:</w:t>
      </w:r>
      <w:r>
        <w:rPr>
          <w:rStyle w:val="NormalTok"/>
        </w:rPr>
        <w:t xml:space="preserve"> </w:t>
      </w:r>
      <w:r>
        <w:rPr>
          <w:rStyle w:val="OtherTok"/>
        </w:rPr>
        <w:t xml:space="preserve">[</w:t>
      </w:r>
      <w:r>
        <w:rPr>
          <w:rStyle w:val="DecValTok"/>
        </w:rPr>
        <w:t xml:space="preserve">245</w:t>
      </w:r>
      <w:r>
        <w:rPr>
          <w:rStyle w:val="OtherTok"/>
        </w:rPr>
        <w:t xml:space="preserve">,</w:t>
      </w:r>
      <w:r>
        <w:rPr>
          <w:rStyle w:val="NormalTok"/>
        </w:rPr>
        <w:t xml:space="preserve"> </w:t>
      </w:r>
      <w:r>
        <w:rPr>
          <w:rStyle w:val="DecValTok"/>
        </w:rPr>
        <w:t xml:space="preserve">255</w:t>
      </w:r>
      <w:r>
        <w:rPr>
          <w:rStyle w:val="OtherTok"/>
        </w:rPr>
        <w:t xml:space="preserve">]</w:t>
      </w:r>
      <w:r>
        <w:rPr>
          <w:rStyle w:val="FunctionTok"/>
        </w:rPr>
        <w:t xml:space="preserve">,</w:t>
      </w:r>
      <w:r>
        <w:br/>
      </w:r>
      <w:r>
        <w:rPr>
          <w:rStyle w:val="NormalTok"/>
        </w:rPr>
        <w:t xml:space="preserve">  </w:t>
      </w:r>
      <w:r>
        <w:rPr>
          <w:rStyle w:val="DataTypeTok"/>
        </w:rPr>
        <w:t xml:space="preserve">"stop_loss"</w:t>
      </w:r>
      <w:r>
        <w:rPr>
          <w:rStyle w:val="FunctionTok"/>
        </w:rPr>
        <w:t xml:space="preserve">:</w:t>
      </w:r>
      <w:r>
        <w:rPr>
          <w:rStyle w:val="NormalTok"/>
        </w:rPr>
        <w:t xml:space="preserve"> </w:t>
      </w:r>
      <w:r>
        <w:rPr>
          <w:rStyle w:val="DecValTok"/>
        </w:rPr>
        <w:t xml:space="preserve">198</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310</w:t>
      </w:r>
      <w:r>
        <w:rPr>
          <w:rStyle w:val="FunctionTok"/>
        </w:rPr>
        <w:t xml:space="preserve">,</w:t>
      </w:r>
      <w:r>
        <w:rPr>
          <w:rStyle w:val="NormalTok"/>
        </w:rPr>
        <w:t xml:space="preserve"> </w:t>
      </w:r>
      <w:r>
        <w:rPr>
          <w:rStyle w:val="DataTypeTok"/>
        </w:rPr>
        <w:t xml:space="preserve">"exit_pct"</w:t>
      </w:r>
      <w:r>
        <w:rPr>
          <w:rStyle w:val="FunctionTok"/>
        </w:rPr>
        <w:t xml:space="preserve">:</w:t>
      </w:r>
      <w:r>
        <w:rPr>
          <w:rStyle w:val="NormalTok"/>
        </w:rPr>
        <w:t xml:space="preserve"> </w:t>
      </w:r>
      <w:r>
        <w:rPr>
          <w:rStyle w:val="DecValTok"/>
        </w:rPr>
        <w:t xml:space="preserve">40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365</w:t>
      </w:r>
      <w:r>
        <w:rPr>
          <w:rStyle w:val="FunctionTok"/>
        </w:rPr>
        <w:t xml:space="preserve">,</w:t>
      </w:r>
      <w:r>
        <w:rPr>
          <w:rStyle w:val="NormalTok"/>
        </w:rPr>
        <w:t xml:space="preserve"> </w:t>
      </w:r>
      <w:r>
        <w:rPr>
          <w:rStyle w:val="DataTypeTok"/>
        </w:rPr>
        <w:t xml:space="preserve">"exit_pct"</w:t>
      </w:r>
      <w:r>
        <w:rPr>
          <w:rStyle w:val="FunctionTok"/>
        </w:rPr>
        <w:t xml:space="preserve">:</w:t>
      </w:r>
      <w:r>
        <w:rPr>
          <w:rStyle w:val="NormalTok"/>
        </w:rPr>
        <w:t xml:space="preserve"> </w:t>
      </w:r>
      <w:r>
        <w:rPr>
          <w:rStyle w:val="DecValTok"/>
        </w:rPr>
        <w:t xml:space="preserve">35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420</w:t>
      </w:r>
      <w:r>
        <w:rPr>
          <w:rStyle w:val="FunctionTok"/>
        </w:rPr>
        <w:t xml:space="preserve">,</w:t>
      </w:r>
      <w:r>
        <w:rPr>
          <w:rStyle w:val="NormalTok"/>
        </w:rPr>
        <w:t xml:space="preserve"> </w:t>
      </w:r>
      <w:r>
        <w:rPr>
          <w:rStyle w:val="DataTypeTok"/>
        </w:rPr>
        <w:t xml:space="preserve">"exit_pct"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"position_size"</w:t>
      </w:r>
      <w:r>
        <w:rPr>
          <w:rStyle w:val="FunctionTok"/>
        </w:rPr>
        <w:t xml:space="preserve">:</w:t>
      </w:r>
      <w:r>
        <w:rPr>
          <w:rStyle w:val="NormalTok"/>
        </w:rPr>
        <w:t xml:space="preserve"> </w:t>
      </w:r>
      <w:r>
        <w:rPr>
          <w:rStyle w:val="FunctionTok"/>
        </w:rPr>
        <w:t xml:space="preserve">{</w:t>
      </w:r>
      <w:r>
        <w:rPr>
          <w:rStyle w:val="DataTypeTok"/>
        </w:rPr>
        <w:t xml:space="preserve">"lots"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"capital_at_risk_pct"</w:t>
      </w:r>
      <w:r>
        <w:rPr>
          <w:rStyle w:val="FunctionTok"/>
        </w:rPr>
        <w:t xml:space="preserve">:</w:t>
      </w:r>
      <w:r>
        <w:rPr>
          <w:rStyle w:val="NormalTok"/>
        </w:rPr>
        <w:t xml:space="preserve"> </w:t>
      </w:r>
      <w:r>
        <w:rPr>
          <w:rStyle w:val="FloatTok"/>
        </w:rPr>
        <w:t xml:space="preserve">1.9</w:t>
      </w:r>
      <w:r>
        <w:rPr>
          <w:rStyle w:val="FunctionTok"/>
        </w:rPr>
        <w:t xml:space="preserve">},</w:t>
      </w:r>
      <w:r>
        <w:br/>
      </w:r>
      <w:r>
        <w:rPr>
          <w:rStyle w:val="NormalTok"/>
        </w:rPr>
        <w:t xml:space="preserve">  </w:t>
      </w:r>
      <w:r>
        <w:rPr>
          <w:rStyle w:val="DataTypeTok"/>
        </w:rPr>
        <w:t xml:space="preserve">"greeks"</w:t>
      </w:r>
      <w:r>
        <w:rPr>
          <w:rStyle w:val="FunctionTok"/>
        </w:rPr>
        <w:t xml:space="preserve">:</w:t>
      </w:r>
      <w:r>
        <w:rPr>
          <w:rStyle w:val="NormalTok"/>
        </w:rPr>
        <w:t xml:space="preserve"> </w:t>
      </w:r>
      <w:r>
        <w:rPr>
          <w:rStyle w:val="FunctionTok"/>
        </w:rPr>
        <w:t xml:space="preserve">{</w:t>
      </w:r>
      <w:r>
        <w:rPr>
          <w:rStyle w:val="DataTypeTok"/>
        </w:rPr>
        <w:t xml:space="preserve">"delta"</w:t>
      </w:r>
      <w:r>
        <w:rPr>
          <w:rStyle w:val="FunctionTok"/>
        </w:rPr>
        <w:t xml:space="preserve">:</w:t>
      </w:r>
      <w:r>
        <w:rPr>
          <w:rStyle w:val="NormalTok"/>
        </w:rPr>
        <w:t xml:space="preserve"> </w:t>
      </w:r>
      <w:r>
        <w:rPr>
          <w:rStyle w:val="FloatTok"/>
        </w:rPr>
        <w:t xml:space="preserve">0.52</w:t>
      </w:r>
      <w:r>
        <w:rPr>
          <w:rStyle w:val="FunctionTok"/>
        </w:rPr>
        <w:t xml:space="preserve">,</w:t>
      </w:r>
      <w:r>
        <w:rPr>
          <w:rStyle w:val="NormalTok"/>
        </w:rPr>
        <w:t xml:space="preserve"> </w:t>
      </w:r>
      <w:r>
        <w:rPr>
          <w:rStyle w:val="DataTypeTok"/>
        </w:rPr>
        <w:t xml:space="preserve">"gamma"</w:t>
      </w:r>
      <w:r>
        <w:rPr>
          <w:rStyle w:val="FunctionTok"/>
        </w:rPr>
        <w:t xml:space="preserve">:</w:t>
      </w:r>
      <w:r>
        <w:rPr>
          <w:rStyle w:val="NormalTok"/>
        </w:rPr>
        <w:t xml:space="preserve"> </w:t>
      </w:r>
      <w:r>
        <w:rPr>
          <w:rStyle w:val="FloatTok"/>
        </w:rPr>
        <w:t xml:space="preserve">0.0045</w:t>
      </w:r>
      <w:r>
        <w:rPr>
          <w:rStyle w:val="FunctionTok"/>
        </w:rPr>
        <w:t xml:space="preserve">,</w:t>
      </w:r>
      <w:r>
        <w:rPr>
          <w:rStyle w:val="NormalTok"/>
        </w:rPr>
        <w:t xml:space="preserve"> </w:t>
      </w:r>
      <w:r>
        <w:rPr>
          <w:rStyle w:val="DataTypeTok"/>
        </w:rPr>
        <w:t xml:space="preserve">"theta"</w:t>
      </w:r>
      <w:r>
        <w:rPr>
          <w:rStyle w:val="FunctionTok"/>
        </w:rPr>
        <w:t xml:space="preserve">:</w:t>
      </w:r>
      <w:r>
        <w:rPr>
          <w:rStyle w:val="NormalTok"/>
        </w:rPr>
        <w:t xml:space="preserve"> </w:t>
      </w:r>
      <w:r>
        <w:rPr>
          <w:rStyle w:val="FloatTok"/>
        </w:rPr>
        <w:t xml:space="preserve">-18.5</w:t>
      </w:r>
      <w:r>
        <w:rPr>
          <w:rStyle w:val="FunctionTok"/>
        </w:rPr>
        <w:t xml:space="preserve">,</w:t>
      </w:r>
      <w:r>
        <w:rPr>
          <w:rStyle w:val="NormalTok"/>
        </w:rPr>
        <w:t xml:space="preserve"> </w:t>
      </w:r>
      <w:r>
        <w:rPr>
          <w:rStyle w:val="DataTypeTok"/>
        </w:rPr>
        <w:t xml:space="preserve">"vega"</w:t>
      </w:r>
      <w:r>
        <w:rPr>
          <w:rStyle w:val="FunctionTok"/>
        </w:rPr>
        <w:t xml:space="preserve">:</w:t>
      </w:r>
      <w:r>
        <w:rPr>
          <w:rStyle w:val="NormalTok"/>
        </w:rPr>
        <w:t xml:space="preserve"> </w:t>
      </w:r>
      <w:r>
        <w:rPr>
          <w:rStyle w:val="FloatTok"/>
        </w:rPr>
        <w:t xml:space="preserve">22.3</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"layer_breakdown"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"layer"</w:t>
      </w:r>
      <w:r>
        <w:rPr>
          <w:rStyle w:val="FunctionTok"/>
        </w:rPr>
        <w:t xml:space="preserve">:</w:t>
      </w:r>
      <w:r>
        <w:rPr>
          <w:rStyle w:val="NormalTok"/>
        </w:rPr>
        <w:t xml:space="preserve"> </w:t>
      </w:r>
      <w:r>
        <w:rPr>
          <w:rStyle w:val="DecValTok"/>
        </w:rPr>
        <w:t xml:space="preserve">11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"Regime"</w:t>
      </w:r>
      <w:r>
        <w:rPr>
          <w:rStyle w:val="FunctionTok"/>
        </w:rPr>
        <w:t xml:space="preserve">,</w:t>
      </w:r>
      <w:r>
        <w:rPr>
          <w:rStyle w:val="NormalTok"/>
        </w:rPr>
        <w:t xml:space="preserve"> </w:t>
      </w:r>
      <w:r>
        <w:rPr>
          <w:rStyle w:val="DataTypeTok"/>
        </w:rPr>
        <w:t xml:space="preserve">"signal"</w:t>
      </w:r>
      <w:r>
        <w:rPr>
          <w:rStyle w:val="FunctionTok"/>
        </w:rPr>
        <w:t xml:space="preserve">:</w:t>
      </w:r>
      <w:r>
        <w:rPr>
          <w:rStyle w:val="NormalTok"/>
        </w:rPr>
        <w:t xml:space="preserve"> </w:t>
      </w:r>
      <w:r>
        <w:rPr>
          <w:rStyle w:val="StringTok"/>
        </w:rPr>
        <w:t xml:space="preserve">"Trending-Up"</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85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"layer"</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"GEX"</w:t>
      </w:r>
      <w:r>
        <w:rPr>
          <w:rStyle w:val="FunctionTok"/>
        </w:rPr>
        <w:t xml:space="preserve">,</w:t>
      </w:r>
      <w:r>
        <w:rPr>
          <w:rStyle w:val="NormalTok"/>
        </w:rPr>
        <w:t xml:space="preserve"> </w:t>
      </w:r>
      <w:r>
        <w:rPr>
          <w:rStyle w:val="DataTypeTok"/>
        </w:rPr>
        <w:t xml:space="preserve">"signal"</w:t>
      </w:r>
      <w:r>
        <w:rPr>
          <w:rStyle w:val="FunctionTok"/>
        </w:rPr>
        <w:t xml:space="preserve">:</w:t>
      </w:r>
      <w:r>
        <w:rPr>
          <w:rStyle w:val="NormalTok"/>
        </w:rPr>
        <w:t xml:space="preserve"> </w:t>
      </w:r>
      <w:r>
        <w:rPr>
          <w:rStyle w:val="StringTok"/>
        </w:rPr>
        <w:t xml:space="preserve">"Positive above 79,500"</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82</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Explainability:</w:t>
      </w:r>
      <w:r>
        <w:t xml:space="preserve"> </w:t>
      </w:r>
      <w:r>
        <w:t xml:space="preserve">- SHAP TreeExplainer for XGBoost models</w:t>
      </w:r>
      <w:r>
        <w:t xml:space="preserve"> </w:t>
      </w:r>
      <w:r>
        <w:t xml:space="preserve">- LIME for quick per-instance explanations</w:t>
      </w:r>
      <w:r>
        <w:t xml:space="preserve"> </w:t>
      </w:r>
      <w:r>
        <w:t xml:space="preserve">- Attention visualization for transformer models</w:t>
      </w:r>
      <w:r>
        <w:t xml:space="preserve"> </w:t>
      </w:r>
      <w:r>
        <w:t xml:space="preserve">- NLG via LLM converting structured analysis to readable text</w:t>
      </w:r>
    </w:p>
    <w:p>
      <w:pPr>
        <w:pStyle w:val="BodyText"/>
      </w:pPr>
      <w:r>
        <w:rPr>
          <w:bCs/>
          <w:b/>
        </w:rPr>
        <w:t xml:space="preserve">Channels:</w:t>
      </w:r>
      <w:r>
        <w:t xml:space="preserve"> </w:t>
      </w:r>
      <w:r>
        <w:t xml:space="preserve">- Dashboard (WebSocket real-time)</w:t>
      </w:r>
      <w:r>
        <w:t xml:space="preserve"> </w:t>
      </w:r>
      <w:r>
        <w:t xml:space="preserve">- Telegram (python-telegram-bot, MarkdownV2, chart images)</w:t>
      </w:r>
      <w:r>
        <w:t xml:space="preserve"> </w:t>
      </w:r>
      <w:r>
        <w:t xml:space="preserve">- Email (Jinja2 HTML templates + embedded Plotly charts)</w:t>
      </w:r>
      <w:r>
        <w:t xml:space="preserve"> </w:t>
      </w:r>
      <w:r>
        <w:t xml:space="preserve">- Voice alerts (Twilio API for P0 events)</w:t>
      </w:r>
    </w:p>
    <w:p>
      <w:r>
        <w:pict>
          <v:rect style="width:0;height:1.5pt" o:hralign="center" o:hrstd="t" o:hr="t"/>
        </w:pict>
      </w:r>
    </w:p>
    <w:bookmarkEnd w:id="53"/>
    <w:bookmarkEnd w:id="54"/>
    <w:bookmarkStart w:id="64" w:name="the-9-tool-cohorts-layer-14-deep-dive"/>
    <w:p>
      <w:pPr>
        <w:pStyle w:val="Heading2"/>
      </w:pPr>
      <w:r>
        <w:t xml:space="preserve">5. THE 9 TOOL COHORTS (Layer 14 Deep Dive)</w:t>
      </w:r>
    </w:p>
    <w:bookmarkStart w:id="55" w:name="cohort-1-foundation-620-tools"/>
    <w:p>
      <w:pPr>
        <w:pStyle w:val="Heading3"/>
      </w:pPr>
      <w:r>
        <w:t xml:space="preserve">Cohort 1: Foundation (620+ tools)</w:t>
      </w:r>
    </w:p>
    <w:p>
      <w:pPr>
        <w:numPr>
          <w:ilvl w:val="0"/>
          <w:numId w:val="1010"/>
        </w:numPr>
        <w:pStyle w:val="Compact"/>
      </w:pPr>
      <w:r>
        <w:t xml:space="preserve">Libraries: TA-Lib (150+ indicators, 61 candlestick recognizers), pandas-ta (150+, Numba-accelerated), ta (bulk add_all_ta_features)</w:t>
      </w:r>
    </w:p>
    <w:p>
      <w:pPr>
        <w:numPr>
          <w:ilvl w:val="0"/>
          <w:numId w:val="1010"/>
        </w:numPr>
        <w:pStyle w:val="Compact"/>
      </w:pPr>
      <w:r>
        <w:t xml:space="preserve">Coverage: 61 candlestick patterns, chart patterns (peak/trough), 15+ MA variants (SMA/EMA/DEMA/TEMA/HMA/KAMA/VWMA), oscillators (RSI, Stochastic, CCI, Williams %R, MFI, TSI), volatility (Bollinger, Keltner, ATR, Donchian), trend (ADX, MACD, Ichimoku, SuperTrend, Parabolic SAR), volume-price (VWAP, OBV, CMF)</w:t>
      </w:r>
    </w:p>
    <w:p>
      <w:pPr>
        <w:numPr>
          <w:ilvl w:val="0"/>
          <w:numId w:val="1010"/>
        </w:numPr>
        <w:pStyle w:val="Compact"/>
      </w:pPr>
      <w:r>
        <w:t xml:space="preserve">Each tool has dynamic weighting that auto-adjusts per regime via Layer 21</w:t>
      </w:r>
    </w:p>
    <w:bookmarkEnd w:id="55"/>
    <w:bookmarkStart w:id="56" w:name="cohort-2-order-flow-12-tools"/>
    <w:p>
      <w:pPr>
        <w:pStyle w:val="Heading3"/>
      </w:pPr>
      <w:r>
        <w:t xml:space="preserve">Cohort 2: Order Flow (12 tools)</w:t>
      </w:r>
    </w:p>
    <w:p>
      <w:pPr>
        <w:numPr>
          <w:ilvl w:val="0"/>
          <w:numId w:val="1011"/>
        </w:numPr>
        <w:pStyle w:val="Compact"/>
      </w:pPr>
      <w:r>
        <w:t xml:space="preserve">DOM analysis, bid/ask imbalance ratio, cumulative delta, footprint charts</w:t>
      </w:r>
    </w:p>
    <w:p>
      <w:pPr>
        <w:numPr>
          <w:ilvl w:val="0"/>
          <w:numId w:val="1011"/>
        </w:numPr>
        <w:pStyle w:val="Compact"/>
      </w:pPr>
      <w:r>
        <w:t xml:space="preserve">Volume Profile/TPO: POC, VAH, VAL, HVN, LVN</w:t>
      </w:r>
    </w:p>
    <w:p>
      <w:pPr>
        <w:numPr>
          <w:ilvl w:val="0"/>
          <w:numId w:val="1011"/>
        </w:numPr>
        <w:pStyle w:val="Compact"/>
      </w:pPr>
      <w:r>
        <w:t xml:space="preserve">Anchored VWAP with deviation bands</w:t>
      </w:r>
    </w:p>
    <w:bookmarkEnd w:id="56"/>
    <w:bookmarkStart w:id="57" w:name="cohort-3-volume-8-tools"/>
    <w:p>
      <w:pPr>
        <w:pStyle w:val="Heading3"/>
      </w:pPr>
      <w:r>
        <w:t xml:space="preserve">Cohort 3: Volume (8 tools)</w:t>
      </w:r>
    </w:p>
    <w:p>
      <w:pPr>
        <w:numPr>
          <w:ilvl w:val="0"/>
          <w:numId w:val="1012"/>
        </w:numPr>
        <w:pStyle w:val="Compact"/>
      </w:pPr>
      <w:r>
        <w:t xml:space="preserve">RVOL = current volume / average at same time-of-day</w:t>
      </w:r>
    </w:p>
    <w:p>
      <w:pPr>
        <w:numPr>
          <w:ilvl w:val="0"/>
          <w:numId w:val="1012"/>
        </w:numPr>
        <w:pStyle w:val="Compact"/>
      </w:pPr>
      <w:r>
        <w:t xml:space="preserve">Wyckoff VSA: effort vs result analysis</w:t>
      </w:r>
    </w:p>
    <w:p>
      <w:pPr>
        <w:numPr>
          <w:ilvl w:val="0"/>
          <w:numId w:val="1012"/>
        </w:numPr>
        <w:pStyle w:val="Compact"/>
      </w:pPr>
      <w:r>
        <w:t xml:space="preserve">Accumulation/distribution, OBV divergences, CMF</w:t>
      </w:r>
    </w:p>
    <w:bookmarkEnd w:id="57"/>
    <w:bookmarkStart w:id="58" w:name="cohort-4-smcict-15-tools"/>
    <w:p>
      <w:pPr>
        <w:pStyle w:val="Heading3"/>
      </w:pPr>
      <w:r>
        <w:t xml:space="preserve">Cohort 4: SMC/ICT (15 tools)</w:t>
      </w:r>
    </w:p>
    <w:p>
      <w:pPr>
        <w:numPr>
          <w:ilvl w:val="0"/>
          <w:numId w:val="1013"/>
        </w:numPr>
        <w:pStyle w:val="Compact"/>
      </w:pPr>
      <w:r>
        <w:t xml:space="preserve">Library: smartmoneyconcepts (PyPI)</w:t>
      </w:r>
    </w:p>
    <w:p>
      <w:pPr>
        <w:numPr>
          <w:ilvl w:val="0"/>
          <w:numId w:val="1013"/>
        </w:numPr>
        <w:pStyle w:val="Compact"/>
      </w:pPr>
      <w:r>
        <w:t xml:space="preserve">Order Blocks: smc.ob() — last opposing candle before major move</w:t>
      </w:r>
    </w:p>
    <w:p>
      <w:pPr>
        <w:numPr>
          <w:ilvl w:val="0"/>
          <w:numId w:val="1013"/>
        </w:numPr>
        <w:pStyle w:val="Compact"/>
      </w:pPr>
      <w:r>
        <w:t xml:space="preserve">Fair Value Gaps: smc.fvg() — three-candle imbalance</w:t>
      </w:r>
    </w:p>
    <w:p>
      <w:pPr>
        <w:numPr>
          <w:ilvl w:val="0"/>
          <w:numId w:val="1013"/>
        </w:numPr>
        <w:pStyle w:val="Compact"/>
      </w:pPr>
      <w:r>
        <w:t xml:space="preserve">BOS/CHoCH: smc.bos_choch() — trend continuation vs reversal</w:t>
      </w:r>
    </w:p>
    <w:p>
      <w:pPr>
        <w:numPr>
          <w:ilvl w:val="0"/>
          <w:numId w:val="1013"/>
        </w:numPr>
        <w:pStyle w:val="Compact"/>
      </w:pPr>
      <w:r>
        <w:t xml:space="preserve">Liquidity Pools: smc.liquidity() — equal highs/lows as stop-hunt targets</w:t>
      </w:r>
    </w:p>
    <w:p>
      <w:pPr>
        <w:numPr>
          <w:ilvl w:val="0"/>
          <w:numId w:val="1013"/>
        </w:numPr>
        <w:pStyle w:val="Compact"/>
      </w:pPr>
      <w:r>
        <w:t xml:space="preserve">Kill Zones for Sensex: 9:15-9:45 AM open, 2:30-3:30 PM close</w:t>
      </w:r>
    </w:p>
    <w:bookmarkEnd w:id="58"/>
    <w:bookmarkStart w:id="59" w:name="cohort-5-options-22-tools"/>
    <w:p>
      <w:pPr>
        <w:pStyle w:val="Heading3"/>
      </w:pPr>
      <w:r>
        <w:t xml:space="preserve">Cohort 5: Options (22 tools)</w:t>
      </w:r>
    </w:p>
    <w:p>
      <w:pPr>
        <w:numPr>
          <w:ilvl w:val="0"/>
          <w:numId w:val="1014"/>
        </w:numPr>
        <w:pStyle w:val="Compact"/>
      </w:pPr>
      <w:r>
        <w:t xml:space="preserve">QuantLib-Python: BSM process, European/American engines, binomial trees, Monte Carlo</w:t>
      </w:r>
    </w:p>
    <w:p>
      <w:pPr>
        <w:numPr>
          <w:ilvl w:val="0"/>
          <w:numId w:val="1014"/>
        </w:numPr>
        <w:pStyle w:val="Compact"/>
      </w:pPr>
      <w:r>
        <w:t xml:space="preserve">IV surface via BlackVarianceSurface with monotone variance enforcement</w:t>
      </w:r>
    </w:p>
    <w:p>
      <w:pPr>
        <w:numPr>
          <w:ilvl w:val="0"/>
          <w:numId w:val="1014"/>
        </w:numPr>
        <w:pStyle w:val="Compact"/>
      </w:pPr>
      <w:r>
        <w:t xml:space="preserve">SABR calibration for parametric smile</w:t>
      </w:r>
    </w:p>
    <w:p>
      <w:pPr>
        <w:numPr>
          <w:ilvl w:val="0"/>
          <w:numId w:val="1014"/>
        </w:numPr>
        <w:pStyle w:val="Compact"/>
      </w:pPr>
      <w:r>
        <w:t xml:space="preserve">Max Pain, PCR, OI 4-quadrant analysis (long build-up, short build-up, long unwinding, short covering)</w:t>
      </w:r>
    </w:p>
    <w:bookmarkEnd w:id="59"/>
    <w:bookmarkStart w:id="60" w:name="cohort-6-psychology-9-tools"/>
    <w:p>
      <w:pPr>
        <w:pStyle w:val="Heading3"/>
      </w:pPr>
      <w:r>
        <w:t xml:space="preserve">Cohort 6: Psychology (9 tools)</w:t>
      </w:r>
    </w:p>
    <w:p>
      <w:pPr>
        <w:numPr>
          <w:ilvl w:val="0"/>
          <w:numId w:val="1015"/>
        </w:numPr>
        <w:pStyle w:val="Compact"/>
      </w:pPr>
      <w:r>
        <w:t xml:space="preserve">Custom Fear &amp; Greed composite: VIX + momentum + breadth + PCR + safe-haven demand</w:t>
      </w:r>
    </w:p>
    <w:p>
      <w:pPr>
        <w:numPr>
          <w:ilvl w:val="0"/>
          <w:numId w:val="1015"/>
        </w:numPr>
        <w:pStyle w:val="Compact"/>
      </w:pPr>
      <w:r>
        <w:t xml:space="preserve">Contrarian signals at extremes (&gt;80 greed, &lt;20 fear)</w:t>
      </w:r>
    </w:p>
    <w:p>
      <w:pPr>
        <w:numPr>
          <w:ilvl w:val="0"/>
          <w:numId w:val="1015"/>
        </w:numPr>
        <w:pStyle w:val="Compact"/>
      </w:pPr>
      <w:r>
        <w:t xml:space="preserve">McClellan Oscillator, advance/decline, % above 50/200 DMA</w:t>
      </w:r>
    </w:p>
    <w:bookmarkEnd w:id="60"/>
    <w:bookmarkStart w:id="61" w:name="cohort-7-game-theory-7-tools"/>
    <w:p>
      <w:pPr>
        <w:pStyle w:val="Heading3"/>
      </w:pPr>
      <w:r>
        <w:t xml:space="preserve">Cohort 7: Game Theory (7 tools)</w:t>
      </w:r>
    </w:p>
    <w:p>
      <w:pPr>
        <w:numPr>
          <w:ilvl w:val="0"/>
          <w:numId w:val="1016"/>
        </w:numPr>
        <w:pStyle w:val="Compact"/>
      </w:pPr>
      <w:r>
        <w:t xml:space="preserve">Nash equilibrium for microstructure pricing</w:t>
      </w:r>
    </w:p>
    <w:p>
      <w:pPr>
        <w:numPr>
          <w:ilvl w:val="0"/>
          <w:numId w:val="1016"/>
        </w:numPr>
        <w:pStyle w:val="Compact"/>
      </w:pPr>
      <w:r>
        <w:t xml:space="preserve">Auction theory for price formation</w:t>
      </w:r>
    </w:p>
    <w:p>
      <w:pPr>
        <w:numPr>
          <w:ilvl w:val="0"/>
          <w:numId w:val="1016"/>
        </w:numPr>
        <w:pStyle w:val="Compact"/>
      </w:pPr>
      <w:r>
        <w:t xml:space="preserve">EXP3/Hedge for regret minimization in strategy selection</w:t>
      </w:r>
    </w:p>
    <w:p>
      <w:pPr>
        <w:numPr>
          <w:ilvl w:val="0"/>
          <w:numId w:val="1016"/>
        </w:numPr>
        <w:pStyle w:val="Compact"/>
      </w:pPr>
      <w:r>
        <w:t xml:space="preserve">Multi-agent simulation (trend-followers, mean-reverters, market makers, noise traders)</w:t>
      </w:r>
    </w:p>
    <w:bookmarkEnd w:id="61"/>
    <w:bookmarkStart w:id="62" w:name="cohort-8-quantml-18-tools"/>
    <w:p>
      <w:pPr>
        <w:pStyle w:val="Heading3"/>
      </w:pPr>
      <w:r>
        <w:t xml:space="preserve">Cohort 8: Quant/ML (18 tools)</w:t>
      </w:r>
    </w:p>
    <w:p>
      <w:pPr>
        <w:numPr>
          <w:ilvl w:val="0"/>
          <w:numId w:val="1017"/>
        </w:numPr>
        <w:pStyle w:val="Compact"/>
      </w:pPr>
      <w:r>
        <w:t xml:space="preserve">Pairs trading: Engle-Granger/Johansen cointegration</w:t>
      </w:r>
    </w:p>
    <w:p>
      <w:pPr>
        <w:numPr>
          <w:ilvl w:val="0"/>
          <w:numId w:val="1017"/>
        </w:numPr>
        <w:pStyle w:val="Compact"/>
      </w:pPr>
      <w:r>
        <w:t xml:space="preserve">OU mean reversion: half-life = ln(2)/θ</w:t>
      </w:r>
    </w:p>
    <w:p>
      <w:pPr>
        <w:numPr>
          <w:ilvl w:val="0"/>
          <w:numId w:val="1017"/>
        </w:numPr>
        <w:pStyle w:val="Compact"/>
      </w:pPr>
      <w:r>
        <w:t xml:space="preserve">Momentum factors</w:t>
      </w:r>
    </w:p>
    <w:p>
      <w:pPr>
        <w:numPr>
          <w:ilvl w:val="0"/>
          <w:numId w:val="1017"/>
        </w:numPr>
        <w:pStyle w:val="Compact"/>
      </w:pPr>
      <w:r>
        <w:t xml:space="preserve">XGBoost/LightGBM classifiers</w:t>
      </w:r>
    </w:p>
    <w:p>
      <w:pPr>
        <w:numPr>
          <w:ilvl w:val="0"/>
          <w:numId w:val="1017"/>
        </w:numPr>
        <w:pStyle w:val="Compact"/>
      </w:pPr>
      <w:r>
        <w:t xml:space="preserve">Temporal Fusion Transformer (attention-based multi-horizon forecasting)</w:t>
      </w:r>
    </w:p>
    <w:p>
      <w:pPr>
        <w:numPr>
          <w:ilvl w:val="0"/>
          <w:numId w:val="1017"/>
        </w:numPr>
        <w:pStyle w:val="Compact"/>
      </w:pPr>
      <w:r>
        <w:t xml:space="preserve">RL for execution: PPO, DQN</w:t>
      </w:r>
    </w:p>
    <w:p>
      <w:pPr>
        <w:numPr>
          <w:ilvl w:val="0"/>
          <w:numId w:val="1017"/>
        </w:numPr>
        <w:pStyle w:val="Compact"/>
      </w:pPr>
      <w:r>
        <w:t xml:space="preserve">Backtesting: vectorbt (vectorized, 1000+ combos in seconds)</w:t>
      </w:r>
    </w:p>
    <w:bookmarkEnd w:id="62"/>
    <w:bookmarkStart w:id="63" w:name="cohort-9-intermarket-11-tools"/>
    <w:p>
      <w:pPr>
        <w:pStyle w:val="Heading3"/>
      </w:pPr>
      <w:r>
        <w:t xml:space="preserve">Cohort 9: Intermarket (11 tools)</w:t>
      </w:r>
    </w:p>
    <w:p>
      <w:pPr>
        <w:numPr>
          <w:ilvl w:val="0"/>
          <w:numId w:val="1018"/>
        </w:numPr>
        <w:pStyle w:val="Compact"/>
      </w:pPr>
      <w:r>
        <w:t xml:space="preserve">Sensex ↔ S&amp;P 500/NASDAQ/Nikkei/Hang Seng correlation</w:t>
      </w:r>
    </w:p>
    <w:p>
      <w:pPr>
        <w:numPr>
          <w:ilvl w:val="0"/>
          <w:numId w:val="1018"/>
        </w:numPr>
        <w:pStyle w:val="Compact"/>
      </w:pPr>
      <w:r>
        <w:t xml:space="preserve">USD/INR → FII flows (weakening INR → outflows → Sensex pressure)</w:t>
      </w:r>
    </w:p>
    <w:p>
      <w:pPr>
        <w:numPr>
          <w:ilvl w:val="0"/>
          <w:numId w:val="1018"/>
        </w:numPr>
        <w:pStyle w:val="Compact"/>
      </w:pPr>
      <w:r>
        <w:t xml:space="preserve">Crude oil inverse correlation (India imports ~85% of oil)</w:t>
      </w:r>
    </w:p>
    <w:p>
      <w:pPr>
        <w:numPr>
          <w:ilvl w:val="0"/>
          <w:numId w:val="1018"/>
        </w:numPr>
        <w:pStyle w:val="Compact"/>
      </w:pPr>
      <w:r>
        <w:t xml:space="preserve">US-India 10Y yield spread</w:t>
      </w:r>
    </w:p>
    <w:p>
      <w:pPr>
        <w:numPr>
          <w:ilvl w:val="0"/>
          <w:numId w:val="1018"/>
        </w:numPr>
        <w:pStyle w:val="Compact"/>
      </w:pPr>
      <w:r>
        <w:t xml:space="preserve">DXY inverse correlation with EM equities</w:t>
      </w:r>
    </w:p>
    <w:p>
      <w:pPr>
        <w:numPr>
          <w:ilvl w:val="0"/>
          <w:numId w:val="1018"/>
        </w:numPr>
        <w:pStyle w:val="Compact"/>
      </w:pPr>
      <w:r>
        <w:t xml:space="preserve">Gold/INR as safe-haven flow indicator</w:t>
      </w:r>
    </w:p>
    <w:p>
      <w:pPr>
        <w:numPr>
          <w:ilvl w:val="0"/>
          <w:numId w:val="1018"/>
        </w:numPr>
        <w:pStyle w:val="Compact"/>
      </w:pPr>
      <w:r>
        <w:t xml:space="preserve">Rolling correlation matrices (30/60/90-day) with Granger causality</w:t>
      </w:r>
    </w:p>
    <w:p>
      <w:r>
        <w:pict>
          <v:rect style="width:0;height:1.5pt" o:hralign="center" o:hrstd="t" o:hr="t"/>
        </w:pict>
      </w:r>
    </w:p>
    <w:bookmarkEnd w:id="63"/>
    <w:bookmarkEnd w:id="64"/>
    <w:bookmarkStart w:id="70" w:name="the-5-self-improvement-engines-layer-20"/>
    <w:p>
      <w:pPr>
        <w:pStyle w:val="Heading2"/>
      </w:pPr>
      <w:r>
        <w:t xml:space="preserve">6. THE 5 SELF-IMPROVEMENT ENGINES (Layer 20)</w:t>
      </w:r>
    </w:p>
    <w:bookmarkStart w:id="65" w:name="engine-1-trade-autopsy"/>
    <w:p>
      <w:pPr>
        <w:pStyle w:val="Heading3"/>
      </w:pPr>
      <w:r>
        <w:t xml:space="preserve">Engine 1: Trade Autopsy</w:t>
      </w:r>
    </w:p>
    <w:p>
      <w:pPr>
        <w:numPr>
          <w:ilvl w:val="0"/>
          <w:numId w:val="1019"/>
        </w:numPr>
        <w:pStyle w:val="Compact"/>
      </w:pPr>
      <w:r>
        <w:t xml:space="preserve">Reconstructs full decision chain for every closed trade</w:t>
      </w:r>
    </w:p>
    <w:p>
      <w:pPr>
        <w:numPr>
          <w:ilvl w:val="0"/>
          <w:numId w:val="1019"/>
        </w:numPr>
        <w:pStyle w:val="Compact"/>
      </w:pPr>
      <w:r>
        <w:t xml:space="preserve">Classifies into 4 quadrants:</w:t>
      </w:r>
    </w:p>
    <w:p>
      <w:pPr>
        <w:numPr>
          <w:ilvl w:val="1"/>
          <w:numId w:val="1020"/>
        </w:numPr>
        <w:pStyle w:val="Compact"/>
      </w:pPr>
      <w:r>
        <w:t xml:space="preserve">Good Process + Good Outcome → reinforce</w:t>
      </w:r>
    </w:p>
    <w:p>
      <w:pPr>
        <w:numPr>
          <w:ilvl w:val="1"/>
          <w:numId w:val="1020"/>
        </w:numPr>
        <w:pStyle w:val="Compact"/>
      </w:pPr>
      <w:r>
        <w:t xml:space="preserve">Good Process + Bad Outcome → acceptable variance</w:t>
      </w:r>
    </w:p>
    <w:p>
      <w:pPr>
        <w:numPr>
          <w:ilvl w:val="1"/>
          <w:numId w:val="1020"/>
        </w:numPr>
        <w:pStyle w:val="Compact"/>
      </w:pPr>
      <w:r>
        <w:t xml:space="preserve">Bad Process + Good Outcome → DANGEROUS (flag immediately)</w:t>
      </w:r>
    </w:p>
    <w:p>
      <w:pPr>
        <w:numPr>
          <w:ilvl w:val="1"/>
          <w:numId w:val="1020"/>
        </w:numPr>
        <w:pStyle w:val="Compact"/>
      </w:pPr>
      <w:r>
        <w:t xml:space="preserve">Bad Process + Bad Outcome → root cause analysis</w:t>
      </w:r>
    </w:p>
    <w:p>
      <w:pPr>
        <w:numPr>
          <w:ilvl w:val="0"/>
          <w:numId w:val="1019"/>
        </w:numPr>
        <w:pStyle w:val="Compact"/>
      </w:pPr>
      <w:r>
        <w:t xml:space="preserve">Attribution via Shapley values across correlated signal sources</w:t>
      </w:r>
    </w:p>
    <w:p>
      <w:pPr>
        <w:numPr>
          <w:ilvl w:val="0"/>
          <w:numId w:val="1019"/>
        </w:numPr>
        <w:pStyle w:val="Compact"/>
      </w:pPr>
      <w:r>
        <w:t xml:space="preserve">Runs async via Celery on trade close</w:t>
      </w:r>
    </w:p>
    <w:bookmarkEnd w:id="65"/>
    <w:bookmarkStart w:id="66" w:name="engine-2-pattern-failure-miner"/>
    <w:p>
      <w:pPr>
        <w:pStyle w:val="Heading3"/>
      </w:pPr>
      <w:r>
        <w:t xml:space="preserve">Engine 2: Pattern Failure Miner</w:t>
      </w:r>
    </w:p>
    <w:p>
      <w:pPr>
        <w:numPr>
          <w:ilvl w:val="0"/>
          <w:numId w:val="1021"/>
        </w:numPr>
        <w:pStyle w:val="Compact"/>
      </w:pPr>
      <w:r>
        <w:t xml:space="preserve">Rolling win rates over 20/50/100/200-trade windows per tool</w:t>
      </w:r>
    </w:p>
    <w:p>
      <w:pPr>
        <w:numPr>
          <w:ilvl w:val="0"/>
          <w:numId w:val="1021"/>
        </w:numPr>
        <w:pStyle w:val="Compact"/>
      </w:pPr>
      <w:r>
        <w:t xml:space="preserve">Degradation detection: Probabilistic CUSUM, SPRT, Bayesian Online Changepoint Detection</w:t>
      </w:r>
    </w:p>
    <w:p>
      <w:pPr>
        <w:numPr>
          <w:ilvl w:val="0"/>
          <w:numId w:val="1021"/>
        </w:numPr>
        <w:pStyle w:val="Compact"/>
      </w:pPr>
      <w:r>
        <w:t xml:space="preserve">Causal analysis: regime change, structural market change, crowding/alpha decay</w:t>
      </w:r>
    </w:p>
    <w:p>
      <w:pPr>
        <w:numPr>
          <w:ilvl w:val="0"/>
          <w:numId w:val="1021"/>
        </w:numPr>
        <w:pStyle w:val="Compact"/>
      </w:pPr>
      <w:r>
        <w:t xml:space="preserve">Alert tiers: Yellow (2σ), Orange (CUSUM), Red (SPRT rejects edge)</w:t>
      </w:r>
    </w:p>
    <w:bookmarkEnd w:id="66"/>
    <w:bookmarkStart w:id="67" w:name="engine-3-gap-detector"/>
    <w:p>
      <w:pPr>
        <w:pStyle w:val="Heading3"/>
      </w:pPr>
      <w:r>
        <w:t xml:space="preserve">Engine 3: Gap Detector</w:t>
      </w:r>
    </w:p>
    <w:p>
      <w:pPr>
        <w:numPr>
          <w:ilvl w:val="0"/>
          <w:numId w:val="1022"/>
        </w:numPr>
        <w:pStyle w:val="Compact"/>
      </w:pPr>
      <w:r>
        <w:t xml:space="preserve">DBSCAN/K-Means clustering of low-confidence market conditions</w:t>
      </w:r>
    </w:p>
    <w:p>
      <w:pPr>
        <w:numPr>
          <w:ilvl w:val="0"/>
          <w:numId w:val="1022"/>
        </w:numPr>
        <w:pStyle w:val="Compact"/>
      </w:pPr>
      <w:r>
        <w:t xml:space="preserve">Tracks abstention periods (when system chose not to trade)</w:t>
      </w:r>
    </w:p>
    <w:p>
      <w:pPr>
        <w:numPr>
          <w:ilvl w:val="0"/>
          <w:numId w:val="1022"/>
        </w:numPr>
        <w:pStyle w:val="Compact"/>
      </w:pPr>
      <w:r>
        <w:t xml:space="preserve">NLP topic extraction on autopsy reports for common failure themes</w:t>
      </w:r>
    </w:p>
    <w:p>
      <w:pPr>
        <w:numPr>
          <w:ilvl w:val="0"/>
          <w:numId w:val="1022"/>
        </w:numPr>
        <w:pStyle w:val="Compact"/>
      </w:pPr>
      <w:r>
        <w:t xml:space="preserve">Coverage matrix: [regime × volatility × time × instrument] → empty cells = gaps</w:t>
      </w:r>
    </w:p>
    <w:bookmarkEnd w:id="67"/>
    <w:bookmarkStart w:id="68" w:name="engine-4-autonomous-tool-developer"/>
    <w:p>
      <w:pPr>
        <w:pStyle w:val="Heading3"/>
      </w:pPr>
      <w:r>
        <w:t xml:space="preserve">Engine 4: Autonomous Tool Developer</w:t>
      </w:r>
    </w:p>
    <w:p>
      <w:pPr>
        <w:numPr>
          <w:ilvl w:val="0"/>
          <w:numId w:val="1023"/>
        </w:numPr>
        <w:pStyle w:val="Compact"/>
      </w:pPr>
      <w:r>
        <w:t xml:space="preserve">LLM generates 5-10 candidate Python functions per gap</w:t>
      </w:r>
    </w:p>
    <w:p>
      <w:pPr>
        <w:numPr>
          <w:ilvl w:val="0"/>
          <w:numId w:val="1023"/>
        </w:numPr>
        <w:pStyle w:val="Compact"/>
      </w:pPr>
      <w:r>
        <w:t xml:space="preserve">Sandboxed execution: Docker (no network, 100MB RAM, 1 CPU, 30s timeout, AppArmor/seccomp)</w:t>
      </w:r>
    </w:p>
    <w:p>
      <w:pPr>
        <w:numPr>
          <w:ilvl w:val="0"/>
          <w:numId w:val="1023"/>
        </w:numPr>
        <w:pStyle w:val="Compact"/>
      </w:pPr>
      <w:r>
        <w:t xml:space="preserve">Walk-forward backtest: Sharpe &gt;1.0 OOS, WR &gt;55%, DD &lt;15%</w:t>
      </w:r>
    </w:p>
    <w:p>
      <w:pPr>
        <w:numPr>
          <w:ilvl w:val="0"/>
          <w:numId w:val="1023"/>
        </w:numPr>
        <w:pStyle w:val="Compact"/>
      </w:pPr>
      <w:r>
        <w:t xml:space="preserve">Alternative: Genetic Programming via DEAP (population 500-1000)</w:t>
      </w:r>
    </w:p>
    <w:p>
      <w:pPr>
        <w:numPr>
          <w:ilvl w:val="0"/>
          <w:numId w:val="1023"/>
        </w:numPr>
        <w:pStyle w:val="Compact"/>
      </w:pPr>
      <w:r>
        <w:t xml:space="preserve">Hybrid: LLM initial population → GP evolves via AST mutations</w:t>
      </w:r>
    </w:p>
    <w:p>
      <w:pPr>
        <w:numPr>
          <w:ilvl w:val="0"/>
          <w:numId w:val="1023"/>
        </w:numPr>
        <w:pStyle w:val="Compact"/>
      </w:pPr>
      <w:r>
        <w:t xml:space="preserve">Tools submitted to user with full report → paper trade 30 days → live at low weight</w:t>
      </w:r>
    </w:p>
    <w:bookmarkEnd w:id="68"/>
    <w:bookmarkStart w:id="69" w:name="engine-5-strategy-evolution"/>
    <w:p>
      <w:pPr>
        <w:pStyle w:val="Heading3"/>
      </w:pPr>
      <w:r>
        <w:t xml:space="preserve">Engine 5: Strategy Evolution</w:t>
      </w:r>
    </w:p>
    <w:p>
      <w:pPr>
        <w:numPr>
          <w:ilvl w:val="0"/>
          <w:numId w:val="1024"/>
        </w:numPr>
        <w:pStyle w:val="Compact"/>
      </w:pPr>
      <w:r>
        <w:t xml:space="preserve">Bayesian optimization via Optuna (TPE)</w:t>
      </w:r>
    </w:p>
    <w:p>
      <w:pPr>
        <w:numPr>
          <w:ilvl w:val="0"/>
          <w:numId w:val="1024"/>
        </w:numPr>
        <w:pStyle w:val="Compact"/>
      </w:pPr>
      <w:r>
        <w:t xml:space="preserve">Multi-objective: maximize Sharpe, minimize max DD</w:t>
      </w:r>
    </w:p>
    <w:p>
      <w:pPr>
        <w:numPr>
          <w:ilvl w:val="0"/>
          <w:numId w:val="1024"/>
        </w:numPr>
        <w:pStyle w:val="Compact"/>
      </w:pPr>
      <w:r>
        <w:t xml:space="preserve">Strategy lifecycle: Development → Backtest → Paper (30-60d) → Live Small (25%, 30d) → Live Full → Review → Demote/Retire</w:t>
      </w:r>
    </w:p>
    <w:p>
      <w:pPr>
        <w:numPr>
          <w:ilvl w:val="0"/>
          <w:numId w:val="1024"/>
        </w:numPr>
        <w:pStyle w:val="Compact"/>
      </w:pPr>
      <w:r>
        <w:t xml:space="preserve">Demotion trigger: Sharpe &lt;0.5 for 60 days or SPRT rejects edge</w:t>
      </w:r>
    </w:p>
    <w:p>
      <w:pPr>
        <w:pStyle w:val="FirstParagraph"/>
      </w:pPr>
      <w:r>
        <w:rPr>
          <w:bCs/>
          <w:b/>
        </w:rPr>
        <w:t xml:space="preserve">Frontend Interaction:</w:t>
      </w:r>
      <w:r>
        <w:t xml:space="preserve"> </w:t>
      </w:r>
      <w:r>
        <w:t xml:space="preserve">- TRADE AUTOPSY panel: 4-quadrant cards with counts, trade log with Q classification, Shapley bars</w:t>
      </w:r>
      <w:r>
        <w:t xml:space="preserve"> </w:t>
      </w:r>
      <w:r>
        <w:t xml:space="preserve">- STRATEGY LIFECYCLE panel: visual timeline, ELO leaderboard, Thompson Sampling distributions</w:t>
      </w:r>
    </w:p>
    <w:p>
      <w:r>
        <w:pict>
          <v:rect style="width:0;height:1.5pt" o:hralign="center" o:hrstd="t" o:hr="t"/>
        </w:pict>
      </w:r>
    </w:p>
    <w:bookmarkEnd w:id="69"/>
    <w:bookmarkEnd w:id="70"/>
    <w:bookmarkStart w:id="73" w:name="database-architecture"/>
    <w:p>
      <w:pPr>
        <w:pStyle w:val="Heading2"/>
      </w:pPr>
      <w:r>
        <w:t xml:space="preserve">7. DATABASE ARCHITECTURE</w:t>
      </w:r>
    </w:p>
    <w:bookmarkStart w:id="71" w:name="schema-trade-memory-db-aurora-postgresql"/>
    <w:p>
      <w:pPr>
        <w:pStyle w:val="Heading3"/>
      </w:pPr>
      <w:r>
        <w:t xml:space="preserve">Schema: Trade Memory DB (Aurora PostgreSQL)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instrument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direction </w:t>
      </w:r>
      <w:r>
        <w:rPr>
          <w:rStyle w:val="DataTypeTok"/>
        </w:rPr>
        <w:t xml:space="preserve">VARCHAR</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BUY/SELL</w:t>
      </w:r>
      <w:r>
        <w:br/>
      </w:r>
      <w:r>
        <w:rPr>
          <w:rStyle w:val="NormalTok"/>
        </w:rPr>
        <w:t xml:space="preserve">    strategy_name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entry_price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exit_price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entry_time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exit_time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lots </w:t>
      </w:r>
      <w:r>
        <w:rPr>
          <w:rStyle w:val="DataTypeTok"/>
        </w:rPr>
        <w:t xml:space="preserve">INTEGER</w:t>
      </w:r>
      <w:r>
        <w:rPr>
          <w:rStyle w:val="NormalTok"/>
        </w:rPr>
        <w:t xml:space="preserve">,</w:t>
      </w:r>
      <w:r>
        <w:br/>
      </w:r>
      <w:r>
        <w:rPr>
          <w:rStyle w:val="NormalTok"/>
        </w:rPr>
        <w:t xml:space="preserve">    pnl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pnl_pct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Context at entry</w:t>
      </w:r>
      <w:r>
        <w:br/>
      </w:r>
      <w:r>
        <w:rPr>
          <w:rStyle w:val="NormalTok"/>
        </w:rPr>
        <w:t xml:space="preserve">    regime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from L11</w:t>
      </w:r>
      <w:r>
        <w:br/>
      </w:r>
      <w:r>
        <w:rPr>
          <w:rStyle w:val="NormalTok"/>
        </w:rPr>
        <w:t xml:space="preserve">    vix_at_entry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sentiment_at_entry </w:t>
      </w:r>
      <w:r>
        <w:rPr>
          <w:rStyle w:val="DataTypeTok"/>
        </w:rPr>
        <w:t xml:space="preserve">INTEGER</w:t>
      </w:r>
      <w:r>
        <w:rPr>
          <w:rStyle w:val="NormalTok"/>
        </w:rPr>
        <w:t xml:space="preserve">,    </w:t>
      </w:r>
      <w:r>
        <w:rPr>
          <w:rStyle w:val="CommentTok"/>
        </w:rPr>
        <w:t xml:space="preserve">-- 0-100</w:t>
      </w:r>
      <w:r>
        <w:br/>
      </w:r>
      <w:r>
        <w:rPr>
          <w:rStyle w:val="NormalTok"/>
        </w:rPr>
        <w:t xml:space="preserve">    gex_status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from L6</w:t>
      </w:r>
      <w:r>
        <w:br/>
      </w:r>
      <w:r>
        <w:rPr>
          <w:rStyle w:val="NormalTok"/>
        </w:rPr>
        <w:t xml:space="preserve">    fii_flow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Greeks at entry</w:t>
      </w:r>
      <w:r>
        <w:br/>
      </w:r>
      <w:r>
        <w:rPr>
          <w:rStyle w:val="NormalTok"/>
        </w:rPr>
        <w:t xml:space="preserve">    delta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    gamma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    theta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vega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Signal attribution (JSONB for flexibility)</w:t>
      </w:r>
      <w:r>
        <w:br/>
      </w:r>
      <w:r>
        <w:rPr>
          <w:rStyle w:val="NormalTok"/>
        </w:rPr>
        <w:t xml:space="preserve">    trigger_signals JSONB,  </w:t>
      </w:r>
      <w:r>
        <w:rPr>
          <w:rStyle w:val="CommentTok"/>
        </w:rPr>
        <w:t xml:space="preserve">-- [{cohort, tool, signal, confidence, weight}, ...]</w:t>
      </w:r>
      <w:r>
        <w:br/>
      </w:r>
      <w:r>
        <w:rPr>
          <w:rStyle w:val="NormalTok"/>
        </w:rPr>
        <w:t xml:space="preserve">    layer_breakdown JSONB,  </w:t>
      </w:r>
      <w:r>
        <w:rPr>
          <w:rStyle w:val="CommentTok"/>
        </w:rPr>
        <w:t xml:space="preserve">-- [{layer_id, name, output, confidence}, ...]</w:t>
      </w:r>
      <w:r>
        <w:br/>
      </w:r>
      <w:r>
        <w:rPr>
          <w:rStyle w:val="NormalTok"/>
        </w:rPr>
        <w:t xml:space="preserve">    </w:t>
      </w:r>
      <w:r>
        <w:br/>
      </w:r>
      <w:r>
        <w:rPr>
          <w:rStyle w:val="NormalTok"/>
        </w:rPr>
        <w:t xml:space="preserve">    </w:t>
      </w:r>
      <w:r>
        <w:rPr>
          <w:rStyle w:val="CommentTok"/>
        </w:rPr>
        <w:t xml:space="preserve">-- Post-trade analysis</w:t>
      </w:r>
      <w:r>
        <w:br/>
      </w:r>
      <w:r>
        <w:rPr>
          <w:rStyle w:val="NormalTok"/>
        </w:rPr>
        <w:t xml:space="preserve">    max_favorable_excursion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max_adverse_excursion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slippage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hold_duration_minutes </w:t>
      </w:r>
      <w:r>
        <w:rPr>
          <w:rStyle w:val="DataTypeTok"/>
        </w:rPr>
        <w:t xml:space="preserve">INTEGER</w:t>
      </w:r>
      <w:r>
        <w:rPr>
          <w:rStyle w:val="NormalTok"/>
        </w:rPr>
        <w:t xml:space="preserve">,</w:t>
      </w:r>
      <w:r>
        <w:br/>
      </w:r>
      <w:r>
        <w:rPr>
          <w:rStyle w:val="NormalTok"/>
        </w:rPr>
        <w:t xml:space="preserve">    </w:t>
      </w:r>
      <w:r>
        <w:br/>
      </w:r>
      <w:r>
        <w:rPr>
          <w:rStyle w:val="NormalTok"/>
        </w:rPr>
        <w:t xml:space="preserve">    </w:t>
      </w:r>
      <w:r>
        <w:rPr>
          <w:rStyle w:val="CommentTok"/>
        </w:rPr>
        <w:t xml:space="preserve">-- Autopsy</w:t>
      </w:r>
      <w:r>
        <w:br/>
      </w:r>
      <w:r>
        <w:rPr>
          <w:rStyle w:val="NormalTok"/>
        </w:rPr>
        <w:t xml:space="preserve">    quadrant </w:t>
      </w:r>
      <w:r>
        <w:rPr>
          <w:rStyle w:val="DataTypeTok"/>
        </w:rPr>
        <w:t xml:space="preserve">VARCHAR</w:t>
      </w:r>
      <w:r>
        <w:rPr>
          <w:rStyle w:val="NormalTok"/>
        </w:rPr>
        <w:t xml:space="preserve">(</w:t>
      </w:r>
      <w:r>
        <w:rPr>
          <w:rStyle w:val="DecValTok"/>
        </w:rPr>
        <w:t xml:space="preserve">5</w:t>
      </w:r>
      <w:r>
        <w:rPr>
          <w:rStyle w:val="NormalTok"/>
        </w:rPr>
        <w:t xml:space="preserve">),           </w:t>
      </w:r>
      <w:r>
        <w:rPr>
          <w:rStyle w:val="CommentTok"/>
        </w:rPr>
        <w:t xml:space="preserve">-- GP/GO, GP/BO, BP/GO, BP/BO</w:t>
      </w:r>
      <w:r>
        <w:br/>
      </w:r>
      <w:r>
        <w:rPr>
          <w:rStyle w:val="NormalTok"/>
        </w:rPr>
        <w:t xml:space="preserve">    shapley_attribution JSONB,     </w:t>
      </w:r>
      <w:r>
        <w:rPr>
          <w:rStyle w:val="CommentTok"/>
        </w:rPr>
        <w:t xml:space="preserve">-- {cohort_id: attribution_pct, ...}</w:t>
      </w:r>
      <w:r>
        <w:br/>
      </w:r>
      <w:r>
        <w:rPr>
          <w:rStyle w:val="NormalTok"/>
        </w:rPr>
        <w:t xml:space="preserve">    autopsy_notes TEXT,</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idx_trades_time </w:t>
      </w:r>
      <w:r>
        <w:rPr>
          <w:rStyle w:val="KeywordTok"/>
        </w:rPr>
        <w:t xml:space="preserve">ON</w:t>
      </w:r>
      <w:r>
        <w:rPr>
          <w:rStyle w:val="NormalTok"/>
        </w:rPr>
        <w:t xml:space="preserve"> trades(entry_time);</w:t>
      </w:r>
      <w:r>
        <w:br/>
      </w:r>
      <w:r>
        <w:rPr>
          <w:rStyle w:val="KeywordTok"/>
        </w:rPr>
        <w:t xml:space="preserve">CREATE</w:t>
      </w:r>
      <w:r>
        <w:rPr>
          <w:rStyle w:val="NormalTok"/>
        </w:rPr>
        <w:t xml:space="preserve"> </w:t>
      </w:r>
      <w:r>
        <w:rPr>
          <w:rStyle w:val="KeywordTok"/>
        </w:rPr>
        <w:t xml:space="preserve">INDEX</w:t>
      </w:r>
      <w:r>
        <w:rPr>
          <w:rStyle w:val="NormalTok"/>
        </w:rPr>
        <w:t xml:space="preserve"> idx_trades_regime </w:t>
      </w:r>
      <w:r>
        <w:rPr>
          <w:rStyle w:val="KeywordTok"/>
        </w:rPr>
        <w:t xml:space="preserve">ON</w:t>
      </w:r>
      <w:r>
        <w:rPr>
          <w:rStyle w:val="NormalTok"/>
        </w:rPr>
        <w:t xml:space="preserve"> trades(regime);</w:t>
      </w:r>
      <w:r>
        <w:br/>
      </w:r>
      <w:r>
        <w:rPr>
          <w:rStyle w:val="KeywordTok"/>
        </w:rPr>
        <w:t xml:space="preserve">CREATE</w:t>
      </w:r>
      <w:r>
        <w:rPr>
          <w:rStyle w:val="NormalTok"/>
        </w:rPr>
        <w:t xml:space="preserve"> </w:t>
      </w:r>
      <w:r>
        <w:rPr>
          <w:rStyle w:val="KeywordTok"/>
        </w:rPr>
        <w:t xml:space="preserve">INDEX</w:t>
      </w:r>
      <w:r>
        <w:rPr>
          <w:rStyle w:val="NormalTok"/>
        </w:rPr>
        <w:t xml:space="preserve"> idx_trades_instrument </w:t>
      </w:r>
      <w:r>
        <w:rPr>
          <w:rStyle w:val="KeywordTok"/>
        </w:rPr>
        <w:t xml:space="preserve">ON</w:t>
      </w:r>
      <w:r>
        <w:rPr>
          <w:rStyle w:val="NormalTok"/>
        </w:rPr>
        <w:t xml:space="preserve"> trades(instrument);</w:t>
      </w:r>
      <w:r>
        <w:br/>
      </w:r>
      <w:r>
        <w:rPr>
          <w:rStyle w:val="KeywordTok"/>
        </w:rPr>
        <w:t xml:space="preserve">CREATE</w:t>
      </w:r>
      <w:r>
        <w:rPr>
          <w:rStyle w:val="NormalTok"/>
        </w:rPr>
        <w:t xml:space="preserve"> </w:t>
      </w:r>
      <w:r>
        <w:rPr>
          <w:rStyle w:val="KeywordTok"/>
        </w:rPr>
        <w:t xml:space="preserve">INDEX</w:t>
      </w:r>
      <w:r>
        <w:rPr>
          <w:rStyle w:val="NormalTok"/>
        </w:rPr>
        <w:t xml:space="preserve"> idx_trades_strategy </w:t>
      </w:r>
      <w:r>
        <w:rPr>
          <w:rStyle w:val="KeywordTok"/>
        </w:rPr>
        <w:t xml:space="preserve">ON</w:t>
      </w:r>
      <w:r>
        <w:rPr>
          <w:rStyle w:val="NormalTok"/>
        </w:rPr>
        <w:t xml:space="preserve"> trades(strategy_name);</w:t>
      </w:r>
    </w:p>
    <w:bookmarkEnd w:id="71"/>
    <w:bookmarkStart w:id="72" w:name="schema-strategy-playbook-db"/>
    <w:p>
      <w:pPr>
        <w:pStyle w:val="Heading3"/>
      </w:pPr>
      <w:r>
        <w:t xml:space="preserve">Schema: Strategy Playbook DB</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strategies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Rules</w:t>
      </w:r>
      <w:r>
        <w:br/>
      </w:r>
      <w:r>
        <w:rPr>
          <w:rStyle w:val="NormalTok"/>
        </w:rPr>
        <w:t xml:space="preserve">    entry_rules JSONB,     </w:t>
      </w:r>
      <w:r>
        <w:rPr>
          <w:rStyle w:val="CommentTok"/>
        </w:rPr>
        <w:t xml:space="preserve">-- structured conditions</w:t>
      </w:r>
      <w:r>
        <w:br/>
      </w:r>
      <w:r>
        <w:rPr>
          <w:rStyle w:val="NormalTok"/>
        </w:rPr>
        <w:t xml:space="preserve">    exit_rules JSONB,</w:t>
      </w:r>
      <w:r>
        <w:br/>
      </w:r>
      <w:r>
        <w:rPr>
          <w:rStyle w:val="NormalTok"/>
        </w:rPr>
        <w:t xml:space="preserve">    sizing_rules JSONB,</w:t>
      </w:r>
      <w:r>
        <w:br/>
      </w:r>
      <w:r>
        <w:rPr>
          <w:rStyle w:val="NormalTok"/>
        </w:rPr>
        <w:t xml:space="preserve">    applicable_regimes JSONB,  </w:t>
      </w:r>
      <w:r>
        <w:rPr>
          <w:rStyle w:val="CommentTok"/>
        </w:rPr>
        <w:t xml:space="preserve">-- [regime1, regime2, ...]</w:t>
      </w:r>
      <w:r>
        <w:br/>
      </w:r>
      <w:r>
        <w:rPr>
          <w:rStyle w:val="NormalTok"/>
        </w:rPr>
        <w:t xml:space="preserve">    </w:t>
      </w:r>
      <w:r>
        <w:br/>
      </w:r>
      <w:r>
        <w:rPr>
          <w:rStyle w:val="NormalTok"/>
        </w:rPr>
        <w:t xml:space="preserve">    </w:t>
      </w:r>
      <w:r>
        <w:rPr>
          <w:rStyle w:val="CommentTok"/>
        </w:rPr>
        <w:t xml:space="preserve">-- Lifecycle</w:t>
      </w:r>
      <w:r>
        <w:br/>
      </w:r>
      <w:r>
        <w:rPr>
          <w:rStyle w:val="NormalTok"/>
        </w:rPr>
        <w:t xml:space="preserve">    phase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dev, backtest, paper, live_small, live_full, retired</w:t>
      </w:r>
      <w:r>
        <w:br/>
      </w:r>
      <w:r>
        <w:rPr>
          <w:rStyle w:val="NormalTok"/>
        </w:rPr>
        <w:t xml:space="preserve">    phase_start_date </w:t>
      </w:r>
      <w:r>
        <w:rPr>
          <w:rStyle w:val="DataType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sharpe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    win_rate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max_drawdown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    calmar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    total_trades </w:t>
      </w:r>
      <w:r>
        <w:rPr>
          <w:rStyle w:val="DataTypeTok"/>
        </w:rPr>
        <w:t xml:space="preserve">INTEGER</w:t>
      </w:r>
      <w:r>
        <w:rPr>
          <w:rStyle w:val="NormalTok"/>
        </w:rPr>
        <w:t xml:space="preserve">,</w:t>
      </w:r>
      <w:r>
        <w:br/>
      </w:r>
      <w:r>
        <w:rPr>
          <w:rStyle w:val="NormalTok"/>
        </w:rPr>
        <w:t xml:space="preserve">    elo_rating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1500</w:t>
      </w:r>
      <w:r>
        <w:rPr>
          <w:rStyle w:val="NormalTok"/>
        </w:rPr>
        <w:t xml:space="preserve">,</w:t>
      </w:r>
      <w:r>
        <w:br/>
      </w:r>
      <w:r>
        <w:rPr>
          <w:rStyle w:val="NormalTok"/>
        </w:rPr>
        <w:t xml:space="preserve">    </w:t>
      </w:r>
      <w:r>
        <w:br/>
      </w:r>
      <w:r>
        <w:rPr>
          <w:rStyle w:val="NormalTok"/>
        </w:rPr>
        <w:t xml:space="preserve">    </w:t>
      </w:r>
      <w:r>
        <w:rPr>
          <w:rStyle w:val="CommentTok"/>
        </w:rPr>
        <w:t xml:space="preserve">-- Thompson Sampling</w:t>
      </w:r>
      <w:r>
        <w:br/>
      </w:r>
      <w:r>
        <w:rPr>
          <w:rStyle w:val="NormalTok"/>
        </w:rPr>
        <w:t xml:space="preserve">    beta_alpha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beta_beta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Validation</w:t>
      </w:r>
      <w:r>
        <w:br/>
      </w:r>
      <w:r>
        <w:rPr>
          <w:rStyle w:val="NormalTok"/>
        </w:rPr>
        <w:t xml:space="preserve">    pbo_score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    sprt_status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72"/>
    <w:bookmarkEnd w:id="73"/>
    <w:bookmarkStart w:id="74" w:name="real-time-data-pipeline"/>
    <w:p>
      <w:pPr>
        <w:pStyle w:val="Heading2"/>
      </w:pPr>
      <w:r>
        <w:t xml:space="preserve">8. REAL-TIME DATA PIPELINE</w:t>
      </w:r>
    </w:p>
    <w:p>
      <w:pPr>
        <w:pStyle w:val="SourceCode"/>
      </w:pPr>
      <w:r>
        <w:rPr>
          <w:rStyle w:val="VerbatimChar"/>
        </w:rPr>
        <w:t xml:space="preserve">Data Flow (left to right):</w:t>
      </w:r>
      <w:r>
        <w:br/>
      </w:r>
      <w:r>
        <w:br/>
      </w:r>
      <w:r>
        <w:rPr>
          <w:rStyle w:val="VerbatimChar"/>
        </w:rPr>
        <w:t xml:space="preserve">Broker WebSocket → Fargate (Ingester) → Kinesis Data Streams (2 shards)</w:t>
      </w:r>
      <w:r>
        <w:br/>
      </w:r>
      <w:r>
        <w:rPr>
          <w:rStyle w:val="VerbatimChar"/>
        </w:rPr>
        <w:t xml:space="preserve">    → Lambda (normalize, enrich, validate)</w:t>
      </w:r>
      <w:r>
        <w:br/>
      </w:r>
      <w:r>
        <w:rPr>
          <w:rStyle w:val="VerbatimChar"/>
        </w:rPr>
        <w:t xml:space="preserve">        → ElastiCache Valkey (current market state, sub-ms reads)</w:t>
      </w:r>
      <w:r>
        <w:br/>
      </w:r>
      <w:r>
        <w:rPr>
          <w:rStyle w:val="VerbatimChar"/>
        </w:rPr>
        <w:t xml:space="preserve">        → Fargate (23-Layer Signal Engine)</w:t>
      </w:r>
      <w:r>
        <w:br/>
      </w:r>
      <w:r>
        <w:rPr>
          <w:rStyle w:val="VerbatimChar"/>
        </w:rPr>
        <w:t xml:space="preserve">            → EventBridge (trade signals, alerts, layer status)</w:t>
      </w:r>
      <w:r>
        <w:br/>
      </w:r>
      <w:r>
        <w:rPr>
          <w:rStyle w:val="VerbatimChar"/>
        </w:rPr>
        <w:t xml:space="preserve">                → Fargate (Decision/Execution Engine) → Broker API (orders)</w:t>
      </w:r>
      <w:r>
        <w:br/>
      </w:r>
      <w:r>
        <w:rPr>
          <w:rStyle w:val="VerbatimChar"/>
        </w:rPr>
        <w:t xml:space="preserve">                → Aurora PostgreSQL (trade history)</w:t>
      </w:r>
      <w:r>
        <w:br/>
      </w:r>
      <w:r>
        <w:rPr>
          <w:rStyle w:val="VerbatimChar"/>
        </w:rPr>
        <w:t xml:space="preserve">                → DynamoDB (state, metadata)</w:t>
      </w:r>
      <w:r>
        <w:br/>
      </w:r>
      <w:r>
        <w:rPr>
          <w:rStyle w:val="VerbatimChar"/>
        </w:rPr>
        <w:t xml:space="preserve">                → SNS fan-out:</w:t>
      </w:r>
      <w:r>
        <w:br/>
      </w:r>
      <w:r>
        <w:rPr>
          <w:rStyle w:val="VerbatimChar"/>
        </w:rPr>
        <w:t xml:space="preserve">                    → API Gateway WebSocket → Dashboard</w:t>
      </w:r>
      <w:r>
        <w:br/>
      </w:r>
      <w:r>
        <w:rPr>
          <w:rStyle w:val="VerbatimChar"/>
        </w:rPr>
        <w:t xml:space="preserve">                    → Lambda → Telegram bot</w:t>
      </w:r>
      <w:r>
        <w:br/>
      </w:r>
      <w:r>
        <w:rPr>
          <w:rStyle w:val="VerbatimChar"/>
        </w:rPr>
        <w:t xml:space="preserve">                    → SQS → async tasks (autopsy, backtest)</w:t>
      </w:r>
      <w:r>
        <w:br/>
      </w:r>
      <w:r>
        <w:rPr>
          <w:rStyle w:val="VerbatimChar"/>
        </w:rPr>
        <w:t xml:space="preserve">                    → S3 (logs, audit trail)</w:t>
      </w:r>
    </w:p>
    <w:p>
      <w:pPr>
        <w:pStyle w:val="FirstParagraph"/>
      </w:pPr>
      <w:r>
        <w:rPr>
          <w:bCs/>
          <w:b/>
        </w:rPr>
        <w:t xml:space="preserve">Throughput:</w:t>
      </w:r>
      <w:r>
        <w:t xml:space="preserve"> </w:t>
      </w:r>
      <w:r>
        <w:t xml:space="preserve">- 50 strikes × 2 types × ~5 ticks/sec × 500 bytes = ~250 KB/s → 2 Kinesis shards sufficient</w:t>
      </w:r>
      <w:r>
        <w:t xml:space="preserve"> </w:t>
      </w:r>
      <w:r>
        <w:t xml:space="preserve">- End-to-end latency target: &lt;100ms for data ingestion, &lt;2s for full signal synthesis</w:t>
      </w:r>
    </w:p>
    <w:p>
      <w:r>
        <w:pict>
          <v:rect style="width:0;height:1.5pt" o:hralign="center" o:hrstd="t" o:hr="t"/>
        </w:pict>
      </w:r>
    </w:p>
    <w:bookmarkEnd w:id="74"/>
    <w:bookmarkStart w:id="75" w:name="api-integration-layer"/>
    <w:p>
      <w:pPr>
        <w:pStyle w:val="Heading2"/>
      </w:pPr>
      <w:r>
        <w:t xml:space="preserve">9. API INTEGRATION LAYER</w:t>
      </w:r>
    </w:p>
    <w:p>
      <w:pPr>
        <w:pStyle w:val="FirstParagraph"/>
      </w:pPr>
      <w:r>
        <w:t xml:space="preserve">Every external API connection is managed through a unified APIManager class:</w:t>
      </w:r>
    </w:p>
    <w:p>
      <w:pPr>
        <w:pStyle w:val="SourceCode"/>
      </w:pPr>
      <w:r>
        <w:rPr>
          <w:rStyle w:val="KeywordTok"/>
        </w:rPr>
        <w:t xml:space="preserve">class</w:t>
      </w:r>
      <w:r>
        <w:rPr>
          <w:rStyle w:val="NormalTok"/>
        </w:rPr>
        <w:t xml:space="preserve"> APIManager:</w:t>
      </w:r>
      <w:r>
        <w:br/>
      </w:r>
      <w:r>
        <w:rPr>
          <w:rStyle w:val="NormalTok"/>
        </w:rPr>
        <w:t xml:space="preserve">    </w:t>
      </w:r>
      <w:r>
        <w:rPr>
          <w:rStyle w:val="CommentTok"/>
        </w:rPr>
        <w:t xml:space="preserve">"""Manages all external data source connections."""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.sources </w:t>
      </w:r>
      <w:r>
        <w:rPr>
          <w:rStyle w:val="OperatorTok"/>
        </w:rPr>
        <w:t xml:space="preserve">=</w:t>
      </w:r>
      <w:r>
        <w:rPr>
          <w:rStyle w:val="NormalTok"/>
        </w:rPr>
        <w:t xml:space="preserve"> {}  </w:t>
      </w:r>
      <w:r>
        <w:rPr>
          <w:rStyle w:val="CommentTok"/>
        </w:rPr>
        <w:t xml:space="preserve"># id → APISource</w:t>
      </w:r>
      <w:r>
        <w:br/>
      </w:r>
      <w:r>
        <w:rPr>
          <w:rStyle w:val="NormalTok"/>
        </w:rPr>
        <w:t xml:space="preserve">        </w:t>
      </w:r>
      <w:r>
        <w:rPr>
          <w:rStyle w:val="VariableTok"/>
        </w:rPr>
        <w:t xml:space="preserve">self</w:t>
      </w:r>
      <w:r>
        <w:rPr>
          <w:rStyle w:val="NormalTok"/>
        </w:rPr>
        <w:t xml:space="preserve">.health </w:t>
      </w:r>
      <w:r>
        <w:rPr>
          <w:rStyle w:val="OperatorTok"/>
        </w:rPr>
        <w:t xml:space="preserve">=</w:t>
      </w:r>
      <w:r>
        <w:rPr>
          <w:rStyle w:val="NormalTok"/>
        </w:rPr>
        <w:t xml:space="preserve"> {}   </w:t>
      </w:r>
      <w:r>
        <w:rPr>
          <w:rStyle w:val="CommentTok"/>
        </w:rPr>
        <w:t xml:space="preserve"># id → HealthStatus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add_source(</w:t>
      </w:r>
      <w:r>
        <w:rPr>
          <w:rStyle w:val="VariableTok"/>
        </w:rPr>
        <w:t xml:space="preserve">self</w:t>
      </w:r>
      <w:r>
        <w:rPr>
          <w:rStyle w:val="NormalTok"/>
        </w:rPr>
        <w:t xml:space="preserve">, config: APIConfig)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new API source. Returns source_id."""</w:t>
      </w:r>
      <w:r>
        <w:br/>
      </w:r>
      <w:r>
        <w:rPr>
          <w:rStyle w:val="NormalTok"/>
        </w:rPr>
        <w:t xml:space="preserve">        source </w:t>
      </w:r>
      <w:r>
        <w:rPr>
          <w:rStyle w:val="OperatorTok"/>
        </w:rPr>
        <w:t xml:space="preserve">=</w:t>
      </w:r>
      <w:r>
        <w:rPr>
          <w:rStyle w:val="NormalTok"/>
        </w:rPr>
        <w:t xml:space="preserve"> APISource(</w:t>
      </w:r>
      <w:r>
        <w:br/>
      </w:r>
      <w:r>
        <w:rPr>
          <w:rStyle w:val="NormalTok"/>
        </w:rPr>
        <w:t xml:space="preserve">            name</w:t>
      </w:r>
      <w:r>
        <w:rPr>
          <w:rStyle w:val="OperatorTok"/>
        </w:rPr>
        <w:t xml:space="preserve">=</w:t>
      </w:r>
      <w:r>
        <w:rPr>
          <w:rStyle w:val="NormalTok"/>
        </w:rPr>
        <w:t xml:space="preserve">config.name,</w:t>
      </w:r>
      <w:r>
        <w:br/>
      </w:r>
      <w:r>
        <w:rPr>
          <w:rStyle w:val="NormalTok"/>
        </w:rPr>
        <w:t xml:space="preserve">            </w:t>
      </w:r>
      <w:r>
        <w:rPr>
          <w:rStyle w:val="BuiltInTok"/>
        </w:rPr>
        <w:t xml:space="preserve">type</w:t>
      </w:r>
      <w:r>
        <w:rPr>
          <w:rStyle w:val="OperatorTok"/>
        </w:rPr>
        <w:t xml:space="preserve">=</w:t>
      </w:r>
      <w:r>
        <w:rPr>
          <w:rStyle w:val="NormalTok"/>
        </w:rPr>
        <w:t xml:space="preserve">config.</w:t>
      </w:r>
      <w:r>
        <w:rPr>
          <w:rStyle w:val="BuiltInTok"/>
        </w:rPr>
        <w:t xml:space="preserve">type</w:t>
      </w:r>
      <w:r>
        <w:rPr>
          <w:rStyle w:val="NormalTok"/>
        </w:rPr>
        <w:t xml:space="preserve">,</w:t>
      </w:r>
      <w:r>
        <w:br/>
      </w:r>
      <w:r>
        <w:rPr>
          <w:rStyle w:val="NormalTok"/>
        </w:rPr>
        <w:t xml:space="preserve">            endpoint</w:t>
      </w:r>
      <w:r>
        <w:rPr>
          <w:rStyle w:val="OperatorTok"/>
        </w:rPr>
        <w:t xml:space="preserve">=</w:t>
      </w:r>
      <w:r>
        <w:rPr>
          <w:rStyle w:val="NormalTok"/>
        </w:rPr>
        <w:t xml:space="preserve">config.endpoint,</w:t>
      </w:r>
      <w:r>
        <w:br/>
      </w:r>
      <w:r>
        <w:rPr>
          <w:rStyle w:val="NormalTok"/>
        </w:rPr>
        <w:t xml:space="preserve">            auth</w:t>
      </w:r>
      <w:r>
        <w:rPr>
          <w:rStyle w:val="OperatorTok"/>
        </w:rPr>
        <w:t xml:space="preserve">=</w:t>
      </w:r>
      <w:r>
        <w:rPr>
          <w:rStyle w:val="NormalTok"/>
        </w:rPr>
        <w:t xml:space="preserve">config.auth,</w:t>
      </w:r>
      <w:r>
        <w:br/>
      </w:r>
      <w:r>
        <w:rPr>
          <w:rStyle w:val="NormalTok"/>
        </w:rPr>
        <w:t xml:space="preserve">            rate_limit</w:t>
      </w:r>
      <w:r>
        <w:rPr>
          <w:rStyle w:val="OperatorTok"/>
        </w:rPr>
        <w:t xml:space="preserve">=</w:t>
      </w:r>
      <w:r>
        <w:rPr>
          <w:rStyle w:val="NormalTok"/>
        </w:rPr>
        <w:t xml:space="preserve">config.rate_limit</w:t>
      </w:r>
      <w:r>
        <w:br/>
      </w:r>
      <w:r>
        <w:rPr>
          <w:rStyle w:val="NormalTok"/>
        </w:rPr>
        <w:t xml:space="preserve">        )</w:t>
      </w:r>
      <w:r>
        <w:br/>
      </w:r>
      <w:r>
        <w:rPr>
          <w:rStyle w:val="NormalTok"/>
        </w:rPr>
        <w:t xml:space="preserve">        </w:t>
      </w:r>
      <w:r>
        <w:rPr>
          <w:rStyle w:val="VariableTok"/>
        </w:rPr>
        <w:t xml:space="preserve">self</w:t>
      </w:r>
      <w:r>
        <w:rPr>
          <w:rStyle w:val="NormalTok"/>
        </w:rPr>
        <w:t xml:space="preserve">.sources[source.</w:t>
      </w:r>
      <w:r>
        <w:rPr>
          <w:rStyle w:val="BuiltInTok"/>
        </w:rPr>
        <w:t xml:space="preserve">id</w:t>
      </w:r>
      <w:r>
        <w:rPr>
          <w:rStyle w:val="NormalTok"/>
        </w:rPr>
        <w:t xml:space="preserve">] </w:t>
      </w:r>
      <w:r>
        <w:rPr>
          <w:rStyle w:val="OperatorTok"/>
        </w:rPr>
        <w:t xml:space="preserve">=</w:t>
      </w:r>
      <w:r>
        <w:rPr>
          <w:rStyle w:val="NormalTok"/>
        </w:rPr>
        <w:t xml:space="preserve"> source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.persist_to_dynamodb(source)</w:t>
      </w:r>
      <w:r>
        <w:br/>
      </w:r>
      <w:r>
        <w:rPr>
          <w:rStyle w:val="NormalTok"/>
        </w:rPr>
        <w:t xml:space="preserve">        </w:t>
      </w:r>
      <w:r>
        <w:rPr>
          <w:rStyle w:val="ControlFlowTok"/>
        </w:rPr>
        <w:t xml:space="preserve">return</w:t>
      </w:r>
      <w:r>
        <w:rPr>
          <w:rStyle w:val="NormalTok"/>
        </w:rPr>
        <w:t xml:space="preserve"> source.</w:t>
      </w:r>
      <w:r>
        <w:rPr>
          <w:rStyle w:val="BuiltInTok"/>
        </w:rPr>
        <w:t xml:space="preserve">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remove_source(</w:t>
      </w:r>
      <w:r>
        <w:rPr>
          <w:rStyle w:val="VariableTok"/>
        </w:rPr>
        <w:t xml:space="preserve">self</w:t>
      </w:r>
      <w:r>
        <w:rPr>
          <w:rStyle w:val="NormalTok"/>
        </w:rPr>
        <w:t xml:space="preserve">, source_id: </w:t>
      </w:r>
      <w:r>
        <w:rPr>
          <w:rStyle w:val="BuiltInTok"/>
        </w:rPr>
        <w:t xml:space="preserve">str</w:t>
      </w:r>
      <w:r>
        <w:rPr>
          <w:rStyle w:val="NormalTok"/>
        </w:rPr>
        <w:t xml:space="preserve">):</w:t>
      </w:r>
      <w:r>
        <w:br/>
      </w:r>
      <w:r>
        <w:rPr>
          <w:rStyle w:val="NormalTok"/>
        </w:rPr>
        <w:t xml:space="preserve">        </w:t>
      </w:r>
      <w:r>
        <w:rPr>
          <w:rStyle w:val="CommentTok"/>
        </w:rPr>
        <w:t xml:space="preserve">"""Remove API source and clean up."""</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.sources[source_id]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.delete_from_dynamodb(source_id)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toggle_source(</w:t>
      </w:r>
      <w:r>
        <w:rPr>
          <w:rStyle w:val="VariableTok"/>
        </w:rPr>
        <w:t xml:space="preserve">self</w:t>
      </w:r>
      <w:r>
        <w:rPr>
          <w:rStyle w:val="NormalTok"/>
        </w:rPr>
        <w:t xml:space="preserve">, source_id: </w:t>
      </w:r>
      <w:r>
        <w:rPr>
          <w:rStyle w:val="BuiltInTok"/>
        </w:rPr>
        <w:t xml:space="preserve">str</w:t>
      </w:r>
      <w:r>
        <w:rPr>
          <w:rStyle w:val="NormalTok"/>
        </w:rPr>
        <w:t xml:space="preserve">):</w:t>
      </w:r>
      <w:r>
        <w:br/>
      </w:r>
      <w:r>
        <w:rPr>
          <w:rStyle w:val="NormalTok"/>
        </w:rPr>
        <w:t xml:space="preserve">        </w:t>
      </w:r>
      <w:r>
        <w:rPr>
          <w:rStyle w:val="CommentTok"/>
        </w:rPr>
        <w:t xml:space="preserve">"""Pause/resume API source."""</w:t>
      </w:r>
      <w:r>
        <w:br/>
      </w:r>
      <w:r>
        <w:rPr>
          <w:rStyle w:val="NormalTok"/>
        </w:rPr>
        <w:t xml:space="preserve">        source </w:t>
      </w:r>
      <w:r>
        <w:rPr>
          <w:rStyle w:val="OperatorTok"/>
        </w:rPr>
        <w:t xml:space="preserve">=</w:t>
      </w:r>
      <w:r>
        <w:rPr>
          <w:rStyle w:val="NormalTok"/>
        </w:rPr>
        <w:t xml:space="preserve"> </w:t>
      </w:r>
      <w:r>
        <w:rPr>
          <w:rStyle w:val="VariableTok"/>
        </w:rPr>
        <w:t xml:space="preserve">self</w:t>
      </w:r>
      <w:r>
        <w:rPr>
          <w:rStyle w:val="NormalTok"/>
        </w:rPr>
        <w:t xml:space="preserve">.sources[source_id]</w:t>
      </w:r>
      <w:r>
        <w:br/>
      </w:r>
      <w:r>
        <w:rPr>
          <w:rStyle w:val="NormalTok"/>
        </w:rPr>
        <w:t xml:space="preserve">        source.status </w:t>
      </w:r>
      <w:r>
        <w:rPr>
          <w:rStyle w:val="OperatorTok"/>
        </w:rPr>
        <w:t xml:space="preserve">=</w:t>
      </w:r>
      <w:r>
        <w:rPr>
          <w:rStyle w:val="NormalTok"/>
        </w:rPr>
        <w:t xml:space="preserve"> </w:t>
      </w:r>
      <w:r>
        <w:rPr>
          <w:rStyle w:val="StringTok"/>
        </w:rPr>
        <w:t xml:space="preserve">"paused"</w:t>
      </w:r>
      <w:r>
        <w:rPr>
          <w:rStyle w:val="NormalTok"/>
        </w:rPr>
        <w:t xml:space="preserve"> </w:t>
      </w:r>
      <w:r>
        <w:rPr>
          <w:rStyle w:val="ControlFlowTok"/>
        </w:rPr>
        <w:t xml:space="preserve">if</w:t>
      </w:r>
      <w:r>
        <w:rPr>
          <w:rStyle w:val="NormalTok"/>
        </w:rPr>
        <w:t xml:space="preserve"> source.status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ControlFlowTok"/>
        </w:rPr>
        <w:t xml:space="preserve">else</w:t>
      </w:r>
      <w:r>
        <w:rPr>
          <w:rStyle w:val="NormalTok"/>
        </w:rPr>
        <w:t xml:space="preserve"> </w:t>
      </w:r>
      <w:r>
        <w:rPr>
          <w:rStyle w:val="StringTok"/>
        </w:rPr>
        <w:t xml:space="preserve">"active"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.persist_to_dynamodb(source)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w:t>
      </w:r>
      <w:r>
        <w:br/>
      </w:r>
      <w:r>
        <w:rPr>
          <w:rStyle w:val="NormalTok"/>
        </w:rPr>
        <w:t xml:space="preserve">        </w:t>
      </w:r>
      <w:r>
        <w:rPr>
          <w:rStyle w:val="CommentTok"/>
        </w:rPr>
        <w:t xml:space="preserve">"""Periodic health check for all active sources."""</w:t>
      </w:r>
      <w:r>
        <w:br/>
      </w:r>
      <w:r>
        <w:rPr>
          <w:rStyle w:val="NormalTok"/>
        </w:rPr>
        <w:t xml:space="preserve">        </w:t>
      </w:r>
      <w:r>
        <w:rPr>
          <w:rStyle w:val="ControlFlowTok"/>
        </w:rPr>
        <w:t xml:space="preserve">for</w:t>
      </w:r>
      <w:r>
        <w:rPr>
          <w:rStyle w:val="NormalTok"/>
        </w:rPr>
        <w:t xml:space="preserve"> sid, source </w:t>
      </w:r>
      <w:r>
        <w:rPr>
          <w:rStyle w:val="KeywordTok"/>
        </w:rPr>
        <w:t xml:space="preserve">in</w:t>
      </w:r>
      <w:r>
        <w:rPr>
          <w:rStyle w:val="NormalTok"/>
        </w:rPr>
        <w:t xml:space="preserve"> </w:t>
      </w:r>
      <w:r>
        <w:rPr>
          <w:rStyle w:val="VariableTok"/>
        </w:rPr>
        <w:t xml:space="preserve">self</w:t>
      </w:r>
      <w:r>
        <w:rPr>
          <w:rStyle w:val="NormalTok"/>
        </w:rPr>
        <w:t xml:space="preserve">.sources.items():</w:t>
      </w:r>
      <w:r>
        <w:br/>
      </w:r>
      <w:r>
        <w:rPr>
          <w:rStyle w:val="NormalTok"/>
        </w:rPr>
        <w:t xml:space="preserve">            </w:t>
      </w:r>
      <w:r>
        <w:rPr>
          <w:rStyle w:val="ControlFlowTok"/>
        </w:rPr>
        <w:t xml:space="preserve">if</w:t>
      </w:r>
      <w:r>
        <w:rPr>
          <w:rStyle w:val="NormalTok"/>
        </w:rPr>
        <w:t xml:space="preserve"> source.status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latency </w:t>
      </w:r>
      <w:r>
        <w:rPr>
          <w:rStyle w:val="OperatorTok"/>
        </w:rPr>
        <w:t xml:space="preserve">=</w:t>
      </w:r>
      <w:r>
        <w:rPr>
          <w:rStyle w:val="NormalTok"/>
        </w:rPr>
        <w:t xml:space="preserve"> </w:t>
      </w:r>
      <w:r>
        <w:rPr>
          <w:rStyle w:val="ControlFlowTok"/>
        </w:rPr>
        <w:t xml:space="preserve">await</w:t>
      </w:r>
      <w:r>
        <w:rPr>
          <w:rStyle w:val="NormalTok"/>
        </w:rPr>
        <w:t xml:space="preserve"> source.ping()</w:t>
      </w:r>
      <w:r>
        <w:br/>
      </w:r>
      <w:r>
        <w:rPr>
          <w:rStyle w:val="NormalTok"/>
        </w:rPr>
        <w:t xml:space="preserve">                </w:t>
      </w:r>
      <w:r>
        <w:rPr>
          <w:rStyle w:val="VariableTok"/>
        </w:rPr>
        <w:t xml:space="preserve">self</w:t>
      </w:r>
      <w:r>
        <w:rPr>
          <w:rStyle w:val="NormalTok"/>
        </w:rPr>
        <w:t xml:space="preserve">.health[sid] </w:t>
      </w:r>
      <w:r>
        <w:rPr>
          <w:rStyle w:val="OperatorTok"/>
        </w:rPr>
        <w:t xml:space="preserve">=</w:t>
      </w:r>
      <w:r>
        <w:rPr>
          <w:rStyle w:val="NormalTok"/>
        </w:rPr>
        <w:t xml:space="preserve"> HealthStatus(latency</w:t>
      </w:r>
      <w:r>
        <w:rPr>
          <w:rStyle w:val="OperatorTok"/>
        </w:rPr>
        <w:t xml:space="preserve">=</w:t>
      </w:r>
      <w:r>
        <w:rPr>
          <w:rStyle w:val="NormalTok"/>
        </w:rPr>
        <w:t xml:space="preserve">latency, last_check</w:t>
      </w:r>
      <w:r>
        <w:rPr>
          <w:rStyle w:val="OperatorTok"/>
        </w:rPr>
        <w:t xml:space="preserve">=</w:t>
      </w:r>
      <w:r>
        <w:rPr>
          <w:rStyle w:val="NormalTok"/>
        </w:rPr>
        <w:t xml:space="preserve">now())</w:t>
      </w:r>
    </w:p>
    <w:p>
      <w:pPr>
        <w:pStyle w:val="FirstParagraph"/>
      </w:pPr>
      <w:r>
        <w:rPr>
          <w:bCs/>
          <w:b/>
        </w:rPr>
        <w:t xml:space="preserve">Frontend Interaction:</w:t>
      </w:r>
      <w:r>
        <w:t xml:space="preserve"> </w:t>
      </w:r>
      <w:r>
        <w:t xml:space="preserve">- DATA SOURCES panel shows all connected APIs in a list</w:t>
      </w:r>
      <w:r>
        <w:t xml:space="preserve"> </w:t>
      </w:r>
      <w:r>
        <w:t xml:space="preserve">- Each API card shows: icon, name, type badge, status badge, latency, call count</w:t>
      </w:r>
      <w:r>
        <w:t xml:space="preserve"> </w:t>
      </w:r>
      <w:r>
        <w:t xml:space="preserve">- Action buttons: PAUSE/START toggle, DELETE button</w:t>
      </w:r>
      <w:r>
        <w:t xml:space="preserve"> </w:t>
      </w:r>
      <w:r>
        <w:t xml:space="preserve">- ADD SOURCE form: name, type dropdown, endpoint URL, description</w:t>
      </w:r>
      <w:r>
        <w:t xml:space="preserve"> </w:t>
      </w:r>
      <w:r>
        <w:t xml:space="preserve">- Health summary stats at bottom: active count, total calls, avg latency</w:t>
      </w:r>
    </w:p>
    <w:p>
      <w:r>
        <w:pict>
          <v:rect style="width:0;height:1.5pt" o:hralign="center" o:hrstd="t" o:hr="t"/>
        </w:pict>
      </w:r>
    </w:p>
    <w:bookmarkEnd w:id="75"/>
    <w:bookmarkStart w:id="79" w:name="aws-cloud-infrastructure"/>
    <w:p>
      <w:pPr>
        <w:pStyle w:val="Heading2"/>
      </w:pPr>
      <w:r>
        <w:t xml:space="preserve">10. AWS CLOUD INFRASTRUCTURE</w:t>
      </w:r>
    </w:p>
    <w:bookmarkStart w:id="76" w:name="service-map-with-costs"/>
    <w:p>
      <w:pPr>
        <w:pStyle w:val="Heading3"/>
      </w:pPr>
      <w:r>
        <w:t xml:space="preserve">Service Map with Costs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Monthly Cost</w:t>
            </w:r>
          </w:p>
        </w:tc>
      </w:tr>
      <w:tr>
        <w:tc>
          <w:tcPr/>
          <w:p>
            <w:pPr>
              <w:pStyle w:val="Compact"/>
              <w:jc w:val="left"/>
            </w:pPr>
            <w:r>
              <w:t xml:space="preserve">ECS Fargate (Ingester)</w:t>
            </w:r>
          </w:p>
        </w:tc>
        <w:tc>
          <w:tcPr/>
          <w:p>
            <w:pPr>
              <w:pStyle w:val="Compact"/>
              <w:jc w:val="left"/>
            </w:pPr>
            <w:r>
              <w:t xml:space="preserve">1 vCPU, 2GB, always-on WebSocket</w:t>
            </w:r>
          </w:p>
        </w:tc>
        <w:tc>
          <w:tcPr/>
          <w:p>
            <w:pPr>
              <w:pStyle w:val="Compact"/>
              <w:jc w:val="left"/>
            </w:pPr>
            <w:r>
              <w:t xml:space="preserve">~$85</w:t>
            </w:r>
          </w:p>
        </w:tc>
      </w:tr>
      <w:tr>
        <w:tc>
          <w:tcPr/>
          <w:p>
            <w:pPr>
              <w:pStyle w:val="Compact"/>
              <w:jc w:val="left"/>
            </w:pPr>
            <w:r>
              <w:t xml:space="preserve">ECS Fargate (Signal Engine)</w:t>
            </w:r>
          </w:p>
        </w:tc>
        <w:tc>
          <w:tcPr/>
          <w:p>
            <w:pPr>
              <w:pStyle w:val="Compact"/>
              <w:jc w:val="left"/>
            </w:pPr>
            <w:r>
              <w:t xml:space="preserve">2 vCPU, 8GB, 23-layer processing</w:t>
            </w:r>
          </w:p>
        </w:tc>
        <w:tc>
          <w:tcPr/>
          <w:p>
            <w:pPr>
              <w:pStyle w:val="Compact"/>
              <w:jc w:val="left"/>
            </w:pPr>
            <w:r>
              <w:t xml:space="preserve">~$120</w:t>
            </w:r>
          </w:p>
        </w:tc>
      </w:tr>
      <w:tr>
        <w:tc>
          <w:tcPr/>
          <w:p>
            <w:pPr>
              <w:pStyle w:val="Compact"/>
              <w:jc w:val="left"/>
            </w:pPr>
            <w:r>
              <w:t xml:space="preserve">ECS Fargate (Orchestration)</w:t>
            </w:r>
          </w:p>
        </w:tc>
        <w:tc>
          <w:tcPr/>
          <w:p>
            <w:pPr>
              <w:pStyle w:val="Compact"/>
              <w:jc w:val="left"/>
            </w:pPr>
            <w:r>
              <w:t xml:space="preserve">2 vCPU, 4GB, sub-100ms latency</w:t>
            </w:r>
          </w:p>
        </w:tc>
        <w:tc>
          <w:tcPr/>
          <w:p>
            <w:pPr>
              <w:pStyle w:val="Compact"/>
              <w:jc w:val="left"/>
            </w:pPr>
            <w:r>
              <w:t xml:space="preserve">~$95</w:t>
            </w:r>
          </w:p>
        </w:tc>
      </w:tr>
      <w:tr>
        <w:tc>
          <w:tcPr/>
          <w:p>
            <w:pPr>
              <w:pStyle w:val="Compact"/>
              <w:jc w:val="left"/>
            </w:pPr>
            <w:r>
              <w:t xml:space="preserve">Aurora PostgreSQL Serverless v2</w:t>
            </w:r>
          </w:p>
        </w:tc>
        <w:tc>
          <w:tcPr/>
          <w:p>
            <w:pPr>
              <w:pStyle w:val="Compact"/>
              <w:jc w:val="left"/>
            </w:pPr>
            <w:r>
              <w:t xml:space="preserve">0.5-8 ACU, trades + TimescaleDB</w:t>
            </w:r>
          </w:p>
        </w:tc>
        <w:tc>
          <w:tcPr/>
          <w:p>
            <w:pPr>
              <w:pStyle w:val="Compact"/>
              <w:jc w:val="left"/>
            </w:pPr>
            <w:r>
              <w:t xml:space="preserve">~$185</w:t>
            </w:r>
          </w:p>
        </w:tc>
      </w:tr>
      <w:tr>
        <w:tc>
          <w:tcPr/>
          <w:p>
            <w:pPr>
              <w:pStyle w:val="Compact"/>
              <w:jc w:val="left"/>
            </w:pPr>
            <w:r>
              <w:t xml:space="preserve">ElastiCache Valkey</w:t>
            </w:r>
          </w:p>
        </w:tc>
        <w:tc>
          <w:tcPr/>
          <w:p>
            <w:pPr>
              <w:pStyle w:val="Compact"/>
              <w:jc w:val="left"/>
            </w:pPr>
            <w:r>
              <w:t xml:space="preserve">100MB minimum, tick cache</w:t>
            </w:r>
          </w:p>
        </w:tc>
        <w:tc>
          <w:tcPr/>
          <w:p>
            <w:pPr>
              <w:pStyle w:val="Compact"/>
              <w:jc w:val="left"/>
            </w:pPr>
            <w:r>
              <w:t xml:space="preserve">~$72</w:t>
            </w:r>
          </w:p>
        </w:tc>
      </w:tr>
      <w:tr>
        <w:tc>
          <w:tcPr/>
          <w:p>
            <w:pPr>
              <w:pStyle w:val="Compact"/>
              <w:jc w:val="left"/>
            </w:pPr>
            <w:r>
              <w:t xml:space="preserve">OpenSearch Serverless</w:t>
            </w:r>
          </w:p>
        </w:tc>
        <w:tc>
          <w:tcPr/>
          <w:p>
            <w:pPr>
              <w:pStyle w:val="Compact"/>
              <w:jc w:val="left"/>
            </w:pPr>
            <w:r>
              <w:t xml:space="preserve">Vector search (HNSW k-NN)</w:t>
            </w:r>
          </w:p>
        </w:tc>
        <w:tc>
          <w:tcPr/>
          <w:p>
            <w:pPr>
              <w:pStyle w:val="Compact"/>
              <w:jc w:val="left"/>
            </w:pPr>
            <w:r>
              <w:t xml:space="preserve">~$262</w:t>
            </w:r>
          </w:p>
        </w:tc>
      </w:tr>
      <w:tr>
        <w:tc>
          <w:tcPr/>
          <w:p>
            <w:pPr>
              <w:pStyle w:val="Compact"/>
              <w:jc w:val="left"/>
            </w:pPr>
            <w:r>
              <w:t xml:space="preserve">Kinesis Data Streams</w:t>
            </w:r>
          </w:p>
        </w:tc>
        <w:tc>
          <w:tcPr/>
          <w:p>
            <w:pPr>
              <w:pStyle w:val="Compact"/>
              <w:jc w:val="left"/>
            </w:pPr>
            <w:r>
              <w:t xml:space="preserve">2 shards, real-time streaming</w:t>
            </w:r>
          </w:p>
        </w:tc>
        <w:tc>
          <w:tcPr/>
          <w:p>
            <w:pPr>
              <w:pStyle w:val="Compact"/>
              <w:jc w:val="left"/>
            </w:pPr>
            <w:r>
              <w:t xml:space="preserve">~$27</w:t>
            </w:r>
          </w:p>
        </w:tc>
      </w:tr>
      <w:tr>
        <w:tc>
          <w:tcPr/>
          <w:p>
            <w:pPr>
              <w:pStyle w:val="Compact"/>
              <w:jc w:val="left"/>
            </w:pPr>
            <w:r>
              <w:t xml:space="preserve">Amazon Bedrock</w:t>
            </w:r>
          </w:p>
        </w:tc>
        <w:tc>
          <w:tcPr/>
          <w:p>
            <w:pPr>
              <w:pStyle w:val="Compact"/>
              <w:jc w:val="left"/>
            </w:pPr>
            <w:r>
              <w:t xml:space="preserve">Serverless LLM, pay-per-token</w:t>
            </w:r>
          </w:p>
        </w:tc>
        <w:tc>
          <w:tcPr/>
          <w:p>
            <w:pPr>
              <w:pStyle w:val="Compact"/>
              <w:jc w:val="left"/>
            </w:pPr>
            <w:r>
              <w:t xml:space="preserve">~$45</w:t>
            </w:r>
          </w:p>
        </w:tc>
      </w:tr>
      <w:tr>
        <w:tc>
          <w:tcPr/>
          <w:p>
            <w:pPr>
              <w:pStyle w:val="Compact"/>
              <w:jc w:val="left"/>
            </w:pPr>
            <w:r>
              <w:t xml:space="preserve">API Gateway WebSocket</w:t>
            </w:r>
          </w:p>
        </w:tc>
        <w:tc>
          <w:tcPr/>
          <w:p>
            <w:pPr>
              <w:pStyle w:val="Compact"/>
              <w:jc w:val="left"/>
            </w:pPr>
            <w:r>
              <w:t xml:space="preserve">Single-user dashboard</w:t>
            </w:r>
          </w:p>
        </w:tc>
        <w:tc>
          <w:tcPr/>
          <w:p>
            <w:pPr>
              <w:pStyle w:val="Compact"/>
              <w:jc w:val="left"/>
            </w:pPr>
            <w:r>
              <w:t xml:space="preserve">~$1</w:t>
            </w:r>
          </w:p>
        </w:tc>
      </w:tr>
      <w:tr>
        <w:tc>
          <w:tcPr/>
          <w:p>
            <w:pPr>
              <w:pStyle w:val="Compact"/>
              <w:jc w:val="left"/>
            </w:pPr>
            <w:r>
              <w:t xml:space="preserve">DynamoDB on-demand</w:t>
            </w:r>
          </w:p>
        </w:tc>
        <w:tc>
          <w:tcPr/>
          <w:p>
            <w:pPr>
              <w:pStyle w:val="Compact"/>
              <w:jc w:val="left"/>
            </w:pPr>
            <w:r>
              <w:t xml:space="preserve">Metadata, strategy configs</w:t>
            </w:r>
          </w:p>
        </w:tc>
        <w:tc>
          <w:tcPr/>
          <w:p>
            <w:pPr>
              <w:pStyle w:val="Compact"/>
              <w:jc w:val="left"/>
            </w:pPr>
            <w:r>
              <w:t xml:space="preserve">~$5</w:t>
            </w:r>
          </w:p>
        </w:tc>
      </w:tr>
      <w:tr>
        <w:tc>
          <w:tcPr/>
          <w:p>
            <w:pPr>
              <w:pStyle w:val="Compact"/>
              <w:jc w:val="left"/>
            </w:pPr>
            <w:r>
              <w:t xml:space="preserve">S3 + Glacier</w:t>
            </w:r>
          </w:p>
        </w:tc>
        <w:tc>
          <w:tcPr/>
          <w:p>
            <w:pPr>
              <w:pStyle w:val="Compact"/>
              <w:jc w:val="left"/>
            </w:pPr>
            <w:r>
              <w:t xml:space="preserve">Historical data, models, logs</w:t>
            </w:r>
          </w:p>
        </w:tc>
        <w:tc>
          <w:tcPr/>
          <w:p>
            <w:pPr>
              <w:pStyle w:val="Compact"/>
              <w:jc w:val="left"/>
            </w:pPr>
            <w:r>
              <w:t xml:space="preserve">~$8</w:t>
            </w:r>
          </w:p>
        </w:tc>
      </w:tr>
      <w:tr>
        <w:tc>
          <w:tcPr/>
          <w:p>
            <w:pPr>
              <w:pStyle w:val="Compact"/>
              <w:jc w:val="left"/>
            </w:pPr>
            <w:r>
              <w:t xml:space="preserve">Secrets Manager</w:t>
            </w:r>
          </w:p>
        </w:tc>
        <w:tc>
          <w:tcPr/>
          <w:p>
            <w:pPr>
              <w:pStyle w:val="Compact"/>
              <w:jc w:val="left"/>
            </w:pPr>
            <w:r>
              <w:t xml:space="preserve">Broker API keys (10 secrets)</w:t>
            </w:r>
          </w:p>
        </w:tc>
        <w:tc>
          <w:tcPr/>
          <w:p>
            <w:pPr>
              <w:pStyle w:val="Compact"/>
              <w:jc w:val="left"/>
            </w:pPr>
            <w:r>
              <w:t xml:space="preserve">~$5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$910-$1,350</w:t>
            </w:r>
          </w:p>
        </w:tc>
      </w:tr>
    </w:tbl>
    <w:bookmarkEnd w:id="76"/>
    <w:bookmarkStart w:id="77" w:name="Xc6133bace8c265e00600c995412ad30d80a54de"/>
    <w:p>
      <w:pPr>
        <w:pStyle w:val="Heading3"/>
      </w:pPr>
      <w:r>
        <w:t xml:space="preserve">With GPU (SageMaker ml.g5.xlarge): $1,850-$2,350/mo</w:t>
      </w:r>
    </w:p>
    <w:bookmarkEnd w:id="77"/>
    <w:bookmarkStart w:id="78" w:name="security-architecture"/>
    <w:p>
      <w:pPr>
        <w:pStyle w:val="Heading3"/>
      </w:pPr>
      <w:r>
        <w:t xml:space="preserve">Security Architecture</w:t>
      </w:r>
    </w:p>
    <w:p>
      <w:pPr>
        <w:numPr>
          <w:ilvl w:val="0"/>
          <w:numId w:val="1025"/>
        </w:numPr>
        <w:pStyle w:val="Compact"/>
      </w:pPr>
      <w:r>
        <w:t xml:space="preserve">VPC with 3 AZs: public (NAT Gateway), private (Fargate, Lambda), isolated (Aurora, ElastiCache)</w:t>
      </w:r>
    </w:p>
    <w:p>
      <w:pPr>
        <w:numPr>
          <w:ilvl w:val="0"/>
          <w:numId w:val="1025"/>
        </w:numPr>
        <w:pStyle w:val="Compact"/>
      </w:pPr>
      <w:r>
        <w:t xml:space="preserve">VPC Endpoints for S3, DynamoDB, ECR, CloudWatch, Secrets Manager, Kinesis, Bedrock</w:t>
      </w:r>
    </w:p>
    <w:p>
      <w:pPr>
        <w:numPr>
          <w:ilvl w:val="0"/>
          <w:numId w:val="1025"/>
        </w:numPr>
        <w:pStyle w:val="Compact"/>
      </w:pPr>
      <w:r>
        <w:t xml:space="preserve">Cognito User Pool: single user (Pran), MFA enabled</w:t>
      </w:r>
    </w:p>
    <w:p>
      <w:pPr>
        <w:numPr>
          <w:ilvl w:val="0"/>
          <w:numId w:val="1025"/>
        </w:numPr>
        <w:pStyle w:val="Compact"/>
      </w:pPr>
      <w:r>
        <w:t xml:space="preserve">WAF on API Gateway with IP allowlisting</w:t>
      </w:r>
    </w:p>
    <w:p>
      <w:pPr>
        <w:numPr>
          <w:ilvl w:val="0"/>
          <w:numId w:val="1025"/>
        </w:numPr>
        <w:pStyle w:val="Compact"/>
      </w:pPr>
      <w:r>
        <w:t xml:space="preserve">KMS encryption at rest everywhere</w:t>
      </w:r>
    </w:p>
    <w:p>
      <w:pPr>
        <w:numPr>
          <w:ilvl w:val="0"/>
          <w:numId w:val="1025"/>
        </w:numPr>
        <w:pStyle w:val="Compact"/>
      </w:pPr>
      <w:r>
        <w:t xml:space="preserve">Route 53 + ACM (free SSL)</w:t>
      </w:r>
    </w:p>
    <w:p>
      <w:r>
        <w:pict>
          <v:rect style="width:0;height:1.5pt" o:hralign="center" o:hrstd="t" o:hr="t"/>
        </w:pict>
      </w:r>
    </w:p>
    <w:bookmarkEnd w:id="78"/>
    <w:bookmarkEnd w:id="79"/>
    <w:bookmarkStart w:id="83" w:name="websocket-communication-protocol"/>
    <w:p>
      <w:pPr>
        <w:pStyle w:val="Heading2"/>
      </w:pPr>
      <w:r>
        <w:t xml:space="preserve">11. WEBSOCKET COMMUNICATION PROTOCOL</w:t>
      </w:r>
    </w:p>
    <w:bookmarkStart w:id="80" w:name="connection-setup"/>
    <w:p>
      <w:pPr>
        <w:pStyle w:val="Heading3"/>
      </w:pPr>
      <w:r>
        <w:t xml:space="preserve">Connection Setup</w:t>
      </w:r>
    </w:p>
    <w:p>
      <w:pPr>
        <w:pStyle w:val="SourceCode"/>
      </w:pPr>
      <w:r>
        <w:rPr>
          <w:rStyle w:val="CommentTok"/>
        </w:rPr>
        <w:t xml:space="preserve">// Client-side hook</w:t>
      </w:r>
      <w:r>
        <w:br/>
      </w:r>
      <w:r>
        <w:rPr>
          <w:rStyle w:val="KeywordTok"/>
        </w:rPr>
        <w:t xml:space="preserve">const</w:t>
      </w:r>
      <w:r>
        <w:rPr>
          <w:rStyle w:val="NormalTok"/>
        </w:rPr>
        <w:t xml:space="preserve"> useWebSocket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reconnectDelay </w:t>
      </w:r>
      <w:r>
        <w:rPr>
          <w:rStyle w:val="OperatorTok"/>
        </w:rPr>
        <w:t xml:space="preserve">=</w:t>
      </w:r>
      <w:r>
        <w:rPr>
          <w:rStyle w:val="NormalTok"/>
        </w:rPr>
        <w:t xml:space="preserve"> </w:t>
      </w:r>
      <w:r>
        <w:rPr>
          <w:rStyle w:val="FunctionTok"/>
        </w:rPr>
        <w:t xml:space="preserve">useRef</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connect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(WS_URL)</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AttributeTok"/>
        </w:rPr>
        <w:t xml:space="preserve">current</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reconnectDelay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reset</w:t>
      </w:r>
      <w:r>
        <w:br/>
      </w:r>
      <w:r>
        <w:rPr>
          <w:rStyle w:val="NormalTok"/>
        </w:rPr>
        <w:t xml:space="preserve">            </w:t>
      </w:r>
      <w:r>
        <w:rPr>
          <w:rStyle w:val="CommentTok"/>
        </w:rPr>
        <w:t xml:space="preserve">// Subscribe to channels</w:t>
      </w:r>
      <w:r>
        <w:br/>
      </w:r>
      <w:r>
        <w:rPr>
          <w:rStyle w:val="NormalTok"/>
        </w:rPr>
        <w:t xml:space="preserve">            ws</w:t>
      </w:r>
      <w:r>
        <w:rPr>
          <w:rStyle w:val="OperatorTok"/>
        </w:rPr>
        <w:t xml:space="preserve">.</w:t>
      </w:r>
      <w:r>
        <w:rPr>
          <w:rStyle w:val="AttributeTok"/>
        </w:rPr>
        <w:t xml:space="preserve">current</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"subscribe"</w:t>
      </w:r>
      <w:r>
        <w:rPr>
          <w:rStyle w:val="OperatorTok"/>
        </w:rPr>
        <w:t xml:space="preserve">,</w:t>
      </w:r>
      <w:r>
        <w:br/>
      </w:r>
      <w:r>
        <w:rPr>
          <w:rStyle w:val="NormalTok"/>
        </w:rPr>
        <w:t xml:space="preserve">                </w:t>
      </w:r>
      <w:r>
        <w:rPr>
          <w:rStyle w:val="DataTypeTok"/>
        </w:rPr>
        <w:t xml:space="preserve">channels</w:t>
      </w:r>
      <w:r>
        <w:rPr>
          <w:rStyle w:val="OperatorTok"/>
        </w:rPr>
        <w:t xml:space="preserve">:</w:t>
      </w:r>
      <w:r>
        <w:rPr>
          <w:rStyle w:val="NormalTok"/>
        </w:rPr>
        <w:t xml:space="preserve"> [</w:t>
      </w:r>
      <w:r>
        <w:rPr>
          <w:rStyle w:val="StringTok"/>
        </w:rPr>
        <w:t xml:space="preserve">"ticks"</w:t>
      </w:r>
      <w:r>
        <w:rPr>
          <w:rStyle w:val="OperatorTok"/>
        </w:rPr>
        <w:t xml:space="preserve">,</w:t>
      </w:r>
      <w:r>
        <w:rPr>
          <w:rStyle w:val="NormalTok"/>
        </w:rPr>
        <w:t xml:space="preserve"> </w:t>
      </w:r>
      <w:r>
        <w:rPr>
          <w:rStyle w:val="StringTok"/>
        </w:rPr>
        <w:t xml:space="preserve">"signals"</w:t>
      </w:r>
      <w:r>
        <w:rPr>
          <w:rStyle w:val="OperatorTok"/>
        </w:rPr>
        <w:t xml:space="preserve">,</w:t>
      </w:r>
      <w:r>
        <w:rPr>
          <w:rStyle w:val="NormalTok"/>
        </w:rPr>
        <w:t xml:space="preserve"> </w:t>
      </w:r>
      <w:r>
        <w:rPr>
          <w:rStyle w:val="StringTok"/>
        </w:rPr>
        <w:t xml:space="preserve">"layers"</w:t>
      </w:r>
      <w:r>
        <w:rPr>
          <w:rStyle w:val="OperatorTok"/>
        </w:rPr>
        <w:t xml:space="preserve">,</w:t>
      </w:r>
      <w:r>
        <w:rPr>
          <w:rStyle w:val="NormalTok"/>
        </w:rPr>
        <w:t xml:space="preserve"> </w:t>
      </w:r>
      <w:r>
        <w:rPr>
          <w:rStyle w:val="StringTok"/>
        </w:rPr>
        <w:t xml:space="preserve">"alerts"</w:t>
      </w:r>
      <w:r>
        <w:rPr>
          <w:rStyle w:val="OperatorTok"/>
        </w:rPr>
        <w:t xml:space="preserve">,</w:t>
      </w:r>
      <w:r>
        <w:rPr>
          <w:rStyle w:val="NormalTok"/>
        </w:rPr>
        <w:t xml:space="preserve"> </w:t>
      </w:r>
      <w:r>
        <w:rPr>
          <w:rStyle w:val="StringTok"/>
        </w:rPr>
        <w:t xml:space="preserve">"positions"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AttributeTok"/>
        </w:rPr>
        <w:t xml:space="preserve">current</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mmentTok"/>
        </w:rPr>
        <w:t xml:space="preserve">// Dispatch to appropriate Zustand store</w:t>
      </w:r>
      <w:r>
        <w:br/>
      </w:r>
      <w:r>
        <w:rPr>
          <w:rStyle w:val="NormalTok"/>
        </w:rPr>
        <w:t xml:space="preserve">            </w:t>
      </w:r>
      <w:r>
        <w:rPr>
          <w:rStyle w:val="ControlFlowTok"/>
        </w:rPr>
        <w:t xml:space="preserve">switch</w:t>
      </w:r>
      <w:r>
        <w:rPr>
          <w:rStyle w:val="NormalTok"/>
        </w:rPr>
        <w:t xml:space="preserve">(msg</w:t>
      </w:r>
      <w:r>
        <w:rPr>
          <w:rStyle w:val="OperatorTok"/>
        </w:rPr>
        <w:t xml:space="preserve">.</w:t>
      </w:r>
      <w:r>
        <w:rPr>
          <w:rStyle w:val="AttributeTok"/>
        </w:rPr>
        <w:t xml:space="preserve">channel</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"ticks"</w:t>
      </w:r>
      <w:r>
        <w:rPr>
          <w:rStyle w:val="OperatorTok"/>
        </w:rPr>
        <w:t xml:space="preserve">:</w:t>
      </w:r>
      <w:r>
        <w:rPr>
          <w:rStyle w:val="NormalTok"/>
        </w:rPr>
        <w:t xml:space="preserve"> useTickStore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update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"signals"</w:t>
      </w:r>
      <w:r>
        <w:rPr>
          <w:rStyle w:val="OperatorTok"/>
        </w:rPr>
        <w:t xml:space="preserve">:</w:t>
      </w:r>
      <w:r>
        <w:rPr>
          <w:rStyle w:val="NormalTok"/>
        </w:rPr>
        <w:t xml:space="preserve"> useSignalStore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update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"layers"</w:t>
      </w:r>
      <w:r>
        <w:rPr>
          <w:rStyle w:val="OperatorTok"/>
        </w:rPr>
        <w:t xml:space="preserve">:</w:t>
      </w:r>
      <w:r>
        <w:rPr>
          <w:rStyle w:val="NormalTok"/>
        </w:rPr>
        <w:t xml:space="preserve"> useLayerStore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update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"alerts"</w:t>
      </w:r>
      <w:r>
        <w:rPr>
          <w:rStyle w:val="OperatorTok"/>
        </w:rPr>
        <w:t xml:space="preserve">:</w:t>
      </w:r>
      <w:r>
        <w:rPr>
          <w:rStyle w:val="NormalTok"/>
        </w:rPr>
        <w:t xml:space="preserve"> useAlertStore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add</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"positions"</w:t>
      </w:r>
      <w:r>
        <w:rPr>
          <w:rStyle w:val="OperatorTok"/>
        </w:rPr>
        <w:t xml:space="preserve">:</w:t>
      </w:r>
      <w:r>
        <w:rPr>
          <w:rStyle w:val="NormalTok"/>
        </w:rPr>
        <w:t xml:space="preserve"> usePositionStore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update</w:t>
      </w:r>
      <w:r>
        <w:rPr>
          <w:rStyle w:val="NormalTok"/>
        </w:rPr>
        <w:t xml:space="preserve">(msg</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AttributeTok"/>
        </w:rPr>
        <w:t xml:space="preserve">current</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Exponential backoff with jitter</w:t>
      </w:r>
      <w:r>
        <w:br/>
      </w:r>
      <w:r>
        <w:rPr>
          <w:rStyle w:val="NormalTok"/>
        </w:rPr>
        <w:t xml:space="preserve">            </w:t>
      </w:r>
      <w:r>
        <w:rPr>
          <w:rStyle w:val="KeywordTok"/>
        </w:rPr>
        <w:t xml:space="preserve">const</w:t>
      </w:r>
      <w:r>
        <w:rPr>
          <w:rStyle w:val="NormalTok"/>
        </w:rPr>
        <w:t xml:space="preserve"> jitter </w:t>
      </w:r>
      <w:r>
        <w:rPr>
          <w:rStyle w:val="OperatorTok"/>
        </w:rPr>
        <w:t xml:space="preserve">=</w:t>
      </w:r>
      <w:r>
        <w:rPr>
          <w:rStyle w:val="NormalTok"/>
        </w:rPr>
        <w:t xml:space="preserve"> reconnectDelay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(connect</w:t>
      </w:r>
      <w:r>
        <w:rPr>
          <w:rStyle w:val="OperatorTok"/>
        </w:rPr>
        <w:t xml:space="preserve">,</w:t>
      </w:r>
      <w:r>
        <w:rPr>
          <w:rStyle w:val="NormalTok"/>
        </w:rPr>
        <w:t xml:space="preserve"> reconnectDelay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jitter)</w:t>
      </w:r>
      <w:r>
        <w:rPr>
          <w:rStyle w:val="OperatorTok"/>
        </w:rPr>
        <w:t xml:space="preserve">;</w:t>
      </w:r>
      <w:r>
        <w:br/>
      </w:r>
      <w:r>
        <w:rPr>
          <w:rStyle w:val="NormalTok"/>
        </w:rPr>
        <w:t xml:space="preserve">            reconnectDelay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30000</w:t>
      </w:r>
      <w:r>
        <w:rPr>
          <w:rStyle w:val="OperatorTok"/>
        </w:rPr>
        <w:t xml:space="preserve">,</w:t>
      </w:r>
      <w:r>
        <w:rPr>
          <w:rStyle w:val="NormalTok"/>
        </w:rPr>
        <w:t xml:space="preserve"> reconnectDelay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80"/>
    <w:bookmarkStart w:id="81" w:name="message-types-server-client"/>
    <w:p>
      <w:pPr>
        <w:pStyle w:val="Heading3"/>
      </w:pPr>
      <w:r>
        <w:t xml:space="preserve">Message Types (Server → Client)</w:t>
      </w:r>
    </w:p>
    <w:p>
      <w:pPr>
        <w:pStyle w:val="SourceCode"/>
      </w:pPr>
      <w:r>
        <w:rPr>
          <w:rStyle w:val="CommentTok"/>
        </w:rPr>
        <w:t xml:space="preserve">// Tick update (every tick)</w:t>
      </w:r>
      <w:r>
        <w:br/>
      </w:r>
      <w:r>
        <w:rPr>
          <w:rStyle w:val="NormalTok"/>
        </w:rPr>
        <w:t xml:space="preserve">{ channel</w:t>
      </w:r>
      <w:r>
        <w:rPr>
          <w:rStyle w:val="OperatorTok"/>
        </w:rPr>
        <w:t xml:space="preserve">:</w:t>
      </w:r>
      <w:r>
        <w:rPr>
          <w:rStyle w:val="NormalTok"/>
        </w:rPr>
        <w:t xml:space="preserve"> </w:t>
      </w:r>
      <w:r>
        <w:rPr>
          <w:rStyle w:val="StringTok"/>
        </w:rPr>
        <w:t xml:space="preserve">"ticks"</w:t>
      </w:r>
      <w:r>
        <w:rPr>
          <w:rStyle w:val="OperatorTok"/>
        </w:rPr>
        <w:t xml:space="preserve">,</w:t>
      </w:r>
      <w:r>
        <w:rPr>
          <w:rStyle w:val="NormalTok"/>
        </w:rPr>
        <w:t xml:space="preserve"> data</w:t>
      </w:r>
      <w:r>
        <w:rPr>
          <w:rStyle w:val="OperatorTok"/>
        </w:rPr>
        <w:t xml:space="preserve">:</w:t>
      </w:r>
      <w:r>
        <w:rPr>
          <w:rStyle w:val="NormalTok"/>
        </w:rPr>
        <w:t xml:space="preserve"> { </w:t>
      </w:r>
      <w:r>
        <w:rPr>
          <w:rStyle w:val="DataTypeTok"/>
        </w:rPr>
        <w:t xml:space="preserve">symbol</w:t>
      </w:r>
      <w:r>
        <w:rPr>
          <w:rStyle w:val="OperatorTok"/>
        </w:rPr>
        <w:t xml:space="preserve">,</w:t>
      </w:r>
      <w:r>
        <w:rPr>
          <w:rStyle w:val="NormalTok"/>
        </w:rPr>
        <w:t xml:space="preserve"> ltp</w:t>
      </w:r>
      <w:r>
        <w:rPr>
          <w:rStyle w:val="OperatorTok"/>
        </w:rPr>
        <w:t xml:space="preserve">,</w:t>
      </w:r>
      <w:r>
        <w:rPr>
          <w:rStyle w:val="NormalTok"/>
        </w:rPr>
        <w:t xml:space="preserve"> bid</w:t>
      </w:r>
      <w:r>
        <w:rPr>
          <w:rStyle w:val="OperatorTok"/>
        </w:rPr>
        <w:t xml:space="preserve">,</w:t>
      </w:r>
      <w:r>
        <w:rPr>
          <w:rStyle w:val="NormalTok"/>
        </w:rPr>
        <w:t xml:space="preserve"> ask</w:t>
      </w:r>
      <w:r>
        <w:rPr>
          <w:rStyle w:val="OperatorTok"/>
        </w:rPr>
        <w:t xml:space="preserve">,</w:t>
      </w:r>
      <w:r>
        <w:rPr>
          <w:rStyle w:val="NormalTok"/>
        </w:rPr>
        <w:t xml:space="preserve"> volume</w:t>
      </w:r>
      <w:r>
        <w:rPr>
          <w:rStyle w:val="OperatorTok"/>
        </w:rPr>
        <w:t xml:space="preserve">,</w:t>
      </w:r>
      <w:r>
        <w:rPr>
          <w:rStyle w:val="NormalTok"/>
        </w:rPr>
        <w:t xml:space="preserve"> oi</w:t>
      </w:r>
      <w:r>
        <w:rPr>
          <w:rStyle w:val="OperatorTok"/>
        </w:rPr>
        <w:t xml:space="preserve">,</w:t>
      </w:r>
      <w:r>
        <w:rPr>
          <w:rStyle w:val="NormalTok"/>
        </w:rPr>
        <w:t xml:space="preserve"> greeks</w:t>
      </w:r>
      <w:r>
        <w:rPr>
          <w:rStyle w:val="OperatorTok"/>
        </w:rPr>
        <w:t xml:space="preserve">,</w:t>
      </w:r>
      <w:r>
        <w:rPr>
          <w:rStyle w:val="NormalTok"/>
        </w:rPr>
        <w:t xml:space="preserve"> timestamp } }</w:t>
      </w:r>
      <w:r>
        <w:br/>
      </w:r>
      <w:r>
        <w:br/>
      </w:r>
      <w:r>
        <w:rPr>
          <w:rStyle w:val="CommentTok"/>
        </w:rPr>
        <w:t xml:space="preserve">// Signal (on new signal)</w:t>
      </w:r>
      <w:r>
        <w:br/>
      </w:r>
      <w:r>
        <w:rPr>
          <w:rStyle w:val="NormalTok"/>
        </w:rPr>
        <w:t xml:space="preserve">{ channel</w:t>
      </w:r>
      <w:r>
        <w:rPr>
          <w:rStyle w:val="OperatorTok"/>
        </w:rPr>
        <w:t xml:space="preserve">:</w:t>
      </w:r>
      <w:r>
        <w:rPr>
          <w:rStyle w:val="NormalTok"/>
        </w:rPr>
        <w:t xml:space="preserve"> </w:t>
      </w:r>
      <w:r>
        <w:rPr>
          <w:rStyle w:val="StringTok"/>
        </w:rPr>
        <w:t xml:space="preserve">"signals"</w:t>
      </w:r>
      <w:r>
        <w:rPr>
          <w:rStyle w:val="OperatorTok"/>
        </w:rPr>
        <w:t xml:space="preserve">,</w:t>
      </w:r>
      <w:r>
        <w:rPr>
          <w:rStyle w:val="NormalTok"/>
        </w:rPr>
        <w:t xml:space="preserve"> data</w:t>
      </w:r>
      <w:r>
        <w:rPr>
          <w:rStyle w:val="OperatorTok"/>
        </w:rPr>
        <w:t xml:space="preserve">:</w:t>
      </w:r>
      <w:r>
        <w:rPr>
          <w:rStyle w:val="NormalTok"/>
        </w:rPr>
        <w:t xml:space="preserve"> { instrument</w:t>
      </w:r>
      <w:r>
        <w:rPr>
          <w:rStyle w:val="OperatorTok"/>
        </w:rPr>
        <w:t xml:space="preserve">,</w:t>
      </w:r>
      <w:r>
        <w:rPr>
          <w:rStyle w:val="NormalTok"/>
        </w:rPr>
        <w:t xml:space="preserve"> direction</w:t>
      </w:r>
      <w:r>
        <w:rPr>
          <w:rStyle w:val="OperatorTok"/>
        </w:rPr>
        <w:t xml:space="preserve">,</w:t>
      </w:r>
      <w:r>
        <w:rPr>
          <w:rStyle w:val="NormalTok"/>
        </w:rPr>
        <w:t xml:space="preserve"> confidence</w:t>
      </w:r>
      <w:r>
        <w:rPr>
          <w:rStyle w:val="OperatorTok"/>
        </w:rPr>
        <w:t xml:space="preserve">,</w:t>
      </w:r>
      <w:r>
        <w:rPr>
          <w:rStyle w:val="NormalTok"/>
        </w:rPr>
        <w:t xml:space="preserve"> entry</w:t>
      </w:r>
      <w:r>
        <w:rPr>
          <w:rStyle w:val="OperatorTok"/>
        </w:rPr>
        <w:t xml:space="preserve">,</w:t>
      </w:r>
      <w:r>
        <w:rPr>
          <w:rStyle w:val="NormalTok"/>
        </w:rPr>
        <w:t xml:space="preserve"> sl</w:t>
      </w:r>
      <w:r>
        <w:rPr>
          <w:rStyle w:val="OperatorTok"/>
        </w:rPr>
        <w:t xml:space="preserve">,</w:t>
      </w:r>
      <w:r>
        <w:rPr>
          <w:rStyle w:val="NormalTok"/>
        </w:rPr>
        <w:t xml:space="preserve"> tp</w:t>
      </w:r>
      <w:r>
        <w:rPr>
          <w:rStyle w:val="OperatorTok"/>
        </w:rPr>
        <w:t xml:space="preserve">,</w:t>
      </w:r>
      <w:r>
        <w:rPr>
          <w:rStyle w:val="NormalTok"/>
        </w:rPr>
        <w:t xml:space="preserve"> layers</w:t>
      </w:r>
      <w:r>
        <w:rPr>
          <w:rStyle w:val="OperatorTok"/>
        </w:rPr>
        <w:t xml:space="preserve">,</w:t>
      </w:r>
      <w:r>
        <w:rPr>
          <w:rStyle w:val="NormalTok"/>
        </w:rPr>
        <w:t xml:space="preserve"> greeks } }</w:t>
      </w:r>
      <w:r>
        <w:br/>
      </w:r>
      <w:r>
        <w:br/>
      </w:r>
      <w:r>
        <w:rPr>
          <w:rStyle w:val="CommentTok"/>
        </w:rPr>
        <w:t xml:space="preserve">// Layer status (every 5 seconds)</w:t>
      </w:r>
      <w:r>
        <w:br/>
      </w:r>
      <w:r>
        <w:rPr>
          <w:rStyle w:val="NormalTok"/>
        </w:rPr>
        <w:t xml:space="preserve">{ channel</w:t>
      </w:r>
      <w:r>
        <w:rPr>
          <w:rStyle w:val="OperatorTok"/>
        </w:rPr>
        <w:t xml:space="preserve">:</w:t>
      </w:r>
      <w:r>
        <w:rPr>
          <w:rStyle w:val="NormalTok"/>
        </w:rPr>
        <w:t xml:space="preserve"> </w:t>
      </w:r>
      <w:r>
        <w:rPr>
          <w:rStyle w:val="StringTok"/>
        </w:rPr>
        <w:t xml:space="preserve">"layers"</w:t>
      </w:r>
      <w:r>
        <w:rPr>
          <w:rStyle w:val="OperatorTok"/>
        </w:rPr>
        <w:t xml:space="preserve">,</w:t>
      </w:r>
      <w:r>
        <w:rPr>
          <w:rStyle w:val="NormalTok"/>
        </w:rPr>
        <w:t xml:space="preserve"> data</w:t>
      </w:r>
      <w:r>
        <w:rPr>
          <w:rStyle w:val="OperatorTok"/>
        </w:rPr>
        <w:t xml:space="preserve">:</w:t>
      </w:r>
      <w:r>
        <w:rPr>
          <w:rStyle w:val="NormalTok"/>
        </w:rPr>
        <w:t xml:space="preserve"> [{ id</w:t>
      </w:r>
      <w:r>
        <w:rPr>
          <w:rStyle w:val="OperatorTok"/>
        </w:rPr>
        <w:t xml:space="preserve">,</w:t>
      </w:r>
      <w:r>
        <w:rPr>
          <w:rStyle w:val="NormalTok"/>
        </w:rPr>
        <w:t xml:space="preserve"> status</w:t>
      </w:r>
      <w:r>
        <w:rPr>
          <w:rStyle w:val="OperatorTok"/>
        </w:rPr>
        <w:t xml:space="preserve">,</w:t>
      </w:r>
      <w:r>
        <w:rPr>
          <w:rStyle w:val="NormalTok"/>
        </w:rPr>
        <w:t xml:space="preserve"> latency</w:t>
      </w:r>
      <w:r>
        <w:rPr>
          <w:rStyle w:val="OperatorTok"/>
        </w:rPr>
        <w:t xml:space="preserve">,</w:t>
      </w:r>
      <w:r>
        <w:rPr>
          <w:rStyle w:val="NormalTok"/>
        </w:rPr>
        <w:t xml:space="preserve"> confidence }] }</w:t>
      </w:r>
      <w:r>
        <w:br/>
      </w:r>
      <w:r>
        <w:br/>
      </w:r>
      <w:r>
        <w:rPr>
          <w:rStyle w:val="CommentTok"/>
        </w:rPr>
        <w:t xml:space="preserve">// Alert (on event)</w:t>
      </w:r>
      <w:r>
        <w:br/>
      </w:r>
      <w:r>
        <w:rPr>
          <w:rStyle w:val="NormalTok"/>
        </w:rPr>
        <w:t xml:space="preserve">{ channel</w:t>
      </w:r>
      <w:r>
        <w:rPr>
          <w:rStyle w:val="OperatorTok"/>
        </w:rPr>
        <w:t xml:space="preserve">:</w:t>
      </w:r>
      <w:r>
        <w:rPr>
          <w:rStyle w:val="NormalTok"/>
        </w:rPr>
        <w:t xml:space="preserve"> </w:t>
      </w:r>
      <w:r>
        <w:rPr>
          <w:rStyle w:val="StringTok"/>
        </w:rPr>
        <w:t xml:space="preserve">"alerts"</w:t>
      </w:r>
      <w:r>
        <w:rPr>
          <w:rStyle w:val="OperatorTok"/>
        </w:rPr>
        <w:t xml:space="preserve">,</w:t>
      </w:r>
      <w:r>
        <w:rPr>
          <w:rStyle w:val="NormalTok"/>
        </w:rPr>
        <w:t xml:space="preserve"> data</w:t>
      </w:r>
      <w:r>
        <w:rPr>
          <w:rStyle w:val="OperatorTok"/>
        </w:rPr>
        <w:t xml:space="preserve">:</w:t>
      </w:r>
      <w:r>
        <w:rPr>
          <w:rStyle w:val="NormalTok"/>
        </w:rPr>
        <w:t xml:space="preserve"> { priority</w:t>
      </w:r>
      <w:r>
        <w:rPr>
          <w:rStyle w:val="OperatorTok"/>
        </w:rPr>
        <w:t xml:space="preserve">,</w:t>
      </w:r>
      <w:r>
        <w:rPr>
          <w:rStyle w:val="NormalTok"/>
        </w:rPr>
        <w:t xml:space="preserve"> message</w:t>
      </w:r>
      <w:r>
        <w:rPr>
          <w:rStyle w:val="OperatorTok"/>
        </w:rPr>
        <w:t xml:space="preserve">,</w:t>
      </w:r>
      <w:r>
        <w:rPr>
          <w:rStyle w:val="NormalTok"/>
        </w:rPr>
        <w:t xml:space="preserve"> timestamp</w:t>
      </w:r>
      <w:r>
        <w:rPr>
          <w:rStyle w:val="OperatorTok"/>
        </w:rPr>
        <w:t xml:space="preserve">,</w:t>
      </w:r>
      <w:r>
        <w:rPr>
          <w:rStyle w:val="NormalTok"/>
        </w:rPr>
        <w:t xml:space="preserve"> source_layer } }</w:t>
      </w:r>
      <w:r>
        <w:br/>
      </w:r>
      <w:r>
        <w:br/>
      </w:r>
      <w:r>
        <w:rPr>
          <w:rStyle w:val="CommentTok"/>
        </w:rPr>
        <w:t xml:space="preserve">// Position update (on change)</w:t>
      </w:r>
      <w:r>
        <w:br/>
      </w:r>
      <w:r>
        <w:rPr>
          <w:rStyle w:val="NormalTok"/>
        </w:rPr>
        <w:t xml:space="preserve">{ channel</w:t>
      </w:r>
      <w:r>
        <w:rPr>
          <w:rStyle w:val="OperatorTok"/>
        </w:rPr>
        <w:t xml:space="preserve">:</w:t>
      </w:r>
      <w:r>
        <w:rPr>
          <w:rStyle w:val="NormalTok"/>
        </w:rPr>
        <w:t xml:space="preserve"> </w:t>
      </w:r>
      <w:r>
        <w:rPr>
          <w:rStyle w:val="StringTok"/>
        </w:rPr>
        <w:t xml:space="preserve">"positions"</w:t>
      </w:r>
      <w:r>
        <w:rPr>
          <w:rStyle w:val="OperatorTok"/>
        </w:rPr>
        <w:t xml:space="preserve">,</w:t>
      </w:r>
      <w:r>
        <w:rPr>
          <w:rStyle w:val="NormalTok"/>
        </w:rPr>
        <w:t xml:space="preserve"> data</w:t>
      </w:r>
      <w:r>
        <w:rPr>
          <w:rStyle w:val="OperatorTok"/>
        </w:rPr>
        <w:t xml:space="preserve">:</w:t>
      </w:r>
      <w:r>
        <w:rPr>
          <w:rStyle w:val="NormalTok"/>
        </w:rPr>
        <w:t xml:space="preserve"> { instrument</w:t>
      </w:r>
      <w:r>
        <w:rPr>
          <w:rStyle w:val="OperatorTok"/>
        </w:rPr>
        <w:t xml:space="preserve">,</w:t>
      </w:r>
      <w:r>
        <w:rPr>
          <w:rStyle w:val="NormalTok"/>
        </w:rPr>
        <w:t xml:space="preserve"> qty</w:t>
      </w:r>
      <w:r>
        <w:rPr>
          <w:rStyle w:val="OperatorTok"/>
        </w:rPr>
        <w:t xml:space="preserve">,</w:t>
      </w:r>
      <w:r>
        <w:rPr>
          <w:rStyle w:val="NormalTok"/>
        </w:rPr>
        <w:t xml:space="preserve"> entry</w:t>
      </w:r>
      <w:r>
        <w:rPr>
          <w:rStyle w:val="OperatorTok"/>
        </w:rPr>
        <w:t xml:space="preserve">,</w:t>
      </w:r>
      <w:r>
        <w:rPr>
          <w:rStyle w:val="NormalTok"/>
        </w:rPr>
        <w:t xml:space="preserve"> current</w:t>
      </w:r>
      <w:r>
        <w:rPr>
          <w:rStyle w:val="OperatorTok"/>
        </w:rPr>
        <w:t xml:space="preserve">,</w:t>
      </w:r>
      <w:r>
        <w:rPr>
          <w:rStyle w:val="NormalTok"/>
        </w:rPr>
        <w:t xml:space="preserve"> pnl</w:t>
      </w:r>
      <w:r>
        <w:rPr>
          <w:rStyle w:val="OperatorTok"/>
        </w:rPr>
        <w:t xml:space="preserve">,</w:t>
      </w:r>
      <w:r>
        <w:rPr>
          <w:rStyle w:val="NormalTok"/>
        </w:rPr>
        <w:t xml:space="preserve"> greeks</w:t>
      </w:r>
      <w:r>
        <w:rPr>
          <w:rStyle w:val="OperatorTok"/>
        </w:rPr>
        <w:t xml:space="preserve">,</w:t>
      </w:r>
      <w:r>
        <w:rPr>
          <w:rStyle w:val="NormalTok"/>
        </w:rPr>
        <w:t xml:space="preserve"> margin } }</w:t>
      </w:r>
    </w:p>
    <w:bookmarkEnd w:id="81"/>
    <w:bookmarkStart w:id="82" w:name="message-types-client-server"/>
    <w:p>
      <w:pPr>
        <w:pStyle w:val="Heading3"/>
      </w:pPr>
      <w:r>
        <w:t xml:space="preserve">Message Types (Client → Server)</w:t>
      </w:r>
    </w:p>
    <w:p>
      <w:pPr>
        <w:pStyle w:val="SourceCode"/>
      </w:pPr>
      <w:r>
        <w:rPr>
          <w:rStyle w:val="CommentTok"/>
        </w:rPr>
        <w:t xml:space="preserve">// Chat message</w:t>
      </w:r>
      <w:r>
        <w:br/>
      </w:r>
      <w:r>
        <w:rPr>
          <w:rStyle w:val="NormalTok"/>
        </w:rPr>
        <w:t xml:space="preserve">{ action</w:t>
      </w:r>
      <w:r>
        <w:rPr>
          <w:rStyle w:val="OperatorTok"/>
        </w:rPr>
        <w:t xml:space="preserve">:</w:t>
      </w:r>
      <w:r>
        <w:rPr>
          <w:rStyle w:val="NormalTok"/>
        </w:rPr>
        <w:t xml:space="preserve"> </w:t>
      </w:r>
      <w:r>
        <w:rPr>
          <w:rStyle w:val="StringTok"/>
        </w:rPr>
        <w:t xml:space="preserve">"chat"</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"Run GEX analysis"</w:t>
      </w:r>
      <w:r>
        <w:rPr>
          <w:rStyle w:val="NormalTok"/>
        </w:rPr>
        <w:t xml:space="preserve"> }</w:t>
      </w:r>
      <w:r>
        <w:br/>
      </w:r>
      <w:r>
        <w:br/>
      </w:r>
      <w:r>
        <w:rPr>
          <w:rStyle w:val="CommentTok"/>
        </w:rPr>
        <w:t xml:space="preserve">// Override</w:t>
      </w:r>
      <w:r>
        <w:br/>
      </w:r>
      <w:r>
        <w:rPr>
          <w:rStyle w:val="NormalTok"/>
        </w:rPr>
        <w:t xml:space="preserve">{ action</w:t>
      </w:r>
      <w:r>
        <w:rPr>
          <w:rStyle w:val="OperatorTok"/>
        </w:rPr>
        <w:t xml:space="preserve">:</w:t>
      </w:r>
      <w:r>
        <w:rPr>
          <w:rStyle w:val="NormalTok"/>
        </w:rPr>
        <w:t xml:space="preserve"> </w:t>
      </w:r>
      <w:r>
        <w:rPr>
          <w:rStyle w:val="StringTok"/>
        </w:rPr>
        <w:t xml:space="preserve">"override"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"force_close"</w:t>
      </w:r>
      <w:r>
        <w:rPr>
          <w:rStyle w:val="NormalTok"/>
        </w:rPr>
        <w:t xml:space="preserve"> </w:t>
      </w:r>
      <w:r>
        <w:rPr>
          <w:rStyle w:val="OperatorTok"/>
        </w:rPr>
        <w:t xml:space="preserve">|</w:t>
      </w:r>
      <w:r>
        <w:rPr>
          <w:rStyle w:val="NormalTok"/>
        </w:rPr>
        <w:t xml:space="preserve"> </w:t>
      </w:r>
      <w:r>
        <w:rPr>
          <w:rStyle w:val="StringTok"/>
        </w:rPr>
        <w:t xml:space="preserve">"risk_override"</w:t>
      </w:r>
      <w:r>
        <w:rPr>
          <w:rStyle w:val="NormalTok"/>
        </w:rPr>
        <w:t xml:space="preserve"> </w:t>
      </w:r>
      <w:r>
        <w:rPr>
          <w:rStyle w:val="OperatorTok"/>
        </w:rPr>
        <w:t xml:space="preserve">|</w:t>
      </w:r>
      <w:r>
        <w:rPr>
          <w:rStyle w:val="NormalTok"/>
        </w:rPr>
        <w:t xml:space="preserve"> </w:t>
      </w:r>
      <w:r>
        <w:rPr>
          <w:rStyle w:val="StringTok"/>
        </w:rPr>
        <w:t xml:space="preserve">"strategy_toggle"</w:t>
      </w:r>
      <w:r>
        <w:rPr>
          <w:rStyle w:val="NormalTok"/>
        </w:rPr>
        <w:t xml:space="preserve"> </w:t>
      </w:r>
      <w:r>
        <w:rPr>
          <w:rStyle w:val="OperatorTok"/>
        </w:rPr>
        <w:t xml:space="preserve">|</w:t>
      </w:r>
      <w:r>
        <w:rPr>
          <w:rStyle w:val="NormalTok"/>
        </w:rPr>
        <w:t xml:space="preserve"> </w:t>
      </w:r>
      <w:r>
        <w:rPr>
          <w:rStyle w:val="StringTok"/>
        </w:rPr>
        <w:t xml:space="preserve">"sl_modify"</w:t>
      </w:r>
      <w:r>
        <w:rPr>
          <w:rStyle w:val="OperatorTok"/>
        </w:rPr>
        <w:t xml:space="preserve">,</w:t>
      </w:r>
      <w:r>
        <w:rPr>
          <w:rStyle w:val="NormalTok"/>
        </w:rPr>
        <w:t xml:space="preserve"> params</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CommentTok"/>
        </w:rPr>
        <w:t xml:space="preserve">// Kill switch</w:t>
      </w:r>
      <w:r>
        <w:br/>
      </w:r>
      <w:r>
        <w:rPr>
          <w:rStyle w:val="NormalTok"/>
        </w:rPr>
        <w:t xml:space="preserve">{ action</w:t>
      </w:r>
      <w:r>
        <w:rPr>
          <w:rStyle w:val="OperatorTok"/>
        </w:rPr>
        <w:t xml:space="preserve">:</w:t>
      </w:r>
      <w:r>
        <w:rPr>
          <w:rStyle w:val="NormalTok"/>
        </w:rPr>
        <w:t xml:space="preserve"> </w:t>
      </w:r>
      <w:r>
        <w:rPr>
          <w:rStyle w:val="StringTok"/>
        </w:rPr>
        <w:t xml:space="preserve">"kill_switch"</w:t>
      </w:r>
      <w:r>
        <w:rPr>
          <w:rStyle w:val="OperatorTok"/>
        </w:rPr>
        <w:t xml:space="preserve">,</w:t>
      </w:r>
      <w:r>
        <w:rPr>
          <w:rStyle w:val="NormalTok"/>
        </w:rPr>
        <w:t xml:space="preserve"> command</w:t>
      </w:r>
      <w:r>
        <w:rPr>
          <w:rStyle w:val="OperatorTok"/>
        </w:rPr>
        <w:t xml:space="preserve">:</w:t>
      </w:r>
      <w:r>
        <w:rPr>
          <w:rStyle w:val="NormalTok"/>
        </w:rPr>
        <w:t xml:space="preserve"> </w:t>
      </w:r>
      <w:r>
        <w:rPr>
          <w:rStyle w:val="StringTok"/>
        </w:rPr>
        <w:t xml:space="preserve">"arm"</w:t>
      </w:r>
      <w:r>
        <w:rPr>
          <w:rStyle w:val="NormalTok"/>
        </w:rPr>
        <w:t xml:space="preserve"> </w:t>
      </w:r>
      <w:r>
        <w:rPr>
          <w:rStyle w:val="OperatorTok"/>
        </w:rPr>
        <w:t xml:space="preserve">|</w:t>
      </w:r>
      <w:r>
        <w:rPr>
          <w:rStyle w:val="NormalTok"/>
        </w:rPr>
        <w:t xml:space="preserve"> </w:t>
      </w:r>
      <w:r>
        <w:rPr>
          <w:rStyle w:val="StringTok"/>
        </w:rPr>
        <w:t xml:space="preserve">"execute"</w:t>
      </w:r>
      <w:r>
        <w:rPr>
          <w:rStyle w:val="NormalTok"/>
        </w:rPr>
        <w:t xml:space="preserve"> </w:t>
      </w:r>
      <w:r>
        <w:rPr>
          <w:rStyle w:val="OperatorTok"/>
        </w:rPr>
        <w:t xml:space="preserve">|</w:t>
      </w:r>
      <w:r>
        <w:rPr>
          <w:rStyle w:val="NormalTok"/>
        </w:rPr>
        <w:t xml:space="preserve"> </w:t>
      </w:r>
      <w:r>
        <w:rPr>
          <w:rStyle w:val="StringTok"/>
        </w:rPr>
        <w:t xml:space="preserve">"restore"</w:t>
      </w:r>
      <w:r>
        <w:rPr>
          <w:rStyle w:val="OperatorTok"/>
        </w:rPr>
        <w:t xml:space="preserve">,</w:t>
      </w:r>
      <w:r>
        <w:rPr>
          <w:rStyle w:val="NormalTok"/>
        </w:rPr>
        <w:t xml:space="preserve"> twofa_code</w:t>
      </w:r>
      <w:r>
        <w:rPr>
          <w:rStyle w:val="OperatorTok"/>
        </w:rPr>
        <w:t xml:space="preserve">:</w:t>
      </w:r>
      <w:r>
        <w:rPr>
          <w:rStyle w:val="NormalTok"/>
        </w:rPr>
        <w:t xml:space="preserve"> </w:t>
      </w:r>
      <w:r>
        <w:rPr>
          <w:rStyle w:val="StringTok"/>
        </w:rPr>
        <w:t xml:space="preserve">"..."</w:t>
      </w:r>
      <w:r>
        <w:rPr>
          <w:rStyle w:val="NormalTok"/>
        </w:rPr>
        <w:t xml:space="preserve"> }</w:t>
      </w:r>
      <w:r>
        <w:br/>
      </w:r>
      <w:r>
        <w:br/>
      </w:r>
      <w:r>
        <w:rPr>
          <w:rStyle w:val="CommentTok"/>
        </w:rPr>
        <w:t xml:space="preserve">// API management</w:t>
      </w:r>
      <w:r>
        <w:br/>
      </w:r>
      <w:r>
        <w:rPr>
          <w:rStyle w:val="NormalTok"/>
        </w:rPr>
        <w:t xml:space="preserve">{ action</w:t>
      </w:r>
      <w:r>
        <w:rPr>
          <w:rStyle w:val="OperatorTok"/>
        </w:rPr>
        <w:t xml:space="preserve">:</w:t>
      </w:r>
      <w:r>
        <w:rPr>
          <w:rStyle w:val="NormalTok"/>
        </w:rPr>
        <w:t xml:space="preserve"> </w:t>
      </w:r>
      <w:r>
        <w:rPr>
          <w:rStyle w:val="StringTok"/>
        </w:rPr>
        <w:t xml:space="preserve">"api_manage"</w:t>
      </w:r>
      <w:r>
        <w:rPr>
          <w:rStyle w:val="OperatorTok"/>
        </w:rPr>
        <w:t xml:space="preserve">,</w:t>
      </w:r>
      <w:r>
        <w:rPr>
          <w:rStyle w:val="NormalTok"/>
        </w:rPr>
        <w:t xml:space="preserve"> command</w:t>
      </w:r>
      <w:r>
        <w:rPr>
          <w:rStyle w:val="OperatorTok"/>
        </w:rPr>
        <w:t xml:space="preserve">:</w:t>
      </w:r>
      <w:r>
        <w:rPr>
          <w:rStyle w:val="NormalTok"/>
        </w:rPr>
        <w:t xml:space="preserve"> </w:t>
      </w:r>
      <w:r>
        <w:rPr>
          <w:rStyle w:val="StringTok"/>
        </w:rPr>
        <w:t xml:space="preserve">"add"</w:t>
      </w:r>
      <w:r>
        <w:rPr>
          <w:rStyle w:val="NormalTok"/>
        </w:rPr>
        <w:t xml:space="preserve"> </w:t>
      </w:r>
      <w:r>
        <w:rPr>
          <w:rStyle w:val="OperatorTok"/>
        </w:rPr>
        <w:t xml:space="preserve">|</w:t>
      </w:r>
      <w:r>
        <w:rPr>
          <w:rStyle w:val="NormalTok"/>
        </w:rPr>
        <w:t xml:space="preserve"> </w:t>
      </w:r>
      <w:r>
        <w:rPr>
          <w:rStyle w:val="StringTok"/>
        </w:rPr>
        <w:t xml:space="preserve">"remove"</w:t>
      </w:r>
      <w:r>
        <w:rPr>
          <w:rStyle w:val="NormalTok"/>
        </w:rPr>
        <w:t xml:space="preserve"> </w:t>
      </w:r>
      <w:r>
        <w:rPr>
          <w:rStyle w:val="OperatorTok"/>
        </w:rPr>
        <w:t xml:space="preserve">|</w:t>
      </w:r>
      <w:r>
        <w:rPr>
          <w:rStyle w:val="NormalTok"/>
        </w:rPr>
        <w:t xml:space="preserve"> </w:t>
      </w:r>
      <w:r>
        <w:rPr>
          <w:rStyle w:val="StringTok"/>
        </w:rPr>
        <w:t xml:space="preserve">"toggle"</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CommentTok"/>
        </w:rPr>
        <w:t xml:space="preserve">// Stock management</w:t>
      </w:r>
      <w:r>
        <w:br/>
      </w:r>
      <w:r>
        <w:rPr>
          <w:rStyle w:val="NormalTok"/>
        </w:rPr>
        <w:t xml:space="preserve">{ action</w:t>
      </w:r>
      <w:r>
        <w:rPr>
          <w:rStyle w:val="OperatorTok"/>
        </w:rPr>
        <w:t xml:space="preserve">:</w:t>
      </w:r>
      <w:r>
        <w:rPr>
          <w:rStyle w:val="NormalTok"/>
        </w:rPr>
        <w:t xml:space="preserve"> </w:t>
      </w:r>
      <w:r>
        <w:rPr>
          <w:rStyle w:val="StringTok"/>
        </w:rPr>
        <w:t xml:space="preserve">"stock_manage"</w:t>
      </w:r>
      <w:r>
        <w:rPr>
          <w:rStyle w:val="OperatorTok"/>
        </w:rPr>
        <w:t xml:space="preserve">,</w:t>
      </w:r>
      <w:r>
        <w:rPr>
          <w:rStyle w:val="NormalTok"/>
        </w:rPr>
        <w:t xml:space="preserve"> command</w:t>
      </w:r>
      <w:r>
        <w:rPr>
          <w:rStyle w:val="OperatorTok"/>
        </w:rPr>
        <w:t xml:space="preserve">:</w:t>
      </w:r>
      <w:r>
        <w:rPr>
          <w:rStyle w:val="NormalTok"/>
        </w:rPr>
        <w:t xml:space="preserve"> </w:t>
      </w:r>
      <w:r>
        <w:rPr>
          <w:rStyle w:val="StringTok"/>
        </w:rPr>
        <w:t xml:space="preserve">"add"</w:t>
      </w:r>
      <w:r>
        <w:rPr>
          <w:rStyle w:val="NormalTok"/>
        </w:rPr>
        <w:t xml:space="preserve"> </w:t>
      </w:r>
      <w:r>
        <w:rPr>
          <w:rStyle w:val="OperatorTok"/>
        </w:rPr>
        <w:t xml:space="preserve">|</w:t>
      </w:r>
      <w:r>
        <w:rPr>
          <w:rStyle w:val="NormalTok"/>
        </w:rPr>
        <w:t xml:space="preserve"> </w:t>
      </w:r>
      <w:r>
        <w:rPr>
          <w:rStyle w:val="StringTok"/>
        </w:rPr>
        <w:t xml:space="preserve">"remove"</w:t>
      </w:r>
      <w:r>
        <w:rPr>
          <w:rStyle w:val="OperatorTok"/>
        </w:rPr>
        <w:t xml:space="preserve">,</w:t>
      </w:r>
      <w:r>
        <w:rPr>
          <w:rStyle w:val="NormalTok"/>
        </w:rPr>
        <w:t xml:space="preserve"> stock</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CommentTok"/>
        </w:rPr>
        <w:t xml:space="preserve">// Approval</w:t>
      </w:r>
      <w:r>
        <w:br/>
      </w:r>
      <w:r>
        <w:rPr>
          <w:rStyle w:val="NormalTok"/>
        </w:rPr>
        <w:t xml:space="preserve">{ action</w:t>
      </w:r>
      <w:r>
        <w:rPr>
          <w:rStyle w:val="OperatorTok"/>
        </w:rPr>
        <w:t xml:space="preserve">:</w:t>
      </w:r>
      <w:r>
        <w:rPr>
          <w:rStyle w:val="NormalTok"/>
        </w:rPr>
        <w:t xml:space="preserve"> </w:t>
      </w:r>
      <w:r>
        <w:rPr>
          <w:rStyle w:val="StringTok"/>
        </w:rPr>
        <w:t xml:space="preserve">"approve_tool"</w:t>
      </w:r>
      <w:r>
        <w:rPr>
          <w:rStyle w:val="OperatorTok"/>
        </w:rPr>
        <w:t xml:space="preserve">,</w:t>
      </w:r>
      <w:r>
        <w:rPr>
          <w:rStyle w:val="NormalTok"/>
        </w:rPr>
        <w:t xml:space="preserve"> tool_id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decision</w:t>
      </w:r>
      <w:r>
        <w:rPr>
          <w:rStyle w:val="OperatorTok"/>
        </w:rPr>
        <w:t xml:space="preserve">:</w:t>
      </w:r>
      <w:r>
        <w:rPr>
          <w:rStyle w:val="NormalTok"/>
        </w:rPr>
        <w:t xml:space="preserve"> </w:t>
      </w:r>
      <w:r>
        <w:rPr>
          <w:rStyle w:val="StringTok"/>
        </w:rPr>
        <w:t xml:space="preserve">"approve"</w:t>
      </w:r>
      <w:r>
        <w:rPr>
          <w:rStyle w:val="NormalTok"/>
        </w:rPr>
        <w:t xml:space="preserve"> </w:t>
      </w:r>
      <w:r>
        <w:rPr>
          <w:rStyle w:val="OperatorTok"/>
        </w:rPr>
        <w:t xml:space="preserve">|</w:t>
      </w:r>
      <w:r>
        <w:rPr>
          <w:rStyle w:val="NormalTok"/>
        </w:rPr>
        <w:t xml:space="preserve"> </w:t>
      </w:r>
      <w:r>
        <w:rPr>
          <w:rStyle w:val="StringTok"/>
        </w:rPr>
        <w:t xml:space="preserve">"reject"</w:t>
      </w:r>
      <w:r>
        <w:rPr>
          <w:rStyle w:val="NormalTok"/>
        </w:rPr>
        <w:t xml:space="preserve"> }</w:t>
      </w:r>
    </w:p>
    <w:p>
      <w:r>
        <w:pict>
          <v:rect style="width:0;height:1.5pt" o:hralign="center" o:hrstd="t" o:hr="t"/>
        </w:pict>
      </w:r>
    </w:p>
    <w:bookmarkEnd w:id="82"/>
    <w:bookmarkEnd w:id="83"/>
    <w:bookmarkStart w:id="84" w:name="authentication-security"/>
    <w:p>
      <w:pPr>
        <w:pStyle w:val="Heading2"/>
      </w:pPr>
      <w:r>
        <w:t xml:space="preserve">12. AUTHENTICATION &amp; SECURITY</w:t>
      </w:r>
    </w:p>
    <w:p>
      <w:pPr>
        <w:numPr>
          <w:ilvl w:val="0"/>
          <w:numId w:val="1026"/>
        </w:numPr>
        <w:pStyle w:val="Compact"/>
      </w:pPr>
      <w:r>
        <w:t xml:space="preserve">NextAuth.js with AWS Cognito Provider</w:t>
      </w:r>
    </w:p>
    <w:p>
      <w:pPr>
        <w:numPr>
          <w:ilvl w:val="0"/>
          <w:numId w:val="1026"/>
        </w:numPr>
        <w:pStyle w:val="Compact"/>
      </w:pPr>
      <w:r>
        <w:t xml:space="preserve">Single user (Pran), MFA enabled</w:t>
      </w:r>
    </w:p>
    <w:p>
      <w:pPr>
        <w:numPr>
          <w:ilvl w:val="0"/>
          <w:numId w:val="1026"/>
        </w:numPr>
        <w:pStyle w:val="Compact"/>
      </w:pPr>
      <w:r>
        <w:t xml:space="preserve">Session management via JWT tokens</w:t>
      </w:r>
    </w:p>
    <w:p>
      <w:pPr>
        <w:numPr>
          <w:ilvl w:val="0"/>
          <w:numId w:val="1026"/>
        </w:numPr>
        <w:pStyle w:val="Compact"/>
      </w:pPr>
      <w:r>
        <w:t xml:space="preserve">All WebSocket connections authenticated via token in connection URL</w:t>
      </w:r>
    </w:p>
    <w:p>
      <w:pPr>
        <w:numPr>
          <w:ilvl w:val="0"/>
          <w:numId w:val="1026"/>
        </w:numPr>
        <w:pStyle w:val="Compact"/>
      </w:pPr>
      <w:r>
        <w:t xml:space="preserve">API keys for broker access stored in AWS Secrets Manager</w:t>
      </w:r>
    </w:p>
    <w:p>
      <w:pPr>
        <w:numPr>
          <w:ilvl w:val="0"/>
          <w:numId w:val="1026"/>
        </w:numPr>
        <w:pStyle w:val="Compact"/>
      </w:pPr>
      <w:r>
        <w:t xml:space="preserve">All communication over TLS 1.3</w:t>
      </w:r>
    </w:p>
    <w:p>
      <w:pPr>
        <w:numPr>
          <w:ilvl w:val="0"/>
          <w:numId w:val="1026"/>
        </w:numPr>
        <w:pStyle w:val="Compact"/>
      </w:pPr>
      <w:r>
        <w:t xml:space="preserve">5-year audit trail for all actions (SEBI requirement)</w:t>
      </w:r>
    </w:p>
    <w:p>
      <w:r>
        <w:pict>
          <v:rect style="width:0;height:1.5pt" o:hralign="center" o:hrstd="t" o:hr="t"/>
        </w:pict>
      </w:r>
    </w:p>
    <w:bookmarkEnd w:id="84"/>
    <w:bookmarkStart w:id="86" w:name="state-management"/>
    <w:p>
      <w:pPr>
        <w:pStyle w:val="Heading2"/>
      </w:pPr>
      <w:r>
        <w:t xml:space="preserve">13. STATE MANAGEMENT</w:t>
      </w:r>
    </w:p>
    <w:bookmarkStart w:id="85" w:name="zustand-stores"/>
    <w:p>
      <w:pPr>
        <w:pStyle w:val="Heading3"/>
      </w:pPr>
      <w:r>
        <w:t xml:space="preserve">Zustand Stores</w:t>
      </w:r>
    </w:p>
    <w:p>
      <w:pPr>
        <w:pStyle w:val="SourceCode"/>
      </w:pPr>
      <w:r>
        <w:rPr>
          <w:rStyle w:val="CommentTok"/>
        </w:rPr>
        <w:t xml:space="preserve">// Main stores</w:t>
      </w:r>
      <w:r>
        <w:br/>
      </w:r>
      <w:r>
        <w:rPr>
          <w:rStyle w:val="NormalTok"/>
        </w:rPr>
        <w:t xml:space="preserve">useMarketStore    </w:t>
      </w:r>
      <w:r>
        <w:rPr>
          <w:rStyle w:val="CommentTok"/>
        </w:rPr>
        <w:t xml:space="preserve">// Current prices, indices, VIX</w:t>
      </w:r>
      <w:r>
        <w:br/>
      </w:r>
      <w:r>
        <w:rPr>
          <w:rStyle w:val="NormalTok"/>
        </w:rPr>
        <w:t xml:space="preserve">useTickStore      </w:t>
      </w:r>
      <w:r>
        <w:rPr>
          <w:rStyle w:val="CommentTok"/>
        </w:rPr>
        <w:t xml:space="preserve">// Real-time tick data for charts</w:t>
      </w:r>
      <w:r>
        <w:br/>
      </w:r>
      <w:r>
        <w:rPr>
          <w:rStyle w:val="NormalTok"/>
        </w:rPr>
        <w:t xml:space="preserve">useSignalStore    </w:t>
      </w:r>
      <w:r>
        <w:rPr>
          <w:rStyle w:val="CommentTok"/>
        </w:rPr>
        <w:t xml:space="preserve">// Active signals from Layer 23</w:t>
      </w:r>
      <w:r>
        <w:br/>
      </w:r>
      <w:r>
        <w:rPr>
          <w:rStyle w:val="NormalTok"/>
        </w:rPr>
        <w:t xml:space="preserve">useLayerStore     </w:t>
      </w:r>
      <w:r>
        <w:rPr>
          <w:rStyle w:val="CommentTok"/>
        </w:rPr>
        <w:t xml:space="preserve">// 23 layer statuses, latencies, confidences</w:t>
      </w:r>
      <w:r>
        <w:br/>
      </w:r>
      <w:r>
        <w:rPr>
          <w:rStyle w:val="NormalTok"/>
        </w:rPr>
        <w:t xml:space="preserve">usePositionStore  </w:t>
      </w:r>
      <w:r>
        <w:rPr>
          <w:rStyle w:val="CommentTok"/>
        </w:rPr>
        <w:t xml:space="preserve">// Open positions with live P&amp;L</w:t>
      </w:r>
      <w:r>
        <w:br/>
      </w:r>
      <w:r>
        <w:rPr>
          <w:rStyle w:val="NormalTok"/>
        </w:rPr>
        <w:t xml:space="preserve">useStockStore     </w:t>
      </w:r>
      <w:r>
        <w:rPr>
          <w:rStyle w:val="CommentTok"/>
        </w:rPr>
        <w:t xml:space="preserve">// Watchlist stocks with AI scores</w:t>
      </w:r>
      <w:r>
        <w:br/>
      </w:r>
      <w:r>
        <w:rPr>
          <w:rStyle w:val="NormalTok"/>
        </w:rPr>
        <w:t xml:space="preserve">useEventStore     </w:t>
      </w:r>
      <w:r>
        <w:rPr>
          <w:rStyle w:val="CommentTok"/>
        </w:rPr>
        <w:t xml:space="preserve">// Events from Layer 3</w:t>
      </w:r>
      <w:r>
        <w:br/>
      </w:r>
      <w:r>
        <w:rPr>
          <w:rStyle w:val="NormalTok"/>
        </w:rPr>
        <w:t xml:space="preserve">useAPIStore       </w:t>
      </w:r>
      <w:r>
        <w:rPr>
          <w:rStyle w:val="CommentTok"/>
        </w:rPr>
        <w:t xml:space="preserve">// Connected data sources</w:t>
      </w:r>
      <w:r>
        <w:br/>
      </w:r>
      <w:r>
        <w:rPr>
          <w:rStyle w:val="NormalTok"/>
        </w:rPr>
        <w:t xml:space="preserve">useAlertStore     </w:t>
      </w:r>
      <w:r>
        <w:rPr>
          <w:rStyle w:val="CommentTok"/>
        </w:rPr>
        <w:t xml:space="preserve">// Notifications queue</w:t>
      </w:r>
      <w:r>
        <w:br/>
      </w:r>
      <w:r>
        <w:rPr>
          <w:rStyle w:val="NormalTok"/>
        </w:rPr>
        <w:t xml:space="preserve">useChatStore      </w:t>
      </w:r>
      <w:r>
        <w:rPr>
          <w:rStyle w:val="CommentTok"/>
        </w:rPr>
        <w:t xml:space="preserve">// AI terminal conversation history</w:t>
      </w:r>
      <w:r>
        <w:br/>
      </w:r>
      <w:r>
        <w:rPr>
          <w:rStyle w:val="NormalTok"/>
        </w:rPr>
        <w:t xml:space="preserve">useRegimeStore    </w:t>
      </w:r>
      <w:r>
        <w:rPr>
          <w:rStyle w:val="CommentTok"/>
        </w:rPr>
        <w:t xml:space="preserve">// Current regime from Layer 11</w:t>
      </w:r>
      <w:r>
        <w:br/>
      </w:r>
      <w:r>
        <w:rPr>
          <w:rStyle w:val="NormalTok"/>
        </w:rPr>
        <w:t xml:space="preserve">useGEXStore       </w:t>
      </w:r>
      <w:r>
        <w:rPr>
          <w:rStyle w:val="CommentTok"/>
        </w:rPr>
        <w:t xml:space="preserve">// GEX data from Layer 6</w:t>
      </w:r>
      <w:r>
        <w:br/>
      </w:r>
      <w:r>
        <w:rPr>
          <w:rStyle w:val="NormalTok"/>
        </w:rPr>
        <w:t xml:space="preserve">useAutopsyStore   </w:t>
      </w:r>
      <w:r>
        <w:rPr>
          <w:rStyle w:val="CommentTok"/>
        </w:rPr>
        <w:t xml:space="preserve">// Trade history with quadrant classifications</w:t>
      </w:r>
      <w:r>
        <w:br/>
      </w:r>
      <w:r>
        <w:rPr>
          <w:rStyle w:val="NormalTok"/>
        </w:rPr>
        <w:t xml:space="preserve">useStrategyStore  </w:t>
      </w:r>
      <w:r>
        <w:rPr>
          <w:rStyle w:val="CommentTok"/>
        </w:rPr>
        <w:t xml:space="preserve">// Strategy lifecycle and ELO ratings</w:t>
      </w:r>
      <w:r>
        <w:br/>
      </w:r>
      <w:r>
        <w:rPr>
          <w:rStyle w:val="NormalTok"/>
        </w:rPr>
        <w:t xml:space="preserve">useRiskStore      </w:t>
      </w:r>
      <w:r>
        <w:rPr>
          <w:rStyle w:val="CommentTok"/>
        </w:rPr>
        <w:t xml:space="preserve">// Portfolio risk metrics from L16/L17</w:t>
      </w:r>
      <w:r>
        <w:br/>
      </w:r>
      <w:r>
        <w:rPr>
          <w:rStyle w:val="NormalTok"/>
        </w:rPr>
        <w:t xml:space="preserve">useOverrideStore  </w:t>
      </w:r>
      <w:r>
        <w:rPr>
          <w:rStyle w:val="CommentTok"/>
        </w:rPr>
        <w:t xml:space="preserve">// Current human overrides</w:t>
      </w:r>
      <w:r>
        <w:br/>
      </w:r>
      <w:r>
        <w:rPr>
          <w:rStyle w:val="NormalTok"/>
        </w:rPr>
        <w:t xml:space="preserve">useApprovalStore  </w:t>
      </w:r>
      <w:r>
        <w:rPr>
          <w:rStyle w:val="CommentTok"/>
        </w:rPr>
        <w:t xml:space="preserve">// Pending tool approvals</w:t>
      </w:r>
    </w:p>
    <w:p>
      <w:pPr>
        <w:pStyle w:val="FirstParagraph"/>
      </w:pPr>
      <w:r>
        <w:t xml:space="preserve">Each store is updated via the WebSocket dispatcher. Components subscribe to only the stores they need, ensuring minimal re-renders.</w:t>
      </w:r>
    </w:p>
    <w:p>
      <w:r>
        <w:pict>
          <v:rect style="width:0;height:1.5pt" o:hralign="center" o:hrstd="t" o:hr="t"/>
        </w:pict>
      </w:r>
    </w:p>
    <w:bookmarkEnd w:id="85"/>
    <w:bookmarkEnd w:id="86"/>
    <w:bookmarkStart w:id="103" w:name="every-panel-detailed-specification"/>
    <w:p>
      <w:pPr>
        <w:pStyle w:val="Heading2"/>
      </w:pPr>
      <w:r>
        <w:t xml:space="preserve">14. EVERY PANEL — DETAILED SPECIFICATION</w:t>
      </w:r>
    </w:p>
    <w:bookmarkStart w:id="87" w:name="panel-1-command-center"/>
    <w:p>
      <w:pPr>
        <w:pStyle w:val="Heading3"/>
      </w:pPr>
      <w:r>
        <w:t xml:space="preserve">Panel 1: COMMAND CENTER</w:t>
      </w:r>
    </w:p>
    <w:p>
      <w:pPr>
        <w:pStyle w:val="FirstParagraph"/>
      </w:pPr>
      <w:r>
        <w:rPr>
          <w:bCs/>
          <w:b/>
        </w:rPr>
        <w:t xml:space="preserve">Layout:</w:t>
      </w:r>
      <w:r>
        <w:t xml:space="preserve"> </w:t>
      </w:r>
      <w:r>
        <w:t xml:space="preserve">3-column grid</w:t>
      </w:r>
      <w:r>
        <w:t xml:space="preserve"> </w:t>
      </w:r>
      <w:r>
        <w:t xml:space="preserve">- Row 1: 8 stat cards (portfolio, P&amp;L, layers, cohorts, confidence, regime, F&amp;G, GTI)</w:t>
      </w:r>
      <w:r>
        <w:t xml:space="preserve"> </w:t>
      </w:r>
      <w:r>
        <w:t xml:space="preserve">- Row 2 Left (3fr): Candlestick chart (mini) + Live signals list</w:t>
      </w:r>
      <w:r>
        <w:t xml:space="preserve"> </w:t>
      </w:r>
      <w:r>
        <w:t xml:space="preserve">- Row 2 Right Top (2fr): Layer status grid (6×4 grid of colored dots) + DOM</w:t>
      </w:r>
      <w:r>
        <w:t xml:space="preserve"> </w:t>
      </w:r>
      <w:r>
        <w:t xml:space="preserve">- Row 2 Right Bottom: Fear &amp; Greed gauge + Latest alerts</w:t>
      </w:r>
    </w:p>
    <w:p>
      <w:pPr>
        <w:pStyle w:val="BodyText"/>
      </w:pPr>
      <w:r>
        <w:rPr>
          <w:bCs/>
          <w:b/>
        </w:rPr>
        <w:t xml:space="preserve">Data Sources:</w:t>
      </w:r>
      <w:r>
        <w:t xml:space="preserve"> </w:t>
      </w:r>
      <w:r>
        <w:t xml:space="preserve">All stores</w:t>
      </w:r>
      <w:r>
        <w:t xml:space="preserve"> </w:t>
      </w:r>
      <w:r>
        <w:rPr>
          <w:bCs/>
          <w:b/>
        </w:rPr>
        <w:t xml:space="preserve">Update Frequency:</w:t>
      </w:r>
      <w:r>
        <w:t xml:space="preserve"> </w:t>
      </w:r>
      <w:r>
        <w:t xml:space="preserve">Real-time (ticks), 5s (layers), on-event (signals, alerts)</w:t>
      </w:r>
    </w:p>
    <w:bookmarkEnd w:id="87"/>
    <w:bookmarkStart w:id="88" w:name="panel-2-charts"/>
    <w:p>
      <w:pPr>
        <w:pStyle w:val="Heading3"/>
      </w:pPr>
      <w:r>
        <w:t xml:space="preserve">Panel 2: CHARTS</w:t>
      </w:r>
    </w:p>
    <w:p>
      <w:pPr>
        <w:pStyle w:val="FirstParagraph"/>
      </w:pPr>
      <w:r>
        <w:rPr>
          <w:bCs/>
          <w:b/>
        </w:rPr>
        <w:t xml:space="preserve">Layout:</w:t>
      </w:r>
      <w:r>
        <w:t xml:space="preserve"> </w:t>
      </w:r>
      <w:r>
        <w:t xml:space="preserve">2-row grid</w:t>
      </w:r>
      <w:r>
        <w:t xml:space="preserve"> </w:t>
      </w:r>
      <w:r>
        <w:t xml:space="preserve">- Row 1: Large candlestick (3fr) + DOM + Equity curve (1fr)</w:t>
      </w:r>
      <w:r>
        <w:t xml:space="preserve"> </w:t>
      </w:r>
      <w:r>
        <w:t xml:space="preserve">- Row 2: Options chain heatmap (1fr) + IV surface heatmap (1fr)</w:t>
      </w:r>
    </w:p>
    <w:p>
      <w:pPr>
        <w:pStyle w:val="BodyText"/>
      </w:pPr>
      <w:r>
        <w:rPr>
          <w:bCs/>
          <w:b/>
        </w:rPr>
        <w:t xml:space="preserve">Candlestick Rendering:</w:t>
      </w:r>
      <w:r>
        <w:t xml:space="preserve"> </w:t>
      </w:r>
      <w:r>
        <w:t xml:space="preserve">- SVG-based, renders last 50 candles</w:t>
      </w:r>
      <w:r>
        <w:t xml:space="preserve"> </w:t>
      </w:r>
      <w:r>
        <w:t xml:space="preserve">- Green/red bodies with wicks</w:t>
      </w:r>
      <w:r>
        <w:t xml:space="preserve"> </w:t>
      </w:r>
      <w:r>
        <w:t xml:space="preserve">- Volume bars below with gradient fill</w:t>
      </w:r>
      <w:r>
        <w:t xml:space="preserve"> </w:t>
      </w:r>
      <w:r>
        <w:t xml:space="preserve">- Max Pain / current price reference lines</w:t>
      </w:r>
      <w:r>
        <w:t xml:space="preserve"> </w:t>
      </w:r>
      <w:r>
        <w:t xml:space="preserve">- Responsive to container width</w:t>
      </w:r>
    </w:p>
    <w:p>
      <w:pPr>
        <w:pStyle w:val="BodyText"/>
      </w:pPr>
      <w:r>
        <w:rPr>
          <w:bCs/>
          <w:b/>
        </w:rPr>
        <w:t xml:space="preserve">Options Chain Heatmap:</w:t>
      </w:r>
      <w:r>
        <w:t xml:space="preserve"> </w:t>
      </w:r>
      <w:r>
        <w:t xml:space="preserve">- 7-column grid: CE OI | CE Bar | CE IV | STRIKE | PE IV | PE Bar | PE OI</w:t>
      </w:r>
      <w:r>
        <w:t xml:space="preserve"> </w:t>
      </w:r>
      <w:r>
        <w:t xml:space="preserve">- ATM strike highlighted</w:t>
      </w:r>
      <w:r>
        <w:t xml:space="preserve"> </w:t>
      </w:r>
      <w:r>
        <w:t xml:space="preserve">- Bar width proportional to OI, color intensity proportional to IV</w:t>
      </w:r>
    </w:p>
    <w:p>
      <w:pPr>
        <w:pStyle w:val="BodyText"/>
      </w:pPr>
      <w:r>
        <w:rPr>
          <w:bCs/>
          <w:b/>
        </w:rPr>
        <w:t xml:space="preserve">IV Surface:</w:t>
      </w:r>
      <w:r>
        <w:t xml:space="preserve"> </w:t>
      </w:r>
      <w:r>
        <w:t xml:space="preserve">- Grid: Strike (rows) × Expiry (columns)</w:t>
      </w:r>
      <w:r>
        <w:t xml:space="preserve"> </w:t>
      </w:r>
      <w:r>
        <w:t xml:space="preserve">- Cell color: diverging gradient from green (low IV) through amber to red (high IV)</w:t>
      </w:r>
    </w:p>
    <w:bookmarkEnd w:id="88"/>
    <w:bookmarkStart w:id="89" w:name="panel-3-23-layers"/>
    <w:p>
      <w:pPr>
        <w:pStyle w:val="Heading3"/>
      </w:pPr>
      <w:r>
        <w:t xml:space="preserve">Panel 3: 23 LAYERS</w:t>
      </w:r>
    </w:p>
    <w:p>
      <w:pPr>
        <w:pStyle w:val="FirstParagraph"/>
      </w:pPr>
      <w:r>
        <w:rPr>
          <w:bCs/>
          <w:b/>
        </w:rPr>
        <w:t xml:space="preserve">Layout:</w:t>
      </w:r>
      <w:r>
        <w:t xml:space="preserve"> </w:t>
      </w:r>
      <w:r>
        <w:t xml:space="preserve">2-column (list + detail) or 1-column (list only)</w:t>
      </w:r>
      <w:r>
        <w:t xml:space="preserve"> </w:t>
      </w:r>
      <w:r>
        <w:t xml:space="preserve">- Left: Scrollable list of all 23 layers, each showing: L-number, name, category badge, latency, confidence</w:t>
      </w:r>
      <w:r>
        <w:t xml:space="preserve"> </w:t>
      </w:r>
      <w:r>
        <w:t xml:space="preserve">- Right (when clicked): Expanded detail card showing description, outputs, stats, sparkline</w:t>
      </w:r>
    </w:p>
    <w:bookmarkEnd w:id="89"/>
    <w:bookmarkStart w:id="90" w:name="panel-4-geo-intelligence"/>
    <w:p>
      <w:pPr>
        <w:pStyle w:val="Heading3"/>
      </w:pPr>
      <w:r>
        <w:t xml:space="preserve">Panel 4: GEO INTELLIGENCE</w:t>
      </w:r>
    </w:p>
    <w:p>
      <w:pPr>
        <w:pStyle w:val="FirstParagraph"/>
      </w:pPr>
      <w:r>
        <w:rPr>
          <w:bCs/>
          <w:b/>
        </w:rPr>
        <w:t xml:space="preserve">Layout:</w:t>
      </w:r>
      <w:r>
        <w:t xml:space="preserve"> </w:t>
      </w:r>
      <w:r>
        <w:t xml:space="preserve">2-column (map + sidebar)</w:t>
      </w:r>
      <w:r>
        <w:t xml:space="preserve"> </w:t>
      </w:r>
      <w:r>
        <w:t xml:space="preserve">- Left: SVG world map with clickable country rectangles colored by risk level</w:t>
      </w:r>
      <w:r>
        <w:t xml:space="preserve"> </w:t>
      </w:r>
      <w:r>
        <w:t xml:space="preserve">- Animated orbital rings (rotating ellipses) for atmosphere</w:t>
      </w:r>
      <w:r>
        <w:t xml:space="preserve"> </w:t>
      </w:r>
      <w:r>
        <w:t xml:space="preserve">- Connection arcs between hotspot regions</w:t>
      </w:r>
      <w:r>
        <w:t xml:space="preserve"> </w:t>
      </w:r>
      <w:r>
        <w:t xml:space="preserve">- Right sidebar: GTI gauge, selected country detail, sector rotation bars</w:t>
      </w:r>
    </w:p>
    <w:bookmarkEnd w:id="90"/>
    <w:bookmarkStart w:id="91" w:name="panel-5-ai-signals"/>
    <w:p>
      <w:pPr>
        <w:pStyle w:val="Heading3"/>
      </w:pPr>
      <w:r>
        <w:t xml:space="preserve">Panel 5: AI SIGNALS</w:t>
      </w:r>
    </w:p>
    <w:p>
      <w:pPr>
        <w:pStyle w:val="FirstParagraph"/>
      </w:pPr>
      <w:r>
        <w:rPr>
          <w:bCs/>
          <w:b/>
        </w:rPr>
        <w:t xml:space="preserve">Layout:</w:t>
      </w:r>
      <w:r>
        <w:t xml:space="preserve"> </w:t>
      </w:r>
      <w:r>
        <w:t xml:space="preserve">Horizontal cards, one per signal</w:t>
      </w:r>
      <w:r>
        <w:t xml:space="preserve"> </w:t>
      </w:r>
      <w:r>
        <w:t xml:space="preserve">- Each card: 3-column grid (trade info + layer reasoning + risk chart)</w:t>
      </w:r>
      <w:r>
        <w:t xml:space="preserve"> </w:t>
      </w:r>
      <w:r>
        <w:t xml:space="preserve">- Trade info: symbol, direction badge, confidence %, entry/SL/TP, Greeks grid</w:t>
      </w:r>
      <w:r>
        <w:t xml:space="preserve"> </w:t>
      </w:r>
      <w:r>
        <w:t xml:space="preserve">- Layer reasoning: 6-row table showing L11, L6, L5, L8, C4, L17 outputs</w:t>
      </w:r>
      <w:r>
        <w:t xml:space="preserve"> </w:t>
      </w:r>
      <w:r>
        <w:t xml:space="preserve">- Risk: Bullish/bearish strength bar + sparkline</w:t>
      </w:r>
    </w:p>
    <w:bookmarkEnd w:id="91"/>
    <w:bookmarkStart w:id="92" w:name="panel-6-stock-matrix"/>
    <w:p>
      <w:pPr>
        <w:pStyle w:val="Heading3"/>
      </w:pPr>
      <w:r>
        <w:t xml:space="preserve">Panel 6: STOCK MATRIX</w:t>
      </w:r>
    </w:p>
    <w:p>
      <w:pPr>
        <w:pStyle w:val="FirstParagraph"/>
      </w:pPr>
      <w:r>
        <w:rPr>
          <w:bCs/>
          <w:b/>
        </w:rPr>
        <w:t xml:space="preserve">Layout:</w:t>
      </w:r>
      <w:r>
        <w:t xml:space="preserve"> </w:t>
      </w:r>
      <w:r>
        <w:t xml:space="preserve">Vertical list with expandable rows</w:t>
      </w:r>
      <w:r>
        <w:t xml:space="preserve"> </w:t>
      </w:r>
      <w:r>
        <w:t xml:space="preserve">- Each row: symbol, price, change%, sparkline, AI score, signals, impact score, delete button</w:t>
      </w:r>
      <w:r>
        <w:t xml:space="preserve"> </w:t>
      </w:r>
      <w:r>
        <w:t xml:space="preserve">- Expanded: 3-column grid (Greeks table + event impacts + buy/sell buttons)</w:t>
      </w:r>
      <w:r>
        <w:t xml:space="preserve"> </w:t>
      </w:r>
      <w:r>
        <w:t xml:space="preserve">- Add button opens inline form (symbol + name inputs)</w:t>
      </w:r>
    </w:p>
    <w:bookmarkEnd w:id="92"/>
    <w:bookmarkStart w:id="93" w:name="panel-7-gex-mm"/>
    <w:p>
      <w:pPr>
        <w:pStyle w:val="Heading3"/>
      </w:pPr>
      <w:r>
        <w:t xml:space="preserve">Panel 7: GEX / MM</w:t>
      </w:r>
    </w:p>
    <w:p>
      <w:pPr>
        <w:pStyle w:val="FirstParagraph"/>
      </w:pPr>
      <w:r>
        <w:rPr>
          <w:bCs/>
          <w:b/>
        </w:rPr>
        <w:t xml:space="preserve">Layout:</w:t>
      </w:r>
      <w:r>
        <w:t xml:space="preserve"> </w:t>
      </w:r>
      <w:r>
        <w:t xml:space="preserve">Stats row + chart + 3-column details</w:t>
      </w:r>
      <w:r>
        <w:t xml:space="preserve"> </w:t>
      </w:r>
      <w:r>
        <w:t xml:space="preserve">- 5 stat cards: Gamma flip, Call Wall, Put Wall, Max Pain, Dealer positioning</w:t>
      </w:r>
      <w:r>
        <w:t xml:space="preserve"> </w:t>
      </w:r>
      <w:r>
        <w:t xml:space="preserve">- Main chart: Separated Call γ bars (green UP) vs Put γ bars (red DOWN) with flip line</w:t>
      </w:r>
      <w:r>
        <w:t xml:space="preserve"> </w:t>
      </w:r>
      <w:r>
        <w:t xml:space="preserve">- Bottom: Flow metrics table + Formulas + Indian market note</w:t>
      </w:r>
    </w:p>
    <w:bookmarkEnd w:id="93"/>
    <w:bookmarkStart w:id="94" w:name="panel-8-event-cascade"/>
    <w:p>
      <w:pPr>
        <w:pStyle w:val="Heading3"/>
      </w:pPr>
      <w:r>
        <w:t xml:space="preserve">Panel 8: EVENT CASCADE</w:t>
      </w:r>
    </w:p>
    <w:p>
      <w:pPr>
        <w:pStyle w:val="FirstParagraph"/>
      </w:pPr>
      <w:r>
        <w:rPr>
          <w:bCs/>
          <w:b/>
        </w:rPr>
        <w:t xml:space="preserve">Layout:</w:t>
      </w:r>
      <w:r>
        <w:t xml:space="preserve"> </w:t>
      </w:r>
      <w:r>
        <w:t xml:space="preserve">Vertical cards, one per event</w:t>
      </w:r>
      <w:r>
        <w:t xml:space="preserve"> </w:t>
      </w:r>
      <w:r>
        <w:t xml:space="preserve">- Header: severity/category/region badges, timestamp, title, sentiment %</w:t>
      </w:r>
      <w:r>
        <w:t xml:space="preserve"> </w:t>
      </w:r>
      <w:r>
        <w:t xml:space="preserve">- Body: Impact description with colored left border</w:t>
      </w:r>
      <w:r>
        <w:t xml:space="preserve"> </w:t>
      </w:r>
      <w:r>
        <w:t xml:space="preserve">- Footer: Grid of affected stocks with delta, beta, sentiment bar</w:t>
      </w:r>
    </w:p>
    <w:bookmarkEnd w:id="94"/>
    <w:bookmarkStart w:id="95" w:name="panel-9-trade-autopsy"/>
    <w:p>
      <w:pPr>
        <w:pStyle w:val="Heading3"/>
      </w:pPr>
      <w:r>
        <w:t xml:space="preserve">Panel 9: TRADE AUTOPSY</w:t>
      </w:r>
    </w:p>
    <w:p>
      <w:pPr>
        <w:pStyle w:val="FirstParagraph"/>
      </w:pPr>
      <w:r>
        <w:rPr>
          <w:bCs/>
          <w:b/>
        </w:rPr>
        <w:t xml:space="preserve">Layout:</w:t>
      </w:r>
      <w:r>
        <w:t xml:space="preserve"> </w:t>
      </w:r>
      <w:r>
        <w:t xml:space="preserve">4-quadrant grid + trade log + Shapley bars</w:t>
      </w:r>
      <w:r>
        <w:t xml:space="preserve"> </w:t>
      </w:r>
      <w:r>
        <w:t xml:space="preserve">- Top: 4 cards (GP/GO green, GP/BO amber, BP/GO orange, BP/BO red) with counts</w:t>
      </w:r>
      <w:r>
        <w:t xml:space="preserve"> </w:t>
      </w:r>
      <w:r>
        <w:t xml:space="preserve">- Middle: Trade log table (symbol, entry→exit, P&amp;L, quadrant badge, layers, duration)</w:t>
      </w:r>
      <w:r>
        <w:t xml:space="preserve"> </w:t>
      </w:r>
      <w:r>
        <w:t xml:space="preserve">- Bottom: Shapley attribution horizontal bar chart (cohort → % alpha contribution)</w:t>
      </w:r>
    </w:p>
    <w:bookmarkEnd w:id="95"/>
    <w:bookmarkStart w:id="96" w:name="panel-10-strategy-lifecycle"/>
    <w:p>
      <w:pPr>
        <w:pStyle w:val="Heading3"/>
      </w:pPr>
      <w:r>
        <w:t xml:space="preserve">Panel 10: STRATEGY LIFECYCLE</w:t>
      </w:r>
    </w:p>
    <w:p>
      <w:pPr>
        <w:pStyle w:val="FirstParagraph"/>
      </w:pPr>
      <w:r>
        <w:rPr>
          <w:bCs/>
          <w:b/>
        </w:rPr>
        <w:t xml:space="preserve">Layout:</w:t>
      </w:r>
      <w:r>
        <w:t xml:space="preserve"> </w:t>
      </w:r>
      <w:r>
        <w:t xml:space="preserve">Timeline + leaderboard + Thompson Sampling</w:t>
      </w:r>
      <w:r>
        <w:t xml:space="preserve"> </w:t>
      </w:r>
      <w:r>
        <w:t xml:space="preserve">- Top: Visual timeline (Dev→Backtest→Paper→Live Small→Live Full→Retired)</w:t>
      </w:r>
      <w:r>
        <w:t xml:space="preserve"> </w:t>
      </w:r>
      <w:r>
        <w:t xml:space="preserve">- Middle: ELO leaderboard (sorted, showing rank, name, phase, ELO, Sharpe, WR, DD, sparkline)</w:t>
      </w:r>
      <w:r>
        <w:t xml:space="preserve"> </w:t>
      </w:r>
      <w:r>
        <w:t xml:space="preserve">- Bottom: 3×3 grid of Thompson Sampling Beta distribution SVGs for each cohort</w:t>
      </w:r>
    </w:p>
    <w:bookmarkEnd w:id="96"/>
    <w:bookmarkStart w:id="97" w:name="panel-11-risk-engine"/>
    <w:p>
      <w:pPr>
        <w:pStyle w:val="Heading3"/>
      </w:pPr>
      <w:r>
        <w:t xml:space="preserve">Panel 11: RISK ENGINE</w:t>
      </w:r>
    </w:p>
    <w:p>
      <w:pPr>
        <w:pStyle w:val="FirstParagraph"/>
      </w:pPr>
      <w:r>
        <w:rPr>
          <w:bCs/>
          <w:b/>
        </w:rPr>
        <w:t xml:space="preserve">Layout:</w:t>
      </w:r>
      <w:r>
        <w:t xml:space="preserve"> </w:t>
      </w:r>
      <w:r>
        <w:t xml:space="preserve">4 stat cards + 3-column grid + correlation matrix</w:t>
      </w:r>
      <w:r>
        <w:t xml:space="preserve"> </w:t>
      </w:r>
      <w:r>
        <w:t xml:space="preserve">- Top: Regime, GARCH σ, Kalman trend, VIX regime</w:t>
      </w:r>
      <w:r>
        <w:t xml:space="preserve"> </w:t>
      </w:r>
      <w:r>
        <w:t xml:space="preserve">- Middle: Position sizing (L16) | Validation (L17) | Drawdown bars</w:t>
      </w:r>
      <w:r>
        <w:t xml:space="preserve"> </w:t>
      </w:r>
      <w:r>
        <w:t xml:space="preserve">- Bottom: Full stock-to-stock correlation matrix with color-coded cells</w:t>
      </w:r>
    </w:p>
    <w:bookmarkEnd w:id="97"/>
    <w:bookmarkStart w:id="98" w:name="panel-12-data-sources"/>
    <w:p>
      <w:pPr>
        <w:pStyle w:val="Heading3"/>
      </w:pPr>
      <w:r>
        <w:t xml:space="preserve">Panel 12: DATA SOURCES</w:t>
      </w:r>
    </w:p>
    <w:p>
      <w:pPr>
        <w:pStyle w:val="FirstParagraph"/>
      </w:pPr>
      <w:r>
        <w:rPr>
          <w:bCs/>
          <w:b/>
        </w:rPr>
        <w:t xml:space="preserve">Layout:</w:t>
      </w:r>
      <w:r>
        <w:t xml:space="preserve"> </w:t>
      </w:r>
      <w:r>
        <w:t xml:space="preserve">Vertical list with add form</w:t>
      </w:r>
      <w:r>
        <w:t xml:space="preserve"> </w:t>
      </w:r>
      <w:r>
        <w:t xml:space="preserve">- Add button opens inline form (name, type dropdown, endpoint, description)</w:t>
      </w:r>
      <w:r>
        <w:t xml:space="preserve"> </w:t>
      </w:r>
      <w:r>
        <w:t xml:space="preserve">- Each API: icon, name, type badge, status badge, latency, pause/start + delete buttons</w:t>
      </w:r>
    </w:p>
    <w:bookmarkEnd w:id="98"/>
    <w:bookmarkStart w:id="99" w:name="panel-13-aws"/>
    <w:p>
      <w:pPr>
        <w:pStyle w:val="Heading3"/>
      </w:pPr>
      <w:r>
        <w:t xml:space="preserve">Panel 13: AWS</w:t>
      </w:r>
    </w:p>
    <w:p>
      <w:pPr>
        <w:pStyle w:val="FirstParagraph"/>
      </w:pPr>
      <w:r>
        <w:rPr>
          <w:bCs/>
          <w:b/>
        </w:rPr>
        <w:t xml:space="preserve">Layout:</w:t>
      </w:r>
      <w:r>
        <w:t xml:space="preserve"> </w:t>
      </w:r>
      <w:r>
        <w:t xml:space="preserve">Stats row + service grid + pipeline</w:t>
      </w:r>
      <w:r>
        <w:t xml:space="preserve"> </w:t>
      </w:r>
      <w:r>
        <w:t xml:space="preserve">- 4 stats: monthly cost, healthy services, RPO, RTO</w:t>
      </w:r>
      <w:r>
        <w:t xml:space="preserve"> </w:t>
      </w:r>
      <w:r>
        <w:t xml:space="preserve">- 3×3 grid of service cards with cost, CPU/memory bars</w:t>
      </w:r>
      <w:r>
        <w:t xml:space="preserve"> </w:t>
      </w:r>
      <w:r>
        <w:t xml:space="preserve">- Bottom: Text-based data flow pipeline with colored spans</w:t>
      </w:r>
    </w:p>
    <w:bookmarkEnd w:id="99"/>
    <w:bookmarkStart w:id="100" w:name="panel-14-control"/>
    <w:p>
      <w:pPr>
        <w:pStyle w:val="Heading3"/>
      </w:pPr>
      <w:r>
        <w:t xml:space="preserve">Panel 14: CONTROL</w:t>
      </w:r>
    </w:p>
    <w:p>
      <w:pPr>
        <w:pStyle w:val="FirstParagraph"/>
      </w:pPr>
      <w:r>
        <w:rPr>
          <w:bCs/>
          <w:b/>
        </w:rPr>
        <w:t xml:space="preserve">Layout:</w:t>
      </w:r>
      <w:r>
        <w:t xml:space="preserve"> </w:t>
      </w:r>
      <w:r>
        <w:t xml:space="preserve">2×2 grid</w:t>
      </w:r>
      <w:r>
        <w:t xml:space="preserve"> </w:t>
      </w:r>
      <w:r>
        <w:t xml:space="preserve">- Kill Switch (with arm/execute/restore buttons)</w:t>
      </w:r>
      <w:r>
        <w:t xml:space="preserve"> </w:t>
      </w:r>
      <w:r>
        <w:t xml:space="preserve">- Override controls (force close, risk override, strategy toggle, SL mod)</w:t>
      </w:r>
      <w:r>
        <w:t xml:space="preserve"> </w:t>
      </w:r>
      <w:r>
        <w:t xml:space="preserve">- SEBI Compliance (7-row status table)</w:t>
      </w:r>
      <w:r>
        <w:t xml:space="preserve"> </w:t>
      </w:r>
      <w:r>
        <w:t xml:space="preserve">- Approval Queue (pending tools with approve/reject buttons)</w:t>
      </w:r>
    </w:p>
    <w:bookmarkEnd w:id="100"/>
    <w:bookmarkStart w:id="101" w:name="panel-15-notifications"/>
    <w:p>
      <w:pPr>
        <w:pStyle w:val="Heading3"/>
      </w:pPr>
      <w:r>
        <w:t xml:space="preserve">Panel 15: NOTIFICATIONS</w:t>
      </w:r>
    </w:p>
    <w:p>
      <w:pPr>
        <w:pStyle w:val="FirstParagraph"/>
      </w:pPr>
      <w:r>
        <w:rPr>
          <w:bCs/>
          <w:b/>
        </w:rPr>
        <w:t xml:space="preserve">Layout:</w:t>
      </w:r>
      <w:r>
        <w:t xml:space="preserve"> </w:t>
      </w:r>
      <w:r>
        <w:t xml:space="preserve">Grouped by priority (P0-P3)</w:t>
      </w:r>
      <w:r>
        <w:t xml:space="preserve"> </w:t>
      </w:r>
      <w:r>
        <w:t xml:space="preserve">- Each priority level has header showing routing channels</w:t>
      </w:r>
      <w:r>
        <w:t xml:space="preserve"> </w:t>
      </w:r>
      <w:r>
        <w:t xml:space="preserve">- Cards with left border colored by priority, message text, timestamp</w:t>
      </w:r>
    </w:p>
    <w:bookmarkEnd w:id="101"/>
    <w:bookmarkStart w:id="102" w:name="panel-16-ai-terminal"/>
    <w:p>
      <w:pPr>
        <w:pStyle w:val="Heading3"/>
      </w:pPr>
      <w:r>
        <w:t xml:space="preserve">Panel 16: AI TERMINAL</w:t>
      </w:r>
    </w:p>
    <w:p>
      <w:pPr>
        <w:pStyle w:val="FirstParagraph"/>
      </w:pPr>
      <w:r>
        <w:rPr>
          <w:bCs/>
          <w:b/>
        </w:rPr>
        <w:t xml:space="preserve">Layout:</w:t>
      </w:r>
      <w:r>
        <w:t xml:space="preserve"> </w:t>
      </w:r>
      <w:r>
        <w:t xml:space="preserve">Full-height chat</w:t>
      </w:r>
      <w:r>
        <w:t xml:space="preserve"> </w:t>
      </w:r>
      <w:r>
        <w:t xml:space="preserve">- Message list (scrollable) with color-coded messages: user (cyan), AI (green), system (purple)</w:t>
      </w:r>
      <w:r>
        <w:t xml:space="preserve"> </w:t>
      </w:r>
      <w:r>
        <w:t xml:space="preserve">- Input bar with send button</w:t>
      </w:r>
      <w:r>
        <w:t xml:space="preserve"> </w:t>
      </w:r>
      <w:r>
        <w:t xml:space="preserve">- Quick query buttons below input</w:t>
      </w:r>
    </w:p>
    <w:p>
      <w:r>
        <w:pict>
          <v:rect style="width:0;height:1.5pt" o:hralign="center" o:hrstd="t" o:hr="t"/>
        </w:pict>
      </w:r>
    </w:p>
    <w:bookmarkEnd w:id="102"/>
    <w:bookmarkEnd w:id="103"/>
    <w:bookmarkStart w:id="112" w:name="quant-model-formulas"/>
    <w:p>
      <w:pPr>
        <w:pStyle w:val="Heading2"/>
      </w:pPr>
      <w:r>
        <w:t xml:space="preserve">15. QUANT MODEL FORMULAS</w:t>
      </w:r>
    </w:p>
    <w:bookmarkStart w:id="104" w:name="black-scholes-greeks"/>
    <w:p>
      <w:pPr>
        <w:pStyle w:val="Heading3"/>
      </w:pPr>
      <w:r>
        <w:t xml:space="preserve">Black-Scholes Greeks</w:t>
      </w:r>
    </w:p>
    <w:p>
      <w:pPr>
        <w:pStyle w:val="SourceCode"/>
      </w:pPr>
      <w:r>
        <w:rPr>
          <w:rStyle w:val="VerbatimChar"/>
        </w:rPr>
        <w:t xml:space="preserve">Delta (call) = e^(-qT) × N(d₁)</w:t>
      </w:r>
      <w:r>
        <w:br/>
      </w:r>
      <w:r>
        <w:rPr>
          <w:rStyle w:val="VerbatimChar"/>
        </w:rPr>
        <w:t xml:space="preserve">Gamma = e^(-qT) × N'(d₁) / (S × σ × √T)</w:t>
      </w:r>
      <w:r>
        <w:br/>
      </w:r>
      <w:r>
        <w:rPr>
          <w:rStyle w:val="VerbatimChar"/>
        </w:rPr>
        <w:t xml:space="preserve">Theta (call) = -[S × σ × e^(-qT) × N'(d₁)] / (2√T) - r × K × e^(-rT) × N(d₂) + q × S × e^(-qT) × N(d₁)</w:t>
      </w:r>
      <w:r>
        <w:br/>
      </w:r>
      <w:r>
        <w:rPr>
          <w:rStyle w:val="VerbatimChar"/>
        </w:rPr>
        <w:t xml:space="preserve">Vega = S × e^(-qT) × √T × N'(d₁) / 100</w:t>
      </w:r>
      <w:r>
        <w:br/>
      </w:r>
      <w:r>
        <w:rPr>
          <w:rStyle w:val="VerbatimChar"/>
        </w:rPr>
        <w:t xml:space="preserve">Charm = ∂Δ/∂T</w:t>
      </w:r>
      <w:r>
        <w:br/>
      </w:r>
      <w:r>
        <w:rPr>
          <w:rStyle w:val="VerbatimChar"/>
        </w:rPr>
        <w:t xml:space="preserve">Vanna = -e^(-qT) × N'(d₁) × d₂ / σ</w:t>
      </w:r>
      <w:r>
        <w:br/>
      </w:r>
      <w:r>
        <w:rPr>
          <w:rStyle w:val="VerbatimChar"/>
        </w:rPr>
        <w:t xml:space="preserve">Volga = vega × d₁ × d₂ / σ</w:t>
      </w:r>
    </w:p>
    <w:bookmarkEnd w:id="104"/>
    <w:bookmarkStart w:id="105" w:name="gex"/>
    <w:p>
      <w:pPr>
        <w:pStyle w:val="Heading3"/>
      </w:pPr>
      <w:r>
        <w:t xml:space="preserve">GEX</w:t>
      </w:r>
    </w:p>
    <w:p>
      <w:pPr>
        <w:pStyle w:val="SourceCode"/>
      </w:pPr>
      <w:r>
        <w:rPr>
          <w:rStyle w:val="VerbatimChar"/>
        </w:rPr>
        <w:t xml:space="preserve">GEX = Σ[OI_call × Γ_call × 20 × S² × 0.01 − OI_put × Γ_put × 20 × S² × 0.01]</w:t>
      </w:r>
      <w:r>
        <w:br/>
      </w:r>
      <w:r>
        <w:rPr>
          <w:rStyle w:val="VerbatimChar"/>
        </w:rPr>
        <w:t xml:space="preserve">Gamma Flip = price where cumulative GEX crosses zero</w:t>
      </w:r>
    </w:p>
    <w:bookmarkEnd w:id="105"/>
    <w:bookmarkStart w:id="106" w:name="garch11"/>
    <w:p>
      <w:pPr>
        <w:pStyle w:val="Heading3"/>
      </w:pPr>
      <w:r>
        <w:t xml:space="preserve">GARCH(1,1)</w:t>
      </w:r>
    </w:p>
    <w:p>
      <w:pPr>
        <w:pStyle w:val="SourceCode"/>
      </w:pPr>
      <w:r>
        <w:rPr>
          <w:rStyle w:val="VerbatimChar"/>
        </w:rPr>
        <w:t xml:space="preserve">σ²_t = ω + α × ε²_{t-1} + β × σ²_{t-1}</w:t>
      </w:r>
      <w:r>
        <w:br/>
      </w:r>
      <w:r>
        <w:rPr>
          <w:rStyle w:val="VerbatimChar"/>
        </w:rPr>
        <w:t xml:space="preserve">Constraints: ω &gt; 0, α ≥ 0, β ≥ 0, α + β &lt; 1</w:t>
      </w:r>
      <w:r>
        <w:br/>
      </w:r>
      <w:r>
        <w:rPr>
          <w:rStyle w:val="VerbatimChar"/>
        </w:rPr>
        <w:t xml:space="preserve">Long-run variance: ω / (1 - α - β)</w:t>
      </w:r>
      <w:r>
        <w:br/>
      </w:r>
      <w:r>
        <w:rPr>
          <w:rStyle w:val="VerbatimChar"/>
        </w:rPr>
        <w:t xml:space="preserve">h-step forecast: σ²_{t+h} = σ²_∞ + (α+β)^{h-1} × (σ²_{t+1} - σ²_∞)</w:t>
      </w:r>
    </w:p>
    <w:bookmarkEnd w:id="106"/>
    <w:bookmarkStart w:id="107" w:name="kelly-criterion"/>
    <w:p>
      <w:pPr>
        <w:pStyle w:val="Heading3"/>
      </w:pPr>
      <w:r>
        <w:t xml:space="preserve">Kelly Criterion</w:t>
      </w:r>
    </w:p>
    <w:p>
      <w:pPr>
        <w:pStyle w:val="SourceCode"/>
      </w:pPr>
      <w:r>
        <w:rPr>
          <w:rStyle w:val="VerbatimChar"/>
        </w:rPr>
        <w:t xml:space="preserve">Discrete: f* = (p × b - q) / b</w:t>
      </w:r>
      <w:r>
        <w:br/>
      </w:r>
      <w:r>
        <w:rPr>
          <w:rStyle w:val="VerbatimChar"/>
        </w:rPr>
        <w:t xml:space="preserve">Continuous: f* = μ / σ²</w:t>
      </w:r>
      <w:r>
        <w:br/>
      </w:r>
      <w:r>
        <w:rPr>
          <w:rStyle w:val="VerbatimChar"/>
        </w:rPr>
        <w:t xml:space="preserve">Options: maximize E[log(1 + f × outcome)] via bounded scalar optimization</w:t>
      </w:r>
      <w:r>
        <w:br/>
      </w:r>
      <w:r>
        <w:rPr>
          <w:rStyle w:val="VerbatimChar"/>
        </w:rPr>
        <w:t xml:space="preserve">ALWAYS use Half-Kelly: f*/2</w:t>
      </w:r>
    </w:p>
    <w:bookmarkEnd w:id="107"/>
    <w:bookmarkStart w:id="108" w:name="vpin"/>
    <w:p>
      <w:pPr>
        <w:pStyle w:val="Heading3"/>
      </w:pPr>
      <w:r>
        <w:t xml:space="preserve">VPIN</w:t>
      </w:r>
    </w:p>
    <w:p>
      <w:pPr>
        <w:pStyle w:val="SourceCode"/>
      </w:pPr>
      <w:r>
        <w:rPr>
          <w:rStyle w:val="VerbatimChar"/>
        </w:rPr>
        <w:t xml:space="preserve">buy_fraction = Φ(ΔP / σ_ΔP)  [BVC classification]</w:t>
      </w:r>
      <w:r>
        <w:br/>
      </w:r>
      <w:r>
        <w:rPr>
          <w:rStyle w:val="VerbatimChar"/>
        </w:rPr>
        <w:t xml:space="preserve">VPIN = Σ|V_buy - V_sell| / (n × V_bucket)</w:t>
      </w:r>
      <w:r>
        <w:br/>
      </w:r>
      <w:r>
        <w:rPr>
          <w:rStyle w:val="VerbatimChar"/>
        </w:rPr>
        <w:t xml:space="preserve">High VPIN (&gt;0.7 CDF) = imminent large move</w:t>
      </w:r>
    </w:p>
    <w:bookmarkEnd w:id="108"/>
    <w:bookmarkStart w:id="109" w:name="hmm"/>
    <w:p>
      <w:pPr>
        <w:pStyle w:val="Heading3"/>
      </w:pPr>
      <w:r>
        <w:t xml:space="preserve">HMM</w:t>
      </w:r>
    </w:p>
    <w:p>
      <w:pPr>
        <w:pStyle w:val="SourceCode"/>
      </w:pPr>
      <w:r>
        <w:rPr>
          <w:rStyle w:val="VerbatimChar"/>
        </w:rPr>
        <w:t xml:space="preserve">GaussianHMM(n_components=4, covariance_type='full')</w:t>
      </w:r>
      <w:r>
        <w:br/>
      </w:r>
      <w:r>
        <w:rPr>
          <w:rStyle w:val="VerbatimChar"/>
        </w:rPr>
        <w:t xml:space="preserve">Features: [log_returns, realized_vol, vix, volume_ratio]</w:t>
      </w:r>
      <w:r>
        <w:br/>
      </w:r>
      <w:r>
        <w:rPr>
          <w:rStyle w:val="VerbatimChar"/>
        </w:rPr>
        <w:t xml:space="preserve">Fit: Baum-Welch algorithm</w:t>
      </w:r>
      <w:r>
        <w:br/>
      </w:r>
      <w:r>
        <w:rPr>
          <w:rStyle w:val="VerbatimChar"/>
        </w:rPr>
        <w:t xml:space="preserve">Predict: Viterbi algorithm</w:t>
      </w:r>
      <w:r>
        <w:br/>
      </w:r>
      <w:r>
        <w:rPr>
          <w:rStyle w:val="VerbatimChar"/>
        </w:rPr>
        <w:t xml:space="preserve">Output: current state + transition probability matrix</w:t>
      </w:r>
    </w:p>
    <w:bookmarkEnd w:id="109"/>
    <w:bookmarkStart w:id="110" w:name="kalman-filter"/>
    <w:p>
      <w:pPr>
        <w:pStyle w:val="Heading3"/>
      </w:pPr>
      <w:r>
        <w:t xml:space="preserve">Kalman Filter</w:t>
      </w:r>
    </w:p>
    <w:p>
      <w:pPr>
        <w:pStyle w:val="SourceCode"/>
      </w:pPr>
      <w:r>
        <w:rPr>
          <w:rStyle w:val="VerbatimChar"/>
        </w:rPr>
        <w:t xml:space="preserve">State: [level, slope]</w:t>
      </w:r>
      <w:r>
        <w:br/>
      </w:r>
      <w:r>
        <w:rPr>
          <w:rStyle w:val="VerbatimChar"/>
        </w:rPr>
        <w:t xml:space="preserve">F = [[1, 1], [0, 1]]  (constant velocity)</w:t>
      </w:r>
      <w:r>
        <w:br/>
      </w:r>
      <w:r>
        <w:rPr>
          <w:rStyle w:val="VerbatimChar"/>
        </w:rPr>
        <w:t xml:space="preserve">H = [[1, 0]]</w:t>
      </w:r>
      <w:r>
        <w:br/>
      </w:r>
      <w:r>
        <w:rPr>
          <w:rStyle w:val="VerbatimChar"/>
        </w:rPr>
        <w:t xml:space="preserve">Process noise Q tuned to regime</w:t>
      </w:r>
      <w:r>
        <w:br/>
      </w:r>
      <w:r>
        <w:rPr>
          <w:rStyle w:val="VerbatimChar"/>
        </w:rPr>
        <w:t xml:space="preserve">Trend direction from slope component</w:t>
      </w:r>
    </w:p>
    <w:bookmarkEnd w:id="110"/>
    <w:bookmarkStart w:id="111" w:name="kyles-lambda"/>
    <w:p>
      <w:pPr>
        <w:pStyle w:val="Heading3"/>
      </w:pPr>
      <w:r>
        <w:t xml:space="preserve">Kyle’s Lambda</w:t>
      </w:r>
    </w:p>
    <w:p>
      <w:pPr>
        <w:pStyle w:val="SourceCode"/>
      </w:pPr>
      <w:r>
        <w:rPr>
          <w:rStyle w:val="VerbatimChar"/>
        </w:rPr>
        <w:t xml:space="preserve">λ = Cov(ΔP, V_signed) / Var(V_signed)</w:t>
      </w:r>
      <w:r>
        <w:br/>
      </w:r>
      <w:r>
        <w:rPr>
          <w:rStyle w:val="VerbatimChar"/>
        </w:rPr>
        <w:t xml:space="preserve">Estimated via rolling OLS on 5-minute bars</w:t>
      </w:r>
      <w:r>
        <w:br/>
      </w:r>
      <w:r>
        <w:rPr>
          <w:rStyle w:val="VerbatimChar"/>
        </w:rPr>
        <w:t xml:space="preserve">Higher λ = more informed trading activity</w:t>
      </w:r>
    </w:p>
    <w:p>
      <w:r>
        <w:pict>
          <v:rect style="width:0;height:1.5pt" o:hralign="center" o:hrstd="t" o:hr="t"/>
        </w:pict>
      </w:r>
    </w:p>
    <w:bookmarkEnd w:id="111"/>
    <w:bookmarkEnd w:id="112"/>
    <w:bookmarkStart w:id="113" w:name="sebi-regulatory-compliance-layer-19"/>
    <w:p>
      <w:pPr>
        <w:pStyle w:val="Heading2"/>
      </w:pPr>
      <w:r>
        <w:t xml:space="preserve">16. SEBI REGULATORY COMPLIANCE (Layer 19)</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Exchange-registered algo IDs</w:t>
            </w:r>
          </w:p>
        </w:tc>
        <w:tc>
          <w:tcPr/>
          <w:p>
            <w:pPr>
              <w:pStyle w:val="Compact"/>
              <w:jc w:val="left"/>
            </w:pPr>
            <w:r>
              <w:t xml:space="preserve">Unique ID per algorithm, registered via exchange portal</w:t>
            </w:r>
          </w:p>
        </w:tc>
      </w:tr>
      <w:tr>
        <w:tc>
          <w:tcPr/>
          <w:p>
            <w:pPr>
              <w:pStyle w:val="Compact"/>
              <w:jc w:val="left"/>
            </w:pPr>
            <w:r>
              <w:t xml:space="preserve">Static whitelisted IPs (max 2)</w:t>
            </w:r>
          </w:p>
        </w:tc>
        <w:tc>
          <w:tcPr/>
          <w:p>
            <w:pPr>
              <w:pStyle w:val="Compact"/>
              <w:jc w:val="left"/>
            </w:pPr>
            <w:r>
              <w:t xml:space="preserve">AWS Elastic IP attached to NAT Gateway</w:t>
            </w:r>
          </w:p>
        </w:tc>
      </w:tr>
      <w:tr>
        <w:tc>
          <w:tcPr/>
          <w:p>
            <w:pPr>
              <w:pStyle w:val="Compact"/>
              <w:jc w:val="left"/>
            </w:pPr>
            <w:r>
              <w:t xml:space="preserve">2FA mandatory</w:t>
            </w:r>
          </w:p>
        </w:tc>
        <w:tc>
          <w:tcPr/>
          <w:p>
            <w:pPr>
              <w:pStyle w:val="Compact"/>
              <w:jc w:val="left"/>
            </w:pPr>
            <w:r>
              <w:t xml:space="preserve">TOTP via Angel One SmartAPI, Kite Connect session</w:t>
            </w:r>
          </w:p>
        </w:tc>
      </w:tr>
      <w:tr>
        <w:tc>
          <w:tcPr/>
          <w:p>
            <w:pPr>
              <w:pStyle w:val="Compact"/>
              <w:jc w:val="left"/>
            </w:pPr>
            <w:r>
              <w:t xml:space="preserve">5-year audit trail</w:t>
            </w:r>
          </w:p>
        </w:tc>
        <w:tc>
          <w:tcPr/>
          <w:p>
            <w:pPr>
              <w:pStyle w:val="Compact"/>
              <w:jc w:val="left"/>
            </w:pPr>
            <w:r>
              <w:t xml:space="preserve">Aurora PostgreSQL + S3 Glacier lifecycle</w:t>
            </w:r>
          </w:p>
        </w:tc>
      </w:tr>
      <w:tr>
        <w:tc>
          <w:tcPr/>
          <w:p>
            <w:pPr>
              <w:pStyle w:val="Compact"/>
              <w:jc w:val="left"/>
            </w:pPr>
            <w:r>
              <w:t xml:space="preserve">Kill switch</w:t>
            </w:r>
          </w:p>
        </w:tc>
        <w:tc>
          <w:tcPr/>
          <w:p>
            <w:pPr>
              <w:pStyle w:val="Compact"/>
              <w:jc w:val="left"/>
            </w:pPr>
            <w:r>
              <w:t xml:space="preserve">POST /emergency-stop with auto-trigger on 60s heartbeat</w:t>
            </w:r>
          </w:p>
        </w:tc>
      </w:tr>
      <w:tr>
        <w:tc>
          <w:tcPr/>
          <w:p>
            <w:pPr>
              <w:pStyle w:val="Compact"/>
              <w:jc w:val="left"/>
            </w:pPr>
            <w:r>
              <w:t xml:space="preserve">OPS &lt; 10/s</w:t>
            </w:r>
          </w:p>
        </w:tc>
        <w:tc>
          <w:tcPr/>
          <w:p>
            <w:pPr>
              <w:pStyle w:val="Compact"/>
              <w:jc w:val="left"/>
            </w:pPr>
            <w:r>
              <w:t xml:space="preserve">Rate limiter in execution layer, tracked per exchange</w:t>
            </w:r>
          </w:p>
        </w:tc>
      </w:tr>
      <w:tr>
        <w:tc>
          <w:tcPr/>
          <w:p>
            <w:pPr>
              <w:pStyle w:val="Compact"/>
              <w:jc w:val="left"/>
            </w:pPr>
            <w:r>
              <w:t xml:space="preserve">Indian server hosting</w:t>
            </w:r>
          </w:p>
        </w:tc>
        <w:tc>
          <w:tcPr/>
          <w:p>
            <w:pPr>
              <w:pStyle w:val="Compact"/>
              <w:jc w:val="left"/>
            </w:pPr>
            <w:r>
              <w:t xml:space="preserve">All AWS in ap-south-1 (Mumbai)</w:t>
            </w:r>
          </w:p>
        </w:tc>
      </w:tr>
      <w:tr>
        <w:tc>
          <w:tcPr/>
          <w:p>
            <w:pPr>
              <w:pStyle w:val="Compact"/>
              <w:jc w:val="left"/>
            </w:pPr>
            <w:r>
              <w:t xml:space="preserve">STT modeling</w:t>
            </w:r>
          </w:p>
        </w:tc>
        <w:tc>
          <w:tcPr/>
          <w:p>
            <w:pPr>
              <w:pStyle w:val="Compact"/>
              <w:jc w:val="left"/>
            </w:pPr>
            <w:r>
              <w:t xml:space="preserve">0.1% current, 0.15% from Apr 2026, factored into all backtests</w:t>
            </w:r>
          </w:p>
        </w:tc>
      </w:tr>
      <w:tr>
        <w:tc>
          <w:tcPr/>
          <w:p>
            <w:pPr>
              <w:pStyle w:val="Compact"/>
              <w:jc w:val="left"/>
            </w:pPr>
            <w:r>
              <w:t xml:space="preserve">Circuit breakers</w:t>
            </w:r>
          </w:p>
        </w:tc>
        <w:tc>
          <w:tcPr/>
          <w:p>
            <w:pPr>
              <w:pStyle w:val="Compact"/>
              <w:jc w:val="left"/>
            </w:pPr>
            <w:r>
              <w:t xml:space="preserve">Monitor 10%/15%/20% Sensex moves, auto-respond</w:t>
            </w:r>
          </w:p>
        </w:tc>
      </w:tr>
      <w:tr>
        <w:tc>
          <w:tcPr/>
          <w:p>
            <w:pPr>
              <w:pStyle w:val="Compact"/>
              <w:jc w:val="left"/>
            </w:pPr>
            <w:r>
              <w:t xml:space="preserve">Peak margin</w:t>
            </w:r>
          </w:p>
        </w:tc>
        <w:tc>
          <w:tcPr/>
          <w:p>
            <w:pPr>
              <w:pStyle w:val="Compact"/>
              <w:jc w:val="left"/>
            </w:pPr>
            <w:r>
              <w:t xml:space="preserve">100% maintained, 4 random intraday snapshots tracked</w:t>
            </w:r>
          </w:p>
        </w:tc>
      </w:tr>
    </w:tbl>
    <w:p>
      <w:r>
        <w:pict>
          <v:rect style="width:0;height:1.5pt" o:hralign="center" o:hrstd="t" o:hr="t"/>
        </w:pict>
      </w:r>
    </w:p>
    <w:bookmarkEnd w:id="113"/>
    <w:bookmarkStart w:id="114" w:name="notification-system"/>
    <w:p>
      <w:pPr>
        <w:pStyle w:val="Heading2"/>
      </w:pPr>
      <w:r>
        <w:t xml:space="preserve">17. NOTIFICATION SYSTEM</w:t>
      </w:r>
    </w:p>
    <w:p>
      <w:pPr>
        <w:pStyle w:val="SourceCode"/>
      </w:pPr>
      <w:r>
        <w:rPr>
          <w:rStyle w:val="VerbatimChar"/>
        </w:rPr>
        <w:t xml:space="preserve">Priority Routing:</w:t>
      </w:r>
      <w:r>
        <w:br/>
      </w:r>
      <w:r>
        <w:rPr>
          <w:rStyle w:val="VerbatimChar"/>
        </w:rPr>
        <w:t xml:space="preserve">P0 (Critical):  Layer failure, margin call, kill switch → Telegram + SMS + Phone (Twilio)</w:t>
      </w:r>
      <w:r>
        <w:br/>
      </w:r>
      <w:r>
        <w:rPr>
          <w:rStyle w:val="VerbatimChar"/>
        </w:rPr>
        <w:t xml:space="preserve">P1 (Urgent):    New trade, large P&amp;L move → Telegram + Email</w:t>
      </w:r>
      <w:r>
        <w:br/>
      </w:r>
      <w:r>
        <w:rPr>
          <w:rStyle w:val="VerbatimChar"/>
        </w:rPr>
        <w:t xml:space="preserve">P2 (Important): Tool approval needed, degradation alert → Telegram</w:t>
      </w:r>
      <w:r>
        <w:br/>
      </w:r>
      <w:r>
        <w:rPr>
          <w:rStyle w:val="VerbatimChar"/>
        </w:rPr>
        <w:t xml:space="preserve">P3 (Info):      Daily summary, weekly review → Email</w:t>
      </w:r>
      <w:r>
        <w:br/>
      </w:r>
      <w:r>
        <w:br/>
      </w:r>
      <w:r>
        <w:rPr>
          <w:rStyle w:val="VerbatimChar"/>
        </w:rPr>
        <w:t xml:space="preserve">Rate Limiting: Max 1 critical alert per instrument per 5 minutes</w:t>
      </w:r>
      <w:r>
        <w:br/>
      </w:r>
      <w:r>
        <w:rPr>
          <w:rStyle w:val="VerbatimChar"/>
        </w:rPr>
        <w:t xml:space="preserve">Daily Summary: Generated at 4:00 PM IST</w:t>
      </w:r>
      <w:r>
        <w:br/>
      </w:r>
      <w:r>
        <w:rPr>
          <w:rStyle w:val="VerbatimChar"/>
        </w:rPr>
        <w:t xml:space="preserve">Weekly Review: Generated Saturday morning</w:t>
      </w:r>
      <w:r>
        <w:br/>
      </w:r>
      <w:r>
        <w:rPr>
          <w:rStyle w:val="VerbatimChar"/>
        </w:rPr>
        <w:t xml:space="preserve">Monthly PDF: Generated via pdfkit with full performance metrics</w:t>
      </w:r>
      <w:r>
        <w:br/>
      </w:r>
      <w:r>
        <w:br/>
      </w:r>
      <w:r>
        <w:rPr>
          <w:rStyle w:val="VerbatimChar"/>
        </w:rPr>
        <w:t xml:space="preserve">Architecture: EventBridge → SNS topics (per priority) → Lambda → channel-specific delivery</w:t>
      </w:r>
    </w:p>
    <w:p>
      <w:r>
        <w:pict>
          <v:rect style="width:0;height:1.5pt" o:hralign="center" o:hrstd="t" o:hr="t"/>
        </w:pict>
      </w:r>
    </w:p>
    <w:bookmarkEnd w:id="114"/>
    <w:bookmarkStart w:id="115" w:name="deployment"/>
    <w:p>
      <w:pPr>
        <w:pStyle w:val="Heading2"/>
      </w:pPr>
      <w:r>
        <w:t xml:space="preserve">18. DEPLOYMENT</w:t>
      </w:r>
    </w:p>
    <w:p>
      <w:pPr>
        <w:numPr>
          <w:ilvl w:val="0"/>
          <w:numId w:val="1027"/>
        </w:numPr>
        <w:pStyle w:val="Compact"/>
      </w:pPr>
      <w:r>
        <w:t xml:space="preserve">Infrastructure as Code: AWS CDK (Python)</w:t>
      </w:r>
    </w:p>
    <w:p>
      <w:pPr>
        <w:numPr>
          <w:ilvl w:val="0"/>
          <w:numId w:val="1027"/>
        </w:numPr>
        <w:pStyle w:val="Compact"/>
      </w:pPr>
      <w:r>
        <w:t xml:space="preserve">CI/CD: CodePipeline + CodeBuild + ECR ($1/pipeline/mo)</w:t>
      </w:r>
    </w:p>
    <w:p>
      <w:pPr>
        <w:numPr>
          <w:ilvl w:val="0"/>
          <w:numId w:val="1027"/>
        </w:numPr>
        <w:pStyle w:val="Compact"/>
      </w:pPr>
      <w:r>
        <w:t xml:space="preserve">Blue/green deployment via CodeDeploy for zero-downtime</w:t>
      </w:r>
    </w:p>
    <w:p>
      <w:pPr>
        <w:numPr>
          <w:ilvl w:val="0"/>
          <w:numId w:val="1027"/>
        </w:numPr>
        <w:pStyle w:val="Compact"/>
      </w:pPr>
      <w:r>
        <w:t xml:space="preserve">New tools/cohorts deployed via feature flags in DynamoDB</w:t>
      </w:r>
    </w:p>
    <w:p>
      <w:pPr>
        <w:numPr>
          <w:ilvl w:val="0"/>
          <w:numId w:val="1027"/>
        </w:numPr>
        <w:pStyle w:val="Compact"/>
      </w:pPr>
      <w:r>
        <w:t xml:space="preserve">Separate environments: dev (minimal), staging (mirror), production</w:t>
      </w:r>
    </w:p>
    <w:p>
      <w:pPr>
        <w:numPr>
          <w:ilvl w:val="0"/>
          <w:numId w:val="1027"/>
        </w:numPr>
        <w:pStyle w:val="Compact"/>
      </w:pPr>
      <w:r>
        <w:t xml:space="preserve">New strategies: canary deployment → paper trading Fargate task first</w:t>
      </w:r>
    </w:p>
    <w:p>
      <w:r>
        <w:pict>
          <v:rect style="width:0;height:1.5pt" o:hralign="center" o:hrstd="t" o:hr="t"/>
        </w:pict>
      </w:r>
    </w:p>
    <w:bookmarkEnd w:id="115"/>
    <w:bookmarkStart w:id="116" w:name="cost-estimation"/>
    <w:p>
      <w:pPr>
        <w:pStyle w:val="Heading2"/>
      </w:pPr>
      <w:r>
        <w:t xml:space="preserve">19. COST ESTIMATION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Monthly Cost</w:t>
            </w:r>
          </w:p>
        </w:tc>
      </w:tr>
      <w:tr>
        <w:tc>
          <w:tcPr/>
          <w:p>
            <w:pPr>
              <w:pStyle w:val="Compact"/>
              <w:jc w:val="left"/>
            </w:pPr>
            <w:r>
              <w:t xml:space="preserve">Without GPU (Bedrock for all LLM/ML)</w:t>
            </w:r>
          </w:p>
        </w:tc>
        <w:tc>
          <w:tcPr/>
          <w:p>
            <w:pPr>
              <w:pStyle w:val="Compact"/>
              <w:jc w:val="left"/>
            </w:pPr>
            <w:r>
              <w:t xml:space="preserve">$850-$1,350</w:t>
            </w:r>
          </w:p>
        </w:tc>
      </w:tr>
      <w:tr>
        <w:tc>
          <w:tcPr/>
          <w:p>
            <w:pPr>
              <w:pStyle w:val="Compact"/>
              <w:jc w:val="left"/>
            </w:pPr>
            <w:r>
              <w:t xml:space="preserve">With SageMaker GPU (ml.g5.xlarge always-on)</w:t>
            </w:r>
          </w:p>
        </w:tc>
        <w:tc>
          <w:tcPr/>
          <w:p>
            <w:pPr>
              <w:pStyle w:val="Compact"/>
              <w:jc w:val="left"/>
            </w:pPr>
            <w:r>
              <w:t xml:space="preserve">$1,850-$2,350</w:t>
            </w:r>
          </w:p>
        </w:tc>
      </w:tr>
      <w:tr>
        <w:tc>
          <w:tcPr/>
          <w:p>
            <w:pPr>
              <w:pStyle w:val="Compact"/>
              <w:jc w:val="left"/>
            </w:pPr>
            <w:r>
              <w:t xml:space="preserve">Market-hours optimization (scale down 60% off-hours)</w:t>
            </w:r>
          </w:p>
        </w:tc>
        <w:tc>
          <w:tcPr/>
          <w:p>
            <w:pPr>
              <w:pStyle w:val="Compact"/>
              <w:jc w:val="left"/>
            </w:pPr>
            <w:r>
              <w:t xml:space="preserve">$650-$1,000</w:t>
            </w:r>
          </w:p>
        </w:tc>
      </w:tr>
    </w:tbl>
    <w:p>
      <w:pPr>
        <w:pStyle w:val="BodyText"/>
      </w:pPr>
      <w:r>
        <w:rPr>
          <w:bCs/>
          <w:b/>
        </w:rPr>
        <w:t xml:space="preserve">Optimization:</w:t>
      </w:r>
      <w:r>
        <w:t xml:space="preserve"> </w:t>
      </w:r>
      <w:r>
        <w:t xml:space="preserve">Compute Savings Plans (20-52% off Fargate), Fargate Spot for batch (70%), Graviton/ARM (20%), scale down after 3:30 PM IST.</w:t>
      </w:r>
    </w:p>
    <w:p>
      <w:r>
        <w:pict>
          <v:rect style="width:0;height:1.5pt" o:hralign="center" o:hrstd="t" o:hr="t"/>
        </w:pict>
      </w:r>
    </w:p>
    <w:bookmarkEnd w:id="116"/>
    <w:bookmarkStart w:id="117" w:name="complete-file-structure"/>
    <w:p>
      <w:pPr>
        <w:pStyle w:val="Heading2"/>
      </w:pPr>
      <w:r>
        <w:t xml:space="preserve">20. COMPLETE FILE STRUCTURE</w:t>
      </w:r>
    </w:p>
    <w:p>
      <w:pPr>
        <w:pStyle w:val="SourceCode"/>
      </w:pPr>
      <w:r>
        <w:rPr>
          <w:rStyle w:val="VerbatimChar"/>
        </w:rPr>
        <w:t xml:space="preserve">nexus-ultimate/</w:t>
      </w:r>
      <w:r>
        <w:br/>
      </w:r>
      <w:r>
        <w:rPr>
          <w:rStyle w:val="VerbatimChar"/>
        </w:rPr>
        <w:t xml:space="preserve">├── frontend/                          # Next.js 14+ application</w:t>
      </w:r>
      <w:r>
        <w:br/>
      </w:r>
      <w:r>
        <w:rPr>
          <w:rStyle w:val="VerbatimChar"/>
        </w:rPr>
        <w:t xml:space="preserve">│   ├── app/</w:t>
      </w:r>
      <w:r>
        <w:br/>
      </w:r>
      <w:r>
        <w:rPr>
          <w:rStyle w:val="VerbatimChar"/>
        </w:rPr>
        <w:t xml:space="preserve">│   │   ├── layout.tsx                # Root layout with providers</w:t>
      </w:r>
      <w:r>
        <w:br/>
      </w:r>
      <w:r>
        <w:rPr>
          <w:rStyle w:val="VerbatimChar"/>
        </w:rPr>
        <w:t xml:space="preserve">│   │   ├── page.tsx                  # Main dashboard page</w:t>
      </w:r>
      <w:r>
        <w:br/>
      </w:r>
      <w:r>
        <w:rPr>
          <w:rStyle w:val="VerbatimChar"/>
        </w:rPr>
        <w:t xml:space="preserve">│   │   └── api/                      # API routes (if needed)</w:t>
      </w:r>
      <w:r>
        <w:br/>
      </w:r>
      <w:r>
        <w:rPr>
          <w:rStyle w:val="VerbatimChar"/>
        </w:rPr>
        <w:t xml:space="preserve">│   ├── components/</w:t>
      </w:r>
      <w:r>
        <w:br/>
      </w:r>
      <w:r>
        <w:rPr>
          <w:rStyle w:val="VerbatimChar"/>
        </w:rPr>
        <w:t xml:space="preserve">│   │   ├── panels/</w:t>
      </w:r>
      <w:r>
        <w:br/>
      </w:r>
      <w:r>
        <w:rPr>
          <w:rStyle w:val="VerbatimChar"/>
        </w:rPr>
        <w:t xml:space="preserve">│   │   │   ├── CommandCenter.tsx     # Panel 1</w:t>
      </w:r>
      <w:r>
        <w:br/>
      </w:r>
      <w:r>
        <w:rPr>
          <w:rStyle w:val="VerbatimChar"/>
        </w:rPr>
        <w:t xml:space="preserve">│   │   │   ├── Charts.tsx            # Panel 2 (candlestick, OI heatmap, IV surface)</w:t>
      </w:r>
      <w:r>
        <w:br/>
      </w:r>
      <w:r>
        <w:rPr>
          <w:rStyle w:val="VerbatimChar"/>
        </w:rPr>
        <w:t xml:space="preserve">│   │   │   ├── LayerExplorer.tsx     # Panel 3</w:t>
      </w:r>
      <w:r>
        <w:br/>
      </w:r>
      <w:r>
        <w:rPr>
          <w:rStyle w:val="VerbatimChar"/>
        </w:rPr>
        <w:t xml:space="preserve">│   │   │   ├── GeoIntelligence.tsx   # Panel 4</w:t>
      </w:r>
      <w:r>
        <w:br/>
      </w:r>
      <w:r>
        <w:rPr>
          <w:rStyle w:val="VerbatimChar"/>
        </w:rPr>
        <w:t xml:space="preserve">│   │   │   ├── AISignals.tsx         # Panel 5</w:t>
      </w:r>
      <w:r>
        <w:br/>
      </w:r>
      <w:r>
        <w:rPr>
          <w:rStyle w:val="VerbatimChar"/>
        </w:rPr>
        <w:t xml:space="preserve">│   │   │   ├── StockMatrix.tsx       # Panel 6</w:t>
      </w:r>
      <w:r>
        <w:br/>
      </w:r>
      <w:r>
        <w:rPr>
          <w:rStyle w:val="VerbatimChar"/>
        </w:rPr>
        <w:t xml:space="preserve">│   │   │   ├── GEXPanel.tsx          # Panel 7</w:t>
      </w:r>
      <w:r>
        <w:br/>
      </w:r>
      <w:r>
        <w:rPr>
          <w:rStyle w:val="VerbatimChar"/>
        </w:rPr>
        <w:t xml:space="preserve">│   │   │   ├── EventCascade.tsx      # Panel 8</w:t>
      </w:r>
      <w:r>
        <w:br/>
      </w:r>
      <w:r>
        <w:rPr>
          <w:rStyle w:val="VerbatimChar"/>
        </w:rPr>
        <w:t xml:space="preserve">│   │   │   ├── TradeAutopsy.tsx      # Panel 9</w:t>
      </w:r>
      <w:r>
        <w:br/>
      </w:r>
      <w:r>
        <w:rPr>
          <w:rStyle w:val="VerbatimChar"/>
        </w:rPr>
        <w:t xml:space="preserve">│   │   │   ├── StrategyLifecycle.tsx  # Panel 10</w:t>
      </w:r>
      <w:r>
        <w:br/>
      </w:r>
      <w:r>
        <w:rPr>
          <w:rStyle w:val="VerbatimChar"/>
        </w:rPr>
        <w:t xml:space="preserve">│   │   │   ├── RiskEngine.tsx        # Panel 11</w:t>
      </w:r>
      <w:r>
        <w:br/>
      </w:r>
      <w:r>
        <w:rPr>
          <w:rStyle w:val="VerbatimChar"/>
        </w:rPr>
        <w:t xml:space="preserve">│   │   │   ├── DataSources.tsx       # Panel 12</w:t>
      </w:r>
      <w:r>
        <w:br/>
      </w:r>
      <w:r>
        <w:rPr>
          <w:rStyle w:val="VerbatimChar"/>
        </w:rPr>
        <w:t xml:space="preserve">│   │   │   ├── AWSInfra.tsx          # Panel 13</w:t>
      </w:r>
      <w:r>
        <w:br/>
      </w:r>
      <w:r>
        <w:rPr>
          <w:rStyle w:val="VerbatimChar"/>
        </w:rPr>
        <w:t xml:space="preserve">│   │   │   ├── ControlPanel.tsx      # Panel 14</w:t>
      </w:r>
      <w:r>
        <w:br/>
      </w:r>
      <w:r>
        <w:rPr>
          <w:rStyle w:val="VerbatimChar"/>
        </w:rPr>
        <w:t xml:space="preserve">│   │   │   ├── Notifications.tsx     # Panel 15</w:t>
      </w:r>
      <w:r>
        <w:br/>
      </w:r>
      <w:r>
        <w:rPr>
          <w:rStyle w:val="VerbatimChar"/>
        </w:rPr>
        <w:t xml:space="preserve">│   │   │   └── AITerminal.tsx        # Panel 16</w:t>
      </w:r>
      <w:r>
        <w:br/>
      </w:r>
      <w:r>
        <w:rPr>
          <w:rStyle w:val="VerbatimChar"/>
        </w:rPr>
        <w:t xml:space="preserve">│   │   ├── charts/</w:t>
      </w:r>
      <w:r>
        <w:br/>
      </w:r>
      <w:r>
        <w:rPr>
          <w:rStyle w:val="VerbatimChar"/>
        </w:rPr>
        <w:t xml:space="preserve">│   │   │   ├── CandleChart.tsx       # SVG candlestick renderer</w:t>
      </w:r>
      <w:r>
        <w:br/>
      </w:r>
      <w:r>
        <w:rPr>
          <w:rStyle w:val="VerbatimChar"/>
        </w:rPr>
        <w:t xml:space="preserve">│   │   │   ├── GEXChart.tsx          # Separated call/put gamma bars</w:t>
      </w:r>
      <w:r>
        <w:br/>
      </w:r>
      <w:r>
        <w:rPr>
          <w:rStyle w:val="VerbatimChar"/>
        </w:rPr>
        <w:t xml:space="preserve">│   │   │   ├── IVSurface.tsx         # Strike × Expiry heatmap</w:t>
      </w:r>
      <w:r>
        <w:br/>
      </w:r>
      <w:r>
        <w:rPr>
          <w:rStyle w:val="VerbatimChar"/>
        </w:rPr>
        <w:t xml:space="preserve">│   │   │   ├── OIHeatmap.tsx         # Options chain visualization</w:t>
      </w:r>
      <w:r>
        <w:br/>
      </w:r>
      <w:r>
        <w:rPr>
          <w:rStyle w:val="VerbatimChar"/>
        </w:rPr>
        <w:t xml:space="preserve">│   │   │   ├── EquityCurve.tsx       # Portfolio performance line</w:t>
      </w:r>
      <w:r>
        <w:br/>
      </w:r>
      <w:r>
        <w:rPr>
          <w:rStyle w:val="VerbatimChar"/>
        </w:rPr>
        <w:t xml:space="preserve">│   │   │   ├── Gauge.tsx             # Fear &amp; Greed semicircular gauge</w:t>
      </w:r>
      <w:r>
        <w:br/>
      </w:r>
      <w:r>
        <w:rPr>
          <w:rStyle w:val="VerbatimChar"/>
        </w:rPr>
        <w:t xml:space="preserve">│   │   │   ├── Sparkline.tsx         # Mini inline charts</w:t>
      </w:r>
      <w:r>
        <w:br/>
      </w:r>
      <w:r>
        <w:rPr>
          <w:rStyle w:val="VerbatimChar"/>
        </w:rPr>
        <w:t xml:space="preserve">│   │   │   └── BetaDistribution.tsx  # Thompson Sampling SVG</w:t>
      </w:r>
      <w:r>
        <w:br/>
      </w:r>
      <w:r>
        <w:rPr>
          <w:rStyle w:val="VerbatimChar"/>
        </w:rPr>
        <w:t xml:space="preserve">│   │   ├── shared/</w:t>
      </w:r>
      <w:r>
        <w:br/>
      </w:r>
      <w:r>
        <w:rPr>
          <w:rStyle w:val="VerbatimChar"/>
        </w:rPr>
        <w:t xml:space="preserve">│   │   │   ├── Badge.tsx</w:t>
      </w:r>
      <w:r>
        <w:br/>
      </w:r>
      <w:r>
        <w:rPr>
          <w:rStyle w:val="VerbatimChar"/>
        </w:rPr>
        <w:t xml:space="preserve">│   │   │   ├── Bar.tsx               # Progress bar</w:t>
      </w:r>
      <w:r>
        <w:br/>
      </w:r>
      <w:r>
        <w:rPr>
          <w:rStyle w:val="VerbatimChar"/>
        </w:rPr>
        <w:t xml:space="preserve">│   │   │   ├── Card.tsx</w:t>
      </w:r>
      <w:r>
        <w:br/>
      </w:r>
      <w:r>
        <w:rPr>
          <w:rStyle w:val="VerbatimChar"/>
        </w:rPr>
        <w:t xml:space="preserve">│   │   │   ├── Label.tsx</w:t>
      </w:r>
      <w:r>
        <w:br/>
      </w:r>
      <w:r>
        <w:rPr>
          <w:rStyle w:val="VerbatimChar"/>
        </w:rPr>
        <w:t xml:space="preserve">│   │   │   ├── Stat.tsx</w:t>
      </w:r>
      <w:r>
        <w:br/>
      </w:r>
      <w:r>
        <w:rPr>
          <w:rStyle w:val="VerbatimChar"/>
        </w:rPr>
        <w:t xml:space="preserve">│   │   │   ├── StatusDot.tsx</w:t>
      </w:r>
      <w:r>
        <w:br/>
      </w:r>
      <w:r>
        <w:rPr>
          <w:rStyle w:val="VerbatimChar"/>
        </w:rPr>
        <w:t xml:space="preserve">│   │   │   └── DOM.tsx               # Order book depth</w:t>
      </w:r>
      <w:r>
        <w:br/>
      </w:r>
      <w:r>
        <w:rPr>
          <w:rStyle w:val="VerbatimChar"/>
        </w:rPr>
        <w:t xml:space="preserve">│   │   └── layout/</w:t>
      </w:r>
      <w:r>
        <w:br/>
      </w:r>
      <w:r>
        <w:rPr>
          <w:rStyle w:val="VerbatimChar"/>
        </w:rPr>
        <w:t xml:space="preserve">│   │       ├── Header.tsx            # Top bar with indices, VIX, time</w:t>
      </w:r>
      <w:r>
        <w:br/>
      </w:r>
      <w:r>
        <w:rPr>
          <w:rStyle w:val="VerbatimChar"/>
        </w:rPr>
        <w:t xml:space="preserve">│   │       ├── TabNav.tsx            # 16-tab navigation</w:t>
      </w:r>
      <w:r>
        <w:br/>
      </w:r>
      <w:r>
        <w:rPr>
          <w:rStyle w:val="VerbatimChar"/>
        </w:rPr>
        <w:t xml:space="preserve">│   │       └── Footer.tsx            # Status bar</w:t>
      </w:r>
      <w:r>
        <w:br/>
      </w:r>
      <w:r>
        <w:rPr>
          <w:rStyle w:val="VerbatimChar"/>
        </w:rPr>
        <w:t xml:space="preserve">│   ├── stores/</w:t>
      </w:r>
      <w:r>
        <w:br/>
      </w:r>
      <w:r>
        <w:rPr>
          <w:rStyle w:val="VerbatimChar"/>
        </w:rPr>
        <w:t xml:space="preserve">│   │   ├── useMarketStore.ts</w:t>
      </w:r>
      <w:r>
        <w:br/>
      </w:r>
      <w:r>
        <w:rPr>
          <w:rStyle w:val="VerbatimChar"/>
        </w:rPr>
        <w:t xml:space="preserve">│   │   ├── useSignalStore.ts</w:t>
      </w:r>
      <w:r>
        <w:br/>
      </w:r>
      <w:r>
        <w:rPr>
          <w:rStyle w:val="VerbatimChar"/>
        </w:rPr>
        <w:t xml:space="preserve">│   │   ├── useLayerStore.ts</w:t>
      </w:r>
      <w:r>
        <w:br/>
      </w:r>
      <w:r>
        <w:rPr>
          <w:rStyle w:val="VerbatimChar"/>
        </w:rPr>
        <w:t xml:space="preserve">│   │   ├── usePositionStore.ts</w:t>
      </w:r>
      <w:r>
        <w:br/>
      </w:r>
      <w:r>
        <w:rPr>
          <w:rStyle w:val="VerbatimChar"/>
        </w:rPr>
        <w:t xml:space="preserve">│   │   ├── useStockStore.ts</w:t>
      </w:r>
      <w:r>
        <w:br/>
      </w:r>
      <w:r>
        <w:rPr>
          <w:rStyle w:val="VerbatimChar"/>
        </w:rPr>
        <w:t xml:space="preserve">│   │   ├── useEventStore.ts</w:t>
      </w:r>
      <w:r>
        <w:br/>
      </w:r>
      <w:r>
        <w:rPr>
          <w:rStyle w:val="VerbatimChar"/>
        </w:rPr>
        <w:t xml:space="preserve">│   │   ├── useAPIStore.ts</w:t>
      </w:r>
      <w:r>
        <w:br/>
      </w:r>
      <w:r>
        <w:rPr>
          <w:rStyle w:val="VerbatimChar"/>
        </w:rPr>
        <w:t xml:space="preserve">│   │   ├── useAlertStore.ts</w:t>
      </w:r>
      <w:r>
        <w:br/>
      </w:r>
      <w:r>
        <w:rPr>
          <w:rStyle w:val="VerbatimChar"/>
        </w:rPr>
        <w:t xml:space="preserve">│   │   ├── useChatStore.ts</w:t>
      </w:r>
      <w:r>
        <w:br/>
      </w:r>
      <w:r>
        <w:rPr>
          <w:rStyle w:val="VerbatimChar"/>
        </w:rPr>
        <w:t xml:space="preserve">│   │   ├── useRegimeStore.ts</w:t>
      </w:r>
      <w:r>
        <w:br/>
      </w:r>
      <w:r>
        <w:rPr>
          <w:rStyle w:val="VerbatimChar"/>
        </w:rPr>
        <w:t xml:space="preserve">│   │   ├── useGEXStore.ts</w:t>
      </w:r>
      <w:r>
        <w:br/>
      </w:r>
      <w:r>
        <w:rPr>
          <w:rStyle w:val="VerbatimChar"/>
        </w:rPr>
        <w:t xml:space="preserve">│   │   ├── useAutopsyStore.ts</w:t>
      </w:r>
      <w:r>
        <w:br/>
      </w:r>
      <w:r>
        <w:rPr>
          <w:rStyle w:val="VerbatimChar"/>
        </w:rPr>
        <w:t xml:space="preserve">│   │   ├── useStrategyStore.ts</w:t>
      </w:r>
      <w:r>
        <w:br/>
      </w:r>
      <w:r>
        <w:rPr>
          <w:rStyle w:val="VerbatimChar"/>
        </w:rPr>
        <w:t xml:space="preserve">│   │   ├── useRiskStore.ts</w:t>
      </w:r>
      <w:r>
        <w:br/>
      </w:r>
      <w:r>
        <w:rPr>
          <w:rStyle w:val="VerbatimChar"/>
        </w:rPr>
        <w:t xml:space="preserve">│   │   ├── useOverrideStore.ts</w:t>
      </w:r>
      <w:r>
        <w:br/>
      </w:r>
      <w:r>
        <w:rPr>
          <w:rStyle w:val="VerbatimChar"/>
        </w:rPr>
        <w:t xml:space="preserve">│   │   └── useApprovalStore.ts</w:t>
      </w:r>
      <w:r>
        <w:br/>
      </w:r>
      <w:r>
        <w:rPr>
          <w:rStyle w:val="VerbatimChar"/>
        </w:rPr>
        <w:t xml:space="preserve">│   ├── hooks/</w:t>
      </w:r>
      <w:r>
        <w:br/>
      </w:r>
      <w:r>
        <w:rPr>
          <w:rStyle w:val="VerbatimChar"/>
        </w:rPr>
        <w:t xml:space="preserve">│   │   └── useWebSocket.ts          # WebSocket with reconnect</w:t>
      </w:r>
      <w:r>
        <w:br/>
      </w:r>
      <w:r>
        <w:rPr>
          <w:rStyle w:val="VerbatimChar"/>
        </w:rPr>
        <w:t xml:space="preserve">│   ├── lib/</w:t>
      </w:r>
      <w:r>
        <w:br/>
      </w:r>
      <w:r>
        <w:rPr>
          <w:rStyle w:val="VerbatimChar"/>
        </w:rPr>
        <w:t xml:space="preserve">│   │   ├── websocket.ts             # WS connection manager</w:t>
      </w:r>
      <w:r>
        <w:br/>
      </w:r>
      <w:r>
        <w:rPr>
          <w:rStyle w:val="VerbatimChar"/>
        </w:rPr>
        <w:t xml:space="preserve">│   │   └── formatters.ts            # Number/date formatting</w:t>
      </w:r>
      <w:r>
        <w:br/>
      </w:r>
      <w:r>
        <w:rPr>
          <w:rStyle w:val="VerbatimChar"/>
        </w:rPr>
        <w:t xml:space="preserve">│   └── styles/</w:t>
      </w:r>
      <w:r>
        <w:br/>
      </w:r>
      <w:r>
        <w:rPr>
          <w:rStyle w:val="VerbatimChar"/>
        </w:rPr>
        <w:t xml:space="preserve">│       └── globals.css              # CSS variables, dark theme</w:t>
      </w:r>
      <w:r>
        <w:br/>
      </w:r>
      <w:r>
        <w:rPr>
          <w:rStyle w:val="VerbatimChar"/>
        </w:rPr>
        <w:t xml:space="preserve">│</w:t>
      </w:r>
      <w:r>
        <w:br/>
      </w:r>
      <w:r>
        <w:rPr>
          <w:rStyle w:val="VerbatimChar"/>
        </w:rPr>
        <w:t xml:space="preserve">├── backend/                          # Python FastAPI application</w:t>
      </w:r>
      <w:r>
        <w:br/>
      </w:r>
      <w:r>
        <w:rPr>
          <w:rStyle w:val="VerbatimChar"/>
        </w:rPr>
        <w:t xml:space="preserve">│   ├── main.py                       # FastAPI app entry point</w:t>
      </w:r>
      <w:r>
        <w:br/>
      </w:r>
      <w:r>
        <w:rPr>
          <w:rStyle w:val="VerbatimChar"/>
        </w:rPr>
        <w:t xml:space="preserve">│   ├── config.py                     # Environment configuration</w:t>
      </w:r>
      <w:r>
        <w:br/>
      </w:r>
      <w:r>
        <w:rPr>
          <w:rStyle w:val="VerbatimChar"/>
        </w:rPr>
        <w:t xml:space="preserve">│   ├── layers/</w:t>
      </w:r>
      <w:r>
        <w:br/>
      </w:r>
      <w:r>
        <w:rPr>
          <w:rStyle w:val="VerbatimChar"/>
        </w:rPr>
        <w:t xml:space="preserve">│   │   ├── __init__.py</w:t>
      </w:r>
      <w:r>
        <w:br/>
      </w:r>
      <w:r>
        <w:rPr>
          <w:rStyle w:val="VerbatimChar"/>
        </w:rPr>
        <w:t xml:space="preserve">│   │   ├── l01_premarket.py         # Pre-market intelligence</w:t>
      </w:r>
      <w:r>
        <w:br/>
      </w:r>
      <w:r>
        <w:rPr>
          <w:rStyle w:val="VerbatimChar"/>
        </w:rPr>
        <w:t xml:space="preserve">│   │   ├── l02_ingestion.py         # Market data pipeline</w:t>
      </w:r>
      <w:r>
        <w:br/>
      </w:r>
      <w:r>
        <w:rPr>
          <w:rStyle w:val="VerbatimChar"/>
        </w:rPr>
        <w:t xml:space="preserve">│   │   ├── l03_internet.py          # Web scraping / news</w:t>
      </w:r>
      <w:r>
        <w:br/>
      </w:r>
      <w:r>
        <w:rPr>
          <w:rStyle w:val="VerbatimChar"/>
        </w:rPr>
        <w:t xml:space="preserve">│   │   ├── l04_altdata.py           # Alternative data</w:t>
      </w:r>
      <w:r>
        <w:br/>
      </w:r>
      <w:r>
        <w:rPr>
          <w:rStyle w:val="VerbatimChar"/>
        </w:rPr>
        <w:t xml:space="preserve">│   │   ├── l05_sentiment.py         # NLP sentiment</w:t>
      </w:r>
      <w:r>
        <w:br/>
      </w:r>
      <w:r>
        <w:rPr>
          <w:rStyle w:val="VerbatimChar"/>
        </w:rPr>
        <w:t xml:space="preserve">│   │   ├── l06_marketmaker.py       # GEX calculation</w:t>
      </w:r>
      <w:r>
        <w:br/>
      </w:r>
      <w:r>
        <w:rPr>
          <w:rStyle w:val="VerbatimChar"/>
        </w:rPr>
        <w:t xml:space="preserve">│   │   ├── l07_retail.py            # Retail exploitation</w:t>
      </w:r>
      <w:r>
        <w:br/>
      </w:r>
      <w:r>
        <w:rPr>
          <w:rStyle w:val="VerbatimChar"/>
        </w:rPr>
        <w:t xml:space="preserve">│   │   ├── l08_institutional.py     # Institutional flow</w:t>
      </w:r>
      <w:r>
        <w:br/>
      </w:r>
      <w:r>
        <w:rPr>
          <w:rStyle w:val="VerbatimChar"/>
        </w:rPr>
        <w:t xml:space="preserve">│   │   ├── l09_parser.py            # Query parser (Rasa NLU)</w:t>
      </w:r>
      <w:r>
        <w:br/>
      </w:r>
      <w:r>
        <w:rPr>
          <w:rStyle w:val="VerbatimChar"/>
        </w:rPr>
        <w:t xml:space="preserve">│   │   ├── l10_context.py           # Context engine (LlamaIndex)</w:t>
      </w:r>
      <w:r>
        <w:br/>
      </w:r>
      <w:r>
        <w:rPr>
          <w:rStyle w:val="VerbatimChar"/>
        </w:rPr>
        <w:t xml:space="preserve">│   │   ├── l11_regime.py            # Regime detection (HMM+GARCH+Kalman)</w:t>
      </w:r>
      <w:r>
        <w:br/>
      </w:r>
      <w:r>
        <w:rPr>
          <w:rStyle w:val="VerbatimChar"/>
        </w:rPr>
        <w:t xml:space="preserve">│   │   ├── l12_adversarial.py       # Manipulation detection</w:t>
      </w:r>
      <w:r>
        <w:br/>
      </w:r>
      <w:r>
        <w:rPr>
          <w:rStyle w:val="VerbatimChar"/>
        </w:rPr>
        <w:t xml:space="preserve">│   │   ├── l13_orchestration.py     # THE BRAIN (hybrid rule+LLM)</w:t>
      </w:r>
      <w:r>
        <w:br/>
      </w:r>
      <w:r>
        <w:rPr>
          <w:rStyle w:val="VerbatimChar"/>
        </w:rPr>
        <w:t xml:space="preserve">│   │   ├── l14_cohorts/</w:t>
      </w:r>
      <w:r>
        <w:br/>
      </w:r>
      <w:r>
        <w:rPr>
          <w:rStyle w:val="VerbatimChar"/>
        </w:rPr>
        <w:t xml:space="preserve">│   │   │   ├── c1_foundation.py     # 620+ technical indicators</w:t>
      </w:r>
      <w:r>
        <w:br/>
      </w:r>
      <w:r>
        <w:rPr>
          <w:rStyle w:val="VerbatimChar"/>
        </w:rPr>
        <w:t xml:space="preserve">│   │   │   ├── c2_orderflow.py      # DOM, delta, footprint</w:t>
      </w:r>
      <w:r>
        <w:br/>
      </w:r>
      <w:r>
        <w:rPr>
          <w:rStyle w:val="VerbatimChar"/>
        </w:rPr>
        <w:t xml:space="preserve">│   │   │   ├── c3_volume.py         # RVOL, Wyckoff, OBV</w:t>
      </w:r>
      <w:r>
        <w:br/>
      </w:r>
      <w:r>
        <w:rPr>
          <w:rStyle w:val="VerbatimChar"/>
        </w:rPr>
        <w:t xml:space="preserve">│   │   │   ├── c4_smc.py            # Smart Money Concepts</w:t>
      </w:r>
      <w:r>
        <w:br/>
      </w:r>
      <w:r>
        <w:rPr>
          <w:rStyle w:val="VerbatimChar"/>
        </w:rPr>
        <w:t xml:space="preserve">│   │   │   ├── c5_options.py        # QuantLib, IV, Greeks</w:t>
      </w:r>
      <w:r>
        <w:br/>
      </w:r>
      <w:r>
        <w:rPr>
          <w:rStyle w:val="VerbatimChar"/>
        </w:rPr>
        <w:t xml:space="preserve">│   │   │   ├── c6_psychology.py     # Fear &amp; Greed, contrarian</w:t>
      </w:r>
      <w:r>
        <w:br/>
      </w:r>
      <w:r>
        <w:rPr>
          <w:rStyle w:val="VerbatimChar"/>
        </w:rPr>
        <w:t xml:space="preserve">│   │   │   ├── c7_gametheory.py     # Nash, auction, EXP3</w:t>
      </w:r>
      <w:r>
        <w:br/>
      </w:r>
      <w:r>
        <w:rPr>
          <w:rStyle w:val="VerbatimChar"/>
        </w:rPr>
        <w:t xml:space="preserve">│   │   │   ├── c8_quantml.py        # XGBoost, TFT, RL</w:t>
      </w:r>
      <w:r>
        <w:br/>
      </w:r>
      <w:r>
        <w:rPr>
          <w:rStyle w:val="VerbatimChar"/>
        </w:rPr>
        <w:t xml:space="preserve">│   │   │   └── c9_intermarket.py    # Cross-market correlations</w:t>
      </w:r>
      <w:r>
        <w:br/>
      </w:r>
      <w:r>
        <w:rPr>
          <w:rStyle w:val="VerbatimChar"/>
        </w:rPr>
        <w:t xml:space="preserve">│   │   ├── l15_knowledge.py         # Database access layer</w:t>
      </w:r>
      <w:r>
        <w:br/>
      </w:r>
      <w:r>
        <w:rPr>
          <w:rStyle w:val="VerbatimChar"/>
        </w:rPr>
        <w:t xml:space="preserve">│   │   ├── l16_risk.py              # Kelly, VaR, SPAN, drawdown</w:t>
      </w:r>
      <w:r>
        <w:br/>
      </w:r>
      <w:r>
        <w:rPr>
          <w:rStyle w:val="VerbatimChar"/>
        </w:rPr>
        <w:t xml:space="preserve">│   │   ├── l17_validation.py        # SPRT, CUSUM, PBO, DSR</w:t>
      </w:r>
      <w:r>
        <w:br/>
      </w:r>
      <w:r>
        <w:rPr>
          <w:rStyle w:val="VerbatimChar"/>
        </w:rPr>
        <w:t xml:space="preserve">│   │   ├── l18_execution.py         # Broker API order management</w:t>
      </w:r>
      <w:r>
        <w:br/>
      </w:r>
      <w:r>
        <w:rPr>
          <w:rStyle w:val="VerbatimChar"/>
        </w:rPr>
        <w:t xml:space="preserve">│   │   ├── l19_compliance.py        # SEBI framework checks</w:t>
      </w:r>
      <w:r>
        <w:br/>
      </w:r>
      <w:r>
        <w:rPr>
          <w:rStyle w:val="VerbatimChar"/>
        </w:rPr>
        <w:t xml:space="preserve">│   │   ├── l20_selfimprove/</w:t>
      </w:r>
      <w:r>
        <w:br/>
      </w:r>
      <w:r>
        <w:rPr>
          <w:rStyle w:val="VerbatimChar"/>
        </w:rPr>
        <w:t xml:space="preserve">│   │   │   ├── engine1_autopsy.py   # Shapley attribution</w:t>
      </w:r>
      <w:r>
        <w:br/>
      </w:r>
      <w:r>
        <w:rPr>
          <w:rStyle w:val="VerbatimChar"/>
        </w:rPr>
        <w:t xml:space="preserve">│   │   │   ├── engine2_failure.py   # CUSUM/SPRT changepoint</w:t>
      </w:r>
      <w:r>
        <w:br/>
      </w:r>
      <w:r>
        <w:rPr>
          <w:rStyle w:val="VerbatimChar"/>
        </w:rPr>
        <w:t xml:space="preserve">│   │   │   ├── engine3_gap.py       # DBSCAN coverage gaps</w:t>
      </w:r>
      <w:r>
        <w:br/>
      </w:r>
      <w:r>
        <w:rPr>
          <w:rStyle w:val="VerbatimChar"/>
        </w:rPr>
        <w:t xml:space="preserve">│   │   │   ├── engine4_tooldev.py   # LLM+GP tool generation</w:t>
      </w:r>
      <w:r>
        <w:br/>
      </w:r>
      <w:r>
        <w:rPr>
          <w:rStyle w:val="VerbatimChar"/>
        </w:rPr>
        <w:t xml:space="preserve">│   │   │   └── engine5_evolve.py    # Optuna strategy optimization</w:t>
      </w:r>
      <w:r>
        <w:br/>
      </w:r>
      <w:r>
        <w:rPr>
          <w:rStyle w:val="VerbatimChar"/>
        </w:rPr>
        <w:t xml:space="preserve">│   │   ├── l21_feedback.py          # Thompson Sampling, ELO</w:t>
      </w:r>
      <w:r>
        <w:br/>
      </w:r>
      <w:r>
        <w:rPr>
          <w:rStyle w:val="VerbatimChar"/>
        </w:rPr>
        <w:t xml:space="preserve">│   │   ├── l22_control.py           # Kill switch, overrides</w:t>
      </w:r>
      <w:r>
        <w:br/>
      </w:r>
      <w:r>
        <w:rPr>
          <w:rStyle w:val="VerbatimChar"/>
        </w:rPr>
        <w:t xml:space="preserve">│   │   └── l23_synthesizer.py       # JSON output, NLG, SHAP</w:t>
      </w:r>
      <w:r>
        <w:br/>
      </w:r>
      <w:r>
        <w:rPr>
          <w:rStyle w:val="VerbatimChar"/>
        </w:rPr>
        <w:t xml:space="preserve">│   ├── api/</w:t>
      </w:r>
      <w:r>
        <w:br/>
      </w:r>
      <w:r>
        <w:rPr>
          <w:rStyle w:val="VerbatimChar"/>
        </w:rPr>
        <w:t xml:space="preserve">│   │   ├── routes.py                # REST endpoints</w:t>
      </w:r>
      <w:r>
        <w:br/>
      </w:r>
      <w:r>
        <w:rPr>
          <w:rStyle w:val="VerbatimChar"/>
        </w:rPr>
        <w:t xml:space="preserve">│   │   ├── websocket.py             # WS handler</w:t>
      </w:r>
      <w:r>
        <w:br/>
      </w:r>
      <w:r>
        <w:rPr>
          <w:rStyle w:val="VerbatimChar"/>
        </w:rPr>
        <w:t xml:space="preserve">│   │   └── middleware.py            # Auth, rate limiting</w:t>
      </w:r>
      <w:r>
        <w:br/>
      </w:r>
      <w:r>
        <w:rPr>
          <w:rStyle w:val="VerbatimChar"/>
        </w:rPr>
        <w:t xml:space="preserve">│   ├── data/</w:t>
      </w:r>
      <w:r>
        <w:br/>
      </w:r>
      <w:r>
        <w:rPr>
          <w:rStyle w:val="VerbatimChar"/>
        </w:rPr>
        <w:t xml:space="preserve">│   │   ├── api_manager.py           # External API connections</w:t>
      </w:r>
      <w:r>
        <w:br/>
      </w:r>
      <w:r>
        <w:rPr>
          <w:rStyle w:val="VerbatimChar"/>
        </w:rPr>
        <w:t xml:space="preserve">│   │   ├── broker_kite.py           # Zerodha Kite Connect</w:t>
      </w:r>
      <w:r>
        <w:br/>
      </w:r>
      <w:r>
        <w:rPr>
          <w:rStyle w:val="VerbatimChar"/>
        </w:rPr>
        <w:t xml:space="preserve">│   │   ├── broker_angel.py          # Angel One SmartAPI</w:t>
      </w:r>
      <w:r>
        <w:br/>
      </w:r>
      <w:r>
        <w:rPr>
          <w:rStyle w:val="VerbatimChar"/>
        </w:rPr>
        <w:t xml:space="preserve">│   │   ├── scraper.py               # News scraping (Scrapy)</w:t>
      </w:r>
      <w:r>
        <w:br/>
      </w:r>
      <w:r>
        <w:rPr>
          <w:rStyle w:val="VerbatimChar"/>
        </w:rPr>
        <w:t xml:space="preserve">│   │   └── cache.py                 # Valkey/Redis interface</w:t>
      </w:r>
      <w:r>
        <w:br/>
      </w:r>
      <w:r>
        <w:rPr>
          <w:rStyle w:val="VerbatimChar"/>
        </w:rPr>
        <w:t xml:space="preserve">│   ├── models/</w:t>
      </w:r>
      <w:r>
        <w:br/>
      </w:r>
      <w:r>
        <w:rPr>
          <w:rStyle w:val="VerbatimChar"/>
        </w:rPr>
        <w:t xml:space="preserve">│   │   ├── schemas.py               # Pydantic models</w:t>
      </w:r>
      <w:r>
        <w:br/>
      </w:r>
      <w:r>
        <w:rPr>
          <w:rStyle w:val="VerbatimChar"/>
        </w:rPr>
        <w:t xml:space="preserve">│   │   ├── database.py              # SQLAlchemy / Aurora</w:t>
      </w:r>
      <w:r>
        <w:br/>
      </w:r>
      <w:r>
        <w:rPr>
          <w:rStyle w:val="VerbatimChar"/>
        </w:rPr>
        <w:t xml:space="preserve">│   │   └── vectors.py               # Pinecone / ChromaDB</w:t>
      </w:r>
      <w:r>
        <w:br/>
      </w:r>
      <w:r>
        <w:rPr>
          <w:rStyle w:val="VerbatimChar"/>
        </w:rPr>
        <w:t xml:space="preserve">│   ├── utils/</w:t>
      </w:r>
      <w:r>
        <w:br/>
      </w:r>
      <w:r>
        <w:rPr>
          <w:rStyle w:val="VerbatimChar"/>
        </w:rPr>
        <w:t xml:space="preserve">│   │   ├── greeks.py                # Black-Scholes calculations</w:t>
      </w:r>
      <w:r>
        <w:br/>
      </w:r>
      <w:r>
        <w:rPr>
          <w:rStyle w:val="VerbatimChar"/>
        </w:rPr>
        <w:t xml:space="preserve">│   │   ├── gex.py                   # GEX computation</w:t>
      </w:r>
      <w:r>
        <w:br/>
      </w:r>
      <w:r>
        <w:rPr>
          <w:rStyle w:val="VerbatimChar"/>
        </w:rPr>
        <w:t xml:space="preserve">│   │   ├── indicators.py            # TA-Lib wrappers</w:t>
      </w:r>
      <w:r>
        <w:br/>
      </w:r>
      <w:r>
        <w:rPr>
          <w:rStyle w:val="VerbatimChar"/>
        </w:rPr>
        <w:t xml:space="preserve">│   │   └── notifications.py         # Telegram, email, Twilio</w:t>
      </w:r>
      <w:r>
        <w:br/>
      </w:r>
      <w:r>
        <w:rPr>
          <w:rStyle w:val="VerbatimChar"/>
        </w:rPr>
        <w:t xml:space="preserve">│   └── tests/</w:t>
      </w:r>
      <w:r>
        <w:br/>
      </w:r>
      <w:r>
        <w:rPr>
          <w:rStyle w:val="VerbatimChar"/>
        </w:rPr>
        <w:t xml:space="preserve">│       ├── test_layers.py</w:t>
      </w:r>
      <w:r>
        <w:br/>
      </w:r>
      <w:r>
        <w:rPr>
          <w:rStyle w:val="VerbatimChar"/>
        </w:rPr>
        <w:t xml:space="preserve">│       ├── test_execution.py</w:t>
      </w:r>
      <w:r>
        <w:br/>
      </w:r>
      <w:r>
        <w:rPr>
          <w:rStyle w:val="VerbatimChar"/>
        </w:rPr>
        <w:t xml:space="preserve">│       └── test_risk.py</w:t>
      </w:r>
      <w:r>
        <w:br/>
      </w:r>
      <w:r>
        <w:rPr>
          <w:rStyle w:val="VerbatimChar"/>
        </w:rPr>
        <w:t xml:space="preserve">│</w:t>
      </w:r>
      <w:r>
        <w:br/>
      </w:r>
      <w:r>
        <w:rPr>
          <w:rStyle w:val="VerbatimChar"/>
        </w:rPr>
        <w:t xml:space="preserve">├── infrastructure/                   # AWS CDK (Python)</w:t>
      </w:r>
      <w:r>
        <w:br/>
      </w:r>
      <w:r>
        <w:rPr>
          <w:rStyle w:val="VerbatimChar"/>
        </w:rPr>
        <w:t xml:space="preserve">│   ├── app.py                       # CDK app entry</w:t>
      </w:r>
      <w:r>
        <w:br/>
      </w:r>
      <w:r>
        <w:rPr>
          <w:rStyle w:val="VerbatimChar"/>
        </w:rPr>
        <w:t xml:space="preserve">│   ├── stacks/</w:t>
      </w:r>
      <w:r>
        <w:br/>
      </w:r>
      <w:r>
        <w:rPr>
          <w:rStyle w:val="VerbatimChar"/>
        </w:rPr>
        <w:t xml:space="preserve">│   │   ├── compute.py               # ECS Fargate tasks</w:t>
      </w:r>
      <w:r>
        <w:br/>
      </w:r>
      <w:r>
        <w:rPr>
          <w:rStyle w:val="VerbatimChar"/>
        </w:rPr>
        <w:t xml:space="preserve">│   │   ├── database.py              # Aurora, DynamoDB</w:t>
      </w:r>
      <w:r>
        <w:br/>
      </w:r>
      <w:r>
        <w:rPr>
          <w:rStyle w:val="VerbatimChar"/>
        </w:rPr>
        <w:t xml:space="preserve">│   │   ├── networking.py            # VPC, subnets, NAT</w:t>
      </w:r>
      <w:r>
        <w:br/>
      </w:r>
      <w:r>
        <w:rPr>
          <w:rStyle w:val="VerbatimChar"/>
        </w:rPr>
        <w:t xml:space="preserve">│   │   ├── streaming.py             # Kinesis, EventBridge</w:t>
      </w:r>
      <w:r>
        <w:br/>
      </w:r>
      <w:r>
        <w:rPr>
          <w:rStyle w:val="VerbatimChar"/>
        </w:rPr>
        <w:t xml:space="preserve">│   │   ├── api.py                   # API Gateway</w:t>
      </w:r>
      <w:r>
        <w:br/>
      </w:r>
      <w:r>
        <w:rPr>
          <w:rStyle w:val="VerbatimChar"/>
        </w:rPr>
        <w:t xml:space="preserve">│   │   └── security.py              # Cognito, WAF, KMS</w:t>
      </w:r>
      <w:r>
        <w:br/>
      </w:r>
      <w:r>
        <w:rPr>
          <w:rStyle w:val="VerbatimChar"/>
        </w:rPr>
        <w:t xml:space="preserve">│   └── config/</w:t>
      </w:r>
      <w:r>
        <w:br/>
      </w:r>
      <w:r>
        <w:rPr>
          <w:rStyle w:val="VerbatimChar"/>
        </w:rPr>
        <w:t xml:space="preserve">│       ├── dev.py</w:t>
      </w:r>
      <w:r>
        <w:br/>
      </w:r>
      <w:r>
        <w:rPr>
          <w:rStyle w:val="VerbatimChar"/>
        </w:rPr>
        <w:t xml:space="preserve">│       ├── staging.py</w:t>
      </w:r>
      <w:r>
        <w:br/>
      </w:r>
      <w:r>
        <w:rPr>
          <w:rStyle w:val="VerbatimChar"/>
        </w:rPr>
        <w:t xml:space="preserve">│       └── production.py</w:t>
      </w:r>
      <w:r>
        <w:br/>
      </w:r>
      <w:r>
        <w:rPr>
          <w:rStyle w:val="VerbatimChar"/>
        </w:rPr>
        <w:t xml:space="preserve">│</w:t>
      </w:r>
      <w:r>
        <w:br/>
      </w:r>
      <w:r>
        <w:rPr>
          <w:rStyle w:val="VerbatimChar"/>
        </w:rPr>
        <w:t xml:space="preserve">├── docker/</w:t>
      </w:r>
      <w:r>
        <w:br/>
      </w:r>
      <w:r>
        <w:rPr>
          <w:rStyle w:val="VerbatimChar"/>
        </w:rPr>
        <w:t xml:space="preserve">│   ├── Dockerfile.ingester</w:t>
      </w:r>
      <w:r>
        <w:br/>
      </w:r>
      <w:r>
        <w:rPr>
          <w:rStyle w:val="VerbatimChar"/>
        </w:rPr>
        <w:t xml:space="preserve">│   ├── Dockerfile.engine</w:t>
      </w:r>
      <w:r>
        <w:br/>
      </w:r>
      <w:r>
        <w:rPr>
          <w:rStyle w:val="VerbatimChar"/>
        </w:rPr>
        <w:t xml:space="preserve">│   ├── Dockerfile.orchestration</w:t>
      </w:r>
      <w:r>
        <w:br/>
      </w:r>
      <w:r>
        <w:rPr>
          <w:rStyle w:val="VerbatimChar"/>
        </w:rPr>
        <w:t xml:space="preserve">│   └── Dockerfile.sandbox           # Sandboxed tool execution</w:t>
      </w:r>
      <w:r>
        <w:br/>
      </w:r>
      <w:r>
        <w:rPr>
          <w:rStyle w:val="VerbatimChar"/>
        </w:rPr>
        <w:t xml:space="preserve">│</w:t>
      </w:r>
      <w:r>
        <w:br/>
      </w:r>
      <w:r>
        <w:rPr>
          <w:rStyle w:val="VerbatimChar"/>
        </w:rPr>
        <w:t xml:space="preserve">├── scripts/</w:t>
      </w:r>
      <w:r>
        <w:br/>
      </w:r>
      <w:r>
        <w:rPr>
          <w:rStyle w:val="VerbatimChar"/>
        </w:rPr>
        <w:t xml:space="preserve">│   ├── deploy.sh</w:t>
      </w:r>
      <w:r>
        <w:br/>
      </w:r>
      <w:r>
        <w:rPr>
          <w:rStyle w:val="VerbatimChar"/>
        </w:rPr>
        <w:t xml:space="preserve">│   ├── backtest.py</w:t>
      </w:r>
      <w:r>
        <w:br/>
      </w:r>
      <w:r>
        <w:rPr>
          <w:rStyle w:val="VerbatimChar"/>
        </w:rPr>
        <w:t xml:space="preserve">│   └── migrate.py</w:t>
      </w:r>
      <w:r>
        <w:br/>
      </w:r>
      <w:r>
        <w:rPr>
          <w:rStyle w:val="VerbatimChar"/>
        </w:rPr>
        <w:t xml:space="preserve">│</w:t>
      </w:r>
      <w:r>
        <w:br/>
      </w:r>
      <w:r>
        <w:rPr>
          <w:rStyle w:val="VerbatimChar"/>
        </w:rPr>
        <w:t xml:space="preserve">└── docs/</w:t>
      </w:r>
      <w:r>
        <w:br/>
      </w:r>
      <w:r>
        <w:rPr>
          <w:rStyle w:val="VerbatimChar"/>
        </w:rPr>
        <w:t xml:space="preserve">    ├── ARCHITECTURE.md              # This document</w:t>
      </w:r>
      <w:r>
        <w:br/>
      </w:r>
      <w:r>
        <w:rPr>
          <w:rStyle w:val="VerbatimChar"/>
        </w:rPr>
        <w:t xml:space="preserve">    ├── API_REFERENCE.md</w:t>
      </w:r>
      <w:r>
        <w:br/>
      </w:r>
      <w:r>
        <w:rPr>
          <w:rStyle w:val="VerbatimChar"/>
        </w:rPr>
        <w:t xml:space="preserve">    └── RUNBOOK.md</w:t>
      </w:r>
    </w:p>
    <w:p>
      <w:r>
        <w:pict>
          <v:rect style="width:0;height:1.5pt" o:hralign="center" o:hrstd="t" o:hr="t"/>
        </w:pict>
      </w:r>
    </w:p>
    <w:bookmarkEnd w:id="117"/>
    <w:bookmarkStart w:id="118" w:name="end-of-specification"/>
    <w:p>
      <w:pPr>
        <w:pStyle w:val="Heading2"/>
      </w:pPr>
      <w:r>
        <w:t xml:space="preserve">END OF SPECIFICATION</w:t>
      </w:r>
    </w:p>
    <w:p>
      <w:pPr>
        <w:pStyle w:val="FirstParagraph"/>
      </w:pPr>
      <w:r>
        <w:t xml:space="preserve">This document contains everything needed to build NEXUS ULTIMATE from scratch. Every layer’s purpose, inputs, outputs, models, and libraries are specified. Every frontend panel’s layout, data sources, and interactions are detailed. The database schemas, WebSocket protocol, state management, and AWS infrastructure are fully defined.</w:t>
      </w:r>
    </w:p>
    <w:p>
      <w:pPr>
        <w:pStyle w:val="BodyText"/>
      </w:pPr>
      <w:r>
        <w:t xml:space="preserve">When providing this to an AI for implementation, start with the backend layers (L1-L23), then the database schemas, then the API/WebSocket layer, and finally the frontend panels. Each layer can be built and tested independently before integration.</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2026-03-11T07:47:22Z</dcterms:created>
  <dcterms:modified xsi:type="dcterms:W3CDTF">2026-03-11T07:47:22Z</dcterms:modified>
</cp:coreProperties>
</file>

<file path=docProps/custom.xml><?xml version="1.0" encoding="utf-8"?>
<Properties xmlns="http://schemas.openxmlformats.org/officeDocument/2006/custom-properties" xmlns:vt="http://schemas.openxmlformats.org/officeDocument/2006/docPropsVTypes"/>
</file>