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7DA4" w14:textId="77777777" w:rsidR="008D020B" w:rsidRDefault="008D020B" w:rsidP="008D020B">
      <w:pPr>
        <w:pStyle w:val="NoSpacing"/>
        <w:jc w:val="center"/>
      </w:pPr>
    </w:p>
    <w:p w14:paraId="4DBC2CA9" w14:textId="77777777" w:rsidR="008D020B" w:rsidRDefault="008D020B" w:rsidP="008D020B">
      <w:pPr>
        <w:pStyle w:val="NoSpacing"/>
        <w:jc w:val="center"/>
      </w:pPr>
    </w:p>
    <w:p w14:paraId="6D77C1F9" w14:textId="77777777" w:rsidR="008D020B" w:rsidRDefault="008D020B" w:rsidP="008D020B">
      <w:pPr>
        <w:pStyle w:val="NoSpacing"/>
        <w:jc w:val="center"/>
      </w:pPr>
    </w:p>
    <w:p w14:paraId="4DABB6C4" w14:textId="77777777" w:rsidR="008D020B" w:rsidRDefault="008D020B" w:rsidP="008D020B">
      <w:pPr>
        <w:pStyle w:val="NoSpacing"/>
        <w:jc w:val="center"/>
      </w:pPr>
    </w:p>
    <w:p w14:paraId="4BF3912C" w14:textId="77777777" w:rsidR="008D020B" w:rsidRDefault="008D020B" w:rsidP="008D020B">
      <w:pPr>
        <w:pStyle w:val="NoSpacing"/>
        <w:jc w:val="center"/>
      </w:pPr>
    </w:p>
    <w:p w14:paraId="7840AB54" w14:textId="77777777" w:rsidR="008D020B" w:rsidRDefault="008D020B" w:rsidP="008D020B">
      <w:pPr>
        <w:pStyle w:val="NoSpacing"/>
        <w:jc w:val="center"/>
      </w:pPr>
    </w:p>
    <w:p w14:paraId="7CEB4F1A" w14:textId="77777777" w:rsidR="008D020B" w:rsidRDefault="008D020B" w:rsidP="008D020B">
      <w:pPr>
        <w:pStyle w:val="NoSpacing"/>
        <w:jc w:val="center"/>
      </w:pPr>
    </w:p>
    <w:p w14:paraId="32777D53" w14:textId="77777777" w:rsidR="008D020B" w:rsidRDefault="008D020B" w:rsidP="008D020B">
      <w:pPr>
        <w:pStyle w:val="NoSpacing"/>
        <w:jc w:val="center"/>
      </w:pPr>
    </w:p>
    <w:p w14:paraId="4CB1BEB2" w14:textId="77777777" w:rsidR="008D020B" w:rsidRDefault="008D020B" w:rsidP="008D020B">
      <w:pPr>
        <w:pStyle w:val="NoSpacing"/>
        <w:jc w:val="center"/>
      </w:pPr>
    </w:p>
    <w:p w14:paraId="0C72BD2A" w14:textId="77777777" w:rsidR="008D020B" w:rsidRDefault="008D020B" w:rsidP="008D020B">
      <w:pPr>
        <w:pStyle w:val="NoSpacing"/>
        <w:jc w:val="center"/>
      </w:pPr>
    </w:p>
    <w:p w14:paraId="410F4CB8" w14:textId="77777777" w:rsidR="008D020B" w:rsidRDefault="008D020B" w:rsidP="008D020B">
      <w:pPr>
        <w:pStyle w:val="NoSpacing"/>
        <w:jc w:val="center"/>
      </w:pPr>
    </w:p>
    <w:p w14:paraId="0D954C65" w14:textId="77777777" w:rsidR="008D020B" w:rsidRDefault="008D020B" w:rsidP="008D020B">
      <w:pPr>
        <w:pStyle w:val="NoSpacing"/>
        <w:jc w:val="center"/>
      </w:pPr>
    </w:p>
    <w:p w14:paraId="2EFAD0C5" w14:textId="77777777" w:rsidR="008D020B" w:rsidRDefault="008D020B" w:rsidP="008D020B">
      <w:pPr>
        <w:pStyle w:val="NoSpacing"/>
        <w:jc w:val="center"/>
      </w:pPr>
    </w:p>
    <w:p w14:paraId="251BA86A" w14:textId="796EC7D0" w:rsidR="008D020B" w:rsidRPr="000A665D" w:rsidRDefault="008D020B" w:rsidP="008D020B">
      <w:pPr>
        <w:pStyle w:val="NoSpacing"/>
        <w:jc w:val="center"/>
        <w:rPr>
          <w:b/>
          <w:bCs/>
          <w:color w:val="4472C4" w:themeColor="accent1"/>
          <w:sz w:val="28"/>
          <w:szCs w:val="28"/>
        </w:rPr>
      </w:pPr>
      <w:r w:rsidRPr="000A665D">
        <w:rPr>
          <w:b/>
          <w:bCs/>
          <w:color w:val="4472C4" w:themeColor="accent1"/>
          <w:sz w:val="28"/>
          <w:szCs w:val="28"/>
        </w:rPr>
        <w:t>Automation Framework – Hybrid</w:t>
      </w:r>
      <w:r w:rsidR="00CC20D0">
        <w:rPr>
          <w:b/>
          <w:bCs/>
          <w:color w:val="4472C4" w:themeColor="accent1"/>
          <w:sz w:val="28"/>
          <w:szCs w:val="28"/>
        </w:rPr>
        <w:t xml:space="preserve"> for XE Currency Converter</w:t>
      </w:r>
    </w:p>
    <w:p w14:paraId="2C8042CA" w14:textId="78B3358E" w:rsidR="008D020B" w:rsidRPr="000A665D" w:rsidRDefault="008D020B" w:rsidP="008D020B">
      <w:pPr>
        <w:pStyle w:val="NoSpacing"/>
        <w:jc w:val="center"/>
        <w:rPr>
          <w:i/>
          <w:iCs/>
        </w:rPr>
      </w:pPr>
      <w:r w:rsidRPr="000A665D">
        <w:rPr>
          <w:i/>
          <w:iCs/>
        </w:rPr>
        <w:t>Document Ver. 1.0</w:t>
      </w:r>
    </w:p>
    <w:p w14:paraId="0E1A90A9" w14:textId="4933EA94" w:rsidR="008D020B" w:rsidRDefault="008D020B" w:rsidP="008D020B">
      <w:pPr>
        <w:pStyle w:val="NoSpacing"/>
        <w:jc w:val="center"/>
        <w:rPr>
          <w:i/>
          <w:iCs/>
        </w:rPr>
      </w:pPr>
      <w:r w:rsidRPr="000A665D">
        <w:rPr>
          <w:i/>
          <w:iCs/>
        </w:rPr>
        <w:t>Created By- Pranit Kurdukar</w:t>
      </w:r>
      <w:r w:rsidR="007F5888" w:rsidRPr="000A665D">
        <w:rPr>
          <w:i/>
          <w:iCs/>
        </w:rPr>
        <w:t xml:space="preserve"> (</w:t>
      </w:r>
      <w:hyperlink r:id="rId8" w:history="1">
        <w:r w:rsidR="009C3C22" w:rsidRPr="00A35A9C">
          <w:rPr>
            <w:rStyle w:val="Hyperlink"/>
            <w:i/>
            <w:iCs/>
          </w:rPr>
          <w:t>Pranit.kurdukar@gmail.com</w:t>
        </w:r>
      </w:hyperlink>
      <w:r w:rsidR="007F5888" w:rsidRPr="000A665D">
        <w:rPr>
          <w:i/>
          <w:iCs/>
        </w:rPr>
        <w:t>)</w:t>
      </w:r>
    </w:p>
    <w:p w14:paraId="00A51CE2" w14:textId="09C0815C" w:rsidR="009C3C22" w:rsidRPr="000A665D" w:rsidRDefault="009C3C22" w:rsidP="008D020B">
      <w:pPr>
        <w:pStyle w:val="NoSpacing"/>
        <w:jc w:val="center"/>
        <w:rPr>
          <w:i/>
          <w:iCs/>
        </w:rPr>
      </w:pPr>
      <w:r>
        <w:rPr>
          <w:i/>
          <w:iCs/>
        </w:rPr>
        <w:t>01/11/2020</w:t>
      </w:r>
    </w:p>
    <w:p w14:paraId="1747D64B" w14:textId="39F4B671" w:rsidR="008D020B" w:rsidRDefault="008D020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0D5C432" w14:textId="15EC81EA" w:rsidR="00CE38AC" w:rsidRDefault="008D020B" w:rsidP="00120A0D">
      <w:pPr>
        <w:pStyle w:val="Heading1"/>
        <w:numPr>
          <w:ilvl w:val="0"/>
          <w:numId w:val="8"/>
        </w:numPr>
      </w:pPr>
      <w:r>
        <w:lastRenderedPageBreak/>
        <w:t>Tools and PlugIns</w:t>
      </w:r>
    </w:p>
    <w:p w14:paraId="2D409B44" w14:textId="49AF58F3" w:rsidR="008D020B" w:rsidRDefault="008D020B" w:rsidP="008D020B">
      <w:r>
        <w:t>The following tools and plugins are required to use automation framework</w:t>
      </w:r>
    </w:p>
    <w:p w14:paraId="243C64D1" w14:textId="7A638809" w:rsidR="008D020B" w:rsidRDefault="008D020B" w:rsidP="008D020B">
      <w:pPr>
        <w:pStyle w:val="ListParagraph"/>
        <w:numPr>
          <w:ilvl w:val="0"/>
          <w:numId w:val="12"/>
        </w:numPr>
      </w:pPr>
      <w:r>
        <w:t>Eclipse IDE</w:t>
      </w:r>
    </w:p>
    <w:p w14:paraId="5766BC60" w14:textId="1EBC1F3D" w:rsidR="008D020B" w:rsidRDefault="008D020B" w:rsidP="008D020B">
      <w:pPr>
        <w:pStyle w:val="ListParagraph"/>
        <w:numPr>
          <w:ilvl w:val="0"/>
          <w:numId w:val="12"/>
        </w:numPr>
      </w:pPr>
      <w:r>
        <w:t>JDK 1.8 or beyond</w:t>
      </w:r>
    </w:p>
    <w:p w14:paraId="32072F51" w14:textId="75CAE1ED" w:rsidR="008D020B" w:rsidRDefault="00156FCA" w:rsidP="008D020B">
      <w:pPr>
        <w:pStyle w:val="ListParagraph"/>
        <w:numPr>
          <w:ilvl w:val="0"/>
          <w:numId w:val="12"/>
        </w:numPr>
      </w:pPr>
      <w:r w:rsidRPr="00156FCA">
        <w:t>Apache Maven 3.6.3</w:t>
      </w:r>
    </w:p>
    <w:p w14:paraId="034A46B3" w14:textId="76E3750A" w:rsidR="00EC6E0A" w:rsidRDefault="00EC6E0A" w:rsidP="00EC6E0A"/>
    <w:p w14:paraId="0F0DF4A1" w14:textId="048A2312" w:rsidR="00EC6E0A" w:rsidRDefault="00EC6E0A" w:rsidP="00EC6E0A">
      <w:r>
        <w:t>Setup environment variables after downloading above tools/plugsin.</w:t>
      </w:r>
    </w:p>
    <w:p w14:paraId="76468AF7" w14:textId="16FE1BF2" w:rsidR="00130BD2" w:rsidRDefault="00130BD2" w:rsidP="00130BD2">
      <w:pPr>
        <w:pStyle w:val="Heading1"/>
        <w:numPr>
          <w:ilvl w:val="0"/>
          <w:numId w:val="8"/>
        </w:numPr>
      </w:pPr>
      <w:r>
        <w:t>Download the framework from GITHUB public repository</w:t>
      </w:r>
    </w:p>
    <w:p w14:paraId="70E31C03" w14:textId="36B29E90" w:rsidR="00120A0D" w:rsidRDefault="00130BD2" w:rsidP="003536CF">
      <w:r>
        <w:t>Download .zip version of Maven Project from github shared repository to your local machine</w:t>
      </w:r>
      <w:r w:rsidR="00AC52A4">
        <w:t>.</w:t>
      </w:r>
    </w:p>
    <w:p w14:paraId="7D79BBB9" w14:textId="48C29956" w:rsidR="00AC52A4" w:rsidRDefault="00AC52A4" w:rsidP="003536CF">
      <w:r>
        <w:t xml:space="preserve">GitHub URL: </w:t>
      </w:r>
    </w:p>
    <w:p w14:paraId="2C2AA2EA" w14:textId="2CEDDE35" w:rsidR="00130BD2" w:rsidRDefault="00541686" w:rsidP="003536CF">
      <w:hyperlink r:id="rId9" w:history="1">
        <w:r w:rsidR="00AC52A4" w:rsidRPr="00A35A9C">
          <w:rPr>
            <w:rStyle w:val="Hyperlink"/>
          </w:rPr>
          <w:t>https://github.com/pranitkurdukar/XE-Currency-Converter.git</w:t>
        </w:r>
      </w:hyperlink>
      <w:r w:rsidR="00AC52A4">
        <w:t xml:space="preserve"> </w:t>
      </w:r>
    </w:p>
    <w:p w14:paraId="1D55113D" w14:textId="54FF22F3" w:rsidR="00120A0D" w:rsidRDefault="00120A0D" w:rsidP="00120A0D">
      <w:pPr>
        <w:pStyle w:val="Heading2"/>
        <w:numPr>
          <w:ilvl w:val="0"/>
          <w:numId w:val="8"/>
        </w:numPr>
      </w:pPr>
      <w:r w:rsidRPr="00120A0D">
        <w:t>Overview of framework:</w:t>
      </w:r>
    </w:p>
    <w:p w14:paraId="5AECAA54" w14:textId="77777777" w:rsidR="00130BD2" w:rsidRPr="00130BD2" w:rsidRDefault="00130BD2" w:rsidP="00130BD2"/>
    <w:p w14:paraId="786D684D" w14:textId="77777777" w:rsidR="00120A0D" w:rsidRDefault="00120A0D" w:rsidP="00120A0D">
      <w:pPr>
        <w:pStyle w:val="ListParagraph"/>
        <w:numPr>
          <w:ilvl w:val="0"/>
          <w:numId w:val="5"/>
        </w:numPr>
      </w:pPr>
      <w:r>
        <w:t>The following tables describes the framework folder structure and its significant</w:t>
      </w:r>
    </w:p>
    <w:p w14:paraId="184742BE" w14:textId="77777777" w:rsidR="00120A0D" w:rsidRDefault="00120A0D" w:rsidP="00120A0D">
      <w:pPr>
        <w:pStyle w:val="ListParagraph"/>
      </w:pP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2582"/>
        <w:gridCol w:w="3067"/>
        <w:gridCol w:w="3265"/>
      </w:tblGrid>
      <w:tr w:rsidR="00120A0D" w14:paraId="669D8E1F" w14:textId="77777777" w:rsidTr="00120A0D">
        <w:tc>
          <w:tcPr>
            <w:tcW w:w="2582" w:type="dxa"/>
          </w:tcPr>
          <w:p w14:paraId="00D834BD" w14:textId="77777777" w:rsidR="00120A0D" w:rsidRDefault="00120A0D" w:rsidP="000D599A">
            <w:r>
              <w:t>Package/folder</w:t>
            </w:r>
          </w:p>
        </w:tc>
        <w:tc>
          <w:tcPr>
            <w:tcW w:w="2568" w:type="dxa"/>
          </w:tcPr>
          <w:p w14:paraId="016BF59B" w14:textId="77777777" w:rsidR="00120A0D" w:rsidRDefault="00120A0D" w:rsidP="000D599A">
            <w:r>
              <w:t>Class</w:t>
            </w:r>
          </w:p>
        </w:tc>
        <w:tc>
          <w:tcPr>
            <w:tcW w:w="3764" w:type="dxa"/>
          </w:tcPr>
          <w:p w14:paraId="25B9DE9A" w14:textId="2E13123C" w:rsidR="00120A0D" w:rsidRDefault="00120A0D" w:rsidP="000D599A">
            <w:r>
              <w:t>Significance</w:t>
            </w:r>
          </w:p>
        </w:tc>
      </w:tr>
      <w:tr w:rsidR="00120A0D" w14:paraId="0A257341" w14:textId="77777777" w:rsidTr="00120A0D">
        <w:tc>
          <w:tcPr>
            <w:tcW w:w="2582" w:type="dxa"/>
          </w:tcPr>
          <w:p w14:paraId="45623A74" w14:textId="77777777" w:rsidR="00120A0D" w:rsidRDefault="00120A0D" w:rsidP="000D599A">
            <w:r>
              <w:t>Src/test/java/com.XE.base</w:t>
            </w:r>
          </w:p>
        </w:tc>
        <w:tc>
          <w:tcPr>
            <w:tcW w:w="2568" w:type="dxa"/>
          </w:tcPr>
          <w:p w14:paraId="6469479C" w14:textId="77777777" w:rsidR="00120A0D" w:rsidRDefault="00120A0D" w:rsidP="000D599A">
            <w:r>
              <w:t>TestBase</w:t>
            </w:r>
          </w:p>
        </w:tc>
        <w:tc>
          <w:tcPr>
            <w:tcW w:w="3764" w:type="dxa"/>
          </w:tcPr>
          <w:p w14:paraId="5B79EC89" w14:textId="77777777" w:rsidR="00120A0D" w:rsidRDefault="00120A0D" w:rsidP="000D599A">
            <w:r>
              <w:t>This class has the setup and tear methods. In setup method, webdriver is initialised for different types of browsers, and tear method is used to close the driver.</w:t>
            </w:r>
          </w:p>
          <w:p w14:paraId="02B23845" w14:textId="5F600738" w:rsidR="00120A0D" w:rsidRDefault="00120A0D" w:rsidP="000D599A">
            <w:r>
              <w:t xml:space="preserve">In addition to this, objects of other classes are declared in this class. E.g. explicit wait, extent report, log4j etc </w:t>
            </w:r>
          </w:p>
        </w:tc>
      </w:tr>
      <w:tr w:rsidR="00120A0D" w14:paraId="092265B7" w14:textId="77777777" w:rsidTr="00120A0D">
        <w:tc>
          <w:tcPr>
            <w:tcW w:w="2582" w:type="dxa"/>
          </w:tcPr>
          <w:p w14:paraId="59C34354" w14:textId="099EA156" w:rsidR="00120A0D" w:rsidRDefault="00120A0D" w:rsidP="00120A0D">
            <w:r>
              <w:t>Src/test/java/</w:t>
            </w:r>
            <w:r w:rsidRPr="00120A0D">
              <w:t xml:space="preserve"> com.XE.bizComponents</w:t>
            </w:r>
          </w:p>
        </w:tc>
        <w:tc>
          <w:tcPr>
            <w:tcW w:w="2568" w:type="dxa"/>
          </w:tcPr>
          <w:p w14:paraId="32FADFA0" w14:textId="280B78FF" w:rsidR="00120A0D" w:rsidRDefault="00120A0D" w:rsidP="00120A0D">
            <w:r w:rsidRPr="00120A0D">
              <w:t>XECurrencyConverterPage</w:t>
            </w:r>
            <w:r>
              <w:t>.class</w:t>
            </w:r>
          </w:p>
        </w:tc>
        <w:tc>
          <w:tcPr>
            <w:tcW w:w="3764" w:type="dxa"/>
          </w:tcPr>
          <w:p w14:paraId="5D61B9D1" w14:textId="7E3BACDE" w:rsidR="00120A0D" w:rsidRDefault="00120A0D" w:rsidP="00120A0D">
            <w:r>
              <w:t xml:space="preserve">This class contains action methods specific to web application pages. These methods are invoked in testsuite class. </w:t>
            </w:r>
          </w:p>
        </w:tc>
      </w:tr>
      <w:tr w:rsidR="00120A0D" w14:paraId="7A4BB110" w14:textId="77777777" w:rsidTr="00120A0D">
        <w:tc>
          <w:tcPr>
            <w:tcW w:w="2582" w:type="dxa"/>
          </w:tcPr>
          <w:p w14:paraId="07A4C858" w14:textId="22CB021F" w:rsidR="00120A0D" w:rsidRDefault="00120A0D" w:rsidP="00120A0D">
            <w:r>
              <w:t>Src/test/java/</w:t>
            </w:r>
            <w:r w:rsidRPr="00120A0D">
              <w:t xml:space="preserve"> com.XE.listeners</w:t>
            </w:r>
          </w:p>
        </w:tc>
        <w:tc>
          <w:tcPr>
            <w:tcW w:w="2568" w:type="dxa"/>
          </w:tcPr>
          <w:p w14:paraId="57A6878C" w14:textId="23D4EA0B" w:rsidR="00120A0D" w:rsidRDefault="00120A0D" w:rsidP="00120A0D">
            <w:r w:rsidRPr="00120A0D">
              <w:t>CustomListeners</w:t>
            </w:r>
            <w:r>
              <w:t>.class</w:t>
            </w:r>
          </w:p>
        </w:tc>
        <w:tc>
          <w:tcPr>
            <w:tcW w:w="3764" w:type="dxa"/>
          </w:tcPr>
          <w:p w14:paraId="2AAAECD0" w14:textId="5B657945" w:rsidR="00120A0D" w:rsidRDefault="00120A0D" w:rsidP="00120A0D">
            <w:r>
              <w:t xml:space="preserve">Testng listeners methods are implemented in this class. In </w:t>
            </w:r>
            <w:r w:rsidRPr="00120A0D">
              <w:t>onTestFailure method</w:t>
            </w:r>
            <w:r>
              <w:t xml:space="preserve">, screenshots of failed step will be taken </w:t>
            </w:r>
            <w:r w:rsidR="000B4627">
              <w:t>and stored in the folder</w:t>
            </w:r>
            <w:r w:rsidR="000B4627" w:rsidRPr="000B4627">
              <w:rPr>
                <w:sz w:val="16"/>
                <w:szCs w:val="16"/>
              </w:rPr>
              <w:t xml:space="preserve"> </w:t>
            </w:r>
            <w:r w:rsidR="000B4627" w:rsidRPr="000B4627">
              <w:rPr>
                <w:i/>
                <w:iCs/>
                <w:sz w:val="16"/>
                <w:szCs w:val="16"/>
              </w:rPr>
              <w:t>\XE-CURRENCY-CONVERTER\XE-CURRENCY-CONVERTER\target\surefire-reports\html\</w:t>
            </w:r>
          </w:p>
        </w:tc>
      </w:tr>
      <w:tr w:rsidR="00120A0D" w14:paraId="56663E58" w14:textId="77777777" w:rsidTr="00120A0D">
        <w:tc>
          <w:tcPr>
            <w:tcW w:w="2582" w:type="dxa"/>
          </w:tcPr>
          <w:p w14:paraId="44D4BA48" w14:textId="19E25C2D" w:rsidR="00120A0D" w:rsidRDefault="000B4627" w:rsidP="00120A0D">
            <w:r>
              <w:t>Src/test/java/</w:t>
            </w:r>
            <w:r w:rsidRPr="00120A0D">
              <w:t xml:space="preserve"> </w:t>
            </w:r>
            <w:r w:rsidRPr="000B4627">
              <w:t>com.XE.testsuites</w:t>
            </w:r>
          </w:p>
        </w:tc>
        <w:tc>
          <w:tcPr>
            <w:tcW w:w="2568" w:type="dxa"/>
          </w:tcPr>
          <w:p w14:paraId="2FFB4595" w14:textId="21D3BFD9" w:rsidR="00120A0D" w:rsidRDefault="000B4627" w:rsidP="00120A0D">
            <w:r w:rsidRPr="000B4627">
              <w:t>CurrencyConverter</w:t>
            </w:r>
            <w:r>
              <w:t>.class</w:t>
            </w:r>
          </w:p>
        </w:tc>
        <w:tc>
          <w:tcPr>
            <w:tcW w:w="3764" w:type="dxa"/>
          </w:tcPr>
          <w:p w14:paraId="55A92E68" w14:textId="5C966AAB" w:rsidR="00120A0D" w:rsidRDefault="000B4627" w:rsidP="00120A0D">
            <w:r>
              <w:t xml:space="preserve">This class contains a single test which is parameterized using testng data provider. This test verifies exchanged amount using multiple currencies. Test Data from testdata sheet is used for this test. </w:t>
            </w:r>
          </w:p>
        </w:tc>
      </w:tr>
      <w:tr w:rsidR="00120A0D" w14:paraId="39919E47" w14:textId="77777777" w:rsidTr="00120A0D">
        <w:tc>
          <w:tcPr>
            <w:tcW w:w="2582" w:type="dxa"/>
          </w:tcPr>
          <w:p w14:paraId="2B72ABC2" w14:textId="6BCD3E52" w:rsidR="00120A0D" w:rsidRDefault="000B4627" w:rsidP="00120A0D">
            <w:r>
              <w:t xml:space="preserve">Src/test/java/ </w:t>
            </w:r>
            <w:r w:rsidRPr="000B4627">
              <w:t>com.XE.utilities</w:t>
            </w:r>
          </w:p>
        </w:tc>
        <w:tc>
          <w:tcPr>
            <w:tcW w:w="2568" w:type="dxa"/>
          </w:tcPr>
          <w:p w14:paraId="6933F9A1" w14:textId="23FF1CB3" w:rsidR="00120A0D" w:rsidRDefault="000B4627" w:rsidP="00120A0D">
            <w:r w:rsidRPr="000B4627">
              <w:t>ExcelReader</w:t>
            </w:r>
            <w:r>
              <w:t>.class</w:t>
            </w:r>
          </w:p>
        </w:tc>
        <w:tc>
          <w:tcPr>
            <w:tcW w:w="3764" w:type="dxa"/>
          </w:tcPr>
          <w:p w14:paraId="09FC929F" w14:textId="64839D6D" w:rsidR="00120A0D" w:rsidRPr="00466011" w:rsidRDefault="000B4627" w:rsidP="00120A0D">
            <w:r>
              <w:t xml:space="preserve">In this class, reusable methods are created to retrieve test data from excel sheet. e.g. getcelldata, getrowcount, getcolcount etc. </w:t>
            </w:r>
            <w:r>
              <w:lastRenderedPageBreak/>
              <w:t>These methods are invoked/used in testsuite</w:t>
            </w:r>
          </w:p>
        </w:tc>
      </w:tr>
      <w:tr w:rsidR="000B4627" w14:paraId="7C67F5FB" w14:textId="77777777" w:rsidTr="00120A0D">
        <w:tc>
          <w:tcPr>
            <w:tcW w:w="2582" w:type="dxa"/>
          </w:tcPr>
          <w:p w14:paraId="113A28EF" w14:textId="77777777" w:rsidR="000B4627" w:rsidRDefault="000B4627" w:rsidP="00120A0D"/>
        </w:tc>
        <w:tc>
          <w:tcPr>
            <w:tcW w:w="2568" w:type="dxa"/>
          </w:tcPr>
          <w:p w14:paraId="7F41087A" w14:textId="6A3E4F15" w:rsidR="000B4627" w:rsidRPr="000B4627" w:rsidRDefault="000B4627" w:rsidP="00120A0D">
            <w:r w:rsidRPr="000B4627">
              <w:t>ExtentManager</w:t>
            </w:r>
          </w:p>
        </w:tc>
        <w:tc>
          <w:tcPr>
            <w:tcW w:w="3764" w:type="dxa"/>
          </w:tcPr>
          <w:p w14:paraId="7CEF1E3D" w14:textId="6310C2FB" w:rsidR="000B4627" w:rsidRDefault="000B4627" w:rsidP="00120A0D">
            <w:r>
              <w:t>In this extent report object is created and also configuration of extent report is loaded. This class is used to generate extend report. These reports  are generated in the folder</w:t>
            </w:r>
            <w:r w:rsidRPr="000B4627">
              <w:rPr>
                <w:sz w:val="16"/>
                <w:szCs w:val="16"/>
              </w:rPr>
              <w:t xml:space="preserve"> </w:t>
            </w:r>
            <w:r w:rsidRPr="000B4627">
              <w:rPr>
                <w:i/>
                <w:iCs/>
                <w:sz w:val="16"/>
                <w:szCs w:val="16"/>
              </w:rPr>
              <w:t>\XE-CURRENCY-CONVERTER\XE-CURRENCY-CONVERTER\target\surefire-reports\html\</w:t>
            </w:r>
          </w:p>
        </w:tc>
      </w:tr>
      <w:tr w:rsidR="000B4627" w14:paraId="3697AE61" w14:textId="77777777" w:rsidTr="00120A0D">
        <w:tc>
          <w:tcPr>
            <w:tcW w:w="2582" w:type="dxa"/>
          </w:tcPr>
          <w:p w14:paraId="18AF7034" w14:textId="77777777" w:rsidR="000B4627" w:rsidRDefault="000B4627" w:rsidP="00120A0D"/>
        </w:tc>
        <w:tc>
          <w:tcPr>
            <w:tcW w:w="2568" w:type="dxa"/>
          </w:tcPr>
          <w:p w14:paraId="1D70473F" w14:textId="685906CB" w:rsidR="000B4627" w:rsidRPr="000B4627" w:rsidRDefault="000B4627" w:rsidP="00120A0D">
            <w:r w:rsidRPr="000B4627">
              <w:t>TestUtil</w:t>
            </w:r>
            <w:r>
              <w:t>.class</w:t>
            </w:r>
          </w:p>
        </w:tc>
        <w:tc>
          <w:tcPr>
            <w:tcW w:w="3764" w:type="dxa"/>
          </w:tcPr>
          <w:p w14:paraId="7769F2E2" w14:textId="5C0E775A" w:rsidR="000B4627" w:rsidRDefault="000B4627" w:rsidP="00120A0D">
            <w:r>
              <w:t>This class contains re-usable methods specific to selenium. E.g. click, type, isElementPresent, getObject etc.. These methods are used in bizComponents\</w:t>
            </w:r>
            <w:r w:rsidRPr="00120A0D">
              <w:t xml:space="preserve"> XECurrencyConverterPage</w:t>
            </w:r>
            <w:r>
              <w:t>.class</w:t>
            </w:r>
          </w:p>
        </w:tc>
      </w:tr>
      <w:tr w:rsidR="00A14A45" w14:paraId="0A99C30F" w14:textId="77777777" w:rsidTr="00120A0D">
        <w:tc>
          <w:tcPr>
            <w:tcW w:w="2582" w:type="dxa"/>
          </w:tcPr>
          <w:p w14:paraId="24034D45" w14:textId="77777777" w:rsidR="00A14A45" w:rsidRDefault="00A14A45" w:rsidP="00120A0D"/>
        </w:tc>
        <w:tc>
          <w:tcPr>
            <w:tcW w:w="2568" w:type="dxa"/>
          </w:tcPr>
          <w:p w14:paraId="2DB81CDF" w14:textId="0B828177" w:rsidR="00A14A45" w:rsidRPr="000B4627" w:rsidRDefault="00A14A45" w:rsidP="00120A0D">
            <w:r>
              <w:t>Log4j.properties</w:t>
            </w:r>
          </w:p>
        </w:tc>
        <w:tc>
          <w:tcPr>
            <w:tcW w:w="3764" w:type="dxa"/>
          </w:tcPr>
          <w:p w14:paraId="0B385176" w14:textId="77CDE8A3" w:rsidR="00A14A45" w:rsidRDefault="00A14A45" w:rsidP="00120A0D">
            <w:r>
              <w:t xml:space="preserve">This is property file. It contains the configuration for generating log files for each action. </w:t>
            </w:r>
          </w:p>
        </w:tc>
      </w:tr>
      <w:tr w:rsidR="00A14A45" w14:paraId="57342788" w14:textId="77777777" w:rsidTr="00120A0D">
        <w:tc>
          <w:tcPr>
            <w:tcW w:w="2582" w:type="dxa"/>
          </w:tcPr>
          <w:p w14:paraId="7D6FDA62" w14:textId="7F9F1E0E" w:rsidR="00A14A45" w:rsidRDefault="00A14A45" w:rsidP="00120A0D">
            <w:r>
              <w:t>Src/test/resources/</w:t>
            </w:r>
          </w:p>
        </w:tc>
        <w:tc>
          <w:tcPr>
            <w:tcW w:w="2568" w:type="dxa"/>
          </w:tcPr>
          <w:p w14:paraId="4719E46D" w14:textId="2A0D1672" w:rsidR="00A14A45" w:rsidRDefault="00A14A45" w:rsidP="00120A0D">
            <w:r>
              <w:t>excel /Testdata.xlsx</w:t>
            </w:r>
          </w:p>
        </w:tc>
        <w:tc>
          <w:tcPr>
            <w:tcW w:w="3764" w:type="dxa"/>
          </w:tcPr>
          <w:p w14:paraId="475D0922" w14:textId="5FD5ED52" w:rsidR="00A14A45" w:rsidRDefault="00A14A45" w:rsidP="00120A0D">
            <w:r>
              <w:t>It contains test data which is used in testsuite</w:t>
            </w:r>
          </w:p>
        </w:tc>
      </w:tr>
      <w:tr w:rsidR="00A14A45" w14:paraId="4C6FF4FB" w14:textId="77777777" w:rsidTr="00120A0D">
        <w:tc>
          <w:tcPr>
            <w:tcW w:w="2582" w:type="dxa"/>
          </w:tcPr>
          <w:p w14:paraId="774D236D" w14:textId="77777777" w:rsidR="00A14A45" w:rsidRDefault="00A14A45" w:rsidP="00120A0D"/>
        </w:tc>
        <w:tc>
          <w:tcPr>
            <w:tcW w:w="2568" w:type="dxa"/>
          </w:tcPr>
          <w:p w14:paraId="6554F3D9" w14:textId="30768640" w:rsidR="00A14A45" w:rsidRDefault="00945F63" w:rsidP="00120A0D">
            <w:r>
              <w:t>e</w:t>
            </w:r>
            <w:r w:rsidR="00A14A45">
              <w:t>xec</w:t>
            </w:r>
            <w:r>
              <w:t>u</w:t>
            </w:r>
            <w:r w:rsidR="00A14A45">
              <w:t>tables</w:t>
            </w:r>
          </w:p>
        </w:tc>
        <w:tc>
          <w:tcPr>
            <w:tcW w:w="3764" w:type="dxa"/>
          </w:tcPr>
          <w:p w14:paraId="071BB15D" w14:textId="6DE6BCB5" w:rsidR="00A14A45" w:rsidRDefault="00945F63" w:rsidP="00120A0D">
            <w:r>
              <w:t>In this folder, all web browser driver files are kept. These executables files are called from TestBase class while initialising driver for browses chrome, ie, edge, firefox</w:t>
            </w:r>
          </w:p>
        </w:tc>
      </w:tr>
      <w:tr w:rsidR="00945F63" w14:paraId="7F8856F7" w14:textId="77777777" w:rsidTr="00120A0D">
        <w:tc>
          <w:tcPr>
            <w:tcW w:w="2582" w:type="dxa"/>
          </w:tcPr>
          <w:p w14:paraId="1452FF5F" w14:textId="77777777" w:rsidR="00945F63" w:rsidRDefault="00945F63" w:rsidP="00120A0D"/>
        </w:tc>
        <w:tc>
          <w:tcPr>
            <w:tcW w:w="2568" w:type="dxa"/>
          </w:tcPr>
          <w:p w14:paraId="4F1B8E91" w14:textId="20F3540C" w:rsidR="00945F63" w:rsidRDefault="00945F63" w:rsidP="00120A0D">
            <w:r>
              <w:t>Extentconfig/ReportsConfig.xml</w:t>
            </w:r>
          </w:p>
        </w:tc>
        <w:tc>
          <w:tcPr>
            <w:tcW w:w="3764" w:type="dxa"/>
          </w:tcPr>
          <w:p w14:paraId="6F392D36" w14:textId="25DE6976" w:rsidR="00945F63" w:rsidRDefault="00945F63" w:rsidP="00120A0D">
            <w:r>
              <w:t>This is configuration file, it contains html code to format the extent repot</w:t>
            </w:r>
          </w:p>
        </w:tc>
      </w:tr>
      <w:tr w:rsidR="00945F63" w14:paraId="38F1461E" w14:textId="77777777" w:rsidTr="00120A0D">
        <w:tc>
          <w:tcPr>
            <w:tcW w:w="2582" w:type="dxa"/>
          </w:tcPr>
          <w:p w14:paraId="2C972C94" w14:textId="77777777" w:rsidR="00945F63" w:rsidRDefault="00945F63" w:rsidP="00120A0D"/>
        </w:tc>
        <w:tc>
          <w:tcPr>
            <w:tcW w:w="2568" w:type="dxa"/>
          </w:tcPr>
          <w:p w14:paraId="3E95FE6F" w14:textId="5246E0DB" w:rsidR="00945F63" w:rsidRDefault="00945F63" w:rsidP="00120A0D">
            <w:r>
              <w:t>Logs</w:t>
            </w:r>
          </w:p>
        </w:tc>
        <w:tc>
          <w:tcPr>
            <w:tcW w:w="3764" w:type="dxa"/>
          </w:tcPr>
          <w:p w14:paraId="1B4ECBE8" w14:textId="408EE1EF" w:rsidR="00945F63" w:rsidRDefault="00945F63" w:rsidP="00120A0D">
            <w:r>
              <w:t>.log files are generated in this folder.</w:t>
            </w:r>
          </w:p>
        </w:tc>
      </w:tr>
      <w:tr w:rsidR="00945F63" w14:paraId="252EDF33" w14:textId="77777777" w:rsidTr="00120A0D">
        <w:tc>
          <w:tcPr>
            <w:tcW w:w="2582" w:type="dxa"/>
          </w:tcPr>
          <w:p w14:paraId="47AE2963" w14:textId="77777777" w:rsidR="00945F63" w:rsidRDefault="00945F63" w:rsidP="00120A0D"/>
        </w:tc>
        <w:tc>
          <w:tcPr>
            <w:tcW w:w="2568" w:type="dxa"/>
          </w:tcPr>
          <w:p w14:paraId="7F768AE9" w14:textId="3A66F2B4" w:rsidR="00945F63" w:rsidRDefault="00945F63" w:rsidP="00120A0D">
            <w:r>
              <w:t>Properties</w:t>
            </w:r>
          </w:p>
        </w:tc>
        <w:tc>
          <w:tcPr>
            <w:tcW w:w="3764" w:type="dxa"/>
          </w:tcPr>
          <w:p w14:paraId="208D18F4" w14:textId="77777777" w:rsidR="00945F63" w:rsidRDefault="00945F63" w:rsidP="00120A0D">
            <w:r>
              <w:t>In this folder, two property files are created, OR.property &amp; Config.property.</w:t>
            </w:r>
          </w:p>
          <w:p w14:paraId="45A1489C" w14:textId="77777777" w:rsidR="00945F63" w:rsidRDefault="00945F63" w:rsidP="00120A0D">
            <w:r>
              <w:t>In OR.property file, all locators are stored.</w:t>
            </w:r>
          </w:p>
          <w:p w14:paraId="01BC0595" w14:textId="216F5424" w:rsidR="00945F63" w:rsidRDefault="00945F63" w:rsidP="00120A0D">
            <w:r>
              <w:t>And URL of application, wait timeout period are stored in the Config.property</w:t>
            </w:r>
          </w:p>
        </w:tc>
      </w:tr>
      <w:tr w:rsidR="00945F63" w14:paraId="4CAA4003" w14:textId="77777777" w:rsidTr="00120A0D">
        <w:tc>
          <w:tcPr>
            <w:tcW w:w="2582" w:type="dxa"/>
          </w:tcPr>
          <w:p w14:paraId="25446CA0" w14:textId="77777777" w:rsidR="00945F63" w:rsidRDefault="00945F63" w:rsidP="00120A0D"/>
        </w:tc>
        <w:tc>
          <w:tcPr>
            <w:tcW w:w="2568" w:type="dxa"/>
          </w:tcPr>
          <w:p w14:paraId="4D07F7D6" w14:textId="6EE23EE3" w:rsidR="00945F63" w:rsidRDefault="00945F63" w:rsidP="00120A0D">
            <w:r>
              <w:t>Runners</w:t>
            </w:r>
          </w:p>
        </w:tc>
        <w:tc>
          <w:tcPr>
            <w:tcW w:w="3764" w:type="dxa"/>
          </w:tcPr>
          <w:p w14:paraId="45BBB20C" w14:textId="6038831A" w:rsidR="00945F63" w:rsidRDefault="00945F63" w:rsidP="00120A0D">
            <w:r>
              <w:t>In this folder, testng.xml files are created for each type of browser. These files are used to run test suite in different browsers</w:t>
            </w:r>
          </w:p>
        </w:tc>
      </w:tr>
      <w:tr w:rsidR="00945F63" w14:paraId="41A8E15A" w14:textId="77777777" w:rsidTr="00120A0D">
        <w:tc>
          <w:tcPr>
            <w:tcW w:w="2582" w:type="dxa"/>
          </w:tcPr>
          <w:p w14:paraId="1F0598F7" w14:textId="30AFEA97" w:rsidR="00945F63" w:rsidRDefault="00945F63" w:rsidP="00120A0D">
            <w:r>
              <w:t>/target/surefire-reports/html</w:t>
            </w:r>
          </w:p>
        </w:tc>
        <w:tc>
          <w:tcPr>
            <w:tcW w:w="2568" w:type="dxa"/>
          </w:tcPr>
          <w:p w14:paraId="34C9FC52" w14:textId="38C43E5C" w:rsidR="00945F63" w:rsidRDefault="00945F63" w:rsidP="00120A0D">
            <w:r>
              <w:t>Index.html</w:t>
            </w:r>
          </w:p>
        </w:tc>
        <w:tc>
          <w:tcPr>
            <w:tcW w:w="3764" w:type="dxa"/>
          </w:tcPr>
          <w:p w14:paraId="77AA480D" w14:textId="466027F8" w:rsidR="00945F63" w:rsidRDefault="00012B29" w:rsidP="00120A0D">
            <w:r>
              <w:t xml:space="preserve">This folder will be generated after running first test. </w:t>
            </w:r>
            <w:r w:rsidR="00945F63">
              <w:t>Test Report is generated in this folder. Refer Index.html file.</w:t>
            </w:r>
          </w:p>
          <w:p w14:paraId="43E19F4B" w14:textId="59D8A43A" w:rsidR="00945F63" w:rsidRDefault="00945F63" w:rsidP="00120A0D">
            <w:r>
              <w:t>Also screenshots of failed test step are stored in same folder</w:t>
            </w:r>
          </w:p>
        </w:tc>
      </w:tr>
      <w:tr w:rsidR="00945F63" w14:paraId="06C589C9" w14:textId="77777777" w:rsidTr="00120A0D">
        <w:tc>
          <w:tcPr>
            <w:tcW w:w="2582" w:type="dxa"/>
          </w:tcPr>
          <w:p w14:paraId="29815579" w14:textId="4D98EA71" w:rsidR="00945F63" w:rsidRDefault="00945F63" w:rsidP="00120A0D">
            <w:r>
              <w:t>/testoutput/html</w:t>
            </w:r>
          </w:p>
        </w:tc>
        <w:tc>
          <w:tcPr>
            <w:tcW w:w="2568" w:type="dxa"/>
          </w:tcPr>
          <w:p w14:paraId="61B8C39E" w14:textId="738F07DE" w:rsidR="00945F63" w:rsidRDefault="00945F63" w:rsidP="00120A0D">
            <w:r>
              <w:t>Index.html</w:t>
            </w:r>
          </w:p>
        </w:tc>
        <w:tc>
          <w:tcPr>
            <w:tcW w:w="3764" w:type="dxa"/>
          </w:tcPr>
          <w:p w14:paraId="08357B3D" w14:textId="544114D4" w:rsidR="00945F63" w:rsidRDefault="00012B29" w:rsidP="00120A0D">
            <w:r>
              <w:t xml:space="preserve">This folder will be generated after running first test. </w:t>
            </w:r>
            <w:r w:rsidR="00945F63">
              <w:t xml:space="preserve">In this folder, </w:t>
            </w:r>
            <w:r w:rsidR="00945F63">
              <w:lastRenderedPageBreak/>
              <w:t>testng reports are stored. Refer Index.html</w:t>
            </w:r>
          </w:p>
        </w:tc>
      </w:tr>
      <w:tr w:rsidR="00945F63" w14:paraId="728F75BA" w14:textId="77777777" w:rsidTr="00120A0D">
        <w:tc>
          <w:tcPr>
            <w:tcW w:w="2582" w:type="dxa"/>
          </w:tcPr>
          <w:p w14:paraId="4EB0F084" w14:textId="0D57C7DF" w:rsidR="00945F63" w:rsidRDefault="00945F63" w:rsidP="00120A0D">
            <w:r>
              <w:lastRenderedPageBreak/>
              <w:t>pom.xml</w:t>
            </w:r>
          </w:p>
        </w:tc>
        <w:tc>
          <w:tcPr>
            <w:tcW w:w="2568" w:type="dxa"/>
          </w:tcPr>
          <w:p w14:paraId="7507CE0B" w14:textId="3DDAEFF6" w:rsidR="00945F63" w:rsidRDefault="00945F63" w:rsidP="00120A0D"/>
        </w:tc>
        <w:tc>
          <w:tcPr>
            <w:tcW w:w="3764" w:type="dxa"/>
          </w:tcPr>
          <w:p w14:paraId="02FD6C16" w14:textId="77777777" w:rsidR="00945F63" w:rsidRDefault="00945F63" w:rsidP="00120A0D">
            <w:r>
              <w:t>In pom.xml files, the following dependencies are resolved.</w:t>
            </w:r>
          </w:p>
          <w:p w14:paraId="289039AB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SELENIUM-JAVA</w:t>
            </w:r>
          </w:p>
          <w:p w14:paraId="4001169C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WEBDRIVERMANAGER</w:t>
            </w:r>
          </w:p>
          <w:p w14:paraId="04CD2F13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extentreports</w:t>
            </w:r>
          </w:p>
          <w:p w14:paraId="4E939B8E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reportng</w:t>
            </w:r>
          </w:p>
          <w:p w14:paraId="0FC38482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guice</w:t>
            </w:r>
          </w:p>
          <w:p w14:paraId="5ABF349C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log4j</w:t>
            </w:r>
          </w:p>
          <w:p w14:paraId="74522627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poi</w:t>
            </w:r>
          </w:p>
          <w:p w14:paraId="0E8E8C13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poi-ooxml</w:t>
            </w:r>
          </w:p>
          <w:p w14:paraId="0DA06995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xmlbeans</w:t>
            </w:r>
          </w:p>
          <w:p w14:paraId="5DFF20D7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dom4j</w:t>
            </w:r>
          </w:p>
          <w:p w14:paraId="1F9BBC49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poi-ooxml-schemas</w:t>
            </w:r>
          </w:p>
          <w:p w14:paraId="349310BD" w14:textId="77777777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maven-surefire-plugin</w:t>
            </w:r>
          </w:p>
          <w:p w14:paraId="477870E2" w14:textId="08F602CC" w:rsidR="00945F63" w:rsidRDefault="00945F63" w:rsidP="00945F63">
            <w:pPr>
              <w:pStyle w:val="ListParagraph"/>
              <w:numPr>
                <w:ilvl w:val="0"/>
                <w:numId w:val="9"/>
              </w:numPr>
            </w:pPr>
            <w:r>
              <w:t>testng</w:t>
            </w:r>
          </w:p>
        </w:tc>
      </w:tr>
    </w:tbl>
    <w:p w14:paraId="2A866DDD" w14:textId="563D5F40" w:rsidR="00120A0D" w:rsidRDefault="00120A0D" w:rsidP="003536CF"/>
    <w:p w14:paraId="0B7BF152" w14:textId="00B49DB7" w:rsidR="00120A0D" w:rsidRDefault="00120A0D" w:rsidP="00120A0D">
      <w:pPr>
        <w:pStyle w:val="Heading2"/>
        <w:numPr>
          <w:ilvl w:val="0"/>
          <w:numId w:val="8"/>
        </w:numPr>
      </w:pPr>
      <w:r>
        <w:t>Run the test suite</w:t>
      </w:r>
      <w:r w:rsidR="00945F63">
        <w:t xml:space="preserve"> in Eclipse IDE</w:t>
      </w:r>
    </w:p>
    <w:p w14:paraId="1C1A1904" w14:textId="502921B6" w:rsidR="003536CF" w:rsidRDefault="00130BD2" w:rsidP="003536CF">
      <w:r>
        <w:t>F</w:t>
      </w:r>
      <w:r w:rsidR="00CE38AC">
        <w:t xml:space="preserve">ollow </w:t>
      </w:r>
      <w:r w:rsidR="00945F63">
        <w:t xml:space="preserve">the </w:t>
      </w:r>
      <w:r w:rsidR="00CE38AC">
        <w:t>below steps to run the test case.</w:t>
      </w:r>
    </w:p>
    <w:p w14:paraId="48F93482" w14:textId="633720F3" w:rsidR="00CE38AC" w:rsidRDefault="00CE38AC" w:rsidP="00CE38AC">
      <w:pPr>
        <w:pStyle w:val="ListParagraph"/>
        <w:numPr>
          <w:ilvl w:val="0"/>
          <w:numId w:val="5"/>
        </w:numPr>
      </w:pPr>
      <w:r>
        <w:t xml:space="preserve">Right click on Maven Project </w:t>
      </w:r>
      <w:r w:rsidR="00AA7801">
        <w:t>–</w:t>
      </w:r>
      <w:r>
        <w:t xml:space="preserve"> </w:t>
      </w:r>
      <w:r w:rsidR="00AA7801">
        <w:rPr>
          <w:i/>
          <w:iCs/>
          <w:u w:val="single"/>
        </w:rPr>
        <w:t>XE-CURRENCY-CONVERTER</w:t>
      </w:r>
      <w:r w:rsidR="000E5D39">
        <w:rPr>
          <w:i/>
          <w:iCs/>
          <w:u w:val="single"/>
        </w:rPr>
        <w:t xml:space="preserve"> </w:t>
      </w:r>
      <w:r>
        <w:t>and Click Update Project (Alt + F5)</w:t>
      </w:r>
    </w:p>
    <w:p w14:paraId="24E10A60" w14:textId="6E8B8009" w:rsidR="00CE38AC" w:rsidRDefault="00CE38AC" w:rsidP="00CE38AC">
      <w:pPr>
        <w:pStyle w:val="ListParagraph"/>
        <w:numPr>
          <w:ilvl w:val="0"/>
          <w:numId w:val="5"/>
        </w:numPr>
      </w:pPr>
      <w:r>
        <w:t xml:space="preserve">After updating Maven Project, right click on project name and Run it as Maven </w:t>
      </w:r>
      <w:r w:rsidR="00BF7B26">
        <w:t>Install to download all dependencies at local machine</w:t>
      </w:r>
    </w:p>
    <w:p w14:paraId="78BBC337" w14:textId="59755FB2" w:rsidR="00AA7801" w:rsidRPr="00AA7801" w:rsidRDefault="00AA7801" w:rsidP="00CE38AC">
      <w:pPr>
        <w:pStyle w:val="ListParagraph"/>
        <w:numPr>
          <w:ilvl w:val="0"/>
          <w:numId w:val="5"/>
        </w:numPr>
      </w:pPr>
      <w:r>
        <w:t xml:space="preserve">Update the test data in testdata sheet which is kept in the folder </w:t>
      </w:r>
      <w:r w:rsidRPr="00AA7801">
        <w:rPr>
          <w:i/>
          <w:iCs/>
          <w:u w:val="single"/>
        </w:rPr>
        <w:t>XE-CURRENCY-CONVERTER\XE-CURRENCY-CONVERTER\src\test\resources\excel\testdata.xlsx</w:t>
      </w:r>
      <w:r>
        <w:rPr>
          <w:i/>
          <w:iCs/>
          <w:u w:val="single"/>
        </w:rPr>
        <w:t xml:space="preserve">. </w:t>
      </w:r>
      <w:r w:rsidRPr="00AA7801">
        <w:t>Make sure type of cell should be TEXT before entering test data in the excel.</w:t>
      </w:r>
    </w:p>
    <w:p w14:paraId="0F84CDE5" w14:textId="0ADC648E" w:rsidR="00AA7801" w:rsidRDefault="00AA7801" w:rsidP="00CE38AC">
      <w:pPr>
        <w:pStyle w:val="ListParagraph"/>
        <w:numPr>
          <w:ilvl w:val="0"/>
          <w:numId w:val="5"/>
        </w:numPr>
      </w:pPr>
      <w:r>
        <w:t>Save all files</w:t>
      </w:r>
    </w:p>
    <w:p w14:paraId="440A55E1" w14:textId="5AD6506F" w:rsidR="00AA7801" w:rsidRDefault="00AA7801" w:rsidP="00CE38AC">
      <w:pPr>
        <w:pStyle w:val="ListParagraph"/>
        <w:numPr>
          <w:ilvl w:val="0"/>
          <w:numId w:val="5"/>
        </w:numPr>
      </w:pPr>
      <w:r>
        <w:t>Right Click on Maven Project, Run\clean</w:t>
      </w:r>
    </w:p>
    <w:p w14:paraId="6AD89899" w14:textId="07706F84" w:rsidR="00AA7801" w:rsidRDefault="00AA7801" w:rsidP="00CE38AC">
      <w:pPr>
        <w:pStyle w:val="ListParagraph"/>
        <w:numPr>
          <w:ilvl w:val="0"/>
          <w:numId w:val="5"/>
        </w:numPr>
      </w:pPr>
      <w:r>
        <w:t>Right Click on Maven Project, Run\test</w:t>
      </w:r>
    </w:p>
    <w:p w14:paraId="4607F3A3" w14:textId="77777777" w:rsidR="00AA7801" w:rsidRDefault="00AA7801" w:rsidP="00CE38AC">
      <w:pPr>
        <w:pStyle w:val="ListParagraph"/>
        <w:numPr>
          <w:ilvl w:val="0"/>
          <w:numId w:val="5"/>
        </w:numPr>
      </w:pPr>
      <w:r>
        <w:t>Test will run on chrome browser</w:t>
      </w:r>
    </w:p>
    <w:p w14:paraId="509B63A4" w14:textId="77777777" w:rsidR="00AA7801" w:rsidRDefault="00AA7801" w:rsidP="00CE38AC">
      <w:pPr>
        <w:pStyle w:val="ListParagraph"/>
        <w:numPr>
          <w:ilvl w:val="0"/>
          <w:numId w:val="5"/>
        </w:numPr>
      </w:pPr>
      <w:r>
        <w:t xml:space="preserve">To run the same test on different browser, uncomment reference of testng xml files in pom.xml. </w:t>
      </w:r>
    </w:p>
    <w:p w14:paraId="5761AA04" w14:textId="2F1862C6" w:rsidR="00B92BC1" w:rsidRDefault="00AA7801" w:rsidP="00945F63">
      <w:pPr>
        <w:pStyle w:val="ListParagraph"/>
        <w:numPr>
          <w:ilvl w:val="0"/>
          <w:numId w:val="5"/>
        </w:numPr>
      </w:pPr>
      <w:r>
        <w:t xml:space="preserve">Extent Report will be generated in the folder </w:t>
      </w:r>
      <w:r w:rsidRPr="00AA7801">
        <w:rPr>
          <w:i/>
          <w:iCs/>
          <w:u w:val="single"/>
        </w:rPr>
        <w:t>\XE-CURRENCY-CONVERTER\XE-CURRENCY-CONVERTER\target\surefire-reports\html\Index.html</w:t>
      </w:r>
      <w:r>
        <w:t xml:space="preserve"> </w:t>
      </w:r>
      <w:r w:rsidR="00945F63">
        <w:t xml:space="preserve">. </w:t>
      </w:r>
      <w:r w:rsidR="00B92BC1">
        <w:t xml:space="preserve">Test Execution </w:t>
      </w:r>
      <w:r w:rsidR="00BF7B26">
        <w:t xml:space="preserve">Sample Report is given </w:t>
      </w:r>
      <w:r w:rsidR="00B92BC1">
        <w:t>below</w:t>
      </w:r>
      <w:r w:rsidR="00945F63">
        <w:t xml:space="preserve"> section.</w:t>
      </w:r>
    </w:p>
    <w:p w14:paraId="1A9374E0" w14:textId="77777777" w:rsidR="00CE38AC" w:rsidRDefault="00CE38AC" w:rsidP="003536CF"/>
    <w:p w14:paraId="5DE60E87" w14:textId="77777777" w:rsidR="00C33E39" w:rsidRDefault="00C33E39">
      <w:pPr>
        <w:spacing w:after="160" w:line="259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br w:type="page"/>
      </w:r>
    </w:p>
    <w:p w14:paraId="65F9310D" w14:textId="77777777" w:rsidR="00C33E39" w:rsidRDefault="00C33E39" w:rsidP="003536CF">
      <w:pPr>
        <w:rPr>
          <w:b/>
          <w:bCs/>
          <w:color w:val="4472C4" w:themeColor="accent1"/>
          <w:sz w:val="28"/>
          <w:szCs w:val="28"/>
        </w:rPr>
      </w:pPr>
    </w:p>
    <w:p w14:paraId="4D0684F9" w14:textId="167CB0FF" w:rsidR="003536CF" w:rsidRPr="00CD427A" w:rsidRDefault="00945F63" w:rsidP="00CD427A">
      <w:pPr>
        <w:pStyle w:val="Heading2"/>
        <w:numPr>
          <w:ilvl w:val="0"/>
          <w:numId w:val="8"/>
        </w:numPr>
      </w:pPr>
      <w:r w:rsidRPr="00CD427A">
        <w:t xml:space="preserve">Sample </w:t>
      </w:r>
      <w:r w:rsidR="00B92BC1" w:rsidRPr="00CD427A">
        <w:t xml:space="preserve">Test </w:t>
      </w:r>
      <w:r w:rsidRPr="00CD427A">
        <w:t>Report</w:t>
      </w:r>
      <w:r w:rsidR="00B92BC1" w:rsidRPr="00CD427A">
        <w:t>:</w:t>
      </w:r>
    </w:p>
    <w:p w14:paraId="627C12D2" w14:textId="4CEAF30E" w:rsidR="005F447F" w:rsidRDefault="005F447F" w:rsidP="005F447F"/>
    <w:p w14:paraId="6C7B4816" w14:textId="50895254" w:rsidR="005F447F" w:rsidRPr="005F447F" w:rsidRDefault="005F447F" w:rsidP="005F447F">
      <w:r>
        <w:t>\</w:t>
      </w:r>
      <w:r w:rsidRPr="00B92BC1">
        <w:t>target\surefire-reports\html\index.html</w:t>
      </w:r>
    </w:p>
    <w:p w14:paraId="7A22BF64" w14:textId="77777777" w:rsidR="00C33E39" w:rsidRPr="00C33E39" w:rsidRDefault="00C33E39" w:rsidP="00C33E39"/>
    <w:p w14:paraId="3263B4FF" w14:textId="34A4714F" w:rsidR="00A37EAE" w:rsidRDefault="00A37EAE" w:rsidP="003536CF"/>
    <w:p w14:paraId="6F5C097D" w14:textId="27C536DA" w:rsidR="001908AE" w:rsidRDefault="00BF011B" w:rsidP="003536CF">
      <w:r>
        <w:rPr>
          <w:noProof/>
        </w:rPr>
        <w:drawing>
          <wp:inline distT="0" distB="0" distL="0" distR="0" wp14:anchorId="2D3AEC1C" wp14:editId="3D48AA97">
            <wp:extent cx="5731510" cy="128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146C" w14:textId="2457F0D7" w:rsidR="00BF011B" w:rsidRDefault="00BF011B" w:rsidP="003536CF">
      <w:r>
        <w:rPr>
          <w:noProof/>
        </w:rPr>
        <w:drawing>
          <wp:inline distT="0" distB="0" distL="0" distR="0" wp14:anchorId="5CBF2A6A" wp14:editId="11F95968">
            <wp:extent cx="5731510" cy="2717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48BC" w14:textId="49BC3302" w:rsidR="00B92BC1" w:rsidRDefault="00B92BC1" w:rsidP="003536CF"/>
    <w:p w14:paraId="53FD9DFB" w14:textId="3FA0764D" w:rsidR="00B92BC1" w:rsidRDefault="00B92BC1" w:rsidP="003536CF"/>
    <w:p w14:paraId="09E731C8" w14:textId="601174DD" w:rsidR="00B148D8" w:rsidRDefault="00B148D8" w:rsidP="00B148D8">
      <w:pPr>
        <w:pStyle w:val="Heading2"/>
        <w:numPr>
          <w:ilvl w:val="0"/>
          <w:numId w:val="8"/>
        </w:numPr>
      </w:pPr>
      <w:r>
        <w:t>Run Test Suite on Windows Command Prompt</w:t>
      </w:r>
    </w:p>
    <w:p w14:paraId="18BD3E72" w14:textId="25AB5EF1" w:rsidR="00B148D8" w:rsidRDefault="00B148D8" w:rsidP="00B148D8">
      <w:pPr>
        <w:pStyle w:val="ListParagraph"/>
        <w:numPr>
          <w:ilvl w:val="0"/>
          <w:numId w:val="11"/>
        </w:numPr>
      </w:pPr>
      <w:r>
        <w:t>Open windows command prompt</w:t>
      </w:r>
    </w:p>
    <w:p w14:paraId="3A661633" w14:textId="44E256D3" w:rsidR="00B148D8" w:rsidRDefault="00B148D8" w:rsidP="00B148D8">
      <w:pPr>
        <w:pStyle w:val="ListParagraph"/>
        <w:numPr>
          <w:ilvl w:val="0"/>
          <w:numId w:val="11"/>
        </w:numPr>
      </w:pPr>
      <w:r>
        <w:t>Navigate to project folder using command</w:t>
      </w:r>
    </w:p>
    <w:p w14:paraId="120BCD42" w14:textId="77777777" w:rsidR="00B148D8" w:rsidRPr="00B148D8" w:rsidRDefault="00B148D8" w:rsidP="00B148D8">
      <w:pPr>
        <w:pStyle w:val="ListParagraph"/>
        <w:rPr>
          <w:color w:val="806000" w:themeColor="accent4" w:themeShade="80"/>
        </w:rPr>
      </w:pPr>
      <w:r w:rsidRPr="00B148D8">
        <w:rPr>
          <w:color w:val="806000" w:themeColor="accent4" w:themeShade="80"/>
        </w:rPr>
        <w:t>c:</w:t>
      </w:r>
    </w:p>
    <w:p w14:paraId="69CE243B" w14:textId="77777777" w:rsidR="00B148D8" w:rsidRPr="00B148D8" w:rsidRDefault="00B148D8" w:rsidP="00B148D8">
      <w:pPr>
        <w:pStyle w:val="ListParagraph"/>
        <w:rPr>
          <w:color w:val="806000" w:themeColor="accent4" w:themeShade="80"/>
        </w:rPr>
      </w:pPr>
      <w:r w:rsidRPr="00B148D8">
        <w:rPr>
          <w:color w:val="806000" w:themeColor="accent4" w:themeShade="80"/>
        </w:rPr>
        <w:t>cd\</w:t>
      </w:r>
    </w:p>
    <w:p w14:paraId="2450E1AC" w14:textId="6FAAB8DB" w:rsidR="00B148D8" w:rsidRPr="00B148D8" w:rsidRDefault="00B148D8" w:rsidP="00B148D8">
      <w:pPr>
        <w:pStyle w:val="ListParagraph"/>
        <w:rPr>
          <w:color w:val="806000" w:themeColor="accent4" w:themeShade="80"/>
        </w:rPr>
      </w:pPr>
      <w:r w:rsidRPr="00B148D8">
        <w:rPr>
          <w:color w:val="806000" w:themeColor="accent4" w:themeShade="80"/>
        </w:rPr>
        <w:t>cd &lt;&lt;project folder path&gt;&gt;</w:t>
      </w:r>
    </w:p>
    <w:p w14:paraId="03828C2B" w14:textId="2D6E4E52" w:rsidR="00B148D8" w:rsidRDefault="00B148D8" w:rsidP="00B148D8">
      <w:pPr>
        <w:pStyle w:val="ListParagraph"/>
        <w:numPr>
          <w:ilvl w:val="0"/>
          <w:numId w:val="11"/>
        </w:numPr>
      </w:pPr>
      <w:r>
        <w:t xml:space="preserve">Run the following command, after entering below command, test script will start to run in chrome browser. </w:t>
      </w:r>
    </w:p>
    <w:p w14:paraId="657FD41A" w14:textId="242AC3E4" w:rsidR="00B148D8" w:rsidRPr="00B148D8" w:rsidRDefault="00B148D8" w:rsidP="00B148D8">
      <w:pPr>
        <w:pStyle w:val="ListParagraph"/>
        <w:rPr>
          <w:color w:val="806000" w:themeColor="accent4" w:themeShade="80"/>
        </w:rPr>
      </w:pPr>
      <w:r w:rsidRPr="00B148D8">
        <w:rPr>
          <w:color w:val="806000" w:themeColor="accent4" w:themeShade="80"/>
        </w:rPr>
        <w:t xml:space="preserve">mvn </w:t>
      </w:r>
      <w:r>
        <w:rPr>
          <w:color w:val="806000" w:themeColor="accent4" w:themeShade="80"/>
        </w:rPr>
        <w:t xml:space="preserve">clean </w:t>
      </w:r>
      <w:r w:rsidRPr="00B148D8">
        <w:rPr>
          <w:color w:val="806000" w:themeColor="accent4" w:themeShade="80"/>
        </w:rPr>
        <w:t>test -DsuiteXmlFil=src/test/resources/runners/testng.XE_Chrome.functional.xml</w:t>
      </w:r>
    </w:p>
    <w:p w14:paraId="524D42EB" w14:textId="3B7395EA" w:rsidR="00B148D8" w:rsidRDefault="00B148D8" w:rsidP="00B148D8">
      <w:pPr>
        <w:pStyle w:val="ListParagraph"/>
        <w:numPr>
          <w:ilvl w:val="0"/>
          <w:numId w:val="11"/>
        </w:numPr>
      </w:pPr>
      <w:r>
        <w:t>Similar command can be used to run the test suite in ie and firefox browser</w:t>
      </w:r>
    </w:p>
    <w:p w14:paraId="15064CA1" w14:textId="74843585" w:rsidR="00B148D8" w:rsidRDefault="00B148D8" w:rsidP="00CE4FAC">
      <w:pPr>
        <w:pStyle w:val="ListParagraph"/>
        <w:rPr>
          <w:color w:val="806000" w:themeColor="accent4" w:themeShade="80"/>
        </w:rPr>
      </w:pPr>
      <w:r w:rsidRPr="00B148D8">
        <w:rPr>
          <w:color w:val="806000" w:themeColor="accent4" w:themeShade="80"/>
        </w:rPr>
        <w:t xml:space="preserve">mvn </w:t>
      </w:r>
      <w:r>
        <w:rPr>
          <w:color w:val="806000" w:themeColor="accent4" w:themeShade="80"/>
        </w:rPr>
        <w:t xml:space="preserve">clean </w:t>
      </w:r>
      <w:r w:rsidRPr="00B148D8">
        <w:rPr>
          <w:color w:val="806000" w:themeColor="accent4" w:themeShade="80"/>
        </w:rPr>
        <w:t>test -DsuiteXmlFil=src/test/resources/runners/testng.XE_</w:t>
      </w:r>
      <w:r>
        <w:rPr>
          <w:color w:val="806000" w:themeColor="accent4" w:themeShade="80"/>
        </w:rPr>
        <w:t>IE</w:t>
      </w:r>
      <w:r w:rsidRPr="00B148D8">
        <w:rPr>
          <w:color w:val="806000" w:themeColor="accent4" w:themeShade="80"/>
        </w:rPr>
        <w:t>.functional.xml</w:t>
      </w:r>
    </w:p>
    <w:p w14:paraId="7B28F555" w14:textId="17581328" w:rsidR="00B148D8" w:rsidRDefault="00B148D8" w:rsidP="00CE4FAC">
      <w:pPr>
        <w:pStyle w:val="ListParagraph"/>
        <w:rPr>
          <w:color w:val="806000" w:themeColor="accent4" w:themeShade="80"/>
        </w:rPr>
      </w:pPr>
      <w:r w:rsidRPr="00B148D8">
        <w:rPr>
          <w:color w:val="806000" w:themeColor="accent4" w:themeShade="80"/>
        </w:rPr>
        <w:t xml:space="preserve">mvn </w:t>
      </w:r>
      <w:r>
        <w:rPr>
          <w:color w:val="806000" w:themeColor="accent4" w:themeShade="80"/>
        </w:rPr>
        <w:t xml:space="preserve">clean </w:t>
      </w:r>
      <w:r w:rsidRPr="00B148D8">
        <w:rPr>
          <w:color w:val="806000" w:themeColor="accent4" w:themeShade="80"/>
        </w:rPr>
        <w:t>test -DsuiteXmlFil=src/test/resources/runners/testng.XE_</w:t>
      </w:r>
      <w:r>
        <w:rPr>
          <w:color w:val="806000" w:themeColor="accent4" w:themeShade="80"/>
        </w:rPr>
        <w:t>Firefox</w:t>
      </w:r>
      <w:r w:rsidRPr="00B148D8">
        <w:rPr>
          <w:color w:val="806000" w:themeColor="accent4" w:themeShade="80"/>
        </w:rPr>
        <w:t>.functional.xml</w:t>
      </w:r>
    </w:p>
    <w:p w14:paraId="40D440BD" w14:textId="77777777" w:rsidR="00C018AB" w:rsidRDefault="00C018AB" w:rsidP="00CE4FAC">
      <w:pPr>
        <w:pStyle w:val="ListParagraph"/>
      </w:pPr>
    </w:p>
    <w:sectPr w:rsidR="00C0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4D2B"/>
    <w:multiLevelType w:val="hybridMultilevel"/>
    <w:tmpl w:val="7AC2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723"/>
    <w:multiLevelType w:val="hybridMultilevel"/>
    <w:tmpl w:val="68EE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F65AC"/>
    <w:multiLevelType w:val="hybridMultilevel"/>
    <w:tmpl w:val="AC56D9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045EC"/>
    <w:multiLevelType w:val="hybridMultilevel"/>
    <w:tmpl w:val="497CB1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42D29"/>
    <w:multiLevelType w:val="hybridMultilevel"/>
    <w:tmpl w:val="73B67C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34D71"/>
    <w:multiLevelType w:val="hybridMultilevel"/>
    <w:tmpl w:val="3656F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82EB1"/>
    <w:multiLevelType w:val="hybridMultilevel"/>
    <w:tmpl w:val="EA14BE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50CFC"/>
    <w:multiLevelType w:val="hybridMultilevel"/>
    <w:tmpl w:val="C590CD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A5FBF"/>
    <w:multiLevelType w:val="hybridMultilevel"/>
    <w:tmpl w:val="EA8A6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D505A"/>
    <w:multiLevelType w:val="hybridMultilevel"/>
    <w:tmpl w:val="904646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FAD"/>
    <w:multiLevelType w:val="hybridMultilevel"/>
    <w:tmpl w:val="C3CAD2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E5133"/>
    <w:multiLevelType w:val="hybridMultilevel"/>
    <w:tmpl w:val="064A82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85"/>
    <w:rsid w:val="00012B29"/>
    <w:rsid w:val="000A3938"/>
    <w:rsid w:val="000A516D"/>
    <w:rsid w:val="000A665D"/>
    <w:rsid w:val="000B4627"/>
    <w:rsid w:val="000E1953"/>
    <w:rsid w:val="000E5D39"/>
    <w:rsid w:val="0010158B"/>
    <w:rsid w:val="00120A0D"/>
    <w:rsid w:val="00130BD2"/>
    <w:rsid w:val="00156FCA"/>
    <w:rsid w:val="001618A6"/>
    <w:rsid w:val="00165F82"/>
    <w:rsid w:val="001908AE"/>
    <w:rsid w:val="00264F54"/>
    <w:rsid w:val="002C68E1"/>
    <w:rsid w:val="003536CF"/>
    <w:rsid w:val="003C7334"/>
    <w:rsid w:val="003D6903"/>
    <w:rsid w:val="00426B14"/>
    <w:rsid w:val="004643B7"/>
    <w:rsid w:val="00466011"/>
    <w:rsid w:val="00541686"/>
    <w:rsid w:val="005604A6"/>
    <w:rsid w:val="005F447F"/>
    <w:rsid w:val="00604D10"/>
    <w:rsid w:val="00657BB9"/>
    <w:rsid w:val="006D2C7A"/>
    <w:rsid w:val="007F5888"/>
    <w:rsid w:val="008B1FE9"/>
    <w:rsid w:val="008D020B"/>
    <w:rsid w:val="00945F63"/>
    <w:rsid w:val="009C3C22"/>
    <w:rsid w:val="009D4F46"/>
    <w:rsid w:val="00A14A45"/>
    <w:rsid w:val="00A35C0C"/>
    <w:rsid w:val="00A37EAE"/>
    <w:rsid w:val="00AA7801"/>
    <w:rsid w:val="00AC52A4"/>
    <w:rsid w:val="00AC70E1"/>
    <w:rsid w:val="00B148D8"/>
    <w:rsid w:val="00B4601D"/>
    <w:rsid w:val="00B92BC1"/>
    <w:rsid w:val="00BF011B"/>
    <w:rsid w:val="00BF7B26"/>
    <w:rsid w:val="00C018AB"/>
    <w:rsid w:val="00C33E39"/>
    <w:rsid w:val="00C87299"/>
    <w:rsid w:val="00CC20D0"/>
    <w:rsid w:val="00CD427A"/>
    <w:rsid w:val="00CE38AC"/>
    <w:rsid w:val="00CE4FAC"/>
    <w:rsid w:val="00D154E6"/>
    <w:rsid w:val="00DA6185"/>
    <w:rsid w:val="00E171B2"/>
    <w:rsid w:val="00EC6E0A"/>
    <w:rsid w:val="00F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47B6"/>
  <w15:chartTrackingRefBased/>
  <w15:docId w15:val="{B095AE7F-2CEE-4C74-8117-2F81443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8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1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1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185"/>
    <w:pPr>
      <w:ind w:left="720"/>
    </w:pPr>
  </w:style>
  <w:style w:type="table" w:styleId="GridTable1Light">
    <w:name w:val="Grid Table 1 Light"/>
    <w:basedOn w:val="TableNormal"/>
    <w:uiPriority w:val="46"/>
    <w:rsid w:val="00DA61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516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A5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A516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D0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5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it.kurdukar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github.com/pranitkurdukar/XE-Currency-Conver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F7B8F0873C54A8FA062D91E8982EC" ma:contentTypeVersion="11" ma:contentTypeDescription="Create a new document." ma:contentTypeScope="" ma:versionID="3cfbd6d85080dfffd3415d4407e0ee9f">
  <xsd:schema xmlns:xsd="http://www.w3.org/2001/XMLSchema" xmlns:xs="http://www.w3.org/2001/XMLSchema" xmlns:p="http://schemas.microsoft.com/office/2006/metadata/properties" xmlns:ns3="c22b13d3-4ea1-4e36-9c2b-6000499995ac" xmlns:ns4="ccc3cbff-1a6a-47c6-bd8b-1800f1c1ef6c" targetNamespace="http://schemas.microsoft.com/office/2006/metadata/properties" ma:root="true" ma:fieldsID="a1ac3f1d57bd10adc429758e563201a8" ns3:_="" ns4:_="">
    <xsd:import namespace="c22b13d3-4ea1-4e36-9c2b-6000499995ac"/>
    <xsd:import namespace="ccc3cbff-1a6a-47c6-bd8b-1800f1c1ef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b13d3-4ea1-4e36-9c2b-600049999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3cbff-1a6a-47c6-bd8b-1800f1c1ef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9093D5-7D97-481C-817F-0B4E387F98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27EFB7-1531-4D2F-A761-9BC8C54F3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88315-ECED-4FC9-9194-A016EDB41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b13d3-4ea1-4e36-9c2b-6000499995ac"/>
    <ds:schemaRef ds:uri="ccc3cbff-1a6a-47c6-bd8b-1800f1c1e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Daragh Barrett</dc:creator>
  <cp:keywords/>
  <dc:description/>
  <cp:lastModifiedBy>Pranit Kurdukar</cp:lastModifiedBy>
  <cp:revision>27</cp:revision>
  <dcterms:created xsi:type="dcterms:W3CDTF">2020-11-01T00:01:00Z</dcterms:created>
  <dcterms:modified xsi:type="dcterms:W3CDTF">2020-11-01T01:57:00Z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0x010100CC5F7B8F0873C54A8FA062D91E8982EC</vt:lpwstr>
  </property>
</Properties>
</file>