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13511" w14:textId="76C1BA6C" w:rsidR="2772A7F3" w:rsidRDefault="2772A7F3"/>
    <w:tbl>
      <w:tblPr>
        <w:tblpPr w:leftFromText="180" w:rightFromText="180" w:vertAnchor="text" w:horzAnchor="margin" w:tblpY="-1035"/>
        <w:tblW w:w="4745" w:type="pct"/>
        <w:tblLayout w:type="fixed"/>
        <w:tblCellMar>
          <w:left w:w="115" w:type="dxa"/>
          <w:right w:w="115" w:type="dxa"/>
        </w:tblCellMar>
        <w:tblLook w:val="0000" w:firstRow="0" w:lastRow="0" w:firstColumn="0" w:lastColumn="0" w:noHBand="0" w:noVBand="0"/>
      </w:tblPr>
      <w:tblGrid>
        <w:gridCol w:w="9142"/>
      </w:tblGrid>
      <w:tr w:rsidR="005544E5" w:rsidRPr="00A01AB6" w14:paraId="448B72B7" w14:textId="77777777" w:rsidTr="005544E5">
        <w:trPr>
          <w:trHeight w:val="565"/>
        </w:trPr>
        <w:tc>
          <w:tcPr>
            <w:tcW w:w="5000" w:type="pct"/>
          </w:tcPr>
          <w:p w14:paraId="3A90153C" w14:textId="77777777" w:rsidR="005544E5" w:rsidRPr="00A01AB6" w:rsidRDefault="005544E5" w:rsidP="005544E5">
            <w:pPr>
              <w:pStyle w:val="AOFPCopyright"/>
              <w:spacing w:line="240" w:lineRule="auto"/>
              <w:jc w:val="right"/>
              <w:rPr>
                <w:rFonts w:ascii="Book Antiqua" w:eastAsia="PMingLiU" w:hAnsi="Book Antiqua"/>
                <w:i/>
                <w:sz w:val="20"/>
                <w:szCs w:val="20"/>
                <w:lang w:eastAsia="zh-HK"/>
              </w:rPr>
            </w:pPr>
          </w:p>
        </w:tc>
      </w:tr>
      <w:tr w:rsidR="005544E5" w:rsidRPr="00A01AB6" w14:paraId="464502DA" w14:textId="77777777" w:rsidTr="005544E5">
        <w:trPr>
          <w:trHeight w:hRule="exact" w:val="98"/>
        </w:trPr>
        <w:tc>
          <w:tcPr>
            <w:tcW w:w="5000" w:type="pct"/>
          </w:tcPr>
          <w:p w14:paraId="34BCC11B" w14:textId="77777777" w:rsidR="005544E5" w:rsidRPr="00A01AB6" w:rsidRDefault="005544E5" w:rsidP="005544E5">
            <w:pPr>
              <w:pStyle w:val="AOFPTxt"/>
              <w:spacing w:line="240" w:lineRule="auto"/>
              <w:jc w:val="left"/>
              <w:rPr>
                <w:rFonts w:ascii="Book Antiqua" w:hAnsi="Book Antiqua"/>
                <w:sz w:val="20"/>
                <w:szCs w:val="20"/>
              </w:rPr>
            </w:pPr>
          </w:p>
          <w:p w14:paraId="4848EE7E" w14:textId="77777777" w:rsidR="005544E5" w:rsidRPr="00A01AB6" w:rsidRDefault="005544E5" w:rsidP="005544E5">
            <w:pPr>
              <w:pStyle w:val="AOFPTxt"/>
              <w:spacing w:line="240" w:lineRule="auto"/>
              <w:jc w:val="left"/>
              <w:rPr>
                <w:rFonts w:ascii="Book Antiqua" w:hAnsi="Book Antiqua"/>
                <w:sz w:val="20"/>
                <w:szCs w:val="20"/>
              </w:rPr>
            </w:pPr>
          </w:p>
          <w:p w14:paraId="30F22EC4" w14:textId="77777777" w:rsidR="005544E5" w:rsidRPr="00A01AB6" w:rsidRDefault="005544E5" w:rsidP="005544E5">
            <w:pPr>
              <w:pStyle w:val="AOFPTxt"/>
              <w:spacing w:line="240" w:lineRule="auto"/>
              <w:jc w:val="left"/>
              <w:rPr>
                <w:rFonts w:ascii="Book Antiqua" w:hAnsi="Book Antiqua"/>
                <w:sz w:val="20"/>
                <w:szCs w:val="20"/>
              </w:rPr>
            </w:pPr>
          </w:p>
          <w:p w14:paraId="55F8EA9F" w14:textId="77777777" w:rsidR="005544E5" w:rsidRPr="00A01AB6" w:rsidRDefault="005544E5" w:rsidP="005544E5">
            <w:pPr>
              <w:pStyle w:val="AOFPTxt"/>
              <w:spacing w:line="240" w:lineRule="auto"/>
              <w:jc w:val="left"/>
              <w:rPr>
                <w:rFonts w:ascii="Book Antiqua" w:hAnsi="Book Antiqua"/>
                <w:sz w:val="20"/>
                <w:szCs w:val="20"/>
              </w:rPr>
            </w:pPr>
          </w:p>
          <w:p w14:paraId="494DB24C" w14:textId="77777777" w:rsidR="005544E5" w:rsidRPr="00A01AB6" w:rsidRDefault="005544E5" w:rsidP="005544E5">
            <w:pPr>
              <w:pStyle w:val="AOFPTxt"/>
              <w:spacing w:line="240" w:lineRule="auto"/>
              <w:jc w:val="left"/>
              <w:rPr>
                <w:rFonts w:ascii="Book Antiqua" w:hAnsi="Book Antiqua"/>
                <w:sz w:val="20"/>
                <w:szCs w:val="20"/>
              </w:rPr>
            </w:pPr>
          </w:p>
          <w:p w14:paraId="44BDF3F6" w14:textId="77777777" w:rsidR="005544E5" w:rsidRPr="00A01AB6" w:rsidRDefault="005544E5" w:rsidP="005544E5">
            <w:pPr>
              <w:pStyle w:val="AOFPTxt"/>
              <w:spacing w:line="240" w:lineRule="auto"/>
              <w:jc w:val="left"/>
              <w:rPr>
                <w:rFonts w:ascii="Book Antiqua" w:hAnsi="Book Antiqua"/>
                <w:sz w:val="20"/>
                <w:szCs w:val="20"/>
              </w:rPr>
            </w:pPr>
          </w:p>
        </w:tc>
      </w:tr>
      <w:tr w:rsidR="005544E5" w:rsidRPr="00581ABB" w14:paraId="2A467BF3" w14:textId="77777777" w:rsidTr="005544E5">
        <w:trPr>
          <w:trHeight w:val="2543"/>
        </w:trPr>
        <w:tc>
          <w:tcPr>
            <w:tcW w:w="5000" w:type="pct"/>
            <w:vAlign w:val="center"/>
          </w:tcPr>
          <w:tbl>
            <w:tblPr>
              <w:tblW w:w="8957" w:type="dxa"/>
              <w:tblLayout w:type="fixed"/>
              <w:tblLook w:val="0000" w:firstRow="0" w:lastRow="0" w:firstColumn="0" w:lastColumn="0" w:noHBand="0" w:noVBand="0"/>
            </w:tblPr>
            <w:tblGrid>
              <w:gridCol w:w="8957"/>
            </w:tblGrid>
            <w:tr w:rsidR="005544E5" w:rsidRPr="00A01AB6" w14:paraId="5945EAB5" w14:textId="77777777" w:rsidTr="00610553">
              <w:trPr>
                <w:trHeight w:hRule="exact" w:val="98"/>
              </w:trPr>
              <w:tc>
                <w:tcPr>
                  <w:tcW w:w="5000" w:type="pct"/>
                  <w:tcBorders>
                    <w:top w:val="nil"/>
                    <w:left w:val="nil"/>
                    <w:bottom w:val="nil"/>
                    <w:right w:val="nil"/>
                  </w:tcBorders>
                </w:tcPr>
                <w:p w14:paraId="608B40E8" w14:textId="77777777" w:rsidR="005544E5" w:rsidRPr="00A01AB6" w:rsidRDefault="005544E5" w:rsidP="005544E5">
                  <w:pPr>
                    <w:pStyle w:val="TLFPTxt"/>
                    <w:framePr w:hSpace="180" w:wrap="around" w:vAnchor="text" w:hAnchor="margin" w:y="-1035"/>
                    <w:widowControl/>
                    <w:spacing w:line="240" w:lineRule="auto"/>
                    <w:rPr>
                      <w:rFonts w:ascii="Book Antiqua" w:hAnsi="Book Antiqua"/>
                      <w:b w:val="0"/>
                      <w:color w:val="000000"/>
                      <w:sz w:val="20"/>
                      <w:lang w:val="en-IN"/>
                    </w:rPr>
                  </w:pPr>
                  <w:bookmarkStart w:id="0" w:name="bmkFPTitlee53b1b2e86e74cdb938c7415cca200"/>
                </w:p>
              </w:tc>
            </w:tr>
            <w:tr w:rsidR="005544E5" w:rsidRPr="00581ABB" w14:paraId="7D236BF4" w14:textId="77777777" w:rsidTr="00610553">
              <w:trPr>
                <w:trHeight w:val="945"/>
              </w:trPr>
              <w:tc>
                <w:tcPr>
                  <w:tcW w:w="5000" w:type="pct"/>
                  <w:tcBorders>
                    <w:top w:val="nil"/>
                    <w:left w:val="nil"/>
                    <w:bottom w:val="nil"/>
                    <w:right w:val="nil"/>
                  </w:tcBorders>
                  <w:vAlign w:val="center"/>
                </w:tcPr>
                <w:p w14:paraId="6A4A0734" w14:textId="77777777" w:rsidR="005544E5" w:rsidRPr="00A01AB6" w:rsidRDefault="005544E5" w:rsidP="005544E5">
                  <w:pPr>
                    <w:pStyle w:val="TLFPTitle"/>
                    <w:framePr w:hSpace="180" w:wrap="around" w:vAnchor="text" w:hAnchor="margin" w:y="-1035"/>
                    <w:widowControl/>
                    <w:spacing w:line="240" w:lineRule="auto"/>
                    <w:rPr>
                      <w:rFonts w:ascii="Book Antiqua" w:hAnsi="Book Antiqua"/>
                      <w:color w:val="000000"/>
                      <w:sz w:val="20"/>
                    </w:rPr>
                  </w:pPr>
                </w:p>
                <w:p w14:paraId="4C0B7F81" w14:textId="77777777" w:rsidR="005544E5" w:rsidRDefault="005544E5" w:rsidP="005544E5">
                  <w:pPr>
                    <w:pStyle w:val="TLFPTitle"/>
                    <w:framePr w:hSpace="180" w:wrap="around" w:vAnchor="text" w:hAnchor="margin" w:y="-1035"/>
                    <w:widowControl/>
                    <w:spacing w:line="240" w:lineRule="auto"/>
                    <w:rPr>
                      <w:rFonts w:ascii="Book Antiqua" w:eastAsia="PMingLiU" w:hAnsi="Book Antiqua"/>
                      <w:szCs w:val="32"/>
                      <w:lang w:eastAsia="zh-HK"/>
                    </w:rPr>
                  </w:pPr>
                </w:p>
                <w:p w14:paraId="31CC1D2A" w14:textId="77777777" w:rsidR="005544E5" w:rsidRDefault="005544E5" w:rsidP="005544E5">
                  <w:pPr>
                    <w:pStyle w:val="TLFPTitle"/>
                    <w:framePr w:hSpace="180" w:wrap="around" w:vAnchor="text" w:hAnchor="margin" w:y="-1035"/>
                    <w:widowControl/>
                    <w:spacing w:line="240" w:lineRule="auto"/>
                    <w:rPr>
                      <w:rFonts w:ascii="Book Antiqua" w:eastAsia="PMingLiU" w:hAnsi="Book Antiqua"/>
                      <w:szCs w:val="32"/>
                      <w:lang w:eastAsia="zh-HK"/>
                    </w:rPr>
                  </w:pPr>
                </w:p>
                <w:p w14:paraId="34295E09" w14:textId="77777777" w:rsidR="005544E5" w:rsidRDefault="005544E5" w:rsidP="005544E5">
                  <w:pPr>
                    <w:pStyle w:val="TLFPTitle"/>
                    <w:framePr w:hSpace="180" w:wrap="around" w:vAnchor="text" w:hAnchor="margin" w:y="-1035"/>
                    <w:widowControl/>
                    <w:spacing w:line="240" w:lineRule="auto"/>
                    <w:rPr>
                      <w:rFonts w:ascii="Book Antiqua" w:eastAsia="PMingLiU" w:hAnsi="Book Antiqua"/>
                      <w:szCs w:val="32"/>
                      <w:lang w:eastAsia="zh-HK"/>
                    </w:rPr>
                  </w:pPr>
                </w:p>
                <w:p w14:paraId="27CF8555" w14:textId="77777777" w:rsidR="005544E5" w:rsidRDefault="005544E5" w:rsidP="005544E5">
                  <w:pPr>
                    <w:pStyle w:val="TLFPTitle"/>
                    <w:framePr w:hSpace="180" w:wrap="around" w:vAnchor="text" w:hAnchor="margin" w:y="-1035"/>
                    <w:widowControl/>
                    <w:spacing w:line="240" w:lineRule="auto"/>
                    <w:rPr>
                      <w:rFonts w:ascii="Book Antiqua" w:eastAsia="PMingLiU" w:hAnsi="Book Antiqua"/>
                      <w:szCs w:val="32"/>
                      <w:lang w:eastAsia="zh-HK"/>
                    </w:rPr>
                  </w:pPr>
                </w:p>
                <w:p w14:paraId="350353D9" w14:textId="32093F56" w:rsidR="005544E5" w:rsidRPr="00581ABB" w:rsidRDefault="005544E5" w:rsidP="005544E5">
                  <w:pPr>
                    <w:pStyle w:val="TLFPTitle"/>
                    <w:framePr w:hSpace="180" w:wrap="around" w:vAnchor="text" w:hAnchor="margin" w:y="-1035"/>
                    <w:widowControl/>
                    <w:spacing w:line="240" w:lineRule="auto"/>
                    <w:rPr>
                      <w:rFonts w:ascii="Book Antiqua" w:eastAsia="PMingLiU" w:hAnsi="Book Antiqua"/>
                      <w:sz w:val="36"/>
                      <w:szCs w:val="36"/>
                      <w:lang w:eastAsia="zh-HK"/>
                    </w:rPr>
                  </w:pPr>
                  <w:r w:rsidRPr="00581ABB">
                    <w:rPr>
                      <w:rFonts w:ascii="Book Antiqua" w:eastAsia="PMingLiU" w:hAnsi="Book Antiqua"/>
                      <w:sz w:val="36"/>
                      <w:szCs w:val="36"/>
                      <w:lang w:eastAsia="zh-HK"/>
                    </w:rPr>
                    <w:t>ENGINEERING, PROCUREMENT AND</w:t>
                  </w:r>
                  <w:r w:rsidRPr="00581ABB">
                    <w:rPr>
                      <w:rFonts w:ascii="Book Antiqua" w:eastAsia="PMingLiU" w:hAnsi="Book Antiqua"/>
                      <w:sz w:val="36"/>
                      <w:szCs w:val="36"/>
                      <w:lang w:eastAsia="zh-HK"/>
                    </w:rPr>
                    <w:br/>
                    <w:t>CONSTRUCTION Contract</w:t>
                  </w:r>
                </w:p>
                <w:p w14:paraId="5BB46C45" w14:textId="77777777" w:rsidR="005544E5" w:rsidRPr="00581ABB" w:rsidRDefault="005544E5" w:rsidP="005544E5">
                  <w:pPr>
                    <w:pStyle w:val="TLFPTitle"/>
                    <w:framePr w:hSpace="180" w:wrap="around" w:vAnchor="text" w:hAnchor="margin" w:y="-1035"/>
                    <w:widowControl/>
                    <w:spacing w:line="240" w:lineRule="auto"/>
                    <w:rPr>
                      <w:rFonts w:ascii="Book Antiqua" w:eastAsia="Batang" w:hAnsi="Book Antiqua"/>
                      <w:color w:val="000000"/>
                      <w:szCs w:val="44"/>
                    </w:rPr>
                  </w:pPr>
                </w:p>
                <w:p w14:paraId="33AA7500" w14:textId="77777777" w:rsidR="005544E5" w:rsidRPr="00581ABB" w:rsidRDefault="005544E5" w:rsidP="005544E5">
                  <w:pPr>
                    <w:pStyle w:val="AOFPDate"/>
                    <w:framePr w:hSpace="180" w:wrap="around" w:vAnchor="text" w:hAnchor="margin" w:y="-1035"/>
                    <w:spacing w:line="240" w:lineRule="auto"/>
                    <w:rPr>
                      <w:rFonts w:ascii="Book Antiqua" w:eastAsia="PMingLiU" w:hAnsi="Book Antiqua"/>
                      <w:sz w:val="24"/>
                      <w:szCs w:val="24"/>
                      <w:lang w:eastAsia="zh-HK"/>
                    </w:rPr>
                  </w:pPr>
                  <w:r w:rsidRPr="00581ABB">
                    <w:rPr>
                      <w:rFonts w:ascii="Book Antiqua" w:eastAsia="PMingLiU" w:hAnsi="Book Antiqua"/>
                      <w:caps w:val="0"/>
                      <w:sz w:val="24"/>
                      <w:szCs w:val="24"/>
                      <w:lang w:eastAsia="zh-HK"/>
                    </w:rPr>
                    <w:t>FOR</w:t>
                  </w:r>
                </w:p>
                <w:p w14:paraId="2D5743FD" w14:textId="77777777" w:rsidR="005544E5" w:rsidRPr="00581ABB" w:rsidRDefault="005544E5" w:rsidP="005544E5">
                  <w:pPr>
                    <w:pStyle w:val="AOFPDate"/>
                    <w:framePr w:hSpace="180" w:wrap="around" w:vAnchor="text" w:hAnchor="margin" w:y="-1035"/>
                    <w:spacing w:line="240" w:lineRule="auto"/>
                    <w:rPr>
                      <w:rFonts w:ascii="Book Antiqua" w:eastAsia="PMingLiU" w:hAnsi="Book Antiqua"/>
                      <w:sz w:val="24"/>
                      <w:szCs w:val="24"/>
                      <w:lang w:eastAsia="zh-HK"/>
                    </w:rPr>
                  </w:pPr>
                </w:p>
                <w:p w14:paraId="07D8033A" w14:textId="31E3B2C2" w:rsidR="005544E5" w:rsidRPr="00F2216F" w:rsidRDefault="00F2216F" w:rsidP="00F2216F">
                  <w:pPr>
                    <w:pStyle w:val="TLFPDate"/>
                    <w:widowControl/>
                    <w:spacing w:line="240" w:lineRule="auto"/>
                    <w:rPr>
                      <w:rFonts w:ascii="Book Antiqua" w:hAnsi="Book Antiqua"/>
                      <w:color w:val="000000"/>
                      <w:sz w:val="24"/>
                    </w:rPr>
                  </w:pPr>
                  <w:r w:rsidRPr="00581ABB">
                    <w:rPr>
                      <w:rFonts w:ascii="Book Antiqua" w:hAnsi="Book Antiqua"/>
                      <w:color w:val="000000"/>
                      <w:sz w:val="24"/>
                    </w:rPr>
                    <w:t xml:space="preserve">[■] </w:t>
                  </w:r>
                  <w:r w:rsidR="005544E5" w:rsidRPr="00581ABB">
                    <w:rPr>
                      <w:rFonts w:ascii="Book Antiqua" w:eastAsia="PMingLiU" w:hAnsi="Book Antiqua"/>
                      <w:sz w:val="24"/>
                      <w:szCs w:val="24"/>
                      <w:lang w:eastAsia="zh-HK"/>
                    </w:rPr>
                    <w:t xml:space="preserve">MW </w:t>
                  </w:r>
                  <w:r w:rsidR="00802763">
                    <w:rPr>
                      <w:rFonts w:ascii="Book Antiqua" w:eastAsia="PMingLiU" w:hAnsi="Book Antiqua"/>
                      <w:sz w:val="24"/>
                      <w:szCs w:val="24"/>
                      <w:lang w:eastAsia="zh-HK"/>
                    </w:rPr>
                    <w:t xml:space="preserve">/ </w:t>
                  </w:r>
                  <w:r>
                    <w:rPr>
                      <w:rFonts w:ascii="Book Antiqua" w:eastAsia="PMingLiU" w:hAnsi="Book Antiqua"/>
                      <w:sz w:val="24"/>
                      <w:szCs w:val="24"/>
                      <w:lang w:eastAsia="zh-HK"/>
                    </w:rPr>
                    <w:t>___</w:t>
                  </w:r>
                  <w:r w:rsidR="00802763">
                    <w:rPr>
                      <w:rFonts w:ascii="Book Antiqua" w:eastAsia="PMingLiU" w:hAnsi="Book Antiqua"/>
                      <w:sz w:val="24"/>
                      <w:szCs w:val="24"/>
                      <w:lang w:eastAsia="zh-HK"/>
                    </w:rPr>
                    <w:t xml:space="preserve"> MWp </w:t>
                  </w:r>
                  <w:r w:rsidR="005544E5" w:rsidRPr="00581ABB">
                    <w:rPr>
                      <w:rFonts w:ascii="Book Antiqua" w:eastAsia="PMingLiU" w:hAnsi="Book Antiqua"/>
                      <w:sz w:val="24"/>
                      <w:szCs w:val="24"/>
                      <w:lang w:eastAsia="zh-HK"/>
                    </w:rPr>
                    <w:t>solar pv power plant</w:t>
                  </w:r>
                </w:p>
                <w:p w14:paraId="05007209" w14:textId="77777777" w:rsidR="005544E5" w:rsidRPr="00581ABB" w:rsidRDefault="005544E5" w:rsidP="005544E5">
                  <w:pPr>
                    <w:pStyle w:val="TLFPTitle"/>
                    <w:framePr w:hSpace="180" w:wrap="around" w:vAnchor="text" w:hAnchor="margin" w:y="-1035"/>
                    <w:widowControl/>
                    <w:spacing w:line="240" w:lineRule="auto"/>
                    <w:rPr>
                      <w:rFonts w:ascii="Book Antiqua" w:eastAsia="Batang" w:hAnsi="Book Antiqua" w:cs="Times New Roman"/>
                      <w:color w:val="000000"/>
                      <w:sz w:val="44"/>
                      <w:szCs w:val="44"/>
                    </w:rPr>
                  </w:pPr>
                </w:p>
              </w:tc>
            </w:tr>
            <w:tr w:rsidR="005544E5" w:rsidRPr="00581ABB" w14:paraId="6B984943" w14:textId="77777777" w:rsidTr="00610553">
              <w:trPr>
                <w:trHeight w:val="347"/>
              </w:trPr>
              <w:tc>
                <w:tcPr>
                  <w:tcW w:w="5000" w:type="pct"/>
                  <w:tcBorders>
                    <w:top w:val="nil"/>
                    <w:left w:val="nil"/>
                    <w:bottom w:val="nil"/>
                    <w:right w:val="nil"/>
                  </w:tcBorders>
                </w:tcPr>
                <w:p w14:paraId="52F161AE" w14:textId="77777777" w:rsidR="005544E5" w:rsidRPr="00581ABB" w:rsidRDefault="005544E5" w:rsidP="005544E5">
                  <w:pPr>
                    <w:pStyle w:val="TLFPDate"/>
                    <w:framePr w:hSpace="180" w:wrap="around" w:vAnchor="text" w:hAnchor="margin" w:y="-1035"/>
                    <w:widowControl/>
                    <w:spacing w:line="240" w:lineRule="auto"/>
                    <w:rPr>
                      <w:rFonts w:ascii="Book Antiqua" w:hAnsi="Book Antiqua"/>
                      <w:color w:val="000000"/>
                      <w:sz w:val="24"/>
                    </w:rPr>
                  </w:pPr>
                  <w:r w:rsidRPr="00581ABB">
                    <w:rPr>
                      <w:rFonts w:ascii="Book Antiqua" w:hAnsi="Book Antiqua"/>
                      <w:color w:val="000000"/>
                      <w:sz w:val="24"/>
                    </w:rPr>
                    <w:t xml:space="preserve">DATED: [■] </w:t>
                  </w:r>
                </w:p>
                <w:p w14:paraId="113D3BBC" w14:textId="77777777" w:rsidR="005544E5" w:rsidRPr="00581ABB" w:rsidRDefault="005544E5" w:rsidP="005544E5">
                  <w:pPr>
                    <w:pStyle w:val="TLFPDate"/>
                    <w:framePr w:hSpace="180" w:wrap="around" w:vAnchor="text" w:hAnchor="margin" w:y="-1035"/>
                    <w:widowControl/>
                    <w:spacing w:line="240" w:lineRule="auto"/>
                    <w:rPr>
                      <w:rFonts w:ascii="Book Antiqua" w:hAnsi="Book Antiqua"/>
                      <w:color w:val="000000"/>
                      <w:sz w:val="20"/>
                    </w:rPr>
                  </w:pPr>
                </w:p>
                <w:p w14:paraId="752967DF" w14:textId="77777777" w:rsidR="005544E5" w:rsidRPr="00581ABB" w:rsidRDefault="005544E5" w:rsidP="005544E5">
                  <w:pPr>
                    <w:pStyle w:val="TLFPDate"/>
                    <w:framePr w:hSpace="180" w:wrap="around" w:vAnchor="text" w:hAnchor="margin" w:y="-1035"/>
                    <w:widowControl/>
                    <w:spacing w:line="240" w:lineRule="auto"/>
                    <w:rPr>
                      <w:rFonts w:ascii="Book Antiqua" w:hAnsi="Book Antiqua"/>
                      <w:color w:val="000000"/>
                      <w:sz w:val="20"/>
                    </w:rPr>
                  </w:pPr>
                </w:p>
                <w:p w14:paraId="5082C847" w14:textId="77777777" w:rsidR="005544E5" w:rsidRPr="00581ABB" w:rsidRDefault="005544E5" w:rsidP="005544E5">
                  <w:pPr>
                    <w:pStyle w:val="TLFPDate"/>
                    <w:framePr w:hSpace="180" w:wrap="around" w:vAnchor="text" w:hAnchor="margin" w:y="-1035"/>
                    <w:widowControl/>
                    <w:spacing w:line="240" w:lineRule="auto"/>
                    <w:rPr>
                      <w:rFonts w:ascii="Book Antiqua" w:hAnsi="Book Antiqua"/>
                      <w:color w:val="000000"/>
                      <w:sz w:val="20"/>
                    </w:rPr>
                  </w:pPr>
                </w:p>
                <w:p w14:paraId="444A25C8" w14:textId="77777777" w:rsidR="005544E5" w:rsidRPr="00581ABB" w:rsidRDefault="005544E5" w:rsidP="005544E5">
                  <w:pPr>
                    <w:pStyle w:val="TLFPDate"/>
                    <w:framePr w:hSpace="180" w:wrap="around" w:vAnchor="text" w:hAnchor="margin" w:y="-1035"/>
                    <w:widowControl/>
                    <w:spacing w:line="240" w:lineRule="auto"/>
                    <w:rPr>
                      <w:rFonts w:ascii="Book Antiqua" w:eastAsia="Batang" w:hAnsi="Book Antiqua" w:cs="Times New Roman"/>
                      <w:color w:val="000000"/>
                      <w:sz w:val="32"/>
                      <w:szCs w:val="32"/>
                    </w:rPr>
                  </w:pPr>
                  <w:r w:rsidRPr="00581ABB">
                    <w:rPr>
                      <w:rFonts w:ascii="Book Antiqua" w:hAnsi="Book Antiqua"/>
                      <w:color w:val="000000"/>
                      <w:sz w:val="32"/>
                    </w:rPr>
                    <w:t>BY AND BETWEEN</w:t>
                  </w:r>
                </w:p>
              </w:tc>
            </w:tr>
            <w:tr w:rsidR="005544E5" w:rsidRPr="00581ABB" w14:paraId="4603B694" w14:textId="77777777" w:rsidTr="00610553">
              <w:trPr>
                <w:trHeight w:val="2961"/>
              </w:trPr>
              <w:tc>
                <w:tcPr>
                  <w:tcW w:w="5000" w:type="pct"/>
                  <w:tcBorders>
                    <w:top w:val="nil"/>
                    <w:left w:val="nil"/>
                    <w:bottom w:val="nil"/>
                    <w:right w:val="nil"/>
                  </w:tcBorders>
                </w:tcPr>
                <w:p w14:paraId="4C3F86DA"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3C25283F"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7885C490"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4"/>
                      <w:szCs w:val="24"/>
                    </w:rPr>
                  </w:pPr>
                </w:p>
                <w:p w14:paraId="344425A7" w14:textId="6C1EFC79" w:rsidR="005544E5" w:rsidRPr="00581ABB" w:rsidRDefault="00F2216F" w:rsidP="005544E5">
                  <w:pPr>
                    <w:pStyle w:val="AOFPTxt"/>
                    <w:framePr w:hSpace="180" w:wrap="around" w:vAnchor="text" w:hAnchor="margin" w:y="-1035"/>
                    <w:spacing w:line="240" w:lineRule="auto"/>
                    <w:rPr>
                      <w:rFonts w:ascii="Book Antiqua" w:eastAsia="Batang" w:hAnsi="Book Antiqua"/>
                      <w:color w:val="000000"/>
                      <w:sz w:val="24"/>
                      <w:szCs w:val="24"/>
                    </w:rPr>
                  </w:pPr>
                  <w:r w:rsidRPr="00F86B2F">
                    <w:rPr>
                      <w:rFonts w:ascii="Book Antiqua" w:hAnsi="Book Antiqua"/>
                      <w:color w:val="000000"/>
                      <w:sz w:val="24"/>
                      <w:highlight w:val="yellow"/>
                    </w:rPr>
                    <w:t>[INSERT NAME OF THE SPV]</w:t>
                  </w:r>
                </w:p>
                <w:p w14:paraId="356552C8" w14:textId="77777777" w:rsidR="005544E5" w:rsidRPr="00581ABB" w:rsidRDefault="005544E5" w:rsidP="005544E5">
                  <w:pPr>
                    <w:pStyle w:val="AOFPDate"/>
                    <w:framePr w:hSpace="180" w:wrap="around" w:vAnchor="text" w:hAnchor="margin" w:y="-1035"/>
                    <w:spacing w:line="240" w:lineRule="auto"/>
                    <w:rPr>
                      <w:rFonts w:ascii="Book Antiqua" w:eastAsia="PMingLiU" w:hAnsi="Book Antiqua"/>
                      <w:caps w:val="0"/>
                      <w:sz w:val="24"/>
                      <w:szCs w:val="24"/>
                      <w:lang w:eastAsia="zh-HK"/>
                    </w:rPr>
                  </w:pPr>
                  <w:r w:rsidRPr="00581ABB">
                    <w:rPr>
                      <w:rFonts w:ascii="Book Antiqua" w:eastAsia="PMingLiU" w:hAnsi="Book Antiqua"/>
                      <w:caps w:val="0"/>
                      <w:sz w:val="24"/>
                      <w:szCs w:val="24"/>
                      <w:lang w:eastAsia="zh-HK"/>
                    </w:rPr>
                    <w:t>(as OWNER)</w:t>
                  </w:r>
                </w:p>
                <w:p w14:paraId="0B2597B4"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4"/>
                      <w:szCs w:val="24"/>
                    </w:rPr>
                  </w:pPr>
                </w:p>
                <w:p w14:paraId="3C398E16"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4"/>
                      <w:szCs w:val="24"/>
                    </w:rPr>
                  </w:pPr>
                </w:p>
                <w:p w14:paraId="070CB697"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4"/>
                      <w:szCs w:val="24"/>
                    </w:rPr>
                  </w:pPr>
                  <w:r w:rsidRPr="00581ABB">
                    <w:rPr>
                      <w:rFonts w:ascii="Book Antiqua" w:eastAsia="Batang" w:hAnsi="Book Antiqua"/>
                      <w:color w:val="000000"/>
                      <w:sz w:val="24"/>
                      <w:szCs w:val="24"/>
                    </w:rPr>
                    <w:t>AND</w:t>
                  </w:r>
                </w:p>
                <w:p w14:paraId="0DC5751B"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4"/>
                      <w:szCs w:val="24"/>
                    </w:rPr>
                  </w:pPr>
                </w:p>
                <w:p w14:paraId="6B2A53C3"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4"/>
                    </w:rPr>
                  </w:pPr>
                </w:p>
                <w:p w14:paraId="0E7176EA" w14:textId="32075882" w:rsidR="005544E5" w:rsidRPr="00581ABB" w:rsidRDefault="00F2216F" w:rsidP="005544E5">
                  <w:pPr>
                    <w:pStyle w:val="AOFPTxt"/>
                    <w:framePr w:hSpace="180" w:wrap="around" w:vAnchor="text" w:hAnchor="margin" w:y="-1035"/>
                    <w:spacing w:line="240" w:lineRule="auto"/>
                    <w:rPr>
                      <w:rFonts w:ascii="Book Antiqua" w:eastAsia="Batang" w:hAnsi="Book Antiqua"/>
                      <w:color w:val="000000"/>
                      <w:sz w:val="24"/>
                      <w:szCs w:val="24"/>
                    </w:rPr>
                  </w:pPr>
                  <w:r w:rsidRPr="00F86B2F">
                    <w:rPr>
                      <w:rFonts w:ascii="Book Antiqua" w:hAnsi="Book Antiqua"/>
                      <w:color w:val="000000"/>
                      <w:sz w:val="24"/>
                      <w:highlight w:val="yellow"/>
                    </w:rPr>
                    <w:t>[INSERT DETAILS]</w:t>
                  </w:r>
                </w:p>
                <w:p w14:paraId="31EBB97D" w14:textId="77777777" w:rsidR="005544E5" w:rsidRPr="00581ABB" w:rsidRDefault="005544E5" w:rsidP="005544E5">
                  <w:pPr>
                    <w:pStyle w:val="AOFPDate"/>
                    <w:framePr w:hSpace="180" w:wrap="around" w:vAnchor="text" w:hAnchor="margin" w:y="-1035"/>
                    <w:spacing w:line="240" w:lineRule="auto"/>
                    <w:rPr>
                      <w:rFonts w:ascii="Book Antiqua" w:hAnsi="Book Antiqua"/>
                      <w:color w:val="000000"/>
                      <w:sz w:val="20"/>
                    </w:rPr>
                  </w:pPr>
                  <w:r w:rsidRPr="00581ABB">
                    <w:rPr>
                      <w:rFonts w:ascii="Book Antiqua" w:eastAsia="PMingLiU" w:hAnsi="Book Antiqua"/>
                      <w:caps w:val="0"/>
                      <w:sz w:val="24"/>
                      <w:szCs w:val="24"/>
                      <w:lang w:eastAsia="zh-HK"/>
                    </w:rPr>
                    <w:t>(as CONTRACTOR)</w:t>
                  </w:r>
                </w:p>
                <w:p w14:paraId="3B37B904"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63C1A8AA"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17707646"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50762037"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5EBEAE14"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542915C6"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p w14:paraId="395E07AD" w14:textId="77777777" w:rsidR="005544E5" w:rsidRPr="00581ABB" w:rsidRDefault="005544E5" w:rsidP="006240BD">
                  <w:pPr>
                    <w:pStyle w:val="AOFPTxt"/>
                    <w:framePr w:hSpace="180" w:wrap="around" w:vAnchor="text" w:hAnchor="margin" w:y="-1035"/>
                    <w:spacing w:line="240" w:lineRule="auto"/>
                    <w:jc w:val="both"/>
                    <w:rPr>
                      <w:rFonts w:ascii="Book Antiqua" w:eastAsia="Batang" w:hAnsi="Book Antiqua"/>
                      <w:color w:val="000000"/>
                      <w:sz w:val="20"/>
                      <w:szCs w:val="20"/>
                    </w:rPr>
                  </w:pPr>
                </w:p>
                <w:p w14:paraId="67593FA0" w14:textId="36E968DF"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65EADDC6"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7E4AF068"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1BF5D32C"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40B30F88"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3067B85D" w14:textId="77777777" w:rsidR="005544E5" w:rsidRPr="00581ABB" w:rsidRDefault="005544E5" w:rsidP="005544E5">
                  <w:pPr>
                    <w:pStyle w:val="AOFPTxt"/>
                    <w:framePr w:hSpace="180" w:wrap="around" w:vAnchor="text" w:hAnchor="margin" w:y="-1035"/>
                    <w:spacing w:line="240" w:lineRule="auto"/>
                    <w:rPr>
                      <w:rFonts w:ascii="Book Antiqua" w:eastAsia="Batang" w:hAnsi="Book Antiqua"/>
                      <w:color w:val="000000"/>
                      <w:sz w:val="20"/>
                      <w:szCs w:val="20"/>
                    </w:rPr>
                  </w:pPr>
                </w:p>
                <w:p w14:paraId="1618871A" w14:textId="77777777" w:rsidR="005544E5" w:rsidRPr="00581ABB" w:rsidRDefault="005544E5" w:rsidP="005544E5">
                  <w:pPr>
                    <w:pStyle w:val="AOFPTxt"/>
                    <w:framePr w:hSpace="180" w:wrap="around" w:vAnchor="text" w:hAnchor="margin" w:y="-1035"/>
                    <w:spacing w:line="240" w:lineRule="auto"/>
                    <w:rPr>
                      <w:rFonts w:ascii="Book Antiqua" w:hAnsi="Book Antiqua"/>
                      <w:color w:val="000000"/>
                      <w:sz w:val="20"/>
                    </w:rPr>
                  </w:pPr>
                </w:p>
              </w:tc>
            </w:tr>
            <w:bookmarkEnd w:id="0"/>
          </w:tbl>
          <w:p w14:paraId="17802635" w14:textId="77777777" w:rsidR="005544E5" w:rsidRPr="00581ABB" w:rsidRDefault="005544E5" w:rsidP="005544E5">
            <w:pPr>
              <w:pStyle w:val="AOFPTitle"/>
              <w:spacing w:line="240" w:lineRule="auto"/>
              <w:jc w:val="both"/>
              <w:rPr>
                <w:rFonts w:ascii="Book Antiqua" w:hAnsi="Book Antiqua"/>
                <w:szCs w:val="32"/>
              </w:rPr>
            </w:pPr>
          </w:p>
        </w:tc>
      </w:tr>
      <w:tr w:rsidR="005544E5" w:rsidRPr="00581ABB" w14:paraId="46329140" w14:textId="77777777" w:rsidTr="005544E5">
        <w:trPr>
          <w:trHeight w:val="347"/>
        </w:trPr>
        <w:tc>
          <w:tcPr>
            <w:tcW w:w="5000" w:type="pct"/>
          </w:tcPr>
          <w:p w14:paraId="6D0DD1B2" w14:textId="77777777" w:rsidR="005544E5" w:rsidRPr="00581ABB" w:rsidRDefault="005544E5" w:rsidP="005544E5">
            <w:pPr>
              <w:pStyle w:val="AOFPDate"/>
              <w:spacing w:line="240" w:lineRule="auto"/>
              <w:jc w:val="both"/>
              <w:rPr>
                <w:rFonts w:ascii="Book Antiqua" w:eastAsia="PMingLiU" w:hAnsi="Book Antiqua"/>
                <w:sz w:val="20"/>
                <w:szCs w:val="20"/>
                <w:lang w:eastAsia="zh-HK"/>
              </w:rPr>
            </w:pPr>
          </w:p>
        </w:tc>
      </w:tr>
    </w:tbl>
    <w:p w14:paraId="4DCFE886" w14:textId="77777777" w:rsidR="002D27ED" w:rsidRPr="00581ABB" w:rsidRDefault="002D27ED" w:rsidP="002D27ED">
      <w:pPr>
        <w:pStyle w:val="AONormal"/>
      </w:pPr>
    </w:p>
    <w:p w14:paraId="6FF35898" w14:textId="77777777" w:rsidR="006240BD" w:rsidRPr="00581ABB" w:rsidRDefault="006240BD" w:rsidP="002D27ED">
      <w:pPr>
        <w:pStyle w:val="AONormal"/>
      </w:pPr>
    </w:p>
    <w:p w14:paraId="7D0A5FD7" w14:textId="77777777" w:rsidR="006240BD" w:rsidRPr="00581ABB" w:rsidRDefault="006240BD" w:rsidP="002D27ED">
      <w:pPr>
        <w:pStyle w:val="AONormal"/>
      </w:pPr>
    </w:p>
    <w:p w14:paraId="1F254B78" w14:textId="77777777" w:rsidR="00F2216F" w:rsidRDefault="00F2216F" w:rsidP="00883119">
      <w:pPr>
        <w:pStyle w:val="AOTOCTitle"/>
        <w:spacing w:line="276" w:lineRule="auto"/>
        <w:rPr>
          <w:rFonts w:ascii="Book Antiqua" w:hAnsi="Book Antiqua"/>
          <w:sz w:val="20"/>
          <w:szCs w:val="20"/>
        </w:rPr>
      </w:pPr>
      <w:bookmarkStart w:id="1" w:name="bmkFPContentsLabele53b1b2e86e74cdb938c74"/>
    </w:p>
    <w:p w14:paraId="26D024D5" w14:textId="5EDB53A8" w:rsidR="009F0620" w:rsidRPr="00581ABB" w:rsidRDefault="00FC1A28" w:rsidP="00883119">
      <w:pPr>
        <w:pStyle w:val="AOTOCTitle"/>
        <w:spacing w:line="276" w:lineRule="auto"/>
        <w:rPr>
          <w:rFonts w:ascii="Book Antiqua" w:hAnsi="Book Antiqua"/>
          <w:sz w:val="20"/>
          <w:szCs w:val="20"/>
        </w:rPr>
      </w:pPr>
      <w:r w:rsidRPr="00581ABB">
        <w:rPr>
          <w:rFonts w:ascii="Book Antiqua" w:hAnsi="Book Antiqua"/>
          <w:sz w:val="20"/>
          <w:szCs w:val="20"/>
        </w:rPr>
        <w:t>t</w:t>
      </w:r>
      <w:r w:rsidR="00D646E3" w:rsidRPr="00581ABB">
        <w:rPr>
          <w:rFonts w:ascii="Book Antiqua" w:hAnsi="Book Antiqua"/>
          <w:sz w:val="20"/>
          <w:szCs w:val="20"/>
        </w:rPr>
        <w:t xml:space="preserve">ABLE OF </w:t>
      </w:r>
      <w:r w:rsidR="009F0620" w:rsidRPr="00581ABB">
        <w:rPr>
          <w:rFonts w:ascii="Book Antiqua" w:hAnsi="Book Antiqua"/>
          <w:sz w:val="20"/>
          <w:szCs w:val="20"/>
        </w:rPr>
        <w:t>Contents</w:t>
      </w:r>
      <w:bookmarkEnd w:id="1"/>
    </w:p>
    <w:p w14:paraId="1A21D33A" w14:textId="2527ABA3" w:rsidR="009F0620" w:rsidRPr="00581ABB" w:rsidRDefault="00F3712C" w:rsidP="00883119">
      <w:pPr>
        <w:pStyle w:val="AOTOCHeading"/>
        <w:spacing w:line="276" w:lineRule="auto"/>
        <w:rPr>
          <w:rFonts w:ascii="Book Antiqua" w:hAnsi="Book Antiqua"/>
          <w:sz w:val="20"/>
          <w:szCs w:val="20"/>
        </w:rPr>
      </w:pPr>
      <w:r w:rsidRPr="00581ABB">
        <w:rPr>
          <w:rFonts w:ascii="Book Antiqua" w:hAnsi="Book Antiqua"/>
          <w:sz w:val="20"/>
          <w:szCs w:val="20"/>
        </w:rPr>
        <w:t>CLAUSE</w:t>
      </w:r>
      <w:r w:rsidRPr="00581ABB">
        <w:rPr>
          <w:rFonts w:ascii="Book Antiqua" w:hAnsi="Book Antiqua"/>
          <w:sz w:val="20"/>
          <w:szCs w:val="20"/>
        </w:rPr>
        <w:tab/>
        <w:t>PAGE</w:t>
      </w:r>
    </w:p>
    <w:p w14:paraId="4314A130" w14:textId="01414219" w:rsidR="00473C93" w:rsidRDefault="009F0620">
      <w:pPr>
        <w:pStyle w:val="TOC1"/>
        <w:rPr>
          <w:rFonts w:asciiTheme="minorHAnsi" w:eastAsiaTheme="minorEastAsia" w:hAnsiTheme="minorHAnsi" w:cstheme="minorBidi"/>
          <w:noProof/>
          <w:kern w:val="2"/>
          <w:sz w:val="24"/>
          <w:szCs w:val="24"/>
          <w:lang w:val="en-IN" w:eastAsia="en-IN"/>
          <w14:ligatures w14:val="standardContextual"/>
        </w:rPr>
      </w:pPr>
      <w:r w:rsidRPr="00581ABB">
        <w:rPr>
          <w:rFonts w:ascii="Book Antiqua" w:hAnsi="Book Antiqua"/>
          <w:sz w:val="20"/>
          <w:szCs w:val="20"/>
        </w:rPr>
        <w:fldChar w:fldCharType="begin"/>
      </w:r>
      <w:r w:rsidRPr="00581ABB">
        <w:rPr>
          <w:rFonts w:ascii="Book Antiqua" w:hAnsi="Book Antiqua"/>
          <w:sz w:val="20"/>
          <w:szCs w:val="20"/>
        </w:rPr>
        <w:instrText xml:space="preserve"> TOC \t "AOHead1,1" \w \x \z |TOCTypeID:1| </w:instrText>
      </w:r>
      <w:r w:rsidRPr="00581ABB">
        <w:rPr>
          <w:rFonts w:ascii="Book Antiqua" w:hAnsi="Book Antiqua"/>
          <w:sz w:val="20"/>
          <w:szCs w:val="20"/>
        </w:rPr>
        <w:fldChar w:fldCharType="separate"/>
      </w:r>
      <w:r w:rsidR="00473C93" w:rsidRPr="00C02553">
        <w:rPr>
          <w:rFonts w:ascii="Book Antiqua" w:hAnsi="Book Antiqua"/>
          <w:noProof/>
        </w:rPr>
        <w:t>1.</w:t>
      </w:r>
      <w:r w:rsidR="00473C93" w:rsidRPr="00C02553">
        <w:rPr>
          <w:rFonts w:ascii="Book Antiqua" w:hAnsi="Book Antiqua"/>
          <w:noProof/>
        </w:rPr>
        <w:tab/>
        <w:t>General Provisions</w:t>
      </w:r>
      <w:r w:rsidR="00473C93">
        <w:rPr>
          <w:noProof/>
          <w:webHidden/>
        </w:rPr>
        <w:tab/>
      </w:r>
      <w:r w:rsidR="00473C93">
        <w:rPr>
          <w:noProof/>
          <w:webHidden/>
        </w:rPr>
        <w:fldChar w:fldCharType="begin"/>
      </w:r>
      <w:r w:rsidR="00473C93">
        <w:rPr>
          <w:noProof/>
          <w:webHidden/>
        </w:rPr>
        <w:instrText xml:space="preserve"> PAGEREF _Toc184155065 \h </w:instrText>
      </w:r>
      <w:r w:rsidR="00473C93">
        <w:rPr>
          <w:noProof/>
          <w:webHidden/>
        </w:rPr>
      </w:r>
      <w:r w:rsidR="00473C93">
        <w:rPr>
          <w:noProof/>
          <w:webHidden/>
        </w:rPr>
        <w:fldChar w:fldCharType="separate"/>
      </w:r>
      <w:r w:rsidR="00473C93">
        <w:rPr>
          <w:noProof/>
          <w:webHidden/>
        </w:rPr>
        <w:t>4</w:t>
      </w:r>
      <w:r w:rsidR="00473C93">
        <w:rPr>
          <w:noProof/>
          <w:webHidden/>
        </w:rPr>
        <w:fldChar w:fldCharType="end"/>
      </w:r>
    </w:p>
    <w:p w14:paraId="09788702" w14:textId="5DFF9D25"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2.</w:t>
      </w:r>
      <w:r w:rsidRPr="00C02553">
        <w:rPr>
          <w:rFonts w:ascii="Book Antiqua" w:hAnsi="Book Antiqua"/>
          <w:noProof/>
        </w:rPr>
        <w:tab/>
        <w:t>Owner</w:t>
      </w:r>
      <w:r>
        <w:rPr>
          <w:noProof/>
          <w:webHidden/>
        </w:rPr>
        <w:tab/>
      </w:r>
      <w:r>
        <w:rPr>
          <w:noProof/>
          <w:webHidden/>
        </w:rPr>
        <w:fldChar w:fldCharType="begin"/>
      </w:r>
      <w:r>
        <w:rPr>
          <w:noProof/>
          <w:webHidden/>
        </w:rPr>
        <w:instrText xml:space="preserve"> PAGEREF _Toc184155066 \h </w:instrText>
      </w:r>
      <w:r>
        <w:rPr>
          <w:noProof/>
          <w:webHidden/>
        </w:rPr>
      </w:r>
      <w:r>
        <w:rPr>
          <w:noProof/>
          <w:webHidden/>
        </w:rPr>
        <w:fldChar w:fldCharType="separate"/>
      </w:r>
      <w:r>
        <w:rPr>
          <w:noProof/>
          <w:webHidden/>
        </w:rPr>
        <w:t>17</w:t>
      </w:r>
      <w:r>
        <w:rPr>
          <w:noProof/>
          <w:webHidden/>
        </w:rPr>
        <w:fldChar w:fldCharType="end"/>
      </w:r>
    </w:p>
    <w:p w14:paraId="6FDFFFA9" w14:textId="1DECBFBA"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3.</w:t>
      </w:r>
      <w:r w:rsidRPr="00C02553">
        <w:rPr>
          <w:rFonts w:ascii="Book Antiqua" w:hAnsi="Book Antiqua"/>
          <w:noProof/>
        </w:rPr>
        <w:tab/>
        <w:t>Owner's Administration</w:t>
      </w:r>
      <w:r>
        <w:rPr>
          <w:noProof/>
          <w:webHidden/>
        </w:rPr>
        <w:tab/>
      </w:r>
      <w:r>
        <w:rPr>
          <w:noProof/>
          <w:webHidden/>
        </w:rPr>
        <w:fldChar w:fldCharType="begin"/>
      </w:r>
      <w:r>
        <w:rPr>
          <w:noProof/>
          <w:webHidden/>
        </w:rPr>
        <w:instrText xml:space="preserve"> PAGEREF _Toc184155067 \h </w:instrText>
      </w:r>
      <w:r>
        <w:rPr>
          <w:noProof/>
          <w:webHidden/>
        </w:rPr>
      </w:r>
      <w:r>
        <w:rPr>
          <w:noProof/>
          <w:webHidden/>
        </w:rPr>
        <w:fldChar w:fldCharType="separate"/>
      </w:r>
      <w:r>
        <w:rPr>
          <w:noProof/>
          <w:webHidden/>
        </w:rPr>
        <w:t>18</w:t>
      </w:r>
      <w:r>
        <w:rPr>
          <w:noProof/>
          <w:webHidden/>
        </w:rPr>
        <w:fldChar w:fldCharType="end"/>
      </w:r>
    </w:p>
    <w:p w14:paraId="7F5FEF7A" w14:textId="6521F8D1"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4.</w:t>
      </w:r>
      <w:r w:rsidRPr="00C02553">
        <w:rPr>
          <w:rFonts w:ascii="Book Antiqua" w:hAnsi="Book Antiqua"/>
          <w:noProof/>
        </w:rPr>
        <w:tab/>
        <w:t>Contractor</w:t>
      </w:r>
      <w:r>
        <w:rPr>
          <w:noProof/>
          <w:webHidden/>
        </w:rPr>
        <w:tab/>
      </w:r>
      <w:r>
        <w:rPr>
          <w:noProof/>
          <w:webHidden/>
        </w:rPr>
        <w:fldChar w:fldCharType="begin"/>
      </w:r>
      <w:r>
        <w:rPr>
          <w:noProof/>
          <w:webHidden/>
        </w:rPr>
        <w:instrText xml:space="preserve"> PAGEREF _Toc184155068 \h </w:instrText>
      </w:r>
      <w:r>
        <w:rPr>
          <w:noProof/>
          <w:webHidden/>
        </w:rPr>
      </w:r>
      <w:r>
        <w:rPr>
          <w:noProof/>
          <w:webHidden/>
        </w:rPr>
        <w:fldChar w:fldCharType="separate"/>
      </w:r>
      <w:r>
        <w:rPr>
          <w:noProof/>
          <w:webHidden/>
        </w:rPr>
        <w:t>20</w:t>
      </w:r>
      <w:r>
        <w:rPr>
          <w:noProof/>
          <w:webHidden/>
        </w:rPr>
        <w:fldChar w:fldCharType="end"/>
      </w:r>
    </w:p>
    <w:p w14:paraId="1E73098B" w14:textId="33727351"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5.</w:t>
      </w:r>
      <w:r w:rsidRPr="00C02553">
        <w:rPr>
          <w:rFonts w:ascii="Book Antiqua" w:hAnsi="Book Antiqua"/>
          <w:noProof/>
        </w:rPr>
        <w:tab/>
        <w:t>Design</w:t>
      </w:r>
      <w:r>
        <w:rPr>
          <w:noProof/>
          <w:webHidden/>
        </w:rPr>
        <w:tab/>
      </w:r>
      <w:r>
        <w:rPr>
          <w:noProof/>
          <w:webHidden/>
        </w:rPr>
        <w:fldChar w:fldCharType="begin"/>
      </w:r>
      <w:r>
        <w:rPr>
          <w:noProof/>
          <w:webHidden/>
        </w:rPr>
        <w:instrText xml:space="preserve"> PAGEREF _Toc184155069 \h </w:instrText>
      </w:r>
      <w:r>
        <w:rPr>
          <w:noProof/>
          <w:webHidden/>
        </w:rPr>
      </w:r>
      <w:r>
        <w:rPr>
          <w:noProof/>
          <w:webHidden/>
        </w:rPr>
        <w:fldChar w:fldCharType="separate"/>
      </w:r>
      <w:r>
        <w:rPr>
          <w:noProof/>
          <w:webHidden/>
        </w:rPr>
        <w:t>29</w:t>
      </w:r>
      <w:r>
        <w:rPr>
          <w:noProof/>
          <w:webHidden/>
        </w:rPr>
        <w:fldChar w:fldCharType="end"/>
      </w:r>
    </w:p>
    <w:p w14:paraId="3E41D477" w14:textId="215BC8DE"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6.</w:t>
      </w:r>
      <w:r w:rsidRPr="00C02553">
        <w:rPr>
          <w:rFonts w:ascii="Book Antiqua" w:hAnsi="Book Antiqua"/>
          <w:noProof/>
        </w:rPr>
        <w:tab/>
        <w:t>Staff and Labour</w:t>
      </w:r>
      <w:r>
        <w:rPr>
          <w:noProof/>
          <w:webHidden/>
        </w:rPr>
        <w:tab/>
      </w:r>
      <w:r>
        <w:rPr>
          <w:noProof/>
          <w:webHidden/>
        </w:rPr>
        <w:fldChar w:fldCharType="begin"/>
      </w:r>
      <w:r>
        <w:rPr>
          <w:noProof/>
          <w:webHidden/>
        </w:rPr>
        <w:instrText xml:space="preserve"> PAGEREF _Toc184155070 \h </w:instrText>
      </w:r>
      <w:r>
        <w:rPr>
          <w:noProof/>
          <w:webHidden/>
        </w:rPr>
      </w:r>
      <w:r>
        <w:rPr>
          <w:noProof/>
          <w:webHidden/>
        </w:rPr>
        <w:fldChar w:fldCharType="separate"/>
      </w:r>
      <w:r>
        <w:rPr>
          <w:noProof/>
          <w:webHidden/>
        </w:rPr>
        <w:t>30</w:t>
      </w:r>
      <w:r>
        <w:rPr>
          <w:noProof/>
          <w:webHidden/>
        </w:rPr>
        <w:fldChar w:fldCharType="end"/>
      </w:r>
    </w:p>
    <w:p w14:paraId="7E80B131" w14:textId="5670CA02"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7.</w:t>
      </w:r>
      <w:r w:rsidRPr="00C02553">
        <w:rPr>
          <w:rFonts w:ascii="Book Antiqua" w:hAnsi="Book Antiqua"/>
          <w:noProof/>
        </w:rPr>
        <w:tab/>
        <w:t>Commencement, Delays and Suspension</w:t>
      </w:r>
      <w:r>
        <w:rPr>
          <w:noProof/>
          <w:webHidden/>
        </w:rPr>
        <w:tab/>
      </w:r>
      <w:r>
        <w:rPr>
          <w:noProof/>
          <w:webHidden/>
        </w:rPr>
        <w:fldChar w:fldCharType="begin"/>
      </w:r>
      <w:r>
        <w:rPr>
          <w:noProof/>
          <w:webHidden/>
        </w:rPr>
        <w:instrText xml:space="preserve"> PAGEREF _Toc184155071 \h </w:instrText>
      </w:r>
      <w:r>
        <w:rPr>
          <w:noProof/>
          <w:webHidden/>
        </w:rPr>
      </w:r>
      <w:r>
        <w:rPr>
          <w:noProof/>
          <w:webHidden/>
        </w:rPr>
        <w:fldChar w:fldCharType="separate"/>
      </w:r>
      <w:r>
        <w:rPr>
          <w:noProof/>
          <w:webHidden/>
        </w:rPr>
        <w:t>31</w:t>
      </w:r>
      <w:r>
        <w:rPr>
          <w:noProof/>
          <w:webHidden/>
        </w:rPr>
        <w:fldChar w:fldCharType="end"/>
      </w:r>
    </w:p>
    <w:p w14:paraId="2A1AAE72" w14:textId="1FE20492"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8.</w:t>
      </w:r>
      <w:r w:rsidRPr="00C02553">
        <w:rPr>
          <w:rFonts w:ascii="Book Antiqua" w:hAnsi="Book Antiqua"/>
          <w:noProof/>
        </w:rPr>
        <w:tab/>
        <w:t>Tests on Completion</w:t>
      </w:r>
      <w:r>
        <w:rPr>
          <w:noProof/>
          <w:webHidden/>
        </w:rPr>
        <w:tab/>
      </w:r>
      <w:r>
        <w:rPr>
          <w:noProof/>
          <w:webHidden/>
        </w:rPr>
        <w:fldChar w:fldCharType="begin"/>
      </w:r>
      <w:r>
        <w:rPr>
          <w:noProof/>
          <w:webHidden/>
        </w:rPr>
        <w:instrText xml:space="preserve"> PAGEREF _Toc184155072 \h </w:instrText>
      </w:r>
      <w:r>
        <w:rPr>
          <w:noProof/>
          <w:webHidden/>
        </w:rPr>
      </w:r>
      <w:r>
        <w:rPr>
          <w:noProof/>
          <w:webHidden/>
        </w:rPr>
        <w:fldChar w:fldCharType="separate"/>
      </w:r>
      <w:r>
        <w:rPr>
          <w:noProof/>
          <w:webHidden/>
        </w:rPr>
        <w:t>35</w:t>
      </w:r>
      <w:r>
        <w:rPr>
          <w:noProof/>
          <w:webHidden/>
        </w:rPr>
        <w:fldChar w:fldCharType="end"/>
      </w:r>
    </w:p>
    <w:p w14:paraId="5CA318D0" w14:textId="784B87B2"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9.</w:t>
      </w:r>
      <w:r w:rsidRPr="00C02553">
        <w:rPr>
          <w:rFonts w:ascii="Book Antiqua" w:hAnsi="Book Antiqua"/>
          <w:noProof/>
        </w:rPr>
        <w:tab/>
        <w:t>Owner's Taking Over</w:t>
      </w:r>
      <w:r>
        <w:rPr>
          <w:noProof/>
          <w:webHidden/>
        </w:rPr>
        <w:tab/>
      </w:r>
      <w:r>
        <w:rPr>
          <w:noProof/>
          <w:webHidden/>
        </w:rPr>
        <w:fldChar w:fldCharType="begin"/>
      </w:r>
      <w:r>
        <w:rPr>
          <w:noProof/>
          <w:webHidden/>
        </w:rPr>
        <w:instrText xml:space="preserve"> PAGEREF _Toc184155073 \h </w:instrText>
      </w:r>
      <w:r>
        <w:rPr>
          <w:noProof/>
          <w:webHidden/>
        </w:rPr>
      </w:r>
      <w:r>
        <w:rPr>
          <w:noProof/>
          <w:webHidden/>
        </w:rPr>
        <w:fldChar w:fldCharType="separate"/>
      </w:r>
      <w:r>
        <w:rPr>
          <w:noProof/>
          <w:webHidden/>
        </w:rPr>
        <w:t>36</w:t>
      </w:r>
      <w:r>
        <w:rPr>
          <w:noProof/>
          <w:webHidden/>
        </w:rPr>
        <w:fldChar w:fldCharType="end"/>
      </w:r>
    </w:p>
    <w:p w14:paraId="77FBD5C0" w14:textId="114C6EDE"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10.</w:t>
      </w:r>
      <w:r w:rsidRPr="00C02553">
        <w:rPr>
          <w:rFonts w:ascii="Book Antiqua" w:hAnsi="Book Antiqua"/>
          <w:noProof/>
        </w:rPr>
        <w:tab/>
        <w:t xml:space="preserve">Defects Liability </w:t>
      </w:r>
      <w:r>
        <w:rPr>
          <w:noProof/>
          <w:webHidden/>
        </w:rPr>
        <w:tab/>
      </w:r>
      <w:r>
        <w:rPr>
          <w:noProof/>
          <w:webHidden/>
        </w:rPr>
        <w:fldChar w:fldCharType="begin"/>
      </w:r>
      <w:r>
        <w:rPr>
          <w:noProof/>
          <w:webHidden/>
        </w:rPr>
        <w:instrText xml:space="preserve"> PAGEREF _Toc184155074 \h </w:instrText>
      </w:r>
      <w:r>
        <w:rPr>
          <w:noProof/>
          <w:webHidden/>
        </w:rPr>
      </w:r>
      <w:r>
        <w:rPr>
          <w:noProof/>
          <w:webHidden/>
        </w:rPr>
        <w:fldChar w:fldCharType="separate"/>
      </w:r>
      <w:r>
        <w:rPr>
          <w:noProof/>
          <w:webHidden/>
        </w:rPr>
        <w:t>37</w:t>
      </w:r>
      <w:r>
        <w:rPr>
          <w:noProof/>
          <w:webHidden/>
        </w:rPr>
        <w:fldChar w:fldCharType="end"/>
      </w:r>
    </w:p>
    <w:p w14:paraId="13442010" w14:textId="092D010B"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11.</w:t>
      </w:r>
      <w:r w:rsidRPr="00C02553">
        <w:rPr>
          <w:rFonts w:ascii="Book Antiqua" w:hAnsi="Book Antiqua"/>
          <w:noProof/>
        </w:rPr>
        <w:tab/>
        <w:t>Variations and Adjustments</w:t>
      </w:r>
      <w:r>
        <w:rPr>
          <w:noProof/>
          <w:webHidden/>
        </w:rPr>
        <w:tab/>
      </w:r>
      <w:r>
        <w:rPr>
          <w:noProof/>
          <w:webHidden/>
        </w:rPr>
        <w:fldChar w:fldCharType="begin"/>
      </w:r>
      <w:r>
        <w:rPr>
          <w:noProof/>
          <w:webHidden/>
        </w:rPr>
        <w:instrText xml:space="preserve"> PAGEREF _Toc184155075 \h </w:instrText>
      </w:r>
      <w:r>
        <w:rPr>
          <w:noProof/>
          <w:webHidden/>
        </w:rPr>
      </w:r>
      <w:r>
        <w:rPr>
          <w:noProof/>
          <w:webHidden/>
        </w:rPr>
        <w:fldChar w:fldCharType="separate"/>
      </w:r>
      <w:r>
        <w:rPr>
          <w:noProof/>
          <w:webHidden/>
        </w:rPr>
        <w:t>41</w:t>
      </w:r>
      <w:r>
        <w:rPr>
          <w:noProof/>
          <w:webHidden/>
        </w:rPr>
        <w:fldChar w:fldCharType="end"/>
      </w:r>
    </w:p>
    <w:p w14:paraId="378EBC49" w14:textId="629BCAFB"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12.</w:t>
      </w:r>
      <w:r w:rsidRPr="00C02553">
        <w:rPr>
          <w:rFonts w:ascii="Book Antiqua" w:hAnsi="Book Antiqua"/>
          <w:noProof/>
        </w:rPr>
        <w:tab/>
        <w:t>Contract Price and Payment</w:t>
      </w:r>
      <w:r>
        <w:rPr>
          <w:noProof/>
          <w:webHidden/>
        </w:rPr>
        <w:tab/>
      </w:r>
      <w:r>
        <w:rPr>
          <w:noProof/>
          <w:webHidden/>
        </w:rPr>
        <w:fldChar w:fldCharType="begin"/>
      </w:r>
      <w:r>
        <w:rPr>
          <w:noProof/>
          <w:webHidden/>
        </w:rPr>
        <w:instrText xml:space="preserve"> PAGEREF _Toc184155076 \h </w:instrText>
      </w:r>
      <w:r>
        <w:rPr>
          <w:noProof/>
          <w:webHidden/>
        </w:rPr>
      </w:r>
      <w:r>
        <w:rPr>
          <w:noProof/>
          <w:webHidden/>
        </w:rPr>
        <w:fldChar w:fldCharType="separate"/>
      </w:r>
      <w:r>
        <w:rPr>
          <w:noProof/>
          <w:webHidden/>
        </w:rPr>
        <w:t>42</w:t>
      </w:r>
      <w:r>
        <w:rPr>
          <w:noProof/>
          <w:webHidden/>
        </w:rPr>
        <w:fldChar w:fldCharType="end"/>
      </w:r>
    </w:p>
    <w:p w14:paraId="79DA1861" w14:textId="7C450817"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13.</w:t>
      </w:r>
      <w:r w:rsidRPr="00C02553">
        <w:rPr>
          <w:rFonts w:ascii="Book Antiqua" w:hAnsi="Book Antiqua"/>
          <w:noProof/>
        </w:rPr>
        <w:tab/>
        <w:t>Representations and Warranties</w:t>
      </w:r>
      <w:r>
        <w:rPr>
          <w:noProof/>
          <w:webHidden/>
        </w:rPr>
        <w:tab/>
      </w:r>
      <w:r>
        <w:rPr>
          <w:noProof/>
          <w:webHidden/>
        </w:rPr>
        <w:fldChar w:fldCharType="begin"/>
      </w:r>
      <w:r>
        <w:rPr>
          <w:noProof/>
          <w:webHidden/>
        </w:rPr>
        <w:instrText xml:space="preserve"> PAGEREF _Toc184155077 \h </w:instrText>
      </w:r>
      <w:r>
        <w:rPr>
          <w:noProof/>
          <w:webHidden/>
        </w:rPr>
      </w:r>
      <w:r>
        <w:rPr>
          <w:noProof/>
          <w:webHidden/>
        </w:rPr>
        <w:fldChar w:fldCharType="separate"/>
      </w:r>
      <w:r>
        <w:rPr>
          <w:noProof/>
          <w:webHidden/>
        </w:rPr>
        <w:t>46</w:t>
      </w:r>
      <w:r>
        <w:rPr>
          <w:noProof/>
          <w:webHidden/>
        </w:rPr>
        <w:fldChar w:fldCharType="end"/>
      </w:r>
    </w:p>
    <w:p w14:paraId="3EE6359A" w14:textId="0761D2AE"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14.</w:t>
      </w:r>
      <w:r w:rsidRPr="00C02553">
        <w:rPr>
          <w:rFonts w:ascii="Book Antiqua" w:hAnsi="Book Antiqua"/>
          <w:noProof/>
        </w:rPr>
        <w:tab/>
        <w:t>Termination by THE Owner</w:t>
      </w:r>
      <w:r>
        <w:rPr>
          <w:noProof/>
          <w:webHidden/>
        </w:rPr>
        <w:tab/>
      </w:r>
      <w:r>
        <w:rPr>
          <w:noProof/>
          <w:webHidden/>
        </w:rPr>
        <w:fldChar w:fldCharType="begin"/>
      </w:r>
      <w:r>
        <w:rPr>
          <w:noProof/>
          <w:webHidden/>
        </w:rPr>
        <w:instrText xml:space="preserve"> PAGEREF _Toc184155078 \h </w:instrText>
      </w:r>
      <w:r>
        <w:rPr>
          <w:noProof/>
          <w:webHidden/>
        </w:rPr>
      </w:r>
      <w:r>
        <w:rPr>
          <w:noProof/>
          <w:webHidden/>
        </w:rPr>
        <w:fldChar w:fldCharType="separate"/>
      </w:r>
      <w:r>
        <w:rPr>
          <w:noProof/>
          <w:webHidden/>
        </w:rPr>
        <w:t>47</w:t>
      </w:r>
      <w:r>
        <w:rPr>
          <w:noProof/>
          <w:webHidden/>
        </w:rPr>
        <w:fldChar w:fldCharType="end"/>
      </w:r>
    </w:p>
    <w:p w14:paraId="20A3323C" w14:textId="60E1B41D"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15.</w:t>
      </w:r>
      <w:r w:rsidRPr="00C02553">
        <w:rPr>
          <w:rFonts w:ascii="Book Antiqua" w:hAnsi="Book Antiqua"/>
          <w:noProof/>
        </w:rPr>
        <w:tab/>
        <w:t>Termination by Contractor</w:t>
      </w:r>
      <w:r>
        <w:rPr>
          <w:noProof/>
          <w:webHidden/>
        </w:rPr>
        <w:tab/>
      </w:r>
      <w:r>
        <w:rPr>
          <w:noProof/>
          <w:webHidden/>
        </w:rPr>
        <w:fldChar w:fldCharType="begin"/>
      </w:r>
      <w:r>
        <w:rPr>
          <w:noProof/>
          <w:webHidden/>
        </w:rPr>
        <w:instrText xml:space="preserve"> PAGEREF _Toc184155079 \h </w:instrText>
      </w:r>
      <w:r>
        <w:rPr>
          <w:noProof/>
          <w:webHidden/>
        </w:rPr>
      </w:r>
      <w:r>
        <w:rPr>
          <w:noProof/>
          <w:webHidden/>
        </w:rPr>
        <w:fldChar w:fldCharType="separate"/>
      </w:r>
      <w:r>
        <w:rPr>
          <w:noProof/>
          <w:webHidden/>
        </w:rPr>
        <w:t>49</w:t>
      </w:r>
      <w:r>
        <w:rPr>
          <w:noProof/>
          <w:webHidden/>
        </w:rPr>
        <w:fldChar w:fldCharType="end"/>
      </w:r>
    </w:p>
    <w:p w14:paraId="2FCAE0BE" w14:textId="58E32A70"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16.</w:t>
      </w:r>
      <w:r w:rsidRPr="00C02553">
        <w:rPr>
          <w:rFonts w:ascii="Book Antiqua" w:hAnsi="Book Antiqua"/>
          <w:noProof/>
        </w:rPr>
        <w:tab/>
        <w:t>Risk and Responsibility</w:t>
      </w:r>
      <w:r>
        <w:rPr>
          <w:noProof/>
          <w:webHidden/>
        </w:rPr>
        <w:tab/>
      </w:r>
      <w:r>
        <w:rPr>
          <w:noProof/>
          <w:webHidden/>
        </w:rPr>
        <w:fldChar w:fldCharType="begin"/>
      </w:r>
      <w:r>
        <w:rPr>
          <w:noProof/>
          <w:webHidden/>
        </w:rPr>
        <w:instrText xml:space="preserve"> PAGEREF _Toc184155080 \h </w:instrText>
      </w:r>
      <w:r>
        <w:rPr>
          <w:noProof/>
          <w:webHidden/>
        </w:rPr>
      </w:r>
      <w:r>
        <w:rPr>
          <w:noProof/>
          <w:webHidden/>
        </w:rPr>
        <w:fldChar w:fldCharType="separate"/>
      </w:r>
      <w:r>
        <w:rPr>
          <w:noProof/>
          <w:webHidden/>
        </w:rPr>
        <w:t>50</w:t>
      </w:r>
      <w:r>
        <w:rPr>
          <w:noProof/>
          <w:webHidden/>
        </w:rPr>
        <w:fldChar w:fldCharType="end"/>
      </w:r>
    </w:p>
    <w:p w14:paraId="151CB4AA" w14:textId="003B4FAC"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17.</w:t>
      </w:r>
      <w:r w:rsidRPr="00C02553">
        <w:rPr>
          <w:rFonts w:ascii="Book Antiqua" w:hAnsi="Book Antiqua"/>
          <w:noProof/>
        </w:rPr>
        <w:tab/>
        <w:t>Insurance</w:t>
      </w:r>
      <w:r>
        <w:rPr>
          <w:noProof/>
          <w:webHidden/>
        </w:rPr>
        <w:tab/>
      </w:r>
      <w:r>
        <w:rPr>
          <w:noProof/>
          <w:webHidden/>
        </w:rPr>
        <w:fldChar w:fldCharType="begin"/>
      </w:r>
      <w:r>
        <w:rPr>
          <w:noProof/>
          <w:webHidden/>
        </w:rPr>
        <w:instrText xml:space="preserve"> PAGEREF _Toc184155081 \h </w:instrText>
      </w:r>
      <w:r>
        <w:rPr>
          <w:noProof/>
          <w:webHidden/>
        </w:rPr>
      </w:r>
      <w:r>
        <w:rPr>
          <w:noProof/>
          <w:webHidden/>
        </w:rPr>
        <w:fldChar w:fldCharType="separate"/>
      </w:r>
      <w:r>
        <w:rPr>
          <w:noProof/>
          <w:webHidden/>
        </w:rPr>
        <w:t>53</w:t>
      </w:r>
      <w:r>
        <w:rPr>
          <w:noProof/>
          <w:webHidden/>
        </w:rPr>
        <w:fldChar w:fldCharType="end"/>
      </w:r>
    </w:p>
    <w:p w14:paraId="094B96DB" w14:textId="36689A55"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18.</w:t>
      </w:r>
      <w:r w:rsidRPr="00C02553">
        <w:rPr>
          <w:rFonts w:ascii="Book Antiqua" w:hAnsi="Book Antiqua"/>
          <w:noProof/>
        </w:rPr>
        <w:tab/>
        <w:t>Force Majeure</w:t>
      </w:r>
      <w:r>
        <w:rPr>
          <w:noProof/>
          <w:webHidden/>
        </w:rPr>
        <w:tab/>
      </w:r>
      <w:r>
        <w:rPr>
          <w:noProof/>
          <w:webHidden/>
        </w:rPr>
        <w:fldChar w:fldCharType="begin"/>
      </w:r>
      <w:r>
        <w:rPr>
          <w:noProof/>
          <w:webHidden/>
        </w:rPr>
        <w:instrText xml:space="preserve"> PAGEREF _Toc184155082 \h </w:instrText>
      </w:r>
      <w:r>
        <w:rPr>
          <w:noProof/>
          <w:webHidden/>
        </w:rPr>
      </w:r>
      <w:r>
        <w:rPr>
          <w:noProof/>
          <w:webHidden/>
        </w:rPr>
        <w:fldChar w:fldCharType="separate"/>
      </w:r>
      <w:r>
        <w:rPr>
          <w:noProof/>
          <w:webHidden/>
        </w:rPr>
        <w:t>54</w:t>
      </w:r>
      <w:r>
        <w:rPr>
          <w:noProof/>
          <w:webHidden/>
        </w:rPr>
        <w:fldChar w:fldCharType="end"/>
      </w:r>
    </w:p>
    <w:p w14:paraId="33E712C5" w14:textId="25355A6D"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19.</w:t>
      </w:r>
      <w:r w:rsidRPr="00C02553">
        <w:rPr>
          <w:rFonts w:ascii="Book Antiqua" w:hAnsi="Book Antiqua"/>
          <w:noProof/>
        </w:rPr>
        <w:tab/>
        <w:t>CHANGE IN LAWS</w:t>
      </w:r>
      <w:r>
        <w:rPr>
          <w:noProof/>
          <w:webHidden/>
        </w:rPr>
        <w:tab/>
      </w:r>
      <w:r>
        <w:rPr>
          <w:noProof/>
          <w:webHidden/>
        </w:rPr>
        <w:fldChar w:fldCharType="begin"/>
      </w:r>
      <w:r>
        <w:rPr>
          <w:noProof/>
          <w:webHidden/>
        </w:rPr>
        <w:instrText xml:space="preserve"> PAGEREF _Toc184155083 \h </w:instrText>
      </w:r>
      <w:r>
        <w:rPr>
          <w:noProof/>
          <w:webHidden/>
        </w:rPr>
      </w:r>
      <w:r>
        <w:rPr>
          <w:noProof/>
          <w:webHidden/>
        </w:rPr>
        <w:fldChar w:fldCharType="separate"/>
      </w:r>
      <w:r>
        <w:rPr>
          <w:noProof/>
          <w:webHidden/>
        </w:rPr>
        <w:t>57</w:t>
      </w:r>
      <w:r>
        <w:rPr>
          <w:noProof/>
          <w:webHidden/>
        </w:rPr>
        <w:fldChar w:fldCharType="end"/>
      </w:r>
    </w:p>
    <w:p w14:paraId="42C7E6C8" w14:textId="711C6A23"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20.</w:t>
      </w:r>
      <w:r w:rsidRPr="00C02553">
        <w:rPr>
          <w:rFonts w:ascii="Book Antiqua" w:hAnsi="Book Antiqua"/>
          <w:noProof/>
        </w:rPr>
        <w:tab/>
        <w:t>Claims, Disputes and Arbitration</w:t>
      </w:r>
      <w:r>
        <w:rPr>
          <w:noProof/>
          <w:webHidden/>
        </w:rPr>
        <w:tab/>
      </w:r>
      <w:r>
        <w:rPr>
          <w:noProof/>
          <w:webHidden/>
        </w:rPr>
        <w:fldChar w:fldCharType="begin"/>
      </w:r>
      <w:r>
        <w:rPr>
          <w:noProof/>
          <w:webHidden/>
        </w:rPr>
        <w:instrText xml:space="preserve"> PAGEREF _Toc184155084 \h </w:instrText>
      </w:r>
      <w:r>
        <w:rPr>
          <w:noProof/>
          <w:webHidden/>
        </w:rPr>
      </w:r>
      <w:r>
        <w:rPr>
          <w:noProof/>
          <w:webHidden/>
        </w:rPr>
        <w:fldChar w:fldCharType="separate"/>
      </w:r>
      <w:r>
        <w:rPr>
          <w:noProof/>
          <w:webHidden/>
        </w:rPr>
        <w:t>58</w:t>
      </w:r>
      <w:r>
        <w:rPr>
          <w:noProof/>
          <w:webHidden/>
        </w:rPr>
        <w:fldChar w:fldCharType="end"/>
      </w:r>
    </w:p>
    <w:p w14:paraId="09ED70FC" w14:textId="512324C9"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21.</w:t>
      </w:r>
      <w:r w:rsidRPr="00C02553">
        <w:rPr>
          <w:rFonts w:ascii="Book Antiqua" w:hAnsi="Book Antiqua"/>
          <w:noProof/>
        </w:rPr>
        <w:tab/>
        <w:t>Compliance</w:t>
      </w:r>
      <w:r>
        <w:rPr>
          <w:noProof/>
          <w:webHidden/>
        </w:rPr>
        <w:tab/>
      </w:r>
      <w:r>
        <w:rPr>
          <w:noProof/>
          <w:webHidden/>
        </w:rPr>
        <w:fldChar w:fldCharType="begin"/>
      </w:r>
      <w:r>
        <w:rPr>
          <w:noProof/>
          <w:webHidden/>
        </w:rPr>
        <w:instrText xml:space="preserve"> PAGEREF _Toc184155085 \h </w:instrText>
      </w:r>
      <w:r>
        <w:rPr>
          <w:noProof/>
          <w:webHidden/>
        </w:rPr>
      </w:r>
      <w:r>
        <w:rPr>
          <w:noProof/>
          <w:webHidden/>
        </w:rPr>
        <w:fldChar w:fldCharType="separate"/>
      </w:r>
      <w:r>
        <w:rPr>
          <w:noProof/>
          <w:webHidden/>
        </w:rPr>
        <w:t>60</w:t>
      </w:r>
      <w:r>
        <w:rPr>
          <w:noProof/>
          <w:webHidden/>
        </w:rPr>
        <w:fldChar w:fldCharType="end"/>
      </w:r>
    </w:p>
    <w:p w14:paraId="75141D5B" w14:textId="60287041"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22.</w:t>
      </w:r>
      <w:r w:rsidRPr="00C02553">
        <w:rPr>
          <w:rFonts w:ascii="Book Antiqua" w:hAnsi="Book Antiqua"/>
          <w:noProof/>
        </w:rPr>
        <w:tab/>
        <w:t>Financing of Project</w:t>
      </w:r>
      <w:r>
        <w:rPr>
          <w:noProof/>
          <w:webHidden/>
        </w:rPr>
        <w:tab/>
      </w:r>
      <w:r>
        <w:rPr>
          <w:noProof/>
          <w:webHidden/>
        </w:rPr>
        <w:fldChar w:fldCharType="begin"/>
      </w:r>
      <w:r>
        <w:rPr>
          <w:noProof/>
          <w:webHidden/>
        </w:rPr>
        <w:instrText xml:space="preserve"> PAGEREF _Toc184155086 \h </w:instrText>
      </w:r>
      <w:r>
        <w:rPr>
          <w:noProof/>
          <w:webHidden/>
        </w:rPr>
      </w:r>
      <w:r>
        <w:rPr>
          <w:noProof/>
          <w:webHidden/>
        </w:rPr>
        <w:fldChar w:fldCharType="separate"/>
      </w:r>
      <w:r>
        <w:rPr>
          <w:noProof/>
          <w:webHidden/>
        </w:rPr>
        <w:t>60</w:t>
      </w:r>
      <w:r>
        <w:rPr>
          <w:noProof/>
          <w:webHidden/>
        </w:rPr>
        <w:fldChar w:fldCharType="end"/>
      </w:r>
    </w:p>
    <w:p w14:paraId="1FB71389" w14:textId="3416726F" w:rsidR="00473C93" w:rsidRDefault="00473C93">
      <w:pPr>
        <w:pStyle w:val="TOC1"/>
        <w:rPr>
          <w:rFonts w:asciiTheme="minorHAnsi" w:eastAsiaTheme="minorEastAsia" w:hAnsiTheme="minorHAnsi" w:cstheme="minorBidi"/>
          <w:noProof/>
          <w:kern w:val="2"/>
          <w:sz w:val="24"/>
          <w:szCs w:val="24"/>
          <w:lang w:val="en-IN" w:eastAsia="en-IN"/>
          <w14:ligatures w14:val="standardContextual"/>
        </w:rPr>
      </w:pPr>
      <w:r w:rsidRPr="00C02553">
        <w:rPr>
          <w:rFonts w:ascii="Book Antiqua" w:hAnsi="Book Antiqua"/>
          <w:noProof/>
        </w:rPr>
        <w:t>23.</w:t>
      </w:r>
      <w:r w:rsidRPr="00C02553">
        <w:rPr>
          <w:rFonts w:ascii="Book Antiqua" w:hAnsi="Book Antiqua"/>
          <w:noProof/>
        </w:rPr>
        <w:tab/>
        <w:t>Miscellaneous</w:t>
      </w:r>
      <w:r>
        <w:rPr>
          <w:noProof/>
          <w:webHidden/>
        </w:rPr>
        <w:tab/>
      </w:r>
      <w:r>
        <w:rPr>
          <w:noProof/>
          <w:webHidden/>
        </w:rPr>
        <w:fldChar w:fldCharType="begin"/>
      </w:r>
      <w:r>
        <w:rPr>
          <w:noProof/>
          <w:webHidden/>
        </w:rPr>
        <w:instrText xml:space="preserve"> PAGEREF _Toc184155087 \h </w:instrText>
      </w:r>
      <w:r>
        <w:rPr>
          <w:noProof/>
          <w:webHidden/>
        </w:rPr>
      </w:r>
      <w:r>
        <w:rPr>
          <w:noProof/>
          <w:webHidden/>
        </w:rPr>
        <w:fldChar w:fldCharType="separate"/>
      </w:r>
      <w:r>
        <w:rPr>
          <w:noProof/>
          <w:webHidden/>
        </w:rPr>
        <w:t>60</w:t>
      </w:r>
      <w:r>
        <w:rPr>
          <w:noProof/>
          <w:webHidden/>
        </w:rPr>
        <w:fldChar w:fldCharType="end"/>
      </w:r>
    </w:p>
    <w:p w14:paraId="676F6C2F" w14:textId="4D7542C3" w:rsidR="009F0620" w:rsidRPr="00581ABB" w:rsidRDefault="009F0620" w:rsidP="00883119">
      <w:pPr>
        <w:pStyle w:val="AONormal"/>
        <w:spacing w:line="276" w:lineRule="auto"/>
        <w:rPr>
          <w:rFonts w:ascii="Book Antiqua" w:hAnsi="Book Antiqua"/>
          <w:sz w:val="20"/>
        </w:rPr>
      </w:pPr>
      <w:r w:rsidRPr="00581ABB">
        <w:rPr>
          <w:rFonts w:ascii="Book Antiqua" w:hAnsi="Book Antiqua"/>
          <w:sz w:val="20"/>
          <w:szCs w:val="20"/>
        </w:rPr>
        <w:fldChar w:fldCharType="end"/>
      </w:r>
    </w:p>
    <w:p w14:paraId="102BCBCE" w14:textId="7098EBB2" w:rsidR="009E50E1" w:rsidRPr="00581ABB" w:rsidRDefault="009F0620">
      <w:pPr>
        <w:pStyle w:val="TOC5"/>
        <w:rPr>
          <w:rFonts w:asciiTheme="minorHAnsi" w:eastAsiaTheme="minorEastAsia" w:hAnsiTheme="minorHAnsi" w:cstheme="minorBidi"/>
          <w:noProof/>
          <w:kern w:val="2"/>
          <w:sz w:val="24"/>
          <w:szCs w:val="24"/>
          <w:lang w:val="en-US"/>
          <w14:ligatures w14:val="standardContextual"/>
        </w:rPr>
      </w:pPr>
      <w:r w:rsidRPr="00581ABB">
        <w:rPr>
          <w:rFonts w:ascii="Book Antiqua" w:hAnsi="Book Antiqua"/>
          <w:sz w:val="20"/>
        </w:rPr>
        <w:fldChar w:fldCharType="begin"/>
      </w:r>
      <w:r w:rsidRPr="00581ABB">
        <w:rPr>
          <w:rFonts w:ascii="Book Antiqua" w:hAnsi="Book Antiqua"/>
          <w:sz w:val="20"/>
          <w:szCs w:val="20"/>
        </w:rPr>
        <w:instrText xml:space="preserve"> TOC \t "AOSignatory,5" \w \x \z |TOCTypeID:5| </w:instrText>
      </w:r>
      <w:r w:rsidRPr="00581ABB">
        <w:rPr>
          <w:rFonts w:ascii="Book Antiqua" w:hAnsi="Book Antiqua"/>
          <w:sz w:val="20"/>
        </w:rPr>
        <w:fldChar w:fldCharType="separate"/>
      </w:r>
      <w:r w:rsidR="009E50E1" w:rsidRPr="00581ABB">
        <w:rPr>
          <w:rFonts w:ascii="Book Antiqua" w:hAnsi="Book Antiqua"/>
          <w:noProof/>
        </w:rPr>
        <w:t>Signatories</w:t>
      </w:r>
      <w:r w:rsidR="009E50E1" w:rsidRPr="00581ABB">
        <w:rPr>
          <w:noProof/>
          <w:webHidden/>
        </w:rPr>
        <w:tab/>
      </w:r>
      <w:r w:rsidR="009E50E1" w:rsidRPr="00581ABB">
        <w:rPr>
          <w:noProof/>
          <w:webHidden/>
        </w:rPr>
        <w:fldChar w:fldCharType="begin"/>
      </w:r>
      <w:r w:rsidR="009E50E1" w:rsidRPr="00581ABB">
        <w:rPr>
          <w:noProof/>
          <w:webHidden/>
        </w:rPr>
        <w:instrText xml:space="preserve"> PAGEREF _Toc158198361 \h </w:instrText>
      </w:r>
      <w:r w:rsidR="009E50E1" w:rsidRPr="00581ABB">
        <w:rPr>
          <w:noProof/>
          <w:webHidden/>
        </w:rPr>
      </w:r>
      <w:r w:rsidR="009E50E1" w:rsidRPr="00581ABB">
        <w:rPr>
          <w:noProof/>
          <w:webHidden/>
        </w:rPr>
        <w:fldChar w:fldCharType="separate"/>
      </w:r>
      <w:r w:rsidR="009E50E1" w:rsidRPr="00581ABB">
        <w:rPr>
          <w:noProof/>
          <w:webHidden/>
        </w:rPr>
        <w:t>62</w:t>
      </w:r>
      <w:r w:rsidR="009E50E1" w:rsidRPr="00581ABB">
        <w:rPr>
          <w:noProof/>
          <w:webHidden/>
        </w:rPr>
        <w:fldChar w:fldCharType="end"/>
      </w:r>
    </w:p>
    <w:p w14:paraId="76BAF1AA" w14:textId="7B366038" w:rsidR="009F0620" w:rsidRPr="00581ABB" w:rsidRDefault="009F0620" w:rsidP="00883119">
      <w:pPr>
        <w:pStyle w:val="AONormal"/>
        <w:spacing w:line="276" w:lineRule="auto"/>
        <w:rPr>
          <w:rFonts w:ascii="Book Antiqua" w:hAnsi="Book Antiqua"/>
          <w:sz w:val="20"/>
        </w:rPr>
      </w:pPr>
      <w:r w:rsidRPr="00581ABB">
        <w:rPr>
          <w:rFonts w:ascii="Book Antiqua" w:hAnsi="Book Antiqua"/>
          <w:sz w:val="20"/>
        </w:rPr>
        <w:fldChar w:fldCharType="end"/>
      </w:r>
    </w:p>
    <w:p w14:paraId="48869EE7" w14:textId="77777777" w:rsidR="00BA4B11" w:rsidRPr="00581ABB" w:rsidRDefault="00BA4B11" w:rsidP="00883119">
      <w:pPr>
        <w:pStyle w:val="AODocTxt"/>
        <w:spacing w:line="276" w:lineRule="auto"/>
        <w:jc w:val="center"/>
        <w:rPr>
          <w:rFonts w:ascii="Book Antiqua" w:eastAsia="PMingLiU" w:hAnsi="Book Antiqua"/>
          <w:b/>
          <w:sz w:val="24"/>
          <w:szCs w:val="32"/>
          <w:lang w:eastAsia="zh-HK"/>
        </w:rPr>
      </w:pPr>
      <w:bookmarkStart w:id="2" w:name="_Ref252017298"/>
      <w:bookmarkStart w:id="3" w:name="_Ref278662733"/>
      <w:bookmarkStart w:id="4" w:name="_Toc194823486"/>
      <w:bookmarkStart w:id="5" w:name="_Ref194824093"/>
      <w:bookmarkStart w:id="6" w:name="_Ref194825184"/>
      <w:bookmarkStart w:id="7" w:name="_Ref194825784"/>
      <w:bookmarkStart w:id="8" w:name="_Toc194905770"/>
    </w:p>
    <w:p w14:paraId="3AD22B06" w14:textId="77777777" w:rsidR="00BA4B11" w:rsidRPr="00581ABB" w:rsidRDefault="00BA4B11" w:rsidP="00883119">
      <w:pPr>
        <w:pStyle w:val="AODocTxt"/>
        <w:spacing w:line="276" w:lineRule="auto"/>
        <w:jc w:val="center"/>
        <w:rPr>
          <w:rFonts w:ascii="Book Antiqua" w:eastAsia="PMingLiU" w:hAnsi="Book Antiqua"/>
          <w:b/>
          <w:sz w:val="24"/>
          <w:szCs w:val="32"/>
          <w:lang w:eastAsia="zh-HK"/>
        </w:rPr>
      </w:pPr>
    </w:p>
    <w:p w14:paraId="662FA16B" w14:textId="77777777" w:rsidR="00BA4B11" w:rsidRPr="00581ABB" w:rsidRDefault="00BA4B11" w:rsidP="00883119">
      <w:pPr>
        <w:pStyle w:val="AODocTxt"/>
        <w:spacing w:line="276" w:lineRule="auto"/>
        <w:jc w:val="center"/>
        <w:rPr>
          <w:rFonts w:ascii="Book Antiqua" w:eastAsia="PMingLiU" w:hAnsi="Book Antiqua"/>
          <w:b/>
          <w:sz w:val="24"/>
          <w:szCs w:val="32"/>
          <w:lang w:eastAsia="zh-HK"/>
        </w:rPr>
      </w:pPr>
    </w:p>
    <w:p w14:paraId="46A7AA6C" w14:textId="77777777" w:rsidR="00BA4B11" w:rsidRPr="00581ABB" w:rsidRDefault="00BA4B11" w:rsidP="00883119">
      <w:pPr>
        <w:pStyle w:val="AODocTxt"/>
        <w:spacing w:line="276" w:lineRule="auto"/>
        <w:jc w:val="center"/>
        <w:rPr>
          <w:rFonts w:ascii="Book Antiqua" w:eastAsia="PMingLiU" w:hAnsi="Book Antiqua"/>
          <w:b/>
          <w:sz w:val="24"/>
          <w:szCs w:val="32"/>
          <w:lang w:eastAsia="zh-HK"/>
        </w:rPr>
      </w:pPr>
    </w:p>
    <w:p w14:paraId="5B0475FD" w14:textId="77777777" w:rsidR="00BA4B11" w:rsidRPr="00581ABB" w:rsidRDefault="00BA4B11" w:rsidP="00883119">
      <w:pPr>
        <w:pStyle w:val="AODocTxt"/>
        <w:spacing w:line="276" w:lineRule="auto"/>
        <w:jc w:val="center"/>
        <w:rPr>
          <w:rFonts w:ascii="Book Antiqua" w:eastAsia="PMingLiU" w:hAnsi="Book Antiqua"/>
          <w:b/>
          <w:sz w:val="24"/>
          <w:szCs w:val="32"/>
          <w:lang w:eastAsia="zh-HK"/>
        </w:rPr>
      </w:pPr>
    </w:p>
    <w:p w14:paraId="23888CCD" w14:textId="77777777" w:rsidR="00515F6D" w:rsidRPr="00581ABB" w:rsidRDefault="00515F6D" w:rsidP="00515F6D">
      <w:pPr>
        <w:pStyle w:val="AODocTxt"/>
        <w:spacing w:line="276" w:lineRule="auto"/>
        <w:rPr>
          <w:rFonts w:ascii="Book Antiqua" w:eastAsia="PMingLiU" w:hAnsi="Book Antiqua"/>
          <w:b/>
          <w:sz w:val="24"/>
          <w:szCs w:val="32"/>
          <w:lang w:eastAsia="zh-HK"/>
        </w:rPr>
      </w:pPr>
    </w:p>
    <w:p w14:paraId="68E9D81E" w14:textId="77777777" w:rsidR="005544E5" w:rsidRPr="00581ABB" w:rsidRDefault="005544E5" w:rsidP="00515F6D">
      <w:pPr>
        <w:pStyle w:val="AODocTxt"/>
        <w:spacing w:line="276" w:lineRule="auto"/>
        <w:rPr>
          <w:rFonts w:ascii="Book Antiqua" w:eastAsia="PMingLiU" w:hAnsi="Book Antiqua"/>
          <w:b/>
          <w:sz w:val="24"/>
          <w:szCs w:val="32"/>
          <w:lang w:eastAsia="zh-HK"/>
        </w:rPr>
      </w:pPr>
    </w:p>
    <w:p w14:paraId="2909C47E" w14:textId="77777777" w:rsidR="00ED23D1" w:rsidRPr="00581ABB" w:rsidRDefault="00ED23D1" w:rsidP="00515F6D">
      <w:pPr>
        <w:pStyle w:val="AODocTxt"/>
        <w:spacing w:line="276" w:lineRule="auto"/>
        <w:rPr>
          <w:rFonts w:ascii="Book Antiqua" w:eastAsia="PMingLiU" w:hAnsi="Book Antiqua"/>
          <w:b/>
          <w:sz w:val="24"/>
          <w:szCs w:val="32"/>
          <w:lang w:eastAsia="zh-HK"/>
        </w:rPr>
      </w:pPr>
    </w:p>
    <w:p w14:paraId="73EB5567" w14:textId="77777777" w:rsidR="00ED23D1" w:rsidRPr="00581ABB" w:rsidRDefault="00ED23D1" w:rsidP="00515F6D">
      <w:pPr>
        <w:pStyle w:val="AODocTxt"/>
        <w:spacing w:line="276" w:lineRule="auto"/>
        <w:rPr>
          <w:rFonts w:ascii="Book Antiqua" w:eastAsia="PMingLiU" w:hAnsi="Book Antiqua"/>
          <w:b/>
          <w:sz w:val="24"/>
          <w:szCs w:val="32"/>
          <w:lang w:eastAsia="zh-HK"/>
        </w:rPr>
      </w:pPr>
    </w:p>
    <w:p w14:paraId="7EEB729A" w14:textId="77777777" w:rsidR="009E50E1" w:rsidRPr="00581ABB" w:rsidRDefault="009E50E1" w:rsidP="00515F6D">
      <w:pPr>
        <w:pStyle w:val="AODocTxt"/>
        <w:spacing w:line="276" w:lineRule="auto"/>
        <w:rPr>
          <w:rFonts w:ascii="Book Antiqua" w:eastAsia="PMingLiU" w:hAnsi="Book Antiqua"/>
          <w:b/>
          <w:sz w:val="24"/>
          <w:szCs w:val="32"/>
          <w:lang w:eastAsia="zh-HK"/>
        </w:rPr>
      </w:pPr>
    </w:p>
    <w:p w14:paraId="04E37FDE" w14:textId="3972D2AE" w:rsidR="00E01A85" w:rsidRPr="00581ABB" w:rsidRDefault="00E01A85" w:rsidP="00515F6D">
      <w:pPr>
        <w:pStyle w:val="AODocTxt"/>
        <w:spacing w:line="276" w:lineRule="auto"/>
        <w:jc w:val="center"/>
        <w:rPr>
          <w:rFonts w:ascii="Book Antiqua" w:hAnsi="Book Antiqua"/>
          <w:b/>
          <w:szCs w:val="20"/>
        </w:rPr>
      </w:pPr>
      <w:r w:rsidRPr="00581ABB">
        <w:rPr>
          <w:rFonts w:ascii="Book Antiqua" w:eastAsia="PMingLiU" w:hAnsi="Book Antiqua"/>
          <w:b/>
          <w:sz w:val="24"/>
          <w:szCs w:val="32"/>
          <w:lang w:eastAsia="zh-HK"/>
        </w:rPr>
        <w:t>ENGINEERING, PROCUREMENT AND CONSTRUCTION CONTRACT</w:t>
      </w:r>
    </w:p>
    <w:p w14:paraId="26AD0F5D" w14:textId="116FA680" w:rsidR="009F0620" w:rsidRPr="00581ABB" w:rsidRDefault="00051B3F" w:rsidP="00883119">
      <w:pPr>
        <w:pStyle w:val="AODocTxt"/>
        <w:numPr>
          <w:ilvl w:val="0"/>
          <w:numId w:val="59"/>
        </w:numPr>
        <w:spacing w:line="276" w:lineRule="auto"/>
        <w:rPr>
          <w:rFonts w:ascii="Book Antiqua" w:hAnsi="Book Antiqua"/>
          <w:sz w:val="20"/>
          <w:szCs w:val="20"/>
        </w:rPr>
      </w:pPr>
      <w:r w:rsidRPr="00581ABB">
        <w:rPr>
          <w:rFonts w:ascii="Book Antiqua" w:hAnsi="Book Antiqua"/>
          <w:bCs/>
          <w:sz w:val="20"/>
          <w:szCs w:val="20"/>
        </w:rPr>
        <w:t>This Engineering, Procurement &amp; Construction Contract</w:t>
      </w:r>
      <w:r w:rsidRPr="00581ABB">
        <w:rPr>
          <w:rFonts w:ascii="Book Antiqua" w:hAnsi="Book Antiqua"/>
          <w:sz w:val="20"/>
          <w:szCs w:val="20"/>
        </w:rPr>
        <w:t xml:space="preserve"> </w:t>
      </w:r>
      <w:r w:rsidR="00E01A85" w:rsidRPr="00581ABB">
        <w:rPr>
          <w:rFonts w:ascii="Book Antiqua" w:hAnsi="Book Antiqua"/>
          <w:sz w:val="20"/>
          <w:szCs w:val="20"/>
        </w:rPr>
        <w:t>("</w:t>
      </w:r>
      <w:r w:rsidR="00E01A85" w:rsidRPr="00581ABB">
        <w:rPr>
          <w:rFonts w:ascii="Book Antiqua" w:hAnsi="Book Antiqua"/>
          <w:b/>
          <w:sz w:val="20"/>
          <w:szCs w:val="20"/>
        </w:rPr>
        <w:t>Contract</w:t>
      </w:r>
      <w:r w:rsidR="00E01A85" w:rsidRPr="00581ABB">
        <w:rPr>
          <w:rFonts w:ascii="Book Antiqua" w:hAnsi="Book Antiqua"/>
          <w:sz w:val="20"/>
          <w:szCs w:val="20"/>
        </w:rPr>
        <w:t xml:space="preserve">") </w:t>
      </w:r>
      <w:bookmarkEnd w:id="2"/>
      <w:bookmarkEnd w:id="3"/>
      <w:r w:rsidR="00A8633E" w:rsidRPr="00581ABB">
        <w:rPr>
          <w:rFonts w:ascii="Book Antiqua" w:hAnsi="Book Antiqua"/>
          <w:sz w:val="20"/>
          <w:szCs w:val="20"/>
        </w:rPr>
        <w:t xml:space="preserve">is made on the </w:t>
      </w:r>
      <w:r w:rsidR="00A8633E" w:rsidRPr="00581ABB">
        <w:rPr>
          <w:rFonts w:ascii="Book Antiqua" w:hAnsi="Book Antiqua"/>
          <w:sz w:val="20"/>
          <w:szCs w:val="20"/>
          <w:shd w:val="clear" w:color="auto" w:fill="D9D9D9" w:themeFill="background1" w:themeFillShade="D9"/>
        </w:rPr>
        <w:t>[■]</w:t>
      </w:r>
      <w:r w:rsidR="00A8633E" w:rsidRPr="00581ABB">
        <w:rPr>
          <w:rFonts w:ascii="Book Antiqua" w:hAnsi="Book Antiqua"/>
          <w:sz w:val="20"/>
          <w:szCs w:val="20"/>
        </w:rPr>
        <w:t xml:space="preserve"> day of </w:t>
      </w:r>
      <w:r w:rsidR="00A8633E" w:rsidRPr="00581ABB">
        <w:rPr>
          <w:rFonts w:ascii="Book Antiqua" w:hAnsi="Book Antiqua"/>
          <w:sz w:val="20"/>
          <w:szCs w:val="20"/>
          <w:shd w:val="clear" w:color="auto" w:fill="D9D9D9" w:themeFill="background1" w:themeFillShade="D9"/>
        </w:rPr>
        <w:t>[■]</w:t>
      </w:r>
      <w:r w:rsidR="00A8633E" w:rsidRPr="00581ABB">
        <w:rPr>
          <w:rFonts w:ascii="Book Antiqua" w:hAnsi="Book Antiqua"/>
          <w:sz w:val="20"/>
          <w:szCs w:val="20"/>
        </w:rPr>
        <w:t xml:space="preserve"> 202</w:t>
      </w:r>
      <w:r w:rsidR="009F4295">
        <w:rPr>
          <w:rFonts w:ascii="Book Antiqua" w:hAnsi="Book Antiqua"/>
          <w:sz w:val="20"/>
          <w:szCs w:val="20"/>
        </w:rPr>
        <w:t>5</w:t>
      </w:r>
      <w:r w:rsidR="00A8633E" w:rsidRPr="00581ABB">
        <w:rPr>
          <w:rFonts w:ascii="Book Antiqua" w:hAnsi="Book Antiqua"/>
          <w:sz w:val="20"/>
          <w:szCs w:val="20"/>
        </w:rPr>
        <w:t xml:space="preserve">at </w:t>
      </w:r>
      <w:r w:rsidR="00A8633E" w:rsidRPr="00581ABB">
        <w:rPr>
          <w:rFonts w:ascii="Book Antiqua" w:hAnsi="Book Antiqua"/>
          <w:sz w:val="20"/>
          <w:szCs w:val="20"/>
          <w:shd w:val="clear" w:color="auto" w:fill="D9D9D9" w:themeFill="background1" w:themeFillShade="D9"/>
        </w:rPr>
        <w:t>[■</w:t>
      </w:r>
      <w:r w:rsidR="002E157A" w:rsidRPr="00581ABB">
        <w:rPr>
          <w:rFonts w:ascii="Book Antiqua" w:hAnsi="Book Antiqua"/>
          <w:sz w:val="20"/>
          <w:szCs w:val="20"/>
          <w:shd w:val="clear" w:color="auto" w:fill="D9D9D9" w:themeFill="background1" w:themeFillShade="D9"/>
        </w:rPr>
        <w:t>]</w:t>
      </w:r>
      <w:r w:rsidR="009F5C6B" w:rsidRPr="00581ABB">
        <w:rPr>
          <w:rFonts w:ascii="Book Antiqua" w:hAnsi="Book Antiqua"/>
          <w:sz w:val="20"/>
          <w:szCs w:val="20"/>
          <w:shd w:val="clear" w:color="auto" w:fill="D9D9D9" w:themeFill="background1" w:themeFillShade="D9"/>
        </w:rPr>
        <w:t xml:space="preserve"> </w:t>
      </w:r>
      <w:r w:rsidR="009F5C6B" w:rsidRPr="00581ABB">
        <w:rPr>
          <w:rFonts w:ascii="Book Antiqua" w:hAnsi="Book Antiqua"/>
          <w:sz w:val="20"/>
          <w:szCs w:val="20"/>
        </w:rPr>
        <w:t>("</w:t>
      </w:r>
      <w:r w:rsidR="00AA5E09" w:rsidRPr="00581ABB">
        <w:rPr>
          <w:rFonts w:ascii="Book Antiqua" w:hAnsi="Book Antiqua"/>
          <w:b/>
          <w:bCs/>
          <w:sz w:val="20"/>
          <w:szCs w:val="20"/>
        </w:rPr>
        <w:t>Contract</w:t>
      </w:r>
      <w:r w:rsidR="009F5C6B" w:rsidRPr="00581ABB">
        <w:rPr>
          <w:rFonts w:ascii="Book Antiqua" w:hAnsi="Book Antiqua"/>
          <w:b/>
          <w:bCs/>
          <w:sz w:val="20"/>
          <w:szCs w:val="20"/>
        </w:rPr>
        <w:t xml:space="preserve"> Date</w:t>
      </w:r>
      <w:r w:rsidR="009F5C6B" w:rsidRPr="00581ABB">
        <w:rPr>
          <w:rFonts w:ascii="Book Antiqua" w:hAnsi="Book Antiqua"/>
          <w:sz w:val="20"/>
          <w:szCs w:val="20"/>
        </w:rPr>
        <w:t>")</w:t>
      </w:r>
      <w:r w:rsidR="00E44CC7" w:rsidRPr="00581ABB">
        <w:rPr>
          <w:rFonts w:ascii="Book Antiqua" w:hAnsi="Book Antiqua"/>
          <w:sz w:val="20"/>
          <w:szCs w:val="20"/>
        </w:rPr>
        <w:t xml:space="preserve">. </w:t>
      </w:r>
    </w:p>
    <w:p w14:paraId="5833209A" w14:textId="5FE885C4" w:rsidR="009F0620" w:rsidRPr="00581ABB" w:rsidRDefault="000421A5" w:rsidP="00F2216F">
      <w:pPr>
        <w:pStyle w:val="AODocTxt"/>
        <w:numPr>
          <w:ilvl w:val="0"/>
          <w:numId w:val="59"/>
        </w:numPr>
        <w:spacing w:line="276" w:lineRule="auto"/>
        <w:jc w:val="center"/>
        <w:rPr>
          <w:rFonts w:ascii="Book Antiqua" w:hAnsi="Book Antiqua"/>
          <w:sz w:val="20"/>
          <w:szCs w:val="20"/>
        </w:rPr>
      </w:pPr>
      <w:r w:rsidRPr="00581ABB">
        <w:rPr>
          <w:rFonts w:ascii="Book Antiqua" w:hAnsi="Book Antiqua"/>
          <w:b/>
          <w:sz w:val="20"/>
          <w:szCs w:val="20"/>
        </w:rPr>
        <w:t xml:space="preserve">BY AND </w:t>
      </w:r>
      <w:r w:rsidR="009F0620" w:rsidRPr="00581ABB">
        <w:rPr>
          <w:rFonts w:ascii="Book Antiqua" w:hAnsi="Book Antiqua"/>
          <w:b/>
          <w:sz w:val="20"/>
          <w:szCs w:val="20"/>
        </w:rPr>
        <w:t>BETWEEN</w:t>
      </w:r>
      <w:r w:rsidR="009F0620" w:rsidRPr="00581ABB">
        <w:rPr>
          <w:rFonts w:ascii="Book Antiqua" w:hAnsi="Book Antiqua"/>
          <w:sz w:val="20"/>
          <w:szCs w:val="20"/>
        </w:rPr>
        <w:t>:</w:t>
      </w:r>
    </w:p>
    <w:p w14:paraId="4AF5D092" w14:textId="77777777" w:rsidR="00902E15" w:rsidRPr="00581ABB" w:rsidRDefault="00902E15" w:rsidP="00883119">
      <w:pPr>
        <w:pStyle w:val="TL1"/>
        <w:widowControl/>
        <w:spacing w:before="0" w:line="276" w:lineRule="auto"/>
        <w:rPr>
          <w:rFonts w:ascii="Book Antiqua" w:hAnsi="Book Antiqua" w:cs="Times New Roman"/>
          <w:color w:val="000000"/>
          <w:sz w:val="20"/>
          <w:szCs w:val="20"/>
        </w:rPr>
      </w:pPr>
    </w:p>
    <w:p w14:paraId="5818D822" w14:textId="77AA1678" w:rsidR="00C5754D" w:rsidRPr="00581ABB" w:rsidRDefault="00F2216F" w:rsidP="004B7E91">
      <w:pPr>
        <w:pStyle w:val="TL1"/>
        <w:widowControl/>
        <w:numPr>
          <w:ilvl w:val="0"/>
          <w:numId w:val="68"/>
        </w:numPr>
        <w:tabs>
          <w:tab w:val="clear" w:pos="720"/>
        </w:tabs>
        <w:spacing w:before="0" w:line="276" w:lineRule="auto"/>
        <w:rPr>
          <w:rFonts w:ascii="Book Antiqua" w:hAnsi="Book Antiqua" w:cs="Times New Roman"/>
          <w:color w:val="000000"/>
          <w:sz w:val="20"/>
          <w:szCs w:val="20"/>
        </w:rPr>
      </w:pPr>
      <w:r w:rsidRPr="00F2216F">
        <w:rPr>
          <w:rFonts w:ascii="Book Antiqua" w:eastAsia="Batang" w:hAnsi="Book Antiqua" w:cs="Times New Roman"/>
          <w:color w:val="000000"/>
          <w:sz w:val="20"/>
          <w:szCs w:val="20"/>
          <w:highlight w:val="yellow"/>
          <w:lang w:val="en-US"/>
        </w:rPr>
        <w:t>[Insert SPV Name]</w:t>
      </w:r>
      <w:r w:rsidR="005C60E7" w:rsidRPr="00F2216F">
        <w:rPr>
          <w:rFonts w:ascii="Book Antiqua" w:eastAsia="Batang" w:hAnsi="Book Antiqua" w:cs="Times New Roman"/>
          <w:color w:val="000000"/>
          <w:sz w:val="20"/>
          <w:szCs w:val="20"/>
          <w:highlight w:val="yellow"/>
          <w:lang w:val="en-US"/>
        </w:rPr>
        <w:t>.</w:t>
      </w:r>
      <w:r w:rsidR="009F0620" w:rsidRPr="00F2216F">
        <w:rPr>
          <w:rFonts w:ascii="Book Antiqua" w:hAnsi="Book Antiqua"/>
          <w:sz w:val="20"/>
          <w:szCs w:val="20"/>
          <w:highlight w:val="yellow"/>
        </w:rPr>
        <w:t>,</w:t>
      </w:r>
      <w:r w:rsidR="009F0620" w:rsidRPr="00581ABB">
        <w:rPr>
          <w:rFonts w:ascii="Book Antiqua" w:hAnsi="Book Antiqua"/>
          <w:sz w:val="20"/>
          <w:szCs w:val="20"/>
        </w:rPr>
        <w:t xml:space="preserve"> a company incorporated under the Companies Act</w:t>
      </w:r>
      <w:r w:rsidR="00057F08" w:rsidRPr="00581ABB">
        <w:rPr>
          <w:rFonts w:ascii="Book Antiqua" w:hAnsi="Book Antiqua"/>
          <w:sz w:val="20"/>
          <w:szCs w:val="20"/>
        </w:rPr>
        <w:t>,</w:t>
      </w:r>
      <w:r w:rsidR="009F0620" w:rsidRPr="00581ABB">
        <w:rPr>
          <w:rFonts w:ascii="Book Antiqua" w:hAnsi="Book Antiqua"/>
          <w:sz w:val="20"/>
          <w:szCs w:val="20"/>
        </w:rPr>
        <w:t xml:space="preserve"> </w:t>
      </w:r>
      <w:r w:rsidR="003865D0" w:rsidRPr="00581ABB">
        <w:rPr>
          <w:rFonts w:ascii="Book Antiqua" w:hAnsi="Book Antiqua"/>
          <w:sz w:val="20"/>
          <w:szCs w:val="20"/>
        </w:rPr>
        <w:t xml:space="preserve">2013 </w:t>
      </w:r>
      <w:r w:rsidR="009F0620" w:rsidRPr="00581ABB">
        <w:rPr>
          <w:rFonts w:ascii="Book Antiqua" w:hAnsi="Book Antiqua"/>
          <w:sz w:val="20"/>
          <w:szCs w:val="20"/>
        </w:rPr>
        <w:t xml:space="preserve">under the laws of India, having its registered office at </w:t>
      </w:r>
      <w:r w:rsidRPr="00F2216F">
        <w:rPr>
          <w:rFonts w:ascii="Book Antiqua" w:hAnsi="Book Antiqua"/>
          <w:sz w:val="20"/>
          <w:szCs w:val="20"/>
          <w:highlight w:val="yellow"/>
          <w:shd w:val="clear" w:color="auto" w:fill="D9D9D9" w:themeFill="background1" w:themeFillShade="D9"/>
        </w:rPr>
        <w:t>[Insert Address]</w:t>
      </w:r>
      <w:r>
        <w:rPr>
          <w:rFonts w:ascii="Book Antiqua" w:hAnsi="Book Antiqua"/>
          <w:sz w:val="20"/>
          <w:szCs w:val="20"/>
          <w:shd w:val="clear" w:color="auto" w:fill="D9D9D9" w:themeFill="background1" w:themeFillShade="D9"/>
        </w:rPr>
        <w:t xml:space="preserve"> </w:t>
      </w:r>
      <w:r w:rsidR="00C5754D" w:rsidRPr="00581ABB">
        <w:rPr>
          <w:rFonts w:ascii="Book Antiqua" w:eastAsia="Batang" w:hAnsi="Book Antiqua" w:cs="Times New Roman"/>
          <w:color w:val="000000"/>
          <w:sz w:val="20"/>
          <w:szCs w:val="20"/>
          <w:lang w:val="en-IN"/>
        </w:rPr>
        <w:t>(</w:t>
      </w:r>
      <w:r w:rsidR="00C5754D" w:rsidRPr="00581ABB">
        <w:rPr>
          <w:rFonts w:ascii="Book Antiqua" w:hAnsi="Book Antiqua" w:cs="Times New Roman"/>
          <w:color w:val="000000"/>
          <w:sz w:val="20"/>
          <w:szCs w:val="20"/>
        </w:rPr>
        <w:t>from now on referred to as</w:t>
      </w:r>
      <w:r w:rsidR="00902E15" w:rsidRPr="00581ABB">
        <w:rPr>
          <w:rFonts w:ascii="Book Antiqua" w:hAnsi="Book Antiqua" w:cs="Times New Roman"/>
          <w:color w:val="000000"/>
          <w:sz w:val="20"/>
          <w:szCs w:val="20"/>
        </w:rPr>
        <w:t xml:space="preserve"> </w:t>
      </w:r>
      <w:r w:rsidR="00C5754D" w:rsidRPr="00581ABB">
        <w:rPr>
          <w:rFonts w:ascii="Book Antiqua" w:hAnsi="Book Antiqua" w:cs="Times New Roman"/>
          <w:color w:val="000000"/>
          <w:sz w:val="20"/>
          <w:szCs w:val="20"/>
        </w:rPr>
        <w:t>"</w:t>
      </w:r>
      <w:r w:rsidR="00902E15" w:rsidRPr="00581ABB">
        <w:rPr>
          <w:rFonts w:ascii="Book Antiqua" w:hAnsi="Book Antiqua" w:cs="Times New Roman"/>
          <w:b/>
          <w:bCs/>
          <w:color w:val="000000"/>
          <w:sz w:val="20"/>
          <w:szCs w:val="20"/>
        </w:rPr>
        <w:t>Owner</w:t>
      </w:r>
      <w:r w:rsidR="00902E15" w:rsidRPr="00581ABB">
        <w:rPr>
          <w:rFonts w:ascii="Book Antiqua" w:hAnsi="Book Antiqua" w:cs="Times New Roman"/>
          <w:color w:val="000000"/>
          <w:sz w:val="20"/>
          <w:szCs w:val="20"/>
        </w:rPr>
        <w:t>"</w:t>
      </w:r>
      <w:r w:rsidR="00051B3F" w:rsidRPr="00581ABB">
        <w:rPr>
          <w:rFonts w:ascii="Book Antiqua" w:hAnsi="Book Antiqua" w:cs="Times New Roman"/>
          <w:color w:val="000000"/>
          <w:sz w:val="20"/>
          <w:szCs w:val="20"/>
        </w:rPr>
        <w:t>,</w:t>
      </w:r>
      <w:r w:rsidR="00C5754D" w:rsidRPr="00581ABB">
        <w:rPr>
          <w:rFonts w:ascii="Book Antiqua" w:hAnsi="Book Antiqua" w:cs="Times New Roman"/>
          <w:color w:val="000000"/>
          <w:sz w:val="20"/>
          <w:szCs w:val="20"/>
        </w:rPr>
        <w:t xml:space="preserve"> which expression shall, unless contrary to the context, be deemed to mean and include its successors and permitted assigns</w:t>
      </w:r>
      <w:proofErr w:type="gramStart"/>
      <w:r w:rsidR="00C5754D" w:rsidRPr="00581ABB">
        <w:rPr>
          <w:rFonts w:ascii="Book Antiqua" w:hAnsi="Book Antiqua" w:cs="Times New Roman"/>
          <w:color w:val="000000"/>
          <w:sz w:val="20"/>
          <w:szCs w:val="20"/>
        </w:rPr>
        <w:t>);</w:t>
      </w:r>
      <w:proofErr w:type="gramEnd"/>
    </w:p>
    <w:p w14:paraId="185DD77F" w14:textId="242F44AE" w:rsidR="00A01AB6" w:rsidRPr="00581ABB" w:rsidRDefault="00A01AB6" w:rsidP="00F2216F">
      <w:pPr>
        <w:pStyle w:val="AODocTxt"/>
        <w:spacing w:line="276" w:lineRule="auto"/>
        <w:jc w:val="center"/>
        <w:rPr>
          <w:rFonts w:ascii="Book Antiqua" w:hAnsi="Book Antiqua"/>
          <w:b/>
          <w:bCs/>
        </w:rPr>
      </w:pPr>
      <w:r w:rsidRPr="00581ABB">
        <w:rPr>
          <w:rFonts w:ascii="Book Antiqua" w:hAnsi="Book Antiqua"/>
          <w:b/>
          <w:bCs/>
        </w:rPr>
        <w:t>AND</w:t>
      </w:r>
    </w:p>
    <w:p w14:paraId="12355D95" w14:textId="77777777" w:rsidR="001F1F55" w:rsidRPr="00581ABB" w:rsidRDefault="001F1F55" w:rsidP="00883119">
      <w:pPr>
        <w:pStyle w:val="TL1"/>
        <w:widowControl/>
        <w:spacing w:before="0" w:line="276" w:lineRule="auto"/>
        <w:ind w:left="720"/>
        <w:rPr>
          <w:rFonts w:ascii="Book Antiqua" w:eastAsia="Batang" w:hAnsi="Book Antiqua" w:cs="Times New Roman"/>
          <w:color w:val="000000"/>
          <w:sz w:val="20"/>
          <w:szCs w:val="20"/>
        </w:rPr>
      </w:pPr>
    </w:p>
    <w:p w14:paraId="6FF332C3" w14:textId="12042976" w:rsidR="00B324DD" w:rsidRPr="00581ABB" w:rsidRDefault="00F2216F" w:rsidP="004B7E91">
      <w:pPr>
        <w:pStyle w:val="TL1"/>
        <w:widowControl/>
        <w:numPr>
          <w:ilvl w:val="0"/>
          <w:numId w:val="68"/>
        </w:numPr>
        <w:tabs>
          <w:tab w:val="clear" w:pos="720"/>
        </w:tabs>
        <w:spacing w:before="0" w:line="276" w:lineRule="auto"/>
        <w:rPr>
          <w:rFonts w:ascii="Book Antiqua" w:eastAsia="Batang" w:hAnsi="Book Antiqua" w:cs="Times New Roman"/>
          <w:color w:val="000000"/>
          <w:sz w:val="20"/>
          <w:szCs w:val="20"/>
        </w:rPr>
      </w:pPr>
      <w:r w:rsidRPr="00F2216F">
        <w:rPr>
          <w:rFonts w:ascii="Book Antiqua" w:hAnsi="Book Antiqua"/>
          <w:b/>
          <w:bCs/>
          <w:iCs/>
          <w:sz w:val="20"/>
          <w:szCs w:val="20"/>
          <w:highlight w:val="yellow"/>
          <w:shd w:val="clear" w:color="auto" w:fill="D9D9D9" w:themeFill="background1" w:themeFillShade="D9"/>
          <w:lang w:val="en-IN"/>
        </w:rPr>
        <w:t>[Insert name of Contractor]</w:t>
      </w:r>
      <w:r>
        <w:rPr>
          <w:rFonts w:ascii="Book Antiqua" w:hAnsi="Book Antiqua"/>
          <w:b/>
          <w:bCs/>
          <w:i/>
          <w:sz w:val="20"/>
          <w:szCs w:val="20"/>
          <w:shd w:val="clear" w:color="auto" w:fill="D9D9D9" w:themeFill="background1" w:themeFillShade="D9"/>
          <w:lang w:val="en-IN"/>
        </w:rPr>
        <w:t xml:space="preserve"> </w:t>
      </w:r>
      <w:r w:rsidR="009F0620" w:rsidRPr="00581ABB">
        <w:rPr>
          <w:rFonts w:ascii="Book Antiqua" w:hAnsi="Book Antiqua"/>
          <w:sz w:val="20"/>
          <w:szCs w:val="20"/>
        </w:rPr>
        <w:t>a company registered under the Companies Act</w:t>
      </w:r>
      <w:r w:rsidR="007161CD" w:rsidRPr="00581ABB">
        <w:rPr>
          <w:rFonts w:ascii="Book Antiqua" w:hAnsi="Book Antiqua"/>
          <w:sz w:val="20"/>
          <w:szCs w:val="20"/>
        </w:rPr>
        <w:t xml:space="preserve">, </w:t>
      </w:r>
      <w:r w:rsidR="000421A5" w:rsidRPr="00581ABB">
        <w:rPr>
          <w:rFonts w:ascii="Book Antiqua" w:hAnsi="Book Antiqua"/>
          <w:sz w:val="20"/>
          <w:szCs w:val="20"/>
        </w:rPr>
        <w:t>2013</w:t>
      </w:r>
      <w:r w:rsidR="009F0620" w:rsidRPr="00581ABB">
        <w:rPr>
          <w:rFonts w:ascii="Book Antiqua" w:hAnsi="Book Antiqua"/>
          <w:sz w:val="20"/>
          <w:szCs w:val="20"/>
        </w:rPr>
        <w:t xml:space="preserve"> having its registered office at </w:t>
      </w:r>
      <w:r w:rsidRPr="00F2216F">
        <w:rPr>
          <w:rFonts w:ascii="Book Antiqua" w:hAnsi="Book Antiqua"/>
          <w:iCs/>
          <w:sz w:val="20"/>
          <w:szCs w:val="20"/>
          <w:highlight w:val="yellow"/>
        </w:rPr>
        <w:t>[Insert Address]</w:t>
      </w:r>
      <w:r>
        <w:rPr>
          <w:rFonts w:ascii="Book Antiqua" w:hAnsi="Book Antiqua"/>
          <w:iCs/>
          <w:sz w:val="20"/>
          <w:szCs w:val="20"/>
        </w:rPr>
        <w:t xml:space="preserve"> </w:t>
      </w:r>
      <w:r w:rsidR="00B324DD" w:rsidRPr="00581ABB">
        <w:rPr>
          <w:rFonts w:ascii="Book Antiqua" w:eastAsia="Batang" w:hAnsi="Book Antiqua" w:cs="Times New Roman"/>
          <w:color w:val="000000"/>
          <w:sz w:val="20"/>
          <w:szCs w:val="20"/>
        </w:rPr>
        <w:t>(from now on referred to as the "</w:t>
      </w:r>
      <w:r w:rsidR="00B324DD" w:rsidRPr="00581ABB">
        <w:rPr>
          <w:rFonts w:ascii="Book Antiqua" w:eastAsia="Batang" w:hAnsi="Book Antiqua" w:cs="Times New Roman"/>
          <w:b/>
          <w:bCs/>
          <w:color w:val="000000"/>
          <w:sz w:val="20"/>
          <w:szCs w:val="20"/>
        </w:rPr>
        <w:t>Contractor</w:t>
      </w:r>
      <w:r w:rsidR="00B324DD" w:rsidRPr="00581ABB">
        <w:rPr>
          <w:rFonts w:ascii="Book Antiqua" w:eastAsia="Batang" w:hAnsi="Book Antiqua" w:cs="Times New Roman"/>
          <w:bCs/>
          <w:color w:val="000000"/>
          <w:sz w:val="20"/>
          <w:szCs w:val="20"/>
        </w:rPr>
        <w:t>"</w:t>
      </w:r>
      <w:r w:rsidR="00B324DD" w:rsidRPr="00581ABB">
        <w:rPr>
          <w:rFonts w:ascii="Book Antiqua" w:eastAsia="Batang" w:hAnsi="Book Antiqua" w:cs="Times New Roman"/>
          <w:color w:val="000000"/>
          <w:sz w:val="20"/>
          <w:szCs w:val="20"/>
        </w:rPr>
        <w:t xml:space="preserve"> which expression shall, unless contrary to the context, be deemed to mean and include its successors and permitted assigns).</w:t>
      </w:r>
    </w:p>
    <w:p w14:paraId="3CED3EE4" w14:textId="6DA08161" w:rsidR="009F0620" w:rsidRPr="00581ABB" w:rsidRDefault="004A034F" w:rsidP="00883119">
      <w:pPr>
        <w:pStyle w:val="AODocTxt"/>
        <w:numPr>
          <w:ilvl w:val="0"/>
          <w:numId w:val="59"/>
        </w:numPr>
        <w:spacing w:line="276" w:lineRule="auto"/>
        <w:rPr>
          <w:rFonts w:ascii="Book Antiqua" w:hAnsi="Book Antiqua"/>
          <w:sz w:val="20"/>
          <w:szCs w:val="20"/>
        </w:rPr>
      </w:pPr>
      <w:r w:rsidRPr="00581ABB">
        <w:rPr>
          <w:rFonts w:ascii="Book Antiqua" w:hAnsi="Book Antiqua"/>
          <w:sz w:val="20"/>
          <w:szCs w:val="20"/>
        </w:rPr>
        <w:t>T</w:t>
      </w:r>
      <w:r w:rsidR="009F0620" w:rsidRPr="00581ABB">
        <w:rPr>
          <w:rFonts w:ascii="Book Antiqua" w:hAnsi="Book Antiqua"/>
          <w:sz w:val="20"/>
          <w:szCs w:val="20"/>
        </w:rPr>
        <w:t xml:space="preserve">he Owner and the Contractor </w:t>
      </w:r>
      <w:r w:rsidR="00145008" w:rsidRPr="00581ABB">
        <w:rPr>
          <w:rFonts w:ascii="Book Antiqua" w:hAnsi="Book Antiqua"/>
          <w:sz w:val="20"/>
          <w:szCs w:val="20"/>
          <w:lang w:val="en-US"/>
        </w:rPr>
        <w:t>are from now on each individually referred to as a "</w:t>
      </w:r>
      <w:r w:rsidR="00145008" w:rsidRPr="00581ABB">
        <w:rPr>
          <w:rFonts w:ascii="Book Antiqua" w:hAnsi="Book Antiqua"/>
          <w:b/>
          <w:sz w:val="20"/>
          <w:szCs w:val="20"/>
          <w:lang w:val="en-US"/>
        </w:rPr>
        <w:t>Party</w:t>
      </w:r>
      <w:proofErr w:type="gramStart"/>
      <w:r w:rsidR="00145008" w:rsidRPr="00581ABB">
        <w:rPr>
          <w:rFonts w:ascii="Book Antiqua" w:hAnsi="Book Antiqua"/>
          <w:sz w:val="20"/>
          <w:szCs w:val="20"/>
          <w:lang w:val="en-US"/>
        </w:rPr>
        <w:t>", and</w:t>
      </w:r>
      <w:proofErr w:type="gramEnd"/>
      <w:r w:rsidR="00145008" w:rsidRPr="00581ABB">
        <w:rPr>
          <w:rFonts w:ascii="Book Antiqua" w:hAnsi="Book Antiqua"/>
          <w:sz w:val="20"/>
          <w:szCs w:val="20"/>
          <w:lang w:val="en-US"/>
        </w:rPr>
        <w:t xml:space="preserve"> collectively referred to as the "</w:t>
      </w:r>
      <w:r w:rsidR="00145008" w:rsidRPr="00581ABB">
        <w:rPr>
          <w:rFonts w:ascii="Book Antiqua" w:hAnsi="Book Antiqua"/>
          <w:b/>
          <w:sz w:val="20"/>
          <w:szCs w:val="20"/>
          <w:lang w:val="en-US"/>
        </w:rPr>
        <w:t>Parties</w:t>
      </w:r>
      <w:r w:rsidR="00145008" w:rsidRPr="00581ABB">
        <w:rPr>
          <w:rFonts w:ascii="Book Antiqua" w:hAnsi="Book Antiqua"/>
          <w:sz w:val="20"/>
          <w:szCs w:val="20"/>
          <w:lang w:val="en-US"/>
        </w:rPr>
        <w:t>".</w:t>
      </w:r>
    </w:p>
    <w:p w14:paraId="74928951" w14:textId="77777777" w:rsidR="009F0620" w:rsidRPr="00581ABB" w:rsidRDefault="009F0620" w:rsidP="00883119">
      <w:pPr>
        <w:pStyle w:val="AODocTxt"/>
        <w:numPr>
          <w:ilvl w:val="0"/>
          <w:numId w:val="59"/>
        </w:numPr>
        <w:spacing w:line="276" w:lineRule="auto"/>
        <w:rPr>
          <w:rFonts w:ascii="Book Antiqua" w:hAnsi="Book Antiqua"/>
          <w:sz w:val="20"/>
          <w:szCs w:val="20"/>
        </w:rPr>
      </w:pPr>
      <w:r w:rsidRPr="00581ABB">
        <w:rPr>
          <w:rFonts w:ascii="Book Antiqua" w:hAnsi="Book Antiqua"/>
          <w:b/>
          <w:sz w:val="20"/>
          <w:szCs w:val="20"/>
        </w:rPr>
        <w:t>WHEREAS</w:t>
      </w:r>
      <w:r w:rsidRPr="00581ABB">
        <w:rPr>
          <w:rFonts w:ascii="Book Antiqua" w:hAnsi="Book Antiqua"/>
          <w:sz w:val="20"/>
          <w:szCs w:val="20"/>
        </w:rPr>
        <w:t>:</w:t>
      </w:r>
    </w:p>
    <w:p w14:paraId="4E04BB8F" w14:textId="51ED18EF" w:rsidR="007F24A7" w:rsidRPr="00581ABB" w:rsidRDefault="007F24A7" w:rsidP="004B7E91">
      <w:pPr>
        <w:pStyle w:val="AOA"/>
        <w:numPr>
          <w:ilvl w:val="0"/>
          <w:numId w:val="65"/>
        </w:numPr>
        <w:tabs>
          <w:tab w:val="clear" w:pos="720"/>
        </w:tabs>
        <w:spacing w:line="276" w:lineRule="auto"/>
        <w:rPr>
          <w:rFonts w:ascii="Book Antiqua" w:hAnsi="Book Antiqua"/>
          <w:sz w:val="20"/>
          <w:szCs w:val="20"/>
        </w:rPr>
      </w:pPr>
      <w:r w:rsidRPr="00581ABB">
        <w:rPr>
          <w:rFonts w:ascii="Book Antiqua" w:hAnsi="Book Antiqua"/>
          <w:sz w:val="20"/>
          <w:szCs w:val="20"/>
        </w:rPr>
        <w:t xml:space="preserve">The Owner is engaged in the business of developing solar power plants in India. The Owner proposes to develop a </w:t>
      </w:r>
      <w:r w:rsidR="00F2216F" w:rsidRPr="00581ABB">
        <w:rPr>
          <w:rFonts w:ascii="Book Antiqua" w:hAnsi="Book Antiqua"/>
          <w:sz w:val="20"/>
          <w:szCs w:val="20"/>
          <w:shd w:val="clear" w:color="auto" w:fill="D9D9D9" w:themeFill="background1" w:themeFillShade="D9"/>
        </w:rPr>
        <w:t>[■]</w:t>
      </w:r>
      <w:r w:rsidR="00F2216F">
        <w:rPr>
          <w:rFonts w:ascii="Book Antiqua" w:hAnsi="Book Antiqua"/>
          <w:sz w:val="20"/>
          <w:szCs w:val="20"/>
          <w:shd w:val="clear" w:color="auto" w:fill="D9D9D9" w:themeFill="background1" w:themeFillShade="D9"/>
        </w:rPr>
        <w:t xml:space="preserve"> </w:t>
      </w:r>
      <w:r w:rsidR="00F73B0E">
        <w:rPr>
          <w:rFonts w:ascii="Book Antiqua" w:hAnsi="Book Antiqua"/>
          <w:sz w:val="20"/>
          <w:szCs w:val="20"/>
        </w:rPr>
        <w:t>M</w:t>
      </w:r>
      <w:r w:rsidR="002E529A">
        <w:rPr>
          <w:rFonts w:ascii="Book Antiqua" w:hAnsi="Book Antiqua"/>
          <w:sz w:val="20"/>
          <w:szCs w:val="20"/>
        </w:rPr>
        <w:t>W(AC)</w:t>
      </w:r>
      <w:r w:rsidR="0057627B">
        <w:rPr>
          <w:rFonts w:ascii="Book Antiqua" w:hAnsi="Book Antiqua"/>
          <w:sz w:val="20"/>
          <w:szCs w:val="20"/>
        </w:rPr>
        <w:t>/</w:t>
      </w:r>
      <w:r w:rsidR="00F2216F" w:rsidRPr="00F2216F">
        <w:rPr>
          <w:rFonts w:ascii="Book Antiqua" w:hAnsi="Book Antiqua"/>
          <w:sz w:val="20"/>
          <w:szCs w:val="20"/>
          <w:shd w:val="clear" w:color="auto" w:fill="D9D9D9" w:themeFill="background1" w:themeFillShade="D9"/>
        </w:rPr>
        <w:t xml:space="preserve"> </w:t>
      </w:r>
      <w:r w:rsidR="00F2216F" w:rsidRPr="00581ABB">
        <w:rPr>
          <w:rFonts w:ascii="Book Antiqua" w:hAnsi="Book Antiqua"/>
          <w:sz w:val="20"/>
          <w:szCs w:val="20"/>
          <w:shd w:val="clear" w:color="auto" w:fill="D9D9D9" w:themeFill="background1" w:themeFillShade="D9"/>
        </w:rPr>
        <w:t>[■]</w:t>
      </w:r>
      <w:r w:rsidR="00BA3458">
        <w:rPr>
          <w:rFonts w:ascii="Book Antiqua" w:hAnsi="Book Antiqua"/>
          <w:sz w:val="20"/>
          <w:szCs w:val="20"/>
        </w:rPr>
        <w:t xml:space="preserve"> MW</w:t>
      </w:r>
      <w:r w:rsidR="00307170">
        <w:rPr>
          <w:rFonts w:ascii="Book Antiqua" w:hAnsi="Book Antiqua"/>
          <w:sz w:val="20"/>
          <w:szCs w:val="20"/>
        </w:rPr>
        <w:t>(DC)</w:t>
      </w:r>
      <w:r w:rsidRPr="00581ABB">
        <w:rPr>
          <w:rFonts w:ascii="Book Antiqua" w:hAnsi="Book Antiqua"/>
          <w:sz w:val="20"/>
          <w:szCs w:val="20"/>
        </w:rPr>
        <w:t xml:space="preserve"> solar power generating system located in</w:t>
      </w:r>
      <w:r w:rsidR="00F2216F">
        <w:rPr>
          <w:rFonts w:ascii="Book Antiqua" w:hAnsi="Book Antiqua"/>
          <w:sz w:val="20"/>
          <w:szCs w:val="20"/>
        </w:rPr>
        <w:t xml:space="preserve"> </w:t>
      </w:r>
      <w:r w:rsidR="00F2216F" w:rsidRPr="00581ABB">
        <w:rPr>
          <w:rFonts w:ascii="Book Antiqua" w:hAnsi="Book Antiqua"/>
          <w:sz w:val="20"/>
          <w:szCs w:val="20"/>
          <w:shd w:val="clear" w:color="auto" w:fill="D9D9D9" w:themeFill="background1" w:themeFillShade="D9"/>
        </w:rPr>
        <w:t>[■]</w:t>
      </w:r>
      <w:r w:rsidRPr="00581ABB">
        <w:rPr>
          <w:rFonts w:ascii="Book Antiqua" w:hAnsi="Book Antiqua"/>
          <w:sz w:val="20"/>
          <w:szCs w:val="20"/>
        </w:rPr>
        <w:t xml:space="preserve"> (the "</w:t>
      </w:r>
      <w:r w:rsidRPr="00581ABB">
        <w:rPr>
          <w:rFonts w:ascii="Book Antiqua" w:hAnsi="Book Antiqua"/>
          <w:b/>
          <w:sz w:val="20"/>
          <w:szCs w:val="20"/>
        </w:rPr>
        <w:t>Project</w:t>
      </w:r>
      <w:r w:rsidRPr="00581ABB">
        <w:rPr>
          <w:rFonts w:ascii="Book Antiqua" w:hAnsi="Book Antiqua"/>
          <w:sz w:val="20"/>
          <w:szCs w:val="20"/>
        </w:rPr>
        <w:t xml:space="preserve">"). </w:t>
      </w:r>
    </w:p>
    <w:p w14:paraId="47E31059" w14:textId="5CDACCB6" w:rsidR="00CB2255" w:rsidRPr="00581ABB" w:rsidRDefault="00CB2255" w:rsidP="004B7E91">
      <w:pPr>
        <w:pStyle w:val="AOA"/>
        <w:numPr>
          <w:ilvl w:val="0"/>
          <w:numId w:val="65"/>
        </w:numPr>
        <w:tabs>
          <w:tab w:val="clear" w:pos="720"/>
        </w:tabs>
        <w:spacing w:line="276" w:lineRule="auto"/>
        <w:rPr>
          <w:rFonts w:ascii="Book Antiqua" w:hAnsi="Book Antiqua"/>
          <w:sz w:val="20"/>
          <w:szCs w:val="20"/>
        </w:rPr>
      </w:pPr>
      <w:r w:rsidRPr="00581ABB">
        <w:rPr>
          <w:rFonts w:ascii="Book Antiqua" w:hAnsi="Book Antiqua"/>
          <w:sz w:val="20"/>
          <w:szCs w:val="20"/>
        </w:rPr>
        <w:t>The Contractor has represented to the Owner that the Contractor has the requisite experience, expertise, resources and skills for undertaking and performing all the activities required for the Works (</w:t>
      </w:r>
      <w:r w:rsidR="00C911BE" w:rsidRPr="00581ABB">
        <w:rPr>
          <w:rFonts w:ascii="Book Antiqua" w:hAnsi="Book Antiqua"/>
          <w:i/>
          <w:iCs/>
          <w:sz w:val="20"/>
          <w:szCs w:val="20"/>
        </w:rPr>
        <w:t xml:space="preserve">as </w:t>
      </w:r>
      <w:r w:rsidRPr="00581ABB">
        <w:rPr>
          <w:rFonts w:ascii="Book Antiqua" w:hAnsi="Book Antiqua"/>
          <w:i/>
          <w:iCs/>
          <w:sz w:val="20"/>
          <w:szCs w:val="20"/>
        </w:rPr>
        <w:t>defined below in Clause 1.1</w:t>
      </w:r>
      <w:r w:rsidRPr="00581ABB">
        <w:rPr>
          <w:rFonts w:ascii="Book Antiqua" w:hAnsi="Book Antiqua"/>
          <w:sz w:val="20"/>
          <w:szCs w:val="20"/>
        </w:rPr>
        <w:t xml:space="preserve">) for the Project </w:t>
      </w:r>
      <w:r w:rsidR="000D25E1" w:rsidRPr="00581ABB">
        <w:rPr>
          <w:rFonts w:ascii="Book Antiqua" w:hAnsi="Book Antiqua"/>
          <w:sz w:val="20"/>
          <w:szCs w:val="20"/>
        </w:rPr>
        <w:t xml:space="preserve">i.e., </w:t>
      </w:r>
      <w:r w:rsidR="001921E2" w:rsidRPr="00581ABB">
        <w:rPr>
          <w:rFonts w:ascii="Book Antiqua" w:hAnsi="Book Antiqua"/>
          <w:sz w:val="20"/>
          <w:szCs w:val="20"/>
        </w:rPr>
        <w:t>the design, engineering, procuring, packing, loading, shipping, unloading, storing, installation, construction, erection, inspection, interconnection, testing, completion, commissioning, documentation and delivery of</w:t>
      </w:r>
      <w:r w:rsidR="00B335BE" w:rsidRPr="00581ABB">
        <w:rPr>
          <w:rFonts w:ascii="Book Antiqua" w:hAnsi="Book Antiqua"/>
          <w:sz w:val="20"/>
          <w:szCs w:val="20"/>
        </w:rPr>
        <w:t xml:space="preserve"> </w:t>
      </w:r>
      <w:r w:rsidR="00D47B4B" w:rsidRPr="00581ABB">
        <w:rPr>
          <w:rFonts w:ascii="Book Antiqua" w:hAnsi="Book Antiqua"/>
          <w:sz w:val="20"/>
          <w:szCs w:val="20"/>
        </w:rPr>
        <w:t xml:space="preserve">solar power PV </w:t>
      </w:r>
      <w:r w:rsidR="00B335BE" w:rsidRPr="00581ABB">
        <w:rPr>
          <w:rFonts w:ascii="Book Antiqua" w:hAnsi="Book Antiqua"/>
          <w:sz w:val="20"/>
          <w:szCs w:val="20"/>
        </w:rPr>
        <w:t>Plant</w:t>
      </w:r>
      <w:r w:rsidR="00D47B4B" w:rsidRPr="00581ABB">
        <w:rPr>
          <w:rFonts w:ascii="Book Antiqua" w:hAnsi="Book Antiqua"/>
          <w:sz w:val="20"/>
          <w:szCs w:val="20"/>
        </w:rPr>
        <w:t xml:space="preserve"> (</w:t>
      </w:r>
      <w:r w:rsidR="00C911BE" w:rsidRPr="00581ABB">
        <w:rPr>
          <w:rFonts w:ascii="Book Antiqua" w:hAnsi="Book Antiqua"/>
          <w:i/>
          <w:iCs/>
          <w:sz w:val="20"/>
          <w:szCs w:val="20"/>
        </w:rPr>
        <w:t xml:space="preserve">as </w:t>
      </w:r>
      <w:r w:rsidR="00D47B4B" w:rsidRPr="00581ABB">
        <w:rPr>
          <w:rFonts w:ascii="Book Antiqua" w:hAnsi="Book Antiqua"/>
          <w:i/>
          <w:iCs/>
          <w:sz w:val="20"/>
          <w:szCs w:val="20"/>
        </w:rPr>
        <w:t>defined below in Clause 1.1</w:t>
      </w:r>
      <w:r w:rsidR="00D47B4B" w:rsidRPr="00581ABB">
        <w:rPr>
          <w:rFonts w:ascii="Book Antiqua" w:hAnsi="Book Antiqua"/>
          <w:sz w:val="20"/>
          <w:szCs w:val="20"/>
        </w:rPr>
        <w:t xml:space="preserve">). </w:t>
      </w:r>
    </w:p>
    <w:p w14:paraId="18E53A1B" w14:textId="3786AD4D" w:rsidR="009F0620" w:rsidRPr="00581ABB" w:rsidRDefault="00724FF3" w:rsidP="004B7E91">
      <w:pPr>
        <w:pStyle w:val="AOA"/>
        <w:numPr>
          <w:ilvl w:val="0"/>
          <w:numId w:val="65"/>
        </w:numPr>
        <w:tabs>
          <w:tab w:val="clear" w:pos="720"/>
        </w:tabs>
        <w:spacing w:line="276" w:lineRule="auto"/>
        <w:rPr>
          <w:rFonts w:ascii="Book Antiqua" w:hAnsi="Book Antiqua"/>
          <w:sz w:val="20"/>
          <w:szCs w:val="20"/>
        </w:rPr>
      </w:pPr>
      <w:r w:rsidRPr="00581ABB">
        <w:rPr>
          <w:rFonts w:ascii="Book Antiqua" w:hAnsi="Book Antiqua"/>
          <w:sz w:val="20"/>
          <w:szCs w:val="20"/>
        </w:rPr>
        <w:t xml:space="preserve">The Owner, therefore, based on the representations of the Contractor intends to </w:t>
      </w:r>
      <w:proofErr w:type="gramStart"/>
      <w:r w:rsidRPr="00581ABB">
        <w:rPr>
          <w:rFonts w:ascii="Book Antiqua" w:hAnsi="Book Antiqua"/>
          <w:sz w:val="20"/>
          <w:szCs w:val="20"/>
        </w:rPr>
        <w:t>enter into</w:t>
      </w:r>
      <w:proofErr w:type="gramEnd"/>
      <w:r w:rsidRPr="00581ABB">
        <w:rPr>
          <w:rFonts w:ascii="Book Antiqua" w:hAnsi="Book Antiqua"/>
          <w:sz w:val="20"/>
          <w:szCs w:val="20"/>
        </w:rPr>
        <w:t xml:space="preserve"> this Contract to appoint the Contractor </w:t>
      </w:r>
      <w:r w:rsidR="009F0620" w:rsidRPr="00581ABB">
        <w:rPr>
          <w:rFonts w:ascii="Book Antiqua" w:hAnsi="Book Antiqua"/>
          <w:sz w:val="20"/>
          <w:szCs w:val="20"/>
        </w:rPr>
        <w:t xml:space="preserve">to carry out the Works </w:t>
      </w:r>
      <w:r w:rsidR="00CB2255" w:rsidRPr="00581ABB">
        <w:rPr>
          <w:rFonts w:ascii="Book Antiqua" w:hAnsi="Book Antiqua"/>
          <w:sz w:val="20"/>
          <w:szCs w:val="20"/>
        </w:rPr>
        <w:t>(</w:t>
      </w:r>
      <w:r w:rsidR="00CB2255" w:rsidRPr="00581ABB">
        <w:rPr>
          <w:rFonts w:ascii="Book Antiqua" w:hAnsi="Book Antiqua"/>
          <w:i/>
          <w:iCs/>
          <w:sz w:val="20"/>
          <w:szCs w:val="20"/>
        </w:rPr>
        <w:t>defined below in Clause 1.1</w:t>
      </w:r>
      <w:r w:rsidR="00CB2255" w:rsidRPr="00581ABB">
        <w:rPr>
          <w:rFonts w:ascii="Book Antiqua" w:hAnsi="Book Antiqua"/>
          <w:sz w:val="20"/>
          <w:szCs w:val="20"/>
        </w:rPr>
        <w:t xml:space="preserve">) </w:t>
      </w:r>
      <w:r w:rsidR="009F0620" w:rsidRPr="00581ABB">
        <w:rPr>
          <w:rFonts w:ascii="Book Antiqua" w:hAnsi="Book Antiqua"/>
          <w:sz w:val="20"/>
          <w:szCs w:val="20"/>
        </w:rPr>
        <w:t>for the Project.</w:t>
      </w:r>
    </w:p>
    <w:p w14:paraId="1C7515AF" w14:textId="77777777" w:rsidR="001B5344" w:rsidRPr="00581ABB" w:rsidRDefault="009F0620" w:rsidP="004B7E91">
      <w:pPr>
        <w:pStyle w:val="AOA"/>
        <w:numPr>
          <w:ilvl w:val="0"/>
          <w:numId w:val="65"/>
        </w:numPr>
        <w:tabs>
          <w:tab w:val="clear" w:pos="720"/>
        </w:tabs>
        <w:spacing w:line="276" w:lineRule="auto"/>
        <w:rPr>
          <w:rFonts w:ascii="Book Antiqua" w:hAnsi="Book Antiqua"/>
          <w:sz w:val="20"/>
          <w:szCs w:val="20"/>
        </w:rPr>
      </w:pPr>
      <w:r w:rsidRPr="00581ABB">
        <w:rPr>
          <w:rFonts w:ascii="Book Antiqua" w:hAnsi="Book Antiqua"/>
          <w:sz w:val="20"/>
          <w:szCs w:val="20"/>
        </w:rPr>
        <w:t>The Parties promise to carry out and complete their respective obligations in accordance with this Contract.</w:t>
      </w:r>
    </w:p>
    <w:p w14:paraId="748A592A" w14:textId="624E51D5" w:rsidR="001B5344" w:rsidRPr="00581ABB" w:rsidRDefault="001B5344" w:rsidP="00883119">
      <w:pPr>
        <w:pStyle w:val="AOA"/>
        <w:spacing w:line="276" w:lineRule="auto"/>
        <w:ind w:left="0" w:firstLine="0"/>
        <w:rPr>
          <w:rFonts w:ascii="Book Antiqua" w:hAnsi="Book Antiqua"/>
          <w:sz w:val="20"/>
          <w:szCs w:val="20"/>
        </w:rPr>
      </w:pPr>
      <w:r w:rsidRPr="00581ABB">
        <w:rPr>
          <w:rFonts w:ascii="Book Antiqua" w:hAnsi="Book Antiqua"/>
          <w:b/>
          <w:bCs/>
          <w:sz w:val="20"/>
        </w:rPr>
        <w:t>NOW, THEREFORE</w:t>
      </w:r>
      <w:r w:rsidRPr="00581ABB">
        <w:rPr>
          <w:rFonts w:ascii="Book Antiqua" w:hAnsi="Book Antiqua"/>
          <w:sz w:val="20"/>
        </w:rPr>
        <w:t xml:space="preserve">, </w:t>
      </w:r>
      <w:r w:rsidR="007934C2" w:rsidRPr="00581ABB">
        <w:rPr>
          <w:rFonts w:ascii="Book Antiqua" w:hAnsi="Book Antiqua"/>
          <w:sz w:val="20"/>
        </w:rPr>
        <w:t xml:space="preserve">the Parties </w:t>
      </w:r>
      <w:r w:rsidRPr="00581ABB">
        <w:rPr>
          <w:rFonts w:ascii="Book Antiqua" w:hAnsi="Book Antiqua"/>
          <w:sz w:val="20"/>
        </w:rPr>
        <w:t>hereby agree as follows:</w:t>
      </w:r>
    </w:p>
    <w:p w14:paraId="7AE534FE"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9" w:name="_Toc209550634"/>
      <w:bookmarkStart w:id="10" w:name="_Toc184155065"/>
      <w:r w:rsidRPr="00581ABB">
        <w:rPr>
          <w:rFonts w:ascii="Book Antiqua" w:hAnsi="Book Antiqua"/>
          <w:sz w:val="20"/>
          <w:szCs w:val="20"/>
        </w:rPr>
        <w:t>General Provisions</w:t>
      </w:r>
      <w:bookmarkEnd w:id="4"/>
      <w:bookmarkEnd w:id="5"/>
      <w:bookmarkEnd w:id="6"/>
      <w:bookmarkEnd w:id="7"/>
      <w:bookmarkEnd w:id="8"/>
      <w:bookmarkEnd w:id="9"/>
      <w:bookmarkEnd w:id="10"/>
    </w:p>
    <w:p w14:paraId="462F002A"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1" w:name="_Ref194824094"/>
      <w:bookmarkStart w:id="12" w:name="_Toc209550635"/>
      <w:r w:rsidRPr="00581ABB">
        <w:rPr>
          <w:rFonts w:ascii="Book Antiqua" w:hAnsi="Book Antiqua"/>
          <w:sz w:val="20"/>
          <w:szCs w:val="20"/>
        </w:rPr>
        <w:t>Definitions</w:t>
      </w:r>
      <w:bookmarkEnd w:id="11"/>
      <w:bookmarkEnd w:id="12"/>
    </w:p>
    <w:p w14:paraId="142629E5" w14:textId="006048E9" w:rsidR="009F0620" w:rsidRPr="00581ABB" w:rsidRDefault="009F0620" w:rsidP="00883119">
      <w:pPr>
        <w:pStyle w:val="AODocTxtL1"/>
        <w:numPr>
          <w:ilvl w:val="1"/>
          <w:numId w:val="59"/>
        </w:numPr>
        <w:spacing w:line="276" w:lineRule="auto"/>
        <w:rPr>
          <w:rFonts w:ascii="Book Antiqua" w:hAnsi="Book Antiqua"/>
          <w:sz w:val="20"/>
          <w:szCs w:val="20"/>
        </w:rPr>
      </w:pPr>
      <w:bookmarkStart w:id="13" w:name="_Ref194824095"/>
      <w:r w:rsidRPr="00581ABB">
        <w:rPr>
          <w:rFonts w:ascii="Book Antiqua" w:hAnsi="Book Antiqua"/>
          <w:sz w:val="20"/>
          <w:szCs w:val="20"/>
        </w:rPr>
        <w:t xml:space="preserve">In this Contract, </w:t>
      </w:r>
      <w:r w:rsidR="00A91DE1" w:rsidRPr="00581ABB">
        <w:rPr>
          <w:rFonts w:ascii="Book Antiqua" w:hAnsi="Book Antiqua"/>
          <w:sz w:val="20"/>
          <w:szCs w:val="20"/>
        </w:rPr>
        <w:t xml:space="preserve">unless contrary to the context, </w:t>
      </w:r>
      <w:r w:rsidRPr="00581ABB">
        <w:rPr>
          <w:rFonts w:ascii="Book Antiqua" w:hAnsi="Book Antiqua"/>
          <w:sz w:val="20"/>
          <w:szCs w:val="20"/>
        </w:rPr>
        <w:t xml:space="preserve">the following </w:t>
      </w:r>
      <w:r w:rsidR="003D3215" w:rsidRPr="00581ABB">
        <w:rPr>
          <w:rFonts w:ascii="Book Antiqua" w:hAnsi="Book Antiqua"/>
          <w:sz w:val="20"/>
          <w:szCs w:val="20"/>
        </w:rPr>
        <w:t xml:space="preserve">capitalised </w:t>
      </w:r>
      <w:r w:rsidRPr="00581ABB">
        <w:rPr>
          <w:rFonts w:ascii="Book Antiqua" w:hAnsi="Book Antiqua"/>
          <w:sz w:val="20"/>
          <w:szCs w:val="20"/>
        </w:rPr>
        <w:t>words and expressions shall have the meanings stated</w:t>
      </w:r>
      <w:r w:rsidR="00B65B92" w:rsidRPr="00581ABB">
        <w:rPr>
          <w:rFonts w:ascii="Book Antiqua" w:hAnsi="Book Antiqua"/>
          <w:sz w:val="20"/>
          <w:szCs w:val="20"/>
        </w:rPr>
        <w:t xml:space="preserve"> below</w:t>
      </w:r>
      <w:bookmarkEnd w:id="13"/>
      <w:r w:rsidR="003C2DE9" w:rsidRPr="00581ABB">
        <w:rPr>
          <w:rFonts w:ascii="Book Antiqua" w:hAnsi="Book Antiqua"/>
          <w:sz w:val="20"/>
          <w:szCs w:val="20"/>
        </w:rPr>
        <w:t>:</w:t>
      </w:r>
    </w:p>
    <w:p w14:paraId="1206D682" w14:textId="7D4E0316" w:rsidR="00461FBC" w:rsidRPr="00581ABB" w:rsidRDefault="32B6C0E9" w:rsidP="00461FBC">
      <w:pPr>
        <w:pStyle w:val="AODefHead"/>
        <w:spacing w:line="276" w:lineRule="auto"/>
        <w:rPr>
          <w:rFonts w:ascii="Book Antiqua" w:hAnsi="Book Antiqua"/>
          <w:sz w:val="20"/>
          <w:szCs w:val="20"/>
        </w:rPr>
      </w:pPr>
      <w:bookmarkStart w:id="14" w:name="_Ref194824121"/>
      <w:bookmarkStart w:id="15" w:name="_Ref194824145"/>
      <w:bookmarkStart w:id="16" w:name="_Ref194824097"/>
      <w:r w:rsidRPr="00581ABB">
        <w:rPr>
          <w:rFonts w:ascii="Book Antiqua" w:hAnsi="Book Antiqua"/>
          <w:sz w:val="20"/>
          <w:szCs w:val="20"/>
        </w:rPr>
        <w:lastRenderedPageBreak/>
        <w:t>"</w:t>
      </w:r>
      <w:r w:rsidR="2D3354D2" w:rsidRPr="00581ABB">
        <w:rPr>
          <w:rFonts w:ascii="Book Antiqua" w:hAnsi="Book Antiqua"/>
          <w:b/>
          <w:bCs/>
          <w:sz w:val="20"/>
          <w:szCs w:val="20"/>
        </w:rPr>
        <w:t>A</w:t>
      </w:r>
      <w:r w:rsidRPr="00581ABB">
        <w:rPr>
          <w:rFonts w:ascii="Book Antiqua" w:hAnsi="Book Antiqua"/>
          <w:b/>
          <w:bCs/>
          <w:sz w:val="20"/>
          <w:szCs w:val="20"/>
        </w:rPr>
        <w:t xml:space="preserve">cceptance </w:t>
      </w:r>
      <w:r w:rsidR="0BC594DE" w:rsidRPr="00581ABB">
        <w:rPr>
          <w:rFonts w:ascii="Book Antiqua" w:hAnsi="Book Antiqua"/>
          <w:b/>
          <w:bCs/>
          <w:sz w:val="20"/>
          <w:szCs w:val="20"/>
        </w:rPr>
        <w:t>C</w:t>
      </w:r>
      <w:r w:rsidRPr="00581ABB">
        <w:rPr>
          <w:rFonts w:ascii="Book Antiqua" w:hAnsi="Book Antiqua"/>
          <w:b/>
          <w:bCs/>
          <w:sz w:val="20"/>
          <w:szCs w:val="20"/>
        </w:rPr>
        <w:t>ertificate</w:t>
      </w:r>
      <w:r w:rsidRPr="00581ABB">
        <w:rPr>
          <w:rFonts w:ascii="Book Antiqua" w:hAnsi="Book Antiqua"/>
          <w:sz w:val="20"/>
          <w:szCs w:val="20"/>
        </w:rPr>
        <w:t>" means the certificate issued under</w:t>
      </w:r>
      <w:r w:rsidR="6C7B3B18" w:rsidRPr="00581ABB">
        <w:rPr>
          <w:rFonts w:ascii="Book Antiqua" w:hAnsi="Book Antiqua"/>
          <w:sz w:val="20"/>
          <w:szCs w:val="20"/>
        </w:rPr>
        <w:t xml:space="preserve"> </w:t>
      </w:r>
      <w:r w:rsidR="6698843B" w:rsidRPr="00581ABB">
        <w:rPr>
          <w:rFonts w:ascii="Book Antiqua" w:hAnsi="Book Antiqua"/>
          <w:sz w:val="20"/>
          <w:szCs w:val="20"/>
        </w:rPr>
        <w:t>C</w:t>
      </w:r>
      <w:r w:rsidRPr="00581ABB">
        <w:rPr>
          <w:rFonts w:ascii="Book Antiqua" w:hAnsi="Book Antiqua"/>
          <w:sz w:val="20"/>
          <w:szCs w:val="20"/>
        </w:rPr>
        <w:t>lause 1</w:t>
      </w:r>
      <w:r w:rsidR="6C7B3B18" w:rsidRPr="00581ABB">
        <w:rPr>
          <w:rFonts w:ascii="Book Antiqua" w:hAnsi="Book Antiqua"/>
          <w:sz w:val="20"/>
          <w:szCs w:val="20"/>
        </w:rPr>
        <w:t>0</w:t>
      </w:r>
      <w:r w:rsidRPr="00581ABB">
        <w:rPr>
          <w:rFonts w:ascii="Book Antiqua" w:hAnsi="Book Antiqua"/>
          <w:sz w:val="20"/>
          <w:szCs w:val="20"/>
        </w:rPr>
        <w:t>.9 (</w:t>
      </w:r>
      <w:r w:rsidR="772214B7" w:rsidRPr="00581ABB">
        <w:rPr>
          <w:rFonts w:ascii="Book Antiqua" w:hAnsi="Book Antiqua"/>
          <w:sz w:val="20"/>
        </w:rPr>
        <w:t>A</w:t>
      </w:r>
      <w:r w:rsidRPr="00581ABB">
        <w:rPr>
          <w:rFonts w:ascii="Book Antiqua" w:hAnsi="Book Antiqua"/>
          <w:i/>
          <w:iCs/>
          <w:sz w:val="20"/>
          <w:szCs w:val="20"/>
        </w:rPr>
        <w:t xml:space="preserve">cceptance </w:t>
      </w:r>
      <w:r w:rsidR="44AFE342" w:rsidRPr="00581ABB">
        <w:rPr>
          <w:rFonts w:ascii="Book Antiqua" w:hAnsi="Book Antiqua"/>
          <w:i/>
          <w:iCs/>
          <w:sz w:val="20"/>
          <w:szCs w:val="20"/>
        </w:rPr>
        <w:t>C</w:t>
      </w:r>
      <w:r w:rsidRPr="00581ABB">
        <w:rPr>
          <w:rFonts w:ascii="Book Antiqua" w:hAnsi="Book Antiqua"/>
          <w:i/>
          <w:iCs/>
          <w:sz w:val="20"/>
          <w:szCs w:val="20"/>
        </w:rPr>
        <w:t>ertificate</w:t>
      </w:r>
      <w:proofErr w:type="gramStart"/>
      <w:r w:rsidRPr="00581ABB">
        <w:rPr>
          <w:rFonts w:ascii="Book Antiqua" w:hAnsi="Book Antiqua"/>
          <w:sz w:val="20"/>
          <w:szCs w:val="20"/>
        </w:rPr>
        <w:t>)</w:t>
      </w:r>
      <w:bookmarkEnd w:id="14"/>
      <w:r w:rsidRPr="00581ABB">
        <w:rPr>
          <w:rFonts w:ascii="Book Antiqua" w:hAnsi="Book Antiqua"/>
          <w:sz w:val="20"/>
          <w:szCs w:val="20"/>
        </w:rPr>
        <w:t>;</w:t>
      </w:r>
      <w:proofErr w:type="gramEnd"/>
    </w:p>
    <w:p w14:paraId="6DDC459A" w14:textId="36832DC4" w:rsidR="00077459" w:rsidRPr="00581ABB" w:rsidRDefault="7FD716EA" w:rsidP="00883119">
      <w:pPr>
        <w:pStyle w:val="AODefHead"/>
        <w:spacing w:line="276" w:lineRule="auto"/>
        <w:rPr>
          <w:rFonts w:ascii="Book Antiqua" w:hAnsi="Book Antiqua"/>
          <w:sz w:val="20"/>
          <w:szCs w:val="20"/>
        </w:rPr>
      </w:pPr>
      <w:r w:rsidRPr="00581ABB">
        <w:rPr>
          <w:rFonts w:ascii="Book Antiqua" w:hAnsi="Book Antiqua"/>
          <w:sz w:val="20"/>
          <w:szCs w:val="20"/>
        </w:rPr>
        <w:t>"</w:t>
      </w:r>
      <w:r w:rsidR="4E0BF100" w:rsidRPr="00581ABB">
        <w:rPr>
          <w:rFonts w:ascii="Book Antiqua" w:hAnsi="Book Antiqua"/>
          <w:b/>
          <w:bCs/>
          <w:sz w:val="20"/>
          <w:szCs w:val="20"/>
        </w:rPr>
        <w:t>A</w:t>
      </w:r>
      <w:r w:rsidRPr="00581ABB">
        <w:rPr>
          <w:rFonts w:ascii="Book Antiqua" w:hAnsi="Book Antiqua"/>
          <w:b/>
          <w:bCs/>
          <w:sz w:val="20"/>
          <w:szCs w:val="20"/>
        </w:rPr>
        <w:t>ffiliate</w:t>
      </w:r>
      <w:r w:rsidRPr="00581ABB">
        <w:rPr>
          <w:rFonts w:ascii="Book Antiqua" w:hAnsi="Book Antiqua"/>
          <w:sz w:val="20"/>
          <w:szCs w:val="20"/>
        </w:rPr>
        <w:t>" means, with respect to any person, any other person that (</w:t>
      </w:r>
      <w:proofErr w:type="spellStart"/>
      <w:r w:rsidRPr="00581ABB">
        <w:rPr>
          <w:rFonts w:ascii="Book Antiqua" w:hAnsi="Book Antiqua"/>
          <w:sz w:val="20"/>
          <w:szCs w:val="20"/>
        </w:rPr>
        <w:t>i</w:t>
      </w:r>
      <w:proofErr w:type="spellEnd"/>
      <w:r w:rsidRPr="00581ABB">
        <w:rPr>
          <w:rFonts w:ascii="Book Antiqua" w:hAnsi="Book Antiqua"/>
          <w:sz w:val="20"/>
          <w:szCs w:val="20"/>
        </w:rPr>
        <w:t>) owns or controls, directly or indirectly, the first person, (ii) is owned or controlled, directly or indirectly, by the first person, or (iii) is under common ownership or control with the first person, where "own" means ownership of 50% (fifty percent) or more of the equity interests or rights to distributions on account of equity of the person and "</w:t>
      </w:r>
      <w:r w:rsidR="5286122A" w:rsidRPr="00581ABB">
        <w:rPr>
          <w:rFonts w:ascii="Book Antiqua" w:hAnsi="Book Antiqua"/>
          <w:b/>
          <w:bCs/>
          <w:sz w:val="20"/>
          <w:szCs w:val="20"/>
        </w:rPr>
        <w:t>C</w:t>
      </w:r>
      <w:r w:rsidRPr="00581ABB">
        <w:rPr>
          <w:rFonts w:ascii="Book Antiqua" w:hAnsi="Book Antiqua"/>
          <w:b/>
          <w:bCs/>
          <w:sz w:val="20"/>
          <w:szCs w:val="20"/>
        </w:rPr>
        <w:t>ontrol</w:t>
      </w:r>
      <w:r w:rsidRPr="00581ABB">
        <w:rPr>
          <w:rFonts w:ascii="Book Antiqua" w:hAnsi="Book Antiqua"/>
          <w:sz w:val="20"/>
          <w:szCs w:val="20"/>
        </w:rPr>
        <w:t>" means the power to direct the management or policies of the person, whether through ownership of voting securities, by contract, or otherwise</w:t>
      </w:r>
      <w:r w:rsidR="0EBB214D" w:rsidRPr="00581ABB">
        <w:rPr>
          <w:rFonts w:ascii="Book Antiqua" w:hAnsi="Book Antiqua"/>
          <w:sz w:val="20"/>
          <w:szCs w:val="20"/>
        </w:rPr>
        <w:t>;</w:t>
      </w:r>
    </w:p>
    <w:p w14:paraId="1A2BF9A0" w14:textId="7210CF48" w:rsidR="009427B3" w:rsidRPr="00581ABB" w:rsidRDefault="61B2997E" w:rsidP="009427B3">
      <w:pPr>
        <w:pStyle w:val="AODefHead"/>
        <w:spacing w:line="276" w:lineRule="auto"/>
        <w:rPr>
          <w:rFonts w:ascii="Book Antiqua" w:hAnsi="Book Antiqua"/>
          <w:sz w:val="20"/>
          <w:szCs w:val="20"/>
        </w:rPr>
      </w:pPr>
      <w:r w:rsidRPr="00581ABB">
        <w:rPr>
          <w:rFonts w:ascii="Book Antiqua" w:hAnsi="Book Antiqua"/>
          <w:sz w:val="20"/>
          <w:szCs w:val="20"/>
        </w:rPr>
        <w:t>"</w:t>
      </w:r>
      <w:r w:rsidR="166EC9CC" w:rsidRPr="00581ABB">
        <w:rPr>
          <w:rFonts w:ascii="Book Antiqua" w:hAnsi="Book Antiqua"/>
          <w:b/>
          <w:bCs/>
          <w:sz w:val="20"/>
          <w:szCs w:val="20"/>
        </w:rPr>
        <w:t>A</w:t>
      </w:r>
      <w:r w:rsidRPr="00581ABB">
        <w:rPr>
          <w:rFonts w:ascii="Book Antiqua" w:hAnsi="Book Antiqua"/>
          <w:b/>
          <w:bCs/>
          <w:sz w:val="20"/>
          <w:szCs w:val="20"/>
        </w:rPr>
        <w:t>pplicable</w:t>
      </w:r>
      <w:r w:rsidRPr="00581ABB">
        <w:rPr>
          <w:rFonts w:ascii="Book Antiqua" w:hAnsi="Book Antiqua"/>
          <w:sz w:val="20"/>
          <w:szCs w:val="20"/>
        </w:rPr>
        <w:t xml:space="preserve"> </w:t>
      </w:r>
      <w:r w:rsidR="1F7B19E8" w:rsidRPr="00581ABB">
        <w:rPr>
          <w:rFonts w:ascii="Book Antiqua" w:hAnsi="Book Antiqua"/>
          <w:b/>
          <w:bCs/>
          <w:sz w:val="20"/>
          <w:szCs w:val="20"/>
        </w:rPr>
        <w:t>L</w:t>
      </w:r>
      <w:r w:rsidRPr="00581ABB">
        <w:rPr>
          <w:rFonts w:ascii="Book Antiqua" w:hAnsi="Book Antiqua"/>
          <w:b/>
          <w:bCs/>
          <w:sz w:val="20"/>
          <w:szCs w:val="20"/>
        </w:rPr>
        <w:t>aws</w:t>
      </w:r>
      <w:r w:rsidRPr="00581ABB">
        <w:rPr>
          <w:rFonts w:ascii="Book Antiqua" w:hAnsi="Book Antiqua"/>
          <w:sz w:val="20"/>
          <w:szCs w:val="20"/>
        </w:rPr>
        <w:t xml:space="preserve">" means the </w:t>
      </w:r>
      <w:r w:rsidR="21BC0482" w:rsidRPr="00581ABB">
        <w:rPr>
          <w:rFonts w:ascii="Book Antiqua" w:hAnsi="Book Antiqua"/>
          <w:sz w:val="20"/>
          <w:szCs w:val="20"/>
        </w:rPr>
        <w:t>E</w:t>
      </w:r>
      <w:r w:rsidRPr="00581ABB">
        <w:rPr>
          <w:rFonts w:ascii="Book Antiqua" w:hAnsi="Book Antiqua"/>
          <w:sz w:val="20"/>
          <w:szCs w:val="20"/>
        </w:rPr>
        <w:t xml:space="preserve">lectricity </w:t>
      </w:r>
      <w:r w:rsidR="2B5F4DA7" w:rsidRPr="00581ABB">
        <w:rPr>
          <w:rFonts w:ascii="Book Antiqua" w:hAnsi="Book Antiqua"/>
          <w:sz w:val="20"/>
          <w:szCs w:val="20"/>
        </w:rPr>
        <w:t>L</w:t>
      </w:r>
      <w:r w:rsidRPr="00581ABB">
        <w:rPr>
          <w:rFonts w:ascii="Book Antiqua" w:hAnsi="Book Antiqua"/>
          <w:sz w:val="20"/>
          <w:szCs w:val="20"/>
        </w:rPr>
        <w:t>aws</w:t>
      </w:r>
      <w:r w:rsidR="44A69A4D" w:rsidRPr="00581ABB">
        <w:rPr>
          <w:rFonts w:ascii="Book Antiqua" w:hAnsi="Book Antiqua"/>
          <w:sz w:val="20"/>
          <w:szCs w:val="20"/>
        </w:rPr>
        <w:t>,</w:t>
      </w:r>
      <w:r w:rsidRPr="00581ABB">
        <w:rPr>
          <w:rFonts w:ascii="Book Antiqua" w:hAnsi="Book Antiqua"/>
          <w:sz w:val="20"/>
          <w:szCs w:val="20"/>
        </w:rPr>
        <w:t xml:space="preserve"> and all other </w:t>
      </w:r>
      <w:r w:rsidR="009427B3" w:rsidRPr="00581ABB">
        <w:rPr>
          <w:rFonts w:ascii="Book Antiqua" w:hAnsi="Book Antiqua"/>
          <w:sz w:val="20"/>
          <w:szCs w:val="20"/>
        </w:rPr>
        <w:t>central</w:t>
      </w:r>
      <w:r w:rsidRPr="00581ABB">
        <w:rPr>
          <w:rFonts w:ascii="Book Antiqua" w:hAnsi="Book Antiqua"/>
          <w:sz w:val="20"/>
          <w:szCs w:val="20"/>
        </w:rPr>
        <w:t xml:space="preserve">, or </w:t>
      </w:r>
      <w:r w:rsidR="009427B3" w:rsidRPr="00581ABB">
        <w:rPr>
          <w:rFonts w:ascii="Book Antiqua" w:hAnsi="Book Antiqua"/>
          <w:sz w:val="20"/>
          <w:szCs w:val="20"/>
        </w:rPr>
        <w:t>state legislation</w:t>
      </w:r>
      <w:r w:rsidRPr="00581ABB">
        <w:rPr>
          <w:rFonts w:ascii="Book Antiqua" w:hAnsi="Book Antiqua"/>
          <w:sz w:val="20"/>
          <w:szCs w:val="20"/>
        </w:rPr>
        <w:t xml:space="preserve">, </w:t>
      </w:r>
      <w:r w:rsidR="00265A24" w:rsidRPr="00581ABB">
        <w:rPr>
          <w:rFonts w:ascii="Book Antiqua" w:hAnsi="Book Antiqua"/>
          <w:sz w:val="20"/>
          <w:szCs w:val="20"/>
        </w:rPr>
        <w:t xml:space="preserve">statutes, ordinances and other laws, regulations and by-laws, notifications, policies, guidelines, code or rules </w:t>
      </w:r>
      <w:r w:rsidRPr="00581ABB">
        <w:rPr>
          <w:rFonts w:ascii="Book Antiqua" w:hAnsi="Book Antiqua"/>
          <w:sz w:val="20"/>
          <w:szCs w:val="20"/>
        </w:rPr>
        <w:t xml:space="preserve">or any interpretation of any of them by and of any legally constituted public authority in </w:t>
      </w:r>
      <w:r w:rsidR="58ECA88E" w:rsidRPr="00581ABB">
        <w:rPr>
          <w:rFonts w:ascii="Book Antiqua" w:hAnsi="Book Antiqua"/>
          <w:sz w:val="20"/>
          <w:szCs w:val="20"/>
        </w:rPr>
        <w:t>I</w:t>
      </w:r>
      <w:r w:rsidRPr="00581ABB">
        <w:rPr>
          <w:rFonts w:ascii="Book Antiqua" w:hAnsi="Book Antiqua"/>
          <w:sz w:val="20"/>
          <w:szCs w:val="20"/>
        </w:rPr>
        <w:t xml:space="preserve">ndia and shall further include without limitation all applicable rules, regulations, orders, notifications by a </w:t>
      </w:r>
      <w:r w:rsidR="40157844" w:rsidRPr="00581ABB">
        <w:rPr>
          <w:rFonts w:ascii="Book Antiqua" w:hAnsi="Book Antiqua"/>
          <w:sz w:val="20"/>
          <w:szCs w:val="20"/>
        </w:rPr>
        <w:t>G</w:t>
      </w:r>
      <w:r w:rsidRPr="00581ABB">
        <w:rPr>
          <w:rFonts w:ascii="Book Antiqua" w:hAnsi="Book Antiqua"/>
          <w:sz w:val="20"/>
          <w:szCs w:val="20"/>
        </w:rPr>
        <w:t xml:space="preserve">overnmental </w:t>
      </w:r>
      <w:r w:rsidR="129648E0" w:rsidRPr="00581ABB">
        <w:rPr>
          <w:rFonts w:ascii="Book Antiqua" w:hAnsi="Book Antiqua"/>
          <w:sz w:val="20"/>
          <w:szCs w:val="20"/>
        </w:rPr>
        <w:t>I</w:t>
      </w:r>
      <w:r w:rsidRPr="00581ABB">
        <w:rPr>
          <w:rFonts w:ascii="Book Antiqua" w:hAnsi="Book Antiqua"/>
          <w:sz w:val="20"/>
          <w:szCs w:val="20"/>
        </w:rPr>
        <w:t xml:space="preserve">nstrumentality pursuant to or under any of them and shall include without limitation all rules, regulations, decisions and orders of the </w:t>
      </w:r>
      <w:r w:rsidR="664CDB21" w:rsidRPr="00581ABB">
        <w:rPr>
          <w:rFonts w:ascii="Book Antiqua" w:hAnsi="Book Antiqua"/>
          <w:sz w:val="20"/>
          <w:szCs w:val="20"/>
        </w:rPr>
        <w:t>A</w:t>
      </w:r>
      <w:r w:rsidRPr="00581ABB">
        <w:rPr>
          <w:rFonts w:ascii="Book Antiqua" w:hAnsi="Book Antiqua"/>
          <w:sz w:val="20"/>
          <w:szCs w:val="20"/>
        </w:rPr>
        <w:t xml:space="preserve">ppropriate </w:t>
      </w:r>
      <w:r w:rsidR="5E58E8AB" w:rsidRPr="00581ABB">
        <w:rPr>
          <w:rFonts w:ascii="Book Antiqua" w:hAnsi="Book Antiqua"/>
          <w:sz w:val="20"/>
          <w:szCs w:val="20"/>
        </w:rPr>
        <w:t>C</w:t>
      </w:r>
      <w:r w:rsidRPr="00581ABB">
        <w:rPr>
          <w:rFonts w:ascii="Book Antiqua" w:hAnsi="Book Antiqua"/>
          <w:sz w:val="20"/>
          <w:szCs w:val="20"/>
        </w:rPr>
        <w:t xml:space="preserve">ommission; </w:t>
      </w:r>
    </w:p>
    <w:p w14:paraId="202ABD8A" w14:textId="746BF4AD" w:rsidR="00194CCD" w:rsidRPr="00581ABB" w:rsidRDefault="0DDEDD19" w:rsidP="00883119">
      <w:pPr>
        <w:pStyle w:val="AODefHead"/>
        <w:spacing w:line="276" w:lineRule="auto"/>
        <w:rPr>
          <w:rFonts w:ascii="Book Antiqua" w:hAnsi="Book Antiqua"/>
          <w:sz w:val="20"/>
          <w:szCs w:val="20"/>
        </w:rPr>
      </w:pPr>
      <w:r w:rsidRPr="00581ABB">
        <w:rPr>
          <w:rFonts w:ascii="Book Antiqua" w:hAnsi="Book Antiqua"/>
          <w:sz w:val="20"/>
          <w:szCs w:val="20"/>
        </w:rPr>
        <w:t>"</w:t>
      </w:r>
      <w:r w:rsidR="298D2380" w:rsidRPr="00581ABB">
        <w:rPr>
          <w:rFonts w:ascii="Book Antiqua" w:hAnsi="Book Antiqua"/>
          <w:b/>
          <w:bCs/>
          <w:sz w:val="20"/>
          <w:szCs w:val="20"/>
        </w:rPr>
        <w:t>A</w:t>
      </w:r>
      <w:r w:rsidR="4750BC28" w:rsidRPr="00581ABB">
        <w:rPr>
          <w:rFonts w:ascii="Book Antiqua" w:hAnsi="Book Antiqua"/>
          <w:b/>
          <w:bCs/>
          <w:sz w:val="20"/>
          <w:szCs w:val="20"/>
        </w:rPr>
        <w:t xml:space="preserve">ppropriate </w:t>
      </w:r>
      <w:r w:rsidR="6C977610" w:rsidRPr="00581ABB">
        <w:rPr>
          <w:rFonts w:ascii="Book Antiqua" w:hAnsi="Book Antiqua"/>
          <w:b/>
          <w:bCs/>
          <w:sz w:val="20"/>
          <w:szCs w:val="20"/>
        </w:rPr>
        <w:t>C</w:t>
      </w:r>
      <w:r w:rsidR="4750BC28" w:rsidRPr="00581ABB">
        <w:rPr>
          <w:rFonts w:ascii="Book Antiqua" w:hAnsi="Book Antiqua"/>
          <w:b/>
          <w:bCs/>
          <w:sz w:val="20"/>
          <w:szCs w:val="20"/>
        </w:rPr>
        <w:t>ommission</w:t>
      </w:r>
      <w:r w:rsidRPr="00581ABB">
        <w:rPr>
          <w:rFonts w:ascii="Book Antiqua" w:hAnsi="Book Antiqua"/>
          <w:sz w:val="20"/>
          <w:szCs w:val="20"/>
        </w:rPr>
        <w:t>"</w:t>
      </w:r>
      <w:r w:rsidR="4750BC28" w:rsidRPr="00581ABB">
        <w:rPr>
          <w:rFonts w:ascii="Book Antiqua" w:hAnsi="Book Antiqua"/>
          <w:sz w:val="20"/>
          <w:szCs w:val="20"/>
        </w:rPr>
        <w:t xml:space="preserve"> </w:t>
      </w:r>
      <w:r w:rsidR="018EC4DB" w:rsidRPr="00581ABB">
        <w:rPr>
          <w:rFonts w:ascii="Book Antiqua" w:hAnsi="Book Antiqua"/>
          <w:sz w:val="20"/>
          <w:szCs w:val="20"/>
        </w:rPr>
        <w:t xml:space="preserve">means </w:t>
      </w:r>
      <w:r w:rsidR="6827F71B" w:rsidRPr="00581ABB">
        <w:rPr>
          <w:rFonts w:ascii="Book Antiqua" w:hAnsi="Book Antiqua"/>
          <w:sz w:val="20"/>
          <w:szCs w:val="20"/>
        </w:rPr>
        <w:t xml:space="preserve">the </w:t>
      </w:r>
      <w:r w:rsidR="5262E445" w:rsidRPr="00581ABB">
        <w:rPr>
          <w:rFonts w:ascii="Book Antiqua" w:hAnsi="Book Antiqua"/>
          <w:sz w:val="20"/>
          <w:szCs w:val="20"/>
        </w:rPr>
        <w:t>C</w:t>
      </w:r>
      <w:r w:rsidR="6827F71B" w:rsidRPr="00581ABB">
        <w:rPr>
          <w:rFonts w:ascii="Book Antiqua" w:hAnsi="Book Antiqua"/>
          <w:sz w:val="20"/>
          <w:szCs w:val="20"/>
        </w:rPr>
        <w:t xml:space="preserve">entral </w:t>
      </w:r>
      <w:r w:rsidR="6C3F9425" w:rsidRPr="00581ABB">
        <w:rPr>
          <w:rFonts w:ascii="Book Antiqua" w:hAnsi="Book Antiqua"/>
          <w:sz w:val="20"/>
          <w:szCs w:val="20"/>
        </w:rPr>
        <w:t>E</w:t>
      </w:r>
      <w:r w:rsidR="6827F71B" w:rsidRPr="00581ABB">
        <w:rPr>
          <w:rFonts w:ascii="Book Antiqua" w:hAnsi="Book Antiqua"/>
          <w:sz w:val="20"/>
          <w:szCs w:val="20"/>
        </w:rPr>
        <w:t xml:space="preserve">lectricity </w:t>
      </w:r>
      <w:r w:rsidR="2766D0A4" w:rsidRPr="00581ABB">
        <w:rPr>
          <w:rFonts w:ascii="Book Antiqua" w:hAnsi="Book Antiqua"/>
          <w:sz w:val="20"/>
          <w:szCs w:val="20"/>
        </w:rPr>
        <w:t>R</w:t>
      </w:r>
      <w:r w:rsidR="6827F71B" w:rsidRPr="00581ABB">
        <w:rPr>
          <w:rFonts w:ascii="Book Antiqua" w:hAnsi="Book Antiqua"/>
          <w:sz w:val="20"/>
          <w:szCs w:val="20"/>
        </w:rPr>
        <w:t xml:space="preserve">egulatory </w:t>
      </w:r>
      <w:r w:rsidR="27443BF1" w:rsidRPr="00581ABB">
        <w:rPr>
          <w:rFonts w:ascii="Book Antiqua" w:hAnsi="Book Antiqua"/>
          <w:sz w:val="20"/>
          <w:szCs w:val="20"/>
        </w:rPr>
        <w:t>C</w:t>
      </w:r>
      <w:r w:rsidR="6827F71B" w:rsidRPr="00581ABB">
        <w:rPr>
          <w:rFonts w:ascii="Book Antiqua" w:hAnsi="Book Antiqua"/>
          <w:sz w:val="20"/>
          <w:szCs w:val="20"/>
        </w:rPr>
        <w:t xml:space="preserve">ommission referred to in </w:t>
      </w:r>
      <w:r w:rsidR="765FCE36" w:rsidRPr="00581ABB">
        <w:rPr>
          <w:rFonts w:ascii="Book Antiqua" w:hAnsi="Book Antiqua"/>
          <w:sz w:val="20"/>
          <w:szCs w:val="20"/>
        </w:rPr>
        <w:t>S</w:t>
      </w:r>
      <w:r w:rsidR="6827F71B" w:rsidRPr="00581ABB">
        <w:rPr>
          <w:rFonts w:ascii="Book Antiqua" w:hAnsi="Book Antiqua"/>
          <w:sz w:val="20"/>
          <w:szCs w:val="20"/>
        </w:rPr>
        <w:t>ub-</w:t>
      </w:r>
      <w:r w:rsidR="073BF8E9" w:rsidRPr="00581ABB">
        <w:rPr>
          <w:rFonts w:ascii="Book Antiqua" w:hAnsi="Book Antiqua"/>
          <w:sz w:val="20"/>
          <w:szCs w:val="20"/>
        </w:rPr>
        <w:t>S</w:t>
      </w:r>
      <w:r w:rsidR="6827F71B" w:rsidRPr="00581ABB">
        <w:rPr>
          <w:rFonts w:ascii="Book Antiqua" w:hAnsi="Book Antiqua"/>
          <w:sz w:val="20"/>
          <w:szCs w:val="20"/>
        </w:rPr>
        <w:t xml:space="preserve">ection (1) of section 76 or the </w:t>
      </w:r>
      <w:r w:rsidR="38DB2ACB" w:rsidRPr="00581ABB">
        <w:rPr>
          <w:rFonts w:ascii="Book Antiqua" w:hAnsi="Book Antiqua"/>
          <w:sz w:val="20"/>
          <w:szCs w:val="20"/>
        </w:rPr>
        <w:t>S</w:t>
      </w:r>
      <w:r w:rsidR="6827F71B" w:rsidRPr="00581ABB">
        <w:rPr>
          <w:rFonts w:ascii="Book Antiqua" w:hAnsi="Book Antiqua"/>
          <w:sz w:val="20"/>
          <w:szCs w:val="20"/>
        </w:rPr>
        <w:t xml:space="preserve">tate </w:t>
      </w:r>
      <w:r w:rsidR="4CF8C535" w:rsidRPr="00581ABB">
        <w:rPr>
          <w:rFonts w:ascii="Book Antiqua" w:hAnsi="Book Antiqua"/>
          <w:sz w:val="20"/>
          <w:szCs w:val="20"/>
        </w:rPr>
        <w:t>E</w:t>
      </w:r>
      <w:r w:rsidR="6827F71B" w:rsidRPr="00581ABB">
        <w:rPr>
          <w:rFonts w:ascii="Book Antiqua" w:hAnsi="Book Antiqua"/>
          <w:sz w:val="20"/>
          <w:szCs w:val="20"/>
        </w:rPr>
        <w:t xml:space="preserve">lectricity </w:t>
      </w:r>
      <w:r w:rsidR="311D2879" w:rsidRPr="00581ABB">
        <w:rPr>
          <w:rFonts w:ascii="Book Antiqua" w:hAnsi="Book Antiqua"/>
          <w:sz w:val="20"/>
          <w:szCs w:val="20"/>
        </w:rPr>
        <w:t>R</w:t>
      </w:r>
      <w:r w:rsidR="6827F71B" w:rsidRPr="00581ABB">
        <w:rPr>
          <w:rFonts w:ascii="Book Antiqua" w:hAnsi="Book Antiqua"/>
          <w:sz w:val="20"/>
          <w:szCs w:val="20"/>
        </w:rPr>
        <w:t xml:space="preserve">egulatory </w:t>
      </w:r>
      <w:r w:rsidR="7DDB73B2" w:rsidRPr="00581ABB">
        <w:rPr>
          <w:rFonts w:ascii="Book Antiqua" w:hAnsi="Book Antiqua"/>
          <w:sz w:val="20"/>
          <w:szCs w:val="20"/>
        </w:rPr>
        <w:t>C</w:t>
      </w:r>
      <w:r w:rsidR="6827F71B" w:rsidRPr="00581ABB">
        <w:rPr>
          <w:rFonts w:ascii="Book Antiqua" w:hAnsi="Book Antiqua"/>
          <w:sz w:val="20"/>
          <w:szCs w:val="20"/>
        </w:rPr>
        <w:t xml:space="preserve">ommission referred to in </w:t>
      </w:r>
      <w:r w:rsidR="5B7A4561" w:rsidRPr="00581ABB">
        <w:rPr>
          <w:rFonts w:ascii="Book Antiqua" w:hAnsi="Book Antiqua"/>
          <w:sz w:val="20"/>
          <w:szCs w:val="20"/>
        </w:rPr>
        <w:t>S</w:t>
      </w:r>
      <w:r w:rsidR="6827F71B" w:rsidRPr="00581ABB">
        <w:rPr>
          <w:rFonts w:ascii="Book Antiqua" w:hAnsi="Book Antiqua"/>
          <w:sz w:val="20"/>
          <w:szCs w:val="20"/>
        </w:rPr>
        <w:t xml:space="preserve">ection 82 or the </w:t>
      </w:r>
      <w:r w:rsidR="4F7CB8D3" w:rsidRPr="00581ABB">
        <w:rPr>
          <w:rFonts w:ascii="Book Antiqua" w:hAnsi="Book Antiqua"/>
          <w:sz w:val="20"/>
          <w:szCs w:val="20"/>
        </w:rPr>
        <w:t>J</w:t>
      </w:r>
      <w:r w:rsidR="6827F71B" w:rsidRPr="00581ABB">
        <w:rPr>
          <w:rFonts w:ascii="Book Antiqua" w:hAnsi="Book Antiqua"/>
          <w:sz w:val="20"/>
          <w:szCs w:val="20"/>
        </w:rPr>
        <w:t xml:space="preserve">oint </w:t>
      </w:r>
      <w:r w:rsidR="0004619C" w:rsidRPr="00581ABB">
        <w:rPr>
          <w:rFonts w:ascii="Book Antiqua" w:hAnsi="Book Antiqua"/>
          <w:sz w:val="20"/>
          <w:szCs w:val="20"/>
        </w:rPr>
        <w:t>E</w:t>
      </w:r>
      <w:r w:rsidR="6827F71B" w:rsidRPr="00581ABB">
        <w:rPr>
          <w:rFonts w:ascii="Book Antiqua" w:hAnsi="Book Antiqua"/>
          <w:sz w:val="20"/>
          <w:szCs w:val="20"/>
        </w:rPr>
        <w:t xml:space="preserve">lectricity </w:t>
      </w:r>
      <w:r w:rsidR="33B13952" w:rsidRPr="00581ABB">
        <w:rPr>
          <w:rFonts w:ascii="Book Antiqua" w:hAnsi="Book Antiqua"/>
          <w:sz w:val="20"/>
          <w:szCs w:val="20"/>
        </w:rPr>
        <w:t>R</w:t>
      </w:r>
      <w:r w:rsidR="6827F71B" w:rsidRPr="00581ABB">
        <w:rPr>
          <w:rFonts w:ascii="Book Antiqua" w:hAnsi="Book Antiqua"/>
          <w:sz w:val="20"/>
          <w:szCs w:val="20"/>
        </w:rPr>
        <w:t xml:space="preserve">egulatory </w:t>
      </w:r>
      <w:r w:rsidR="5F71285B" w:rsidRPr="00581ABB">
        <w:rPr>
          <w:rFonts w:ascii="Book Antiqua" w:hAnsi="Book Antiqua"/>
          <w:sz w:val="20"/>
          <w:szCs w:val="20"/>
        </w:rPr>
        <w:t>C</w:t>
      </w:r>
      <w:r w:rsidR="6827F71B" w:rsidRPr="00581ABB">
        <w:rPr>
          <w:rFonts w:ascii="Book Antiqua" w:hAnsi="Book Antiqua"/>
          <w:sz w:val="20"/>
          <w:szCs w:val="20"/>
        </w:rPr>
        <w:t xml:space="preserve">ommission referred to in </w:t>
      </w:r>
      <w:r w:rsidR="47BE6E3D" w:rsidRPr="00581ABB">
        <w:rPr>
          <w:rFonts w:ascii="Book Antiqua" w:hAnsi="Book Antiqua"/>
          <w:sz w:val="20"/>
          <w:szCs w:val="20"/>
        </w:rPr>
        <w:t>S</w:t>
      </w:r>
      <w:r w:rsidR="6827F71B" w:rsidRPr="00581ABB">
        <w:rPr>
          <w:rFonts w:ascii="Book Antiqua" w:hAnsi="Book Antiqua"/>
          <w:sz w:val="20"/>
          <w:szCs w:val="20"/>
        </w:rPr>
        <w:t xml:space="preserve">ection 83 of the </w:t>
      </w:r>
      <w:r w:rsidR="3318FF33" w:rsidRPr="00581ABB">
        <w:rPr>
          <w:rFonts w:ascii="Book Antiqua" w:hAnsi="Book Antiqua"/>
          <w:sz w:val="20"/>
          <w:szCs w:val="20"/>
        </w:rPr>
        <w:t>E</w:t>
      </w:r>
      <w:r w:rsidR="6827F71B" w:rsidRPr="00581ABB">
        <w:rPr>
          <w:rFonts w:ascii="Book Antiqua" w:hAnsi="Book Antiqua"/>
          <w:sz w:val="20"/>
          <w:szCs w:val="20"/>
        </w:rPr>
        <w:t xml:space="preserve">lectricity </w:t>
      </w:r>
      <w:r w:rsidR="2B8B2095" w:rsidRPr="00581ABB">
        <w:rPr>
          <w:rFonts w:ascii="Book Antiqua" w:hAnsi="Book Antiqua"/>
          <w:sz w:val="20"/>
          <w:szCs w:val="20"/>
        </w:rPr>
        <w:t>A</w:t>
      </w:r>
      <w:r w:rsidR="6827F71B" w:rsidRPr="00581ABB">
        <w:rPr>
          <w:rFonts w:ascii="Book Antiqua" w:hAnsi="Book Antiqua"/>
          <w:sz w:val="20"/>
          <w:szCs w:val="20"/>
        </w:rPr>
        <w:t xml:space="preserve">ct 2003, as the case may </w:t>
      </w:r>
      <w:proofErr w:type="gramStart"/>
      <w:r w:rsidR="6827F71B" w:rsidRPr="00581ABB">
        <w:rPr>
          <w:rFonts w:ascii="Book Antiqua" w:hAnsi="Book Antiqua"/>
          <w:sz w:val="20"/>
          <w:szCs w:val="20"/>
        </w:rPr>
        <w:t>be</w:t>
      </w:r>
      <w:r w:rsidR="0EBB214D" w:rsidRPr="00581ABB">
        <w:rPr>
          <w:rFonts w:ascii="Book Antiqua" w:hAnsi="Book Antiqua"/>
          <w:sz w:val="20"/>
          <w:szCs w:val="20"/>
        </w:rPr>
        <w:t>;</w:t>
      </w:r>
      <w:bookmarkStart w:id="17" w:name="_Ref194824146"/>
      <w:bookmarkEnd w:id="15"/>
      <w:proofErr w:type="gramEnd"/>
    </w:p>
    <w:p w14:paraId="22B61E04" w14:textId="66569FCD" w:rsidR="00194CCD" w:rsidRPr="00581ABB" w:rsidRDefault="3AF60D77" w:rsidP="00883119">
      <w:pPr>
        <w:pStyle w:val="AODefHead"/>
        <w:spacing w:line="276" w:lineRule="auto"/>
        <w:rPr>
          <w:rFonts w:ascii="Book Antiqua" w:hAnsi="Book Antiqua"/>
          <w:sz w:val="20"/>
          <w:szCs w:val="20"/>
        </w:rPr>
      </w:pPr>
      <w:r w:rsidRPr="00581ABB">
        <w:rPr>
          <w:rFonts w:ascii="Book Antiqua" w:hAnsi="Book Antiqua"/>
          <w:sz w:val="20"/>
          <w:szCs w:val="20"/>
        </w:rPr>
        <w:t>"</w:t>
      </w:r>
      <w:r w:rsidR="1EB2DE2B" w:rsidRPr="00581ABB">
        <w:rPr>
          <w:rFonts w:ascii="Book Antiqua" w:hAnsi="Book Antiqua"/>
          <w:b/>
          <w:bCs/>
          <w:sz w:val="20"/>
          <w:szCs w:val="20"/>
        </w:rPr>
        <w:t>A</w:t>
      </w:r>
      <w:r w:rsidRPr="00581ABB">
        <w:rPr>
          <w:rFonts w:ascii="Book Antiqua" w:hAnsi="Book Antiqua"/>
          <w:b/>
          <w:bCs/>
          <w:sz w:val="20"/>
          <w:szCs w:val="20"/>
        </w:rPr>
        <w:t>pprovals</w:t>
      </w:r>
      <w:r w:rsidRPr="00581ABB">
        <w:rPr>
          <w:rFonts w:ascii="Book Antiqua" w:hAnsi="Book Antiqua"/>
          <w:sz w:val="20"/>
          <w:szCs w:val="20"/>
        </w:rPr>
        <w:t>"</w:t>
      </w:r>
      <w:r w:rsidR="018EC4DB" w:rsidRPr="00581ABB">
        <w:rPr>
          <w:rFonts w:ascii="Book Antiqua" w:hAnsi="Book Antiqua"/>
          <w:sz w:val="20"/>
          <w:szCs w:val="20"/>
        </w:rPr>
        <w:t xml:space="preserve"> </w:t>
      </w:r>
      <w:r w:rsidRPr="00581ABB">
        <w:rPr>
          <w:rFonts w:ascii="Book Antiqua" w:hAnsi="Book Antiqua"/>
          <w:sz w:val="20"/>
          <w:szCs w:val="20"/>
        </w:rPr>
        <w:t xml:space="preserve">means any authorisation, clearance, license, no-objection certificate, exemption, privilege, approval, registration, permit, waiver, acknowledgement, agreement, or concession required to be obtained from or provided by any concerned authority relating to the </w:t>
      </w:r>
      <w:r w:rsidR="27986EB4" w:rsidRPr="00581ABB">
        <w:rPr>
          <w:rFonts w:ascii="Book Antiqua" w:hAnsi="Book Antiqua"/>
          <w:sz w:val="20"/>
          <w:szCs w:val="20"/>
        </w:rPr>
        <w:t>W</w:t>
      </w:r>
      <w:r w:rsidRPr="00581ABB">
        <w:rPr>
          <w:rFonts w:ascii="Book Antiqua" w:hAnsi="Book Antiqua"/>
          <w:sz w:val="20"/>
          <w:szCs w:val="20"/>
        </w:rPr>
        <w:t xml:space="preserve">orks or to the performance by the </w:t>
      </w:r>
      <w:r w:rsidR="56119E66" w:rsidRPr="00581ABB">
        <w:rPr>
          <w:rFonts w:ascii="Book Antiqua" w:hAnsi="Book Antiqua"/>
          <w:sz w:val="20"/>
          <w:szCs w:val="20"/>
        </w:rPr>
        <w:t>C</w:t>
      </w:r>
      <w:r w:rsidRPr="00581ABB">
        <w:rPr>
          <w:rFonts w:ascii="Book Antiqua" w:hAnsi="Book Antiqua"/>
          <w:sz w:val="20"/>
          <w:szCs w:val="20"/>
        </w:rPr>
        <w:t xml:space="preserve">ontractor of any obligations under this </w:t>
      </w:r>
      <w:proofErr w:type="gramStart"/>
      <w:r w:rsidR="5A3ABBCD" w:rsidRPr="00581ABB">
        <w:rPr>
          <w:rFonts w:ascii="Book Antiqua" w:hAnsi="Book Antiqua"/>
          <w:sz w:val="20"/>
          <w:szCs w:val="20"/>
        </w:rPr>
        <w:t>C</w:t>
      </w:r>
      <w:r w:rsidRPr="00581ABB">
        <w:rPr>
          <w:rFonts w:ascii="Book Antiqua" w:hAnsi="Book Antiqua"/>
          <w:sz w:val="20"/>
          <w:szCs w:val="20"/>
        </w:rPr>
        <w:t>ontract;</w:t>
      </w:r>
      <w:proofErr w:type="gramEnd"/>
    </w:p>
    <w:p w14:paraId="5233201B" w14:textId="28078598" w:rsidR="00EB7EE5" w:rsidRPr="00581ABB" w:rsidRDefault="1C5768A1" w:rsidP="00467B40">
      <w:pPr>
        <w:pStyle w:val="AODefHead"/>
        <w:spacing w:line="276" w:lineRule="auto"/>
        <w:rPr>
          <w:rFonts w:ascii="Book Antiqua" w:hAnsi="Book Antiqua"/>
          <w:sz w:val="20"/>
          <w:szCs w:val="20"/>
        </w:rPr>
      </w:pPr>
      <w:r w:rsidRPr="00581ABB">
        <w:rPr>
          <w:rFonts w:ascii="Book Antiqua" w:hAnsi="Book Antiqua"/>
          <w:sz w:val="20"/>
          <w:szCs w:val="20"/>
        </w:rPr>
        <w:t>"</w:t>
      </w:r>
      <w:r w:rsidR="494EE679" w:rsidRPr="00581ABB">
        <w:rPr>
          <w:rFonts w:ascii="Book Antiqua" w:hAnsi="Book Antiqua"/>
          <w:b/>
          <w:bCs/>
          <w:sz w:val="20"/>
          <w:szCs w:val="20"/>
        </w:rPr>
        <w:t>A</w:t>
      </w:r>
      <w:r w:rsidRPr="00581ABB">
        <w:rPr>
          <w:rFonts w:ascii="Book Antiqua" w:hAnsi="Book Antiqua"/>
          <w:b/>
          <w:bCs/>
          <w:sz w:val="20"/>
          <w:szCs w:val="20"/>
        </w:rPr>
        <w:t>nti-</w:t>
      </w:r>
      <w:r w:rsidR="4F4D6662" w:rsidRPr="00581ABB">
        <w:rPr>
          <w:rFonts w:ascii="Book Antiqua" w:hAnsi="Book Antiqua"/>
          <w:b/>
          <w:bCs/>
          <w:sz w:val="20"/>
          <w:szCs w:val="20"/>
        </w:rPr>
        <w:t>B</w:t>
      </w:r>
      <w:r w:rsidRPr="00581ABB">
        <w:rPr>
          <w:rFonts w:ascii="Book Antiqua" w:hAnsi="Book Antiqua"/>
          <w:b/>
          <w:bCs/>
          <w:sz w:val="20"/>
          <w:szCs w:val="20"/>
        </w:rPr>
        <w:t xml:space="preserve">ribery </w:t>
      </w:r>
      <w:r w:rsidR="08CEB7DB" w:rsidRPr="00581ABB">
        <w:rPr>
          <w:rFonts w:ascii="Book Antiqua" w:hAnsi="Book Antiqua"/>
          <w:b/>
          <w:bCs/>
          <w:sz w:val="20"/>
          <w:szCs w:val="20"/>
        </w:rPr>
        <w:t>L</w:t>
      </w:r>
      <w:r w:rsidRPr="00581ABB">
        <w:rPr>
          <w:rFonts w:ascii="Book Antiqua" w:hAnsi="Book Antiqua"/>
          <w:b/>
          <w:bCs/>
          <w:sz w:val="20"/>
          <w:szCs w:val="20"/>
        </w:rPr>
        <w:t>aws</w:t>
      </w:r>
      <w:r w:rsidRPr="00581ABB">
        <w:rPr>
          <w:rFonts w:ascii="Book Antiqua" w:hAnsi="Book Antiqua"/>
          <w:sz w:val="20"/>
          <w:szCs w:val="20"/>
        </w:rPr>
        <w:t>"</w:t>
      </w:r>
      <w:r w:rsidR="3D48AF4E" w:rsidRPr="00581ABB">
        <w:rPr>
          <w:rFonts w:ascii="Book Antiqua" w:hAnsi="Book Antiqua"/>
          <w:sz w:val="20"/>
          <w:szCs w:val="20"/>
        </w:rPr>
        <w:t xml:space="preserve"> means: </w:t>
      </w:r>
    </w:p>
    <w:p w14:paraId="6E1262DC" w14:textId="439CEEE9" w:rsidR="3ABE961B" w:rsidRPr="00581ABB" w:rsidRDefault="3D48AF4E" w:rsidP="00265A24">
      <w:pPr>
        <w:pStyle w:val="AODefPara"/>
        <w:numPr>
          <w:ilvl w:val="2"/>
          <w:numId w:val="58"/>
        </w:numPr>
        <w:spacing w:line="276" w:lineRule="auto"/>
        <w:rPr>
          <w:rFonts w:ascii="Book Antiqua" w:eastAsia="Book Antiqua" w:hAnsi="Book Antiqua" w:cs="Book Antiqua"/>
          <w:color w:val="000000" w:themeColor="text1"/>
          <w:sz w:val="20"/>
          <w:szCs w:val="20"/>
        </w:rPr>
      </w:pPr>
      <w:r w:rsidRPr="00581ABB">
        <w:rPr>
          <w:rFonts w:ascii="Book Antiqua" w:eastAsia="Book Antiqua" w:hAnsi="Book Antiqua" w:cs="Book Antiqua"/>
          <w:color w:val="000000" w:themeColor="text1"/>
          <w:sz w:val="20"/>
          <w:szCs w:val="20"/>
        </w:rPr>
        <w:t>the (</w:t>
      </w:r>
      <w:r w:rsidR="4F0BD750" w:rsidRPr="00581ABB">
        <w:rPr>
          <w:rFonts w:ascii="Book Antiqua" w:eastAsia="Book Antiqua" w:hAnsi="Book Antiqua" w:cs="Book Antiqua"/>
          <w:color w:val="000000" w:themeColor="text1"/>
          <w:sz w:val="20"/>
          <w:szCs w:val="20"/>
        </w:rPr>
        <w:t>I</w:t>
      </w:r>
      <w:r w:rsidRPr="00581ABB">
        <w:rPr>
          <w:rFonts w:ascii="Book Antiqua" w:eastAsia="Book Antiqua" w:hAnsi="Book Antiqua" w:cs="Book Antiqua"/>
          <w:color w:val="000000" w:themeColor="text1"/>
          <w:sz w:val="20"/>
          <w:szCs w:val="20"/>
        </w:rPr>
        <w:t xml:space="preserve">ndian) </w:t>
      </w:r>
      <w:r w:rsidR="3F376ED5" w:rsidRPr="00581ABB">
        <w:rPr>
          <w:rFonts w:ascii="Book Antiqua" w:eastAsia="Book Antiqua" w:hAnsi="Book Antiqua" w:cs="Book Antiqua"/>
          <w:color w:val="000000" w:themeColor="text1"/>
          <w:sz w:val="20"/>
          <w:szCs w:val="20"/>
        </w:rPr>
        <w:t>P</w:t>
      </w:r>
      <w:r w:rsidRPr="00581ABB">
        <w:rPr>
          <w:rFonts w:ascii="Book Antiqua" w:eastAsia="Book Antiqua" w:hAnsi="Book Antiqua" w:cs="Book Antiqua"/>
          <w:color w:val="000000" w:themeColor="text1"/>
          <w:sz w:val="20"/>
          <w:szCs w:val="20"/>
        </w:rPr>
        <w:t>revention</w:t>
      </w:r>
      <w:r w:rsidRPr="00581ABB">
        <w:rPr>
          <w:rFonts w:ascii="Book Antiqua" w:hAnsi="Book Antiqua"/>
          <w:color w:val="000000" w:themeColor="text1"/>
          <w:sz w:val="20"/>
        </w:rPr>
        <w:t xml:space="preserve"> of </w:t>
      </w:r>
      <w:r w:rsidR="70A3302A" w:rsidRPr="00581ABB">
        <w:rPr>
          <w:rFonts w:ascii="Book Antiqua" w:eastAsia="Book Antiqua" w:hAnsi="Book Antiqua" w:cs="Book Antiqua"/>
          <w:color w:val="000000" w:themeColor="text1"/>
          <w:sz w:val="20"/>
          <w:szCs w:val="20"/>
        </w:rPr>
        <w:t>C</w:t>
      </w:r>
      <w:r w:rsidRPr="00581ABB">
        <w:rPr>
          <w:rFonts w:ascii="Book Antiqua" w:eastAsia="Book Antiqua" w:hAnsi="Book Antiqua" w:cs="Book Antiqua"/>
          <w:color w:val="000000" w:themeColor="text1"/>
          <w:sz w:val="20"/>
          <w:szCs w:val="20"/>
        </w:rPr>
        <w:t xml:space="preserve">orruption </w:t>
      </w:r>
      <w:r w:rsidR="526C4855" w:rsidRPr="00581ABB">
        <w:rPr>
          <w:rFonts w:ascii="Book Antiqua" w:eastAsia="Book Antiqua" w:hAnsi="Book Antiqua" w:cs="Book Antiqua"/>
          <w:color w:val="000000" w:themeColor="text1"/>
          <w:sz w:val="20"/>
          <w:szCs w:val="20"/>
        </w:rPr>
        <w:t>A</w:t>
      </w:r>
      <w:r w:rsidRPr="00581ABB">
        <w:rPr>
          <w:rFonts w:ascii="Book Antiqua" w:eastAsia="Book Antiqua" w:hAnsi="Book Antiqua" w:cs="Book Antiqua"/>
          <w:color w:val="000000" w:themeColor="text1"/>
          <w:sz w:val="20"/>
          <w:szCs w:val="20"/>
        </w:rPr>
        <w:t xml:space="preserve">ct, </w:t>
      </w:r>
      <w:proofErr w:type="gramStart"/>
      <w:r w:rsidRPr="00581ABB">
        <w:rPr>
          <w:rFonts w:ascii="Book Antiqua" w:eastAsia="Book Antiqua" w:hAnsi="Book Antiqua" w:cs="Book Antiqua"/>
          <w:color w:val="000000" w:themeColor="text1"/>
          <w:sz w:val="20"/>
          <w:szCs w:val="20"/>
        </w:rPr>
        <w:t>1988;</w:t>
      </w:r>
      <w:proofErr w:type="gramEnd"/>
    </w:p>
    <w:p w14:paraId="43B36533" w14:textId="2A085DB0" w:rsidR="3ABE961B" w:rsidRPr="00581ABB" w:rsidRDefault="3D48AF4E" w:rsidP="00265A24">
      <w:pPr>
        <w:pStyle w:val="AODefPara"/>
        <w:numPr>
          <w:ilvl w:val="2"/>
          <w:numId w:val="58"/>
        </w:numPr>
        <w:spacing w:line="276" w:lineRule="auto"/>
        <w:rPr>
          <w:rFonts w:ascii="Book Antiqua" w:eastAsia="Book Antiqua" w:hAnsi="Book Antiqua" w:cs="Book Antiqua"/>
          <w:color w:val="000000" w:themeColor="text1"/>
          <w:sz w:val="20"/>
          <w:szCs w:val="20"/>
        </w:rPr>
      </w:pPr>
      <w:r w:rsidRPr="00581ABB">
        <w:rPr>
          <w:rFonts w:ascii="Book Antiqua" w:eastAsia="Book Antiqua" w:hAnsi="Book Antiqua" w:cs="Book Antiqua"/>
          <w:color w:val="000000" w:themeColor="text1"/>
          <w:sz w:val="20"/>
          <w:szCs w:val="20"/>
        </w:rPr>
        <w:t xml:space="preserve">the </w:t>
      </w:r>
      <w:r w:rsidR="2DDCAF3E" w:rsidRPr="00581ABB">
        <w:rPr>
          <w:rFonts w:ascii="Book Antiqua" w:eastAsia="Book Antiqua" w:hAnsi="Book Antiqua" w:cs="Book Antiqua"/>
          <w:color w:val="000000" w:themeColor="text1"/>
          <w:sz w:val="20"/>
          <w:szCs w:val="20"/>
        </w:rPr>
        <w:t>OECD</w:t>
      </w:r>
      <w:r w:rsidRPr="00581ABB">
        <w:rPr>
          <w:rFonts w:ascii="Book Antiqua" w:eastAsia="Book Antiqua" w:hAnsi="Book Antiqua" w:cs="Book Antiqua"/>
          <w:color w:val="000000" w:themeColor="text1"/>
          <w:sz w:val="20"/>
          <w:szCs w:val="20"/>
        </w:rPr>
        <w:t xml:space="preserve"> </w:t>
      </w:r>
      <w:r w:rsidR="42B529FC" w:rsidRPr="00581ABB">
        <w:rPr>
          <w:rFonts w:ascii="Book Antiqua" w:eastAsia="Book Antiqua" w:hAnsi="Book Antiqua" w:cs="Book Antiqua"/>
          <w:color w:val="000000" w:themeColor="text1"/>
          <w:sz w:val="20"/>
          <w:szCs w:val="20"/>
        </w:rPr>
        <w:t>C</w:t>
      </w:r>
      <w:r w:rsidRPr="00581ABB">
        <w:rPr>
          <w:rFonts w:ascii="Book Antiqua" w:eastAsia="Book Antiqua" w:hAnsi="Book Antiqua" w:cs="Book Antiqua"/>
          <w:color w:val="000000" w:themeColor="text1"/>
          <w:sz w:val="20"/>
          <w:szCs w:val="20"/>
        </w:rPr>
        <w:t xml:space="preserve">onvention on </w:t>
      </w:r>
      <w:r w:rsidR="6391A173" w:rsidRPr="00581ABB">
        <w:rPr>
          <w:rFonts w:ascii="Book Antiqua" w:eastAsia="Book Antiqua" w:hAnsi="Book Antiqua" w:cs="Book Antiqua"/>
          <w:color w:val="000000" w:themeColor="text1"/>
          <w:sz w:val="20"/>
          <w:szCs w:val="20"/>
        </w:rPr>
        <w:t>C</w:t>
      </w:r>
      <w:r w:rsidRPr="00581ABB">
        <w:rPr>
          <w:rFonts w:ascii="Book Antiqua" w:eastAsia="Book Antiqua" w:hAnsi="Book Antiqua" w:cs="Book Antiqua"/>
          <w:color w:val="000000" w:themeColor="text1"/>
          <w:sz w:val="20"/>
          <w:szCs w:val="20"/>
        </w:rPr>
        <w:t xml:space="preserve">ombating </w:t>
      </w:r>
      <w:r w:rsidR="70AF63B4" w:rsidRPr="00581ABB">
        <w:rPr>
          <w:rFonts w:ascii="Book Antiqua" w:eastAsia="Book Antiqua" w:hAnsi="Book Antiqua" w:cs="Book Antiqua"/>
          <w:color w:val="000000" w:themeColor="text1"/>
          <w:sz w:val="20"/>
          <w:szCs w:val="20"/>
        </w:rPr>
        <w:t>B</w:t>
      </w:r>
      <w:r w:rsidRPr="00581ABB">
        <w:rPr>
          <w:rFonts w:ascii="Book Antiqua" w:eastAsia="Book Antiqua" w:hAnsi="Book Antiqua" w:cs="Book Antiqua"/>
          <w:color w:val="000000" w:themeColor="text1"/>
          <w:sz w:val="20"/>
          <w:szCs w:val="20"/>
        </w:rPr>
        <w:t xml:space="preserve">ribery of </w:t>
      </w:r>
      <w:r w:rsidR="0716D19C" w:rsidRPr="00581ABB">
        <w:rPr>
          <w:rFonts w:ascii="Book Antiqua" w:eastAsia="Book Antiqua" w:hAnsi="Book Antiqua" w:cs="Book Antiqua"/>
          <w:color w:val="000000" w:themeColor="text1"/>
          <w:sz w:val="20"/>
          <w:szCs w:val="20"/>
        </w:rPr>
        <w:t>F</w:t>
      </w:r>
      <w:r w:rsidRPr="00581ABB">
        <w:rPr>
          <w:rFonts w:ascii="Book Antiqua" w:eastAsia="Book Antiqua" w:hAnsi="Book Antiqua" w:cs="Book Antiqua"/>
          <w:color w:val="000000" w:themeColor="text1"/>
          <w:sz w:val="20"/>
          <w:szCs w:val="20"/>
        </w:rPr>
        <w:t xml:space="preserve">oreign </w:t>
      </w:r>
      <w:r w:rsidR="70D1D2EE" w:rsidRPr="00581ABB">
        <w:rPr>
          <w:rFonts w:ascii="Book Antiqua" w:eastAsia="Book Antiqua" w:hAnsi="Book Antiqua" w:cs="Book Antiqua"/>
          <w:color w:val="000000" w:themeColor="text1"/>
          <w:sz w:val="20"/>
          <w:szCs w:val="20"/>
        </w:rPr>
        <w:t>P</w:t>
      </w:r>
      <w:r w:rsidRPr="00581ABB">
        <w:rPr>
          <w:rFonts w:ascii="Book Antiqua" w:eastAsia="Book Antiqua" w:hAnsi="Book Antiqua" w:cs="Book Antiqua"/>
          <w:color w:val="000000" w:themeColor="text1"/>
          <w:sz w:val="20"/>
          <w:szCs w:val="20"/>
        </w:rPr>
        <w:t xml:space="preserve">ublic </w:t>
      </w:r>
      <w:r w:rsidR="045149DD" w:rsidRPr="00581ABB">
        <w:rPr>
          <w:rFonts w:ascii="Book Antiqua" w:eastAsia="Book Antiqua" w:hAnsi="Book Antiqua" w:cs="Book Antiqua"/>
          <w:color w:val="000000" w:themeColor="text1"/>
          <w:sz w:val="20"/>
          <w:szCs w:val="20"/>
        </w:rPr>
        <w:t>O</w:t>
      </w:r>
      <w:r w:rsidRPr="00581ABB">
        <w:rPr>
          <w:rFonts w:ascii="Book Antiqua" w:eastAsia="Book Antiqua" w:hAnsi="Book Antiqua" w:cs="Book Antiqua"/>
          <w:color w:val="000000" w:themeColor="text1"/>
          <w:sz w:val="20"/>
          <w:szCs w:val="20"/>
        </w:rPr>
        <w:t xml:space="preserve">fficials in </w:t>
      </w:r>
      <w:r w:rsidR="0EB69431" w:rsidRPr="00581ABB">
        <w:rPr>
          <w:rFonts w:ascii="Book Antiqua" w:eastAsia="Book Antiqua" w:hAnsi="Book Antiqua" w:cs="Book Antiqua"/>
          <w:color w:val="000000" w:themeColor="text1"/>
          <w:sz w:val="20"/>
          <w:szCs w:val="20"/>
        </w:rPr>
        <w:t>I</w:t>
      </w:r>
      <w:r w:rsidRPr="00581ABB">
        <w:rPr>
          <w:rFonts w:ascii="Book Antiqua" w:eastAsia="Book Antiqua" w:hAnsi="Book Antiqua" w:cs="Book Antiqua"/>
          <w:color w:val="000000" w:themeColor="text1"/>
          <w:sz w:val="20"/>
          <w:szCs w:val="20"/>
        </w:rPr>
        <w:t xml:space="preserve">nternational </w:t>
      </w:r>
      <w:r w:rsidR="597076F8" w:rsidRPr="00581ABB">
        <w:rPr>
          <w:rFonts w:ascii="Book Antiqua" w:eastAsia="Book Antiqua" w:hAnsi="Book Antiqua" w:cs="Book Antiqua"/>
          <w:color w:val="000000" w:themeColor="text1"/>
          <w:sz w:val="20"/>
          <w:szCs w:val="20"/>
        </w:rPr>
        <w:t>B</w:t>
      </w:r>
      <w:r w:rsidRPr="00581ABB">
        <w:rPr>
          <w:rFonts w:ascii="Book Antiqua" w:eastAsia="Book Antiqua" w:hAnsi="Book Antiqua" w:cs="Book Antiqua"/>
          <w:color w:val="000000" w:themeColor="text1"/>
          <w:sz w:val="20"/>
          <w:szCs w:val="20"/>
        </w:rPr>
        <w:t xml:space="preserve">usiness </w:t>
      </w:r>
      <w:r w:rsidR="6758EC7D" w:rsidRPr="00581ABB">
        <w:rPr>
          <w:rFonts w:ascii="Book Antiqua" w:eastAsia="Book Antiqua" w:hAnsi="Book Antiqua" w:cs="Book Antiqua"/>
          <w:color w:val="000000" w:themeColor="text1"/>
          <w:sz w:val="20"/>
          <w:szCs w:val="20"/>
        </w:rPr>
        <w:t>T</w:t>
      </w:r>
      <w:r w:rsidRPr="00581ABB">
        <w:rPr>
          <w:rFonts w:ascii="Book Antiqua" w:eastAsia="Book Antiqua" w:hAnsi="Book Antiqua" w:cs="Book Antiqua"/>
          <w:color w:val="000000" w:themeColor="text1"/>
          <w:sz w:val="20"/>
          <w:szCs w:val="20"/>
        </w:rPr>
        <w:t>ransactions, 1997 (the "</w:t>
      </w:r>
      <w:r w:rsidR="0D3BFD7D" w:rsidRPr="00581ABB">
        <w:rPr>
          <w:rFonts w:ascii="Book Antiqua" w:eastAsia="Book Antiqua" w:hAnsi="Book Antiqua" w:cs="Book Antiqua"/>
          <w:b/>
          <w:bCs/>
          <w:color w:val="000000" w:themeColor="text1"/>
          <w:sz w:val="20"/>
          <w:szCs w:val="20"/>
        </w:rPr>
        <w:t xml:space="preserve">OECD </w:t>
      </w:r>
      <w:r w:rsidR="0D3BFD7D" w:rsidRPr="00581ABB">
        <w:rPr>
          <w:rFonts w:ascii="Book Antiqua" w:hAnsi="Book Antiqua"/>
          <w:b/>
          <w:color w:val="000000" w:themeColor="text1"/>
          <w:sz w:val="20"/>
        </w:rPr>
        <w:t>Convention</w:t>
      </w:r>
      <w:r w:rsidRPr="00581ABB">
        <w:rPr>
          <w:rFonts w:ascii="Book Antiqua" w:eastAsia="Book Antiqua" w:hAnsi="Book Antiqua" w:cs="Book Antiqua"/>
          <w:color w:val="000000" w:themeColor="text1"/>
          <w:sz w:val="20"/>
          <w:szCs w:val="20"/>
        </w:rPr>
        <w:t>"</w:t>
      </w:r>
      <w:proofErr w:type="gramStart"/>
      <w:r w:rsidRPr="00581ABB">
        <w:rPr>
          <w:rFonts w:ascii="Book Antiqua" w:eastAsia="Book Antiqua" w:hAnsi="Book Antiqua" w:cs="Book Antiqua"/>
          <w:color w:val="000000" w:themeColor="text1"/>
          <w:sz w:val="20"/>
          <w:szCs w:val="20"/>
        </w:rPr>
        <w:t>);</w:t>
      </w:r>
      <w:proofErr w:type="gramEnd"/>
    </w:p>
    <w:p w14:paraId="06A727FD" w14:textId="7686408D" w:rsidR="3ABE961B" w:rsidRPr="00581ABB" w:rsidRDefault="3D48AF4E" w:rsidP="00265A24">
      <w:pPr>
        <w:pStyle w:val="AODefPara"/>
        <w:numPr>
          <w:ilvl w:val="2"/>
          <w:numId w:val="58"/>
        </w:numPr>
        <w:spacing w:line="276" w:lineRule="auto"/>
        <w:rPr>
          <w:rFonts w:ascii="Book Antiqua" w:eastAsia="Book Antiqua" w:hAnsi="Book Antiqua" w:cs="Book Antiqua"/>
          <w:color w:val="000000" w:themeColor="text1"/>
          <w:sz w:val="20"/>
          <w:szCs w:val="20"/>
        </w:rPr>
      </w:pPr>
      <w:r w:rsidRPr="00581ABB">
        <w:rPr>
          <w:rFonts w:ascii="Book Antiqua" w:eastAsia="Book Antiqua" w:hAnsi="Book Antiqua" w:cs="Book Antiqua"/>
          <w:color w:val="000000" w:themeColor="text1"/>
          <w:sz w:val="20"/>
          <w:szCs w:val="20"/>
        </w:rPr>
        <w:t xml:space="preserve">the </w:t>
      </w:r>
      <w:r w:rsidR="6E5539D7" w:rsidRPr="00581ABB">
        <w:rPr>
          <w:rFonts w:ascii="Book Antiqua" w:eastAsia="Book Antiqua" w:hAnsi="Book Antiqua" w:cs="Book Antiqua"/>
          <w:color w:val="000000" w:themeColor="text1"/>
          <w:sz w:val="20"/>
          <w:szCs w:val="20"/>
        </w:rPr>
        <w:t>F</w:t>
      </w:r>
      <w:r w:rsidRPr="00581ABB">
        <w:rPr>
          <w:rFonts w:ascii="Book Antiqua" w:eastAsia="Book Antiqua" w:hAnsi="Book Antiqua" w:cs="Book Antiqua"/>
          <w:color w:val="000000" w:themeColor="text1"/>
          <w:sz w:val="20"/>
          <w:szCs w:val="20"/>
        </w:rPr>
        <w:t xml:space="preserve">oreign </w:t>
      </w:r>
      <w:r w:rsidR="1205DD99" w:rsidRPr="00581ABB">
        <w:rPr>
          <w:rFonts w:ascii="Book Antiqua" w:eastAsia="Book Antiqua" w:hAnsi="Book Antiqua" w:cs="Book Antiqua"/>
          <w:color w:val="000000" w:themeColor="text1"/>
          <w:sz w:val="20"/>
          <w:szCs w:val="20"/>
        </w:rPr>
        <w:t>C</w:t>
      </w:r>
      <w:r w:rsidRPr="00581ABB">
        <w:rPr>
          <w:rFonts w:ascii="Book Antiqua" w:eastAsia="Book Antiqua" w:hAnsi="Book Antiqua" w:cs="Book Antiqua"/>
          <w:color w:val="000000" w:themeColor="text1"/>
          <w:sz w:val="20"/>
          <w:szCs w:val="20"/>
        </w:rPr>
        <w:t xml:space="preserve">orrupt </w:t>
      </w:r>
      <w:r w:rsidR="79719D2B" w:rsidRPr="00581ABB">
        <w:rPr>
          <w:rFonts w:ascii="Book Antiqua" w:eastAsia="Book Antiqua" w:hAnsi="Book Antiqua" w:cs="Book Antiqua"/>
          <w:color w:val="000000" w:themeColor="text1"/>
          <w:sz w:val="20"/>
          <w:szCs w:val="20"/>
        </w:rPr>
        <w:t>P</w:t>
      </w:r>
      <w:r w:rsidRPr="00581ABB">
        <w:rPr>
          <w:rFonts w:ascii="Book Antiqua" w:eastAsia="Book Antiqua" w:hAnsi="Book Antiqua" w:cs="Book Antiqua"/>
          <w:color w:val="000000" w:themeColor="text1"/>
          <w:sz w:val="20"/>
          <w:szCs w:val="20"/>
        </w:rPr>
        <w:t xml:space="preserve">ractices </w:t>
      </w:r>
      <w:r w:rsidR="17055BBA" w:rsidRPr="00581ABB">
        <w:rPr>
          <w:rFonts w:ascii="Book Antiqua" w:eastAsia="Book Antiqua" w:hAnsi="Book Antiqua" w:cs="Book Antiqua"/>
          <w:color w:val="000000" w:themeColor="text1"/>
          <w:sz w:val="20"/>
          <w:szCs w:val="20"/>
        </w:rPr>
        <w:t>A</w:t>
      </w:r>
      <w:r w:rsidRPr="00581ABB">
        <w:rPr>
          <w:rFonts w:ascii="Book Antiqua" w:eastAsia="Book Antiqua" w:hAnsi="Book Antiqua" w:cs="Book Antiqua"/>
          <w:color w:val="000000" w:themeColor="text1"/>
          <w:sz w:val="20"/>
          <w:szCs w:val="20"/>
        </w:rPr>
        <w:t xml:space="preserve">ct of 1977 of the </w:t>
      </w:r>
      <w:r w:rsidR="136E4FE9" w:rsidRPr="00581ABB">
        <w:rPr>
          <w:rFonts w:ascii="Book Antiqua" w:eastAsia="Book Antiqua" w:hAnsi="Book Antiqua" w:cs="Book Antiqua"/>
          <w:color w:val="000000" w:themeColor="text1"/>
          <w:sz w:val="20"/>
          <w:szCs w:val="20"/>
        </w:rPr>
        <w:t>U</w:t>
      </w:r>
      <w:r w:rsidRPr="00581ABB">
        <w:rPr>
          <w:rFonts w:ascii="Book Antiqua" w:eastAsia="Book Antiqua" w:hAnsi="Book Antiqua" w:cs="Book Antiqua"/>
          <w:color w:val="000000" w:themeColor="text1"/>
          <w:sz w:val="20"/>
          <w:szCs w:val="20"/>
        </w:rPr>
        <w:t xml:space="preserve">nited </w:t>
      </w:r>
      <w:r w:rsidR="58A7B334" w:rsidRPr="00581ABB">
        <w:rPr>
          <w:rFonts w:ascii="Book Antiqua" w:eastAsia="Book Antiqua" w:hAnsi="Book Antiqua" w:cs="Book Antiqua"/>
          <w:color w:val="000000" w:themeColor="text1"/>
          <w:sz w:val="20"/>
          <w:szCs w:val="20"/>
        </w:rPr>
        <w:t>S</w:t>
      </w:r>
      <w:r w:rsidRPr="00581ABB">
        <w:rPr>
          <w:rFonts w:ascii="Book Antiqua" w:eastAsia="Book Antiqua" w:hAnsi="Book Antiqua" w:cs="Book Antiqua"/>
          <w:color w:val="000000" w:themeColor="text1"/>
          <w:sz w:val="20"/>
          <w:szCs w:val="20"/>
        </w:rPr>
        <w:t xml:space="preserve">tates of </w:t>
      </w:r>
      <w:r w:rsidR="3DC0AEBF" w:rsidRPr="00581ABB">
        <w:rPr>
          <w:rFonts w:ascii="Book Antiqua" w:eastAsia="Book Antiqua" w:hAnsi="Book Antiqua" w:cs="Book Antiqua"/>
          <w:color w:val="000000" w:themeColor="text1"/>
          <w:sz w:val="20"/>
          <w:szCs w:val="20"/>
        </w:rPr>
        <w:t>A</w:t>
      </w:r>
      <w:r w:rsidRPr="00581ABB">
        <w:rPr>
          <w:rFonts w:ascii="Book Antiqua" w:eastAsia="Book Antiqua" w:hAnsi="Book Antiqua" w:cs="Book Antiqua"/>
          <w:color w:val="000000" w:themeColor="text1"/>
          <w:sz w:val="20"/>
          <w:szCs w:val="20"/>
        </w:rPr>
        <w:t xml:space="preserve">merica, as amended by the </w:t>
      </w:r>
      <w:r w:rsidR="2E9E6B84" w:rsidRPr="00581ABB">
        <w:rPr>
          <w:rFonts w:ascii="Book Antiqua" w:eastAsia="Book Antiqua" w:hAnsi="Book Antiqua" w:cs="Book Antiqua"/>
          <w:color w:val="000000" w:themeColor="text1"/>
          <w:sz w:val="20"/>
          <w:szCs w:val="20"/>
        </w:rPr>
        <w:t>F</w:t>
      </w:r>
      <w:r w:rsidRPr="00581ABB">
        <w:rPr>
          <w:rFonts w:ascii="Book Antiqua" w:eastAsia="Book Antiqua" w:hAnsi="Book Antiqua" w:cs="Book Antiqua"/>
          <w:color w:val="000000" w:themeColor="text1"/>
          <w:sz w:val="20"/>
          <w:szCs w:val="20"/>
        </w:rPr>
        <w:t xml:space="preserve">oreign </w:t>
      </w:r>
      <w:r w:rsidR="43865E9D" w:rsidRPr="00581ABB">
        <w:rPr>
          <w:rFonts w:ascii="Book Antiqua" w:eastAsia="Book Antiqua" w:hAnsi="Book Antiqua" w:cs="Book Antiqua"/>
          <w:color w:val="000000" w:themeColor="text1"/>
          <w:sz w:val="20"/>
          <w:szCs w:val="20"/>
        </w:rPr>
        <w:t>C</w:t>
      </w:r>
      <w:r w:rsidRPr="00581ABB">
        <w:rPr>
          <w:rFonts w:ascii="Book Antiqua" w:eastAsia="Book Antiqua" w:hAnsi="Book Antiqua" w:cs="Book Antiqua"/>
          <w:color w:val="000000" w:themeColor="text1"/>
          <w:sz w:val="20"/>
          <w:szCs w:val="20"/>
        </w:rPr>
        <w:t xml:space="preserve">orrupt </w:t>
      </w:r>
      <w:r w:rsidR="2C0FD3D3" w:rsidRPr="00581ABB">
        <w:rPr>
          <w:rFonts w:ascii="Book Antiqua" w:eastAsia="Book Antiqua" w:hAnsi="Book Antiqua" w:cs="Book Antiqua"/>
          <w:color w:val="000000" w:themeColor="text1"/>
          <w:sz w:val="20"/>
          <w:szCs w:val="20"/>
        </w:rPr>
        <w:t>P</w:t>
      </w:r>
      <w:r w:rsidRPr="00581ABB">
        <w:rPr>
          <w:rFonts w:ascii="Book Antiqua" w:eastAsia="Book Antiqua" w:hAnsi="Book Antiqua" w:cs="Book Antiqua"/>
          <w:color w:val="000000" w:themeColor="text1"/>
          <w:sz w:val="20"/>
          <w:szCs w:val="20"/>
        </w:rPr>
        <w:t xml:space="preserve">ractices </w:t>
      </w:r>
      <w:r w:rsidR="2F8EF905" w:rsidRPr="00581ABB">
        <w:rPr>
          <w:rFonts w:ascii="Book Antiqua" w:eastAsia="Book Antiqua" w:hAnsi="Book Antiqua" w:cs="Book Antiqua"/>
          <w:color w:val="000000" w:themeColor="text1"/>
          <w:sz w:val="20"/>
          <w:szCs w:val="20"/>
        </w:rPr>
        <w:t>A</w:t>
      </w:r>
      <w:r w:rsidRPr="00581ABB">
        <w:rPr>
          <w:rFonts w:ascii="Book Antiqua" w:eastAsia="Book Antiqua" w:hAnsi="Book Antiqua" w:cs="Book Antiqua"/>
          <w:color w:val="000000" w:themeColor="text1"/>
          <w:sz w:val="20"/>
          <w:szCs w:val="20"/>
        </w:rPr>
        <w:t xml:space="preserve">ct amendments of 1988 and 1998, and as may be further </w:t>
      </w:r>
      <w:r w:rsidRPr="00581ABB">
        <w:rPr>
          <w:rFonts w:ascii="Book Antiqua" w:eastAsia="Book Antiqua" w:hAnsi="Book Antiqua" w:cs="Book Antiqua"/>
          <w:color w:val="000000" w:themeColor="text1"/>
          <w:sz w:val="20"/>
          <w:szCs w:val="20"/>
          <w:lang w:val="en-US"/>
        </w:rPr>
        <w:t>amended</w:t>
      </w:r>
      <w:r w:rsidRPr="00581ABB">
        <w:rPr>
          <w:rFonts w:ascii="Book Antiqua" w:eastAsia="Book Antiqua" w:hAnsi="Book Antiqua" w:cs="Book Antiqua"/>
          <w:color w:val="000000" w:themeColor="text1"/>
          <w:sz w:val="20"/>
          <w:szCs w:val="20"/>
        </w:rPr>
        <w:t xml:space="preserve"> and</w:t>
      </w:r>
      <w:r w:rsidRPr="00581ABB">
        <w:rPr>
          <w:rFonts w:ascii="Book Antiqua" w:hAnsi="Book Antiqua"/>
          <w:color w:val="000000" w:themeColor="text1"/>
          <w:sz w:val="20"/>
        </w:rPr>
        <w:t xml:space="preserve"> supplemented </w:t>
      </w:r>
      <w:r w:rsidRPr="00581ABB">
        <w:rPr>
          <w:rFonts w:ascii="Book Antiqua" w:eastAsia="Book Antiqua" w:hAnsi="Book Antiqua" w:cs="Book Antiqua"/>
          <w:color w:val="000000" w:themeColor="text1"/>
          <w:sz w:val="20"/>
          <w:szCs w:val="20"/>
        </w:rPr>
        <w:t xml:space="preserve">from time to time and any rules and regulations </w:t>
      </w:r>
      <w:proofErr w:type="gramStart"/>
      <w:r w:rsidRPr="00581ABB">
        <w:rPr>
          <w:rFonts w:ascii="Book Antiqua" w:eastAsia="Book Antiqua" w:hAnsi="Book Antiqua" w:cs="Book Antiqua"/>
          <w:color w:val="000000" w:themeColor="text1"/>
          <w:sz w:val="20"/>
          <w:szCs w:val="20"/>
        </w:rPr>
        <w:t>thereunder;</w:t>
      </w:r>
      <w:proofErr w:type="gramEnd"/>
    </w:p>
    <w:p w14:paraId="44904FB5" w14:textId="17674E3F" w:rsidR="3ABE961B" w:rsidRPr="00581ABB" w:rsidRDefault="3D48AF4E" w:rsidP="0091452F">
      <w:pPr>
        <w:pStyle w:val="AODefPara"/>
        <w:numPr>
          <w:ilvl w:val="2"/>
          <w:numId w:val="58"/>
        </w:numPr>
        <w:spacing w:line="276" w:lineRule="auto"/>
        <w:rPr>
          <w:rFonts w:ascii="Book Antiqua" w:eastAsia="Book Antiqua" w:hAnsi="Book Antiqua" w:cs="Book Antiqua"/>
          <w:color w:val="000000" w:themeColor="text1"/>
          <w:sz w:val="20"/>
          <w:szCs w:val="20"/>
        </w:rPr>
      </w:pPr>
      <w:r w:rsidRPr="00581ABB">
        <w:rPr>
          <w:rFonts w:ascii="Book Antiqua" w:eastAsia="Book Antiqua" w:hAnsi="Book Antiqua" w:cs="Book Antiqua"/>
          <w:color w:val="000000" w:themeColor="text1"/>
          <w:sz w:val="20"/>
          <w:szCs w:val="20"/>
        </w:rPr>
        <w:t xml:space="preserve">the </w:t>
      </w:r>
      <w:r w:rsidR="57B14D05" w:rsidRPr="00581ABB">
        <w:rPr>
          <w:rFonts w:ascii="Book Antiqua" w:eastAsia="Book Antiqua" w:hAnsi="Book Antiqua" w:cs="Book Antiqua"/>
          <w:color w:val="000000" w:themeColor="text1"/>
          <w:sz w:val="20"/>
          <w:szCs w:val="20"/>
        </w:rPr>
        <w:t>UK</w:t>
      </w:r>
      <w:r w:rsidRPr="00581ABB">
        <w:rPr>
          <w:rFonts w:ascii="Book Antiqua" w:eastAsia="Book Antiqua" w:hAnsi="Book Antiqua" w:cs="Book Antiqua"/>
          <w:color w:val="000000" w:themeColor="text1"/>
          <w:sz w:val="20"/>
          <w:szCs w:val="20"/>
        </w:rPr>
        <w:t xml:space="preserve"> </w:t>
      </w:r>
      <w:r w:rsidR="2566F153" w:rsidRPr="00581ABB">
        <w:rPr>
          <w:rFonts w:ascii="Book Antiqua" w:eastAsia="Book Antiqua" w:hAnsi="Book Antiqua" w:cs="Book Antiqua"/>
          <w:color w:val="000000" w:themeColor="text1"/>
          <w:sz w:val="20"/>
          <w:szCs w:val="20"/>
        </w:rPr>
        <w:t>B</w:t>
      </w:r>
      <w:r w:rsidRPr="00581ABB">
        <w:rPr>
          <w:rFonts w:ascii="Book Antiqua" w:eastAsia="Book Antiqua" w:hAnsi="Book Antiqua" w:cs="Book Antiqua"/>
          <w:color w:val="000000" w:themeColor="text1"/>
          <w:sz w:val="20"/>
          <w:szCs w:val="20"/>
        </w:rPr>
        <w:t xml:space="preserve">ribery </w:t>
      </w:r>
      <w:r w:rsidR="1B79A8F6" w:rsidRPr="00581ABB">
        <w:rPr>
          <w:rFonts w:ascii="Book Antiqua" w:eastAsia="Book Antiqua" w:hAnsi="Book Antiqua" w:cs="Book Antiqua"/>
          <w:color w:val="000000" w:themeColor="text1"/>
          <w:sz w:val="20"/>
          <w:szCs w:val="20"/>
        </w:rPr>
        <w:t>A</w:t>
      </w:r>
      <w:r w:rsidRPr="00581ABB">
        <w:rPr>
          <w:rFonts w:ascii="Book Antiqua" w:eastAsia="Book Antiqua" w:hAnsi="Book Antiqua" w:cs="Book Antiqua"/>
          <w:color w:val="000000" w:themeColor="text1"/>
          <w:sz w:val="20"/>
          <w:szCs w:val="20"/>
        </w:rPr>
        <w:t>ct, 2010, and as may be further amended and supplemented</w:t>
      </w:r>
      <w:r w:rsidRPr="00581ABB">
        <w:rPr>
          <w:rFonts w:ascii="Book Antiqua" w:hAnsi="Book Antiqua"/>
          <w:color w:val="000000" w:themeColor="text1"/>
          <w:sz w:val="20"/>
        </w:rPr>
        <w:t xml:space="preserve"> from time to time, </w:t>
      </w:r>
      <w:r w:rsidRPr="00581ABB">
        <w:rPr>
          <w:rFonts w:ascii="Book Antiqua" w:eastAsia="Book Antiqua" w:hAnsi="Book Antiqua" w:cs="Book Antiqua"/>
          <w:color w:val="000000" w:themeColor="text1"/>
          <w:sz w:val="20"/>
          <w:szCs w:val="20"/>
        </w:rPr>
        <w:t xml:space="preserve">and any rules and </w:t>
      </w:r>
      <w:r w:rsidRPr="00581ABB">
        <w:rPr>
          <w:rFonts w:ascii="Book Antiqua" w:eastAsia="Book Antiqua" w:hAnsi="Book Antiqua" w:cs="Book Antiqua"/>
          <w:color w:val="000000" w:themeColor="text1"/>
          <w:sz w:val="20"/>
          <w:szCs w:val="20"/>
          <w:lang w:val="en-US"/>
        </w:rPr>
        <w:t>regulations</w:t>
      </w:r>
      <w:r w:rsidRPr="00581ABB">
        <w:rPr>
          <w:rFonts w:ascii="Book Antiqua" w:eastAsia="Book Antiqua" w:hAnsi="Book Antiqua" w:cs="Book Antiqua"/>
          <w:color w:val="000000" w:themeColor="text1"/>
          <w:sz w:val="20"/>
          <w:szCs w:val="20"/>
        </w:rPr>
        <w:t xml:space="preserve"> thereunder; and/or</w:t>
      </w:r>
    </w:p>
    <w:p w14:paraId="04173E81" w14:textId="13D98052" w:rsidR="3ABE961B" w:rsidRPr="00581ABB" w:rsidRDefault="3D48AF4E" w:rsidP="0091452F">
      <w:pPr>
        <w:pStyle w:val="AODefPara"/>
        <w:numPr>
          <w:ilvl w:val="2"/>
          <w:numId w:val="58"/>
        </w:numPr>
        <w:spacing w:line="276" w:lineRule="auto"/>
        <w:rPr>
          <w:rFonts w:ascii="Book Antiqua" w:eastAsia="Book Antiqua" w:hAnsi="Book Antiqua" w:cs="Book Antiqua"/>
          <w:color w:val="000000" w:themeColor="text1"/>
          <w:sz w:val="20"/>
          <w:szCs w:val="20"/>
        </w:rPr>
      </w:pPr>
      <w:r w:rsidRPr="00581ABB">
        <w:rPr>
          <w:rFonts w:ascii="Book Antiqua" w:eastAsia="Book Antiqua" w:hAnsi="Book Antiqua" w:cs="Book Antiqua"/>
          <w:color w:val="000000" w:themeColor="text1"/>
          <w:sz w:val="20"/>
          <w:szCs w:val="20"/>
          <w:lang w:val="en-US"/>
        </w:rPr>
        <w:t xml:space="preserve">any other </w:t>
      </w:r>
      <w:r w:rsidR="556CD1E2" w:rsidRPr="00581ABB">
        <w:rPr>
          <w:rFonts w:ascii="Book Antiqua" w:eastAsia="Book Antiqua" w:hAnsi="Book Antiqua" w:cs="Book Antiqua"/>
          <w:color w:val="000000" w:themeColor="text1"/>
          <w:sz w:val="20"/>
          <w:szCs w:val="20"/>
          <w:lang w:val="en-US"/>
        </w:rPr>
        <w:t>A</w:t>
      </w:r>
      <w:r w:rsidRPr="00581ABB">
        <w:rPr>
          <w:rFonts w:ascii="Book Antiqua" w:eastAsia="Book Antiqua" w:hAnsi="Book Antiqua" w:cs="Book Antiqua"/>
          <w:color w:val="000000" w:themeColor="text1"/>
          <w:sz w:val="20"/>
          <w:szCs w:val="20"/>
          <w:lang w:val="en-US"/>
        </w:rPr>
        <w:t xml:space="preserve">pplicable </w:t>
      </w:r>
      <w:r w:rsidR="2CCA412C" w:rsidRPr="00581ABB">
        <w:rPr>
          <w:rFonts w:ascii="Book Antiqua" w:eastAsia="Book Antiqua" w:hAnsi="Book Antiqua" w:cs="Book Antiqua"/>
          <w:color w:val="000000" w:themeColor="text1"/>
          <w:sz w:val="20"/>
          <w:szCs w:val="20"/>
          <w:lang w:val="en-US"/>
        </w:rPr>
        <w:t>L</w:t>
      </w:r>
      <w:r w:rsidRPr="00581ABB">
        <w:rPr>
          <w:rFonts w:ascii="Book Antiqua" w:eastAsia="Book Antiqua" w:hAnsi="Book Antiqua" w:cs="Book Antiqua"/>
          <w:color w:val="000000" w:themeColor="text1"/>
          <w:sz w:val="20"/>
          <w:szCs w:val="20"/>
          <w:lang w:val="en-US"/>
        </w:rPr>
        <w:t xml:space="preserve">aw relating to </w:t>
      </w:r>
      <w:r w:rsidRPr="00581ABB">
        <w:rPr>
          <w:rFonts w:ascii="Book Antiqua" w:hAnsi="Book Antiqua"/>
          <w:color w:val="000000" w:themeColor="text1"/>
          <w:sz w:val="20"/>
          <w:lang w:val="en-US"/>
        </w:rPr>
        <w:t xml:space="preserve">bribery or </w:t>
      </w:r>
      <w:r w:rsidRPr="00581ABB">
        <w:rPr>
          <w:rFonts w:ascii="Book Antiqua" w:eastAsia="Book Antiqua" w:hAnsi="Book Antiqua" w:cs="Book Antiqua"/>
          <w:color w:val="000000" w:themeColor="text1"/>
          <w:sz w:val="20"/>
          <w:szCs w:val="20"/>
          <w:lang w:val="en-US"/>
        </w:rPr>
        <w:t xml:space="preserve">corruption to </w:t>
      </w:r>
      <w:r w:rsidRPr="00581ABB">
        <w:rPr>
          <w:rFonts w:ascii="Book Antiqua" w:hAnsi="Book Antiqua"/>
          <w:color w:val="000000" w:themeColor="text1"/>
          <w:sz w:val="20"/>
          <w:lang w:val="en-US"/>
        </w:rPr>
        <w:t xml:space="preserve">the </w:t>
      </w:r>
      <w:r w:rsidRPr="00581ABB">
        <w:rPr>
          <w:rFonts w:ascii="Book Antiqua" w:eastAsia="Book Antiqua" w:hAnsi="Book Antiqua" w:cs="Book Antiqua"/>
          <w:color w:val="000000" w:themeColor="text1"/>
          <w:sz w:val="20"/>
          <w:szCs w:val="20"/>
          <w:lang w:val="en-US"/>
        </w:rPr>
        <w:t>extent applicable which:</w:t>
      </w:r>
    </w:p>
    <w:p w14:paraId="18CF5327" w14:textId="10210A05" w:rsidR="2B35CE75" w:rsidRPr="00581ABB" w:rsidRDefault="2B35CE75" w:rsidP="0091452F">
      <w:pPr>
        <w:pStyle w:val="ListParagraph"/>
        <w:numPr>
          <w:ilvl w:val="2"/>
          <w:numId w:val="36"/>
        </w:numPr>
        <w:spacing w:line="276" w:lineRule="auto"/>
        <w:rPr>
          <w:rFonts w:ascii="Book Antiqua" w:eastAsia="Book Antiqua" w:hAnsi="Book Antiqua" w:cs="Book Antiqua"/>
          <w:color w:val="000000" w:themeColor="text1"/>
        </w:rPr>
      </w:pPr>
    </w:p>
    <w:p w14:paraId="22D8B5B1" w14:textId="711E6877" w:rsidR="3ABE961B" w:rsidRPr="00581ABB" w:rsidRDefault="00265A24" w:rsidP="006E4274">
      <w:pPr>
        <w:pStyle w:val="Definition3"/>
        <w:numPr>
          <w:ilvl w:val="3"/>
          <w:numId w:val="58"/>
        </w:numPr>
        <w:tabs>
          <w:tab w:val="clear" w:pos="1440"/>
          <w:tab w:val="left" w:pos="1890"/>
          <w:tab w:val="left" w:pos="1980"/>
        </w:tabs>
        <w:spacing w:after="0" w:line="276" w:lineRule="auto"/>
        <w:ind w:left="1980" w:hanging="540"/>
        <w:rPr>
          <w:rFonts w:ascii="Book Antiqua" w:hAnsi="Book Antiqua"/>
        </w:rPr>
      </w:pPr>
      <w:r w:rsidRPr="00581ABB">
        <w:rPr>
          <w:rFonts w:ascii="Book Antiqua" w:eastAsia="Book Antiqua" w:hAnsi="Book Antiqua" w:cs="Book Antiqua"/>
          <w:sz w:val="20"/>
          <w:szCs w:val="20"/>
        </w:rPr>
        <w:t xml:space="preserve">  </w:t>
      </w:r>
      <w:r w:rsidR="3D48AF4E" w:rsidRPr="00581ABB">
        <w:rPr>
          <w:rFonts w:ascii="Book Antiqua" w:eastAsia="Book Antiqua" w:hAnsi="Book Antiqua" w:cs="Book Antiqua"/>
          <w:sz w:val="20"/>
          <w:szCs w:val="20"/>
        </w:rPr>
        <w:t>prohibits the conferring of any gift, payment or other benefit on any person or any officer, employee, agent, or adviser of such person; and/or</w:t>
      </w:r>
    </w:p>
    <w:p w14:paraId="635447ED" w14:textId="71A5574E" w:rsidR="2B35CE75" w:rsidRPr="00581ABB" w:rsidRDefault="2B35CE75" w:rsidP="0091452F">
      <w:pPr>
        <w:pStyle w:val="Definition3"/>
        <w:tabs>
          <w:tab w:val="left" w:pos="1890"/>
          <w:tab w:val="left" w:pos="1980"/>
        </w:tabs>
        <w:spacing w:after="0" w:line="276" w:lineRule="auto"/>
        <w:ind w:left="1980" w:firstLine="0"/>
        <w:rPr>
          <w:rFonts w:ascii="Book Antiqua" w:hAnsi="Book Antiqua"/>
          <w:sz w:val="20"/>
        </w:rPr>
      </w:pPr>
    </w:p>
    <w:p w14:paraId="48E55D79" w14:textId="3DE2422B" w:rsidR="3ABE961B" w:rsidRPr="00581ABB" w:rsidRDefault="00265A24" w:rsidP="0091452F">
      <w:pPr>
        <w:pStyle w:val="Definition3"/>
        <w:numPr>
          <w:ilvl w:val="3"/>
          <w:numId w:val="58"/>
        </w:numPr>
        <w:tabs>
          <w:tab w:val="clear" w:pos="1440"/>
          <w:tab w:val="left" w:pos="1890"/>
          <w:tab w:val="left" w:pos="1980"/>
        </w:tabs>
        <w:spacing w:after="0" w:line="276" w:lineRule="auto"/>
        <w:ind w:left="1980" w:hanging="540"/>
        <w:rPr>
          <w:rFonts w:ascii="Book Antiqua" w:hAnsi="Book Antiqua"/>
          <w:sz w:val="20"/>
        </w:rPr>
      </w:pPr>
      <w:r w:rsidRPr="00581ABB">
        <w:rPr>
          <w:rFonts w:ascii="Book Antiqua" w:eastAsia="Book Antiqua" w:hAnsi="Book Antiqua" w:cs="Book Antiqua"/>
          <w:sz w:val="20"/>
          <w:szCs w:val="20"/>
        </w:rPr>
        <w:t xml:space="preserve">  </w:t>
      </w:r>
      <w:r w:rsidR="3D48AF4E" w:rsidRPr="00581ABB">
        <w:rPr>
          <w:rFonts w:ascii="Book Antiqua" w:eastAsia="Book Antiqua" w:hAnsi="Book Antiqua" w:cs="Book Antiqua"/>
          <w:sz w:val="20"/>
          <w:szCs w:val="20"/>
        </w:rPr>
        <w:t>is broadly equivalent to, or was intended to enact, the provisions of the</w:t>
      </w:r>
      <w:r w:rsidRPr="00581ABB">
        <w:rPr>
          <w:rFonts w:ascii="Book Antiqua" w:eastAsia="Book Antiqua" w:hAnsi="Book Antiqua" w:cs="Book Antiqua"/>
          <w:sz w:val="20"/>
          <w:szCs w:val="20"/>
        </w:rPr>
        <w:t xml:space="preserve"> OECD C</w:t>
      </w:r>
      <w:r w:rsidR="3D48AF4E" w:rsidRPr="00581ABB">
        <w:rPr>
          <w:rFonts w:ascii="Book Antiqua" w:eastAsia="Book Antiqua" w:hAnsi="Book Antiqua" w:cs="Book Antiqua"/>
          <w:sz w:val="20"/>
          <w:szCs w:val="20"/>
        </w:rPr>
        <w:t xml:space="preserve">onvention or which has as its objective the prevention of </w:t>
      </w:r>
      <w:proofErr w:type="gramStart"/>
      <w:r w:rsidR="3D48AF4E" w:rsidRPr="00581ABB">
        <w:rPr>
          <w:rFonts w:ascii="Book Antiqua" w:eastAsia="Book Antiqua" w:hAnsi="Book Antiqua" w:cs="Book Antiqua"/>
          <w:sz w:val="20"/>
          <w:szCs w:val="20"/>
        </w:rPr>
        <w:t>corruption;</w:t>
      </w:r>
      <w:proofErr w:type="gramEnd"/>
    </w:p>
    <w:p w14:paraId="05434C21" w14:textId="3B45A22F" w:rsidR="00467B40" w:rsidRPr="00581ABB" w:rsidRDefault="00265A24" w:rsidP="00467B40">
      <w:pPr>
        <w:pStyle w:val="AODefHead"/>
        <w:spacing w:line="276" w:lineRule="auto"/>
        <w:rPr>
          <w:rFonts w:ascii="Book Antiqua" w:hAnsi="Book Antiqua"/>
          <w:sz w:val="20"/>
          <w:szCs w:val="20"/>
        </w:rPr>
      </w:pPr>
      <w:r w:rsidRPr="00581ABB">
        <w:rPr>
          <w:rFonts w:ascii="Book Antiqua" w:hAnsi="Book Antiqua"/>
          <w:sz w:val="20"/>
          <w:szCs w:val="20"/>
        </w:rPr>
        <w:t>"</w:t>
      </w:r>
      <w:r w:rsidR="24A39B8F" w:rsidRPr="00581ABB">
        <w:rPr>
          <w:rFonts w:ascii="Book Antiqua" w:hAnsi="Book Antiqua"/>
          <w:b/>
          <w:bCs/>
          <w:sz w:val="20"/>
          <w:szCs w:val="20"/>
        </w:rPr>
        <w:t>A</w:t>
      </w:r>
      <w:r w:rsidR="3D48AF4E" w:rsidRPr="00581ABB">
        <w:rPr>
          <w:rFonts w:ascii="Book Antiqua" w:hAnsi="Book Antiqua"/>
          <w:b/>
          <w:bCs/>
          <w:sz w:val="20"/>
          <w:szCs w:val="20"/>
        </w:rPr>
        <w:t>nti-</w:t>
      </w:r>
      <w:r w:rsidR="74A4414E" w:rsidRPr="00581ABB">
        <w:rPr>
          <w:rFonts w:ascii="Book Antiqua" w:hAnsi="Book Antiqua"/>
          <w:b/>
          <w:bCs/>
          <w:sz w:val="20"/>
          <w:szCs w:val="20"/>
        </w:rPr>
        <w:t>M</w:t>
      </w:r>
      <w:r w:rsidR="46ED3BFA" w:rsidRPr="00581ABB">
        <w:rPr>
          <w:rFonts w:ascii="Book Antiqua" w:hAnsi="Book Antiqua"/>
          <w:b/>
          <w:bCs/>
          <w:sz w:val="20"/>
          <w:szCs w:val="20"/>
        </w:rPr>
        <w:t xml:space="preserve">oney </w:t>
      </w:r>
      <w:r w:rsidR="306EE8D4" w:rsidRPr="00581ABB">
        <w:rPr>
          <w:rFonts w:ascii="Book Antiqua" w:hAnsi="Book Antiqua"/>
          <w:b/>
          <w:bCs/>
          <w:sz w:val="20"/>
          <w:szCs w:val="20"/>
        </w:rPr>
        <w:t>L</w:t>
      </w:r>
      <w:r w:rsidR="46ED3BFA" w:rsidRPr="00581ABB">
        <w:rPr>
          <w:rFonts w:ascii="Book Antiqua" w:hAnsi="Book Antiqua"/>
          <w:b/>
          <w:bCs/>
          <w:sz w:val="20"/>
          <w:szCs w:val="20"/>
        </w:rPr>
        <w:t xml:space="preserve">aundering </w:t>
      </w:r>
      <w:r w:rsidR="1408295D" w:rsidRPr="00581ABB">
        <w:rPr>
          <w:rFonts w:ascii="Book Antiqua" w:hAnsi="Book Antiqua"/>
          <w:b/>
          <w:bCs/>
          <w:sz w:val="20"/>
          <w:szCs w:val="20"/>
        </w:rPr>
        <w:t>L</w:t>
      </w:r>
      <w:r w:rsidR="46ED3BFA" w:rsidRPr="00581ABB">
        <w:rPr>
          <w:rFonts w:ascii="Book Antiqua" w:hAnsi="Book Antiqua"/>
          <w:b/>
          <w:bCs/>
          <w:sz w:val="20"/>
          <w:szCs w:val="20"/>
        </w:rPr>
        <w:t>aws</w:t>
      </w:r>
      <w:r w:rsidRPr="00581ABB">
        <w:rPr>
          <w:rFonts w:ascii="Book Antiqua" w:hAnsi="Book Antiqua"/>
          <w:sz w:val="20"/>
          <w:szCs w:val="20"/>
        </w:rPr>
        <w:t>"</w:t>
      </w:r>
      <w:r w:rsidR="1C5768A1" w:rsidRPr="00581ABB">
        <w:rPr>
          <w:rFonts w:ascii="Book Antiqua" w:hAnsi="Book Antiqua"/>
          <w:sz w:val="20"/>
          <w:szCs w:val="20"/>
        </w:rPr>
        <w:t xml:space="preserve"> </w:t>
      </w:r>
      <w:r w:rsidR="5FBD4D06" w:rsidRPr="00581ABB">
        <w:rPr>
          <w:rFonts w:ascii="Book Antiqua" w:hAnsi="Book Antiqua"/>
          <w:sz w:val="20"/>
          <w:szCs w:val="20"/>
        </w:rPr>
        <w:t>means</w:t>
      </w:r>
    </w:p>
    <w:p w14:paraId="397CEAE3" w14:textId="337FA017" w:rsidR="00265A24" w:rsidRPr="00581ABB" w:rsidRDefault="00265A24" w:rsidP="0091452F">
      <w:pPr>
        <w:pStyle w:val="AODefPara"/>
        <w:numPr>
          <w:ilvl w:val="2"/>
          <w:numId w:val="58"/>
        </w:numPr>
        <w:spacing w:line="276" w:lineRule="auto"/>
        <w:rPr>
          <w:rFonts w:ascii="Book Antiqua" w:hAnsi="Book Antiqua"/>
          <w:sz w:val="20"/>
        </w:rPr>
      </w:pPr>
      <w:r w:rsidRPr="00581ABB">
        <w:rPr>
          <w:rFonts w:ascii="Book Antiqua" w:eastAsia="Book Antiqua" w:hAnsi="Book Antiqua" w:cs="Book Antiqua"/>
          <w:color w:val="000000" w:themeColor="text1"/>
          <w:sz w:val="20"/>
          <w:szCs w:val="20"/>
        </w:rPr>
        <w:lastRenderedPageBreak/>
        <w:t>the</w:t>
      </w:r>
      <w:r w:rsidRPr="00581ABB">
        <w:rPr>
          <w:rFonts w:ascii="Book Antiqua" w:hAnsi="Book Antiqua"/>
          <w:sz w:val="20"/>
        </w:rPr>
        <w:t xml:space="preserve"> latest European Union Anti-Money Laundering Directives available at </w:t>
      </w:r>
      <w:r w:rsidRPr="00581ABB">
        <w:rPr>
          <w:rFonts w:ascii="Book Antiqua" w:hAnsi="Book Antiqua"/>
          <w:sz w:val="20"/>
          <w:szCs w:val="20"/>
        </w:rPr>
        <w:t>https://ec.europa.eu/info/business-economy-euro/banking-and-finance/financial</w:t>
      </w:r>
      <w:r w:rsidRPr="00581ABB">
        <w:rPr>
          <w:rFonts w:ascii="Book Antiqua" w:hAnsi="Book Antiqua"/>
          <w:sz w:val="20"/>
        </w:rPr>
        <w:t xml:space="preserve"> supervision-and-risk-management/anti-money-laundering-and-countering-financing-terrorism_en and as may be further amended and supplemented from time to time and any rules and regulations thereunder; and</w:t>
      </w:r>
    </w:p>
    <w:p w14:paraId="62675C51" w14:textId="422D5677" w:rsidR="00265A24" w:rsidRPr="00581ABB" w:rsidRDefault="00265A24" w:rsidP="0091452F">
      <w:pPr>
        <w:pStyle w:val="AODefPara"/>
        <w:numPr>
          <w:ilvl w:val="2"/>
          <w:numId w:val="58"/>
        </w:numPr>
        <w:spacing w:line="276" w:lineRule="auto"/>
        <w:rPr>
          <w:rFonts w:ascii="Book Antiqua" w:hAnsi="Book Antiqua"/>
          <w:sz w:val="20"/>
        </w:rPr>
      </w:pPr>
      <w:r w:rsidRPr="00581ABB">
        <w:rPr>
          <w:rFonts w:ascii="Book Antiqua" w:hAnsi="Book Antiqua"/>
          <w:sz w:val="20"/>
        </w:rPr>
        <w:t xml:space="preserve">any other Applicable Law relating to anti-money laundering or anti-terrorist financing law, including any financial record keeping and reporting </w:t>
      </w:r>
      <w:proofErr w:type="gramStart"/>
      <w:r w:rsidRPr="00581ABB">
        <w:rPr>
          <w:rFonts w:ascii="Book Antiqua" w:hAnsi="Book Antiqua"/>
          <w:sz w:val="20"/>
        </w:rPr>
        <w:t>requirements;</w:t>
      </w:r>
      <w:proofErr w:type="gramEnd"/>
    </w:p>
    <w:p w14:paraId="1A968A11" w14:textId="6D8AE2D6" w:rsidR="009F0620" w:rsidRPr="00581ABB" w:rsidRDefault="0DDEDD19" w:rsidP="006E4274">
      <w:pPr>
        <w:pStyle w:val="AODefHead"/>
        <w:numPr>
          <w:ilvl w:val="0"/>
          <w:numId w:val="0"/>
        </w:numPr>
        <w:spacing w:line="276" w:lineRule="auto"/>
        <w:ind w:left="720"/>
        <w:rPr>
          <w:rFonts w:ascii="Book Antiqua" w:hAnsi="Book Antiqua"/>
          <w:sz w:val="20"/>
          <w:szCs w:val="20"/>
        </w:rPr>
      </w:pPr>
      <w:r w:rsidRPr="00581ABB">
        <w:rPr>
          <w:rFonts w:ascii="Book Antiqua" w:hAnsi="Book Antiqua"/>
          <w:sz w:val="20"/>
          <w:szCs w:val="20"/>
        </w:rPr>
        <w:t>"</w:t>
      </w:r>
      <w:r w:rsidR="0116D2F7" w:rsidRPr="00581ABB">
        <w:rPr>
          <w:rFonts w:ascii="Book Antiqua" w:hAnsi="Book Antiqua"/>
          <w:b/>
          <w:bCs/>
          <w:sz w:val="20"/>
          <w:szCs w:val="20"/>
        </w:rPr>
        <w:t>A</w:t>
      </w:r>
      <w:r w:rsidR="4750BC28" w:rsidRPr="00581ABB">
        <w:rPr>
          <w:rFonts w:ascii="Book Antiqua" w:hAnsi="Book Antiqua"/>
          <w:b/>
          <w:bCs/>
          <w:sz w:val="20"/>
          <w:szCs w:val="20"/>
        </w:rPr>
        <w:t xml:space="preserve">rbitral </w:t>
      </w:r>
      <w:r w:rsidR="05513C3E" w:rsidRPr="00581ABB">
        <w:rPr>
          <w:rFonts w:ascii="Book Antiqua" w:hAnsi="Book Antiqua"/>
          <w:b/>
          <w:bCs/>
          <w:sz w:val="20"/>
          <w:szCs w:val="20"/>
        </w:rPr>
        <w:t>T</w:t>
      </w:r>
      <w:r w:rsidR="4750BC28" w:rsidRPr="00581ABB">
        <w:rPr>
          <w:rFonts w:ascii="Book Antiqua" w:hAnsi="Book Antiqua"/>
          <w:b/>
          <w:bCs/>
          <w:sz w:val="20"/>
          <w:szCs w:val="20"/>
        </w:rPr>
        <w:t>ribunal</w:t>
      </w:r>
      <w:r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has the meaning set forth in </w:t>
      </w:r>
      <w:r w:rsidR="3B22E1BE" w:rsidRPr="00581ABB">
        <w:rPr>
          <w:rFonts w:ascii="Book Antiqua" w:hAnsi="Book Antiqua"/>
          <w:sz w:val="20"/>
          <w:szCs w:val="20"/>
        </w:rPr>
        <w:t>C</w:t>
      </w:r>
      <w:r w:rsidR="4750BC28" w:rsidRPr="00581ABB">
        <w:rPr>
          <w:rFonts w:ascii="Book Antiqua" w:hAnsi="Book Antiqua"/>
          <w:sz w:val="20"/>
          <w:szCs w:val="20"/>
        </w:rPr>
        <w:t xml:space="preserve">lause </w:t>
      </w:r>
      <w:r w:rsidR="5C2C6CC6" w:rsidRPr="00581ABB">
        <w:rPr>
          <w:rFonts w:ascii="Book Antiqua" w:hAnsi="Book Antiqua"/>
          <w:sz w:val="20"/>
          <w:szCs w:val="20"/>
        </w:rPr>
        <w:t>20</w:t>
      </w:r>
      <w:r w:rsidRPr="00581ABB">
        <w:rPr>
          <w:rFonts w:ascii="Book Antiqua" w:hAnsi="Book Antiqua"/>
          <w:sz w:val="20"/>
          <w:szCs w:val="20"/>
        </w:rPr>
        <w:t xml:space="preserve"> </w:t>
      </w:r>
      <w:r w:rsidR="4750BC28" w:rsidRPr="00581ABB">
        <w:rPr>
          <w:rFonts w:ascii="Book Antiqua" w:hAnsi="Book Antiqua"/>
          <w:sz w:val="20"/>
          <w:szCs w:val="20"/>
        </w:rPr>
        <w:t>(</w:t>
      </w:r>
      <w:r w:rsidR="5256061E" w:rsidRPr="00581ABB">
        <w:rPr>
          <w:rFonts w:ascii="Book Antiqua" w:hAnsi="Book Antiqua"/>
          <w:sz w:val="20"/>
        </w:rPr>
        <w:t>C</w:t>
      </w:r>
      <w:r w:rsidR="4750BC28" w:rsidRPr="00581ABB">
        <w:rPr>
          <w:rFonts w:ascii="Book Antiqua" w:hAnsi="Book Antiqua"/>
          <w:i/>
          <w:iCs/>
          <w:sz w:val="20"/>
          <w:szCs w:val="20"/>
        </w:rPr>
        <w:t xml:space="preserve">laims, </w:t>
      </w:r>
      <w:r w:rsidR="32100827" w:rsidRPr="00581ABB">
        <w:rPr>
          <w:rFonts w:ascii="Book Antiqua" w:hAnsi="Book Antiqua"/>
          <w:i/>
          <w:iCs/>
          <w:sz w:val="20"/>
          <w:szCs w:val="20"/>
        </w:rPr>
        <w:t>D</w:t>
      </w:r>
      <w:r w:rsidR="4750BC28" w:rsidRPr="00581ABB">
        <w:rPr>
          <w:rFonts w:ascii="Book Antiqua" w:hAnsi="Book Antiqua"/>
          <w:i/>
          <w:iCs/>
          <w:sz w:val="20"/>
          <w:szCs w:val="20"/>
        </w:rPr>
        <w:t xml:space="preserve">isputes and </w:t>
      </w:r>
      <w:r w:rsidR="2EDB2B0F" w:rsidRPr="00581ABB">
        <w:rPr>
          <w:rFonts w:ascii="Book Antiqua" w:hAnsi="Book Antiqua"/>
          <w:i/>
          <w:iCs/>
          <w:sz w:val="20"/>
          <w:szCs w:val="20"/>
        </w:rPr>
        <w:t>A</w:t>
      </w:r>
      <w:r w:rsidR="4750BC28" w:rsidRPr="00581ABB">
        <w:rPr>
          <w:rFonts w:ascii="Book Antiqua" w:hAnsi="Book Antiqua"/>
          <w:i/>
          <w:iCs/>
          <w:sz w:val="20"/>
          <w:szCs w:val="20"/>
        </w:rPr>
        <w:t>rbitration</w:t>
      </w:r>
      <w:proofErr w:type="gramStart"/>
      <w:r w:rsidR="4750BC28" w:rsidRPr="00581ABB">
        <w:rPr>
          <w:rFonts w:ascii="Book Antiqua" w:hAnsi="Book Antiqua"/>
          <w:sz w:val="20"/>
          <w:szCs w:val="20"/>
        </w:rPr>
        <w:t>)</w:t>
      </w:r>
      <w:r w:rsidR="317DE434" w:rsidRPr="00581ABB">
        <w:rPr>
          <w:rFonts w:ascii="Book Antiqua" w:hAnsi="Book Antiqua"/>
          <w:sz w:val="20"/>
          <w:szCs w:val="20"/>
        </w:rPr>
        <w:t>;</w:t>
      </w:r>
      <w:proofErr w:type="gramEnd"/>
    </w:p>
    <w:p w14:paraId="18DE0193" w14:textId="1A4A7505" w:rsidR="009F0620" w:rsidRPr="00581ABB" w:rsidRDefault="0DDEDD19" w:rsidP="00883119">
      <w:pPr>
        <w:pStyle w:val="AODefHead"/>
        <w:spacing w:line="276" w:lineRule="auto"/>
        <w:rPr>
          <w:rFonts w:ascii="Book Antiqua" w:hAnsi="Book Antiqua"/>
          <w:sz w:val="20"/>
          <w:szCs w:val="20"/>
        </w:rPr>
      </w:pPr>
      <w:r w:rsidRPr="00581ABB">
        <w:rPr>
          <w:rFonts w:ascii="Book Antiqua" w:hAnsi="Book Antiqua"/>
          <w:sz w:val="20"/>
          <w:szCs w:val="20"/>
        </w:rPr>
        <w:t>"</w:t>
      </w:r>
      <w:r w:rsidR="567CA2D1" w:rsidRPr="00581ABB">
        <w:rPr>
          <w:rFonts w:ascii="Book Antiqua" w:hAnsi="Book Antiqua"/>
          <w:b/>
          <w:bCs/>
          <w:sz w:val="20"/>
          <w:szCs w:val="20"/>
        </w:rPr>
        <w:t>B</w:t>
      </w:r>
      <w:r w:rsidR="4750BC28" w:rsidRPr="00581ABB">
        <w:rPr>
          <w:rFonts w:ascii="Book Antiqua" w:hAnsi="Book Antiqua"/>
          <w:b/>
          <w:bCs/>
          <w:sz w:val="20"/>
          <w:szCs w:val="20"/>
        </w:rPr>
        <w:t xml:space="preserve">attery </w:t>
      </w:r>
      <w:r w:rsidR="006E4274" w:rsidRPr="00581ABB">
        <w:rPr>
          <w:rFonts w:ascii="Book Antiqua" w:hAnsi="Book Antiqua"/>
          <w:b/>
          <w:bCs/>
          <w:sz w:val="20"/>
          <w:szCs w:val="20"/>
        </w:rPr>
        <w:t>L</w:t>
      </w:r>
      <w:r w:rsidR="4750BC28" w:rsidRPr="00581ABB">
        <w:rPr>
          <w:rFonts w:ascii="Book Antiqua" w:hAnsi="Book Antiqua"/>
          <w:b/>
          <w:bCs/>
          <w:sz w:val="20"/>
          <w:szCs w:val="20"/>
        </w:rPr>
        <w:t>imit</w:t>
      </w:r>
      <w:r w:rsidRPr="00581ABB">
        <w:rPr>
          <w:rFonts w:ascii="Book Antiqua" w:hAnsi="Book Antiqua"/>
          <w:sz w:val="20"/>
          <w:szCs w:val="20"/>
        </w:rPr>
        <w:t>"</w:t>
      </w:r>
      <w:r w:rsidR="4750BC28" w:rsidRPr="00581ABB">
        <w:rPr>
          <w:rFonts w:ascii="Book Antiqua" w:hAnsi="Book Antiqua"/>
          <w:sz w:val="20"/>
          <w:szCs w:val="20"/>
        </w:rPr>
        <w:t xml:space="preserve"> means the </w:t>
      </w:r>
      <w:r w:rsidR="301EA805" w:rsidRPr="00581ABB">
        <w:rPr>
          <w:rFonts w:ascii="Book Antiqua" w:hAnsi="Book Antiqua"/>
          <w:sz w:val="20"/>
          <w:szCs w:val="20"/>
        </w:rPr>
        <w:t>B</w:t>
      </w:r>
      <w:r w:rsidR="4750BC28" w:rsidRPr="00581ABB">
        <w:rPr>
          <w:rFonts w:ascii="Book Antiqua" w:hAnsi="Book Antiqua"/>
          <w:sz w:val="20"/>
          <w:szCs w:val="20"/>
        </w:rPr>
        <w:t xml:space="preserve">attery </w:t>
      </w:r>
      <w:r w:rsidR="197D9FF3" w:rsidRPr="00581ABB">
        <w:rPr>
          <w:rFonts w:ascii="Book Antiqua" w:hAnsi="Book Antiqua"/>
          <w:sz w:val="20"/>
          <w:szCs w:val="20"/>
        </w:rPr>
        <w:t>L</w:t>
      </w:r>
      <w:r w:rsidR="4750BC28" w:rsidRPr="00581ABB">
        <w:rPr>
          <w:rFonts w:ascii="Book Antiqua" w:hAnsi="Book Antiqua"/>
          <w:sz w:val="20"/>
          <w:szCs w:val="20"/>
        </w:rPr>
        <w:t xml:space="preserve">imit as defined </w:t>
      </w:r>
      <w:r w:rsidRPr="00581ABB">
        <w:rPr>
          <w:rFonts w:ascii="Book Antiqua" w:hAnsi="Book Antiqua"/>
          <w:sz w:val="20"/>
          <w:szCs w:val="20"/>
        </w:rPr>
        <w:t xml:space="preserve">in </w:t>
      </w:r>
      <w:r w:rsidR="12A1018D"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1</w:t>
      </w:r>
      <w:r w:rsidRPr="00581ABB">
        <w:rPr>
          <w:rFonts w:ascii="Book Antiqua" w:hAnsi="Book Antiqua"/>
          <w:sz w:val="20"/>
          <w:szCs w:val="20"/>
        </w:rPr>
        <w:t xml:space="preserve"> (</w:t>
      </w:r>
      <w:r w:rsidR="2B7A2E81" w:rsidRPr="00581ABB">
        <w:rPr>
          <w:rFonts w:ascii="Book Antiqua" w:hAnsi="Book Antiqua"/>
          <w:sz w:val="20"/>
        </w:rPr>
        <w:t>O</w:t>
      </w:r>
      <w:r w:rsidRPr="00581ABB">
        <w:rPr>
          <w:rFonts w:ascii="Book Antiqua" w:hAnsi="Book Antiqua"/>
          <w:i/>
          <w:iCs/>
          <w:sz w:val="20"/>
          <w:szCs w:val="20"/>
        </w:rPr>
        <w:t xml:space="preserve">wner’s </w:t>
      </w:r>
      <w:r w:rsidR="0C4B4999" w:rsidRPr="00581ABB">
        <w:rPr>
          <w:rFonts w:ascii="Book Antiqua" w:hAnsi="Book Antiqua"/>
          <w:i/>
          <w:iCs/>
          <w:sz w:val="20"/>
          <w:szCs w:val="20"/>
        </w:rPr>
        <w:t>R</w:t>
      </w:r>
      <w:r w:rsidRPr="00581ABB">
        <w:rPr>
          <w:rFonts w:ascii="Book Antiqua" w:hAnsi="Book Antiqua"/>
          <w:i/>
          <w:iCs/>
          <w:sz w:val="20"/>
          <w:szCs w:val="20"/>
        </w:rPr>
        <w:t>equirements</w:t>
      </w:r>
      <w:r w:rsidR="04A837DC" w:rsidRPr="00581ABB">
        <w:rPr>
          <w:rFonts w:ascii="Book Antiqua" w:hAnsi="Book Antiqua"/>
          <w:i/>
          <w:iCs/>
          <w:sz w:val="20"/>
          <w:szCs w:val="20"/>
        </w:rPr>
        <w:t xml:space="preserve"> and </w:t>
      </w:r>
      <w:r w:rsidR="5398B688" w:rsidRPr="00581ABB">
        <w:rPr>
          <w:rFonts w:ascii="Book Antiqua" w:hAnsi="Book Antiqua"/>
          <w:i/>
          <w:iCs/>
          <w:sz w:val="20"/>
          <w:szCs w:val="20"/>
        </w:rPr>
        <w:t>T</w:t>
      </w:r>
      <w:r w:rsidR="04A837DC" w:rsidRPr="00581ABB">
        <w:rPr>
          <w:rFonts w:ascii="Book Antiqua" w:hAnsi="Book Antiqua"/>
          <w:i/>
          <w:iCs/>
          <w:sz w:val="20"/>
          <w:szCs w:val="20"/>
        </w:rPr>
        <w:t xml:space="preserve">echnical </w:t>
      </w:r>
      <w:r w:rsidR="39200607" w:rsidRPr="00581ABB">
        <w:rPr>
          <w:rFonts w:ascii="Book Antiqua" w:hAnsi="Book Antiqua"/>
          <w:i/>
          <w:iCs/>
          <w:sz w:val="20"/>
          <w:szCs w:val="20"/>
        </w:rPr>
        <w:t>S</w:t>
      </w:r>
      <w:r w:rsidR="04A837DC" w:rsidRPr="00581ABB">
        <w:rPr>
          <w:rFonts w:ascii="Book Antiqua" w:hAnsi="Book Antiqua"/>
          <w:i/>
          <w:iCs/>
          <w:sz w:val="20"/>
          <w:szCs w:val="20"/>
        </w:rPr>
        <w:t>pecifications</w:t>
      </w:r>
      <w:proofErr w:type="gramStart"/>
      <w:r w:rsidRPr="00581ABB">
        <w:rPr>
          <w:rFonts w:ascii="Book Antiqua" w:hAnsi="Book Antiqua"/>
          <w:sz w:val="20"/>
          <w:szCs w:val="20"/>
        </w:rPr>
        <w:t>)</w:t>
      </w:r>
      <w:r w:rsidR="20C20001" w:rsidRPr="00581ABB">
        <w:rPr>
          <w:rFonts w:ascii="Book Antiqua" w:hAnsi="Book Antiqua"/>
          <w:sz w:val="20"/>
          <w:szCs w:val="20"/>
        </w:rPr>
        <w:t>;</w:t>
      </w:r>
      <w:proofErr w:type="gramEnd"/>
    </w:p>
    <w:p w14:paraId="17EF2A8A" w14:textId="64B09B57" w:rsidR="009F0620" w:rsidRPr="00581ABB" w:rsidRDefault="0DDEDD19" w:rsidP="00883119">
      <w:pPr>
        <w:pStyle w:val="AODefHead"/>
        <w:spacing w:line="276" w:lineRule="auto"/>
        <w:rPr>
          <w:rFonts w:ascii="Book Antiqua" w:hAnsi="Book Antiqua"/>
          <w:sz w:val="20"/>
          <w:szCs w:val="20"/>
        </w:rPr>
      </w:pPr>
      <w:r w:rsidRPr="00581ABB">
        <w:rPr>
          <w:rFonts w:ascii="Book Antiqua" w:hAnsi="Book Antiqua"/>
          <w:sz w:val="20"/>
          <w:szCs w:val="20"/>
        </w:rPr>
        <w:t>"</w:t>
      </w:r>
      <w:r w:rsidR="321BDC02" w:rsidRPr="00581ABB">
        <w:rPr>
          <w:rFonts w:ascii="Book Antiqua" w:hAnsi="Book Antiqua"/>
          <w:b/>
          <w:bCs/>
          <w:sz w:val="20"/>
          <w:szCs w:val="20"/>
        </w:rPr>
        <w:t>B</w:t>
      </w:r>
      <w:r w:rsidR="4750BC28" w:rsidRPr="00581ABB">
        <w:rPr>
          <w:rFonts w:ascii="Book Antiqua" w:hAnsi="Book Antiqua"/>
          <w:b/>
          <w:bCs/>
          <w:sz w:val="20"/>
          <w:szCs w:val="20"/>
        </w:rPr>
        <w:t xml:space="preserve">est </w:t>
      </w:r>
      <w:r w:rsidR="2D8A85B9" w:rsidRPr="00581ABB">
        <w:rPr>
          <w:rFonts w:ascii="Book Antiqua" w:hAnsi="Book Antiqua"/>
          <w:b/>
          <w:bCs/>
          <w:sz w:val="20"/>
          <w:szCs w:val="20"/>
        </w:rPr>
        <w:t>I</w:t>
      </w:r>
      <w:r w:rsidR="4750BC28" w:rsidRPr="00581ABB">
        <w:rPr>
          <w:rFonts w:ascii="Book Antiqua" w:hAnsi="Book Antiqua"/>
          <w:b/>
          <w:bCs/>
          <w:sz w:val="20"/>
          <w:szCs w:val="20"/>
        </w:rPr>
        <w:t xml:space="preserve">ndustry </w:t>
      </w:r>
      <w:r w:rsidR="79E79633" w:rsidRPr="00581ABB">
        <w:rPr>
          <w:rFonts w:ascii="Book Antiqua" w:hAnsi="Book Antiqua"/>
          <w:b/>
          <w:bCs/>
          <w:sz w:val="20"/>
          <w:szCs w:val="20"/>
        </w:rPr>
        <w:t>P</w:t>
      </w:r>
      <w:r w:rsidR="4750BC28" w:rsidRPr="00581ABB">
        <w:rPr>
          <w:rFonts w:ascii="Book Antiqua" w:hAnsi="Book Antiqua"/>
          <w:b/>
          <w:bCs/>
          <w:sz w:val="20"/>
          <w:szCs w:val="20"/>
        </w:rPr>
        <w:t>ractice</w:t>
      </w:r>
      <w:r w:rsidRPr="00581ABB">
        <w:rPr>
          <w:rFonts w:ascii="Book Antiqua" w:hAnsi="Book Antiqua"/>
          <w:sz w:val="20"/>
          <w:szCs w:val="20"/>
        </w:rPr>
        <w:t>"</w:t>
      </w:r>
      <w:r w:rsidR="4750BC28" w:rsidRPr="00581ABB">
        <w:rPr>
          <w:rFonts w:ascii="Book Antiqua" w:hAnsi="Book Antiqua"/>
          <w:sz w:val="20"/>
          <w:szCs w:val="20"/>
        </w:rPr>
        <w:t xml:space="preserve"> means the </w:t>
      </w:r>
      <w:r w:rsidR="1AB6E08F" w:rsidRPr="00581ABB">
        <w:rPr>
          <w:rFonts w:ascii="Book Antiqua" w:hAnsi="Book Antiqua"/>
          <w:sz w:val="20"/>
          <w:szCs w:val="20"/>
        </w:rPr>
        <w:t xml:space="preserve">methods, </w:t>
      </w:r>
      <w:r w:rsidR="4750BC28" w:rsidRPr="00581ABB">
        <w:rPr>
          <w:rFonts w:ascii="Book Antiqua" w:hAnsi="Book Antiqua"/>
          <w:sz w:val="20"/>
          <w:szCs w:val="20"/>
        </w:rPr>
        <w:t xml:space="preserve">practices </w:t>
      </w:r>
      <w:r w:rsidR="34F5E5BD" w:rsidRPr="00581ABB">
        <w:rPr>
          <w:rFonts w:ascii="Book Antiqua" w:hAnsi="Book Antiqua"/>
          <w:sz w:val="20"/>
          <w:szCs w:val="20"/>
        </w:rPr>
        <w:t xml:space="preserve">and acts </w:t>
      </w:r>
      <w:r w:rsidR="4750BC28" w:rsidRPr="00581ABB">
        <w:rPr>
          <w:rFonts w:ascii="Book Antiqua" w:hAnsi="Book Antiqua"/>
          <w:sz w:val="20"/>
          <w:szCs w:val="20"/>
        </w:rPr>
        <w:t xml:space="preserve">which are generally engaged in or observed by </w:t>
      </w:r>
      <w:r w:rsidR="34F5E5BD" w:rsidRPr="00581ABB">
        <w:rPr>
          <w:rFonts w:ascii="Book Antiqua" w:hAnsi="Book Antiqua"/>
          <w:sz w:val="20"/>
          <w:szCs w:val="20"/>
        </w:rPr>
        <w:t xml:space="preserve">reputed </w:t>
      </w:r>
      <w:r w:rsidR="4750BC28" w:rsidRPr="00581ABB">
        <w:rPr>
          <w:rFonts w:ascii="Book Antiqua" w:hAnsi="Book Antiqua"/>
          <w:sz w:val="20"/>
          <w:szCs w:val="20"/>
        </w:rPr>
        <w:t xml:space="preserve">construction and power </w:t>
      </w:r>
      <w:r w:rsidRPr="00581ABB">
        <w:rPr>
          <w:rFonts w:ascii="Book Antiqua" w:hAnsi="Book Antiqua"/>
          <w:sz w:val="20"/>
          <w:szCs w:val="20"/>
        </w:rPr>
        <w:t xml:space="preserve">industry </w:t>
      </w:r>
      <w:r w:rsidR="34F5E5BD" w:rsidRPr="00581ABB">
        <w:rPr>
          <w:rFonts w:ascii="Book Antiqua" w:hAnsi="Book Antiqua"/>
          <w:sz w:val="20"/>
          <w:szCs w:val="20"/>
        </w:rPr>
        <w:t xml:space="preserve">players </w:t>
      </w:r>
      <w:r w:rsidR="4750BC28" w:rsidRPr="00581ABB">
        <w:rPr>
          <w:rFonts w:ascii="Book Antiqua" w:hAnsi="Book Antiqua"/>
          <w:sz w:val="20"/>
          <w:szCs w:val="20"/>
        </w:rPr>
        <w:t xml:space="preserve">with respect to the construction of facilities similar to the </w:t>
      </w:r>
      <w:r w:rsidR="009F0620" w:rsidRPr="00581ABB">
        <w:rPr>
          <w:rFonts w:ascii="Book Antiqua" w:hAnsi="Book Antiqua"/>
          <w:sz w:val="20"/>
          <w:szCs w:val="20"/>
        </w:rPr>
        <w:t>Works</w:t>
      </w:r>
      <w:r w:rsidR="4750BC28" w:rsidRPr="00581ABB">
        <w:rPr>
          <w:rFonts w:ascii="Book Antiqua" w:hAnsi="Book Antiqua"/>
          <w:sz w:val="20"/>
          <w:szCs w:val="20"/>
        </w:rPr>
        <w:t xml:space="preserve"> and which, with respect to any objective, may be expected, in the exercise of </w:t>
      </w:r>
      <w:r w:rsidR="317DE434" w:rsidRPr="00581ABB">
        <w:rPr>
          <w:rFonts w:ascii="Book Antiqua" w:hAnsi="Book Antiqua"/>
          <w:sz w:val="20"/>
          <w:szCs w:val="20"/>
        </w:rPr>
        <w:t>professional</w:t>
      </w:r>
      <w:r w:rsidR="4750BC28" w:rsidRPr="00581ABB">
        <w:rPr>
          <w:rFonts w:ascii="Book Antiqua" w:hAnsi="Book Antiqua"/>
          <w:sz w:val="20"/>
          <w:szCs w:val="20"/>
        </w:rPr>
        <w:t xml:space="preserve"> judgment, to accomplish that objective in a manner consistent with </w:t>
      </w:r>
      <w:r w:rsidR="55B61E30" w:rsidRPr="00581ABB">
        <w:rPr>
          <w:rFonts w:ascii="Book Antiqua" w:hAnsi="Book Antiqua"/>
          <w:sz w:val="20"/>
          <w:szCs w:val="20"/>
        </w:rPr>
        <w:t>A</w:t>
      </w:r>
      <w:r w:rsidR="4750BC28" w:rsidRPr="00581ABB">
        <w:rPr>
          <w:rFonts w:ascii="Book Antiqua" w:hAnsi="Book Antiqua"/>
          <w:sz w:val="20"/>
          <w:szCs w:val="20"/>
        </w:rPr>
        <w:t xml:space="preserve">pplicable </w:t>
      </w:r>
      <w:r w:rsidR="1A22C124" w:rsidRPr="00581ABB">
        <w:rPr>
          <w:rFonts w:ascii="Book Antiqua" w:hAnsi="Book Antiqua"/>
          <w:sz w:val="20"/>
          <w:szCs w:val="20"/>
        </w:rPr>
        <w:t>L</w:t>
      </w:r>
      <w:r w:rsidR="4750BC28" w:rsidRPr="00581ABB">
        <w:rPr>
          <w:rFonts w:ascii="Book Antiqua" w:hAnsi="Book Antiqua"/>
          <w:sz w:val="20"/>
          <w:szCs w:val="20"/>
        </w:rPr>
        <w:t xml:space="preserve">aws, </w:t>
      </w:r>
      <w:r w:rsidR="75B4DC06" w:rsidRPr="00581ABB">
        <w:rPr>
          <w:rFonts w:ascii="Book Antiqua" w:hAnsi="Book Antiqua"/>
          <w:sz w:val="20"/>
          <w:szCs w:val="20"/>
        </w:rPr>
        <w:t>A</w:t>
      </w:r>
      <w:r w:rsidR="4750BC28" w:rsidRPr="00581ABB">
        <w:rPr>
          <w:rFonts w:ascii="Book Antiqua" w:hAnsi="Book Antiqua"/>
          <w:sz w:val="20"/>
          <w:szCs w:val="20"/>
        </w:rPr>
        <w:t>pprovals, reliability, safety, environmental protection, economy and expediency</w:t>
      </w:r>
      <w:bookmarkEnd w:id="17"/>
      <w:r w:rsidR="14D7BD9E" w:rsidRPr="00581ABB">
        <w:rPr>
          <w:rFonts w:ascii="Book Antiqua" w:hAnsi="Book Antiqua"/>
          <w:sz w:val="20"/>
          <w:szCs w:val="20"/>
        </w:rPr>
        <w:t xml:space="preserve"> and the physical conditions of </w:t>
      </w:r>
      <w:r w:rsidR="00265A24" w:rsidRPr="00581ABB">
        <w:rPr>
          <w:rFonts w:ascii="Book Antiqua" w:hAnsi="Book Antiqua"/>
          <w:sz w:val="20"/>
          <w:szCs w:val="20"/>
        </w:rPr>
        <w:t>P</w:t>
      </w:r>
      <w:r w:rsidR="14D7BD9E" w:rsidRPr="00581ABB">
        <w:rPr>
          <w:rFonts w:ascii="Book Antiqua" w:hAnsi="Book Antiqua"/>
          <w:sz w:val="20"/>
          <w:szCs w:val="20"/>
        </w:rPr>
        <w:t xml:space="preserve">roject </w:t>
      </w:r>
      <w:r w:rsidR="00265A24" w:rsidRPr="00581ABB">
        <w:rPr>
          <w:rFonts w:ascii="Book Antiqua" w:hAnsi="Book Antiqua"/>
          <w:sz w:val="20"/>
          <w:szCs w:val="20"/>
        </w:rPr>
        <w:t>S</w:t>
      </w:r>
      <w:r w:rsidR="14D7BD9E" w:rsidRPr="00581ABB">
        <w:rPr>
          <w:rFonts w:ascii="Book Antiqua" w:hAnsi="Book Antiqua"/>
          <w:sz w:val="20"/>
          <w:szCs w:val="20"/>
        </w:rPr>
        <w:t>ite</w:t>
      </w:r>
      <w:r w:rsidR="317DE434" w:rsidRPr="00581ABB">
        <w:rPr>
          <w:rFonts w:ascii="Book Antiqua" w:hAnsi="Book Antiqua"/>
          <w:sz w:val="20"/>
          <w:szCs w:val="20"/>
        </w:rPr>
        <w:t>;</w:t>
      </w:r>
    </w:p>
    <w:p w14:paraId="1D8B6850" w14:textId="0D8FC3A9" w:rsidR="009F0620" w:rsidRPr="00581ABB" w:rsidRDefault="0DDEDD19" w:rsidP="00883119">
      <w:pPr>
        <w:pStyle w:val="AODefHead"/>
        <w:spacing w:line="276" w:lineRule="auto"/>
        <w:rPr>
          <w:rFonts w:ascii="Book Antiqua" w:hAnsi="Book Antiqua"/>
          <w:sz w:val="20"/>
          <w:szCs w:val="20"/>
        </w:rPr>
      </w:pPr>
      <w:bookmarkStart w:id="18" w:name="_Ref194824147"/>
      <w:r w:rsidRPr="00581ABB">
        <w:rPr>
          <w:rFonts w:ascii="Book Antiqua" w:hAnsi="Book Antiqua"/>
          <w:sz w:val="20"/>
          <w:szCs w:val="20"/>
        </w:rPr>
        <w:t>"</w:t>
      </w:r>
      <w:r w:rsidR="78836C8A" w:rsidRPr="00581ABB">
        <w:rPr>
          <w:rFonts w:ascii="Book Antiqua" w:hAnsi="Book Antiqua"/>
          <w:b/>
          <w:bCs/>
          <w:sz w:val="20"/>
          <w:szCs w:val="20"/>
        </w:rPr>
        <w:t>B</w:t>
      </w:r>
      <w:r w:rsidR="4750BC28" w:rsidRPr="00581ABB">
        <w:rPr>
          <w:rFonts w:ascii="Book Antiqua" w:hAnsi="Book Antiqua"/>
          <w:b/>
          <w:bCs/>
          <w:sz w:val="20"/>
          <w:szCs w:val="20"/>
        </w:rPr>
        <w:t xml:space="preserve">usiness </w:t>
      </w:r>
      <w:r w:rsidR="262B63BA" w:rsidRPr="00581ABB">
        <w:rPr>
          <w:rFonts w:ascii="Book Antiqua" w:hAnsi="Book Antiqua"/>
          <w:b/>
          <w:bCs/>
          <w:sz w:val="20"/>
          <w:szCs w:val="20"/>
        </w:rPr>
        <w:t>D</w:t>
      </w:r>
      <w:r w:rsidR="4750BC28" w:rsidRPr="00581ABB">
        <w:rPr>
          <w:rFonts w:ascii="Book Antiqua" w:hAnsi="Book Antiqua"/>
          <w:b/>
          <w:bCs/>
          <w:sz w:val="20"/>
          <w:szCs w:val="20"/>
        </w:rPr>
        <w:t>ay</w:t>
      </w:r>
      <w:r w:rsidRPr="00581ABB">
        <w:rPr>
          <w:rFonts w:ascii="Book Antiqua" w:hAnsi="Book Antiqua"/>
          <w:sz w:val="20"/>
          <w:szCs w:val="20"/>
        </w:rPr>
        <w:t>"</w:t>
      </w:r>
      <w:r w:rsidR="4750BC28" w:rsidRPr="00581ABB">
        <w:rPr>
          <w:rFonts w:ascii="Book Antiqua" w:hAnsi="Book Antiqua"/>
          <w:sz w:val="20"/>
          <w:szCs w:val="20"/>
        </w:rPr>
        <w:t xml:space="preserve"> means a day other than a </w:t>
      </w:r>
      <w:r w:rsidR="5EA7B6F1" w:rsidRPr="00581ABB">
        <w:rPr>
          <w:rFonts w:ascii="Book Antiqua" w:hAnsi="Book Antiqua"/>
          <w:sz w:val="20"/>
          <w:szCs w:val="20"/>
        </w:rPr>
        <w:t>S</w:t>
      </w:r>
      <w:r w:rsidR="4750BC28" w:rsidRPr="00581ABB">
        <w:rPr>
          <w:rFonts w:ascii="Book Antiqua" w:hAnsi="Book Antiqua"/>
          <w:sz w:val="20"/>
          <w:szCs w:val="20"/>
        </w:rPr>
        <w:t xml:space="preserve">unday or a </w:t>
      </w:r>
      <w:r w:rsidR="009F0620" w:rsidRPr="00581ABB">
        <w:rPr>
          <w:rFonts w:ascii="Book Antiqua" w:hAnsi="Book Antiqua"/>
          <w:sz w:val="20"/>
          <w:szCs w:val="20"/>
        </w:rPr>
        <w:t>statutory</w:t>
      </w:r>
      <w:r w:rsidR="4750BC28" w:rsidRPr="00581ABB">
        <w:rPr>
          <w:rFonts w:ascii="Book Antiqua" w:hAnsi="Book Antiqua"/>
          <w:sz w:val="20"/>
          <w:szCs w:val="20"/>
        </w:rPr>
        <w:t xml:space="preserve"> holiday, on which the banks remain open for business in </w:t>
      </w:r>
      <w:bookmarkEnd w:id="18"/>
      <w:r w:rsidR="5E9D8EF4" w:rsidRPr="00F86B2F">
        <w:rPr>
          <w:rFonts w:ascii="Book Antiqua" w:hAnsi="Book Antiqua"/>
          <w:sz w:val="20"/>
          <w:szCs w:val="20"/>
          <w:highlight w:val="yellow"/>
        </w:rPr>
        <w:t>[</w:t>
      </w:r>
      <w:r w:rsidR="005C431E" w:rsidRPr="00F86B2F">
        <w:rPr>
          <w:rFonts w:ascii="Book Antiqua" w:hAnsi="Book Antiqua"/>
          <w:i/>
          <w:iCs/>
          <w:sz w:val="20"/>
          <w:szCs w:val="20"/>
          <w:highlight w:val="yellow"/>
        </w:rPr>
        <w:t>Insert</w:t>
      </w:r>
      <w:r w:rsidR="5E9D8EF4" w:rsidRPr="00F86B2F">
        <w:rPr>
          <w:rFonts w:ascii="Book Antiqua" w:hAnsi="Book Antiqua"/>
          <w:i/>
          <w:iCs/>
          <w:sz w:val="20"/>
          <w:szCs w:val="20"/>
          <w:highlight w:val="yellow"/>
        </w:rPr>
        <w:t xml:space="preserve"> the </w:t>
      </w:r>
      <w:r w:rsidR="00265A24" w:rsidRPr="00F86B2F">
        <w:rPr>
          <w:rFonts w:ascii="Book Antiqua" w:hAnsi="Book Antiqua"/>
          <w:i/>
          <w:iCs/>
          <w:sz w:val="20"/>
          <w:szCs w:val="20"/>
          <w:highlight w:val="yellow"/>
        </w:rPr>
        <w:t>P</w:t>
      </w:r>
      <w:r w:rsidR="7F1901B5" w:rsidRPr="00F86B2F">
        <w:rPr>
          <w:rFonts w:ascii="Book Antiqua" w:hAnsi="Book Antiqua"/>
          <w:i/>
          <w:iCs/>
          <w:sz w:val="20"/>
          <w:szCs w:val="20"/>
          <w:highlight w:val="yellow"/>
        </w:rPr>
        <w:t>roject location</w:t>
      </w:r>
      <w:proofErr w:type="gramStart"/>
      <w:r w:rsidR="5E9D8EF4" w:rsidRPr="00F86B2F">
        <w:rPr>
          <w:rFonts w:ascii="Book Antiqua" w:hAnsi="Book Antiqua"/>
          <w:sz w:val="20"/>
          <w:szCs w:val="20"/>
          <w:highlight w:val="yellow"/>
        </w:rPr>
        <w:t>]</w:t>
      </w:r>
      <w:r w:rsidR="317DE434" w:rsidRPr="00581ABB">
        <w:rPr>
          <w:rFonts w:ascii="Book Antiqua" w:hAnsi="Book Antiqua"/>
          <w:sz w:val="20"/>
          <w:szCs w:val="20"/>
        </w:rPr>
        <w:t>;</w:t>
      </w:r>
      <w:proofErr w:type="gramEnd"/>
      <w:r w:rsidR="63973246" w:rsidRPr="00581ABB">
        <w:rPr>
          <w:rFonts w:ascii="Book Antiqua" w:hAnsi="Book Antiqua"/>
          <w:sz w:val="20"/>
          <w:szCs w:val="20"/>
        </w:rPr>
        <w:t xml:space="preserve"> </w:t>
      </w:r>
    </w:p>
    <w:p w14:paraId="30A713AE" w14:textId="55A475C3" w:rsidR="009F0620" w:rsidRPr="00581ABB" w:rsidRDefault="0DDEDD19" w:rsidP="43F800A6">
      <w:pPr>
        <w:pStyle w:val="AODefHead"/>
        <w:spacing w:line="276" w:lineRule="auto"/>
        <w:rPr>
          <w:rFonts w:ascii="Book Antiqua" w:hAnsi="Book Antiqua"/>
          <w:sz w:val="20"/>
          <w:szCs w:val="20"/>
        </w:rPr>
      </w:pPr>
      <w:bookmarkStart w:id="19" w:name="_Ref194824148"/>
      <w:bookmarkStart w:id="20" w:name="_Ref194824159"/>
      <w:r w:rsidRPr="00581ABB">
        <w:rPr>
          <w:rFonts w:ascii="Book Antiqua" w:hAnsi="Book Antiqua"/>
          <w:sz w:val="20"/>
          <w:szCs w:val="20"/>
        </w:rPr>
        <w:t>"</w:t>
      </w:r>
      <w:r w:rsidR="5A8B146A" w:rsidRPr="00581ABB">
        <w:rPr>
          <w:rFonts w:ascii="Book Antiqua" w:hAnsi="Book Antiqua"/>
          <w:b/>
          <w:bCs/>
          <w:sz w:val="20"/>
          <w:szCs w:val="20"/>
        </w:rPr>
        <w:t>CERC</w:t>
      </w:r>
      <w:r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means the </w:t>
      </w:r>
      <w:r w:rsidR="0DA94A10" w:rsidRPr="00581ABB">
        <w:rPr>
          <w:rFonts w:ascii="Book Antiqua" w:hAnsi="Book Antiqua"/>
          <w:sz w:val="20"/>
          <w:szCs w:val="20"/>
        </w:rPr>
        <w:t>C</w:t>
      </w:r>
      <w:r w:rsidR="4750BC28" w:rsidRPr="00581ABB">
        <w:rPr>
          <w:rFonts w:ascii="Book Antiqua" w:hAnsi="Book Antiqua"/>
          <w:sz w:val="20"/>
          <w:szCs w:val="20"/>
        </w:rPr>
        <w:t xml:space="preserve">entral </w:t>
      </w:r>
      <w:r w:rsidR="2262E510" w:rsidRPr="00581ABB">
        <w:rPr>
          <w:rFonts w:ascii="Book Antiqua" w:hAnsi="Book Antiqua"/>
          <w:sz w:val="20"/>
          <w:szCs w:val="20"/>
        </w:rPr>
        <w:t>E</w:t>
      </w:r>
      <w:r w:rsidR="4750BC28" w:rsidRPr="00581ABB">
        <w:rPr>
          <w:rFonts w:ascii="Book Antiqua" w:hAnsi="Book Antiqua"/>
          <w:sz w:val="20"/>
          <w:szCs w:val="20"/>
        </w:rPr>
        <w:t xml:space="preserve">lectricity </w:t>
      </w:r>
      <w:r w:rsidR="2D0119DA" w:rsidRPr="00581ABB">
        <w:rPr>
          <w:rFonts w:ascii="Book Antiqua" w:hAnsi="Book Antiqua"/>
          <w:sz w:val="20"/>
          <w:szCs w:val="20"/>
        </w:rPr>
        <w:t>R</w:t>
      </w:r>
      <w:r w:rsidR="4750BC28" w:rsidRPr="00581ABB">
        <w:rPr>
          <w:rFonts w:ascii="Book Antiqua" w:hAnsi="Book Antiqua"/>
          <w:sz w:val="20"/>
          <w:szCs w:val="20"/>
        </w:rPr>
        <w:t xml:space="preserve">egulatory </w:t>
      </w:r>
      <w:r w:rsidR="7F5EC97D" w:rsidRPr="00581ABB">
        <w:rPr>
          <w:rFonts w:ascii="Book Antiqua" w:hAnsi="Book Antiqua"/>
          <w:sz w:val="20"/>
          <w:szCs w:val="20"/>
        </w:rPr>
        <w:t>C</w:t>
      </w:r>
      <w:r w:rsidR="4750BC28" w:rsidRPr="00581ABB">
        <w:rPr>
          <w:rFonts w:ascii="Book Antiqua" w:hAnsi="Book Antiqua"/>
          <w:sz w:val="20"/>
          <w:szCs w:val="20"/>
        </w:rPr>
        <w:t xml:space="preserve">ommission of </w:t>
      </w:r>
      <w:r w:rsidR="33AA108A" w:rsidRPr="00581ABB">
        <w:rPr>
          <w:rFonts w:ascii="Book Antiqua" w:hAnsi="Book Antiqua"/>
          <w:sz w:val="20"/>
          <w:szCs w:val="20"/>
        </w:rPr>
        <w:t>I</w:t>
      </w:r>
      <w:r w:rsidR="4750BC28" w:rsidRPr="00581ABB">
        <w:rPr>
          <w:rFonts w:ascii="Book Antiqua" w:hAnsi="Book Antiqua"/>
          <w:sz w:val="20"/>
          <w:szCs w:val="20"/>
        </w:rPr>
        <w:t xml:space="preserve">ndia, constituted under </w:t>
      </w:r>
      <w:r w:rsidR="238316C3" w:rsidRPr="00581ABB">
        <w:rPr>
          <w:rFonts w:ascii="Book Antiqua" w:hAnsi="Book Antiqua"/>
          <w:sz w:val="20"/>
          <w:szCs w:val="20"/>
        </w:rPr>
        <w:t>S</w:t>
      </w:r>
      <w:r w:rsidR="4750BC28" w:rsidRPr="00581ABB">
        <w:rPr>
          <w:rFonts w:ascii="Book Antiqua" w:hAnsi="Book Antiqua"/>
          <w:sz w:val="20"/>
          <w:szCs w:val="20"/>
        </w:rPr>
        <w:t>ub-</w:t>
      </w:r>
      <w:r w:rsidR="066EF361" w:rsidRPr="00581ABB">
        <w:rPr>
          <w:rFonts w:ascii="Book Antiqua" w:hAnsi="Book Antiqua"/>
          <w:sz w:val="20"/>
          <w:szCs w:val="20"/>
        </w:rPr>
        <w:t>S</w:t>
      </w:r>
      <w:r w:rsidR="4750BC28" w:rsidRPr="00581ABB">
        <w:rPr>
          <w:rFonts w:ascii="Book Antiqua" w:hAnsi="Book Antiqua"/>
          <w:sz w:val="20"/>
          <w:szCs w:val="20"/>
        </w:rPr>
        <w:t xml:space="preserve">ection (1) of </w:t>
      </w:r>
      <w:r w:rsidR="41A6279E" w:rsidRPr="00581ABB">
        <w:rPr>
          <w:rFonts w:ascii="Book Antiqua" w:hAnsi="Book Antiqua"/>
          <w:sz w:val="20"/>
          <w:szCs w:val="20"/>
        </w:rPr>
        <w:t>S</w:t>
      </w:r>
      <w:r w:rsidR="4750BC28" w:rsidRPr="00581ABB">
        <w:rPr>
          <w:rFonts w:ascii="Book Antiqua" w:hAnsi="Book Antiqua"/>
          <w:sz w:val="20"/>
          <w:szCs w:val="20"/>
        </w:rPr>
        <w:t xml:space="preserve">ection 76 of the </w:t>
      </w:r>
      <w:r w:rsidR="45566FF7" w:rsidRPr="00581ABB">
        <w:rPr>
          <w:rFonts w:ascii="Book Antiqua" w:hAnsi="Book Antiqua"/>
          <w:sz w:val="20"/>
          <w:szCs w:val="20"/>
        </w:rPr>
        <w:t>E</w:t>
      </w:r>
      <w:r w:rsidR="4750BC28" w:rsidRPr="00581ABB">
        <w:rPr>
          <w:rFonts w:ascii="Book Antiqua" w:hAnsi="Book Antiqua"/>
          <w:sz w:val="20"/>
          <w:szCs w:val="20"/>
        </w:rPr>
        <w:t xml:space="preserve">lectricity </w:t>
      </w:r>
      <w:proofErr w:type="gramStart"/>
      <w:r w:rsidR="54FE50B9" w:rsidRPr="00581ABB">
        <w:rPr>
          <w:rFonts w:ascii="Book Antiqua" w:hAnsi="Book Antiqua"/>
          <w:sz w:val="20"/>
          <w:szCs w:val="20"/>
        </w:rPr>
        <w:t>A</w:t>
      </w:r>
      <w:r w:rsidR="4750BC28" w:rsidRPr="00581ABB">
        <w:rPr>
          <w:rFonts w:ascii="Book Antiqua" w:hAnsi="Book Antiqua"/>
          <w:sz w:val="20"/>
          <w:szCs w:val="20"/>
        </w:rPr>
        <w:t>ct</w:t>
      </w:r>
      <w:r w:rsidR="63973246" w:rsidRPr="00581ABB">
        <w:rPr>
          <w:rFonts w:ascii="Book Antiqua" w:hAnsi="Book Antiqua"/>
          <w:sz w:val="20"/>
          <w:szCs w:val="20"/>
        </w:rPr>
        <w:t>;</w:t>
      </w:r>
      <w:proofErr w:type="gramEnd"/>
      <w:r w:rsidR="63973246" w:rsidRPr="00581ABB">
        <w:rPr>
          <w:rFonts w:ascii="Book Antiqua" w:hAnsi="Book Antiqua"/>
          <w:sz w:val="20"/>
          <w:szCs w:val="20"/>
        </w:rPr>
        <w:t xml:space="preserve"> </w:t>
      </w:r>
    </w:p>
    <w:p w14:paraId="40CC28F9" w14:textId="2FB1F031" w:rsidR="00AB2E34" w:rsidRPr="00581ABB" w:rsidRDefault="5C2C6CC6" w:rsidP="00AB2E34">
      <w:pPr>
        <w:pStyle w:val="AODefHead"/>
        <w:spacing w:line="276" w:lineRule="auto"/>
        <w:rPr>
          <w:rFonts w:ascii="Book Antiqua" w:hAnsi="Book Antiqua"/>
          <w:sz w:val="20"/>
          <w:szCs w:val="20"/>
        </w:rPr>
      </w:pPr>
      <w:r w:rsidRPr="00581ABB">
        <w:rPr>
          <w:rFonts w:ascii="Book Antiqua" w:hAnsi="Book Antiqua"/>
          <w:sz w:val="20"/>
          <w:szCs w:val="20"/>
        </w:rPr>
        <w:t>"</w:t>
      </w:r>
      <w:r w:rsidR="7052DFC5" w:rsidRPr="00581ABB">
        <w:rPr>
          <w:rFonts w:ascii="Book Antiqua" w:hAnsi="Book Antiqua"/>
          <w:b/>
          <w:bCs/>
          <w:sz w:val="20"/>
          <w:szCs w:val="20"/>
        </w:rPr>
        <w:t>C</w:t>
      </w:r>
      <w:r w:rsidRPr="00581ABB">
        <w:rPr>
          <w:rFonts w:ascii="Book Antiqua" w:hAnsi="Book Antiqua"/>
          <w:b/>
          <w:bCs/>
          <w:sz w:val="20"/>
          <w:szCs w:val="20"/>
        </w:rPr>
        <w:t xml:space="preserve">hange in </w:t>
      </w:r>
      <w:r w:rsidR="7CA61C70" w:rsidRPr="00581ABB">
        <w:rPr>
          <w:rFonts w:ascii="Book Antiqua" w:hAnsi="Book Antiqua"/>
          <w:b/>
          <w:bCs/>
          <w:sz w:val="20"/>
          <w:szCs w:val="20"/>
        </w:rPr>
        <w:t>L</w:t>
      </w:r>
      <w:r w:rsidRPr="00581ABB">
        <w:rPr>
          <w:rFonts w:ascii="Book Antiqua" w:hAnsi="Book Antiqua"/>
          <w:b/>
          <w:bCs/>
          <w:sz w:val="20"/>
          <w:szCs w:val="20"/>
        </w:rPr>
        <w:t>aws</w:t>
      </w:r>
      <w:r w:rsidRPr="00581ABB">
        <w:rPr>
          <w:rFonts w:ascii="Book Antiqua" w:hAnsi="Book Antiqua"/>
          <w:sz w:val="20"/>
          <w:szCs w:val="20"/>
        </w:rPr>
        <w:t xml:space="preserve">" has the meaning set forth in </w:t>
      </w:r>
      <w:r w:rsidR="63DC99BE" w:rsidRPr="00581ABB">
        <w:rPr>
          <w:rFonts w:ascii="Book Antiqua" w:hAnsi="Book Antiqua"/>
          <w:sz w:val="20"/>
          <w:szCs w:val="20"/>
        </w:rPr>
        <w:t>C</w:t>
      </w:r>
      <w:r w:rsidRPr="00581ABB">
        <w:rPr>
          <w:rFonts w:ascii="Book Antiqua" w:hAnsi="Book Antiqua"/>
          <w:sz w:val="20"/>
          <w:szCs w:val="20"/>
        </w:rPr>
        <w:t>lause 19</w:t>
      </w:r>
      <w:r w:rsidR="0BF875F8" w:rsidRPr="00581ABB">
        <w:rPr>
          <w:rFonts w:ascii="Book Antiqua" w:hAnsi="Book Antiqua"/>
          <w:sz w:val="20"/>
          <w:szCs w:val="20"/>
        </w:rPr>
        <w:t xml:space="preserve"> (</w:t>
      </w:r>
      <w:r w:rsidR="5216D318" w:rsidRPr="00581ABB">
        <w:rPr>
          <w:rFonts w:ascii="Book Antiqua" w:hAnsi="Book Antiqua"/>
          <w:sz w:val="20"/>
        </w:rPr>
        <w:t>C</w:t>
      </w:r>
      <w:r w:rsidR="0BF875F8" w:rsidRPr="00581ABB">
        <w:rPr>
          <w:rFonts w:ascii="Book Antiqua" w:hAnsi="Book Antiqua"/>
          <w:i/>
          <w:iCs/>
          <w:sz w:val="20"/>
          <w:szCs w:val="20"/>
        </w:rPr>
        <w:t xml:space="preserve">hange in </w:t>
      </w:r>
      <w:r w:rsidR="282E27BC" w:rsidRPr="00581ABB">
        <w:rPr>
          <w:rFonts w:ascii="Book Antiqua" w:hAnsi="Book Antiqua"/>
          <w:i/>
          <w:iCs/>
          <w:sz w:val="20"/>
          <w:szCs w:val="20"/>
        </w:rPr>
        <w:t>L</w:t>
      </w:r>
      <w:r w:rsidR="0BF875F8" w:rsidRPr="00581ABB">
        <w:rPr>
          <w:rFonts w:ascii="Book Antiqua" w:hAnsi="Book Antiqua"/>
          <w:i/>
          <w:iCs/>
          <w:sz w:val="20"/>
          <w:szCs w:val="20"/>
        </w:rPr>
        <w:t>aw</w:t>
      </w:r>
      <w:r w:rsidR="331D9EA0" w:rsidRPr="00581ABB">
        <w:rPr>
          <w:rFonts w:ascii="Book Antiqua" w:hAnsi="Book Antiqua"/>
          <w:i/>
          <w:iCs/>
          <w:sz w:val="20"/>
          <w:szCs w:val="20"/>
        </w:rPr>
        <w:t>s</w:t>
      </w:r>
      <w:proofErr w:type="gramStart"/>
      <w:r w:rsidR="0BF875F8" w:rsidRPr="00581ABB">
        <w:rPr>
          <w:rFonts w:ascii="Book Antiqua" w:hAnsi="Book Antiqua"/>
          <w:sz w:val="20"/>
          <w:szCs w:val="20"/>
        </w:rPr>
        <w:t>)</w:t>
      </w:r>
      <w:r w:rsidRPr="00581ABB">
        <w:rPr>
          <w:rFonts w:ascii="Book Antiqua" w:hAnsi="Book Antiqua"/>
          <w:sz w:val="20"/>
          <w:szCs w:val="20"/>
        </w:rPr>
        <w:t>;</w:t>
      </w:r>
      <w:proofErr w:type="gramEnd"/>
    </w:p>
    <w:p w14:paraId="3BE21D2B" w14:textId="64A41A87" w:rsidR="009F0620" w:rsidRPr="00581ABB" w:rsidRDefault="414DD8DC" w:rsidP="00883119">
      <w:pPr>
        <w:pStyle w:val="AODefHead"/>
        <w:numPr>
          <w:ilvl w:val="0"/>
          <w:numId w:val="0"/>
        </w:numPr>
        <w:spacing w:line="276" w:lineRule="auto"/>
        <w:ind w:left="720"/>
        <w:rPr>
          <w:rFonts w:ascii="Book Antiqua" w:hAnsi="Book Antiqua"/>
          <w:sz w:val="20"/>
          <w:szCs w:val="20"/>
        </w:rPr>
      </w:pPr>
      <w:r w:rsidRPr="00581ABB">
        <w:rPr>
          <w:rFonts w:ascii="Book Antiqua" w:hAnsi="Book Antiqua"/>
          <w:sz w:val="20"/>
          <w:szCs w:val="20"/>
        </w:rPr>
        <w:t>"</w:t>
      </w:r>
      <w:r w:rsidR="4EF4F402" w:rsidRPr="00581ABB">
        <w:rPr>
          <w:rFonts w:ascii="Book Antiqua" w:hAnsi="Book Antiqua"/>
          <w:b/>
          <w:bCs/>
          <w:sz w:val="20"/>
          <w:szCs w:val="20"/>
        </w:rPr>
        <w:t>C</w:t>
      </w:r>
      <w:r w:rsidRPr="00581ABB">
        <w:rPr>
          <w:rFonts w:ascii="Book Antiqua" w:hAnsi="Book Antiqua"/>
          <w:b/>
          <w:bCs/>
          <w:sz w:val="20"/>
          <w:szCs w:val="20"/>
        </w:rPr>
        <w:t>ompletion</w:t>
      </w:r>
      <w:r w:rsidR="6EDFBD9F" w:rsidRPr="00581ABB">
        <w:rPr>
          <w:rFonts w:ascii="Book Antiqua" w:hAnsi="Book Antiqua"/>
          <w:sz w:val="20"/>
          <w:szCs w:val="20"/>
        </w:rPr>
        <w:t>"</w:t>
      </w:r>
      <w:r w:rsidR="4750BC28" w:rsidRPr="00581ABB">
        <w:rPr>
          <w:rFonts w:ascii="Book Antiqua" w:hAnsi="Book Antiqua"/>
          <w:sz w:val="20"/>
          <w:szCs w:val="20"/>
        </w:rPr>
        <w:t xml:space="preserve"> means the stage of the </w:t>
      </w:r>
      <w:r w:rsidR="163CBE8F" w:rsidRPr="00581ABB">
        <w:rPr>
          <w:rFonts w:ascii="Book Antiqua" w:hAnsi="Book Antiqua"/>
          <w:sz w:val="20"/>
          <w:szCs w:val="20"/>
        </w:rPr>
        <w:t>W</w:t>
      </w:r>
      <w:r w:rsidR="4750BC28" w:rsidRPr="00581ABB">
        <w:rPr>
          <w:rFonts w:ascii="Book Antiqua" w:hAnsi="Book Antiqua"/>
          <w:sz w:val="20"/>
          <w:szCs w:val="20"/>
        </w:rPr>
        <w:t xml:space="preserve">orks when </w:t>
      </w:r>
      <w:proofErr w:type="gramStart"/>
      <w:r w:rsidR="26C1D203" w:rsidRPr="00581ABB">
        <w:rPr>
          <w:rFonts w:ascii="Book Antiqua" w:hAnsi="Book Antiqua"/>
          <w:sz w:val="20"/>
          <w:szCs w:val="20"/>
        </w:rPr>
        <w:t>all of</w:t>
      </w:r>
      <w:proofErr w:type="gramEnd"/>
      <w:r w:rsidR="26C1D203" w:rsidRPr="00581ABB">
        <w:rPr>
          <w:rFonts w:ascii="Book Antiqua" w:hAnsi="Book Antiqua"/>
          <w:sz w:val="20"/>
          <w:szCs w:val="20"/>
        </w:rPr>
        <w:t xml:space="preserve"> </w:t>
      </w:r>
      <w:r w:rsidR="4750BC28" w:rsidRPr="00581ABB">
        <w:rPr>
          <w:rFonts w:ascii="Book Antiqua" w:hAnsi="Book Antiqua"/>
          <w:sz w:val="20"/>
          <w:szCs w:val="20"/>
        </w:rPr>
        <w:t>the following has occurred:</w:t>
      </w:r>
      <w:bookmarkEnd w:id="19"/>
    </w:p>
    <w:p w14:paraId="6C85E099" w14:textId="7EB956D3" w:rsidR="009F0620" w:rsidRPr="00581ABB" w:rsidRDefault="6A72A1B2" w:rsidP="00883119">
      <w:pPr>
        <w:pStyle w:val="AODefPara"/>
        <w:numPr>
          <w:ilvl w:val="2"/>
          <w:numId w:val="58"/>
        </w:numPr>
        <w:spacing w:line="276" w:lineRule="auto"/>
        <w:rPr>
          <w:rFonts w:ascii="Book Antiqua" w:hAnsi="Book Antiqua"/>
          <w:sz w:val="20"/>
          <w:szCs w:val="20"/>
        </w:rPr>
      </w:pPr>
      <w:bookmarkStart w:id="21" w:name="_Ref194824150"/>
      <w:r w:rsidRPr="00581ABB">
        <w:rPr>
          <w:rFonts w:ascii="Book Antiqua" w:hAnsi="Book Antiqua"/>
          <w:sz w:val="20"/>
          <w:szCs w:val="20"/>
        </w:rPr>
        <w:t>t</w:t>
      </w:r>
      <w:r w:rsidR="4077CB7A" w:rsidRPr="00581ABB">
        <w:rPr>
          <w:rFonts w:ascii="Book Antiqua" w:hAnsi="Book Antiqua"/>
          <w:sz w:val="20"/>
          <w:szCs w:val="20"/>
        </w:rPr>
        <w:t xml:space="preserve">he </w:t>
      </w:r>
      <w:r w:rsidR="7C2CB6E6" w:rsidRPr="00581ABB">
        <w:rPr>
          <w:rFonts w:ascii="Book Antiqua" w:hAnsi="Book Antiqua"/>
          <w:sz w:val="20"/>
          <w:szCs w:val="20"/>
        </w:rPr>
        <w:t>C</w:t>
      </w:r>
      <w:r w:rsidR="4750BC28" w:rsidRPr="00581ABB">
        <w:rPr>
          <w:rFonts w:ascii="Book Antiqua" w:hAnsi="Book Antiqua"/>
          <w:sz w:val="20"/>
          <w:szCs w:val="20"/>
        </w:rPr>
        <w:t xml:space="preserve">ontractor has installed at the </w:t>
      </w:r>
      <w:r w:rsidR="1232A171" w:rsidRPr="00581ABB">
        <w:rPr>
          <w:rFonts w:ascii="Book Antiqua" w:hAnsi="Book Antiqua"/>
          <w:sz w:val="20"/>
          <w:szCs w:val="20"/>
        </w:rPr>
        <w:t>P</w:t>
      </w:r>
      <w:r w:rsidR="4750BC28" w:rsidRPr="00581ABB">
        <w:rPr>
          <w:rFonts w:ascii="Book Antiqua" w:hAnsi="Book Antiqua"/>
          <w:sz w:val="20"/>
          <w:szCs w:val="20"/>
        </w:rPr>
        <w:t xml:space="preserve">lant a minimum of </w:t>
      </w:r>
      <w:r w:rsidR="00FA167A" w:rsidRPr="00FA167A">
        <w:rPr>
          <w:rFonts w:ascii="Book Antiqua" w:hAnsi="Book Antiqua"/>
          <w:sz w:val="20"/>
          <w:szCs w:val="20"/>
          <w:highlight w:val="yellow"/>
          <w:shd w:val="clear" w:color="auto" w:fill="D9D9D9" w:themeFill="background1" w:themeFillShade="D9"/>
        </w:rPr>
        <w:t>_____</w:t>
      </w:r>
      <w:r w:rsidR="005C60E7" w:rsidRPr="00581ABB">
        <w:rPr>
          <w:rFonts w:ascii="Book Antiqua" w:hAnsi="Book Antiqua"/>
          <w:sz w:val="20"/>
          <w:szCs w:val="20"/>
        </w:rPr>
        <w:t xml:space="preserve"> </w:t>
      </w:r>
      <w:r w:rsidR="005C60E7">
        <w:rPr>
          <w:rFonts w:ascii="Book Antiqua" w:hAnsi="Book Antiqua"/>
          <w:sz w:val="20"/>
          <w:szCs w:val="20"/>
        </w:rPr>
        <w:t>M</w:t>
      </w:r>
      <w:r w:rsidR="13642FAC" w:rsidRPr="00581ABB">
        <w:rPr>
          <w:rFonts w:ascii="Book Antiqua" w:hAnsi="Book Antiqua"/>
          <w:sz w:val="20"/>
          <w:szCs w:val="20"/>
        </w:rPr>
        <w:t>WP</w:t>
      </w:r>
      <w:r w:rsidR="4750BC28" w:rsidRPr="00581ABB">
        <w:rPr>
          <w:rFonts w:ascii="Book Antiqua" w:hAnsi="Book Antiqua"/>
          <w:sz w:val="20"/>
          <w:szCs w:val="20"/>
        </w:rPr>
        <w:t xml:space="preserve"> of </w:t>
      </w:r>
      <w:r w:rsidR="0091452F" w:rsidRPr="00581ABB">
        <w:rPr>
          <w:rFonts w:ascii="Book Antiqua" w:hAnsi="Book Antiqua"/>
          <w:sz w:val="20"/>
          <w:szCs w:val="20"/>
        </w:rPr>
        <w:t>p</w:t>
      </w:r>
      <w:r w:rsidR="4750BC28" w:rsidRPr="00581ABB">
        <w:rPr>
          <w:rFonts w:ascii="Book Antiqua" w:hAnsi="Book Antiqua"/>
          <w:sz w:val="20"/>
          <w:szCs w:val="20"/>
        </w:rPr>
        <w:t>hotovoltaic (</w:t>
      </w:r>
      <w:r w:rsidR="4E189C01" w:rsidRPr="00581ABB">
        <w:rPr>
          <w:rFonts w:ascii="Book Antiqua" w:hAnsi="Book Antiqua"/>
          <w:sz w:val="20"/>
          <w:szCs w:val="20"/>
        </w:rPr>
        <w:t>"</w:t>
      </w:r>
      <w:r w:rsidR="7D946D01" w:rsidRPr="00581ABB">
        <w:rPr>
          <w:rFonts w:ascii="Book Antiqua" w:hAnsi="Book Antiqua"/>
          <w:b/>
          <w:bCs/>
          <w:sz w:val="20"/>
          <w:szCs w:val="20"/>
        </w:rPr>
        <w:t>PV</w:t>
      </w:r>
      <w:r w:rsidR="4E189C01" w:rsidRPr="00581ABB">
        <w:rPr>
          <w:rFonts w:ascii="Book Antiqua" w:hAnsi="Book Antiqua"/>
          <w:sz w:val="20"/>
          <w:szCs w:val="20"/>
        </w:rPr>
        <w:t>"</w:t>
      </w:r>
      <w:r w:rsidR="4750BC28" w:rsidRPr="00581ABB">
        <w:rPr>
          <w:rFonts w:ascii="Book Antiqua" w:hAnsi="Book Antiqua"/>
          <w:sz w:val="20"/>
          <w:szCs w:val="20"/>
        </w:rPr>
        <w:t xml:space="preserve">) modules as measured based on the nameplate (as opposed to measured) peak rating of such </w:t>
      </w:r>
      <w:proofErr w:type="gramStart"/>
      <w:r w:rsidR="4750BC28" w:rsidRPr="00581ABB">
        <w:rPr>
          <w:rFonts w:ascii="Book Antiqua" w:hAnsi="Book Antiqua"/>
          <w:sz w:val="20"/>
          <w:szCs w:val="20"/>
        </w:rPr>
        <w:t>modules;</w:t>
      </w:r>
      <w:proofErr w:type="gramEnd"/>
    </w:p>
    <w:p w14:paraId="735C7DCF" w14:textId="0DE84EF4" w:rsidR="009F0620" w:rsidRPr="00581ABB" w:rsidRDefault="4750BC28" w:rsidP="00883119">
      <w:pPr>
        <w:pStyle w:val="AODefPara"/>
        <w:numPr>
          <w:ilvl w:val="2"/>
          <w:numId w:val="58"/>
        </w:numPr>
        <w:spacing w:line="276" w:lineRule="auto"/>
        <w:rPr>
          <w:rFonts w:ascii="Book Antiqua" w:hAnsi="Book Antiqua"/>
          <w:sz w:val="20"/>
          <w:szCs w:val="20"/>
        </w:rPr>
      </w:pPr>
      <w:r w:rsidRPr="00581ABB">
        <w:rPr>
          <w:rFonts w:ascii="Book Antiqua" w:hAnsi="Book Antiqua"/>
          <w:sz w:val="20"/>
          <w:szCs w:val="20"/>
        </w:rPr>
        <w:t xml:space="preserve">all </w:t>
      </w:r>
      <w:r w:rsidR="009F0620" w:rsidRPr="00581ABB">
        <w:rPr>
          <w:rFonts w:ascii="Book Antiqua" w:hAnsi="Book Antiqua"/>
          <w:sz w:val="20"/>
          <w:szCs w:val="20"/>
        </w:rPr>
        <w:t>Tests</w:t>
      </w:r>
      <w:r w:rsidRPr="00581ABB">
        <w:rPr>
          <w:rFonts w:ascii="Book Antiqua" w:hAnsi="Book Antiqua"/>
          <w:sz w:val="20"/>
          <w:szCs w:val="20"/>
        </w:rPr>
        <w:t xml:space="preserve"> on </w:t>
      </w:r>
      <w:r w:rsidR="009F0620" w:rsidRPr="00581ABB">
        <w:rPr>
          <w:rFonts w:ascii="Book Antiqua" w:hAnsi="Book Antiqua"/>
          <w:sz w:val="20"/>
          <w:szCs w:val="20"/>
        </w:rPr>
        <w:t>Completion</w:t>
      </w:r>
      <w:r w:rsidRPr="00581ABB">
        <w:rPr>
          <w:rFonts w:ascii="Book Antiqua" w:hAnsi="Book Antiqua"/>
          <w:sz w:val="20"/>
          <w:szCs w:val="20"/>
        </w:rPr>
        <w:t xml:space="preserve"> have been passed and the </w:t>
      </w:r>
      <w:r w:rsidR="26B05395" w:rsidRPr="00581ABB">
        <w:rPr>
          <w:rFonts w:ascii="Book Antiqua" w:hAnsi="Book Antiqua"/>
          <w:sz w:val="20"/>
          <w:szCs w:val="20"/>
        </w:rPr>
        <w:t>P</w:t>
      </w:r>
      <w:r w:rsidRPr="00581ABB">
        <w:rPr>
          <w:rFonts w:ascii="Book Antiqua" w:hAnsi="Book Antiqua"/>
          <w:sz w:val="20"/>
          <w:szCs w:val="20"/>
        </w:rPr>
        <w:t xml:space="preserve">lant has been inspected and approved by the </w:t>
      </w:r>
      <w:r w:rsidR="00AB6DAD" w:rsidRPr="00581ABB">
        <w:rPr>
          <w:rFonts w:ascii="Book Antiqua" w:hAnsi="Book Antiqua"/>
          <w:sz w:val="20"/>
          <w:szCs w:val="20"/>
        </w:rPr>
        <w:t>I</w:t>
      </w:r>
      <w:r w:rsidRPr="00581ABB">
        <w:rPr>
          <w:rFonts w:ascii="Book Antiqua" w:hAnsi="Book Antiqua"/>
          <w:sz w:val="20"/>
          <w:szCs w:val="20"/>
        </w:rPr>
        <w:t xml:space="preserve">nspector as required under the </w:t>
      </w:r>
      <w:r w:rsidR="31163018" w:rsidRPr="00581ABB">
        <w:rPr>
          <w:rFonts w:ascii="Book Antiqua" w:hAnsi="Book Antiqua"/>
          <w:sz w:val="20"/>
          <w:szCs w:val="20"/>
        </w:rPr>
        <w:t>E</w:t>
      </w:r>
      <w:r w:rsidRPr="00581ABB">
        <w:rPr>
          <w:rFonts w:ascii="Book Antiqua" w:hAnsi="Book Antiqua"/>
          <w:sz w:val="20"/>
          <w:szCs w:val="20"/>
        </w:rPr>
        <w:t xml:space="preserve">lectricity </w:t>
      </w:r>
      <w:proofErr w:type="gramStart"/>
      <w:r w:rsidR="67935F7A" w:rsidRPr="00581ABB">
        <w:rPr>
          <w:rFonts w:ascii="Book Antiqua" w:hAnsi="Book Antiqua"/>
          <w:sz w:val="20"/>
          <w:szCs w:val="20"/>
        </w:rPr>
        <w:t>A</w:t>
      </w:r>
      <w:r w:rsidRPr="00581ABB">
        <w:rPr>
          <w:rFonts w:ascii="Book Antiqua" w:hAnsi="Book Antiqua"/>
          <w:sz w:val="20"/>
          <w:szCs w:val="20"/>
        </w:rPr>
        <w:t>ct;</w:t>
      </w:r>
      <w:bookmarkEnd w:id="21"/>
      <w:proofErr w:type="gramEnd"/>
    </w:p>
    <w:p w14:paraId="3E5352C1" w14:textId="5DC7B25E" w:rsidR="009F0620" w:rsidRPr="00581ABB" w:rsidRDefault="4750BC28" w:rsidP="00883119">
      <w:pPr>
        <w:pStyle w:val="AODefPara"/>
        <w:numPr>
          <w:ilvl w:val="2"/>
          <w:numId w:val="58"/>
        </w:numPr>
        <w:spacing w:line="276" w:lineRule="auto"/>
        <w:rPr>
          <w:rFonts w:ascii="Book Antiqua" w:hAnsi="Book Antiqua"/>
          <w:sz w:val="20"/>
          <w:szCs w:val="20"/>
        </w:rPr>
      </w:pPr>
      <w:bookmarkStart w:id="22" w:name="_Ref194824151"/>
      <w:r w:rsidRPr="00581ABB">
        <w:rPr>
          <w:rFonts w:ascii="Book Antiqua" w:hAnsi="Book Antiqua"/>
          <w:sz w:val="20"/>
          <w:szCs w:val="20"/>
        </w:rPr>
        <w:t xml:space="preserve">the </w:t>
      </w:r>
      <w:r w:rsidR="2CFAF74D" w:rsidRPr="00581ABB">
        <w:rPr>
          <w:rFonts w:ascii="Book Antiqua" w:hAnsi="Book Antiqua"/>
          <w:sz w:val="20"/>
          <w:szCs w:val="20"/>
        </w:rPr>
        <w:t>M</w:t>
      </w:r>
      <w:r w:rsidRPr="00581ABB">
        <w:rPr>
          <w:rFonts w:ascii="Book Antiqua" w:hAnsi="Book Antiqua"/>
          <w:sz w:val="20"/>
          <w:szCs w:val="20"/>
        </w:rPr>
        <w:t xml:space="preserve">inimum </w:t>
      </w:r>
      <w:r w:rsidR="79668072" w:rsidRPr="00581ABB">
        <w:rPr>
          <w:rFonts w:ascii="Book Antiqua" w:hAnsi="Book Antiqua"/>
          <w:sz w:val="20"/>
          <w:szCs w:val="20"/>
        </w:rPr>
        <w:t>P</w:t>
      </w:r>
      <w:r w:rsidRPr="00581ABB">
        <w:rPr>
          <w:rFonts w:ascii="Book Antiqua" w:hAnsi="Book Antiqua"/>
          <w:sz w:val="20"/>
          <w:szCs w:val="20"/>
        </w:rPr>
        <w:t xml:space="preserve">erformance </w:t>
      </w:r>
      <w:r w:rsidR="5B2565FF" w:rsidRPr="00581ABB">
        <w:rPr>
          <w:rFonts w:ascii="Book Antiqua" w:hAnsi="Book Antiqua"/>
          <w:sz w:val="20"/>
          <w:szCs w:val="20"/>
        </w:rPr>
        <w:t>G</w:t>
      </w:r>
      <w:r w:rsidRPr="00581ABB">
        <w:rPr>
          <w:rFonts w:ascii="Book Antiqua" w:hAnsi="Book Antiqua"/>
          <w:sz w:val="20"/>
          <w:szCs w:val="20"/>
        </w:rPr>
        <w:t xml:space="preserve">uarantees have been achieved in the </w:t>
      </w:r>
      <w:r w:rsidR="076D210F" w:rsidRPr="00581ABB">
        <w:rPr>
          <w:rFonts w:ascii="Book Antiqua" w:hAnsi="Book Antiqua"/>
          <w:sz w:val="20"/>
          <w:szCs w:val="20"/>
        </w:rPr>
        <w:t>T</w:t>
      </w:r>
      <w:r w:rsidRPr="00581ABB">
        <w:rPr>
          <w:rFonts w:ascii="Book Antiqua" w:hAnsi="Book Antiqua"/>
          <w:sz w:val="20"/>
          <w:szCs w:val="20"/>
        </w:rPr>
        <w:t xml:space="preserve">ests on </w:t>
      </w:r>
      <w:proofErr w:type="gramStart"/>
      <w:r w:rsidR="0EB61D44" w:rsidRPr="00581ABB">
        <w:rPr>
          <w:rFonts w:ascii="Book Antiqua" w:hAnsi="Book Antiqua"/>
          <w:sz w:val="20"/>
          <w:szCs w:val="20"/>
        </w:rPr>
        <w:t>C</w:t>
      </w:r>
      <w:r w:rsidRPr="00581ABB">
        <w:rPr>
          <w:rFonts w:ascii="Book Antiqua" w:hAnsi="Book Antiqua"/>
          <w:sz w:val="20"/>
          <w:szCs w:val="20"/>
        </w:rPr>
        <w:t>ompletion;</w:t>
      </w:r>
      <w:bookmarkEnd w:id="22"/>
      <w:proofErr w:type="gramEnd"/>
    </w:p>
    <w:p w14:paraId="4C3864D5" w14:textId="527158E4" w:rsidR="009F0620" w:rsidRPr="00581ABB" w:rsidRDefault="4750BC28" w:rsidP="00883119">
      <w:pPr>
        <w:pStyle w:val="AODefPara"/>
        <w:numPr>
          <w:ilvl w:val="2"/>
          <w:numId w:val="58"/>
        </w:numPr>
        <w:spacing w:line="276" w:lineRule="auto"/>
        <w:rPr>
          <w:rFonts w:ascii="Book Antiqua" w:hAnsi="Book Antiqua"/>
          <w:sz w:val="20"/>
          <w:szCs w:val="20"/>
        </w:rPr>
      </w:pPr>
      <w:bookmarkStart w:id="23" w:name="_Ref194824152"/>
      <w:r w:rsidRPr="00581ABB">
        <w:rPr>
          <w:rFonts w:ascii="Book Antiqua" w:hAnsi="Book Antiqua"/>
          <w:sz w:val="20"/>
          <w:szCs w:val="20"/>
        </w:rPr>
        <w:t xml:space="preserve">the </w:t>
      </w:r>
      <w:r w:rsidR="3C7D28AA" w:rsidRPr="00581ABB">
        <w:rPr>
          <w:rFonts w:ascii="Book Antiqua" w:hAnsi="Book Antiqua"/>
          <w:sz w:val="20"/>
          <w:szCs w:val="20"/>
        </w:rPr>
        <w:t>P</w:t>
      </w:r>
      <w:r w:rsidRPr="00581ABB">
        <w:rPr>
          <w:rFonts w:ascii="Book Antiqua" w:hAnsi="Book Antiqua"/>
          <w:sz w:val="20"/>
          <w:szCs w:val="20"/>
        </w:rPr>
        <w:t xml:space="preserve">erformance </w:t>
      </w:r>
      <w:r w:rsidR="787418EE" w:rsidRPr="00581ABB">
        <w:rPr>
          <w:rFonts w:ascii="Book Antiqua" w:hAnsi="Book Antiqua"/>
          <w:sz w:val="20"/>
          <w:szCs w:val="20"/>
        </w:rPr>
        <w:t>G</w:t>
      </w:r>
      <w:r w:rsidRPr="00581ABB">
        <w:rPr>
          <w:rFonts w:ascii="Book Antiqua" w:hAnsi="Book Antiqua"/>
          <w:sz w:val="20"/>
          <w:szCs w:val="20"/>
        </w:rPr>
        <w:t xml:space="preserve">uarantees are achieved in the </w:t>
      </w:r>
      <w:r w:rsidR="65CC9CC1" w:rsidRPr="00581ABB">
        <w:rPr>
          <w:rFonts w:ascii="Book Antiqua" w:hAnsi="Book Antiqua"/>
          <w:sz w:val="20"/>
          <w:szCs w:val="20"/>
        </w:rPr>
        <w:t>T</w:t>
      </w:r>
      <w:r w:rsidRPr="00581ABB">
        <w:rPr>
          <w:rFonts w:ascii="Book Antiqua" w:hAnsi="Book Antiqua"/>
          <w:sz w:val="20"/>
          <w:szCs w:val="20"/>
        </w:rPr>
        <w:t xml:space="preserve">ests on </w:t>
      </w:r>
      <w:r w:rsidR="07F162AC" w:rsidRPr="00581ABB">
        <w:rPr>
          <w:rFonts w:ascii="Book Antiqua" w:hAnsi="Book Antiqua"/>
          <w:sz w:val="20"/>
          <w:szCs w:val="20"/>
        </w:rPr>
        <w:t>C</w:t>
      </w:r>
      <w:r w:rsidRPr="00581ABB">
        <w:rPr>
          <w:rFonts w:ascii="Book Antiqua" w:hAnsi="Book Antiqua"/>
          <w:sz w:val="20"/>
          <w:szCs w:val="20"/>
        </w:rPr>
        <w:t xml:space="preserve">ompletion or </w:t>
      </w:r>
      <w:r w:rsidR="5D938AC6" w:rsidRPr="00581ABB">
        <w:rPr>
          <w:rFonts w:ascii="Book Antiqua" w:hAnsi="Book Antiqua"/>
          <w:sz w:val="20"/>
          <w:szCs w:val="20"/>
        </w:rPr>
        <w:t>P</w:t>
      </w:r>
      <w:r w:rsidRPr="00581ABB">
        <w:rPr>
          <w:rFonts w:ascii="Book Antiqua" w:hAnsi="Book Antiqua"/>
          <w:sz w:val="20"/>
          <w:szCs w:val="20"/>
        </w:rPr>
        <w:t xml:space="preserve">erformance </w:t>
      </w:r>
      <w:r w:rsidR="3B72546A" w:rsidRPr="00581ABB">
        <w:rPr>
          <w:rFonts w:ascii="Book Antiqua" w:hAnsi="Book Antiqua"/>
          <w:sz w:val="20"/>
          <w:szCs w:val="20"/>
        </w:rPr>
        <w:t>L</w:t>
      </w:r>
      <w:r w:rsidRPr="00581ABB">
        <w:rPr>
          <w:rFonts w:ascii="Book Antiqua" w:hAnsi="Book Antiqua"/>
          <w:sz w:val="20"/>
          <w:szCs w:val="20"/>
        </w:rPr>
        <w:t xml:space="preserve">iquidated </w:t>
      </w:r>
      <w:r w:rsidR="750FE2A3" w:rsidRPr="00581ABB">
        <w:rPr>
          <w:rFonts w:ascii="Book Antiqua" w:hAnsi="Book Antiqua"/>
          <w:sz w:val="20"/>
          <w:szCs w:val="20"/>
        </w:rPr>
        <w:t>D</w:t>
      </w:r>
      <w:r w:rsidRPr="00581ABB">
        <w:rPr>
          <w:rFonts w:ascii="Book Antiqua" w:hAnsi="Book Antiqua"/>
          <w:sz w:val="20"/>
          <w:szCs w:val="20"/>
        </w:rPr>
        <w:t xml:space="preserve">amages are paid in respect of any performance </w:t>
      </w:r>
      <w:proofErr w:type="gramStart"/>
      <w:r w:rsidRPr="00581ABB">
        <w:rPr>
          <w:rFonts w:ascii="Book Antiqua" w:hAnsi="Book Antiqua"/>
          <w:sz w:val="20"/>
          <w:szCs w:val="20"/>
        </w:rPr>
        <w:t>shortfall;</w:t>
      </w:r>
      <w:bookmarkEnd w:id="23"/>
      <w:proofErr w:type="gramEnd"/>
    </w:p>
    <w:p w14:paraId="2A811493" w14:textId="1F9899F0" w:rsidR="009F0620" w:rsidRPr="00581ABB" w:rsidRDefault="3FC4D65E" w:rsidP="00883119">
      <w:pPr>
        <w:pStyle w:val="AODefPara"/>
        <w:numPr>
          <w:ilvl w:val="2"/>
          <w:numId w:val="58"/>
        </w:numPr>
        <w:spacing w:line="276" w:lineRule="auto"/>
        <w:rPr>
          <w:rFonts w:ascii="Book Antiqua" w:hAnsi="Book Antiqua"/>
          <w:sz w:val="20"/>
          <w:szCs w:val="20"/>
        </w:rPr>
      </w:pPr>
      <w:bookmarkStart w:id="24" w:name="_Ref194824153"/>
      <w:r w:rsidRPr="00581ABB">
        <w:rPr>
          <w:rFonts w:ascii="Book Antiqua" w:hAnsi="Book Antiqua"/>
          <w:sz w:val="20"/>
          <w:szCs w:val="20"/>
        </w:rPr>
        <w:t xml:space="preserve">the </w:t>
      </w:r>
      <w:r w:rsidR="577C3596" w:rsidRPr="00581ABB">
        <w:rPr>
          <w:rFonts w:ascii="Book Antiqua" w:hAnsi="Book Antiqua"/>
          <w:sz w:val="20"/>
          <w:szCs w:val="20"/>
        </w:rPr>
        <w:t>C</w:t>
      </w:r>
      <w:r w:rsidR="4750BC28" w:rsidRPr="00581ABB">
        <w:rPr>
          <w:rFonts w:ascii="Book Antiqua" w:hAnsi="Book Antiqua"/>
          <w:sz w:val="20"/>
          <w:szCs w:val="20"/>
        </w:rPr>
        <w:t xml:space="preserve">ontractor has provided all documents and other information required under this </w:t>
      </w:r>
      <w:proofErr w:type="gramStart"/>
      <w:r w:rsidR="448B9B35" w:rsidRPr="00581ABB">
        <w:rPr>
          <w:rFonts w:ascii="Book Antiqua" w:hAnsi="Book Antiqua"/>
          <w:sz w:val="20"/>
          <w:szCs w:val="20"/>
        </w:rPr>
        <w:t>C</w:t>
      </w:r>
      <w:r w:rsidR="4750BC28" w:rsidRPr="00581ABB">
        <w:rPr>
          <w:rFonts w:ascii="Book Antiqua" w:hAnsi="Book Antiqua"/>
          <w:sz w:val="20"/>
          <w:szCs w:val="20"/>
        </w:rPr>
        <w:t>ontract;</w:t>
      </w:r>
      <w:bookmarkEnd w:id="24"/>
      <w:proofErr w:type="gramEnd"/>
    </w:p>
    <w:p w14:paraId="34FF1309" w14:textId="01B2D07A" w:rsidR="009F0620" w:rsidRPr="00581ABB" w:rsidRDefault="4750BC28" w:rsidP="00883119">
      <w:pPr>
        <w:pStyle w:val="AODefPara"/>
        <w:numPr>
          <w:ilvl w:val="2"/>
          <w:numId w:val="58"/>
        </w:numPr>
        <w:spacing w:line="276" w:lineRule="auto"/>
        <w:rPr>
          <w:rFonts w:ascii="Book Antiqua" w:hAnsi="Book Antiqua"/>
          <w:sz w:val="20"/>
          <w:szCs w:val="20"/>
        </w:rPr>
      </w:pPr>
      <w:bookmarkStart w:id="25" w:name="_Ref194824154"/>
      <w:r w:rsidRPr="00581ABB">
        <w:rPr>
          <w:rFonts w:ascii="Book Antiqua" w:hAnsi="Book Antiqua"/>
          <w:sz w:val="20"/>
          <w:szCs w:val="20"/>
        </w:rPr>
        <w:t xml:space="preserve">the </w:t>
      </w:r>
      <w:r w:rsidR="447CCFA8" w:rsidRPr="00581ABB">
        <w:rPr>
          <w:rFonts w:ascii="Book Antiqua" w:hAnsi="Book Antiqua"/>
          <w:sz w:val="20"/>
          <w:szCs w:val="20"/>
        </w:rPr>
        <w:t>W</w:t>
      </w:r>
      <w:r w:rsidRPr="00581ABB">
        <w:rPr>
          <w:rFonts w:ascii="Book Antiqua" w:hAnsi="Book Antiqua"/>
          <w:sz w:val="20"/>
          <w:szCs w:val="20"/>
        </w:rPr>
        <w:t xml:space="preserve">orks are capable of being operated safely under all anticipated or likely operational </w:t>
      </w:r>
      <w:proofErr w:type="gramStart"/>
      <w:r w:rsidRPr="00581ABB">
        <w:rPr>
          <w:rFonts w:ascii="Book Antiqua" w:hAnsi="Book Antiqua"/>
          <w:sz w:val="20"/>
          <w:szCs w:val="20"/>
        </w:rPr>
        <w:t>conditions;</w:t>
      </w:r>
      <w:bookmarkEnd w:id="25"/>
      <w:proofErr w:type="gramEnd"/>
    </w:p>
    <w:p w14:paraId="388A0C9F" w14:textId="771A3EEA" w:rsidR="009F0620" w:rsidRPr="00581ABB" w:rsidRDefault="4750BC28" w:rsidP="00883119">
      <w:pPr>
        <w:pStyle w:val="AODefPara"/>
        <w:numPr>
          <w:ilvl w:val="2"/>
          <w:numId w:val="58"/>
        </w:numPr>
        <w:spacing w:line="276" w:lineRule="auto"/>
        <w:rPr>
          <w:rFonts w:ascii="Book Antiqua" w:hAnsi="Book Antiqua"/>
          <w:sz w:val="20"/>
          <w:szCs w:val="20"/>
        </w:rPr>
      </w:pPr>
      <w:bookmarkStart w:id="26" w:name="_Ref194824155"/>
      <w:r w:rsidRPr="00581ABB">
        <w:rPr>
          <w:rFonts w:ascii="Book Antiqua" w:hAnsi="Book Antiqua"/>
          <w:sz w:val="20"/>
          <w:szCs w:val="20"/>
        </w:rPr>
        <w:t xml:space="preserve">the </w:t>
      </w:r>
      <w:r w:rsidR="3C35915B" w:rsidRPr="00581ABB">
        <w:rPr>
          <w:rFonts w:ascii="Book Antiqua" w:hAnsi="Book Antiqua"/>
          <w:sz w:val="20"/>
          <w:szCs w:val="20"/>
        </w:rPr>
        <w:t>W</w:t>
      </w:r>
      <w:r w:rsidRPr="00581ABB">
        <w:rPr>
          <w:rFonts w:ascii="Book Antiqua" w:hAnsi="Book Antiqua"/>
          <w:sz w:val="20"/>
          <w:szCs w:val="20"/>
        </w:rPr>
        <w:t xml:space="preserve">orks are in a condition which allows </w:t>
      </w:r>
      <w:r w:rsidR="43BFBD23" w:rsidRPr="00581ABB">
        <w:rPr>
          <w:rFonts w:ascii="Book Antiqua" w:hAnsi="Book Antiqua"/>
          <w:sz w:val="20"/>
          <w:szCs w:val="20"/>
        </w:rPr>
        <w:t xml:space="preserve">the </w:t>
      </w:r>
      <w:r w:rsidR="009F0620" w:rsidRPr="00581ABB">
        <w:rPr>
          <w:rFonts w:ascii="Book Antiqua" w:hAnsi="Book Antiqua"/>
          <w:sz w:val="20"/>
          <w:szCs w:val="20"/>
        </w:rPr>
        <w:t>Owner</w:t>
      </w:r>
      <w:r w:rsidRPr="00581ABB">
        <w:rPr>
          <w:rFonts w:ascii="Book Antiqua" w:hAnsi="Book Antiqua"/>
          <w:sz w:val="20"/>
          <w:szCs w:val="20"/>
        </w:rPr>
        <w:t xml:space="preserve"> to comply with all </w:t>
      </w:r>
      <w:r w:rsidR="6A2BC6A0" w:rsidRPr="00581ABB">
        <w:rPr>
          <w:rFonts w:ascii="Book Antiqua" w:hAnsi="Book Antiqua"/>
          <w:sz w:val="20"/>
          <w:szCs w:val="20"/>
        </w:rPr>
        <w:t>A</w:t>
      </w:r>
      <w:r w:rsidR="07990EBF" w:rsidRPr="00581ABB">
        <w:rPr>
          <w:rFonts w:ascii="Book Antiqua" w:hAnsi="Book Antiqua"/>
          <w:sz w:val="20"/>
          <w:szCs w:val="20"/>
        </w:rPr>
        <w:t xml:space="preserve">pplicable </w:t>
      </w:r>
      <w:r w:rsidR="451D0FE8" w:rsidRPr="00581ABB">
        <w:rPr>
          <w:rFonts w:ascii="Book Antiqua" w:hAnsi="Book Antiqua"/>
          <w:sz w:val="20"/>
          <w:szCs w:val="20"/>
        </w:rPr>
        <w:t>L</w:t>
      </w:r>
      <w:r w:rsidRPr="00581ABB">
        <w:rPr>
          <w:rFonts w:ascii="Book Antiqua" w:hAnsi="Book Antiqua"/>
          <w:sz w:val="20"/>
          <w:szCs w:val="20"/>
        </w:rPr>
        <w:t xml:space="preserve">aws relating to its </w:t>
      </w:r>
      <w:proofErr w:type="gramStart"/>
      <w:r w:rsidRPr="00581ABB">
        <w:rPr>
          <w:rFonts w:ascii="Book Antiqua" w:hAnsi="Book Antiqua"/>
          <w:sz w:val="20"/>
          <w:szCs w:val="20"/>
        </w:rPr>
        <w:t>operation;</w:t>
      </w:r>
      <w:bookmarkEnd w:id="26"/>
      <w:proofErr w:type="gramEnd"/>
    </w:p>
    <w:p w14:paraId="23130D20" w14:textId="28DEE813" w:rsidR="009F0620" w:rsidRPr="00581ABB" w:rsidRDefault="4750BC28" w:rsidP="00883119">
      <w:pPr>
        <w:pStyle w:val="AODefPara"/>
        <w:numPr>
          <w:ilvl w:val="2"/>
          <w:numId w:val="58"/>
        </w:numPr>
        <w:spacing w:line="276" w:lineRule="auto"/>
        <w:rPr>
          <w:rFonts w:ascii="Book Antiqua" w:hAnsi="Book Antiqua"/>
          <w:sz w:val="20"/>
          <w:szCs w:val="20"/>
        </w:rPr>
      </w:pPr>
      <w:bookmarkStart w:id="27" w:name="_Ref194824156"/>
      <w:r w:rsidRPr="00581ABB">
        <w:rPr>
          <w:rFonts w:ascii="Book Antiqua" w:hAnsi="Book Antiqua"/>
          <w:sz w:val="20"/>
          <w:szCs w:val="20"/>
        </w:rPr>
        <w:lastRenderedPageBreak/>
        <w:t xml:space="preserve">all </w:t>
      </w:r>
      <w:r w:rsidR="3A1A41E2" w:rsidRPr="00581ABB">
        <w:rPr>
          <w:rFonts w:ascii="Book Antiqua" w:hAnsi="Book Antiqua"/>
          <w:sz w:val="20"/>
          <w:szCs w:val="20"/>
        </w:rPr>
        <w:t>A</w:t>
      </w:r>
      <w:r w:rsidRPr="00581ABB">
        <w:rPr>
          <w:rFonts w:ascii="Book Antiqua" w:hAnsi="Book Antiqua"/>
          <w:sz w:val="20"/>
          <w:szCs w:val="20"/>
        </w:rPr>
        <w:t xml:space="preserve">pprovals to be obtained by </w:t>
      </w:r>
      <w:r w:rsidR="7DE1B41E" w:rsidRPr="00581ABB">
        <w:rPr>
          <w:rFonts w:ascii="Book Antiqua" w:hAnsi="Book Antiqua"/>
          <w:sz w:val="20"/>
          <w:szCs w:val="20"/>
        </w:rPr>
        <w:t xml:space="preserve">the </w:t>
      </w:r>
      <w:r w:rsidR="560CA9FA" w:rsidRPr="00581ABB">
        <w:rPr>
          <w:rFonts w:ascii="Book Antiqua" w:hAnsi="Book Antiqua"/>
          <w:sz w:val="20"/>
          <w:szCs w:val="20"/>
        </w:rPr>
        <w:t>C</w:t>
      </w:r>
      <w:r w:rsidRPr="00581ABB">
        <w:rPr>
          <w:rFonts w:ascii="Book Antiqua" w:hAnsi="Book Antiqua"/>
          <w:sz w:val="20"/>
          <w:szCs w:val="20"/>
        </w:rPr>
        <w:t xml:space="preserve">ontractor under this </w:t>
      </w:r>
      <w:r w:rsidR="45E2E5DE" w:rsidRPr="00581ABB">
        <w:rPr>
          <w:rFonts w:ascii="Book Antiqua" w:hAnsi="Book Antiqua"/>
          <w:sz w:val="20"/>
          <w:szCs w:val="20"/>
        </w:rPr>
        <w:t>C</w:t>
      </w:r>
      <w:r w:rsidRPr="00581ABB">
        <w:rPr>
          <w:rFonts w:ascii="Book Antiqua" w:hAnsi="Book Antiqua"/>
          <w:sz w:val="20"/>
          <w:szCs w:val="20"/>
        </w:rPr>
        <w:t xml:space="preserve">ontract and which are necessary for the </w:t>
      </w:r>
      <w:r w:rsidR="009F0620" w:rsidRPr="00581ABB">
        <w:rPr>
          <w:rFonts w:ascii="Book Antiqua" w:hAnsi="Book Antiqua"/>
          <w:sz w:val="20"/>
          <w:szCs w:val="20"/>
        </w:rPr>
        <w:t>operation</w:t>
      </w:r>
      <w:r w:rsidRPr="00581ABB">
        <w:rPr>
          <w:rFonts w:ascii="Book Antiqua" w:hAnsi="Book Antiqua"/>
          <w:sz w:val="20"/>
          <w:szCs w:val="20"/>
        </w:rPr>
        <w:t xml:space="preserve"> of the </w:t>
      </w:r>
      <w:r w:rsidR="09D3DFDD" w:rsidRPr="00581ABB">
        <w:rPr>
          <w:rFonts w:ascii="Book Antiqua" w:hAnsi="Book Antiqua"/>
          <w:sz w:val="20"/>
          <w:szCs w:val="20"/>
        </w:rPr>
        <w:t>W</w:t>
      </w:r>
      <w:r w:rsidRPr="00581ABB">
        <w:rPr>
          <w:rFonts w:ascii="Book Antiqua" w:hAnsi="Book Antiqua"/>
          <w:sz w:val="20"/>
          <w:szCs w:val="20"/>
        </w:rPr>
        <w:t xml:space="preserve">orks have been transferred (to the extent necessary and/or permitted </w:t>
      </w:r>
      <w:r w:rsidR="74D32B90" w:rsidRPr="00581ABB">
        <w:rPr>
          <w:rFonts w:ascii="Book Antiqua" w:hAnsi="Book Antiqua"/>
          <w:sz w:val="20"/>
          <w:szCs w:val="20"/>
        </w:rPr>
        <w:t xml:space="preserve">under </w:t>
      </w:r>
      <w:r w:rsidR="006E4274" w:rsidRPr="00581ABB">
        <w:rPr>
          <w:rFonts w:ascii="Book Antiqua" w:hAnsi="Book Antiqua"/>
          <w:sz w:val="20"/>
          <w:szCs w:val="20"/>
        </w:rPr>
        <w:t>Applicable L</w:t>
      </w:r>
      <w:r w:rsidRPr="00581ABB">
        <w:rPr>
          <w:rFonts w:ascii="Book Antiqua" w:hAnsi="Book Antiqua"/>
          <w:sz w:val="20"/>
          <w:szCs w:val="20"/>
        </w:rPr>
        <w:t xml:space="preserve">aw) to </w:t>
      </w:r>
      <w:r w:rsidR="1D2E3039" w:rsidRPr="00581ABB">
        <w:rPr>
          <w:rFonts w:ascii="Book Antiqua" w:hAnsi="Book Antiqua"/>
          <w:sz w:val="20"/>
          <w:szCs w:val="20"/>
        </w:rPr>
        <w:t xml:space="preserve">the </w:t>
      </w:r>
      <w:r w:rsidR="4FBFE3A3" w:rsidRPr="00581ABB">
        <w:rPr>
          <w:rFonts w:ascii="Book Antiqua" w:hAnsi="Book Antiqua"/>
          <w:sz w:val="20"/>
          <w:szCs w:val="20"/>
        </w:rPr>
        <w:t>O</w:t>
      </w:r>
      <w:r w:rsidRPr="00581ABB">
        <w:rPr>
          <w:rFonts w:ascii="Book Antiqua" w:hAnsi="Book Antiqua"/>
          <w:sz w:val="20"/>
          <w:szCs w:val="20"/>
        </w:rPr>
        <w:t xml:space="preserve">wner or </w:t>
      </w:r>
      <w:r w:rsidR="4777762A" w:rsidRPr="00581ABB">
        <w:rPr>
          <w:rFonts w:ascii="Book Antiqua" w:hAnsi="Book Antiqua"/>
          <w:sz w:val="20"/>
          <w:szCs w:val="20"/>
        </w:rPr>
        <w:t>O</w:t>
      </w:r>
      <w:r w:rsidRPr="00581ABB">
        <w:rPr>
          <w:rFonts w:ascii="Book Antiqua" w:hAnsi="Book Antiqua"/>
          <w:sz w:val="20"/>
          <w:szCs w:val="20"/>
        </w:rPr>
        <w:t xml:space="preserve">wner's </w:t>
      </w:r>
      <w:proofErr w:type="gramStart"/>
      <w:r w:rsidR="009F0620" w:rsidRPr="00581ABB">
        <w:rPr>
          <w:rFonts w:ascii="Book Antiqua" w:hAnsi="Book Antiqua"/>
          <w:sz w:val="20"/>
          <w:szCs w:val="20"/>
        </w:rPr>
        <w:t>nominee</w:t>
      </w:r>
      <w:r w:rsidRPr="00581ABB">
        <w:rPr>
          <w:rFonts w:ascii="Book Antiqua" w:hAnsi="Book Antiqua"/>
          <w:sz w:val="20"/>
          <w:szCs w:val="20"/>
        </w:rPr>
        <w:t>;</w:t>
      </w:r>
      <w:proofErr w:type="gramEnd"/>
      <w:r w:rsidRPr="00581ABB">
        <w:rPr>
          <w:rFonts w:ascii="Book Antiqua" w:hAnsi="Book Antiqua"/>
          <w:sz w:val="20"/>
          <w:szCs w:val="20"/>
        </w:rPr>
        <w:t xml:space="preserve"> </w:t>
      </w:r>
      <w:bookmarkEnd w:id="27"/>
    </w:p>
    <w:p w14:paraId="2CEB448A" w14:textId="7124770F" w:rsidR="009F0620" w:rsidRPr="00581ABB" w:rsidRDefault="4750BC28" w:rsidP="00883119">
      <w:pPr>
        <w:pStyle w:val="AODefPara"/>
        <w:numPr>
          <w:ilvl w:val="2"/>
          <w:numId w:val="58"/>
        </w:numPr>
        <w:spacing w:line="276" w:lineRule="auto"/>
        <w:rPr>
          <w:rFonts w:ascii="Book Antiqua" w:hAnsi="Book Antiqua"/>
          <w:sz w:val="20"/>
          <w:szCs w:val="20"/>
        </w:rPr>
      </w:pPr>
      <w:bookmarkStart w:id="28" w:name="_Ref194824157"/>
      <w:r w:rsidRPr="00581ABB">
        <w:rPr>
          <w:rFonts w:ascii="Book Antiqua" w:hAnsi="Book Antiqua"/>
          <w:sz w:val="20"/>
          <w:szCs w:val="20"/>
        </w:rPr>
        <w:t xml:space="preserve">the </w:t>
      </w:r>
      <w:r w:rsidR="16211AC8" w:rsidRPr="00581ABB">
        <w:rPr>
          <w:rFonts w:ascii="Book Antiqua" w:hAnsi="Book Antiqua"/>
          <w:sz w:val="20"/>
          <w:szCs w:val="20"/>
        </w:rPr>
        <w:t>W</w:t>
      </w:r>
      <w:r w:rsidRPr="00581ABB">
        <w:rPr>
          <w:rFonts w:ascii="Book Antiqua" w:hAnsi="Book Antiqua"/>
          <w:sz w:val="20"/>
          <w:szCs w:val="20"/>
        </w:rPr>
        <w:t xml:space="preserve">orks are performed and complete except for any minor outstanding work and </w:t>
      </w:r>
      <w:r w:rsidR="009F0620" w:rsidRPr="00581ABB">
        <w:rPr>
          <w:rFonts w:ascii="Book Antiqua" w:hAnsi="Book Antiqua"/>
          <w:sz w:val="20"/>
          <w:szCs w:val="20"/>
        </w:rPr>
        <w:t>defects</w:t>
      </w:r>
      <w:r w:rsidRPr="00581ABB">
        <w:rPr>
          <w:rFonts w:ascii="Book Antiqua" w:hAnsi="Book Antiqua"/>
          <w:sz w:val="20"/>
          <w:szCs w:val="20"/>
        </w:rPr>
        <w:t xml:space="preserve"> which will not substantially affect the use of the </w:t>
      </w:r>
      <w:r w:rsidR="7C18C3DB" w:rsidRPr="00581ABB">
        <w:rPr>
          <w:rFonts w:ascii="Book Antiqua" w:hAnsi="Book Antiqua"/>
          <w:sz w:val="20"/>
          <w:szCs w:val="20"/>
        </w:rPr>
        <w:t>W</w:t>
      </w:r>
      <w:r w:rsidRPr="00581ABB">
        <w:rPr>
          <w:rFonts w:ascii="Book Antiqua" w:hAnsi="Book Antiqua"/>
          <w:sz w:val="20"/>
          <w:szCs w:val="20"/>
        </w:rPr>
        <w:t>orks for their intended purpos</w:t>
      </w:r>
      <w:bookmarkEnd w:id="28"/>
      <w:r w:rsidR="44E475B8" w:rsidRPr="00581ABB">
        <w:rPr>
          <w:rFonts w:ascii="Book Antiqua" w:hAnsi="Book Antiqua"/>
          <w:sz w:val="20"/>
          <w:szCs w:val="20"/>
        </w:rPr>
        <w:t xml:space="preserve">e; and </w:t>
      </w:r>
    </w:p>
    <w:p w14:paraId="6158CEB6" w14:textId="1D6AA1E7" w:rsidR="00394387" w:rsidRPr="00581ABB" w:rsidRDefault="44E475B8" w:rsidP="00883119">
      <w:pPr>
        <w:pStyle w:val="AODefPara"/>
        <w:numPr>
          <w:ilvl w:val="2"/>
          <w:numId w:val="58"/>
        </w:numPr>
        <w:spacing w:line="276" w:lineRule="auto"/>
        <w:rPr>
          <w:rFonts w:ascii="Book Antiqua" w:hAnsi="Book Antiqua"/>
          <w:sz w:val="20"/>
          <w:szCs w:val="20"/>
        </w:rPr>
      </w:pPr>
      <w:r w:rsidRPr="00581ABB">
        <w:rPr>
          <w:rFonts w:ascii="Book Antiqua" w:hAnsi="Book Antiqua"/>
          <w:sz w:val="20"/>
          <w:szCs w:val="20"/>
        </w:rPr>
        <w:t xml:space="preserve">the </w:t>
      </w:r>
      <w:r w:rsidR="503E2ECF" w:rsidRPr="00581ABB">
        <w:rPr>
          <w:rFonts w:ascii="Book Antiqua" w:hAnsi="Book Antiqua"/>
          <w:sz w:val="20"/>
          <w:szCs w:val="20"/>
        </w:rPr>
        <w:t>P</w:t>
      </w:r>
      <w:r w:rsidRPr="00581ABB">
        <w:rPr>
          <w:rFonts w:ascii="Book Antiqua" w:hAnsi="Book Antiqua"/>
          <w:sz w:val="20"/>
          <w:szCs w:val="20"/>
        </w:rPr>
        <w:t xml:space="preserve">lant has been fully connected to the </w:t>
      </w:r>
      <w:r w:rsidR="4B4F7A85" w:rsidRPr="00581ABB">
        <w:rPr>
          <w:rFonts w:ascii="Book Antiqua" w:hAnsi="Book Antiqua"/>
          <w:sz w:val="20"/>
          <w:szCs w:val="20"/>
        </w:rPr>
        <w:t>G</w:t>
      </w:r>
      <w:r w:rsidRPr="00581ABB">
        <w:rPr>
          <w:rFonts w:ascii="Book Antiqua" w:hAnsi="Book Antiqua"/>
          <w:sz w:val="20"/>
          <w:szCs w:val="20"/>
        </w:rPr>
        <w:t xml:space="preserve">rid such that the </w:t>
      </w:r>
      <w:r w:rsidR="343FB77C" w:rsidRPr="00581ABB">
        <w:rPr>
          <w:rFonts w:ascii="Book Antiqua" w:hAnsi="Book Antiqua"/>
          <w:sz w:val="20"/>
          <w:szCs w:val="20"/>
        </w:rPr>
        <w:t>O</w:t>
      </w:r>
      <w:r w:rsidRPr="00581ABB">
        <w:rPr>
          <w:rFonts w:ascii="Book Antiqua" w:hAnsi="Book Antiqua"/>
          <w:sz w:val="20"/>
          <w:szCs w:val="20"/>
        </w:rPr>
        <w:t xml:space="preserve">wner can evacuate power from the </w:t>
      </w:r>
      <w:r w:rsidR="4042677B" w:rsidRPr="00581ABB">
        <w:rPr>
          <w:rFonts w:ascii="Book Antiqua" w:hAnsi="Book Antiqua"/>
          <w:sz w:val="20"/>
          <w:szCs w:val="20"/>
        </w:rPr>
        <w:t>P</w:t>
      </w:r>
      <w:r w:rsidRPr="00581ABB">
        <w:rPr>
          <w:rFonts w:ascii="Book Antiqua" w:hAnsi="Book Antiqua"/>
          <w:sz w:val="20"/>
          <w:szCs w:val="20"/>
        </w:rPr>
        <w:t xml:space="preserve">lant up to </w:t>
      </w:r>
      <w:r w:rsidR="00420CA3" w:rsidRPr="00420CA3">
        <w:rPr>
          <w:rFonts w:ascii="Book Antiqua" w:hAnsi="Book Antiqua"/>
          <w:sz w:val="20"/>
          <w:szCs w:val="20"/>
          <w:highlight w:val="yellow"/>
        </w:rPr>
        <w:t>_____</w:t>
      </w:r>
      <w:r w:rsidRPr="00581ABB">
        <w:rPr>
          <w:rFonts w:ascii="Book Antiqua" w:hAnsi="Book Antiqua"/>
          <w:sz w:val="20"/>
          <w:szCs w:val="20"/>
        </w:rPr>
        <w:t xml:space="preserve"> </w:t>
      </w:r>
      <w:r w:rsidR="005C60E7">
        <w:rPr>
          <w:rFonts w:ascii="Book Antiqua" w:hAnsi="Book Antiqua"/>
          <w:sz w:val="20"/>
          <w:szCs w:val="20"/>
        </w:rPr>
        <w:t>M</w:t>
      </w:r>
      <w:r w:rsidR="00394387" w:rsidRPr="00581ABB">
        <w:rPr>
          <w:rFonts w:ascii="Book Antiqua" w:hAnsi="Book Antiqua"/>
          <w:sz w:val="20"/>
          <w:szCs w:val="20"/>
        </w:rPr>
        <w:t>Wp</w:t>
      </w:r>
      <w:r w:rsidRPr="00581ABB">
        <w:rPr>
          <w:rFonts w:ascii="Book Antiqua" w:hAnsi="Book Antiqua"/>
          <w:sz w:val="20"/>
        </w:rPr>
        <w:t xml:space="preserve"> </w:t>
      </w:r>
      <w:r w:rsidRPr="00581ABB">
        <w:rPr>
          <w:rFonts w:ascii="Book Antiqua" w:hAnsi="Book Antiqua"/>
          <w:sz w:val="20"/>
          <w:szCs w:val="20"/>
        </w:rPr>
        <w:t xml:space="preserve">without restriction. </w:t>
      </w:r>
    </w:p>
    <w:p w14:paraId="21FD7524" w14:textId="044D9F57" w:rsidR="009F0620" w:rsidRPr="00581ABB" w:rsidRDefault="5CE28945" w:rsidP="43F800A6">
      <w:pPr>
        <w:pStyle w:val="AODefHead"/>
        <w:spacing w:line="276" w:lineRule="auto"/>
        <w:rPr>
          <w:rFonts w:ascii="Book Antiqua" w:hAnsi="Book Antiqua"/>
          <w:sz w:val="20"/>
          <w:szCs w:val="20"/>
        </w:rPr>
      </w:pPr>
      <w:r w:rsidRPr="00581ABB">
        <w:rPr>
          <w:rFonts w:ascii="Book Antiqua" w:hAnsi="Book Antiqua"/>
          <w:sz w:val="20"/>
          <w:szCs w:val="20"/>
        </w:rPr>
        <w:t>"</w:t>
      </w:r>
      <w:r w:rsidR="7FCC630C" w:rsidRPr="00581ABB">
        <w:rPr>
          <w:rFonts w:ascii="Book Antiqua" w:hAnsi="Book Antiqua"/>
          <w:b/>
          <w:bCs/>
          <w:sz w:val="20"/>
          <w:szCs w:val="20"/>
        </w:rPr>
        <w:t>C</w:t>
      </w:r>
      <w:r w:rsidR="4750BC28" w:rsidRPr="00581ABB">
        <w:rPr>
          <w:rFonts w:ascii="Book Antiqua" w:hAnsi="Book Antiqua"/>
          <w:b/>
          <w:bCs/>
          <w:sz w:val="20"/>
          <w:szCs w:val="20"/>
        </w:rPr>
        <w:t>ontract</w:t>
      </w:r>
      <w:r w:rsidRPr="00581ABB">
        <w:rPr>
          <w:rFonts w:ascii="Book Antiqua" w:hAnsi="Book Antiqua"/>
          <w:sz w:val="20"/>
          <w:szCs w:val="20"/>
        </w:rPr>
        <w:t>"</w:t>
      </w:r>
      <w:r w:rsidR="4750BC28" w:rsidRPr="00581ABB">
        <w:rPr>
          <w:rFonts w:ascii="Book Antiqua" w:hAnsi="Book Antiqua"/>
          <w:sz w:val="20"/>
          <w:szCs w:val="20"/>
        </w:rPr>
        <w:t xml:space="preserve"> </w:t>
      </w:r>
      <w:r w:rsidR="3811F87F" w:rsidRPr="00581ABB">
        <w:rPr>
          <w:rFonts w:ascii="Book Antiqua" w:hAnsi="Book Antiqua"/>
          <w:sz w:val="20"/>
          <w:szCs w:val="20"/>
        </w:rPr>
        <w:t>means</w:t>
      </w:r>
      <w:r w:rsidR="2FAB88F0" w:rsidRPr="00581ABB">
        <w:rPr>
          <w:rFonts w:ascii="Book Antiqua" w:hAnsi="Book Antiqua"/>
          <w:sz w:val="20"/>
          <w:szCs w:val="20"/>
        </w:rPr>
        <w:t xml:space="preserve"> </w:t>
      </w:r>
      <w:r w:rsidR="001C6420" w:rsidRPr="00581ABB">
        <w:rPr>
          <w:rFonts w:ascii="Book Antiqua" w:hAnsi="Book Antiqua"/>
          <w:sz w:val="20"/>
          <w:szCs w:val="20"/>
        </w:rPr>
        <w:t>Contract</w:t>
      </w:r>
      <w:r w:rsidR="3811F87F" w:rsidRPr="00581ABB">
        <w:rPr>
          <w:rFonts w:ascii="Book Antiqua" w:hAnsi="Book Antiqua"/>
          <w:sz w:val="20"/>
          <w:szCs w:val="20"/>
        </w:rPr>
        <w:t xml:space="preserve">, </w:t>
      </w:r>
      <w:r w:rsidR="2FAB88F0" w:rsidRPr="00581ABB">
        <w:rPr>
          <w:rFonts w:ascii="Book Antiqua" w:hAnsi="Book Antiqua"/>
          <w:sz w:val="20"/>
          <w:szCs w:val="20"/>
          <w:lang w:val="en-US"/>
        </w:rPr>
        <w:t>(including all recitals, schedules and annexures to this</w:t>
      </w:r>
      <w:r w:rsidR="443AB13F" w:rsidRPr="00581ABB">
        <w:rPr>
          <w:rFonts w:ascii="Book Antiqua" w:hAnsi="Book Antiqua"/>
          <w:sz w:val="20"/>
          <w:szCs w:val="20"/>
          <w:lang w:val="en-US"/>
        </w:rPr>
        <w:t xml:space="preserve"> </w:t>
      </w:r>
      <w:r w:rsidR="00DB5CD6" w:rsidRPr="00581ABB">
        <w:rPr>
          <w:rFonts w:ascii="Book Antiqua" w:hAnsi="Book Antiqua"/>
          <w:sz w:val="20"/>
          <w:szCs w:val="20"/>
          <w:lang w:val="en-US"/>
        </w:rPr>
        <w:t>Contract</w:t>
      </w:r>
      <w:r w:rsidR="2FAB88F0" w:rsidRPr="00581ABB">
        <w:rPr>
          <w:rFonts w:ascii="Book Antiqua" w:hAnsi="Book Antiqua"/>
          <w:sz w:val="20"/>
          <w:szCs w:val="20"/>
          <w:lang w:val="en-US"/>
        </w:rPr>
        <w:t xml:space="preserve">), as may be amended or supplemented from time to time in accordance with the provisions of this </w:t>
      </w:r>
      <w:proofErr w:type="gramStart"/>
      <w:r w:rsidR="12AE20AE" w:rsidRPr="00581ABB">
        <w:rPr>
          <w:rFonts w:ascii="Book Antiqua" w:hAnsi="Book Antiqua"/>
          <w:sz w:val="20"/>
          <w:szCs w:val="20"/>
          <w:lang w:val="en-US"/>
        </w:rPr>
        <w:t>C</w:t>
      </w:r>
      <w:r w:rsidR="2FAB88F0" w:rsidRPr="00581ABB">
        <w:rPr>
          <w:rFonts w:ascii="Book Antiqua" w:hAnsi="Book Antiqua"/>
          <w:sz w:val="20"/>
          <w:szCs w:val="20"/>
          <w:lang w:val="en-US"/>
        </w:rPr>
        <w:t>ontract</w:t>
      </w:r>
      <w:r w:rsidR="2FAB88F0" w:rsidRPr="00581ABB">
        <w:rPr>
          <w:rFonts w:ascii="Book Antiqua" w:hAnsi="Book Antiqua"/>
          <w:sz w:val="20"/>
          <w:szCs w:val="20"/>
          <w:lang w:val="en-IN"/>
        </w:rPr>
        <w:t>;</w:t>
      </w:r>
      <w:proofErr w:type="gramEnd"/>
    </w:p>
    <w:p w14:paraId="1383A5C5" w14:textId="1079C40D" w:rsidR="009F0620" w:rsidRPr="00581ABB" w:rsidRDefault="5CE28945" w:rsidP="00883119">
      <w:pPr>
        <w:pStyle w:val="AODefHead"/>
        <w:spacing w:line="276" w:lineRule="auto"/>
        <w:rPr>
          <w:rFonts w:ascii="Book Antiqua" w:hAnsi="Book Antiqua"/>
          <w:sz w:val="20"/>
          <w:szCs w:val="20"/>
        </w:rPr>
      </w:pPr>
      <w:bookmarkStart w:id="29" w:name="_Ref194824163"/>
      <w:bookmarkStart w:id="30" w:name="_Ref194824115"/>
      <w:r w:rsidRPr="00581ABB">
        <w:rPr>
          <w:rFonts w:ascii="Book Antiqua" w:hAnsi="Book Antiqua"/>
          <w:sz w:val="20"/>
          <w:szCs w:val="20"/>
        </w:rPr>
        <w:t>"</w:t>
      </w:r>
      <w:r w:rsidR="7B1835AB" w:rsidRPr="00581ABB">
        <w:rPr>
          <w:rFonts w:ascii="Book Antiqua" w:hAnsi="Book Antiqua"/>
          <w:b/>
          <w:bCs/>
          <w:sz w:val="20"/>
          <w:szCs w:val="20"/>
        </w:rPr>
        <w:t>C</w:t>
      </w:r>
      <w:r w:rsidR="4750BC28" w:rsidRPr="00581ABB">
        <w:rPr>
          <w:rFonts w:ascii="Book Antiqua" w:hAnsi="Book Antiqua"/>
          <w:b/>
          <w:bCs/>
          <w:sz w:val="20"/>
          <w:szCs w:val="20"/>
        </w:rPr>
        <w:t xml:space="preserve">ontract </w:t>
      </w:r>
      <w:r w:rsidR="270640A3" w:rsidRPr="00581ABB">
        <w:rPr>
          <w:rFonts w:ascii="Book Antiqua" w:hAnsi="Book Antiqua"/>
          <w:b/>
          <w:bCs/>
          <w:sz w:val="20"/>
          <w:szCs w:val="20"/>
        </w:rPr>
        <w:t>D</w:t>
      </w:r>
      <w:r w:rsidR="4750BC28" w:rsidRPr="00581ABB">
        <w:rPr>
          <w:rFonts w:ascii="Book Antiqua" w:hAnsi="Book Antiqua"/>
          <w:b/>
          <w:bCs/>
          <w:sz w:val="20"/>
          <w:szCs w:val="20"/>
        </w:rPr>
        <w:t>ate</w:t>
      </w:r>
      <w:r w:rsidRPr="00581ABB">
        <w:rPr>
          <w:rFonts w:ascii="Book Antiqua" w:hAnsi="Book Antiqua"/>
          <w:sz w:val="20"/>
          <w:szCs w:val="20"/>
        </w:rPr>
        <w:t>"</w:t>
      </w:r>
      <w:r w:rsidR="4750BC28" w:rsidRPr="00581ABB">
        <w:rPr>
          <w:rFonts w:ascii="Book Antiqua" w:hAnsi="Book Antiqua"/>
          <w:sz w:val="20"/>
          <w:szCs w:val="20"/>
        </w:rPr>
        <w:t xml:space="preserve"> has the meaning set forth </w:t>
      </w:r>
      <w:bookmarkEnd w:id="29"/>
      <w:r w:rsidR="006E4274" w:rsidRPr="00581ABB">
        <w:rPr>
          <w:rFonts w:ascii="Book Antiqua" w:hAnsi="Book Antiqua"/>
          <w:sz w:val="20"/>
          <w:szCs w:val="20"/>
        </w:rPr>
        <w:t xml:space="preserve">above in the </w:t>
      </w:r>
      <w:proofErr w:type="gramStart"/>
      <w:r w:rsidR="006E4274" w:rsidRPr="00581ABB">
        <w:rPr>
          <w:rFonts w:ascii="Book Antiqua" w:hAnsi="Book Antiqua"/>
          <w:sz w:val="20"/>
          <w:szCs w:val="20"/>
        </w:rPr>
        <w:t>Preamble</w:t>
      </w:r>
      <w:r w:rsidR="7EE9BF97" w:rsidRPr="00581ABB">
        <w:rPr>
          <w:rFonts w:ascii="Book Antiqua" w:hAnsi="Book Antiqua"/>
          <w:sz w:val="20"/>
          <w:szCs w:val="20"/>
        </w:rPr>
        <w:t>;</w:t>
      </w:r>
      <w:proofErr w:type="gramEnd"/>
    </w:p>
    <w:p w14:paraId="3C7B392E" w14:textId="366E3F2A" w:rsidR="009F0620" w:rsidRPr="00581ABB" w:rsidRDefault="5CE28945" w:rsidP="00883119">
      <w:pPr>
        <w:pStyle w:val="AODefHead"/>
        <w:spacing w:line="276" w:lineRule="auto"/>
        <w:rPr>
          <w:rFonts w:ascii="Book Antiqua" w:hAnsi="Book Antiqua"/>
          <w:sz w:val="20"/>
          <w:szCs w:val="20"/>
        </w:rPr>
      </w:pPr>
      <w:bookmarkStart w:id="31" w:name="_Ref194824124"/>
      <w:bookmarkStart w:id="32" w:name="_Ref194824105"/>
      <w:bookmarkEnd w:id="30"/>
      <w:r w:rsidRPr="00581ABB">
        <w:rPr>
          <w:rFonts w:ascii="Book Antiqua" w:hAnsi="Book Antiqua"/>
          <w:sz w:val="20"/>
          <w:szCs w:val="20"/>
        </w:rPr>
        <w:t>"</w:t>
      </w:r>
      <w:r w:rsidR="2EF5846C" w:rsidRPr="00581ABB">
        <w:rPr>
          <w:rFonts w:ascii="Book Antiqua" w:hAnsi="Book Antiqua"/>
          <w:b/>
          <w:bCs/>
          <w:sz w:val="20"/>
          <w:szCs w:val="20"/>
        </w:rPr>
        <w:t>C</w:t>
      </w:r>
      <w:r w:rsidR="4750BC28" w:rsidRPr="00581ABB">
        <w:rPr>
          <w:rFonts w:ascii="Book Antiqua" w:hAnsi="Book Antiqua"/>
          <w:b/>
          <w:bCs/>
          <w:sz w:val="20"/>
          <w:szCs w:val="20"/>
        </w:rPr>
        <w:t xml:space="preserve">ontract </w:t>
      </w:r>
      <w:r w:rsidR="4EB450CD" w:rsidRPr="00581ABB">
        <w:rPr>
          <w:rFonts w:ascii="Book Antiqua" w:hAnsi="Book Antiqua"/>
          <w:b/>
          <w:bCs/>
          <w:sz w:val="20"/>
          <w:szCs w:val="20"/>
        </w:rPr>
        <w:t>P</w:t>
      </w:r>
      <w:r w:rsidR="4750BC28" w:rsidRPr="00581ABB">
        <w:rPr>
          <w:rFonts w:ascii="Book Antiqua" w:hAnsi="Book Antiqua"/>
          <w:b/>
          <w:bCs/>
          <w:sz w:val="20"/>
          <w:szCs w:val="20"/>
        </w:rPr>
        <w:t>rice</w:t>
      </w:r>
      <w:r w:rsidRPr="00581ABB">
        <w:rPr>
          <w:rFonts w:ascii="Book Antiqua" w:hAnsi="Book Antiqua"/>
          <w:sz w:val="20"/>
          <w:szCs w:val="20"/>
        </w:rPr>
        <w:t>"</w:t>
      </w:r>
      <w:r w:rsidR="4750BC28" w:rsidRPr="00581ABB">
        <w:rPr>
          <w:rFonts w:ascii="Book Antiqua" w:hAnsi="Book Antiqua"/>
          <w:sz w:val="20"/>
          <w:szCs w:val="20"/>
        </w:rPr>
        <w:t xml:space="preserve"> means the agreed amount stated </w:t>
      </w:r>
      <w:r w:rsidRPr="00581ABB">
        <w:rPr>
          <w:rFonts w:ascii="Book Antiqua" w:hAnsi="Book Antiqua"/>
          <w:sz w:val="20"/>
          <w:szCs w:val="20"/>
        </w:rPr>
        <w:t xml:space="preserve">in </w:t>
      </w:r>
      <w:r w:rsidR="06308749"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2</w:t>
      </w:r>
      <w:r w:rsidRPr="00581ABB">
        <w:rPr>
          <w:rFonts w:ascii="Book Antiqua" w:hAnsi="Book Antiqua"/>
          <w:sz w:val="20"/>
          <w:szCs w:val="20"/>
        </w:rPr>
        <w:t xml:space="preserve"> (</w:t>
      </w:r>
      <w:r w:rsidR="75EC27A8" w:rsidRPr="00581ABB">
        <w:rPr>
          <w:rFonts w:ascii="Book Antiqua" w:hAnsi="Book Antiqua"/>
          <w:i/>
          <w:iCs/>
          <w:sz w:val="20"/>
        </w:rPr>
        <w:t>S</w:t>
      </w:r>
      <w:r w:rsidRPr="00581ABB">
        <w:rPr>
          <w:rFonts w:ascii="Book Antiqua" w:hAnsi="Book Antiqua"/>
          <w:i/>
          <w:iCs/>
          <w:sz w:val="20"/>
          <w:szCs w:val="20"/>
        </w:rPr>
        <w:t xml:space="preserve">chedule of </w:t>
      </w:r>
      <w:r w:rsidR="75F15125" w:rsidRPr="00581ABB">
        <w:rPr>
          <w:rFonts w:ascii="Book Antiqua" w:hAnsi="Book Antiqua"/>
          <w:i/>
          <w:iCs/>
          <w:sz w:val="20"/>
          <w:szCs w:val="20"/>
        </w:rPr>
        <w:t>P</w:t>
      </w:r>
      <w:r w:rsidRPr="00581ABB">
        <w:rPr>
          <w:rFonts w:ascii="Book Antiqua" w:hAnsi="Book Antiqua"/>
          <w:i/>
          <w:iCs/>
          <w:sz w:val="20"/>
          <w:szCs w:val="20"/>
        </w:rPr>
        <w:t>ayments</w:t>
      </w:r>
      <w:r w:rsidRPr="00581ABB">
        <w:rPr>
          <w:rFonts w:ascii="Book Antiqua" w:hAnsi="Book Antiqua"/>
          <w:sz w:val="20"/>
          <w:szCs w:val="20"/>
        </w:rPr>
        <w:t xml:space="preserve">) </w:t>
      </w:r>
      <w:r w:rsidR="4750BC28" w:rsidRPr="00581ABB">
        <w:rPr>
          <w:rFonts w:ascii="Book Antiqua" w:hAnsi="Book Antiqua"/>
          <w:sz w:val="20"/>
          <w:szCs w:val="20"/>
        </w:rPr>
        <w:t xml:space="preserve">for the </w:t>
      </w:r>
      <w:r w:rsidR="009F0620" w:rsidRPr="00581ABB">
        <w:rPr>
          <w:rFonts w:ascii="Book Antiqua" w:hAnsi="Book Antiqua"/>
          <w:sz w:val="20"/>
          <w:szCs w:val="20"/>
        </w:rPr>
        <w:t>design, execution</w:t>
      </w:r>
      <w:r w:rsidR="4750BC28" w:rsidRPr="00581ABB">
        <w:rPr>
          <w:rFonts w:ascii="Book Antiqua" w:hAnsi="Book Antiqua"/>
          <w:sz w:val="20"/>
          <w:szCs w:val="20"/>
        </w:rPr>
        <w:t xml:space="preserve"> and </w:t>
      </w:r>
      <w:r w:rsidR="009F0620" w:rsidRPr="00581ABB">
        <w:rPr>
          <w:rFonts w:ascii="Book Antiqua" w:hAnsi="Book Antiqua"/>
          <w:sz w:val="20"/>
          <w:szCs w:val="20"/>
        </w:rPr>
        <w:t>completion</w:t>
      </w:r>
      <w:r w:rsidR="4750BC28" w:rsidRPr="00581ABB">
        <w:rPr>
          <w:rFonts w:ascii="Book Antiqua" w:hAnsi="Book Antiqua"/>
          <w:sz w:val="20"/>
          <w:szCs w:val="20"/>
        </w:rPr>
        <w:t xml:space="preserve"> of the </w:t>
      </w:r>
      <w:r w:rsidR="64F592C2" w:rsidRPr="00581ABB">
        <w:rPr>
          <w:rFonts w:ascii="Book Antiqua" w:hAnsi="Book Antiqua"/>
          <w:sz w:val="20"/>
          <w:szCs w:val="20"/>
        </w:rPr>
        <w:t>W</w:t>
      </w:r>
      <w:r w:rsidR="4750BC28" w:rsidRPr="00581ABB">
        <w:rPr>
          <w:rFonts w:ascii="Book Antiqua" w:hAnsi="Book Antiqua"/>
          <w:sz w:val="20"/>
          <w:szCs w:val="20"/>
        </w:rPr>
        <w:t>orks, the remedying of any defects</w:t>
      </w:r>
      <w:r w:rsidR="47349B86" w:rsidRPr="00581ABB">
        <w:rPr>
          <w:rFonts w:ascii="Book Antiqua" w:hAnsi="Book Antiqua"/>
          <w:sz w:val="20"/>
          <w:szCs w:val="20"/>
        </w:rPr>
        <w:t>,</w:t>
      </w:r>
      <w:r w:rsidR="4750BC28" w:rsidRPr="00581ABB">
        <w:rPr>
          <w:rFonts w:ascii="Book Antiqua" w:hAnsi="Book Antiqua"/>
          <w:sz w:val="20"/>
          <w:szCs w:val="20"/>
        </w:rPr>
        <w:t xml:space="preserve"> and the completion of all of </w:t>
      </w:r>
      <w:r w:rsidR="35C6A536" w:rsidRPr="00581ABB">
        <w:rPr>
          <w:rFonts w:ascii="Book Antiqua" w:hAnsi="Book Antiqua"/>
          <w:sz w:val="20"/>
          <w:szCs w:val="20"/>
        </w:rPr>
        <w:t xml:space="preserve">the </w:t>
      </w:r>
      <w:r w:rsidR="67759103" w:rsidRPr="00581ABB">
        <w:rPr>
          <w:rFonts w:ascii="Book Antiqua" w:hAnsi="Book Antiqua"/>
          <w:sz w:val="20"/>
          <w:szCs w:val="20"/>
        </w:rPr>
        <w:t>C</w:t>
      </w:r>
      <w:r w:rsidR="4750BC28" w:rsidRPr="00581ABB">
        <w:rPr>
          <w:rFonts w:ascii="Book Antiqua" w:hAnsi="Book Antiqua"/>
          <w:sz w:val="20"/>
          <w:szCs w:val="20"/>
        </w:rPr>
        <w:t xml:space="preserve">ontractor's </w:t>
      </w:r>
      <w:r w:rsidR="009F0620" w:rsidRPr="00581ABB">
        <w:rPr>
          <w:rFonts w:ascii="Book Antiqua" w:hAnsi="Book Antiqua"/>
          <w:sz w:val="20"/>
          <w:szCs w:val="20"/>
        </w:rPr>
        <w:t>obligations</w:t>
      </w:r>
      <w:r w:rsidR="4750BC28" w:rsidRPr="00581ABB">
        <w:rPr>
          <w:rFonts w:ascii="Book Antiqua" w:hAnsi="Book Antiqua"/>
          <w:sz w:val="20"/>
          <w:szCs w:val="20"/>
        </w:rPr>
        <w:t xml:space="preserve"> under this </w:t>
      </w:r>
      <w:r w:rsidR="29522A49" w:rsidRPr="00581ABB">
        <w:rPr>
          <w:rFonts w:ascii="Book Antiqua" w:hAnsi="Book Antiqua"/>
          <w:sz w:val="20"/>
          <w:szCs w:val="20"/>
        </w:rPr>
        <w:t>C</w:t>
      </w:r>
      <w:r w:rsidR="4750BC28" w:rsidRPr="00581ABB">
        <w:rPr>
          <w:rFonts w:ascii="Book Antiqua" w:hAnsi="Book Antiqua"/>
          <w:sz w:val="20"/>
          <w:szCs w:val="20"/>
        </w:rPr>
        <w:t>ontract</w:t>
      </w:r>
      <w:r w:rsidR="435B76EA" w:rsidRPr="00581ABB">
        <w:rPr>
          <w:rFonts w:ascii="Book Antiqua" w:hAnsi="Book Antiqua"/>
          <w:sz w:val="20"/>
          <w:szCs w:val="20"/>
        </w:rPr>
        <w:t>,</w:t>
      </w:r>
      <w:r w:rsidR="4750BC28" w:rsidRPr="00581ABB">
        <w:rPr>
          <w:rFonts w:ascii="Book Antiqua" w:hAnsi="Book Antiqua"/>
          <w:sz w:val="20"/>
          <w:szCs w:val="20"/>
        </w:rPr>
        <w:t xml:space="preserve"> and includes </w:t>
      </w:r>
      <w:r w:rsidR="31FFF728" w:rsidRPr="00581ABB">
        <w:rPr>
          <w:rFonts w:ascii="Book Antiqua" w:hAnsi="Book Antiqua"/>
          <w:sz w:val="20"/>
          <w:szCs w:val="20"/>
        </w:rPr>
        <w:t>a</w:t>
      </w:r>
      <w:r w:rsidR="4750BC28" w:rsidRPr="00581ABB">
        <w:rPr>
          <w:rFonts w:ascii="Book Antiqua" w:hAnsi="Book Antiqua"/>
          <w:sz w:val="20"/>
          <w:szCs w:val="20"/>
        </w:rPr>
        <w:t xml:space="preserve">djustments (if any) in accordance with the </w:t>
      </w:r>
      <w:proofErr w:type="gramStart"/>
      <w:r w:rsidR="18F7990E" w:rsidRPr="00581ABB">
        <w:rPr>
          <w:rFonts w:ascii="Book Antiqua" w:hAnsi="Book Antiqua"/>
          <w:sz w:val="20"/>
          <w:szCs w:val="20"/>
        </w:rPr>
        <w:t>C</w:t>
      </w:r>
      <w:r w:rsidR="4750BC28" w:rsidRPr="00581ABB">
        <w:rPr>
          <w:rFonts w:ascii="Book Antiqua" w:hAnsi="Book Antiqua"/>
          <w:sz w:val="20"/>
          <w:szCs w:val="20"/>
        </w:rPr>
        <w:t>ontract</w:t>
      </w:r>
      <w:bookmarkEnd w:id="31"/>
      <w:r w:rsidR="5D56746A" w:rsidRPr="00581ABB">
        <w:rPr>
          <w:rFonts w:ascii="Book Antiqua" w:hAnsi="Book Antiqua"/>
          <w:sz w:val="20"/>
          <w:szCs w:val="20"/>
        </w:rPr>
        <w:t>;</w:t>
      </w:r>
      <w:proofErr w:type="gramEnd"/>
    </w:p>
    <w:p w14:paraId="5E4D5F8B" w14:textId="0A79E637" w:rsidR="009F0620" w:rsidRPr="00581ABB" w:rsidRDefault="3C96AF4D" w:rsidP="00883119">
      <w:pPr>
        <w:pStyle w:val="AODefHead"/>
        <w:spacing w:line="276" w:lineRule="auto"/>
        <w:rPr>
          <w:rFonts w:ascii="Book Antiqua" w:hAnsi="Book Antiqua"/>
          <w:sz w:val="20"/>
          <w:szCs w:val="20"/>
        </w:rPr>
      </w:pPr>
      <w:r w:rsidRPr="00581ABB">
        <w:rPr>
          <w:rFonts w:ascii="Book Antiqua" w:hAnsi="Book Antiqua"/>
          <w:sz w:val="20"/>
          <w:szCs w:val="20"/>
        </w:rPr>
        <w:t>"</w:t>
      </w:r>
      <w:r w:rsidR="1D059B9D" w:rsidRPr="00581ABB">
        <w:rPr>
          <w:rFonts w:ascii="Book Antiqua" w:hAnsi="Book Antiqua"/>
          <w:b/>
          <w:bCs/>
          <w:sz w:val="20"/>
          <w:szCs w:val="20"/>
        </w:rPr>
        <w:t>C</w:t>
      </w:r>
      <w:r w:rsidR="4750BC28" w:rsidRPr="00581ABB">
        <w:rPr>
          <w:rFonts w:ascii="Book Antiqua" w:hAnsi="Book Antiqua"/>
          <w:b/>
          <w:bCs/>
          <w:sz w:val="20"/>
          <w:szCs w:val="20"/>
        </w:rPr>
        <w:t>ontractor</w:t>
      </w:r>
      <w:r w:rsidRPr="00581ABB">
        <w:rPr>
          <w:rFonts w:ascii="Book Antiqua" w:hAnsi="Book Antiqua"/>
          <w:sz w:val="20"/>
          <w:szCs w:val="20"/>
        </w:rPr>
        <w:t>"</w:t>
      </w:r>
      <w:r w:rsidR="4750BC28" w:rsidRPr="00581ABB">
        <w:rPr>
          <w:rFonts w:ascii="Book Antiqua" w:hAnsi="Book Antiqua"/>
          <w:sz w:val="20"/>
          <w:szCs w:val="20"/>
        </w:rPr>
        <w:t xml:space="preserve"> means the person(s) named above as </w:t>
      </w:r>
      <w:r w:rsidR="0091452F" w:rsidRPr="00581ABB">
        <w:rPr>
          <w:rFonts w:ascii="Book Antiqua" w:hAnsi="Book Antiqua"/>
          <w:sz w:val="20"/>
          <w:szCs w:val="20"/>
        </w:rPr>
        <w:t>C</w:t>
      </w:r>
      <w:r w:rsidR="009F0620" w:rsidRPr="00581ABB">
        <w:rPr>
          <w:rFonts w:ascii="Book Antiqua" w:hAnsi="Book Antiqua"/>
          <w:sz w:val="20"/>
          <w:szCs w:val="20"/>
        </w:rPr>
        <w:t>ontractor</w:t>
      </w:r>
      <w:r w:rsidR="4750BC28" w:rsidRPr="00581ABB">
        <w:rPr>
          <w:rFonts w:ascii="Book Antiqua" w:hAnsi="Book Antiqua"/>
          <w:sz w:val="20"/>
          <w:szCs w:val="20"/>
        </w:rPr>
        <w:t xml:space="preserve"> and their respective </w:t>
      </w:r>
      <w:r w:rsidR="170FDB8F" w:rsidRPr="00581ABB">
        <w:rPr>
          <w:rFonts w:ascii="Book Antiqua" w:hAnsi="Book Antiqua"/>
          <w:sz w:val="20"/>
          <w:szCs w:val="20"/>
        </w:rPr>
        <w:t>l</w:t>
      </w:r>
      <w:r w:rsidR="4750BC28" w:rsidRPr="00581ABB">
        <w:rPr>
          <w:rFonts w:ascii="Book Antiqua" w:hAnsi="Book Antiqua"/>
          <w:sz w:val="20"/>
          <w:szCs w:val="20"/>
        </w:rPr>
        <w:t xml:space="preserve">egal </w:t>
      </w:r>
      <w:r w:rsidR="2B276C18" w:rsidRPr="00581ABB">
        <w:rPr>
          <w:rFonts w:ascii="Book Antiqua" w:hAnsi="Book Antiqua"/>
          <w:sz w:val="20"/>
          <w:szCs w:val="20"/>
        </w:rPr>
        <w:t>s</w:t>
      </w:r>
      <w:r w:rsidR="4750BC28" w:rsidRPr="00581ABB">
        <w:rPr>
          <w:rFonts w:ascii="Book Antiqua" w:hAnsi="Book Antiqua"/>
          <w:sz w:val="20"/>
          <w:szCs w:val="20"/>
        </w:rPr>
        <w:t xml:space="preserve">uccessors and </w:t>
      </w:r>
      <w:proofErr w:type="gramStart"/>
      <w:r w:rsidR="4750BC28" w:rsidRPr="00581ABB">
        <w:rPr>
          <w:rFonts w:ascii="Book Antiqua" w:hAnsi="Book Antiqua"/>
          <w:sz w:val="20"/>
          <w:szCs w:val="20"/>
        </w:rPr>
        <w:t>assigns</w:t>
      </w:r>
      <w:bookmarkEnd w:id="32"/>
      <w:r w:rsidR="7EE9BF97" w:rsidRPr="00581ABB">
        <w:rPr>
          <w:rFonts w:ascii="Book Antiqua" w:hAnsi="Book Antiqua"/>
          <w:sz w:val="20"/>
          <w:szCs w:val="20"/>
        </w:rPr>
        <w:t>;</w:t>
      </w:r>
      <w:proofErr w:type="gramEnd"/>
    </w:p>
    <w:p w14:paraId="59573C6C" w14:textId="01818022" w:rsidR="009F0620" w:rsidRPr="00581ABB" w:rsidRDefault="3C96AF4D" w:rsidP="00883119">
      <w:pPr>
        <w:pStyle w:val="AODefHead"/>
        <w:spacing w:line="276" w:lineRule="auto"/>
        <w:rPr>
          <w:rFonts w:ascii="Book Antiqua" w:hAnsi="Book Antiqua"/>
          <w:sz w:val="20"/>
          <w:szCs w:val="20"/>
        </w:rPr>
      </w:pPr>
      <w:r w:rsidRPr="00581ABB">
        <w:rPr>
          <w:rFonts w:ascii="Book Antiqua" w:hAnsi="Book Antiqua"/>
          <w:sz w:val="20"/>
          <w:szCs w:val="20"/>
        </w:rPr>
        <w:t>"</w:t>
      </w:r>
      <w:r w:rsidR="2041350E" w:rsidRPr="00581ABB">
        <w:rPr>
          <w:rFonts w:ascii="Book Antiqua" w:hAnsi="Book Antiqua"/>
          <w:b/>
          <w:bCs/>
          <w:sz w:val="20"/>
          <w:szCs w:val="20"/>
        </w:rPr>
        <w:t>C</w:t>
      </w:r>
      <w:r w:rsidR="4750BC28" w:rsidRPr="00581ABB">
        <w:rPr>
          <w:rFonts w:ascii="Book Antiqua" w:hAnsi="Book Antiqua"/>
          <w:b/>
          <w:bCs/>
          <w:sz w:val="20"/>
          <w:szCs w:val="20"/>
        </w:rPr>
        <w:t xml:space="preserve">ontractor </w:t>
      </w:r>
      <w:r w:rsidR="37BA927E" w:rsidRPr="00581ABB">
        <w:rPr>
          <w:rFonts w:ascii="Book Antiqua" w:hAnsi="Book Antiqua"/>
          <w:b/>
          <w:bCs/>
          <w:sz w:val="20"/>
          <w:szCs w:val="20"/>
        </w:rPr>
        <w:t>B</w:t>
      </w:r>
      <w:r w:rsidR="4750BC28" w:rsidRPr="00581ABB">
        <w:rPr>
          <w:rFonts w:ascii="Book Antiqua" w:hAnsi="Book Antiqua"/>
          <w:b/>
          <w:bCs/>
          <w:sz w:val="20"/>
          <w:szCs w:val="20"/>
        </w:rPr>
        <w:t xml:space="preserve">ackground </w:t>
      </w:r>
      <w:r w:rsidR="321C1509" w:rsidRPr="00581ABB">
        <w:rPr>
          <w:rFonts w:ascii="Book Antiqua" w:hAnsi="Book Antiqua"/>
          <w:b/>
          <w:bCs/>
          <w:sz w:val="20"/>
          <w:szCs w:val="20"/>
        </w:rPr>
        <w:t>IP</w:t>
      </w:r>
      <w:r w:rsidRPr="00581ABB">
        <w:rPr>
          <w:rFonts w:ascii="Book Antiqua" w:hAnsi="Book Antiqua"/>
          <w:sz w:val="20"/>
          <w:szCs w:val="20"/>
        </w:rPr>
        <w:t>"</w:t>
      </w:r>
      <w:r w:rsidR="4750BC28" w:rsidRPr="00581ABB">
        <w:rPr>
          <w:rFonts w:ascii="Book Antiqua" w:hAnsi="Book Antiqua"/>
          <w:sz w:val="20"/>
          <w:szCs w:val="20"/>
        </w:rPr>
        <w:t xml:space="preserve"> has the meaning given </w:t>
      </w:r>
      <w:r w:rsidRPr="00581ABB">
        <w:rPr>
          <w:rFonts w:ascii="Book Antiqua" w:hAnsi="Book Antiqua"/>
          <w:sz w:val="20"/>
          <w:szCs w:val="20"/>
        </w:rPr>
        <w:t xml:space="preserve">in </w:t>
      </w:r>
      <w:r w:rsidR="708423EA" w:rsidRPr="00581ABB">
        <w:rPr>
          <w:rFonts w:ascii="Book Antiqua" w:hAnsi="Book Antiqua"/>
          <w:sz w:val="20"/>
          <w:szCs w:val="20"/>
        </w:rPr>
        <w:t>S</w:t>
      </w:r>
      <w:r w:rsidRPr="00581ABB">
        <w:rPr>
          <w:rFonts w:ascii="Book Antiqua" w:hAnsi="Book Antiqua"/>
          <w:sz w:val="20"/>
          <w:szCs w:val="20"/>
        </w:rPr>
        <w:t>ub-</w:t>
      </w:r>
      <w:r w:rsidR="006A0224" w:rsidRPr="00581ABB">
        <w:rPr>
          <w:rFonts w:ascii="Book Antiqua" w:hAnsi="Book Antiqua"/>
          <w:sz w:val="20"/>
          <w:szCs w:val="20"/>
        </w:rPr>
        <w:t>C</w:t>
      </w:r>
      <w:r w:rsidRPr="00581ABB">
        <w:rPr>
          <w:rFonts w:ascii="Book Antiqua" w:hAnsi="Book Antiqua"/>
          <w:sz w:val="20"/>
          <w:szCs w:val="20"/>
        </w:rPr>
        <w:t>lause 1.</w:t>
      </w:r>
      <w:r w:rsidR="0E27E4AC" w:rsidRPr="00581ABB">
        <w:rPr>
          <w:rFonts w:ascii="Book Antiqua" w:hAnsi="Book Antiqua"/>
          <w:sz w:val="20"/>
          <w:szCs w:val="20"/>
        </w:rPr>
        <w:t>8</w:t>
      </w:r>
      <w:r w:rsidRPr="00581ABB">
        <w:rPr>
          <w:rFonts w:ascii="Book Antiqua" w:hAnsi="Book Antiqua"/>
          <w:sz w:val="20"/>
          <w:szCs w:val="20"/>
        </w:rPr>
        <w:t xml:space="preserve"> (</w:t>
      </w:r>
      <w:r w:rsidR="6913538A" w:rsidRPr="00581ABB">
        <w:rPr>
          <w:rFonts w:ascii="Book Antiqua" w:hAnsi="Book Antiqua"/>
          <w:i/>
          <w:iCs/>
          <w:sz w:val="20"/>
        </w:rPr>
        <w:t>I</w:t>
      </w:r>
      <w:r w:rsidRPr="00581ABB">
        <w:rPr>
          <w:rFonts w:ascii="Book Antiqua" w:hAnsi="Book Antiqua"/>
          <w:i/>
          <w:iCs/>
          <w:sz w:val="20"/>
          <w:szCs w:val="20"/>
        </w:rPr>
        <w:t xml:space="preserve">ntellectual </w:t>
      </w:r>
      <w:r w:rsidR="58406143" w:rsidRPr="00581ABB">
        <w:rPr>
          <w:rFonts w:ascii="Book Antiqua" w:hAnsi="Book Antiqua"/>
          <w:i/>
          <w:iCs/>
          <w:sz w:val="20"/>
          <w:szCs w:val="20"/>
        </w:rPr>
        <w:t>P</w:t>
      </w:r>
      <w:r w:rsidRPr="00581ABB">
        <w:rPr>
          <w:rFonts w:ascii="Book Antiqua" w:hAnsi="Book Antiqua"/>
          <w:i/>
          <w:iCs/>
          <w:sz w:val="20"/>
          <w:szCs w:val="20"/>
        </w:rPr>
        <w:t>roperty</w:t>
      </w:r>
      <w:proofErr w:type="gramStart"/>
      <w:r w:rsidRPr="00581ABB">
        <w:rPr>
          <w:rFonts w:ascii="Book Antiqua" w:hAnsi="Book Antiqua"/>
          <w:sz w:val="20"/>
          <w:szCs w:val="20"/>
        </w:rPr>
        <w:t>)</w:t>
      </w:r>
      <w:bookmarkEnd w:id="20"/>
      <w:r w:rsidR="3D7630A1" w:rsidRPr="00581ABB">
        <w:rPr>
          <w:rFonts w:ascii="Book Antiqua" w:hAnsi="Book Antiqua"/>
          <w:sz w:val="20"/>
          <w:szCs w:val="20"/>
        </w:rPr>
        <w:t>;</w:t>
      </w:r>
      <w:proofErr w:type="gramEnd"/>
    </w:p>
    <w:p w14:paraId="02B5EEC7" w14:textId="36A2659B" w:rsidR="006A0224" w:rsidRPr="00581ABB" w:rsidRDefault="3C96AF4D" w:rsidP="00883119">
      <w:pPr>
        <w:pStyle w:val="AODefHead"/>
        <w:spacing w:line="276" w:lineRule="auto"/>
        <w:rPr>
          <w:rFonts w:ascii="Book Antiqua" w:hAnsi="Book Antiqua"/>
          <w:sz w:val="20"/>
          <w:szCs w:val="20"/>
        </w:rPr>
      </w:pPr>
      <w:bookmarkStart w:id="33" w:name="_Ref194824160"/>
      <w:bookmarkStart w:id="34" w:name="_Ref194824109"/>
      <w:r w:rsidRPr="00581ABB">
        <w:rPr>
          <w:rFonts w:ascii="Book Antiqua" w:hAnsi="Book Antiqua"/>
          <w:sz w:val="20"/>
          <w:szCs w:val="20"/>
        </w:rPr>
        <w:t>"</w:t>
      </w:r>
      <w:r w:rsidR="153EFB16" w:rsidRPr="00581ABB">
        <w:rPr>
          <w:rFonts w:ascii="Book Antiqua" w:hAnsi="Book Antiqua"/>
          <w:b/>
          <w:bCs/>
          <w:sz w:val="20"/>
          <w:szCs w:val="20"/>
        </w:rPr>
        <w:t>C</w:t>
      </w:r>
      <w:r w:rsidR="4750BC28" w:rsidRPr="00581ABB">
        <w:rPr>
          <w:rFonts w:ascii="Book Antiqua" w:hAnsi="Book Antiqua"/>
          <w:b/>
          <w:bCs/>
          <w:sz w:val="20"/>
          <w:szCs w:val="20"/>
        </w:rPr>
        <w:t xml:space="preserve">ontractor's </w:t>
      </w:r>
      <w:r w:rsidR="709F96ED" w:rsidRPr="00581ABB">
        <w:rPr>
          <w:rFonts w:ascii="Book Antiqua" w:hAnsi="Book Antiqua"/>
          <w:b/>
          <w:bCs/>
          <w:sz w:val="20"/>
          <w:szCs w:val="20"/>
        </w:rPr>
        <w:t>D</w:t>
      </w:r>
      <w:r w:rsidR="4750BC28" w:rsidRPr="00581ABB">
        <w:rPr>
          <w:rFonts w:ascii="Book Antiqua" w:hAnsi="Book Antiqua"/>
          <w:b/>
          <w:bCs/>
          <w:sz w:val="20"/>
          <w:szCs w:val="20"/>
        </w:rPr>
        <w:t>ocuments</w:t>
      </w:r>
      <w:r w:rsidRPr="00581ABB">
        <w:rPr>
          <w:rFonts w:ascii="Book Antiqua" w:hAnsi="Book Antiqua"/>
          <w:sz w:val="20"/>
          <w:szCs w:val="20"/>
        </w:rPr>
        <w:t>"</w:t>
      </w:r>
      <w:r w:rsidR="4750BC28" w:rsidRPr="00581ABB">
        <w:rPr>
          <w:rFonts w:ascii="Book Antiqua" w:hAnsi="Book Antiqua"/>
          <w:sz w:val="20"/>
          <w:szCs w:val="20"/>
        </w:rPr>
        <w:t xml:space="preserve"> means all calculations, drawings, manuals, models and other documents of a technical nature supplied by </w:t>
      </w:r>
      <w:r w:rsidR="20A211CF" w:rsidRPr="00581ABB">
        <w:rPr>
          <w:rFonts w:ascii="Book Antiqua" w:hAnsi="Book Antiqua"/>
          <w:sz w:val="20"/>
          <w:szCs w:val="20"/>
        </w:rPr>
        <w:t xml:space="preserve">the </w:t>
      </w:r>
      <w:r w:rsidR="3EF2E76A" w:rsidRPr="00581ABB">
        <w:rPr>
          <w:rFonts w:ascii="Book Antiqua" w:hAnsi="Book Antiqua"/>
          <w:sz w:val="20"/>
          <w:szCs w:val="20"/>
        </w:rPr>
        <w:t>C</w:t>
      </w:r>
      <w:r w:rsidR="4750BC28" w:rsidRPr="00581ABB">
        <w:rPr>
          <w:rFonts w:ascii="Book Antiqua" w:hAnsi="Book Antiqua"/>
          <w:sz w:val="20"/>
          <w:szCs w:val="20"/>
        </w:rPr>
        <w:t xml:space="preserve">ontractor under the </w:t>
      </w:r>
      <w:r w:rsidR="21587AFD" w:rsidRPr="00581ABB">
        <w:rPr>
          <w:rFonts w:ascii="Book Antiqua" w:hAnsi="Book Antiqua"/>
          <w:sz w:val="20"/>
          <w:szCs w:val="20"/>
        </w:rPr>
        <w:t>C</w:t>
      </w:r>
      <w:r w:rsidR="4750BC28" w:rsidRPr="00581ABB">
        <w:rPr>
          <w:rFonts w:ascii="Book Antiqua" w:hAnsi="Book Antiqua"/>
          <w:sz w:val="20"/>
          <w:szCs w:val="20"/>
        </w:rPr>
        <w:t>ontract as</w:t>
      </w:r>
      <w:r w:rsidR="2072F2E1" w:rsidRPr="00581ABB">
        <w:rPr>
          <w:rFonts w:ascii="Book Antiqua" w:hAnsi="Book Antiqua"/>
          <w:sz w:val="20"/>
          <w:szCs w:val="20"/>
        </w:rPr>
        <w:t xml:space="preserve"> specified in </w:t>
      </w:r>
      <w:r w:rsidR="3DFFDA31" w:rsidRPr="00581ABB">
        <w:rPr>
          <w:rFonts w:ascii="Book Antiqua" w:hAnsi="Book Antiqua"/>
          <w:sz w:val="20"/>
          <w:szCs w:val="20"/>
        </w:rPr>
        <w:t>S</w:t>
      </w:r>
      <w:r w:rsidR="2072F2E1" w:rsidRPr="00581ABB">
        <w:rPr>
          <w:rFonts w:ascii="Book Antiqua" w:hAnsi="Book Antiqua"/>
          <w:sz w:val="20"/>
          <w:szCs w:val="20"/>
        </w:rPr>
        <w:t xml:space="preserve">chedule </w:t>
      </w:r>
      <w:r w:rsidR="65F34662" w:rsidRPr="00581ABB">
        <w:rPr>
          <w:rFonts w:ascii="Book Antiqua" w:hAnsi="Book Antiqua"/>
          <w:sz w:val="20"/>
          <w:szCs w:val="20"/>
        </w:rPr>
        <w:t xml:space="preserve">10 </w:t>
      </w:r>
      <w:r w:rsidR="2072F2E1" w:rsidRPr="00581ABB">
        <w:rPr>
          <w:rFonts w:ascii="Book Antiqua" w:hAnsi="Book Antiqua"/>
          <w:sz w:val="20"/>
          <w:szCs w:val="20"/>
        </w:rPr>
        <w:t>(</w:t>
      </w:r>
      <w:r w:rsidR="0750D054" w:rsidRPr="00581ABB">
        <w:rPr>
          <w:rFonts w:ascii="Book Antiqua" w:hAnsi="Book Antiqua"/>
          <w:sz w:val="20"/>
        </w:rPr>
        <w:t>C</w:t>
      </w:r>
      <w:r w:rsidR="2072F2E1" w:rsidRPr="00581ABB">
        <w:rPr>
          <w:rFonts w:ascii="Book Antiqua" w:hAnsi="Book Antiqua"/>
          <w:i/>
          <w:iCs/>
          <w:sz w:val="20"/>
          <w:szCs w:val="20"/>
        </w:rPr>
        <w:t xml:space="preserve">ontractor’s </w:t>
      </w:r>
      <w:r w:rsidR="78A52AE1" w:rsidRPr="00581ABB">
        <w:rPr>
          <w:rFonts w:ascii="Book Antiqua" w:hAnsi="Book Antiqua"/>
          <w:i/>
          <w:iCs/>
          <w:sz w:val="20"/>
          <w:szCs w:val="20"/>
        </w:rPr>
        <w:t>D</w:t>
      </w:r>
      <w:r w:rsidR="2072F2E1" w:rsidRPr="00581ABB">
        <w:rPr>
          <w:rFonts w:ascii="Book Antiqua" w:hAnsi="Book Antiqua"/>
          <w:i/>
          <w:iCs/>
          <w:sz w:val="20"/>
          <w:szCs w:val="20"/>
        </w:rPr>
        <w:t>ocuments</w:t>
      </w:r>
      <w:proofErr w:type="gramStart"/>
      <w:r w:rsidRPr="00581ABB">
        <w:rPr>
          <w:rFonts w:ascii="Book Antiqua" w:hAnsi="Book Antiqua"/>
          <w:sz w:val="20"/>
          <w:szCs w:val="20"/>
        </w:rPr>
        <w:t>)</w:t>
      </w:r>
      <w:bookmarkStart w:id="35" w:name="_Ref194824133"/>
      <w:bookmarkEnd w:id="33"/>
      <w:r w:rsidR="3D7630A1" w:rsidRPr="00581ABB">
        <w:rPr>
          <w:rFonts w:ascii="Book Antiqua" w:hAnsi="Book Antiqua"/>
          <w:sz w:val="20"/>
          <w:szCs w:val="20"/>
        </w:rPr>
        <w:t>;</w:t>
      </w:r>
      <w:proofErr w:type="gramEnd"/>
    </w:p>
    <w:p w14:paraId="1895FF38" w14:textId="4F66BF8E" w:rsidR="009F0620" w:rsidRPr="00581ABB" w:rsidRDefault="3C96AF4D" w:rsidP="00883119">
      <w:pPr>
        <w:pStyle w:val="AODefHead"/>
        <w:spacing w:line="276" w:lineRule="auto"/>
        <w:rPr>
          <w:rFonts w:ascii="Book Antiqua" w:hAnsi="Book Antiqua"/>
          <w:sz w:val="20"/>
          <w:szCs w:val="20"/>
        </w:rPr>
      </w:pPr>
      <w:r w:rsidRPr="00581ABB">
        <w:rPr>
          <w:rFonts w:ascii="Book Antiqua" w:hAnsi="Book Antiqua"/>
          <w:sz w:val="20"/>
          <w:szCs w:val="20"/>
        </w:rPr>
        <w:t>"</w:t>
      </w:r>
      <w:r w:rsidR="1A404439" w:rsidRPr="00581ABB">
        <w:rPr>
          <w:rFonts w:ascii="Book Antiqua" w:hAnsi="Book Antiqua"/>
          <w:b/>
          <w:bCs/>
          <w:sz w:val="20"/>
          <w:szCs w:val="20"/>
        </w:rPr>
        <w:t>C</w:t>
      </w:r>
      <w:r w:rsidR="4750BC28" w:rsidRPr="00581ABB">
        <w:rPr>
          <w:rFonts w:ascii="Book Antiqua" w:hAnsi="Book Antiqua"/>
          <w:b/>
          <w:bCs/>
          <w:sz w:val="20"/>
          <w:szCs w:val="20"/>
        </w:rPr>
        <w:t xml:space="preserve">ontractor's </w:t>
      </w:r>
      <w:r w:rsidR="4B23A574" w:rsidRPr="00581ABB">
        <w:rPr>
          <w:rFonts w:ascii="Book Antiqua" w:hAnsi="Book Antiqua"/>
          <w:b/>
          <w:bCs/>
          <w:sz w:val="20"/>
          <w:szCs w:val="20"/>
        </w:rPr>
        <w:t>E</w:t>
      </w:r>
      <w:r w:rsidR="4750BC28" w:rsidRPr="00581ABB">
        <w:rPr>
          <w:rFonts w:ascii="Book Antiqua" w:hAnsi="Book Antiqua"/>
          <w:b/>
          <w:bCs/>
          <w:sz w:val="20"/>
          <w:szCs w:val="20"/>
        </w:rPr>
        <w:t>quipment</w:t>
      </w:r>
      <w:r w:rsidRPr="00581ABB">
        <w:rPr>
          <w:rFonts w:ascii="Book Antiqua" w:hAnsi="Book Antiqua"/>
          <w:sz w:val="20"/>
          <w:szCs w:val="20"/>
        </w:rPr>
        <w:t>"</w:t>
      </w:r>
      <w:r w:rsidR="4750BC28" w:rsidRPr="00581ABB">
        <w:rPr>
          <w:rFonts w:ascii="Book Antiqua" w:hAnsi="Book Antiqua"/>
          <w:sz w:val="20"/>
          <w:szCs w:val="20"/>
        </w:rPr>
        <w:t xml:space="preserve"> means all apparatus, machinery, vehicles</w:t>
      </w:r>
      <w:r w:rsidR="7A303541" w:rsidRPr="00581ABB">
        <w:rPr>
          <w:rFonts w:ascii="Book Antiqua" w:hAnsi="Book Antiqua"/>
          <w:sz w:val="20"/>
          <w:szCs w:val="20"/>
        </w:rPr>
        <w:t>,</w:t>
      </w:r>
      <w:r w:rsidR="4750BC28" w:rsidRPr="00581ABB">
        <w:rPr>
          <w:rFonts w:ascii="Book Antiqua" w:hAnsi="Book Antiqua"/>
          <w:sz w:val="20"/>
          <w:szCs w:val="20"/>
        </w:rPr>
        <w:t xml:space="preserve"> and other things required for the </w:t>
      </w:r>
      <w:r w:rsidR="009F0620" w:rsidRPr="00581ABB">
        <w:rPr>
          <w:rFonts w:ascii="Book Antiqua" w:hAnsi="Book Antiqua"/>
          <w:sz w:val="20"/>
          <w:szCs w:val="20"/>
        </w:rPr>
        <w:t>execution</w:t>
      </w:r>
      <w:r w:rsidR="4750BC28" w:rsidRPr="00581ABB">
        <w:rPr>
          <w:rFonts w:ascii="Book Antiqua" w:hAnsi="Book Antiqua"/>
          <w:sz w:val="20"/>
          <w:szCs w:val="20"/>
        </w:rPr>
        <w:t xml:space="preserve"> and </w:t>
      </w:r>
      <w:r w:rsidR="009F0620" w:rsidRPr="00581ABB">
        <w:rPr>
          <w:rFonts w:ascii="Book Antiqua" w:hAnsi="Book Antiqua"/>
          <w:sz w:val="20"/>
          <w:szCs w:val="20"/>
        </w:rPr>
        <w:t>completion</w:t>
      </w:r>
      <w:r w:rsidR="4750BC28" w:rsidRPr="00581ABB">
        <w:rPr>
          <w:rFonts w:ascii="Book Antiqua" w:hAnsi="Book Antiqua"/>
          <w:sz w:val="20"/>
          <w:szCs w:val="20"/>
        </w:rPr>
        <w:t xml:space="preserve"> of the </w:t>
      </w:r>
      <w:r w:rsidR="1CC13052" w:rsidRPr="00581ABB">
        <w:rPr>
          <w:rFonts w:ascii="Book Antiqua" w:hAnsi="Book Antiqua"/>
          <w:sz w:val="20"/>
          <w:szCs w:val="20"/>
        </w:rPr>
        <w:t>W</w:t>
      </w:r>
      <w:r w:rsidR="4750BC28" w:rsidRPr="00581ABB">
        <w:rPr>
          <w:rFonts w:ascii="Book Antiqua" w:hAnsi="Book Antiqua"/>
          <w:sz w:val="20"/>
          <w:szCs w:val="20"/>
        </w:rPr>
        <w:t xml:space="preserve">orks and the remedying of any defects. </w:t>
      </w:r>
      <w:r w:rsidR="21EEE87C" w:rsidRPr="00581ABB">
        <w:rPr>
          <w:rFonts w:ascii="Book Antiqua" w:hAnsi="Book Antiqua"/>
          <w:sz w:val="20"/>
          <w:szCs w:val="20"/>
        </w:rPr>
        <w:t>H</w:t>
      </w:r>
      <w:r w:rsidR="4750BC28" w:rsidRPr="00581ABB">
        <w:rPr>
          <w:rFonts w:ascii="Book Antiqua" w:hAnsi="Book Antiqua"/>
          <w:sz w:val="20"/>
          <w:szCs w:val="20"/>
        </w:rPr>
        <w:t xml:space="preserve">owever, </w:t>
      </w:r>
      <w:r w:rsidR="139450D9" w:rsidRPr="00581ABB">
        <w:rPr>
          <w:rFonts w:ascii="Book Antiqua" w:hAnsi="Book Antiqua"/>
          <w:sz w:val="20"/>
          <w:szCs w:val="20"/>
        </w:rPr>
        <w:t xml:space="preserve">the </w:t>
      </w:r>
      <w:r w:rsidR="035BA547" w:rsidRPr="00581ABB">
        <w:rPr>
          <w:rFonts w:ascii="Book Antiqua" w:hAnsi="Book Antiqua"/>
          <w:sz w:val="20"/>
          <w:szCs w:val="20"/>
        </w:rPr>
        <w:t>C</w:t>
      </w:r>
      <w:r w:rsidR="4750BC28" w:rsidRPr="00581ABB">
        <w:rPr>
          <w:rFonts w:ascii="Book Antiqua" w:hAnsi="Book Antiqua"/>
          <w:sz w:val="20"/>
          <w:szCs w:val="20"/>
        </w:rPr>
        <w:t xml:space="preserve">ontractor's </w:t>
      </w:r>
      <w:r w:rsidR="1E6DA6C4" w:rsidRPr="00581ABB">
        <w:rPr>
          <w:rFonts w:ascii="Book Antiqua" w:hAnsi="Book Antiqua"/>
          <w:sz w:val="20"/>
          <w:szCs w:val="20"/>
        </w:rPr>
        <w:t>E</w:t>
      </w:r>
      <w:r w:rsidR="4750BC28" w:rsidRPr="00581ABB">
        <w:rPr>
          <w:rFonts w:ascii="Book Antiqua" w:hAnsi="Book Antiqua"/>
          <w:sz w:val="20"/>
          <w:szCs w:val="20"/>
        </w:rPr>
        <w:t xml:space="preserve">quipment </w:t>
      </w:r>
      <w:r w:rsidR="435B76EA" w:rsidRPr="00581ABB">
        <w:rPr>
          <w:rFonts w:ascii="Book Antiqua" w:hAnsi="Book Antiqua"/>
          <w:sz w:val="20"/>
          <w:szCs w:val="20"/>
        </w:rPr>
        <w:t xml:space="preserve">shall </w:t>
      </w:r>
      <w:r w:rsidR="4750BC28" w:rsidRPr="00581ABB">
        <w:rPr>
          <w:rFonts w:ascii="Book Antiqua" w:hAnsi="Book Antiqua"/>
          <w:sz w:val="20"/>
          <w:szCs w:val="20"/>
        </w:rPr>
        <w:t xml:space="preserve">exclude </w:t>
      </w:r>
      <w:r w:rsidR="009F0620" w:rsidRPr="00581ABB">
        <w:rPr>
          <w:rFonts w:ascii="Book Antiqua" w:hAnsi="Book Antiqua"/>
          <w:sz w:val="20"/>
          <w:szCs w:val="20"/>
        </w:rPr>
        <w:t>Temporary Works</w:t>
      </w:r>
      <w:r w:rsidR="4750BC28" w:rsidRPr="00581ABB">
        <w:rPr>
          <w:rFonts w:ascii="Book Antiqua" w:hAnsi="Book Antiqua"/>
          <w:sz w:val="20"/>
          <w:szCs w:val="20"/>
        </w:rPr>
        <w:t xml:space="preserve">, </w:t>
      </w:r>
      <w:r w:rsidR="0E674D90" w:rsidRPr="00581ABB">
        <w:rPr>
          <w:rFonts w:ascii="Book Antiqua" w:hAnsi="Book Antiqua"/>
          <w:sz w:val="20"/>
          <w:szCs w:val="20"/>
        </w:rPr>
        <w:t>O</w:t>
      </w:r>
      <w:r w:rsidR="4750BC28" w:rsidRPr="00581ABB">
        <w:rPr>
          <w:rFonts w:ascii="Book Antiqua" w:hAnsi="Book Antiqua"/>
          <w:sz w:val="20"/>
          <w:szCs w:val="20"/>
        </w:rPr>
        <w:t xml:space="preserve">wner's </w:t>
      </w:r>
      <w:r w:rsidR="15A798C7" w:rsidRPr="00581ABB">
        <w:rPr>
          <w:rFonts w:ascii="Book Antiqua" w:hAnsi="Book Antiqua"/>
          <w:sz w:val="20"/>
          <w:szCs w:val="20"/>
        </w:rPr>
        <w:t>E</w:t>
      </w:r>
      <w:r w:rsidR="4750BC28" w:rsidRPr="00581ABB">
        <w:rPr>
          <w:rFonts w:ascii="Book Antiqua" w:hAnsi="Book Antiqua"/>
          <w:sz w:val="20"/>
          <w:szCs w:val="20"/>
        </w:rPr>
        <w:t xml:space="preserve">quipment (if any), </w:t>
      </w:r>
      <w:r w:rsidR="7CFD45FF" w:rsidRPr="00581ABB">
        <w:rPr>
          <w:rFonts w:ascii="Book Antiqua" w:hAnsi="Book Antiqua"/>
          <w:sz w:val="20"/>
          <w:szCs w:val="20"/>
        </w:rPr>
        <w:t>P</w:t>
      </w:r>
      <w:r w:rsidR="4750BC28" w:rsidRPr="00581ABB">
        <w:rPr>
          <w:rFonts w:ascii="Book Antiqua" w:hAnsi="Book Antiqua"/>
          <w:sz w:val="20"/>
          <w:szCs w:val="20"/>
        </w:rPr>
        <w:t xml:space="preserve">lant and any other things intended to form or forming part of the </w:t>
      </w:r>
      <w:r w:rsidR="009F0620" w:rsidRPr="00581ABB">
        <w:rPr>
          <w:rFonts w:ascii="Book Antiqua" w:hAnsi="Book Antiqua"/>
          <w:sz w:val="20"/>
          <w:szCs w:val="20"/>
        </w:rPr>
        <w:t>Permanent</w:t>
      </w:r>
      <w:r w:rsidR="4750BC28" w:rsidRPr="00581ABB">
        <w:rPr>
          <w:rFonts w:ascii="Book Antiqua" w:hAnsi="Book Antiqua"/>
          <w:sz w:val="20"/>
          <w:szCs w:val="20"/>
        </w:rPr>
        <w:t xml:space="preserve"> </w:t>
      </w:r>
      <w:proofErr w:type="gramStart"/>
      <w:r w:rsidR="3467836C" w:rsidRPr="00581ABB">
        <w:rPr>
          <w:rFonts w:ascii="Book Antiqua" w:hAnsi="Book Antiqua"/>
          <w:sz w:val="20"/>
          <w:szCs w:val="20"/>
        </w:rPr>
        <w:t>W</w:t>
      </w:r>
      <w:r w:rsidR="4750BC28" w:rsidRPr="00581ABB">
        <w:rPr>
          <w:rFonts w:ascii="Book Antiqua" w:hAnsi="Book Antiqua"/>
          <w:sz w:val="20"/>
          <w:szCs w:val="20"/>
        </w:rPr>
        <w:t>orks</w:t>
      </w:r>
      <w:bookmarkEnd w:id="35"/>
      <w:r w:rsidR="3D7630A1" w:rsidRPr="00581ABB">
        <w:rPr>
          <w:rFonts w:ascii="Book Antiqua" w:hAnsi="Book Antiqua"/>
          <w:sz w:val="20"/>
          <w:szCs w:val="20"/>
        </w:rPr>
        <w:t>;</w:t>
      </w:r>
      <w:proofErr w:type="gramEnd"/>
    </w:p>
    <w:p w14:paraId="4D6CC04B" w14:textId="3AEA1D57" w:rsidR="009F0620" w:rsidRPr="00581ABB" w:rsidRDefault="3C96AF4D" w:rsidP="00883119">
      <w:pPr>
        <w:pStyle w:val="AODefHead"/>
        <w:spacing w:line="276" w:lineRule="auto"/>
        <w:rPr>
          <w:rFonts w:ascii="Book Antiqua" w:hAnsi="Book Antiqua"/>
          <w:sz w:val="20"/>
          <w:szCs w:val="20"/>
        </w:rPr>
      </w:pPr>
      <w:r w:rsidRPr="00581ABB">
        <w:rPr>
          <w:rFonts w:ascii="Book Antiqua" w:hAnsi="Book Antiqua"/>
          <w:sz w:val="20"/>
          <w:szCs w:val="20"/>
        </w:rPr>
        <w:t>"</w:t>
      </w:r>
      <w:r w:rsidR="19E44E0B" w:rsidRPr="00581ABB">
        <w:rPr>
          <w:rFonts w:ascii="Book Antiqua" w:hAnsi="Book Antiqua"/>
          <w:b/>
          <w:bCs/>
          <w:sz w:val="20"/>
          <w:szCs w:val="20"/>
        </w:rPr>
        <w:t>C</w:t>
      </w:r>
      <w:r w:rsidR="4750BC28" w:rsidRPr="00581ABB">
        <w:rPr>
          <w:rFonts w:ascii="Book Antiqua" w:hAnsi="Book Antiqua"/>
          <w:b/>
          <w:bCs/>
          <w:sz w:val="20"/>
          <w:szCs w:val="20"/>
        </w:rPr>
        <w:t xml:space="preserve">ontractor's </w:t>
      </w:r>
      <w:r w:rsidR="064A7A22" w:rsidRPr="00581ABB">
        <w:rPr>
          <w:rFonts w:ascii="Book Antiqua" w:hAnsi="Book Antiqua"/>
          <w:b/>
          <w:bCs/>
          <w:sz w:val="20"/>
          <w:szCs w:val="20"/>
        </w:rPr>
        <w:t>P</w:t>
      </w:r>
      <w:r w:rsidR="4750BC28" w:rsidRPr="00581ABB">
        <w:rPr>
          <w:rFonts w:ascii="Book Antiqua" w:hAnsi="Book Antiqua"/>
          <w:b/>
          <w:bCs/>
          <w:sz w:val="20"/>
          <w:szCs w:val="20"/>
        </w:rPr>
        <w:t>ersonnel</w:t>
      </w:r>
      <w:r w:rsidRPr="00581ABB">
        <w:rPr>
          <w:rFonts w:ascii="Book Antiqua" w:hAnsi="Book Antiqua"/>
          <w:sz w:val="20"/>
          <w:szCs w:val="20"/>
        </w:rPr>
        <w:t>"</w:t>
      </w:r>
      <w:r w:rsidR="4750BC28" w:rsidRPr="00581ABB">
        <w:rPr>
          <w:rFonts w:ascii="Book Antiqua" w:hAnsi="Book Antiqua"/>
          <w:sz w:val="20"/>
          <w:szCs w:val="20"/>
        </w:rPr>
        <w:t xml:space="preserve"> means the </w:t>
      </w:r>
      <w:r w:rsidR="2FC70598" w:rsidRPr="00581ABB">
        <w:rPr>
          <w:rFonts w:ascii="Book Antiqua" w:hAnsi="Book Antiqua"/>
          <w:sz w:val="20"/>
          <w:szCs w:val="20"/>
        </w:rPr>
        <w:t>C</w:t>
      </w:r>
      <w:r w:rsidR="4750BC28" w:rsidRPr="00581ABB">
        <w:rPr>
          <w:rFonts w:ascii="Book Antiqua" w:hAnsi="Book Antiqua"/>
          <w:sz w:val="20"/>
          <w:szCs w:val="20"/>
        </w:rPr>
        <w:t xml:space="preserve">ontractor's </w:t>
      </w:r>
      <w:r w:rsidR="32CEF3A9" w:rsidRPr="00581ABB">
        <w:rPr>
          <w:rFonts w:ascii="Book Antiqua" w:hAnsi="Book Antiqua"/>
          <w:sz w:val="20"/>
          <w:szCs w:val="20"/>
        </w:rPr>
        <w:t>R</w:t>
      </w:r>
      <w:r w:rsidR="4750BC28" w:rsidRPr="00581ABB">
        <w:rPr>
          <w:rFonts w:ascii="Book Antiqua" w:hAnsi="Book Antiqua"/>
          <w:sz w:val="20"/>
          <w:szCs w:val="20"/>
        </w:rPr>
        <w:t xml:space="preserve">epresentatives and all other personnel whom </w:t>
      </w:r>
      <w:r w:rsidR="0A6105B5" w:rsidRPr="00581ABB">
        <w:rPr>
          <w:rFonts w:ascii="Book Antiqua" w:hAnsi="Book Antiqua"/>
          <w:sz w:val="20"/>
          <w:szCs w:val="20"/>
        </w:rPr>
        <w:t xml:space="preserve">the </w:t>
      </w:r>
      <w:r w:rsidR="2508CCC9" w:rsidRPr="00581ABB">
        <w:rPr>
          <w:rFonts w:ascii="Book Antiqua" w:hAnsi="Book Antiqua"/>
          <w:sz w:val="20"/>
          <w:szCs w:val="20"/>
        </w:rPr>
        <w:t>C</w:t>
      </w:r>
      <w:r w:rsidR="4750BC28" w:rsidRPr="00581ABB">
        <w:rPr>
          <w:rFonts w:ascii="Book Antiqua" w:hAnsi="Book Antiqua"/>
          <w:sz w:val="20"/>
          <w:szCs w:val="20"/>
        </w:rPr>
        <w:t xml:space="preserve">ontractor utilises on </w:t>
      </w:r>
      <w:r w:rsidR="43065EFE" w:rsidRPr="00581ABB">
        <w:rPr>
          <w:rFonts w:ascii="Book Antiqua" w:hAnsi="Book Antiqua"/>
          <w:sz w:val="20"/>
          <w:szCs w:val="20"/>
        </w:rPr>
        <w:t>S</w:t>
      </w:r>
      <w:r w:rsidR="4750BC28" w:rsidRPr="00581ABB">
        <w:rPr>
          <w:rFonts w:ascii="Book Antiqua" w:hAnsi="Book Antiqua"/>
          <w:sz w:val="20"/>
          <w:szCs w:val="20"/>
        </w:rPr>
        <w:t xml:space="preserve">ite, who may include the staff, labour and other employees of </w:t>
      </w:r>
      <w:r w:rsidR="3B293D93" w:rsidRPr="00581ABB">
        <w:rPr>
          <w:rFonts w:ascii="Book Antiqua" w:hAnsi="Book Antiqua"/>
          <w:sz w:val="20"/>
          <w:szCs w:val="20"/>
        </w:rPr>
        <w:t xml:space="preserve">the </w:t>
      </w:r>
      <w:r w:rsidR="6854B376" w:rsidRPr="00581ABB">
        <w:rPr>
          <w:rFonts w:ascii="Book Antiqua" w:hAnsi="Book Antiqua"/>
          <w:sz w:val="20"/>
          <w:szCs w:val="20"/>
        </w:rPr>
        <w:t>C</w:t>
      </w:r>
      <w:r w:rsidR="4750BC28" w:rsidRPr="00581ABB">
        <w:rPr>
          <w:rFonts w:ascii="Book Antiqua" w:hAnsi="Book Antiqua"/>
          <w:sz w:val="20"/>
          <w:szCs w:val="20"/>
        </w:rPr>
        <w:t xml:space="preserve">ontractor and of each </w:t>
      </w:r>
      <w:r w:rsidR="198B3049" w:rsidRPr="00581ABB">
        <w:rPr>
          <w:rFonts w:ascii="Book Antiqua" w:hAnsi="Book Antiqua"/>
          <w:sz w:val="20"/>
          <w:szCs w:val="20"/>
        </w:rPr>
        <w:t>S</w:t>
      </w:r>
      <w:r w:rsidR="4750BC28" w:rsidRPr="00581ABB">
        <w:rPr>
          <w:rFonts w:ascii="Book Antiqua" w:hAnsi="Book Antiqua"/>
          <w:sz w:val="20"/>
          <w:szCs w:val="20"/>
        </w:rPr>
        <w:t xml:space="preserve">ubcontractor, and any other personnel assisting </w:t>
      </w:r>
      <w:r w:rsidR="78E453AD" w:rsidRPr="00581ABB">
        <w:rPr>
          <w:rFonts w:ascii="Book Antiqua" w:hAnsi="Book Antiqua"/>
          <w:sz w:val="20"/>
          <w:szCs w:val="20"/>
        </w:rPr>
        <w:t xml:space="preserve">the </w:t>
      </w:r>
      <w:r w:rsidR="695B94CD" w:rsidRPr="00581ABB">
        <w:rPr>
          <w:rFonts w:ascii="Book Antiqua" w:hAnsi="Book Antiqua"/>
          <w:sz w:val="20"/>
          <w:szCs w:val="20"/>
        </w:rPr>
        <w:t>C</w:t>
      </w:r>
      <w:r w:rsidR="4750BC28" w:rsidRPr="00581ABB">
        <w:rPr>
          <w:rFonts w:ascii="Book Antiqua" w:hAnsi="Book Antiqua"/>
          <w:sz w:val="20"/>
          <w:szCs w:val="20"/>
        </w:rPr>
        <w:t xml:space="preserve">ontractor in the </w:t>
      </w:r>
      <w:r w:rsidR="009F0620" w:rsidRPr="00581ABB">
        <w:rPr>
          <w:rFonts w:ascii="Book Antiqua" w:hAnsi="Book Antiqua"/>
          <w:sz w:val="20"/>
          <w:szCs w:val="20"/>
        </w:rPr>
        <w:t>execution</w:t>
      </w:r>
      <w:r w:rsidR="0091452F" w:rsidRPr="00581ABB">
        <w:rPr>
          <w:rFonts w:ascii="Book Antiqua" w:hAnsi="Book Antiqua"/>
          <w:sz w:val="20"/>
          <w:szCs w:val="20"/>
        </w:rPr>
        <w:t xml:space="preserve"> </w:t>
      </w:r>
      <w:r w:rsidR="4750BC28" w:rsidRPr="00581ABB">
        <w:rPr>
          <w:rFonts w:ascii="Book Antiqua" w:hAnsi="Book Antiqua"/>
          <w:sz w:val="20"/>
          <w:szCs w:val="20"/>
        </w:rPr>
        <w:t xml:space="preserve">of the </w:t>
      </w:r>
      <w:proofErr w:type="gramStart"/>
      <w:r w:rsidR="4B567545" w:rsidRPr="00581ABB">
        <w:rPr>
          <w:rFonts w:ascii="Book Antiqua" w:hAnsi="Book Antiqua"/>
          <w:sz w:val="20"/>
          <w:szCs w:val="20"/>
        </w:rPr>
        <w:t>W</w:t>
      </w:r>
      <w:r w:rsidR="4750BC28" w:rsidRPr="00581ABB">
        <w:rPr>
          <w:rFonts w:ascii="Book Antiqua" w:hAnsi="Book Antiqua"/>
          <w:sz w:val="20"/>
          <w:szCs w:val="20"/>
        </w:rPr>
        <w:t>orks</w:t>
      </w:r>
      <w:bookmarkEnd w:id="34"/>
      <w:r w:rsidR="3D7630A1" w:rsidRPr="00581ABB">
        <w:rPr>
          <w:rFonts w:ascii="Book Antiqua" w:hAnsi="Book Antiqua"/>
          <w:sz w:val="20"/>
          <w:szCs w:val="20"/>
        </w:rPr>
        <w:t>;</w:t>
      </w:r>
      <w:proofErr w:type="gramEnd"/>
    </w:p>
    <w:p w14:paraId="6019C985" w14:textId="345AE316" w:rsidR="006A0224" w:rsidRPr="00581ABB" w:rsidRDefault="3C96AF4D" w:rsidP="00883119">
      <w:pPr>
        <w:pStyle w:val="AODefHead"/>
        <w:spacing w:line="276" w:lineRule="auto"/>
        <w:rPr>
          <w:rFonts w:ascii="Book Antiqua" w:hAnsi="Book Antiqua"/>
          <w:sz w:val="20"/>
          <w:szCs w:val="20"/>
        </w:rPr>
      </w:pPr>
      <w:bookmarkStart w:id="36" w:name="_Ref194824107"/>
      <w:r w:rsidRPr="00581ABB">
        <w:rPr>
          <w:rFonts w:ascii="Book Antiqua" w:hAnsi="Book Antiqua"/>
          <w:sz w:val="20"/>
          <w:szCs w:val="20"/>
        </w:rPr>
        <w:t>"</w:t>
      </w:r>
      <w:r w:rsidR="5438A16A" w:rsidRPr="00581ABB">
        <w:rPr>
          <w:rFonts w:ascii="Book Antiqua" w:hAnsi="Book Antiqua"/>
          <w:b/>
          <w:bCs/>
          <w:sz w:val="20"/>
          <w:szCs w:val="20"/>
        </w:rPr>
        <w:t>C</w:t>
      </w:r>
      <w:r w:rsidR="4750BC28" w:rsidRPr="00581ABB">
        <w:rPr>
          <w:rFonts w:ascii="Book Antiqua" w:hAnsi="Book Antiqua"/>
          <w:b/>
          <w:bCs/>
          <w:sz w:val="20"/>
          <w:szCs w:val="20"/>
        </w:rPr>
        <w:t xml:space="preserve">ontractor's </w:t>
      </w:r>
      <w:r w:rsidR="18104CAF" w:rsidRPr="00581ABB">
        <w:rPr>
          <w:rFonts w:ascii="Book Antiqua" w:hAnsi="Book Antiqua"/>
          <w:b/>
          <w:bCs/>
          <w:sz w:val="20"/>
          <w:szCs w:val="20"/>
        </w:rPr>
        <w:t>R</w:t>
      </w:r>
      <w:r w:rsidR="4750BC28" w:rsidRPr="00581ABB">
        <w:rPr>
          <w:rFonts w:ascii="Book Antiqua" w:hAnsi="Book Antiqua"/>
          <w:b/>
          <w:bCs/>
          <w:sz w:val="20"/>
          <w:szCs w:val="20"/>
        </w:rPr>
        <w:t>epresentatives</w:t>
      </w:r>
      <w:r w:rsidRPr="00581ABB">
        <w:rPr>
          <w:rFonts w:ascii="Book Antiqua" w:hAnsi="Book Antiqua"/>
          <w:sz w:val="20"/>
          <w:szCs w:val="20"/>
        </w:rPr>
        <w:t>"</w:t>
      </w:r>
      <w:r w:rsidR="4750BC28" w:rsidRPr="00581ABB">
        <w:rPr>
          <w:rFonts w:ascii="Book Antiqua" w:hAnsi="Book Antiqua"/>
          <w:sz w:val="20"/>
          <w:szCs w:val="20"/>
        </w:rPr>
        <w:t xml:space="preserve"> has the meaning set forth </w:t>
      </w:r>
      <w:r w:rsidRPr="00581ABB">
        <w:rPr>
          <w:rFonts w:ascii="Book Antiqua" w:hAnsi="Book Antiqua"/>
          <w:sz w:val="20"/>
          <w:szCs w:val="20"/>
        </w:rPr>
        <w:t xml:space="preserve">in </w:t>
      </w:r>
      <w:r w:rsidR="5EF52A0D" w:rsidRPr="00581ABB">
        <w:rPr>
          <w:rFonts w:ascii="Book Antiqua" w:hAnsi="Book Antiqua"/>
          <w:sz w:val="20"/>
          <w:szCs w:val="20"/>
        </w:rPr>
        <w:t>S</w:t>
      </w:r>
      <w:r w:rsidRPr="00581ABB">
        <w:rPr>
          <w:rFonts w:ascii="Book Antiqua" w:hAnsi="Book Antiqua"/>
          <w:sz w:val="20"/>
          <w:szCs w:val="20"/>
        </w:rPr>
        <w:t>ub-</w:t>
      </w:r>
      <w:r w:rsidR="006A0224" w:rsidRPr="00581ABB">
        <w:rPr>
          <w:rFonts w:ascii="Book Antiqua" w:hAnsi="Book Antiqua"/>
          <w:sz w:val="20"/>
          <w:szCs w:val="20"/>
        </w:rPr>
        <w:t>C</w:t>
      </w:r>
      <w:r w:rsidRPr="00581ABB">
        <w:rPr>
          <w:rFonts w:ascii="Book Antiqua" w:hAnsi="Book Antiqua"/>
          <w:sz w:val="20"/>
          <w:szCs w:val="20"/>
        </w:rPr>
        <w:t>lause 4.3 (</w:t>
      </w:r>
      <w:r w:rsidR="3562979B" w:rsidRPr="00581ABB">
        <w:rPr>
          <w:rFonts w:ascii="Book Antiqua" w:hAnsi="Book Antiqua"/>
          <w:i/>
          <w:iCs/>
          <w:sz w:val="20"/>
        </w:rPr>
        <w:t>C</w:t>
      </w:r>
      <w:r w:rsidRPr="00581ABB">
        <w:rPr>
          <w:rFonts w:ascii="Book Antiqua" w:hAnsi="Book Antiqua"/>
          <w:i/>
          <w:iCs/>
          <w:sz w:val="20"/>
          <w:szCs w:val="20"/>
        </w:rPr>
        <w:t xml:space="preserve">ontractor’s </w:t>
      </w:r>
      <w:r w:rsidR="0F1726E1" w:rsidRPr="00581ABB">
        <w:rPr>
          <w:rFonts w:ascii="Book Antiqua" w:hAnsi="Book Antiqua"/>
          <w:i/>
          <w:iCs/>
          <w:sz w:val="20"/>
          <w:szCs w:val="20"/>
        </w:rPr>
        <w:t>R</w:t>
      </w:r>
      <w:r w:rsidRPr="00581ABB">
        <w:rPr>
          <w:rFonts w:ascii="Book Antiqua" w:hAnsi="Book Antiqua"/>
          <w:i/>
          <w:iCs/>
          <w:sz w:val="20"/>
          <w:szCs w:val="20"/>
        </w:rPr>
        <w:t>epresentatives</w:t>
      </w:r>
      <w:proofErr w:type="gramStart"/>
      <w:r w:rsidRPr="00581ABB">
        <w:rPr>
          <w:rFonts w:ascii="Book Antiqua" w:hAnsi="Book Antiqua"/>
          <w:sz w:val="20"/>
          <w:szCs w:val="20"/>
        </w:rPr>
        <w:t>)</w:t>
      </w:r>
      <w:bookmarkStart w:id="37" w:name="_Ref194824125"/>
      <w:bookmarkEnd w:id="36"/>
      <w:r w:rsidR="3D7630A1" w:rsidRPr="00581ABB">
        <w:rPr>
          <w:rFonts w:ascii="Book Antiqua" w:hAnsi="Book Antiqua"/>
          <w:sz w:val="20"/>
          <w:szCs w:val="20"/>
        </w:rPr>
        <w:t>;</w:t>
      </w:r>
      <w:proofErr w:type="gramEnd"/>
    </w:p>
    <w:p w14:paraId="5854F012" w14:textId="2716F680" w:rsidR="009F0620" w:rsidRPr="00581ABB" w:rsidRDefault="3C96AF4D" w:rsidP="00883119">
      <w:pPr>
        <w:pStyle w:val="AODefHead"/>
        <w:spacing w:line="276" w:lineRule="auto"/>
        <w:rPr>
          <w:rFonts w:ascii="Book Antiqua" w:hAnsi="Book Antiqua"/>
          <w:sz w:val="20"/>
          <w:szCs w:val="20"/>
        </w:rPr>
      </w:pPr>
      <w:r w:rsidRPr="00581ABB">
        <w:rPr>
          <w:rFonts w:ascii="Book Antiqua" w:hAnsi="Book Antiqua"/>
          <w:sz w:val="20"/>
          <w:szCs w:val="20"/>
        </w:rPr>
        <w:t>"</w:t>
      </w:r>
      <w:r w:rsidR="2A129180" w:rsidRPr="00581ABB">
        <w:rPr>
          <w:rFonts w:ascii="Book Antiqua" w:hAnsi="Book Antiqua"/>
          <w:b/>
          <w:bCs/>
          <w:sz w:val="20"/>
          <w:szCs w:val="20"/>
        </w:rPr>
        <w:t>C</w:t>
      </w:r>
      <w:r w:rsidR="4750BC28" w:rsidRPr="00581ABB">
        <w:rPr>
          <w:rFonts w:ascii="Book Antiqua" w:hAnsi="Book Antiqua"/>
          <w:b/>
          <w:bCs/>
          <w:sz w:val="20"/>
          <w:szCs w:val="20"/>
        </w:rPr>
        <w:t>ost</w:t>
      </w:r>
      <w:r w:rsidRPr="00581ABB">
        <w:rPr>
          <w:rFonts w:ascii="Book Antiqua" w:hAnsi="Book Antiqua"/>
          <w:sz w:val="20"/>
          <w:szCs w:val="20"/>
        </w:rPr>
        <w:t>"</w:t>
      </w:r>
      <w:r w:rsidR="4750BC28" w:rsidRPr="00581ABB">
        <w:rPr>
          <w:rFonts w:ascii="Book Antiqua" w:hAnsi="Book Antiqua"/>
          <w:sz w:val="20"/>
          <w:szCs w:val="20"/>
        </w:rPr>
        <w:t xml:space="preserve"> means all expenditure reasonably incurred (or to be incurred) by </w:t>
      </w:r>
      <w:r w:rsidR="6781B962" w:rsidRPr="00581ABB">
        <w:rPr>
          <w:rFonts w:ascii="Book Antiqua" w:hAnsi="Book Antiqua"/>
          <w:sz w:val="20"/>
          <w:szCs w:val="20"/>
        </w:rPr>
        <w:t xml:space="preserve">the </w:t>
      </w:r>
      <w:r w:rsidR="178A0E9C" w:rsidRPr="00581ABB">
        <w:rPr>
          <w:rFonts w:ascii="Book Antiqua" w:hAnsi="Book Antiqua"/>
          <w:sz w:val="20"/>
          <w:szCs w:val="20"/>
        </w:rPr>
        <w:t>C</w:t>
      </w:r>
      <w:r w:rsidR="4750BC28" w:rsidRPr="00581ABB">
        <w:rPr>
          <w:rFonts w:ascii="Book Antiqua" w:hAnsi="Book Antiqua"/>
          <w:sz w:val="20"/>
          <w:szCs w:val="20"/>
        </w:rPr>
        <w:t xml:space="preserve">ontractor, whether on or off the </w:t>
      </w:r>
      <w:r w:rsidR="552F2952" w:rsidRPr="00581ABB">
        <w:rPr>
          <w:rFonts w:ascii="Book Antiqua" w:hAnsi="Book Antiqua"/>
          <w:sz w:val="20"/>
          <w:szCs w:val="20"/>
        </w:rPr>
        <w:t>S</w:t>
      </w:r>
      <w:r w:rsidR="4750BC28" w:rsidRPr="00581ABB">
        <w:rPr>
          <w:rFonts w:ascii="Book Antiqua" w:hAnsi="Book Antiqua"/>
          <w:sz w:val="20"/>
          <w:szCs w:val="20"/>
        </w:rPr>
        <w:t xml:space="preserve">ite, including overhead and similar charges, but does not include </w:t>
      </w:r>
      <w:proofErr w:type="gramStart"/>
      <w:r w:rsidR="4750BC28" w:rsidRPr="00581ABB">
        <w:rPr>
          <w:rFonts w:ascii="Book Antiqua" w:hAnsi="Book Antiqua"/>
          <w:sz w:val="20"/>
          <w:szCs w:val="20"/>
        </w:rPr>
        <w:t>profit</w:t>
      </w:r>
      <w:bookmarkEnd w:id="37"/>
      <w:r w:rsidR="0CD4F8B9" w:rsidRPr="00581ABB">
        <w:rPr>
          <w:rFonts w:ascii="Book Antiqua" w:hAnsi="Book Antiqua"/>
          <w:sz w:val="20"/>
          <w:szCs w:val="20"/>
        </w:rPr>
        <w:t>;</w:t>
      </w:r>
      <w:proofErr w:type="gramEnd"/>
    </w:p>
    <w:p w14:paraId="4D8ACCF0" w14:textId="626B6B69" w:rsidR="009F0620" w:rsidRPr="00581ABB" w:rsidRDefault="3C96AF4D" w:rsidP="00883119">
      <w:pPr>
        <w:pStyle w:val="AODefHead"/>
        <w:spacing w:line="276" w:lineRule="auto"/>
        <w:rPr>
          <w:rFonts w:ascii="Book Antiqua" w:hAnsi="Book Antiqua"/>
          <w:sz w:val="20"/>
          <w:szCs w:val="20"/>
        </w:rPr>
      </w:pPr>
      <w:bookmarkStart w:id="38" w:name="_Ref194824122"/>
      <w:r w:rsidRPr="00581ABB">
        <w:rPr>
          <w:rFonts w:ascii="Book Antiqua" w:hAnsi="Book Antiqua"/>
          <w:sz w:val="20"/>
          <w:szCs w:val="20"/>
        </w:rPr>
        <w:t>"</w:t>
      </w:r>
      <w:r w:rsidR="009F0620" w:rsidRPr="00581ABB">
        <w:rPr>
          <w:rFonts w:ascii="Book Antiqua" w:hAnsi="Book Antiqua"/>
          <w:b/>
          <w:bCs/>
          <w:sz w:val="20"/>
          <w:szCs w:val="20"/>
        </w:rPr>
        <w:t>day</w:t>
      </w:r>
      <w:r w:rsidRPr="00581ABB">
        <w:rPr>
          <w:rFonts w:ascii="Book Antiqua" w:hAnsi="Book Antiqua"/>
          <w:sz w:val="20"/>
          <w:szCs w:val="20"/>
        </w:rPr>
        <w:t>"</w:t>
      </w:r>
      <w:r w:rsidR="4750BC28" w:rsidRPr="00581ABB">
        <w:rPr>
          <w:rFonts w:ascii="Book Antiqua" w:hAnsi="Book Antiqua"/>
          <w:sz w:val="20"/>
          <w:szCs w:val="20"/>
        </w:rPr>
        <w:t xml:space="preserve"> means a calendar day and </w:t>
      </w:r>
      <w:r w:rsidR="009F0620" w:rsidRPr="00581ABB">
        <w:rPr>
          <w:rFonts w:ascii="Book Antiqua" w:hAnsi="Book Antiqua"/>
          <w:b/>
          <w:bCs/>
          <w:sz w:val="20"/>
          <w:szCs w:val="20"/>
        </w:rPr>
        <w:t>year</w:t>
      </w:r>
      <w:r w:rsidR="4750BC28" w:rsidRPr="00581ABB">
        <w:rPr>
          <w:rFonts w:ascii="Book Antiqua" w:hAnsi="Book Antiqua"/>
          <w:sz w:val="20"/>
          <w:szCs w:val="20"/>
        </w:rPr>
        <w:t xml:space="preserve"> means 365 </w:t>
      </w:r>
      <w:proofErr w:type="gramStart"/>
      <w:r w:rsidR="4750BC28" w:rsidRPr="00581ABB">
        <w:rPr>
          <w:rFonts w:ascii="Book Antiqua" w:hAnsi="Book Antiqua"/>
          <w:sz w:val="20"/>
          <w:szCs w:val="20"/>
        </w:rPr>
        <w:t>days</w:t>
      </w:r>
      <w:bookmarkEnd w:id="38"/>
      <w:r w:rsidR="0CD4F8B9" w:rsidRPr="00581ABB">
        <w:rPr>
          <w:rFonts w:ascii="Book Antiqua" w:hAnsi="Book Antiqua"/>
          <w:sz w:val="20"/>
          <w:szCs w:val="20"/>
        </w:rPr>
        <w:t>;</w:t>
      </w:r>
      <w:proofErr w:type="gramEnd"/>
    </w:p>
    <w:p w14:paraId="0823826F" w14:textId="0DF6DB18" w:rsidR="00C25ABF" w:rsidRPr="00581ABB" w:rsidRDefault="3B8BACA9" w:rsidP="00883119">
      <w:pPr>
        <w:pStyle w:val="AODefPara"/>
        <w:spacing w:line="276" w:lineRule="auto"/>
        <w:rPr>
          <w:rFonts w:ascii="Book Antiqua" w:hAnsi="Book Antiqua"/>
          <w:sz w:val="20"/>
          <w:szCs w:val="20"/>
        </w:rPr>
      </w:pPr>
      <w:r w:rsidRPr="00581ABB">
        <w:rPr>
          <w:rFonts w:ascii="Book Antiqua" w:hAnsi="Book Antiqua"/>
          <w:b/>
          <w:bCs/>
          <w:sz w:val="20"/>
          <w:szCs w:val="20"/>
        </w:rPr>
        <w:t>"</w:t>
      </w:r>
      <w:r w:rsidR="6FD5E381" w:rsidRPr="00581ABB">
        <w:rPr>
          <w:rFonts w:ascii="Book Antiqua" w:hAnsi="Book Antiqua"/>
          <w:b/>
          <w:bCs/>
          <w:sz w:val="20"/>
          <w:szCs w:val="20"/>
        </w:rPr>
        <w:t>D</w:t>
      </w:r>
      <w:r w:rsidRPr="00581ABB">
        <w:rPr>
          <w:rFonts w:ascii="Book Antiqua" w:hAnsi="Book Antiqua"/>
          <w:b/>
          <w:bCs/>
          <w:sz w:val="20"/>
          <w:szCs w:val="20"/>
        </w:rPr>
        <w:t>efect</w:t>
      </w:r>
      <w:r w:rsidRPr="00581ABB">
        <w:rPr>
          <w:rFonts w:ascii="Book Antiqua" w:hAnsi="Book Antiqua"/>
          <w:sz w:val="20"/>
          <w:szCs w:val="20"/>
        </w:rPr>
        <w:t xml:space="preserve">" means any </w:t>
      </w:r>
      <w:r w:rsidR="00C25ABF" w:rsidRPr="00581ABB">
        <w:rPr>
          <w:rFonts w:ascii="Book Antiqua" w:hAnsi="Book Antiqua"/>
          <w:sz w:val="20"/>
          <w:szCs w:val="20"/>
        </w:rPr>
        <w:t>Equipment</w:t>
      </w:r>
      <w:r w:rsidRPr="00581ABB">
        <w:rPr>
          <w:rFonts w:ascii="Book Antiqua" w:hAnsi="Book Antiqua"/>
          <w:sz w:val="20"/>
          <w:szCs w:val="20"/>
        </w:rPr>
        <w:t xml:space="preserve"> and/or </w:t>
      </w:r>
      <w:r w:rsidR="00C25ABF" w:rsidRPr="00581ABB">
        <w:rPr>
          <w:rFonts w:ascii="Book Antiqua" w:hAnsi="Book Antiqua"/>
          <w:sz w:val="20"/>
          <w:szCs w:val="20"/>
        </w:rPr>
        <w:t>Material</w:t>
      </w:r>
      <w:r w:rsidRPr="00581ABB">
        <w:rPr>
          <w:rFonts w:ascii="Book Antiqua" w:hAnsi="Book Antiqua"/>
          <w:sz w:val="20"/>
          <w:szCs w:val="20"/>
        </w:rPr>
        <w:t xml:space="preserve"> which: (a) does not conform to this </w:t>
      </w:r>
      <w:r w:rsidR="2B198F85" w:rsidRPr="00581ABB">
        <w:rPr>
          <w:rFonts w:ascii="Book Antiqua" w:hAnsi="Book Antiqua"/>
          <w:sz w:val="20"/>
          <w:szCs w:val="20"/>
        </w:rPr>
        <w:t>C</w:t>
      </w:r>
      <w:r w:rsidR="7E40BDE9" w:rsidRPr="00581ABB">
        <w:rPr>
          <w:rFonts w:ascii="Book Antiqua" w:hAnsi="Book Antiqua"/>
          <w:sz w:val="20"/>
          <w:szCs w:val="20"/>
        </w:rPr>
        <w:t xml:space="preserve">ontract </w:t>
      </w:r>
      <w:r w:rsidRPr="00581ABB">
        <w:rPr>
          <w:rFonts w:ascii="Book Antiqua" w:hAnsi="Book Antiqua"/>
          <w:sz w:val="20"/>
          <w:szCs w:val="20"/>
        </w:rPr>
        <w:t xml:space="preserve">or the </w:t>
      </w:r>
      <w:r w:rsidR="43ED79D4" w:rsidRPr="00581ABB">
        <w:rPr>
          <w:rFonts w:ascii="Book Antiqua" w:hAnsi="Book Antiqua"/>
          <w:sz w:val="20"/>
          <w:szCs w:val="20"/>
        </w:rPr>
        <w:t>T</w:t>
      </w:r>
      <w:r w:rsidRPr="00581ABB">
        <w:rPr>
          <w:rFonts w:ascii="Book Antiqua" w:hAnsi="Book Antiqua"/>
          <w:sz w:val="20"/>
          <w:szCs w:val="20"/>
        </w:rPr>
        <w:t xml:space="preserve">echnical </w:t>
      </w:r>
      <w:r w:rsidR="1D6F8142" w:rsidRPr="00581ABB">
        <w:rPr>
          <w:rFonts w:ascii="Book Antiqua" w:hAnsi="Book Antiqua"/>
          <w:sz w:val="20"/>
          <w:szCs w:val="20"/>
        </w:rPr>
        <w:t>S</w:t>
      </w:r>
      <w:r w:rsidRPr="00581ABB">
        <w:rPr>
          <w:rFonts w:ascii="Book Antiqua" w:hAnsi="Book Antiqua"/>
          <w:sz w:val="20"/>
          <w:szCs w:val="20"/>
        </w:rPr>
        <w:t xml:space="preserve">pecifications, (b) is of improper or inferior workmanship or material, or (c) result in operation failure of the </w:t>
      </w:r>
      <w:r w:rsidR="2EE98A9A" w:rsidRPr="00581ABB">
        <w:rPr>
          <w:rFonts w:ascii="Book Antiqua" w:hAnsi="Book Antiqua"/>
          <w:sz w:val="20"/>
          <w:szCs w:val="20"/>
        </w:rPr>
        <w:t>P</w:t>
      </w:r>
      <w:r w:rsidRPr="00581ABB">
        <w:rPr>
          <w:rFonts w:ascii="Book Antiqua" w:hAnsi="Book Antiqua"/>
          <w:sz w:val="20"/>
          <w:szCs w:val="20"/>
        </w:rPr>
        <w:t xml:space="preserve">roject. </w:t>
      </w:r>
      <w:r w:rsidR="5386F74A" w:rsidRPr="00581ABB">
        <w:rPr>
          <w:rFonts w:ascii="Book Antiqua" w:hAnsi="Book Antiqua"/>
          <w:sz w:val="20"/>
          <w:szCs w:val="20"/>
        </w:rPr>
        <w:t>P</w:t>
      </w:r>
      <w:r w:rsidRPr="00581ABB">
        <w:rPr>
          <w:rFonts w:ascii="Book Antiqua" w:hAnsi="Book Antiqua"/>
          <w:sz w:val="20"/>
          <w:szCs w:val="20"/>
        </w:rPr>
        <w:t xml:space="preserve">rovided that defect shall not include conditions due to normal wear and tear of the </w:t>
      </w:r>
      <w:r w:rsidR="25F1CEEB" w:rsidRPr="00581ABB">
        <w:rPr>
          <w:rFonts w:ascii="Book Antiqua" w:hAnsi="Book Antiqua"/>
          <w:sz w:val="20"/>
          <w:szCs w:val="20"/>
        </w:rPr>
        <w:t>E</w:t>
      </w:r>
      <w:r w:rsidRPr="00581ABB">
        <w:rPr>
          <w:rFonts w:ascii="Book Antiqua" w:hAnsi="Book Antiqua"/>
          <w:sz w:val="20"/>
          <w:szCs w:val="20"/>
        </w:rPr>
        <w:t xml:space="preserve">quipment and </w:t>
      </w:r>
      <w:r w:rsidR="00C25ABF" w:rsidRPr="00581ABB">
        <w:rPr>
          <w:rFonts w:ascii="Book Antiqua" w:hAnsi="Book Antiqua"/>
          <w:sz w:val="20"/>
          <w:szCs w:val="20"/>
        </w:rPr>
        <w:t>Material</w:t>
      </w:r>
      <w:r w:rsidRPr="00581ABB">
        <w:rPr>
          <w:rFonts w:ascii="Book Antiqua" w:hAnsi="Book Antiqua"/>
          <w:sz w:val="20"/>
          <w:szCs w:val="20"/>
        </w:rPr>
        <w:t xml:space="preserve">. </w:t>
      </w:r>
    </w:p>
    <w:p w14:paraId="25911E51" w14:textId="6DFFA488" w:rsidR="00760B20" w:rsidRPr="00581ABB" w:rsidRDefault="2BCDD42A" w:rsidP="00883119">
      <w:pPr>
        <w:pStyle w:val="AODefHead"/>
        <w:spacing w:line="276" w:lineRule="auto"/>
        <w:rPr>
          <w:rFonts w:ascii="Book Antiqua" w:hAnsi="Book Antiqua"/>
          <w:sz w:val="20"/>
          <w:szCs w:val="20"/>
        </w:rPr>
      </w:pPr>
      <w:r w:rsidRPr="00581ABB">
        <w:rPr>
          <w:rFonts w:ascii="Book Antiqua" w:hAnsi="Book Antiqua"/>
          <w:sz w:val="20"/>
          <w:szCs w:val="20"/>
        </w:rPr>
        <w:t>"</w:t>
      </w:r>
      <w:r w:rsidR="5C5A8986" w:rsidRPr="00581ABB">
        <w:rPr>
          <w:rFonts w:ascii="Book Antiqua" w:hAnsi="Book Antiqua"/>
          <w:b/>
          <w:bCs/>
          <w:sz w:val="20"/>
          <w:szCs w:val="20"/>
        </w:rPr>
        <w:t>D</w:t>
      </w:r>
      <w:r w:rsidRPr="00581ABB">
        <w:rPr>
          <w:rFonts w:ascii="Book Antiqua" w:hAnsi="Book Antiqua"/>
          <w:b/>
          <w:bCs/>
          <w:sz w:val="20"/>
          <w:szCs w:val="20"/>
        </w:rPr>
        <w:t xml:space="preserve">efects </w:t>
      </w:r>
      <w:r w:rsidR="4DA49308" w:rsidRPr="00581ABB">
        <w:rPr>
          <w:rFonts w:ascii="Book Antiqua" w:hAnsi="Book Antiqua"/>
          <w:b/>
          <w:bCs/>
          <w:sz w:val="20"/>
          <w:szCs w:val="20"/>
        </w:rPr>
        <w:t>L</w:t>
      </w:r>
      <w:r w:rsidRPr="00581ABB">
        <w:rPr>
          <w:rFonts w:ascii="Book Antiqua" w:hAnsi="Book Antiqua"/>
          <w:b/>
          <w:bCs/>
          <w:sz w:val="20"/>
          <w:szCs w:val="20"/>
        </w:rPr>
        <w:t xml:space="preserve">iability </w:t>
      </w:r>
      <w:r w:rsidR="7B581430" w:rsidRPr="00581ABB">
        <w:rPr>
          <w:rFonts w:ascii="Book Antiqua" w:hAnsi="Book Antiqua"/>
          <w:b/>
          <w:bCs/>
          <w:sz w:val="20"/>
          <w:szCs w:val="20"/>
        </w:rPr>
        <w:t>P</w:t>
      </w:r>
      <w:r w:rsidRPr="00581ABB">
        <w:rPr>
          <w:rFonts w:ascii="Book Antiqua" w:hAnsi="Book Antiqua"/>
          <w:b/>
          <w:bCs/>
          <w:sz w:val="20"/>
          <w:szCs w:val="20"/>
        </w:rPr>
        <w:t>eriod</w:t>
      </w:r>
      <w:r w:rsidRPr="00581ABB">
        <w:rPr>
          <w:rFonts w:ascii="Book Antiqua" w:hAnsi="Book Antiqua"/>
          <w:sz w:val="20"/>
          <w:szCs w:val="20"/>
        </w:rPr>
        <w:t xml:space="preserve">" </w:t>
      </w:r>
      <w:r w:rsidR="00D639FB" w:rsidRPr="00581ABB">
        <w:rPr>
          <w:rFonts w:ascii="Book Antiqua" w:hAnsi="Book Antiqua"/>
          <w:sz w:val="20"/>
          <w:szCs w:val="20"/>
        </w:rPr>
        <w:t>shall</w:t>
      </w:r>
      <w:r w:rsidR="2C58DE4A" w:rsidRPr="00581ABB">
        <w:rPr>
          <w:rFonts w:ascii="Book Antiqua" w:hAnsi="Book Antiqua"/>
          <w:sz w:val="20"/>
          <w:szCs w:val="20"/>
        </w:rPr>
        <w:t xml:space="preserve"> mean the time period as set out in </w:t>
      </w:r>
      <w:r w:rsidR="3280FE84" w:rsidRPr="00581ABB">
        <w:rPr>
          <w:rFonts w:ascii="Book Antiqua" w:hAnsi="Book Antiqua"/>
          <w:sz w:val="20"/>
          <w:szCs w:val="20"/>
        </w:rPr>
        <w:t>S</w:t>
      </w:r>
      <w:r w:rsidR="2C58DE4A" w:rsidRPr="00581ABB">
        <w:rPr>
          <w:rFonts w:ascii="Book Antiqua" w:hAnsi="Book Antiqua"/>
          <w:sz w:val="20"/>
          <w:szCs w:val="20"/>
        </w:rPr>
        <w:t>chedule</w:t>
      </w:r>
      <w:r w:rsidR="7B3F6A96" w:rsidRPr="00581ABB">
        <w:rPr>
          <w:rFonts w:ascii="Book Antiqua" w:hAnsi="Book Antiqua"/>
          <w:sz w:val="20"/>
          <w:szCs w:val="20"/>
        </w:rPr>
        <w:t xml:space="preserve"> </w:t>
      </w:r>
      <w:r w:rsidR="5DAD6B5B" w:rsidRPr="00581ABB">
        <w:rPr>
          <w:rFonts w:ascii="Book Antiqua" w:hAnsi="Book Antiqua"/>
          <w:sz w:val="20"/>
          <w:szCs w:val="20"/>
        </w:rPr>
        <w:t>6</w:t>
      </w:r>
      <w:r w:rsidR="65F34662" w:rsidRPr="00581ABB">
        <w:rPr>
          <w:rFonts w:ascii="Book Antiqua" w:hAnsi="Book Antiqua"/>
          <w:sz w:val="20"/>
          <w:szCs w:val="20"/>
        </w:rPr>
        <w:t xml:space="preserve"> (</w:t>
      </w:r>
      <w:r w:rsidR="2062385A" w:rsidRPr="00581ABB">
        <w:rPr>
          <w:rFonts w:ascii="Book Antiqua" w:hAnsi="Book Antiqua"/>
          <w:i/>
          <w:iCs/>
          <w:sz w:val="20"/>
          <w:szCs w:val="20"/>
        </w:rPr>
        <w:t>D</w:t>
      </w:r>
      <w:r w:rsidR="65F34662" w:rsidRPr="00581ABB">
        <w:rPr>
          <w:rFonts w:ascii="Book Antiqua" w:hAnsi="Book Antiqua"/>
          <w:i/>
          <w:iCs/>
          <w:sz w:val="20"/>
          <w:szCs w:val="20"/>
        </w:rPr>
        <w:t xml:space="preserve">efects </w:t>
      </w:r>
      <w:r w:rsidR="3F868E53" w:rsidRPr="00581ABB">
        <w:rPr>
          <w:rFonts w:ascii="Book Antiqua" w:hAnsi="Book Antiqua"/>
          <w:i/>
          <w:iCs/>
          <w:sz w:val="20"/>
          <w:szCs w:val="20"/>
        </w:rPr>
        <w:t>L</w:t>
      </w:r>
      <w:r w:rsidR="65F34662" w:rsidRPr="00581ABB">
        <w:rPr>
          <w:rFonts w:ascii="Book Antiqua" w:hAnsi="Book Antiqua"/>
          <w:i/>
          <w:iCs/>
          <w:sz w:val="20"/>
          <w:szCs w:val="20"/>
        </w:rPr>
        <w:t xml:space="preserve">iability </w:t>
      </w:r>
      <w:r w:rsidR="43892760" w:rsidRPr="00581ABB">
        <w:rPr>
          <w:rFonts w:ascii="Book Antiqua" w:hAnsi="Book Antiqua"/>
          <w:i/>
          <w:iCs/>
          <w:sz w:val="20"/>
          <w:szCs w:val="20"/>
        </w:rPr>
        <w:t>P</w:t>
      </w:r>
      <w:r w:rsidR="65F34662" w:rsidRPr="00581ABB">
        <w:rPr>
          <w:rFonts w:ascii="Book Antiqua" w:hAnsi="Book Antiqua"/>
          <w:i/>
          <w:iCs/>
          <w:sz w:val="20"/>
          <w:szCs w:val="20"/>
        </w:rPr>
        <w:t>eriod</w:t>
      </w:r>
      <w:proofErr w:type="gramStart"/>
      <w:r w:rsidR="65F34662" w:rsidRPr="00581ABB">
        <w:rPr>
          <w:rFonts w:ascii="Book Antiqua" w:hAnsi="Book Antiqua"/>
          <w:sz w:val="20"/>
          <w:szCs w:val="20"/>
        </w:rPr>
        <w:t>)</w:t>
      </w:r>
      <w:r w:rsidR="7B3F6A96" w:rsidRPr="00581ABB">
        <w:rPr>
          <w:rFonts w:ascii="Book Antiqua" w:hAnsi="Book Antiqua"/>
          <w:sz w:val="20"/>
          <w:szCs w:val="20"/>
        </w:rPr>
        <w:t>;</w:t>
      </w:r>
      <w:proofErr w:type="gramEnd"/>
      <w:r w:rsidR="7B3F6A96" w:rsidRPr="00581ABB">
        <w:rPr>
          <w:rFonts w:ascii="Book Antiqua" w:hAnsi="Book Antiqua"/>
          <w:sz w:val="20"/>
          <w:szCs w:val="20"/>
        </w:rPr>
        <w:t xml:space="preserve"> </w:t>
      </w:r>
    </w:p>
    <w:p w14:paraId="34595921" w14:textId="7A61CF39" w:rsidR="009F0620" w:rsidRPr="00581ABB" w:rsidRDefault="0C9D57DC" w:rsidP="00883119">
      <w:pPr>
        <w:pStyle w:val="AODefHead"/>
        <w:spacing w:line="276" w:lineRule="auto"/>
        <w:rPr>
          <w:rFonts w:ascii="Book Antiqua" w:hAnsi="Book Antiqua"/>
          <w:sz w:val="20"/>
          <w:szCs w:val="20"/>
        </w:rPr>
      </w:pPr>
      <w:bookmarkStart w:id="39" w:name="_Ref194824112"/>
      <w:r w:rsidRPr="00581ABB">
        <w:rPr>
          <w:rFonts w:ascii="Book Antiqua" w:hAnsi="Book Antiqua"/>
          <w:sz w:val="20"/>
          <w:szCs w:val="20"/>
        </w:rPr>
        <w:t>"</w:t>
      </w:r>
      <w:r w:rsidR="4392A610" w:rsidRPr="00581ABB">
        <w:rPr>
          <w:rFonts w:ascii="Book Antiqua" w:hAnsi="Book Antiqua"/>
          <w:b/>
          <w:bCs/>
          <w:sz w:val="20"/>
          <w:szCs w:val="20"/>
        </w:rPr>
        <w:t>E</w:t>
      </w:r>
      <w:r w:rsidR="4750BC28" w:rsidRPr="00581ABB">
        <w:rPr>
          <w:rFonts w:ascii="Book Antiqua" w:hAnsi="Book Antiqua"/>
          <w:b/>
          <w:bCs/>
          <w:sz w:val="20"/>
          <w:szCs w:val="20"/>
        </w:rPr>
        <w:t xml:space="preserve">lectricity </w:t>
      </w:r>
      <w:r w:rsidR="3DB041CE" w:rsidRPr="00581ABB">
        <w:rPr>
          <w:rFonts w:ascii="Book Antiqua" w:hAnsi="Book Antiqua"/>
          <w:b/>
          <w:bCs/>
          <w:sz w:val="20"/>
          <w:szCs w:val="20"/>
        </w:rPr>
        <w:t>A</w:t>
      </w:r>
      <w:r w:rsidR="4750BC28" w:rsidRPr="00581ABB">
        <w:rPr>
          <w:rFonts w:ascii="Book Antiqua" w:hAnsi="Book Antiqua"/>
          <w:b/>
          <w:bCs/>
          <w:sz w:val="20"/>
          <w:szCs w:val="20"/>
        </w:rPr>
        <w:t>ct</w:t>
      </w:r>
      <w:r w:rsidRPr="00581ABB">
        <w:rPr>
          <w:rFonts w:ascii="Book Antiqua" w:hAnsi="Book Antiqua"/>
          <w:sz w:val="20"/>
          <w:szCs w:val="20"/>
        </w:rPr>
        <w:t>"</w:t>
      </w:r>
      <w:r w:rsidR="4750BC28" w:rsidRPr="00581ABB">
        <w:rPr>
          <w:rFonts w:ascii="Book Antiqua" w:hAnsi="Book Antiqua"/>
          <w:sz w:val="20"/>
          <w:szCs w:val="20"/>
        </w:rPr>
        <w:t xml:space="preserve"> means the </w:t>
      </w:r>
      <w:r w:rsidR="6031B9E4" w:rsidRPr="00581ABB">
        <w:rPr>
          <w:rFonts w:ascii="Book Antiqua" w:hAnsi="Book Antiqua"/>
          <w:sz w:val="20"/>
          <w:szCs w:val="20"/>
        </w:rPr>
        <w:t>E</w:t>
      </w:r>
      <w:r w:rsidR="4750BC28" w:rsidRPr="00581ABB">
        <w:rPr>
          <w:rFonts w:ascii="Book Antiqua" w:hAnsi="Book Antiqua"/>
          <w:sz w:val="20"/>
          <w:szCs w:val="20"/>
        </w:rPr>
        <w:t xml:space="preserve">lectricity </w:t>
      </w:r>
      <w:r w:rsidR="04C423FC" w:rsidRPr="00581ABB">
        <w:rPr>
          <w:rFonts w:ascii="Book Antiqua" w:hAnsi="Book Antiqua"/>
          <w:sz w:val="20"/>
          <w:szCs w:val="20"/>
        </w:rPr>
        <w:t>A</w:t>
      </w:r>
      <w:r w:rsidR="4750BC28" w:rsidRPr="00581ABB">
        <w:rPr>
          <w:rFonts w:ascii="Book Antiqua" w:hAnsi="Book Antiqua"/>
          <w:sz w:val="20"/>
          <w:szCs w:val="20"/>
        </w:rPr>
        <w:t>ct</w:t>
      </w:r>
      <w:r w:rsidRPr="00581ABB">
        <w:rPr>
          <w:rFonts w:ascii="Book Antiqua" w:hAnsi="Book Antiqua"/>
          <w:sz w:val="20"/>
          <w:szCs w:val="20"/>
        </w:rPr>
        <w:t>,</w:t>
      </w:r>
      <w:r w:rsidR="4750BC28" w:rsidRPr="00581ABB">
        <w:rPr>
          <w:rFonts w:ascii="Book Antiqua" w:hAnsi="Book Antiqua"/>
          <w:sz w:val="20"/>
          <w:szCs w:val="20"/>
        </w:rPr>
        <w:t xml:space="preserve"> 2003</w:t>
      </w:r>
      <w:r w:rsidR="27DC8921" w:rsidRPr="00581ABB">
        <w:rPr>
          <w:rFonts w:ascii="Book Antiqua" w:hAnsi="Book Antiqua"/>
          <w:sz w:val="20"/>
          <w:szCs w:val="20"/>
        </w:rPr>
        <w:t>,</w:t>
      </w:r>
      <w:r w:rsidR="4750BC28" w:rsidRPr="00581ABB">
        <w:rPr>
          <w:rFonts w:ascii="Book Antiqua" w:hAnsi="Book Antiqua"/>
          <w:sz w:val="20"/>
          <w:szCs w:val="20"/>
        </w:rPr>
        <w:t xml:space="preserve"> and include</w:t>
      </w:r>
      <w:r w:rsidR="6F68CB72" w:rsidRPr="00581ABB">
        <w:rPr>
          <w:rFonts w:ascii="Book Antiqua" w:hAnsi="Book Antiqua"/>
          <w:sz w:val="20"/>
          <w:szCs w:val="20"/>
        </w:rPr>
        <w:t>s</w:t>
      </w:r>
      <w:r w:rsidR="4750BC28" w:rsidRPr="00581ABB">
        <w:rPr>
          <w:rFonts w:ascii="Book Antiqua" w:hAnsi="Book Antiqua"/>
          <w:sz w:val="20"/>
          <w:szCs w:val="20"/>
        </w:rPr>
        <w:t xml:space="preserve"> any modifications, amendments and substitution from time to </w:t>
      </w:r>
      <w:proofErr w:type="gramStart"/>
      <w:r w:rsidR="4750BC28" w:rsidRPr="00581ABB">
        <w:rPr>
          <w:rFonts w:ascii="Book Antiqua" w:hAnsi="Book Antiqua"/>
          <w:sz w:val="20"/>
          <w:szCs w:val="20"/>
        </w:rPr>
        <w:t>time</w:t>
      </w:r>
      <w:r w:rsidR="65F34662" w:rsidRPr="00581ABB">
        <w:rPr>
          <w:rFonts w:ascii="Book Antiqua" w:hAnsi="Book Antiqua"/>
          <w:sz w:val="20"/>
          <w:szCs w:val="20"/>
        </w:rPr>
        <w:t>;</w:t>
      </w:r>
      <w:proofErr w:type="gramEnd"/>
    </w:p>
    <w:p w14:paraId="62BD1FDA" w14:textId="2A62E8E3" w:rsidR="009F0620" w:rsidRPr="00581ABB" w:rsidRDefault="0C9D57DC" w:rsidP="00883119">
      <w:pPr>
        <w:pStyle w:val="AODefPara"/>
        <w:spacing w:line="276" w:lineRule="auto"/>
        <w:rPr>
          <w:rFonts w:ascii="Book Antiqua" w:hAnsi="Book Antiqua"/>
          <w:sz w:val="20"/>
          <w:szCs w:val="20"/>
        </w:rPr>
      </w:pPr>
      <w:r w:rsidRPr="00581ABB">
        <w:rPr>
          <w:rFonts w:ascii="Book Antiqua" w:hAnsi="Book Antiqua"/>
          <w:sz w:val="20"/>
          <w:szCs w:val="20"/>
        </w:rPr>
        <w:t>"</w:t>
      </w:r>
      <w:r w:rsidR="425CDA4D" w:rsidRPr="00581ABB">
        <w:rPr>
          <w:rFonts w:ascii="Book Antiqua" w:hAnsi="Book Antiqua"/>
          <w:b/>
          <w:bCs/>
          <w:sz w:val="20"/>
          <w:szCs w:val="20"/>
        </w:rPr>
        <w:t>E</w:t>
      </w:r>
      <w:r w:rsidR="4750BC28" w:rsidRPr="00581ABB">
        <w:rPr>
          <w:rFonts w:ascii="Book Antiqua" w:hAnsi="Book Antiqua"/>
          <w:b/>
          <w:bCs/>
          <w:sz w:val="20"/>
          <w:szCs w:val="20"/>
        </w:rPr>
        <w:t xml:space="preserve">lectricity </w:t>
      </w:r>
      <w:r w:rsidR="05E2E1D6" w:rsidRPr="00581ABB">
        <w:rPr>
          <w:rFonts w:ascii="Book Antiqua" w:hAnsi="Book Antiqua"/>
          <w:b/>
          <w:bCs/>
          <w:sz w:val="20"/>
          <w:szCs w:val="20"/>
        </w:rPr>
        <w:t>L</w:t>
      </w:r>
      <w:r w:rsidR="4750BC28" w:rsidRPr="00581ABB">
        <w:rPr>
          <w:rFonts w:ascii="Book Antiqua" w:hAnsi="Book Antiqua"/>
          <w:b/>
          <w:bCs/>
          <w:sz w:val="20"/>
          <w:szCs w:val="20"/>
        </w:rPr>
        <w:t>aws</w:t>
      </w:r>
      <w:r w:rsidRPr="00581ABB">
        <w:rPr>
          <w:rFonts w:ascii="Book Antiqua" w:hAnsi="Book Antiqua"/>
          <w:sz w:val="20"/>
          <w:szCs w:val="20"/>
        </w:rPr>
        <w:t>"</w:t>
      </w:r>
      <w:r w:rsidR="4750BC28" w:rsidRPr="00581ABB">
        <w:rPr>
          <w:rFonts w:ascii="Book Antiqua" w:hAnsi="Book Antiqua"/>
          <w:sz w:val="20"/>
          <w:szCs w:val="20"/>
        </w:rPr>
        <w:t xml:space="preserve"> means the </w:t>
      </w:r>
      <w:r w:rsidR="5561F923" w:rsidRPr="00581ABB">
        <w:rPr>
          <w:rFonts w:ascii="Book Antiqua" w:hAnsi="Book Antiqua"/>
          <w:sz w:val="20"/>
          <w:szCs w:val="20"/>
        </w:rPr>
        <w:t>E</w:t>
      </w:r>
      <w:r w:rsidR="4750BC28" w:rsidRPr="00581ABB">
        <w:rPr>
          <w:rFonts w:ascii="Book Antiqua" w:hAnsi="Book Antiqua"/>
          <w:sz w:val="20"/>
          <w:szCs w:val="20"/>
        </w:rPr>
        <w:t xml:space="preserve">lectricity </w:t>
      </w:r>
      <w:r w:rsidR="437089D1" w:rsidRPr="00581ABB">
        <w:rPr>
          <w:rFonts w:ascii="Book Antiqua" w:hAnsi="Book Antiqua"/>
          <w:sz w:val="20"/>
          <w:szCs w:val="20"/>
        </w:rPr>
        <w:t>A</w:t>
      </w:r>
      <w:r w:rsidR="4750BC28" w:rsidRPr="00581ABB">
        <w:rPr>
          <w:rFonts w:ascii="Book Antiqua" w:hAnsi="Book Antiqua"/>
          <w:sz w:val="20"/>
          <w:szCs w:val="20"/>
        </w:rPr>
        <w:t xml:space="preserve">ct and the </w:t>
      </w:r>
      <w:r w:rsidR="009F0620" w:rsidRPr="00581ABB">
        <w:rPr>
          <w:rFonts w:ascii="Book Antiqua" w:hAnsi="Book Antiqua"/>
          <w:sz w:val="20"/>
          <w:szCs w:val="20"/>
        </w:rPr>
        <w:t>rules</w:t>
      </w:r>
      <w:r w:rsidR="4750BC28" w:rsidRPr="00581ABB">
        <w:rPr>
          <w:rFonts w:ascii="Book Antiqua" w:hAnsi="Book Antiqua"/>
          <w:sz w:val="20"/>
          <w:szCs w:val="20"/>
        </w:rPr>
        <w:t xml:space="preserve"> and </w:t>
      </w:r>
      <w:r w:rsidR="009F0620" w:rsidRPr="00581ABB">
        <w:rPr>
          <w:rFonts w:ascii="Book Antiqua" w:hAnsi="Book Antiqua"/>
          <w:sz w:val="20"/>
          <w:szCs w:val="20"/>
        </w:rPr>
        <w:t>regulations</w:t>
      </w:r>
      <w:r w:rsidR="4750BC28" w:rsidRPr="00581ABB">
        <w:rPr>
          <w:rFonts w:ascii="Book Antiqua" w:hAnsi="Book Antiqua"/>
          <w:sz w:val="20"/>
          <w:szCs w:val="20"/>
        </w:rPr>
        <w:t xml:space="preserve"> made under it and any other laws pertaining to electricity including regulations framed by the </w:t>
      </w:r>
      <w:r w:rsidR="7B729119" w:rsidRPr="00581ABB">
        <w:rPr>
          <w:rFonts w:ascii="Book Antiqua" w:hAnsi="Book Antiqua"/>
          <w:sz w:val="20"/>
          <w:szCs w:val="20"/>
        </w:rPr>
        <w:t>A</w:t>
      </w:r>
      <w:r w:rsidR="4750BC28" w:rsidRPr="00581ABB">
        <w:rPr>
          <w:rFonts w:ascii="Book Antiqua" w:hAnsi="Book Antiqua"/>
          <w:sz w:val="20"/>
          <w:szCs w:val="20"/>
        </w:rPr>
        <w:t xml:space="preserve">ppropriate </w:t>
      </w:r>
      <w:proofErr w:type="gramStart"/>
      <w:r w:rsidR="75F46C28" w:rsidRPr="00581ABB">
        <w:rPr>
          <w:rFonts w:ascii="Book Antiqua" w:hAnsi="Book Antiqua"/>
          <w:sz w:val="20"/>
          <w:szCs w:val="20"/>
        </w:rPr>
        <w:t>C</w:t>
      </w:r>
      <w:r w:rsidR="4750BC28" w:rsidRPr="00581ABB">
        <w:rPr>
          <w:rFonts w:ascii="Book Antiqua" w:hAnsi="Book Antiqua"/>
          <w:sz w:val="20"/>
          <w:szCs w:val="20"/>
        </w:rPr>
        <w:t>ommission</w:t>
      </w:r>
      <w:r w:rsidR="65F34662" w:rsidRPr="00581ABB">
        <w:rPr>
          <w:rFonts w:ascii="Book Antiqua" w:hAnsi="Book Antiqua"/>
          <w:sz w:val="20"/>
          <w:szCs w:val="20"/>
        </w:rPr>
        <w:t>;</w:t>
      </w:r>
      <w:proofErr w:type="gramEnd"/>
    </w:p>
    <w:p w14:paraId="062876C1" w14:textId="60556B82" w:rsidR="009F0620" w:rsidRPr="00581ABB" w:rsidRDefault="0C9D57DC" w:rsidP="00883119">
      <w:pPr>
        <w:pStyle w:val="AODefHead"/>
        <w:spacing w:line="276" w:lineRule="auto"/>
        <w:rPr>
          <w:rFonts w:ascii="Book Antiqua" w:hAnsi="Book Antiqua"/>
          <w:sz w:val="20"/>
          <w:szCs w:val="20"/>
        </w:rPr>
      </w:pPr>
      <w:bookmarkStart w:id="40" w:name="_Ref194824126"/>
      <w:bookmarkEnd w:id="39"/>
      <w:r w:rsidRPr="00581ABB">
        <w:rPr>
          <w:rFonts w:ascii="Book Antiqua" w:hAnsi="Book Antiqua"/>
          <w:sz w:val="20"/>
          <w:szCs w:val="20"/>
        </w:rPr>
        <w:t>"</w:t>
      </w:r>
      <w:r w:rsidR="651D6B33" w:rsidRPr="00581ABB">
        <w:rPr>
          <w:rFonts w:ascii="Book Antiqua" w:hAnsi="Book Antiqua"/>
          <w:b/>
          <w:bCs/>
          <w:sz w:val="20"/>
          <w:szCs w:val="20"/>
        </w:rPr>
        <w:t>F</w:t>
      </w:r>
      <w:r w:rsidR="4750BC28" w:rsidRPr="00581ABB">
        <w:rPr>
          <w:rFonts w:ascii="Book Antiqua" w:hAnsi="Book Antiqua"/>
          <w:b/>
          <w:bCs/>
          <w:sz w:val="20"/>
          <w:szCs w:val="20"/>
        </w:rPr>
        <w:t xml:space="preserve">inal </w:t>
      </w:r>
      <w:r w:rsidR="408D5FF8" w:rsidRPr="00581ABB">
        <w:rPr>
          <w:rFonts w:ascii="Book Antiqua" w:hAnsi="Book Antiqua"/>
          <w:b/>
          <w:bCs/>
          <w:sz w:val="20"/>
          <w:szCs w:val="20"/>
        </w:rPr>
        <w:t>S</w:t>
      </w:r>
      <w:r w:rsidR="4750BC28" w:rsidRPr="00581ABB">
        <w:rPr>
          <w:rFonts w:ascii="Book Antiqua" w:hAnsi="Book Antiqua"/>
          <w:b/>
          <w:bCs/>
          <w:sz w:val="20"/>
          <w:szCs w:val="20"/>
        </w:rPr>
        <w:t>tatement</w:t>
      </w:r>
      <w:r w:rsidRPr="00581ABB">
        <w:rPr>
          <w:rFonts w:ascii="Book Antiqua" w:hAnsi="Book Antiqua"/>
          <w:sz w:val="20"/>
          <w:szCs w:val="20"/>
        </w:rPr>
        <w:t>"</w:t>
      </w:r>
      <w:r w:rsidR="4750BC28" w:rsidRPr="00581ABB">
        <w:rPr>
          <w:rFonts w:ascii="Book Antiqua" w:hAnsi="Book Antiqua"/>
          <w:sz w:val="20"/>
          <w:szCs w:val="20"/>
        </w:rPr>
        <w:t xml:space="preserve"> means the statement defined </w:t>
      </w:r>
      <w:r w:rsidRPr="00581ABB">
        <w:rPr>
          <w:rFonts w:ascii="Book Antiqua" w:hAnsi="Book Antiqua"/>
          <w:sz w:val="20"/>
          <w:szCs w:val="20"/>
        </w:rPr>
        <w:t xml:space="preserve">in </w:t>
      </w:r>
      <w:r w:rsidR="1991BE04" w:rsidRPr="00581ABB">
        <w:rPr>
          <w:rFonts w:ascii="Book Antiqua" w:hAnsi="Book Antiqua"/>
          <w:sz w:val="20"/>
          <w:szCs w:val="20"/>
        </w:rPr>
        <w:t>S</w:t>
      </w:r>
      <w:r w:rsidRPr="00581ABB">
        <w:rPr>
          <w:rFonts w:ascii="Book Antiqua" w:hAnsi="Book Antiqua"/>
          <w:sz w:val="20"/>
          <w:szCs w:val="20"/>
        </w:rPr>
        <w:t>ub-</w:t>
      </w:r>
      <w:r w:rsidR="00F21A6A" w:rsidRPr="00581ABB">
        <w:rPr>
          <w:rFonts w:ascii="Book Antiqua" w:hAnsi="Book Antiqua"/>
          <w:sz w:val="20"/>
          <w:szCs w:val="20"/>
        </w:rPr>
        <w:t>C</w:t>
      </w:r>
      <w:r w:rsidR="3E2130A3" w:rsidRPr="00581ABB">
        <w:rPr>
          <w:rFonts w:ascii="Book Antiqua" w:hAnsi="Book Antiqua"/>
          <w:sz w:val="20"/>
          <w:szCs w:val="20"/>
        </w:rPr>
        <w:t>l</w:t>
      </w:r>
      <w:r w:rsidRPr="00581ABB">
        <w:rPr>
          <w:rFonts w:ascii="Book Antiqua" w:hAnsi="Book Antiqua"/>
          <w:sz w:val="20"/>
          <w:szCs w:val="20"/>
        </w:rPr>
        <w:t>ause 1</w:t>
      </w:r>
      <w:r w:rsidR="2093B5CA" w:rsidRPr="00581ABB">
        <w:rPr>
          <w:rFonts w:ascii="Book Antiqua" w:hAnsi="Book Antiqua"/>
          <w:sz w:val="20"/>
          <w:szCs w:val="20"/>
        </w:rPr>
        <w:t>2</w:t>
      </w:r>
      <w:r w:rsidRPr="00581ABB">
        <w:rPr>
          <w:rFonts w:ascii="Book Antiqua" w:hAnsi="Book Antiqua"/>
          <w:sz w:val="20"/>
          <w:szCs w:val="20"/>
        </w:rPr>
        <w:t>.</w:t>
      </w:r>
      <w:r w:rsidR="688D56BC" w:rsidRPr="00581ABB">
        <w:rPr>
          <w:rFonts w:ascii="Book Antiqua" w:hAnsi="Book Antiqua"/>
          <w:sz w:val="20"/>
          <w:szCs w:val="20"/>
        </w:rPr>
        <w:t>9</w:t>
      </w:r>
      <w:r w:rsidRPr="00581ABB">
        <w:rPr>
          <w:rFonts w:ascii="Book Antiqua" w:hAnsi="Book Antiqua"/>
          <w:sz w:val="20"/>
          <w:szCs w:val="20"/>
        </w:rPr>
        <w:t xml:space="preserve"> (</w:t>
      </w:r>
      <w:r w:rsidR="2F6BDE16" w:rsidRPr="00581ABB">
        <w:rPr>
          <w:rFonts w:ascii="Book Antiqua" w:hAnsi="Book Antiqua"/>
          <w:i/>
          <w:iCs/>
          <w:sz w:val="20"/>
          <w:szCs w:val="20"/>
        </w:rPr>
        <w:t>A</w:t>
      </w:r>
      <w:r w:rsidRPr="00581ABB">
        <w:rPr>
          <w:rFonts w:ascii="Book Antiqua" w:hAnsi="Book Antiqua"/>
          <w:i/>
          <w:iCs/>
          <w:sz w:val="20"/>
          <w:szCs w:val="20"/>
        </w:rPr>
        <w:t xml:space="preserve">pplication </w:t>
      </w:r>
      <w:r w:rsidR="003E19A3" w:rsidRPr="00581ABB">
        <w:rPr>
          <w:rFonts w:ascii="Book Antiqua" w:hAnsi="Book Antiqua"/>
          <w:i/>
          <w:iCs/>
          <w:sz w:val="20"/>
          <w:szCs w:val="20"/>
        </w:rPr>
        <w:t>for</w:t>
      </w:r>
      <w:r w:rsidRPr="00581ABB">
        <w:rPr>
          <w:rFonts w:ascii="Book Antiqua" w:hAnsi="Book Antiqua"/>
          <w:i/>
          <w:iCs/>
          <w:sz w:val="20"/>
          <w:szCs w:val="20"/>
        </w:rPr>
        <w:t xml:space="preserve"> </w:t>
      </w:r>
      <w:r w:rsidR="5460151E" w:rsidRPr="00581ABB">
        <w:rPr>
          <w:rFonts w:ascii="Book Antiqua" w:hAnsi="Book Antiqua"/>
          <w:i/>
          <w:iCs/>
          <w:sz w:val="20"/>
          <w:szCs w:val="20"/>
        </w:rPr>
        <w:t>F</w:t>
      </w:r>
      <w:r w:rsidRPr="00581ABB">
        <w:rPr>
          <w:rFonts w:ascii="Book Antiqua" w:hAnsi="Book Antiqua"/>
          <w:i/>
          <w:iCs/>
          <w:sz w:val="20"/>
          <w:szCs w:val="20"/>
        </w:rPr>
        <w:t xml:space="preserve">inal </w:t>
      </w:r>
      <w:r w:rsidR="47A4FB5F" w:rsidRPr="00581ABB">
        <w:rPr>
          <w:rFonts w:ascii="Book Antiqua" w:hAnsi="Book Antiqua"/>
          <w:i/>
          <w:iCs/>
          <w:sz w:val="20"/>
          <w:szCs w:val="20"/>
        </w:rPr>
        <w:t>P</w:t>
      </w:r>
      <w:r w:rsidRPr="00581ABB">
        <w:rPr>
          <w:rFonts w:ascii="Book Antiqua" w:hAnsi="Book Antiqua"/>
          <w:i/>
          <w:iCs/>
          <w:sz w:val="20"/>
          <w:szCs w:val="20"/>
        </w:rPr>
        <w:t>ayment</w:t>
      </w:r>
      <w:proofErr w:type="gramStart"/>
      <w:r w:rsidRPr="00581ABB">
        <w:rPr>
          <w:rFonts w:ascii="Book Antiqua" w:hAnsi="Book Antiqua"/>
          <w:sz w:val="20"/>
          <w:szCs w:val="20"/>
        </w:rPr>
        <w:t>)</w:t>
      </w:r>
      <w:bookmarkEnd w:id="40"/>
      <w:r w:rsidR="65F34662" w:rsidRPr="00581ABB">
        <w:rPr>
          <w:rFonts w:ascii="Book Antiqua" w:hAnsi="Book Antiqua"/>
          <w:sz w:val="20"/>
          <w:szCs w:val="20"/>
        </w:rPr>
        <w:t>;</w:t>
      </w:r>
      <w:proofErr w:type="gramEnd"/>
    </w:p>
    <w:p w14:paraId="59606D1B" w14:textId="090A0932" w:rsidR="009F0620" w:rsidRPr="00581ABB" w:rsidRDefault="0C9D57DC" w:rsidP="00883119">
      <w:pPr>
        <w:pStyle w:val="AODefHead"/>
        <w:spacing w:line="276" w:lineRule="auto"/>
        <w:rPr>
          <w:rFonts w:ascii="Book Antiqua" w:hAnsi="Book Antiqua"/>
          <w:sz w:val="20"/>
          <w:szCs w:val="20"/>
        </w:rPr>
      </w:pPr>
      <w:bookmarkStart w:id="41" w:name="_Ref194824168"/>
      <w:r w:rsidRPr="00581ABB">
        <w:rPr>
          <w:rFonts w:ascii="Book Antiqua" w:hAnsi="Book Antiqua"/>
          <w:sz w:val="20"/>
          <w:szCs w:val="20"/>
        </w:rPr>
        <w:t>"</w:t>
      </w:r>
      <w:r w:rsidR="248D2C27" w:rsidRPr="00581ABB">
        <w:rPr>
          <w:rFonts w:ascii="Book Antiqua" w:hAnsi="Book Antiqua"/>
          <w:b/>
          <w:bCs/>
          <w:sz w:val="20"/>
          <w:szCs w:val="20"/>
        </w:rPr>
        <w:t>F</w:t>
      </w:r>
      <w:r w:rsidR="4750BC28" w:rsidRPr="00581ABB">
        <w:rPr>
          <w:rFonts w:ascii="Book Antiqua" w:hAnsi="Book Antiqua"/>
          <w:b/>
          <w:bCs/>
          <w:sz w:val="20"/>
          <w:szCs w:val="20"/>
        </w:rPr>
        <w:t xml:space="preserve">inancing </w:t>
      </w:r>
      <w:r w:rsidR="335BFAD3" w:rsidRPr="00581ABB">
        <w:rPr>
          <w:rFonts w:ascii="Book Antiqua" w:hAnsi="Book Antiqua"/>
          <w:b/>
          <w:bCs/>
          <w:sz w:val="20"/>
          <w:szCs w:val="20"/>
        </w:rPr>
        <w:t>A</w:t>
      </w:r>
      <w:r w:rsidR="4750BC28" w:rsidRPr="00581ABB">
        <w:rPr>
          <w:rFonts w:ascii="Book Antiqua" w:hAnsi="Book Antiqua"/>
          <w:b/>
          <w:bCs/>
          <w:sz w:val="20"/>
          <w:szCs w:val="20"/>
        </w:rPr>
        <w:t>greements</w:t>
      </w:r>
      <w:r w:rsidRPr="00581ABB">
        <w:rPr>
          <w:rFonts w:ascii="Book Antiqua" w:hAnsi="Book Antiqua"/>
          <w:sz w:val="20"/>
          <w:szCs w:val="20"/>
        </w:rPr>
        <w:t>"</w:t>
      </w:r>
      <w:r w:rsidR="4750BC28" w:rsidRPr="00581ABB">
        <w:rPr>
          <w:rFonts w:ascii="Book Antiqua" w:hAnsi="Book Antiqua"/>
          <w:sz w:val="20"/>
          <w:szCs w:val="20"/>
        </w:rPr>
        <w:t xml:space="preserve"> means, collectively, any </w:t>
      </w:r>
      <w:r w:rsidR="7619CA2E" w:rsidRPr="00581ABB">
        <w:rPr>
          <w:rFonts w:ascii="Book Antiqua" w:hAnsi="Book Antiqua"/>
          <w:sz w:val="20"/>
          <w:szCs w:val="20"/>
        </w:rPr>
        <w:t xml:space="preserve">facility, </w:t>
      </w:r>
      <w:r w:rsidR="4750BC28" w:rsidRPr="00581ABB">
        <w:rPr>
          <w:rFonts w:ascii="Book Antiqua" w:hAnsi="Book Antiqua"/>
          <w:sz w:val="20"/>
          <w:szCs w:val="20"/>
        </w:rPr>
        <w:t>credit or loan agreement or other document</w:t>
      </w:r>
      <w:r w:rsidR="31503956" w:rsidRPr="00581ABB">
        <w:rPr>
          <w:rFonts w:ascii="Book Antiqua" w:hAnsi="Book Antiqua"/>
          <w:sz w:val="20"/>
          <w:szCs w:val="20"/>
        </w:rPr>
        <w:t>s</w:t>
      </w:r>
      <w:r w:rsidR="4750BC28" w:rsidRPr="00581ABB">
        <w:rPr>
          <w:rFonts w:ascii="Book Antiqua" w:hAnsi="Book Antiqua"/>
          <w:sz w:val="20"/>
          <w:szCs w:val="20"/>
        </w:rPr>
        <w:t xml:space="preserve"> (including security documents</w:t>
      </w:r>
      <w:r w:rsidR="77536599" w:rsidRPr="00581ABB">
        <w:rPr>
          <w:rFonts w:ascii="Book Antiqua" w:hAnsi="Book Antiqua"/>
          <w:sz w:val="20"/>
          <w:szCs w:val="20"/>
        </w:rPr>
        <w:t xml:space="preserve"> and debenture subscription agreement</w:t>
      </w:r>
      <w:r w:rsidR="4750BC28" w:rsidRPr="00581ABB">
        <w:rPr>
          <w:rFonts w:ascii="Book Antiqua" w:hAnsi="Book Antiqua"/>
          <w:sz w:val="20"/>
          <w:szCs w:val="20"/>
        </w:rPr>
        <w:t xml:space="preserve">) under which </w:t>
      </w:r>
      <w:r w:rsidR="02DAC3C1" w:rsidRPr="00581ABB">
        <w:rPr>
          <w:rFonts w:ascii="Book Antiqua" w:hAnsi="Book Antiqua"/>
          <w:sz w:val="20"/>
          <w:szCs w:val="20"/>
        </w:rPr>
        <w:t xml:space="preserve">the </w:t>
      </w:r>
      <w:r w:rsidR="298BFE04" w:rsidRPr="00581ABB">
        <w:rPr>
          <w:rFonts w:ascii="Book Antiqua" w:hAnsi="Book Antiqua"/>
          <w:sz w:val="20"/>
          <w:szCs w:val="20"/>
        </w:rPr>
        <w:t>O</w:t>
      </w:r>
      <w:r w:rsidR="4750BC28" w:rsidRPr="00581ABB">
        <w:rPr>
          <w:rFonts w:ascii="Book Antiqua" w:hAnsi="Book Antiqua"/>
          <w:sz w:val="20"/>
          <w:szCs w:val="20"/>
        </w:rPr>
        <w:t xml:space="preserve">wner obtains financing intended, directly or indirectly, for use in funding the costs and expenses incurred by </w:t>
      </w:r>
      <w:r w:rsidR="55CCE499" w:rsidRPr="00581ABB">
        <w:rPr>
          <w:rFonts w:ascii="Book Antiqua" w:hAnsi="Book Antiqua"/>
          <w:sz w:val="20"/>
          <w:szCs w:val="20"/>
        </w:rPr>
        <w:t xml:space="preserve">the </w:t>
      </w:r>
      <w:r w:rsidR="383ECC61" w:rsidRPr="00581ABB">
        <w:rPr>
          <w:rFonts w:ascii="Book Antiqua" w:hAnsi="Book Antiqua"/>
          <w:sz w:val="20"/>
          <w:szCs w:val="20"/>
        </w:rPr>
        <w:t>O</w:t>
      </w:r>
      <w:r w:rsidR="4750BC28" w:rsidRPr="00581ABB">
        <w:rPr>
          <w:rFonts w:ascii="Book Antiqua" w:hAnsi="Book Antiqua"/>
          <w:sz w:val="20"/>
          <w:szCs w:val="20"/>
        </w:rPr>
        <w:t xml:space="preserve">wner in connection with the acquisition, development, construction, modification, repair or operation of the </w:t>
      </w:r>
      <w:r w:rsidR="04D2235C" w:rsidRPr="00581ABB">
        <w:rPr>
          <w:rFonts w:ascii="Book Antiqua" w:hAnsi="Book Antiqua"/>
          <w:sz w:val="20"/>
          <w:szCs w:val="20"/>
        </w:rPr>
        <w:t>P</w:t>
      </w:r>
      <w:r w:rsidR="7619CA2E" w:rsidRPr="00581ABB">
        <w:rPr>
          <w:rFonts w:ascii="Book Antiqua" w:hAnsi="Book Antiqua"/>
          <w:sz w:val="20"/>
          <w:szCs w:val="20"/>
        </w:rPr>
        <w:t xml:space="preserve">roject </w:t>
      </w:r>
      <w:r w:rsidR="4750BC28" w:rsidRPr="00581ABB">
        <w:rPr>
          <w:rFonts w:ascii="Book Antiqua" w:hAnsi="Book Antiqua"/>
          <w:sz w:val="20"/>
          <w:szCs w:val="20"/>
        </w:rPr>
        <w:t xml:space="preserve">or any </w:t>
      </w:r>
      <w:proofErr w:type="gramStart"/>
      <w:r w:rsidR="4750BC28" w:rsidRPr="00581ABB">
        <w:rPr>
          <w:rFonts w:ascii="Book Antiqua" w:hAnsi="Book Antiqua"/>
          <w:sz w:val="20"/>
          <w:szCs w:val="20"/>
        </w:rPr>
        <w:t>refinancing</w:t>
      </w:r>
      <w:bookmarkEnd w:id="41"/>
      <w:r w:rsidR="65F34662" w:rsidRPr="00581ABB">
        <w:rPr>
          <w:rFonts w:ascii="Book Antiqua" w:hAnsi="Book Antiqua"/>
          <w:sz w:val="20"/>
          <w:szCs w:val="20"/>
        </w:rPr>
        <w:t>;</w:t>
      </w:r>
      <w:proofErr w:type="gramEnd"/>
    </w:p>
    <w:p w14:paraId="634677FA" w14:textId="1E005710" w:rsidR="009F0620" w:rsidRPr="00581ABB" w:rsidRDefault="0C9D57DC" w:rsidP="00883119">
      <w:pPr>
        <w:pStyle w:val="AODefHead"/>
        <w:spacing w:line="276" w:lineRule="auto"/>
        <w:rPr>
          <w:rFonts w:ascii="Book Antiqua" w:hAnsi="Book Antiqua"/>
          <w:sz w:val="20"/>
          <w:szCs w:val="20"/>
        </w:rPr>
      </w:pPr>
      <w:bookmarkStart w:id="42" w:name="_Ref194824169"/>
      <w:r w:rsidRPr="00581ABB">
        <w:rPr>
          <w:rFonts w:ascii="Book Antiqua" w:hAnsi="Book Antiqua"/>
          <w:sz w:val="20"/>
          <w:szCs w:val="20"/>
        </w:rPr>
        <w:t>"</w:t>
      </w:r>
      <w:r w:rsidR="2C1B74B1" w:rsidRPr="00581ABB">
        <w:rPr>
          <w:rFonts w:ascii="Book Antiqua" w:hAnsi="Book Antiqua"/>
          <w:b/>
          <w:bCs/>
          <w:sz w:val="20"/>
          <w:szCs w:val="20"/>
        </w:rPr>
        <w:t>F</w:t>
      </w:r>
      <w:r w:rsidR="4750BC28" w:rsidRPr="00581ABB">
        <w:rPr>
          <w:rFonts w:ascii="Book Antiqua" w:hAnsi="Book Antiqua"/>
          <w:b/>
          <w:bCs/>
          <w:sz w:val="20"/>
          <w:szCs w:val="20"/>
        </w:rPr>
        <w:t xml:space="preserve">orce </w:t>
      </w:r>
      <w:r w:rsidR="627E6CE8" w:rsidRPr="00581ABB">
        <w:rPr>
          <w:rFonts w:ascii="Book Antiqua" w:hAnsi="Book Antiqua"/>
          <w:b/>
          <w:bCs/>
          <w:sz w:val="20"/>
          <w:szCs w:val="20"/>
        </w:rPr>
        <w:t>M</w:t>
      </w:r>
      <w:r w:rsidR="4750BC28" w:rsidRPr="00581ABB">
        <w:rPr>
          <w:rFonts w:ascii="Book Antiqua" w:hAnsi="Book Antiqua"/>
          <w:b/>
          <w:bCs/>
          <w:sz w:val="20"/>
          <w:szCs w:val="20"/>
        </w:rPr>
        <w:t>ajeure</w:t>
      </w:r>
      <w:r w:rsidRPr="00581ABB">
        <w:rPr>
          <w:rFonts w:ascii="Book Antiqua" w:hAnsi="Book Antiqua"/>
          <w:sz w:val="20"/>
          <w:szCs w:val="20"/>
        </w:rPr>
        <w:t>"</w:t>
      </w:r>
      <w:r w:rsidR="4750BC28" w:rsidRPr="00581ABB">
        <w:rPr>
          <w:rFonts w:ascii="Book Antiqua" w:hAnsi="Book Antiqua"/>
          <w:sz w:val="20"/>
          <w:szCs w:val="20"/>
        </w:rPr>
        <w:t xml:space="preserve"> is defined </w:t>
      </w:r>
      <w:r w:rsidRPr="00581ABB">
        <w:rPr>
          <w:rFonts w:ascii="Book Antiqua" w:hAnsi="Book Antiqua"/>
          <w:sz w:val="20"/>
          <w:szCs w:val="20"/>
        </w:rPr>
        <w:t xml:space="preserve">in </w:t>
      </w:r>
      <w:r w:rsidR="0FF3D4BB" w:rsidRPr="00581ABB">
        <w:rPr>
          <w:rFonts w:ascii="Book Antiqua" w:hAnsi="Book Antiqua"/>
          <w:sz w:val="20"/>
          <w:szCs w:val="20"/>
        </w:rPr>
        <w:t>C</w:t>
      </w:r>
      <w:r w:rsidRPr="00581ABB">
        <w:rPr>
          <w:rFonts w:ascii="Book Antiqua" w:hAnsi="Book Antiqua"/>
          <w:sz w:val="20"/>
          <w:szCs w:val="20"/>
        </w:rPr>
        <w:t>lause 18 (</w:t>
      </w:r>
      <w:r w:rsidR="4E2450AF" w:rsidRPr="00581ABB">
        <w:rPr>
          <w:rFonts w:ascii="Book Antiqua" w:hAnsi="Book Antiqua"/>
          <w:i/>
          <w:iCs/>
          <w:sz w:val="20"/>
          <w:szCs w:val="20"/>
        </w:rPr>
        <w:t>F</w:t>
      </w:r>
      <w:r w:rsidRPr="00581ABB">
        <w:rPr>
          <w:rFonts w:ascii="Book Antiqua" w:hAnsi="Book Antiqua"/>
          <w:i/>
          <w:iCs/>
          <w:sz w:val="20"/>
          <w:szCs w:val="20"/>
        </w:rPr>
        <w:t xml:space="preserve">orce </w:t>
      </w:r>
      <w:r w:rsidR="0F8E4ECB" w:rsidRPr="00581ABB">
        <w:rPr>
          <w:rFonts w:ascii="Book Antiqua" w:hAnsi="Book Antiqua"/>
          <w:i/>
          <w:iCs/>
          <w:sz w:val="20"/>
          <w:szCs w:val="20"/>
        </w:rPr>
        <w:t>M</w:t>
      </w:r>
      <w:r w:rsidRPr="00581ABB">
        <w:rPr>
          <w:rFonts w:ascii="Book Antiqua" w:hAnsi="Book Antiqua"/>
          <w:i/>
          <w:iCs/>
          <w:sz w:val="20"/>
          <w:szCs w:val="20"/>
        </w:rPr>
        <w:t>ajeure</w:t>
      </w:r>
      <w:proofErr w:type="gramStart"/>
      <w:r w:rsidRPr="00581ABB">
        <w:rPr>
          <w:rFonts w:ascii="Book Antiqua" w:hAnsi="Book Antiqua"/>
          <w:sz w:val="20"/>
          <w:szCs w:val="20"/>
        </w:rPr>
        <w:t>)</w:t>
      </w:r>
      <w:bookmarkEnd w:id="42"/>
      <w:r w:rsidR="65F34662" w:rsidRPr="00581ABB">
        <w:rPr>
          <w:rFonts w:ascii="Book Antiqua" w:hAnsi="Book Antiqua"/>
          <w:sz w:val="20"/>
          <w:szCs w:val="20"/>
        </w:rPr>
        <w:t>;</w:t>
      </w:r>
      <w:proofErr w:type="gramEnd"/>
    </w:p>
    <w:p w14:paraId="390DBAF1" w14:textId="774D802A" w:rsidR="009F0620" w:rsidRPr="00581ABB" w:rsidRDefault="598D647A" w:rsidP="00883119">
      <w:pPr>
        <w:pStyle w:val="AODefHead"/>
        <w:spacing w:line="276" w:lineRule="auto"/>
        <w:rPr>
          <w:rFonts w:ascii="Book Antiqua" w:hAnsi="Book Antiqua"/>
          <w:sz w:val="20"/>
          <w:szCs w:val="20"/>
        </w:rPr>
      </w:pPr>
      <w:bookmarkStart w:id="43" w:name="_Ref194824134"/>
      <w:r w:rsidRPr="00581ABB">
        <w:rPr>
          <w:rFonts w:ascii="Book Antiqua" w:hAnsi="Book Antiqua"/>
          <w:sz w:val="20"/>
          <w:szCs w:val="20"/>
        </w:rPr>
        <w:t>"</w:t>
      </w:r>
      <w:r w:rsidR="6A9AB6EC" w:rsidRPr="00581ABB">
        <w:rPr>
          <w:rFonts w:ascii="Book Antiqua" w:hAnsi="Book Antiqua"/>
          <w:b/>
          <w:bCs/>
          <w:sz w:val="20"/>
          <w:szCs w:val="20"/>
        </w:rPr>
        <w:t>G</w:t>
      </w:r>
      <w:r w:rsidR="4750BC28" w:rsidRPr="00581ABB">
        <w:rPr>
          <w:rFonts w:ascii="Book Antiqua" w:hAnsi="Book Antiqua"/>
          <w:b/>
          <w:bCs/>
          <w:sz w:val="20"/>
          <w:szCs w:val="20"/>
        </w:rPr>
        <w:t>oods</w:t>
      </w:r>
      <w:r w:rsidRPr="00581ABB">
        <w:rPr>
          <w:rFonts w:ascii="Book Antiqua" w:hAnsi="Book Antiqua"/>
          <w:sz w:val="20"/>
          <w:szCs w:val="20"/>
        </w:rPr>
        <w:t>"</w:t>
      </w:r>
      <w:r w:rsidR="4750BC28" w:rsidRPr="00581ABB">
        <w:rPr>
          <w:rFonts w:ascii="Book Antiqua" w:hAnsi="Book Antiqua"/>
          <w:sz w:val="20"/>
          <w:szCs w:val="20"/>
        </w:rPr>
        <w:t xml:space="preserve"> mean </w:t>
      </w:r>
      <w:r w:rsidR="49525C7F" w:rsidRPr="00581ABB">
        <w:rPr>
          <w:rFonts w:ascii="Book Antiqua" w:hAnsi="Book Antiqua"/>
          <w:sz w:val="20"/>
          <w:szCs w:val="20"/>
        </w:rPr>
        <w:t xml:space="preserve">the </w:t>
      </w:r>
      <w:r w:rsidR="34424D94" w:rsidRPr="00581ABB">
        <w:rPr>
          <w:rFonts w:ascii="Book Antiqua" w:hAnsi="Book Antiqua"/>
          <w:sz w:val="20"/>
          <w:szCs w:val="20"/>
        </w:rPr>
        <w:t>C</w:t>
      </w:r>
      <w:r w:rsidR="4750BC28" w:rsidRPr="00581ABB">
        <w:rPr>
          <w:rFonts w:ascii="Book Antiqua" w:hAnsi="Book Antiqua"/>
          <w:sz w:val="20"/>
          <w:szCs w:val="20"/>
        </w:rPr>
        <w:t xml:space="preserve">ontractor's </w:t>
      </w:r>
      <w:r w:rsidR="14C65F91" w:rsidRPr="00581ABB">
        <w:rPr>
          <w:rFonts w:ascii="Book Antiqua" w:hAnsi="Book Antiqua"/>
          <w:sz w:val="20"/>
          <w:szCs w:val="20"/>
        </w:rPr>
        <w:t>E</w:t>
      </w:r>
      <w:r w:rsidR="4750BC28" w:rsidRPr="00581ABB">
        <w:rPr>
          <w:rFonts w:ascii="Book Antiqua" w:hAnsi="Book Antiqua"/>
          <w:sz w:val="20"/>
          <w:szCs w:val="20"/>
        </w:rPr>
        <w:t xml:space="preserve">quipment, </w:t>
      </w:r>
      <w:r w:rsidR="575B69A4" w:rsidRPr="00581ABB">
        <w:rPr>
          <w:rFonts w:ascii="Book Antiqua" w:hAnsi="Book Antiqua"/>
          <w:sz w:val="20"/>
          <w:szCs w:val="20"/>
        </w:rPr>
        <w:t>m</w:t>
      </w:r>
      <w:r w:rsidR="4750BC28" w:rsidRPr="00581ABB">
        <w:rPr>
          <w:rFonts w:ascii="Book Antiqua" w:hAnsi="Book Antiqua"/>
          <w:sz w:val="20"/>
          <w:szCs w:val="20"/>
        </w:rPr>
        <w:t xml:space="preserve">aterials, </w:t>
      </w:r>
      <w:r w:rsidR="50F93FF4" w:rsidRPr="00581ABB">
        <w:rPr>
          <w:rFonts w:ascii="Book Antiqua" w:hAnsi="Book Antiqua"/>
          <w:sz w:val="20"/>
          <w:szCs w:val="20"/>
        </w:rPr>
        <w:t>P</w:t>
      </w:r>
      <w:r w:rsidR="4750BC28" w:rsidRPr="00581ABB">
        <w:rPr>
          <w:rFonts w:ascii="Book Antiqua" w:hAnsi="Book Antiqua"/>
          <w:sz w:val="20"/>
          <w:szCs w:val="20"/>
        </w:rPr>
        <w:t xml:space="preserve">lant and </w:t>
      </w:r>
      <w:r w:rsidR="3A049C74" w:rsidRPr="00581ABB">
        <w:rPr>
          <w:rFonts w:ascii="Book Antiqua" w:hAnsi="Book Antiqua"/>
          <w:sz w:val="20"/>
          <w:szCs w:val="20"/>
        </w:rPr>
        <w:t>T</w:t>
      </w:r>
      <w:r w:rsidR="4750BC28" w:rsidRPr="00581ABB">
        <w:rPr>
          <w:rFonts w:ascii="Book Antiqua" w:hAnsi="Book Antiqua"/>
          <w:sz w:val="20"/>
          <w:szCs w:val="20"/>
        </w:rPr>
        <w:t xml:space="preserve">emporary </w:t>
      </w:r>
      <w:r w:rsidR="1CDAC16F" w:rsidRPr="00581ABB">
        <w:rPr>
          <w:rFonts w:ascii="Book Antiqua" w:hAnsi="Book Antiqua"/>
          <w:sz w:val="20"/>
          <w:szCs w:val="20"/>
        </w:rPr>
        <w:t>W</w:t>
      </w:r>
      <w:r w:rsidR="4750BC28" w:rsidRPr="00581ABB">
        <w:rPr>
          <w:rFonts w:ascii="Book Antiqua" w:hAnsi="Book Antiqua"/>
          <w:sz w:val="20"/>
          <w:szCs w:val="20"/>
        </w:rPr>
        <w:t xml:space="preserve">orks, or any of them as </w:t>
      </w:r>
      <w:proofErr w:type="gramStart"/>
      <w:r w:rsidR="4750BC28" w:rsidRPr="00581ABB">
        <w:rPr>
          <w:rFonts w:ascii="Book Antiqua" w:hAnsi="Book Antiqua"/>
          <w:sz w:val="20"/>
          <w:szCs w:val="20"/>
        </w:rPr>
        <w:t>appropriate</w:t>
      </w:r>
      <w:bookmarkEnd w:id="43"/>
      <w:r w:rsidR="0CD4F8B9" w:rsidRPr="00581ABB">
        <w:rPr>
          <w:rFonts w:ascii="Book Antiqua" w:hAnsi="Book Antiqua"/>
          <w:sz w:val="20"/>
          <w:szCs w:val="20"/>
        </w:rPr>
        <w:t>;</w:t>
      </w:r>
      <w:proofErr w:type="gramEnd"/>
    </w:p>
    <w:p w14:paraId="5EC982CB" w14:textId="37834EFA" w:rsidR="009D156D" w:rsidRPr="00581ABB" w:rsidRDefault="598D647A" w:rsidP="43F800A6">
      <w:pPr>
        <w:pStyle w:val="AODefHead"/>
        <w:spacing w:line="276" w:lineRule="auto"/>
        <w:rPr>
          <w:rFonts w:ascii="Book Antiqua" w:hAnsi="Book Antiqua"/>
          <w:sz w:val="20"/>
          <w:szCs w:val="20"/>
        </w:rPr>
      </w:pPr>
      <w:r w:rsidRPr="00581ABB">
        <w:rPr>
          <w:rFonts w:ascii="Book Antiqua" w:hAnsi="Book Antiqua"/>
          <w:sz w:val="20"/>
          <w:szCs w:val="20"/>
        </w:rPr>
        <w:t>"</w:t>
      </w:r>
      <w:r w:rsidR="6DDDCC38" w:rsidRPr="00581ABB">
        <w:rPr>
          <w:rFonts w:ascii="Book Antiqua" w:hAnsi="Book Antiqua"/>
          <w:b/>
          <w:bCs/>
          <w:sz w:val="20"/>
          <w:szCs w:val="20"/>
        </w:rPr>
        <w:t>G</w:t>
      </w:r>
      <w:r w:rsidRPr="00581ABB">
        <w:rPr>
          <w:rFonts w:ascii="Book Antiqua" w:hAnsi="Book Antiqua"/>
          <w:b/>
          <w:bCs/>
          <w:sz w:val="20"/>
          <w:szCs w:val="20"/>
        </w:rPr>
        <w:t xml:space="preserve">overnmental </w:t>
      </w:r>
      <w:r w:rsidR="20D61045" w:rsidRPr="00581ABB">
        <w:rPr>
          <w:rFonts w:ascii="Book Antiqua" w:hAnsi="Book Antiqua"/>
          <w:b/>
          <w:bCs/>
          <w:sz w:val="20"/>
          <w:szCs w:val="20"/>
        </w:rPr>
        <w:t>I</w:t>
      </w:r>
      <w:r w:rsidRPr="00581ABB">
        <w:rPr>
          <w:rFonts w:ascii="Book Antiqua" w:hAnsi="Book Antiqua"/>
          <w:b/>
          <w:bCs/>
          <w:sz w:val="20"/>
          <w:szCs w:val="20"/>
        </w:rPr>
        <w:t>nstrumentality</w:t>
      </w:r>
      <w:r w:rsidRPr="00581ABB">
        <w:rPr>
          <w:rFonts w:ascii="Book Antiqua" w:hAnsi="Book Antiqua"/>
          <w:sz w:val="20"/>
          <w:szCs w:val="20"/>
        </w:rPr>
        <w:t>"</w:t>
      </w:r>
      <w:r w:rsidRPr="00581ABB">
        <w:rPr>
          <w:rFonts w:ascii="Book Antiqua" w:hAnsi="Book Antiqua"/>
          <w:b/>
          <w:bCs/>
          <w:sz w:val="20"/>
          <w:szCs w:val="20"/>
        </w:rPr>
        <w:t xml:space="preserve"> </w:t>
      </w:r>
      <w:r w:rsidRPr="00581ABB">
        <w:rPr>
          <w:rFonts w:ascii="Book Antiqua" w:hAnsi="Book Antiqua"/>
          <w:sz w:val="20"/>
          <w:szCs w:val="20"/>
        </w:rPr>
        <w:t xml:space="preserve">means the </w:t>
      </w:r>
      <w:r w:rsidR="2928316D" w:rsidRPr="00581ABB">
        <w:rPr>
          <w:rFonts w:ascii="Book Antiqua" w:hAnsi="Book Antiqua"/>
          <w:sz w:val="20"/>
          <w:szCs w:val="20"/>
        </w:rPr>
        <w:t>G</w:t>
      </w:r>
      <w:r w:rsidRPr="00581ABB">
        <w:rPr>
          <w:rFonts w:ascii="Book Antiqua" w:hAnsi="Book Antiqua"/>
          <w:sz w:val="20"/>
          <w:szCs w:val="20"/>
        </w:rPr>
        <w:t xml:space="preserve">overnment of </w:t>
      </w:r>
      <w:r w:rsidR="6552DB8C" w:rsidRPr="00581ABB">
        <w:rPr>
          <w:rFonts w:ascii="Book Antiqua" w:hAnsi="Book Antiqua"/>
          <w:sz w:val="20"/>
          <w:szCs w:val="20"/>
        </w:rPr>
        <w:t>I</w:t>
      </w:r>
      <w:r w:rsidRPr="00581ABB">
        <w:rPr>
          <w:rFonts w:ascii="Book Antiqua" w:hAnsi="Book Antiqua"/>
          <w:sz w:val="20"/>
          <w:szCs w:val="20"/>
        </w:rPr>
        <w:t xml:space="preserve">ndia, </w:t>
      </w:r>
      <w:r w:rsidR="689F8D29" w:rsidRPr="00581ABB">
        <w:rPr>
          <w:rFonts w:ascii="Book Antiqua" w:hAnsi="Book Antiqua"/>
          <w:sz w:val="20"/>
          <w:szCs w:val="20"/>
        </w:rPr>
        <w:t>G</w:t>
      </w:r>
      <w:r w:rsidRPr="00581ABB">
        <w:rPr>
          <w:rFonts w:ascii="Book Antiqua" w:hAnsi="Book Antiqua"/>
          <w:sz w:val="20"/>
          <w:szCs w:val="20"/>
        </w:rPr>
        <w:t xml:space="preserve">overnments of </w:t>
      </w:r>
      <w:r w:rsidR="009D156D" w:rsidRPr="00581ABB">
        <w:rPr>
          <w:rFonts w:ascii="Book Antiqua" w:hAnsi="Book Antiqua"/>
          <w:sz w:val="20"/>
          <w:szCs w:val="20"/>
        </w:rPr>
        <w:t>state</w:t>
      </w:r>
      <w:r w:rsidRPr="00581ABB">
        <w:rPr>
          <w:rFonts w:ascii="Book Antiqua" w:hAnsi="Book Antiqua"/>
          <w:sz w:val="20"/>
          <w:szCs w:val="20"/>
        </w:rPr>
        <w:t xml:space="preserve">(s) of </w:t>
      </w:r>
      <w:r w:rsidR="005C60E7">
        <w:rPr>
          <w:rFonts w:ascii="Book Antiqua" w:hAnsi="Book Antiqua"/>
          <w:sz w:val="20"/>
          <w:szCs w:val="20"/>
        </w:rPr>
        <w:t>Rajasthan</w:t>
      </w:r>
      <w:r w:rsidRPr="00581ABB">
        <w:rPr>
          <w:rFonts w:ascii="Book Antiqua" w:hAnsi="Book Antiqua"/>
          <w:sz w:val="20"/>
          <w:szCs w:val="20"/>
        </w:rPr>
        <w:t xml:space="preserve"> and any </w:t>
      </w:r>
      <w:r w:rsidR="009D156D" w:rsidRPr="00581ABB">
        <w:rPr>
          <w:rFonts w:ascii="Book Antiqua" w:hAnsi="Book Antiqua"/>
          <w:sz w:val="20"/>
          <w:szCs w:val="20"/>
        </w:rPr>
        <w:t>ministry, department, board, authority, agency, corporation, commission</w:t>
      </w:r>
      <w:r w:rsidRPr="00581ABB">
        <w:rPr>
          <w:rFonts w:ascii="Book Antiqua" w:hAnsi="Book Antiqua"/>
          <w:sz w:val="20"/>
          <w:szCs w:val="20"/>
        </w:rPr>
        <w:t xml:space="preserve"> under the direct or indirect control of </w:t>
      </w:r>
      <w:r w:rsidR="579F7152" w:rsidRPr="00581ABB">
        <w:rPr>
          <w:rFonts w:ascii="Book Antiqua" w:hAnsi="Book Antiqua"/>
          <w:sz w:val="20"/>
          <w:szCs w:val="20"/>
        </w:rPr>
        <w:t xml:space="preserve">the </w:t>
      </w:r>
      <w:r w:rsidR="63D54306" w:rsidRPr="00581ABB">
        <w:rPr>
          <w:rFonts w:ascii="Book Antiqua" w:hAnsi="Book Antiqua"/>
          <w:sz w:val="20"/>
          <w:szCs w:val="20"/>
        </w:rPr>
        <w:t>G</w:t>
      </w:r>
      <w:r w:rsidRPr="00581ABB">
        <w:rPr>
          <w:rFonts w:ascii="Book Antiqua" w:hAnsi="Book Antiqua"/>
          <w:sz w:val="20"/>
          <w:szCs w:val="20"/>
        </w:rPr>
        <w:t xml:space="preserve">overnment of </w:t>
      </w:r>
      <w:r w:rsidR="3E4349DB" w:rsidRPr="00581ABB">
        <w:rPr>
          <w:rFonts w:ascii="Book Antiqua" w:hAnsi="Book Antiqua"/>
          <w:sz w:val="20"/>
          <w:szCs w:val="20"/>
        </w:rPr>
        <w:t>I</w:t>
      </w:r>
      <w:r w:rsidRPr="00581ABB">
        <w:rPr>
          <w:rFonts w:ascii="Book Antiqua" w:hAnsi="Book Antiqua"/>
          <w:sz w:val="20"/>
          <w:szCs w:val="20"/>
        </w:rPr>
        <w:t xml:space="preserve">ndia or any of the above </w:t>
      </w:r>
      <w:r w:rsidR="009D156D" w:rsidRPr="00581ABB">
        <w:rPr>
          <w:rFonts w:ascii="Book Antiqua" w:hAnsi="Book Antiqua"/>
          <w:sz w:val="20"/>
          <w:szCs w:val="20"/>
        </w:rPr>
        <w:t>state</w:t>
      </w:r>
      <w:r w:rsidRPr="00581ABB">
        <w:rPr>
          <w:rFonts w:ascii="Book Antiqua" w:hAnsi="Book Antiqua"/>
          <w:sz w:val="20"/>
          <w:szCs w:val="20"/>
        </w:rPr>
        <w:t xml:space="preserve"> </w:t>
      </w:r>
      <w:r w:rsidR="53FDC35D" w:rsidRPr="00581ABB">
        <w:rPr>
          <w:rFonts w:ascii="Book Antiqua" w:hAnsi="Book Antiqua"/>
          <w:sz w:val="20"/>
          <w:szCs w:val="20"/>
        </w:rPr>
        <w:t>Go</w:t>
      </w:r>
      <w:r w:rsidRPr="00581ABB">
        <w:rPr>
          <w:rFonts w:ascii="Book Antiqua" w:hAnsi="Book Antiqua"/>
          <w:sz w:val="20"/>
          <w:szCs w:val="20"/>
        </w:rPr>
        <w:t xml:space="preserve">vernment(s) or both, any political sub-division of any of them including any </w:t>
      </w:r>
      <w:r w:rsidR="009D156D" w:rsidRPr="00581ABB">
        <w:rPr>
          <w:rFonts w:ascii="Book Antiqua" w:hAnsi="Book Antiqua"/>
          <w:sz w:val="20"/>
          <w:szCs w:val="20"/>
        </w:rPr>
        <w:t>court</w:t>
      </w:r>
      <w:r w:rsidRPr="00581ABB">
        <w:rPr>
          <w:rFonts w:ascii="Book Antiqua" w:hAnsi="Book Antiqua"/>
          <w:sz w:val="20"/>
          <w:szCs w:val="20"/>
        </w:rPr>
        <w:t xml:space="preserve"> or </w:t>
      </w:r>
      <w:r w:rsidR="7BFA42EB" w:rsidRPr="00581ABB">
        <w:rPr>
          <w:rFonts w:ascii="Book Antiqua" w:hAnsi="Book Antiqua"/>
          <w:sz w:val="20"/>
          <w:szCs w:val="20"/>
        </w:rPr>
        <w:t>A</w:t>
      </w:r>
      <w:r w:rsidRPr="00581ABB">
        <w:rPr>
          <w:rFonts w:ascii="Book Antiqua" w:hAnsi="Book Antiqua"/>
          <w:sz w:val="20"/>
          <w:szCs w:val="20"/>
        </w:rPr>
        <w:t xml:space="preserve">ppropriate </w:t>
      </w:r>
      <w:r w:rsidR="1F65F79F" w:rsidRPr="00581ABB">
        <w:rPr>
          <w:rFonts w:ascii="Book Antiqua" w:hAnsi="Book Antiqua"/>
          <w:sz w:val="20"/>
          <w:szCs w:val="20"/>
        </w:rPr>
        <w:t>C</w:t>
      </w:r>
      <w:r w:rsidRPr="00581ABB">
        <w:rPr>
          <w:rFonts w:ascii="Book Antiqua" w:hAnsi="Book Antiqua"/>
          <w:sz w:val="20"/>
          <w:szCs w:val="20"/>
        </w:rPr>
        <w:t xml:space="preserve">ommission(s) or </w:t>
      </w:r>
      <w:r w:rsidR="009D156D" w:rsidRPr="00581ABB">
        <w:rPr>
          <w:rFonts w:ascii="Book Antiqua" w:hAnsi="Book Antiqua"/>
          <w:sz w:val="20"/>
          <w:szCs w:val="20"/>
        </w:rPr>
        <w:t>tribunal</w:t>
      </w:r>
      <w:r w:rsidRPr="00581ABB">
        <w:rPr>
          <w:rFonts w:ascii="Book Antiqua" w:hAnsi="Book Antiqua"/>
          <w:sz w:val="20"/>
          <w:szCs w:val="20"/>
        </w:rPr>
        <w:t xml:space="preserve"> or </w:t>
      </w:r>
      <w:r w:rsidR="009D156D" w:rsidRPr="00581ABB">
        <w:rPr>
          <w:rFonts w:ascii="Book Antiqua" w:hAnsi="Book Antiqua"/>
          <w:sz w:val="20"/>
          <w:szCs w:val="20"/>
        </w:rPr>
        <w:t>judicial</w:t>
      </w:r>
      <w:r w:rsidRPr="00581ABB">
        <w:rPr>
          <w:rFonts w:ascii="Book Antiqua" w:hAnsi="Book Antiqua"/>
          <w:sz w:val="20"/>
          <w:szCs w:val="20"/>
        </w:rPr>
        <w:t xml:space="preserve"> or </w:t>
      </w:r>
      <w:r w:rsidR="009D156D" w:rsidRPr="00581ABB">
        <w:rPr>
          <w:rFonts w:ascii="Book Antiqua" w:hAnsi="Book Antiqua"/>
          <w:sz w:val="20"/>
          <w:szCs w:val="20"/>
        </w:rPr>
        <w:t>quasi-judicial</w:t>
      </w:r>
      <w:r w:rsidRPr="00581ABB">
        <w:rPr>
          <w:rFonts w:ascii="Book Antiqua" w:hAnsi="Book Antiqua"/>
          <w:sz w:val="20"/>
          <w:szCs w:val="20"/>
        </w:rPr>
        <w:t xml:space="preserve"> body of </w:t>
      </w:r>
      <w:r w:rsidR="63860021" w:rsidRPr="00581ABB">
        <w:rPr>
          <w:rFonts w:ascii="Book Antiqua" w:hAnsi="Book Antiqua"/>
          <w:sz w:val="20"/>
          <w:szCs w:val="20"/>
        </w:rPr>
        <w:t>I</w:t>
      </w:r>
      <w:r w:rsidRPr="00581ABB">
        <w:rPr>
          <w:rFonts w:ascii="Book Antiqua" w:hAnsi="Book Antiqua"/>
          <w:sz w:val="20"/>
          <w:szCs w:val="20"/>
        </w:rPr>
        <w:t>ndia</w:t>
      </w:r>
      <w:r w:rsidR="0CD4F8B9" w:rsidRPr="00581ABB">
        <w:rPr>
          <w:rFonts w:ascii="Book Antiqua" w:hAnsi="Book Antiqua"/>
          <w:sz w:val="20"/>
          <w:szCs w:val="20"/>
        </w:rPr>
        <w:t>;</w:t>
      </w:r>
    </w:p>
    <w:p w14:paraId="73AB9E61" w14:textId="04CC292F" w:rsidR="009F0620" w:rsidRPr="00581ABB" w:rsidRDefault="598D647A" w:rsidP="43F800A6">
      <w:pPr>
        <w:pStyle w:val="AODefHead"/>
        <w:spacing w:line="276" w:lineRule="auto"/>
        <w:rPr>
          <w:rFonts w:ascii="Book Antiqua" w:hAnsi="Book Antiqua"/>
          <w:sz w:val="20"/>
          <w:szCs w:val="20"/>
        </w:rPr>
      </w:pPr>
      <w:r w:rsidRPr="00581ABB">
        <w:rPr>
          <w:rFonts w:ascii="Book Antiqua" w:hAnsi="Book Antiqua"/>
          <w:sz w:val="20"/>
          <w:szCs w:val="20"/>
        </w:rPr>
        <w:t>"</w:t>
      </w:r>
      <w:r w:rsidR="55795C32" w:rsidRPr="00581ABB">
        <w:rPr>
          <w:rFonts w:ascii="Book Antiqua" w:hAnsi="Book Antiqua"/>
          <w:b/>
          <w:bCs/>
          <w:sz w:val="20"/>
          <w:szCs w:val="20"/>
        </w:rPr>
        <w:t>G</w:t>
      </w:r>
      <w:r w:rsidR="4750BC28" w:rsidRPr="00581ABB">
        <w:rPr>
          <w:rFonts w:ascii="Book Antiqua" w:hAnsi="Book Antiqua"/>
          <w:b/>
          <w:bCs/>
          <w:sz w:val="20"/>
          <w:szCs w:val="20"/>
        </w:rPr>
        <w:t>rid</w:t>
      </w:r>
      <w:r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means the </w:t>
      </w:r>
      <w:r w:rsidR="009F0620" w:rsidRPr="00581ABB">
        <w:rPr>
          <w:rFonts w:ascii="Book Antiqua" w:hAnsi="Book Antiqua"/>
          <w:sz w:val="20"/>
          <w:szCs w:val="20"/>
        </w:rPr>
        <w:t>electrical transmission system</w:t>
      </w:r>
      <w:r w:rsidR="4750BC28" w:rsidRPr="00581ABB">
        <w:rPr>
          <w:rFonts w:ascii="Book Antiqua" w:hAnsi="Book Antiqua"/>
          <w:sz w:val="20"/>
          <w:szCs w:val="20"/>
        </w:rPr>
        <w:t xml:space="preserve"> and any related equipment beyond the </w:t>
      </w:r>
      <w:r w:rsidR="730EBCAA" w:rsidRPr="00581ABB">
        <w:rPr>
          <w:rFonts w:ascii="Book Antiqua" w:hAnsi="Book Antiqua"/>
          <w:sz w:val="20"/>
          <w:szCs w:val="20"/>
        </w:rPr>
        <w:t>B</w:t>
      </w:r>
      <w:r w:rsidR="4750BC28" w:rsidRPr="00581ABB">
        <w:rPr>
          <w:rFonts w:ascii="Book Antiqua" w:hAnsi="Book Antiqua"/>
          <w:sz w:val="20"/>
          <w:szCs w:val="20"/>
        </w:rPr>
        <w:t xml:space="preserve">attery </w:t>
      </w:r>
      <w:proofErr w:type="gramStart"/>
      <w:r w:rsidR="594B2B9F" w:rsidRPr="00581ABB">
        <w:rPr>
          <w:rFonts w:ascii="Book Antiqua" w:hAnsi="Book Antiqua"/>
          <w:sz w:val="20"/>
          <w:szCs w:val="20"/>
        </w:rPr>
        <w:t>L</w:t>
      </w:r>
      <w:r w:rsidR="4750BC28" w:rsidRPr="00581ABB">
        <w:rPr>
          <w:rFonts w:ascii="Book Antiqua" w:hAnsi="Book Antiqua"/>
          <w:sz w:val="20"/>
          <w:szCs w:val="20"/>
        </w:rPr>
        <w:t>imit</w:t>
      </w:r>
      <w:r w:rsidR="0CD4F8B9" w:rsidRPr="00581ABB">
        <w:rPr>
          <w:rFonts w:ascii="Book Antiqua" w:hAnsi="Book Antiqua"/>
          <w:sz w:val="20"/>
          <w:szCs w:val="20"/>
        </w:rPr>
        <w:t>;</w:t>
      </w:r>
      <w:proofErr w:type="gramEnd"/>
    </w:p>
    <w:p w14:paraId="19E7DA04" w14:textId="6312A3E1" w:rsidR="009F0620" w:rsidRPr="00581ABB" w:rsidRDefault="598D647A" w:rsidP="00883119">
      <w:pPr>
        <w:pStyle w:val="AODefPara"/>
        <w:spacing w:line="276" w:lineRule="auto"/>
        <w:rPr>
          <w:rFonts w:ascii="Book Antiqua" w:hAnsi="Book Antiqua"/>
          <w:sz w:val="20"/>
          <w:szCs w:val="20"/>
        </w:rPr>
      </w:pPr>
      <w:r w:rsidRPr="00581ABB">
        <w:rPr>
          <w:rFonts w:ascii="Book Antiqua" w:hAnsi="Book Antiqua"/>
          <w:sz w:val="20"/>
          <w:szCs w:val="20"/>
        </w:rPr>
        <w:t>"</w:t>
      </w:r>
      <w:r w:rsidR="4E6F307E" w:rsidRPr="00581ABB">
        <w:rPr>
          <w:rFonts w:ascii="Book Antiqua" w:hAnsi="Book Antiqua"/>
          <w:b/>
          <w:bCs/>
          <w:sz w:val="20"/>
          <w:szCs w:val="20"/>
        </w:rPr>
        <w:t>G</w:t>
      </w:r>
      <w:r w:rsidR="4750BC28" w:rsidRPr="00581ABB">
        <w:rPr>
          <w:rFonts w:ascii="Book Antiqua" w:hAnsi="Book Antiqua"/>
          <w:b/>
          <w:bCs/>
          <w:sz w:val="20"/>
          <w:szCs w:val="20"/>
        </w:rPr>
        <w:t xml:space="preserve">rid </w:t>
      </w:r>
      <w:r w:rsidR="72174D94" w:rsidRPr="00581ABB">
        <w:rPr>
          <w:rFonts w:ascii="Book Antiqua" w:hAnsi="Book Antiqua"/>
          <w:b/>
          <w:bCs/>
          <w:sz w:val="20"/>
          <w:szCs w:val="20"/>
        </w:rPr>
        <w:t>C</w:t>
      </w:r>
      <w:r w:rsidR="4750BC28" w:rsidRPr="00581ABB">
        <w:rPr>
          <w:rFonts w:ascii="Book Antiqua" w:hAnsi="Book Antiqua"/>
          <w:b/>
          <w:bCs/>
          <w:sz w:val="20"/>
          <w:szCs w:val="20"/>
        </w:rPr>
        <w:t>ode</w:t>
      </w:r>
      <w:r w:rsidRPr="00581ABB">
        <w:rPr>
          <w:rFonts w:ascii="Book Antiqua" w:hAnsi="Book Antiqua"/>
          <w:sz w:val="20"/>
          <w:szCs w:val="20"/>
        </w:rPr>
        <w:t>"</w:t>
      </w:r>
      <w:r w:rsidR="4750BC28" w:rsidRPr="00581ABB">
        <w:rPr>
          <w:rFonts w:ascii="Book Antiqua" w:hAnsi="Book Antiqua"/>
          <w:sz w:val="20"/>
          <w:szCs w:val="20"/>
        </w:rPr>
        <w:t xml:space="preserve"> means the </w:t>
      </w:r>
      <w:r w:rsidR="3622741F" w:rsidRPr="00581ABB">
        <w:rPr>
          <w:rFonts w:ascii="Book Antiqua" w:hAnsi="Book Antiqua"/>
          <w:sz w:val="20"/>
          <w:szCs w:val="20"/>
        </w:rPr>
        <w:t>G</w:t>
      </w:r>
      <w:r w:rsidR="4750BC28" w:rsidRPr="00581ABB">
        <w:rPr>
          <w:rFonts w:ascii="Book Antiqua" w:hAnsi="Book Antiqua"/>
          <w:sz w:val="20"/>
          <w:szCs w:val="20"/>
        </w:rPr>
        <w:t xml:space="preserve">rid </w:t>
      </w:r>
      <w:r w:rsidR="68786058" w:rsidRPr="00581ABB">
        <w:rPr>
          <w:rFonts w:ascii="Book Antiqua" w:hAnsi="Book Antiqua"/>
          <w:sz w:val="20"/>
          <w:szCs w:val="20"/>
        </w:rPr>
        <w:t>C</w:t>
      </w:r>
      <w:r w:rsidR="4750BC28" w:rsidRPr="00581ABB">
        <w:rPr>
          <w:rFonts w:ascii="Book Antiqua" w:hAnsi="Book Antiqua"/>
          <w:sz w:val="20"/>
          <w:szCs w:val="20"/>
        </w:rPr>
        <w:t xml:space="preserve">ode specified by the </w:t>
      </w:r>
      <w:r w:rsidR="0647E17E" w:rsidRPr="00581ABB">
        <w:rPr>
          <w:rFonts w:ascii="Book Antiqua" w:hAnsi="Book Antiqua"/>
          <w:sz w:val="20"/>
          <w:szCs w:val="20"/>
        </w:rPr>
        <w:t>CERC</w:t>
      </w:r>
      <w:r w:rsidR="4750BC28" w:rsidRPr="00581ABB">
        <w:rPr>
          <w:rFonts w:ascii="Book Antiqua" w:hAnsi="Book Antiqua"/>
          <w:sz w:val="20"/>
          <w:szCs w:val="20"/>
        </w:rPr>
        <w:t xml:space="preserve"> under </w:t>
      </w:r>
      <w:r w:rsidR="009F0620" w:rsidRPr="00581ABB">
        <w:rPr>
          <w:rFonts w:ascii="Book Antiqua" w:hAnsi="Book Antiqua"/>
          <w:sz w:val="20"/>
          <w:szCs w:val="20"/>
        </w:rPr>
        <w:t>clause</w:t>
      </w:r>
      <w:r w:rsidR="4750BC28" w:rsidRPr="00581ABB">
        <w:rPr>
          <w:rFonts w:ascii="Book Antiqua" w:hAnsi="Book Antiqua"/>
          <w:sz w:val="20"/>
          <w:szCs w:val="20"/>
        </w:rPr>
        <w:t xml:space="preserve"> (h) of </w:t>
      </w:r>
      <w:r w:rsidR="009F0620" w:rsidRPr="00581ABB">
        <w:rPr>
          <w:rFonts w:ascii="Book Antiqua" w:hAnsi="Book Antiqua"/>
          <w:sz w:val="20"/>
          <w:szCs w:val="20"/>
        </w:rPr>
        <w:t>sub-section</w:t>
      </w:r>
      <w:r w:rsidR="4750BC28" w:rsidRPr="00581ABB">
        <w:rPr>
          <w:rFonts w:ascii="Book Antiqua" w:hAnsi="Book Antiqua"/>
          <w:sz w:val="20"/>
          <w:szCs w:val="20"/>
        </w:rPr>
        <w:t xml:space="preserve"> (1) of </w:t>
      </w:r>
      <w:r w:rsidR="009F0620" w:rsidRPr="00581ABB">
        <w:rPr>
          <w:rFonts w:ascii="Book Antiqua" w:hAnsi="Book Antiqua"/>
          <w:sz w:val="20"/>
          <w:szCs w:val="20"/>
        </w:rPr>
        <w:t>section</w:t>
      </w:r>
      <w:r w:rsidR="4750BC28" w:rsidRPr="00581ABB">
        <w:rPr>
          <w:rFonts w:ascii="Book Antiqua" w:hAnsi="Book Antiqua"/>
          <w:sz w:val="20"/>
          <w:szCs w:val="20"/>
        </w:rPr>
        <w:t xml:space="preserve"> 79 of the </w:t>
      </w:r>
      <w:r w:rsidR="697900DF" w:rsidRPr="00581ABB">
        <w:rPr>
          <w:rFonts w:ascii="Book Antiqua" w:hAnsi="Book Antiqua"/>
          <w:sz w:val="20"/>
          <w:szCs w:val="20"/>
        </w:rPr>
        <w:t>E</w:t>
      </w:r>
      <w:r w:rsidR="4750BC28" w:rsidRPr="00581ABB">
        <w:rPr>
          <w:rFonts w:ascii="Book Antiqua" w:hAnsi="Book Antiqua"/>
          <w:sz w:val="20"/>
          <w:szCs w:val="20"/>
        </w:rPr>
        <w:t xml:space="preserve">lectricity </w:t>
      </w:r>
      <w:r w:rsidR="21E05A9F" w:rsidRPr="00581ABB">
        <w:rPr>
          <w:rFonts w:ascii="Book Antiqua" w:hAnsi="Book Antiqua"/>
          <w:sz w:val="20"/>
          <w:szCs w:val="20"/>
        </w:rPr>
        <w:t>A</w:t>
      </w:r>
      <w:r w:rsidR="4750BC28" w:rsidRPr="00581ABB">
        <w:rPr>
          <w:rFonts w:ascii="Book Antiqua" w:hAnsi="Book Antiqua"/>
          <w:sz w:val="20"/>
          <w:szCs w:val="20"/>
        </w:rPr>
        <w:t xml:space="preserve">ct, as amended from time to time, and/or the </w:t>
      </w:r>
      <w:r w:rsidR="2BEA3438" w:rsidRPr="00581ABB">
        <w:rPr>
          <w:rFonts w:ascii="Book Antiqua" w:hAnsi="Book Antiqua"/>
          <w:sz w:val="20"/>
          <w:szCs w:val="20"/>
        </w:rPr>
        <w:t>S</w:t>
      </w:r>
      <w:r w:rsidR="4750BC28" w:rsidRPr="00581ABB">
        <w:rPr>
          <w:rFonts w:ascii="Book Antiqua" w:hAnsi="Book Antiqua"/>
          <w:sz w:val="20"/>
          <w:szCs w:val="20"/>
        </w:rPr>
        <w:t xml:space="preserve">tate </w:t>
      </w:r>
      <w:r w:rsidR="5833439C" w:rsidRPr="00581ABB">
        <w:rPr>
          <w:rFonts w:ascii="Book Antiqua" w:hAnsi="Book Antiqua"/>
          <w:sz w:val="20"/>
          <w:szCs w:val="20"/>
        </w:rPr>
        <w:t>G</w:t>
      </w:r>
      <w:r w:rsidR="4750BC28" w:rsidRPr="00581ABB">
        <w:rPr>
          <w:rFonts w:ascii="Book Antiqua" w:hAnsi="Book Antiqua"/>
          <w:sz w:val="20"/>
          <w:szCs w:val="20"/>
        </w:rPr>
        <w:t xml:space="preserve">rid </w:t>
      </w:r>
      <w:r w:rsidR="0DC7DF2C" w:rsidRPr="00581ABB">
        <w:rPr>
          <w:rFonts w:ascii="Book Antiqua" w:hAnsi="Book Antiqua"/>
          <w:sz w:val="20"/>
          <w:szCs w:val="20"/>
        </w:rPr>
        <w:t>C</w:t>
      </w:r>
      <w:r w:rsidR="4750BC28" w:rsidRPr="00581ABB">
        <w:rPr>
          <w:rFonts w:ascii="Book Antiqua" w:hAnsi="Book Antiqua"/>
          <w:sz w:val="20"/>
          <w:szCs w:val="20"/>
        </w:rPr>
        <w:t xml:space="preserve">ode as specified by the relevant </w:t>
      </w:r>
      <w:r w:rsidR="77181543" w:rsidRPr="00581ABB">
        <w:rPr>
          <w:rFonts w:ascii="Book Antiqua" w:hAnsi="Book Antiqua"/>
          <w:sz w:val="20"/>
          <w:szCs w:val="20"/>
        </w:rPr>
        <w:t>S</w:t>
      </w:r>
      <w:r w:rsidR="4750BC28" w:rsidRPr="00581ABB">
        <w:rPr>
          <w:rFonts w:ascii="Book Antiqua" w:hAnsi="Book Antiqua"/>
          <w:sz w:val="20"/>
          <w:szCs w:val="20"/>
        </w:rPr>
        <w:t xml:space="preserve">tate </w:t>
      </w:r>
      <w:r w:rsidR="1129F3D9" w:rsidRPr="00581ABB">
        <w:rPr>
          <w:rFonts w:ascii="Book Antiqua" w:hAnsi="Book Antiqua"/>
          <w:sz w:val="20"/>
          <w:szCs w:val="20"/>
        </w:rPr>
        <w:t>C</w:t>
      </w:r>
      <w:r w:rsidR="4750BC28" w:rsidRPr="00581ABB">
        <w:rPr>
          <w:rFonts w:ascii="Book Antiqua" w:hAnsi="Book Antiqua"/>
          <w:sz w:val="20"/>
          <w:szCs w:val="20"/>
        </w:rPr>
        <w:t xml:space="preserve">ommission, referred under </w:t>
      </w:r>
      <w:r w:rsidR="009F0620" w:rsidRPr="00581ABB">
        <w:rPr>
          <w:rFonts w:ascii="Book Antiqua" w:hAnsi="Book Antiqua"/>
          <w:sz w:val="20"/>
          <w:szCs w:val="20"/>
        </w:rPr>
        <w:t>clause</w:t>
      </w:r>
      <w:r w:rsidR="4750BC28" w:rsidRPr="00581ABB">
        <w:rPr>
          <w:rFonts w:ascii="Book Antiqua" w:hAnsi="Book Antiqua"/>
          <w:sz w:val="20"/>
          <w:szCs w:val="20"/>
        </w:rPr>
        <w:t xml:space="preserve"> (h) of </w:t>
      </w:r>
      <w:r w:rsidR="0091452F" w:rsidRPr="00581ABB">
        <w:rPr>
          <w:rFonts w:ascii="Book Antiqua" w:hAnsi="Book Antiqua"/>
          <w:sz w:val="20"/>
          <w:szCs w:val="20"/>
        </w:rPr>
        <w:t>S</w:t>
      </w:r>
      <w:r w:rsidR="009F0620" w:rsidRPr="00581ABB">
        <w:rPr>
          <w:rFonts w:ascii="Book Antiqua" w:hAnsi="Book Antiqua"/>
          <w:sz w:val="20"/>
          <w:szCs w:val="20"/>
        </w:rPr>
        <w:t>ub-section</w:t>
      </w:r>
      <w:r w:rsidR="4750BC28" w:rsidRPr="00581ABB">
        <w:rPr>
          <w:rFonts w:ascii="Book Antiqua" w:hAnsi="Book Antiqua"/>
          <w:sz w:val="20"/>
          <w:szCs w:val="20"/>
        </w:rPr>
        <w:t xml:space="preserve"> (1) of </w:t>
      </w:r>
      <w:r w:rsidR="0091452F" w:rsidRPr="00581ABB">
        <w:rPr>
          <w:rFonts w:ascii="Book Antiqua" w:hAnsi="Book Antiqua"/>
          <w:sz w:val="20"/>
          <w:szCs w:val="20"/>
        </w:rPr>
        <w:t>S</w:t>
      </w:r>
      <w:r w:rsidR="009F0620" w:rsidRPr="00581ABB">
        <w:rPr>
          <w:rFonts w:ascii="Book Antiqua" w:hAnsi="Book Antiqua"/>
          <w:sz w:val="20"/>
          <w:szCs w:val="20"/>
        </w:rPr>
        <w:t>ection</w:t>
      </w:r>
      <w:r w:rsidR="4750BC28" w:rsidRPr="00581ABB">
        <w:rPr>
          <w:rFonts w:ascii="Book Antiqua" w:hAnsi="Book Antiqua"/>
          <w:sz w:val="20"/>
          <w:szCs w:val="20"/>
        </w:rPr>
        <w:t xml:space="preserve"> 86 of the </w:t>
      </w:r>
      <w:r w:rsidR="38B4C569" w:rsidRPr="00581ABB">
        <w:rPr>
          <w:rFonts w:ascii="Book Antiqua" w:hAnsi="Book Antiqua"/>
          <w:sz w:val="20"/>
          <w:szCs w:val="20"/>
        </w:rPr>
        <w:t>E</w:t>
      </w:r>
      <w:r w:rsidR="4750BC28" w:rsidRPr="00581ABB">
        <w:rPr>
          <w:rFonts w:ascii="Book Antiqua" w:hAnsi="Book Antiqua"/>
          <w:sz w:val="20"/>
          <w:szCs w:val="20"/>
        </w:rPr>
        <w:t xml:space="preserve">lectricity </w:t>
      </w:r>
      <w:r w:rsidR="4382E5D2" w:rsidRPr="00581ABB">
        <w:rPr>
          <w:rFonts w:ascii="Book Antiqua" w:hAnsi="Book Antiqua"/>
          <w:sz w:val="20"/>
          <w:szCs w:val="20"/>
        </w:rPr>
        <w:t>A</w:t>
      </w:r>
      <w:r w:rsidR="4750BC28" w:rsidRPr="00581ABB">
        <w:rPr>
          <w:rFonts w:ascii="Book Antiqua" w:hAnsi="Book Antiqua"/>
          <w:sz w:val="20"/>
          <w:szCs w:val="20"/>
        </w:rPr>
        <w:t xml:space="preserve">ct, as </w:t>
      </w:r>
      <w:proofErr w:type="gramStart"/>
      <w:r w:rsidR="4750BC28" w:rsidRPr="00581ABB">
        <w:rPr>
          <w:rFonts w:ascii="Book Antiqua" w:hAnsi="Book Antiqua"/>
          <w:sz w:val="20"/>
          <w:szCs w:val="20"/>
        </w:rPr>
        <w:t>applicable</w:t>
      </w:r>
      <w:r w:rsidR="0CD4F8B9" w:rsidRPr="00581ABB">
        <w:rPr>
          <w:rFonts w:ascii="Book Antiqua" w:hAnsi="Book Antiqua"/>
          <w:sz w:val="20"/>
          <w:szCs w:val="20"/>
        </w:rPr>
        <w:t>;</w:t>
      </w:r>
      <w:proofErr w:type="gramEnd"/>
    </w:p>
    <w:p w14:paraId="105D8CBE" w14:textId="6D143B6F" w:rsidR="009F0620" w:rsidRPr="00581ABB" w:rsidRDefault="598D647A" w:rsidP="00883119">
      <w:pPr>
        <w:pStyle w:val="AODefHead"/>
        <w:numPr>
          <w:ilvl w:val="0"/>
          <w:numId w:val="0"/>
        </w:numPr>
        <w:tabs>
          <w:tab w:val="left" w:pos="720"/>
        </w:tabs>
        <w:spacing w:line="276" w:lineRule="auto"/>
        <w:ind w:left="720"/>
        <w:rPr>
          <w:rFonts w:ascii="Book Antiqua" w:hAnsi="Book Antiqua"/>
          <w:sz w:val="20"/>
          <w:szCs w:val="20"/>
        </w:rPr>
      </w:pPr>
      <w:bookmarkStart w:id="44" w:name="_Ref194824170"/>
      <w:r w:rsidRPr="00581ABB">
        <w:rPr>
          <w:rFonts w:ascii="Book Antiqua" w:hAnsi="Book Antiqua"/>
          <w:sz w:val="20"/>
          <w:szCs w:val="20"/>
        </w:rPr>
        <w:t>"</w:t>
      </w:r>
      <w:r w:rsidR="047124DB" w:rsidRPr="00581ABB">
        <w:rPr>
          <w:rFonts w:ascii="Book Antiqua" w:hAnsi="Book Antiqua"/>
          <w:b/>
          <w:bCs/>
          <w:sz w:val="20"/>
          <w:szCs w:val="20"/>
        </w:rPr>
        <w:t>H</w:t>
      </w:r>
      <w:r w:rsidR="4750BC28" w:rsidRPr="00581ABB">
        <w:rPr>
          <w:rFonts w:ascii="Book Antiqua" w:hAnsi="Book Antiqua"/>
          <w:b/>
          <w:bCs/>
          <w:sz w:val="20"/>
          <w:szCs w:val="20"/>
        </w:rPr>
        <w:t xml:space="preserve">ealth and </w:t>
      </w:r>
      <w:r w:rsidR="18073802" w:rsidRPr="00581ABB">
        <w:rPr>
          <w:rFonts w:ascii="Book Antiqua" w:hAnsi="Book Antiqua"/>
          <w:b/>
          <w:bCs/>
          <w:sz w:val="20"/>
          <w:szCs w:val="20"/>
        </w:rPr>
        <w:t>S</w:t>
      </w:r>
      <w:r w:rsidR="4750BC28" w:rsidRPr="00581ABB">
        <w:rPr>
          <w:rFonts w:ascii="Book Antiqua" w:hAnsi="Book Antiqua"/>
          <w:b/>
          <w:bCs/>
          <w:sz w:val="20"/>
          <w:szCs w:val="20"/>
        </w:rPr>
        <w:t xml:space="preserve">afety </w:t>
      </w:r>
      <w:r w:rsidR="0605C6CA" w:rsidRPr="00581ABB">
        <w:rPr>
          <w:rFonts w:ascii="Book Antiqua" w:hAnsi="Book Antiqua"/>
          <w:b/>
          <w:bCs/>
          <w:sz w:val="20"/>
          <w:szCs w:val="20"/>
        </w:rPr>
        <w:t>M</w:t>
      </w:r>
      <w:r w:rsidR="4750BC28" w:rsidRPr="00581ABB">
        <w:rPr>
          <w:rFonts w:ascii="Book Antiqua" w:hAnsi="Book Antiqua"/>
          <w:b/>
          <w:bCs/>
          <w:sz w:val="20"/>
          <w:szCs w:val="20"/>
        </w:rPr>
        <w:t>anager</w:t>
      </w:r>
      <w:r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has the meaning set forth </w:t>
      </w:r>
      <w:r w:rsidRPr="00581ABB">
        <w:rPr>
          <w:rFonts w:ascii="Book Antiqua" w:hAnsi="Book Antiqua"/>
          <w:sz w:val="20"/>
          <w:szCs w:val="20"/>
        </w:rPr>
        <w:t xml:space="preserve">in </w:t>
      </w:r>
      <w:r w:rsidR="0E9DE006" w:rsidRPr="00581ABB">
        <w:rPr>
          <w:rFonts w:ascii="Book Antiqua" w:hAnsi="Book Antiqua"/>
          <w:sz w:val="20"/>
          <w:szCs w:val="20"/>
        </w:rPr>
        <w:t>S</w:t>
      </w:r>
      <w:r w:rsidRPr="00581ABB">
        <w:rPr>
          <w:rFonts w:ascii="Book Antiqua" w:hAnsi="Book Antiqua"/>
          <w:sz w:val="20"/>
          <w:szCs w:val="20"/>
        </w:rPr>
        <w:t>ub-</w:t>
      </w:r>
      <w:r w:rsidR="00265A24" w:rsidRPr="00581ABB">
        <w:rPr>
          <w:rFonts w:ascii="Book Antiqua" w:hAnsi="Book Antiqua"/>
          <w:sz w:val="20"/>
          <w:szCs w:val="20"/>
        </w:rPr>
        <w:t>C</w:t>
      </w:r>
      <w:r w:rsidRPr="00581ABB">
        <w:rPr>
          <w:rFonts w:ascii="Book Antiqua" w:hAnsi="Book Antiqua"/>
          <w:sz w:val="20"/>
          <w:szCs w:val="20"/>
        </w:rPr>
        <w:t>lause 4.3 (</w:t>
      </w:r>
      <w:r w:rsidR="3F7BBF52" w:rsidRPr="00581ABB">
        <w:rPr>
          <w:rFonts w:ascii="Book Antiqua" w:hAnsi="Book Antiqua"/>
          <w:i/>
          <w:iCs/>
          <w:sz w:val="20"/>
          <w:szCs w:val="20"/>
        </w:rPr>
        <w:t>C</w:t>
      </w:r>
      <w:r w:rsidRPr="00581ABB">
        <w:rPr>
          <w:rFonts w:ascii="Book Antiqua" w:hAnsi="Book Antiqua"/>
          <w:i/>
          <w:iCs/>
          <w:sz w:val="20"/>
          <w:szCs w:val="20"/>
        </w:rPr>
        <w:t xml:space="preserve">ontractor’s </w:t>
      </w:r>
      <w:r w:rsidR="009D156D" w:rsidRPr="00581ABB">
        <w:rPr>
          <w:rFonts w:ascii="Book Antiqua" w:hAnsi="Book Antiqua"/>
          <w:bCs/>
          <w:i/>
          <w:sz w:val="20"/>
          <w:szCs w:val="20"/>
        </w:rPr>
        <w:t>Representatives</w:t>
      </w:r>
      <w:proofErr w:type="gramStart"/>
      <w:r w:rsidRPr="00581ABB">
        <w:rPr>
          <w:rFonts w:ascii="Book Antiqua" w:hAnsi="Book Antiqua"/>
          <w:sz w:val="20"/>
          <w:szCs w:val="20"/>
        </w:rPr>
        <w:t>)</w:t>
      </w:r>
      <w:r w:rsidR="0CD4F8B9" w:rsidRPr="00581ABB">
        <w:rPr>
          <w:rFonts w:ascii="Book Antiqua" w:hAnsi="Book Antiqua"/>
          <w:sz w:val="20"/>
          <w:szCs w:val="20"/>
        </w:rPr>
        <w:t>;</w:t>
      </w:r>
      <w:proofErr w:type="gramEnd"/>
    </w:p>
    <w:p w14:paraId="7240F59E" w14:textId="62E88093" w:rsidR="009F0620" w:rsidRPr="00581ABB" w:rsidRDefault="598D647A" w:rsidP="00883119">
      <w:pPr>
        <w:pStyle w:val="AODefHead"/>
        <w:spacing w:line="276" w:lineRule="auto"/>
        <w:rPr>
          <w:rFonts w:ascii="Book Antiqua" w:hAnsi="Book Antiqua"/>
          <w:sz w:val="20"/>
          <w:szCs w:val="20"/>
        </w:rPr>
      </w:pPr>
      <w:r w:rsidRPr="00581ABB">
        <w:rPr>
          <w:rFonts w:ascii="Book Antiqua" w:hAnsi="Book Antiqua"/>
          <w:sz w:val="20"/>
          <w:szCs w:val="20"/>
        </w:rPr>
        <w:t>"</w:t>
      </w:r>
      <w:r w:rsidR="67FBF2A7" w:rsidRPr="00581ABB">
        <w:rPr>
          <w:rFonts w:ascii="Book Antiqua" w:hAnsi="Book Antiqua"/>
          <w:b/>
          <w:bCs/>
          <w:sz w:val="20"/>
          <w:szCs w:val="20"/>
        </w:rPr>
        <w:t>I</w:t>
      </w:r>
      <w:r w:rsidR="4750BC28" w:rsidRPr="00581ABB">
        <w:rPr>
          <w:rFonts w:ascii="Book Antiqua" w:hAnsi="Book Antiqua"/>
          <w:b/>
          <w:bCs/>
          <w:sz w:val="20"/>
          <w:szCs w:val="20"/>
        </w:rPr>
        <w:t>nspector</w:t>
      </w:r>
      <w:r w:rsidRPr="00581ABB">
        <w:rPr>
          <w:rFonts w:ascii="Book Antiqua" w:hAnsi="Book Antiqua"/>
          <w:sz w:val="20"/>
          <w:szCs w:val="20"/>
        </w:rPr>
        <w:t>"</w:t>
      </w:r>
      <w:r w:rsidR="4750BC28" w:rsidRPr="00581ABB">
        <w:rPr>
          <w:rFonts w:ascii="Book Antiqua" w:hAnsi="Book Antiqua"/>
          <w:sz w:val="20"/>
          <w:szCs w:val="20"/>
        </w:rPr>
        <w:t xml:space="preserve"> means the </w:t>
      </w:r>
      <w:r w:rsidR="5AD41C42" w:rsidRPr="00581ABB">
        <w:rPr>
          <w:rFonts w:ascii="Book Antiqua" w:hAnsi="Book Antiqua"/>
          <w:sz w:val="20"/>
          <w:szCs w:val="20"/>
        </w:rPr>
        <w:t>C</w:t>
      </w:r>
      <w:r w:rsidR="4750BC28" w:rsidRPr="00581ABB">
        <w:rPr>
          <w:rFonts w:ascii="Book Antiqua" w:hAnsi="Book Antiqua"/>
          <w:sz w:val="20"/>
          <w:szCs w:val="20"/>
        </w:rPr>
        <w:t xml:space="preserve">hief </w:t>
      </w:r>
      <w:r w:rsidR="398C4474" w:rsidRPr="00581ABB">
        <w:rPr>
          <w:rFonts w:ascii="Book Antiqua" w:hAnsi="Book Antiqua"/>
          <w:sz w:val="20"/>
          <w:szCs w:val="20"/>
        </w:rPr>
        <w:t>E</w:t>
      </w:r>
      <w:r w:rsidR="4750BC28" w:rsidRPr="00581ABB">
        <w:rPr>
          <w:rFonts w:ascii="Book Antiqua" w:hAnsi="Book Antiqua"/>
          <w:sz w:val="20"/>
          <w:szCs w:val="20"/>
        </w:rPr>
        <w:t xml:space="preserve">lectrical </w:t>
      </w:r>
      <w:r w:rsidR="6BF42AAA" w:rsidRPr="00581ABB">
        <w:rPr>
          <w:rFonts w:ascii="Book Antiqua" w:hAnsi="Book Antiqua"/>
          <w:sz w:val="20"/>
          <w:szCs w:val="20"/>
        </w:rPr>
        <w:t>I</w:t>
      </w:r>
      <w:r w:rsidR="4750BC28" w:rsidRPr="00581ABB">
        <w:rPr>
          <w:rFonts w:ascii="Book Antiqua" w:hAnsi="Book Antiqua"/>
          <w:sz w:val="20"/>
          <w:szCs w:val="20"/>
        </w:rPr>
        <w:t xml:space="preserve">nspector to the </w:t>
      </w:r>
      <w:r w:rsidR="1224D3C0" w:rsidRPr="00581ABB">
        <w:rPr>
          <w:rFonts w:ascii="Book Antiqua" w:hAnsi="Book Antiqua"/>
          <w:sz w:val="20"/>
          <w:szCs w:val="20"/>
        </w:rPr>
        <w:t>G</w:t>
      </w:r>
      <w:r w:rsidR="4750BC28" w:rsidRPr="00581ABB">
        <w:rPr>
          <w:rFonts w:ascii="Book Antiqua" w:hAnsi="Book Antiqua"/>
          <w:sz w:val="20"/>
          <w:szCs w:val="20"/>
        </w:rPr>
        <w:t xml:space="preserve">overnment of </w:t>
      </w:r>
      <w:r w:rsidR="5B6C0C0F" w:rsidRPr="00581ABB">
        <w:rPr>
          <w:rFonts w:ascii="Book Antiqua" w:hAnsi="Book Antiqua"/>
          <w:sz w:val="20"/>
          <w:szCs w:val="20"/>
        </w:rPr>
        <w:t>I</w:t>
      </w:r>
      <w:r w:rsidR="4750BC28" w:rsidRPr="00581ABB">
        <w:rPr>
          <w:rFonts w:ascii="Book Antiqua" w:hAnsi="Book Antiqua"/>
          <w:sz w:val="20"/>
          <w:szCs w:val="20"/>
        </w:rPr>
        <w:t xml:space="preserve">ndia or the </w:t>
      </w:r>
      <w:r w:rsidR="66593F98" w:rsidRPr="00581ABB">
        <w:rPr>
          <w:rFonts w:ascii="Book Antiqua" w:hAnsi="Book Antiqua"/>
          <w:sz w:val="20"/>
          <w:szCs w:val="20"/>
        </w:rPr>
        <w:t>E</w:t>
      </w:r>
      <w:r w:rsidR="4750BC28" w:rsidRPr="00581ABB">
        <w:rPr>
          <w:rFonts w:ascii="Book Antiqua" w:hAnsi="Book Antiqua"/>
          <w:sz w:val="20"/>
          <w:szCs w:val="20"/>
        </w:rPr>
        <w:t xml:space="preserve">lectrical </w:t>
      </w:r>
      <w:r w:rsidR="5161DA8F" w:rsidRPr="00581ABB">
        <w:rPr>
          <w:rFonts w:ascii="Book Antiqua" w:hAnsi="Book Antiqua"/>
          <w:sz w:val="20"/>
          <w:szCs w:val="20"/>
        </w:rPr>
        <w:t>I</w:t>
      </w:r>
      <w:r w:rsidR="4750BC28" w:rsidRPr="00581ABB">
        <w:rPr>
          <w:rFonts w:ascii="Book Antiqua" w:hAnsi="Book Antiqua"/>
          <w:sz w:val="20"/>
          <w:szCs w:val="20"/>
        </w:rPr>
        <w:t xml:space="preserve">nspector, as the case may be, appointed pursuant to </w:t>
      </w:r>
      <w:r w:rsidR="2AE267E6" w:rsidRPr="00581ABB">
        <w:rPr>
          <w:rFonts w:ascii="Book Antiqua" w:hAnsi="Book Antiqua"/>
          <w:sz w:val="20"/>
          <w:szCs w:val="20"/>
        </w:rPr>
        <w:t>S</w:t>
      </w:r>
      <w:r w:rsidR="4750BC28" w:rsidRPr="00581ABB">
        <w:rPr>
          <w:rFonts w:ascii="Book Antiqua" w:hAnsi="Book Antiqua"/>
          <w:sz w:val="20"/>
          <w:szCs w:val="20"/>
        </w:rPr>
        <w:t xml:space="preserve">ection 162 (1) of the </w:t>
      </w:r>
      <w:r w:rsidR="02C44884" w:rsidRPr="00581ABB">
        <w:rPr>
          <w:rFonts w:ascii="Book Antiqua" w:hAnsi="Book Antiqua"/>
          <w:sz w:val="20"/>
          <w:szCs w:val="20"/>
        </w:rPr>
        <w:t>E</w:t>
      </w:r>
      <w:r w:rsidR="4750BC28" w:rsidRPr="00581ABB">
        <w:rPr>
          <w:rFonts w:ascii="Book Antiqua" w:hAnsi="Book Antiqua"/>
          <w:sz w:val="20"/>
          <w:szCs w:val="20"/>
        </w:rPr>
        <w:t xml:space="preserve">lectricity </w:t>
      </w:r>
      <w:r w:rsidR="40D66D09" w:rsidRPr="00581ABB">
        <w:rPr>
          <w:rFonts w:ascii="Book Antiqua" w:hAnsi="Book Antiqua"/>
          <w:sz w:val="20"/>
          <w:szCs w:val="20"/>
        </w:rPr>
        <w:t>A</w:t>
      </w:r>
      <w:r w:rsidR="4750BC28" w:rsidRPr="00581ABB">
        <w:rPr>
          <w:rFonts w:ascii="Book Antiqua" w:hAnsi="Book Antiqua"/>
          <w:sz w:val="20"/>
          <w:szCs w:val="20"/>
        </w:rPr>
        <w:t xml:space="preserve">ct and the </w:t>
      </w:r>
      <w:r w:rsidR="26C63D1A" w:rsidRPr="00581ABB">
        <w:rPr>
          <w:rFonts w:ascii="Book Antiqua" w:hAnsi="Book Antiqua"/>
          <w:sz w:val="20"/>
          <w:szCs w:val="20"/>
        </w:rPr>
        <w:t>R</w:t>
      </w:r>
      <w:r w:rsidR="4750BC28" w:rsidRPr="00581ABB">
        <w:rPr>
          <w:rFonts w:ascii="Book Antiqua" w:hAnsi="Book Antiqua"/>
          <w:sz w:val="20"/>
          <w:szCs w:val="20"/>
        </w:rPr>
        <w:t xml:space="preserve">ules for </w:t>
      </w:r>
      <w:r w:rsidR="009F0620" w:rsidRPr="00581ABB">
        <w:rPr>
          <w:rFonts w:ascii="Book Antiqua" w:hAnsi="Book Antiqua"/>
          <w:sz w:val="20"/>
          <w:szCs w:val="20"/>
        </w:rPr>
        <w:t>Qualifications, Powers</w:t>
      </w:r>
      <w:r w:rsidR="4750BC28" w:rsidRPr="00581ABB">
        <w:rPr>
          <w:rFonts w:ascii="Book Antiqua" w:hAnsi="Book Antiqua"/>
          <w:sz w:val="20"/>
          <w:szCs w:val="20"/>
        </w:rPr>
        <w:t xml:space="preserve"> and </w:t>
      </w:r>
      <w:r w:rsidR="009F0620" w:rsidRPr="00581ABB">
        <w:rPr>
          <w:rFonts w:ascii="Book Antiqua" w:hAnsi="Book Antiqua"/>
          <w:sz w:val="20"/>
          <w:szCs w:val="20"/>
        </w:rPr>
        <w:t>Functions</w:t>
      </w:r>
      <w:r w:rsidR="4750BC28" w:rsidRPr="00581ABB">
        <w:rPr>
          <w:rFonts w:ascii="Book Antiqua" w:hAnsi="Book Antiqua"/>
          <w:sz w:val="20"/>
          <w:szCs w:val="20"/>
        </w:rPr>
        <w:t xml:space="preserve"> of </w:t>
      </w:r>
      <w:r w:rsidR="472AC71F" w:rsidRPr="00581ABB">
        <w:rPr>
          <w:rFonts w:ascii="Book Antiqua" w:hAnsi="Book Antiqua"/>
          <w:sz w:val="20"/>
          <w:szCs w:val="20"/>
        </w:rPr>
        <w:t>C</w:t>
      </w:r>
      <w:r w:rsidR="4750BC28" w:rsidRPr="00581ABB">
        <w:rPr>
          <w:rFonts w:ascii="Book Antiqua" w:hAnsi="Book Antiqua"/>
          <w:sz w:val="20"/>
          <w:szCs w:val="20"/>
        </w:rPr>
        <w:t xml:space="preserve">hief </w:t>
      </w:r>
      <w:r w:rsidR="658E6567" w:rsidRPr="00581ABB">
        <w:rPr>
          <w:rFonts w:ascii="Book Antiqua" w:hAnsi="Book Antiqua"/>
          <w:sz w:val="20"/>
          <w:szCs w:val="20"/>
        </w:rPr>
        <w:t>E</w:t>
      </w:r>
      <w:r w:rsidR="4750BC28" w:rsidRPr="00581ABB">
        <w:rPr>
          <w:rFonts w:ascii="Book Antiqua" w:hAnsi="Book Antiqua"/>
          <w:sz w:val="20"/>
          <w:szCs w:val="20"/>
        </w:rPr>
        <w:t xml:space="preserve">lectrical </w:t>
      </w:r>
      <w:r w:rsidR="03382044" w:rsidRPr="00581ABB">
        <w:rPr>
          <w:rFonts w:ascii="Book Antiqua" w:hAnsi="Book Antiqua"/>
          <w:sz w:val="20"/>
          <w:szCs w:val="20"/>
        </w:rPr>
        <w:t>I</w:t>
      </w:r>
      <w:r w:rsidR="4750BC28" w:rsidRPr="00581ABB">
        <w:rPr>
          <w:rFonts w:ascii="Book Antiqua" w:hAnsi="Book Antiqua"/>
          <w:sz w:val="20"/>
          <w:szCs w:val="20"/>
        </w:rPr>
        <w:t xml:space="preserve">nspector and </w:t>
      </w:r>
      <w:r w:rsidR="67943CF1" w:rsidRPr="00581ABB">
        <w:rPr>
          <w:rFonts w:ascii="Book Antiqua" w:hAnsi="Book Antiqua"/>
          <w:sz w:val="20"/>
          <w:szCs w:val="20"/>
        </w:rPr>
        <w:t>E</w:t>
      </w:r>
      <w:r w:rsidR="4750BC28" w:rsidRPr="00581ABB">
        <w:rPr>
          <w:rFonts w:ascii="Book Antiqua" w:hAnsi="Book Antiqua"/>
          <w:sz w:val="20"/>
          <w:szCs w:val="20"/>
        </w:rPr>
        <w:t xml:space="preserve">lectrical </w:t>
      </w:r>
      <w:r w:rsidR="7DC040FE" w:rsidRPr="00581ABB">
        <w:rPr>
          <w:rFonts w:ascii="Book Antiqua" w:hAnsi="Book Antiqua"/>
          <w:sz w:val="20"/>
          <w:szCs w:val="20"/>
        </w:rPr>
        <w:t>I</w:t>
      </w:r>
      <w:r w:rsidR="4750BC28" w:rsidRPr="00581ABB">
        <w:rPr>
          <w:rFonts w:ascii="Book Antiqua" w:hAnsi="Book Antiqua"/>
          <w:sz w:val="20"/>
          <w:szCs w:val="20"/>
        </w:rPr>
        <w:t xml:space="preserve">nspectors, </w:t>
      </w:r>
      <w:proofErr w:type="gramStart"/>
      <w:r w:rsidR="4750BC28" w:rsidRPr="00581ABB">
        <w:rPr>
          <w:rFonts w:ascii="Book Antiqua" w:hAnsi="Book Antiqua"/>
          <w:sz w:val="20"/>
          <w:szCs w:val="20"/>
        </w:rPr>
        <w:t>2006</w:t>
      </w:r>
      <w:r w:rsidR="0CD4F8B9" w:rsidRPr="00581ABB">
        <w:rPr>
          <w:rFonts w:ascii="Book Antiqua" w:hAnsi="Book Antiqua"/>
          <w:sz w:val="20"/>
          <w:szCs w:val="20"/>
        </w:rPr>
        <w:t>;</w:t>
      </w:r>
      <w:proofErr w:type="gramEnd"/>
    </w:p>
    <w:p w14:paraId="411BB4E5" w14:textId="2C2D3456" w:rsidR="009F0620" w:rsidRPr="00581ABB" w:rsidRDefault="598D647A" w:rsidP="00883119">
      <w:pPr>
        <w:pStyle w:val="AODefHead"/>
        <w:spacing w:line="276" w:lineRule="auto"/>
        <w:rPr>
          <w:rFonts w:ascii="Book Antiqua" w:hAnsi="Book Antiqua"/>
          <w:sz w:val="20"/>
          <w:szCs w:val="20"/>
        </w:rPr>
      </w:pPr>
      <w:r w:rsidRPr="00581ABB">
        <w:rPr>
          <w:rFonts w:ascii="Book Antiqua" w:hAnsi="Book Antiqua"/>
          <w:sz w:val="20"/>
          <w:szCs w:val="20"/>
        </w:rPr>
        <w:t>"</w:t>
      </w:r>
      <w:r w:rsidR="738484BD" w:rsidRPr="00581ABB">
        <w:rPr>
          <w:rFonts w:ascii="Book Antiqua" w:hAnsi="Book Antiqua"/>
          <w:b/>
          <w:bCs/>
          <w:sz w:val="20"/>
          <w:szCs w:val="20"/>
        </w:rPr>
        <w:t>I</w:t>
      </w:r>
      <w:r w:rsidR="4750BC28" w:rsidRPr="00581ABB">
        <w:rPr>
          <w:rFonts w:ascii="Book Antiqua" w:hAnsi="Book Antiqua"/>
          <w:b/>
          <w:bCs/>
          <w:sz w:val="20"/>
          <w:szCs w:val="20"/>
        </w:rPr>
        <w:t xml:space="preserve">ntellectual </w:t>
      </w:r>
      <w:r w:rsidR="11184306" w:rsidRPr="00581ABB">
        <w:rPr>
          <w:rFonts w:ascii="Book Antiqua" w:hAnsi="Book Antiqua"/>
          <w:b/>
          <w:bCs/>
          <w:sz w:val="20"/>
          <w:szCs w:val="20"/>
        </w:rPr>
        <w:t>P</w:t>
      </w:r>
      <w:r w:rsidR="4750BC28" w:rsidRPr="00581ABB">
        <w:rPr>
          <w:rFonts w:ascii="Book Antiqua" w:hAnsi="Book Antiqua"/>
          <w:b/>
          <w:bCs/>
          <w:sz w:val="20"/>
          <w:szCs w:val="20"/>
        </w:rPr>
        <w:t>roperty</w:t>
      </w:r>
      <w:r w:rsidRPr="00581ABB">
        <w:rPr>
          <w:rFonts w:ascii="Book Antiqua" w:hAnsi="Book Antiqua"/>
          <w:sz w:val="20"/>
          <w:szCs w:val="20"/>
        </w:rPr>
        <w:t>"</w:t>
      </w:r>
      <w:r w:rsidR="4750BC28" w:rsidRPr="00581ABB">
        <w:rPr>
          <w:rFonts w:ascii="Book Antiqua" w:hAnsi="Book Antiqua"/>
          <w:sz w:val="20"/>
          <w:szCs w:val="20"/>
        </w:rPr>
        <w:t xml:space="preserve"> means </w:t>
      </w:r>
      <w:r w:rsidR="009F0620" w:rsidRPr="00581ABB">
        <w:rPr>
          <w:rFonts w:ascii="Book Antiqua" w:hAnsi="Book Antiqua"/>
          <w:sz w:val="20"/>
          <w:szCs w:val="20"/>
        </w:rPr>
        <w:t>copyright</w:t>
      </w:r>
      <w:r w:rsidR="4750BC28" w:rsidRPr="00581ABB">
        <w:rPr>
          <w:rFonts w:ascii="Book Antiqua" w:hAnsi="Book Antiqua"/>
          <w:sz w:val="20"/>
          <w:szCs w:val="20"/>
        </w:rPr>
        <w:t xml:space="preserve">, all rights conferred under </w:t>
      </w:r>
      <w:r w:rsidR="009F0620" w:rsidRPr="00581ABB">
        <w:rPr>
          <w:rFonts w:ascii="Book Antiqua" w:hAnsi="Book Antiqua"/>
          <w:sz w:val="20"/>
          <w:szCs w:val="20"/>
        </w:rPr>
        <w:t>Laws</w:t>
      </w:r>
      <w:r w:rsidR="4750BC28" w:rsidRPr="00581ABB">
        <w:rPr>
          <w:rFonts w:ascii="Book Antiqua" w:hAnsi="Book Antiqua"/>
          <w:sz w:val="20"/>
          <w:szCs w:val="20"/>
        </w:rPr>
        <w:t xml:space="preserve">, common law or in equity in relation to inventions (including </w:t>
      </w:r>
      <w:r w:rsidR="009F0620" w:rsidRPr="00581ABB">
        <w:rPr>
          <w:rFonts w:ascii="Book Antiqua" w:hAnsi="Book Antiqua"/>
          <w:sz w:val="20"/>
          <w:szCs w:val="20"/>
        </w:rPr>
        <w:t>patents</w:t>
      </w:r>
      <w:r w:rsidR="4750BC28" w:rsidRPr="00581ABB">
        <w:rPr>
          <w:rFonts w:ascii="Book Antiqua" w:hAnsi="Book Antiqua"/>
          <w:sz w:val="20"/>
          <w:szCs w:val="20"/>
        </w:rPr>
        <w:t xml:space="preserve">), registered and unregistered </w:t>
      </w:r>
      <w:r w:rsidR="009F0620" w:rsidRPr="00581ABB">
        <w:rPr>
          <w:rFonts w:ascii="Book Antiqua" w:hAnsi="Book Antiqua"/>
          <w:sz w:val="20"/>
          <w:szCs w:val="20"/>
        </w:rPr>
        <w:t>trademarks</w:t>
      </w:r>
      <w:r w:rsidR="4750BC28" w:rsidRPr="00581ABB">
        <w:rPr>
          <w:rFonts w:ascii="Book Antiqua" w:hAnsi="Book Antiqua"/>
          <w:sz w:val="20"/>
          <w:szCs w:val="20"/>
        </w:rPr>
        <w:t xml:space="preserve">, registered and unregistered </w:t>
      </w:r>
      <w:r w:rsidR="009F0620" w:rsidRPr="00581ABB">
        <w:rPr>
          <w:rFonts w:ascii="Book Antiqua" w:hAnsi="Book Antiqua"/>
          <w:sz w:val="20"/>
          <w:szCs w:val="20"/>
        </w:rPr>
        <w:t>designs</w:t>
      </w:r>
      <w:r w:rsidR="4750BC28" w:rsidRPr="00581ABB">
        <w:rPr>
          <w:rFonts w:ascii="Book Antiqua" w:hAnsi="Book Antiqua"/>
          <w:sz w:val="20"/>
          <w:szCs w:val="20"/>
        </w:rPr>
        <w:t xml:space="preserve">, confidential information, circuit layouts and all other rights resulting from intellectual activity in the industrial, scientific, literary or artistic </w:t>
      </w:r>
      <w:proofErr w:type="gramStart"/>
      <w:r w:rsidR="4750BC28" w:rsidRPr="00581ABB">
        <w:rPr>
          <w:rFonts w:ascii="Book Antiqua" w:hAnsi="Book Antiqua"/>
          <w:sz w:val="20"/>
          <w:szCs w:val="20"/>
        </w:rPr>
        <w:t>fields</w:t>
      </w:r>
      <w:bookmarkEnd w:id="44"/>
      <w:r w:rsidR="0CD4F8B9" w:rsidRPr="00581ABB">
        <w:rPr>
          <w:rFonts w:ascii="Book Antiqua" w:hAnsi="Book Antiqua"/>
          <w:sz w:val="20"/>
          <w:szCs w:val="20"/>
        </w:rPr>
        <w:t>;</w:t>
      </w:r>
      <w:proofErr w:type="gramEnd"/>
    </w:p>
    <w:p w14:paraId="2B80CBA0" w14:textId="5D3D8D7C" w:rsidR="009F0620" w:rsidRPr="00581ABB" w:rsidRDefault="6966FD04" w:rsidP="00883119">
      <w:pPr>
        <w:pStyle w:val="AODefHead"/>
        <w:spacing w:line="276" w:lineRule="auto"/>
        <w:rPr>
          <w:rFonts w:ascii="Book Antiqua" w:hAnsi="Book Antiqua"/>
          <w:sz w:val="20"/>
          <w:szCs w:val="20"/>
        </w:rPr>
      </w:pPr>
      <w:bookmarkStart w:id="45" w:name="_Ref194824172"/>
      <w:r w:rsidRPr="00581ABB">
        <w:rPr>
          <w:rFonts w:ascii="Book Antiqua" w:hAnsi="Book Antiqua"/>
          <w:sz w:val="20"/>
          <w:szCs w:val="20"/>
        </w:rPr>
        <w:lastRenderedPageBreak/>
        <w:t>"</w:t>
      </w:r>
      <w:r w:rsidR="14BE6F09" w:rsidRPr="00581ABB">
        <w:rPr>
          <w:rFonts w:ascii="Book Antiqua" w:hAnsi="Book Antiqua"/>
          <w:b/>
          <w:bCs/>
          <w:sz w:val="20"/>
          <w:szCs w:val="20"/>
        </w:rPr>
        <w:t>L</w:t>
      </w:r>
      <w:r w:rsidR="4750BC28" w:rsidRPr="00581ABB">
        <w:rPr>
          <w:rFonts w:ascii="Book Antiqua" w:hAnsi="Book Antiqua"/>
          <w:b/>
          <w:bCs/>
          <w:sz w:val="20"/>
          <w:szCs w:val="20"/>
        </w:rPr>
        <w:t>enders</w:t>
      </w:r>
      <w:r w:rsidRPr="00581ABB">
        <w:rPr>
          <w:rFonts w:ascii="Book Antiqua" w:hAnsi="Book Antiqua"/>
          <w:sz w:val="20"/>
          <w:szCs w:val="20"/>
        </w:rPr>
        <w:t>"</w:t>
      </w:r>
      <w:r w:rsidR="4750BC28" w:rsidRPr="00581ABB">
        <w:rPr>
          <w:rFonts w:ascii="Book Antiqua" w:hAnsi="Book Antiqua"/>
          <w:sz w:val="20"/>
          <w:szCs w:val="20"/>
        </w:rPr>
        <w:t xml:space="preserve"> means, collectively, all of the persons (including multilaterals</w:t>
      </w:r>
      <w:r w:rsidR="5B4B6CC6" w:rsidRPr="00581ABB">
        <w:rPr>
          <w:rFonts w:ascii="Book Antiqua" w:hAnsi="Book Antiqua"/>
          <w:sz w:val="20"/>
          <w:szCs w:val="20"/>
        </w:rPr>
        <w:t>,</w:t>
      </w:r>
      <w:r w:rsidR="4750BC28" w:rsidRPr="00581ABB">
        <w:rPr>
          <w:rFonts w:ascii="Book Antiqua" w:hAnsi="Book Antiqua"/>
          <w:sz w:val="20"/>
          <w:szCs w:val="20"/>
        </w:rPr>
        <w:t xml:space="preserve"> export credit agencies</w:t>
      </w:r>
      <w:r w:rsidR="5B4B6CC6" w:rsidRPr="00581ABB">
        <w:rPr>
          <w:rFonts w:ascii="Book Antiqua" w:hAnsi="Book Antiqua"/>
          <w:sz w:val="20"/>
          <w:szCs w:val="20"/>
        </w:rPr>
        <w:t>, debenture holders</w:t>
      </w:r>
      <w:r w:rsidR="4750BC28" w:rsidRPr="00581ABB">
        <w:rPr>
          <w:rFonts w:ascii="Book Antiqua" w:hAnsi="Book Antiqua"/>
          <w:sz w:val="20"/>
          <w:szCs w:val="20"/>
        </w:rPr>
        <w:t xml:space="preserve">) providing financing or political risk insurance under the </w:t>
      </w:r>
      <w:r w:rsidR="009F0620" w:rsidRPr="00581ABB">
        <w:rPr>
          <w:rFonts w:ascii="Book Antiqua" w:hAnsi="Book Antiqua"/>
          <w:sz w:val="20"/>
          <w:szCs w:val="20"/>
        </w:rPr>
        <w:t>Financing Agreements</w:t>
      </w:r>
      <w:r w:rsidR="4750BC28" w:rsidRPr="00581ABB">
        <w:rPr>
          <w:rFonts w:ascii="Book Antiqua" w:hAnsi="Book Antiqua"/>
          <w:sz w:val="20"/>
          <w:szCs w:val="20"/>
        </w:rPr>
        <w:t xml:space="preserve"> or otherwise and any trustee or agent acting on those persons' </w:t>
      </w:r>
      <w:proofErr w:type="gramStart"/>
      <w:r w:rsidR="4750BC28" w:rsidRPr="00581ABB">
        <w:rPr>
          <w:rFonts w:ascii="Book Antiqua" w:hAnsi="Book Antiqua"/>
          <w:sz w:val="20"/>
          <w:szCs w:val="20"/>
        </w:rPr>
        <w:t>behalf</w:t>
      </w:r>
      <w:bookmarkEnd w:id="45"/>
      <w:r w:rsidR="0CD4F8B9" w:rsidRPr="00581ABB">
        <w:rPr>
          <w:rFonts w:ascii="Book Antiqua" w:hAnsi="Book Antiqua"/>
          <w:sz w:val="20"/>
          <w:szCs w:val="20"/>
        </w:rPr>
        <w:t>;</w:t>
      </w:r>
      <w:proofErr w:type="gramEnd"/>
    </w:p>
    <w:p w14:paraId="4F5083BC" w14:textId="24434CD6" w:rsidR="009F0620" w:rsidRPr="00581ABB" w:rsidRDefault="06CE6932" w:rsidP="00883119">
      <w:pPr>
        <w:pStyle w:val="AODefHead"/>
        <w:spacing w:line="276" w:lineRule="auto"/>
        <w:rPr>
          <w:rFonts w:ascii="Book Antiqua" w:hAnsi="Book Antiqua"/>
          <w:sz w:val="20"/>
          <w:szCs w:val="20"/>
        </w:rPr>
      </w:pPr>
      <w:bookmarkStart w:id="46" w:name="_Ref194824174"/>
      <w:r w:rsidRPr="00581ABB">
        <w:rPr>
          <w:rFonts w:ascii="Book Antiqua" w:hAnsi="Book Antiqua"/>
          <w:sz w:val="20"/>
          <w:szCs w:val="20"/>
        </w:rPr>
        <w:t>"</w:t>
      </w:r>
      <w:r w:rsidR="3CB1C940" w:rsidRPr="00581ABB">
        <w:rPr>
          <w:rFonts w:ascii="Book Antiqua" w:hAnsi="Book Antiqua"/>
          <w:b/>
          <w:bCs/>
          <w:sz w:val="20"/>
          <w:szCs w:val="20"/>
        </w:rPr>
        <w:t>M</w:t>
      </w:r>
      <w:r w:rsidR="4750BC28" w:rsidRPr="00581ABB">
        <w:rPr>
          <w:rFonts w:ascii="Book Antiqua" w:hAnsi="Book Antiqua"/>
          <w:b/>
          <w:bCs/>
          <w:sz w:val="20"/>
          <w:szCs w:val="20"/>
        </w:rPr>
        <w:t xml:space="preserve">ajor </w:t>
      </w:r>
      <w:r w:rsidR="099C7EFF" w:rsidRPr="00581ABB">
        <w:rPr>
          <w:rFonts w:ascii="Book Antiqua" w:hAnsi="Book Antiqua"/>
          <w:b/>
          <w:bCs/>
          <w:sz w:val="20"/>
          <w:szCs w:val="20"/>
        </w:rPr>
        <w:t>S</w:t>
      </w:r>
      <w:r w:rsidR="4750BC28" w:rsidRPr="00581ABB">
        <w:rPr>
          <w:rFonts w:ascii="Book Antiqua" w:hAnsi="Book Antiqua"/>
          <w:b/>
          <w:bCs/>
          <w:sz w:val="20"/>
          <w:szCs w:val="20"/>
        </w:rPr>
        <w:t>ubcontractor</w:t>
      </w:r>
      <w:r w:rsidRPr="00581ABB">
        <w:rPr>
          <w:rFonts w:ascii="Book Antiqua" w:hAnsi="Book Antiqua"/>
          <w:sz w:val="20"/>
          <w:szCs w:val="20"/>
        </w:rPr>
        <w:t>"</w:t>
      </w:r>
      <w:r w:rsidR="4750BC28" w:rsidRPr="00581ABB">
        <w:rPr>
          <w:rFonts w:ascii="Book Antiqua" w:hAnsi="Book Antiqua"/>
          <w:sz w:val="20"/>
          <w:szCs w:val="20"/>
        </w:rPr>
        <w:t xml:space="preserve"> means a </w:t>
      </w:r>
      <w:r w:rsidR="098253C0" w:rsidRPr="00581ABB">
        <w:rPr>
          <w:rFonts w:ascii="Book Antiqua" w:hAnsi="Book Antiqua"/>
          <w:sz w:val="20"/>
          <w:szCs w:val="20"/>
        </w:rPr>
        <w:t>S</w:t>
      </w:r>
      <w:r w:rsidR="4750BC28" w:rsidRPr="00581ABB">
        <w:rPr>
          <w:rFonts w:ascii="Book Antiqua" w:hAnsi="Book Antiqua"/>
          <w:sz w:val="20"/>
          <w:szCs w:val="20"/>
        </w:rPr>
        <w:t xml:space="preserve">ubcontractor providing </w:t>
      </w:r>
      <w:r w:rsidR="009F0620" w:rsidRPr="00581ABB">
        <w:rPr>
          <w:rFonts w:ascii="Book Antiqua" w:hAnsi="Book Antiqua"/>
          <w:sz w:val="20"/>
          <w:szCs w:val="20"/>
        </w:rPr>
        <w:t>Goods</w:t>
      </w:r>
      <w:r w:rsidR="4750BC28" w:rsidRPr="00581ABB">
        <w:rPr>
          <w:rFonts w:ascii="Book Antiqua" w:hAnsi="Book Antiqua"/>
          <w:sz w:val="20"/>
          <w:szCs w:val="20"/>
        </w:rPr>
        <w:t xml:space="preserve"> or services under a </w:t>
      </w:r>
      <w:r w:rsidR="009F0620" w:rsidRPr="00581ABB">
        <w:rPr>
          <w:rFonts w:ascii="Book Antiqua" w:hAnsi="Book Antiqua"/>
          <w:sz w:val="20"/>
          <w:szCs w:val="20"/>
        </w:rPr>
        <w:t>subcontract</w:t>
      </w:r>
      <w:r w:rsidR="4750BC28" w:rsidRPr="00581ABB">
        <w:rPr>
          <w:rFonts w:ascii="Book Antiqua" w:hAnsi="Book Antiqua"/>
          <w:sz w:val="20"/>
          <w:szCs w:val="20"/>
        </w:rPr>
        <w:t xml:space="preserve"> costing more than </w:t>
      </w:r>
      <w:r w:rsidR="63F4FBD7" w:rsidRPr="00581ABB">
        <w:rPr>
          <w:rFonts w:ascii="Book Antiqua" w:hAnsi="Book Antiqua"/>
          <w:sz w:val="20"/>
        </w:rPr>
        <w:t>INR</w:t>
      </w:r>
      <w:r w:rsidRPr="00581ABB">
        <w:rPr>
          <w:rFonts w:ascii="Book Antiqua" w:hAnsi="Book Antiqua"/>
          <w:sz w:val="20"/>
          <w:szCs w:val="20"/>
        </w:rPr>
        <w:t xml:space="preserve"> </w:t>
      </w:r>
      <w:r w:rsidRPr="00B46943">
        <w:rPr>
          <w:rFonts w:ascii="Book Antiqua" w:hAnsi="Book Antiqua"/>
          <w:sz w:val="20"/>
          <w:szCs w:val="20"/>
          <w:highlight w:val="yellow"/>
        </w:rPr>
        <w:t>[■]</w:t>
      </w:r>
      <w:r w:rsidR="4750BC28" w:rsidRPr="00581ABB">
        <w:rPr>
          <w:rFonts w:ascii="Book Antiqua" w:hAnsi="Book Antiqua"/>
          <w:sz w:val="20"/>
          <w:szCs w:val="20"/>
        </w:rPr>
        <w:t xml:space="preserve"> (or the equivalent in any other currency) or involving certain critical components or services of the </w:t>
      </w:r>
      <w:r w:rsidR="009F0620" w:rsidRPr="00581ABB">
        <w:rPr>
          <w:rFonts w:ascii="Book Antiqua" w:hAnsi="Book Antiqua"/>
          <w:sz w:val="20"/>
          <w:szCs w:val="20"/>
        </w:rPr>
        <w:t>Works</w:t>
      </w:r>
      <w:r w:rsidR="4750BC28" w:rsidRPr="00581ABB">
        <w:rPr>
          <w:rFonts w:ascii="Book Antiqua" w:hAnsi="Book Antiqua"/>
          <w:sz w:val="20"/>
          <w:szCs w:val="20"/>
        </w:rPr>
        <w:t xml:space="preserve"> as more fully described in the </w:t>
      </w:r>
      <w:r w:rsidR="35D81344" w:rsidRPr="00581ABB">
        <w:rPr>
          <w:rFonts w:ascii="Book Antiqua" w:hAnsi="Book Antiqua"/>
          <w:sz w:val="20"/>
          <w:szCs w:val="20"/>
        </w:rPr>
        <w:t>O</w:t>
      </w:r>
      <w:r w:rsidR="4750BC28" w:rsidRPr="00581ABB">
        <w:rPr>
          <w:rFonts w:ascii="Book Antiqua" w:hAnsi="Book Antiqua"/>
          <w:sz w:val="20"/>
          <w:szCs w:val="20"/>
        </w:rPr>
        <w:t>wner's</w:t>
      </w:r>
      <w:r w:rsidR="75B0935E" w:rsidRPr="00581ABB">
        <w:rPr>
          <w:rFonts w:ascii="Book Antiqua" w:hAnsi="Book Antiqua"/>
          <w:sz w:val="20"/>
          <w:szCs w:val="20"/>
        </w:rPr>
        <w:t xml:space="preserve"> </w:t>
      </w:r>
      <w:proofErr w:type="gramStart"/>
      <w:r w:rsidR="75B0935E" w:rsidRPr="00581ABB">
        <w:rPr>
          <w:rFonts w:ascii="Book Antiqua" w:hAnsi="Book Antiqua"/>
          <w:sz w:val="20"/>
          <w:szCs w:val="20"/>
        </w:rPr>
        <w:t>R</w:t>
      </w:r>
      <w:r w:rsidR="4750BC28" w:rsidRPr="00581ABB">
        <w:rPr>
          <w:rFonts w:ascii="Book Antiqua" w:hAnsi="Book Antiqua"/>
          <w:sz w:val="20"/>
          <w:szCs w:val="20"/>
        </w:rPr>
        <w:t>equirements</w:t>
      </w:r>
      <w:bookmarkEnd w:id="46"/>
      <w:r w:rsidR="0CD4F8B9" w:rsidRPr="00581ABB">
        <w:rPr>
          <w:rFonts w:ascii="Book Antiqua" w:hAnsi="Book Antiqua"/>
          <w:sz w:val="20"/>
          <w:szCs w:val="20"/>
        </w:rPr>
        <w:t>;</w:t>
      </w:r>
      <w:proofErr w:type="gramEnd"/>
    </w:p>
    <w:p w14:paraId="22F45CD5" w14:textId="0FE257F4" w:rsidR="00CC70A8" w:rsidRPr="00F2216F" w:rsidRDefault="00CC70A8" w:rsidP="00F2216F">
      <w:pPr>
        <w:pStyle w:val="AODefHead"/>
        <w:numPr>
          <w:ilvl w:val="0"/>
          <w:numId w:val="0"/>
        </w:numPr>
        <w:spacing w:line="240" w:lineRule="auto"/>
        <w:ind w:left="720"/>
        <w:rPr>
          <w:rFonts w:ascii="Book Antiqua" w:hAnsi="Book Antiqua"/>
          <w:sz w:val="2"/>
          <w:szCs w:val="2"/>
        </w:rPr>
      </w:pPr>
      <w:bookmarkStart w:id="47" w:name="_Ref194824180"/>
    </w:p>
    <w:p w14:paraId="1E81E545" w14:textId="422DCC6A" w:rsidR="009F0620" w:rsidRPr="00581ABB" w:rsidRDefault="2648A5E7" w:rsidP="00883119">
      <w:pPr>
        <w:pStyle w:val="AODefHead"/>
        <w:spacing w:line="276" w:lineRule="auto"/>
        <w:rPr>
          <w:rFonts w:ascii="Book Antiqua" w:hAnsi="Book Antiqua"/>
          <w:sz w:val="20"/>
          <w:szCs w:val="20"/>
        </w:rPr>
      </w:pPr>
      <w:r w:rsidRPr="00581ABB">
        <w:rPr>
          <w:rFonts w:ascii="Book Antiqua" w:hAnsi="Book Antiqua"/>
          <w:sz w:val="20"/>
          <w:szCs w:val="20"/>
        </w:rPr>
        <w:t>"</w:t>
      </w:r>
      <w:r w:rsidR="0BD95B12" w:rsidRPr="00581ABB">
        <w:rPr>
          <w:rFonts w:ascii="Book Antiqua" w:hAnsi="Book Antiqua"/>
          <w:b/>
          <w:bCs/>
          <w:sz w:val="20"/>
          <w:szCs w:val="20"/>
        </w:rPr>
        <w:t>N</w:t>
      </w:r>
      <w:r w:rsidR="4750BC28" w:rsidRPr="00581ABB">
        <w:rPr>
          <w:rFonts w:ascii="Book Antiqua" w:hAnsi="Book Antiqua"/>
          <w:b/>
          <w:bCs/>
          <w:sz w:val="20"/>
          <w:szCs w:val="20"/>
        </w:rPr>
        <w:t xml:space="preserve">otice to </w:t>
      </w:r>
      <w:r w:rsidR="6833C384" w:rsidRPr="00581ABB">
        <w:rPr>
          <w:rFonts w:ascii="Book Antiqua" w:hAnsi="Book Antiqua"/>
          <w:b/>
          <w:bCs/>
          <w:sz w:val="20"/>
          <w:szCs w:val="20"/>
        </w:rPr>
        <w:t>P</w:t>
      </w:r>
      <w:r w:rsidR="4750BC28" w:rsidRPr="00581ABB">
        <w:rPr>
          <w:rFonts w:ascii="Book Antiqua" w:hAnsi="Book Antiqua"/>
          <w:b/>
          <w:bCs/>
          <w:sz w:val="20"/>
          <w:szCs w:val="20"/>
        </w:rPr>
        <w:t>roceed</w:t>
      </w:r>
      <w:r w:rsidRPr="00581ABB">
        <w:rPr>
          <w:rFonts w:ascii="Book Antiqua" w:hAnsi="Book Antiqua"/>
          <w:sz w:val="20"/>
          <w:szCs w:val="20"/>
        </w:rPr>
        <w:t>"</w:t>
      </w:r>
      <w:r w:rsidR="4750BC28" w:rsidRPr="00581ABB">
        <w:rPr>
          <w:rFonts w:ascii="Book Antiqua" w:hAnsi="Book Antiqua"/>
          <w:sz w:val="20"/>
          <w:szCs w:val="20"/>
        </w:rPr>
        <w:t xml:space="preserve"> means a </w:t>
      </w:r>
      <w:r w:rsidR="009F0620" w:rsidRPr="00581ABB">
        <w:rPr>
          <w:rFonts w:ascii="Book Antiqua" w:hAnsi="Book Antiqua"/>
          <w:sz w:val="20"/>
          <w:szCs w:val="20"/>
        </w:rPr>
        <w:t>Limited</w:t>
      </w:r>
      <w:r w:rsidR="4750BC28" w:rsidRPr="00581ABB">
        <w:rPr>
          <w:rFonts w:ascii="Book Antiqua" w:hAnsi="Book Antiqua"/>
          <w:sz w:val="20"/>
          <w:szCs w:val="20"/>
        </w:rPr>
        <w:t xml:space="preserve"> </w:t>
      </w:r>
      <w:r w:rsidR="44A42C83" w:rsidRPr="00581ABB">
        <w:rPr>
          <w:rFonts w:ascii="Book Antiqua" w:hAnsi="Book Antiqua"/>
          <w:sz w:val="20"/>
          <w:szCs w:val="20"/>
        </w:rPr>
        <w:t>N</w:t>
      </w:r>
      <w:r w:rsidR="4750BC28" w:rsidRPr="00581ABB">
        <w:rPr>
          <w:rFonts w:ascii="Book Antiqua" w:hAnsi="Book Antiqua"/>
          <w:sz w:val="20"/>
          <w:szCs w:val="20"/>
        </w:rPr>
        <w:t xml:space="preserve">otice to </w:t>
      </w:r>
      <w:r w:rsidR="6A55BCF7" w:rsidRPr="00581ABB">
        <w:rPr>
          <w:rFonts w:ascii="Book Antiqua" w:hAnsi="Book Antiqua"/>
          <w:sz w:val="20"/>
          <w:szCs w:val="20"/>
        </w:rPr>
        <w:t>P</w:t>
      </w:r>
      <w:r w:rsidR="4750BC28" w:rsidRPr="00581ABB">
        <w:rPr>
          <w:rFonts w:ascii="Book Antiqua" w:hAnsi="Book Antiqua"/>
          <w:sz w:val="20"/>
          <w:szCs w:val="20"/>
        </w:rPr>
        <w:t xml:space="preserve">roceed or a </w:t>
      </w:r>
      <w:r w:rsidR="009F0620" w:rsidRPr="00581ABB">
        <w:rPr>
          <w:rFonts w:ascii="Book Antiqua" w:hAnsi="Book Antiqua"/>
          <w:sz w:val="20"/>
          <w:szCs w:val="20"/>
        </w:rPr>
        <w:t>Full</w:t>
      </w:r>
      <w:r w:rsidR="4750BC28" w:rsidRPr="00581ABB">
        <w:rPr>
          <w:rFonts w:ascii="Book Antiqua" w:hAnsi="Book Antiqua"/>
          <w:sz w:val="20"/>
          <w:szCs w:val="20"/>
        </w:rPr>
        <w:t xml:space="preserve"> </w:t>
      </w:r>
      <w:r w:rsidR="21A61FB5" w:rsidRPr="00581ABB">
        <w:rPr>
          <w:rFonts w:ascii="Book Antiqua" w:hAnsi="Book Antiqua"/>
          <w:sz w:val="20"/>
          <w:szCs w:val="20"/>
        </w:rPr>
        <w:t>N</w:t>
      </w:r>
      <w:r w:rsidR="4750BC28" w:rsidRPr="00581ABB">
        <w:rPr>
          <w:rFonts w:ascii="Book Antiqua" w:hAnsi="Book Antiqua"/>
          <w:sz w:val="20"/>
          <w:szCs w:val="20"/>
        </w:rPr>
        <w:t xml:space="preserve">otice to </w:t>
      </w:r>
      <w:r w:rsidR="5D4A84DE" w:rsidRPr="00581ABB">
        <w:rPr>
          <w:rFonts w:ascii="Book Antiqua" w:hAnsi="Book Antiqua"/>
          <w:sz w:val="20"/>
          <w:szCs w:val="20"/>
        </w:rPr>
        <w:t>P</w:t>
      </w:r>
      <w:r w:rsidR="4750BC28" w:rsidRPr="00581ABB">
        <w:rPr>
          <w:rFonts w:ascii="Book Antiqua" w:hAnsi="Book Antiqua"/>
          <w:sz w:val="20"/>
          <w:szCs w:val="20"/>
        </w:rPr>
        <w:t xml:space="preserve">roceed issued by </w:t>
      </w:r>
      <w:r w:rsidR="3114B51B" w:rsidRPr="00581ABB">
        <w:rPr>
          <w:rFonts w:ascii="Book Antiqua" w:hAnsi="Book Antiqua"/>
          <w:sz w:val="20"/>
          <w:szCs w:val="20"/>
        </w:rPr>
        <w:t xml:space="preserve">the </w:t>
      </w:r>
      <w:r w:rsidR="0DA432F4" w:rsidRPr="00581ABB">
        <w:rPr>
          <w:rFonts w:ascii="Book Antiqua" w:hAnsi="Book Antiqua"/>
          <w:sz w:val="20"/>
          <w:szCs w:val="20"/>
        </w:rPr>
        <w:t>O</w:t>
      </w:r>
      <w:r w:rsidR="4750BC28" w:rsidRPr="00581ABB">
        <w:rPr>
          <w:rFonts w:ascii="Book Antiqua" w:hAnsi="Book Antiqua"/>
          <w:sz w:val="20"/>
          <w:szCs w:val="20"/>
        </w:rPr>
        <w:t xml:space="preserve">wner pursuant </w:t>
      </w:r>
      <w:r w:rsidRPr="00581ABB">
        <w:rPr>
          <w:rFonts w:ascii="Book Antiqua" w:hAnsi="Book Antiqua"/>
          <w:sz w:val="20"/>
          <w:szCs w:val="20"/>
        </w:rPr>
        <w:t xml:space="preserve">to </w:t>
      </w:r>
      <w:r w:rsidR="4A4A4282" w:rsidRPr="00581ABB">
        <w:rPr>
          <w:rFonts w:ascii="Book Antiqua" w:hAnsi="Book Antiqua"/>
          <w:sz w:val="20"/>
          <w:szCs w:val="20"/>
        </w:rPr>
        <w:t>S</w:t>
      </w:r>
      <w:r w:rsidRPr="00581ABB">
        <w:rPr>
          <w:rFonts w:ascii="Book Antiqua" w:hAnsi="Book Antiqua"/>
          <w:sz w:val="20"/>
          <w:szCs w:val="20"/>
        </w:rPr>
        <w:t>ub-</w:t>
      </w:r>
      <w:r w:rsidR="00973B50" w:rsidRPr="00581ABB">
        <w:rPr>
          <w:rFonts w:ascii="Book Antiqua" w:hAnsi="Book Antiqua"/>
          <w:sz w:val="20"/>
          <w:szCs w:val="20"/>
        </w:rPr>
        <w:t>C</w:t>
      </w:r>
      <w:r w:rsidRPr="00581ABB">
        <w:rPr>
          <w:rFonts w:ascii="Book Antiqua" w:hAnsi="Book Antiqua"/>
          <w:sz w:val="20"/>
          <w:szCs w:val="20"/>
        </w:rPr>
        <w:t xml:space="preserve">lause </w:t>
      </w:r>
      <w:r w:rsidR="373BBE84" w:rsidRPr="00581ABB">
        <w:rPr>
          <w:rFonts w:ascii="Book Antiqua" w:hAnsi="Book Antiqua"/>
          <w:sz w:val="20"/>
          <w:szCs w:val="20"/>
        </w:rPr>
        <w:t>7</w:t>
      </w:r>
      <w:r w:rsidRPr="00581ABB">
        <w:rPr>
          <w:rFonts w:ascii="Book Antiqua" w:hAnsi="Book Antiqua"/>
          <w:sz w:val="20"/>
          <w:szCs w:val="20"/>
        </w:rPr>
        <w:t>.1 (</w:t>
      </w:r>
      <w:r w:rsidR="6F7F5E74" w:rsidRPr="00581ABB">
        <w:rPr>
          <w:rFonts w:ascii="Book Antiqua" w:hAnsi="Book Antiqua"/>
          <w:i/>
          <w:iCs/>
          <w:sz w:val="20"/>
          <w:szCs w:val="20"/>
        </w:rPr>
        <w:t>C</w:t>
      </w:r>
      <w:r w:rsidRPr="00581ABB">
        <w:rPr>
          <w:rFonts w:ascii="Book Antiqua" w:hAnsi="Book Antiqua"/>
          <w:i/>
          <w:iCs/>
          <w:sz w:val="20"/>
          <w:szCs w:val="20"/>
        </w:rPr>
        <w:t xml:space="preserve">ommencement of </w:t>
      </w:r>
      <w:r w:rsidR="44760348" w:rsidRPr="00581ABB">
        <w:rPr>
          <w:rFonts w:ascii="Book Antiqua" w:hAnsi="Book Antiqua"/>
          <w:i/>
          <w:iCs/>
          <w:sz w:val="20"/>
          <w:szCs w:val="20"/>
        </w:rPr>
        <w:t>W</w:t>
      </w:r>
      <w:r w:rsidRPr="00581ABB">
        <w:rPr>
          <w:rFonts w:ascii="Book Antiqua" w:hAnsi="Book Antiqua"/>
          <w:i/>
          <w:iCs/>
          <w:sz w:val="20"/>
          <w:szCs w:val="20"/>
        </w:rPr>
        <w:t>orks</w:t>
      </w:r>
      <w:proofErr w:type="gramStart"/>
      <w:r w:rsidRPr="00581ABB">
        <w:rPr>
          <w:rFonts w:ascii="Book Antiqua" w:hAnsi="Book Antiqua"/>
          <w:sz w:val="20"/>
          <w:szCs w:val="20"/>
        </w:rPr>
        <w:t>)</w:t>
      </w:r>
      <w:bookmarkEnd w:id="47"/>
      <w:r w:rsidR="0CD4F8B9" w:rsidRPr="00581ABB">
        <w:rPr>
          <w:rFonts w:ascii="Book Antiqua" w:hAnsi="Book Antiqua"/>
          <w:sz w:val="20"/>
          <w:szCs w:val="20"/>
        </w:rPr>
        <w:t>;</w:t>
      </w:r>
      <w:proofErr w:type="gramEnd"/>
    </w:p>
    <w:p w14:paraId="15D2F519" w14:textId="499DB8E7" w:rsidR="009F0620" w:rsidRPr="00581ABB" w:rsidRDefault="0352AAA6" w:rsidP="00883119">
      <w:pPr>
        <w:pStyle w:val="AODefHead"/>
        <w:spacing w:line="276" w:lineRule="auto"/>
        <w:rPr>
          <w:rFonts w:ascii="Book Antiqua" w:hAnsi="Book Antiqua"/>
          <w:sz w:val="20"/>
          <w:szCs w:val="20"/>
        </w:rPr>
      </w:pPr>
      <w:bookmarkStart w:id="48" w:name="_Ref194824104"/>
      <w:r w:rsidRPr="00581ABB">
        <w:rPr>
          <w:rFonts w:ascii="Book Antiqua" w:hAnsi="Book Antiqua"/>
          <w:sz w:val="20"/>
          <w:szCs w:val="20"/>
        </w:rPr>
        <w:t>"</w:t>
      </w:r>
      <w:r w:rsidR="296FF89A" w:rsidRPr="00581ABB">
        <w:rPr>
          <w:rFonts w:ascii="Book Antiqua" w:hAnsi="Book Antiqua"/>
          <w:b/>
          <w:bCs/>
          <w:sz w:val="20"/>
          <w:szCs w:val="20"/>
        </w:rPr>
        <w:t>O</w:t>
      </w:r>
      <w:r w:rsidR="4750BC28" w:rsidRPr="00581ABB">
        <w:rPr>
          <w:rFonts w:ascii="Book Antiqua" w:hAnsi="Book Antiqua"/>
          <w:b/>
          <w:bCs/>
          <w:sz w:val="20"/>
          <w:szCs w:val="20"/>
        </w:rPr>
        <w:t>wner</w:t>
      </w:r>
      <w:r w:rsidRPr="00581ABB">
        <w:rPr>
          <w:rFonts w:ascii="Book Antiqua" w:hAnsi="Book Antiqua"/>
          <w:sz w:val="20"/>
          <w:szCs w:val="20"/>
        </w:rPr>
        <w:t>"</w:t>
      </w:r>
      <w:r w:rsidR="4750BC28" w:rsidRPr="00581ABB">
        <w:rPr>
          <w:rFonts w:ascii="Book Antiqua" w:hAnsi="Book Antiqua"/>
          <w:sz w:val="20"/>
          <w:szCs w:val="20"/>
        </w:rPr>
        <w:t xml:space="preserve"> means the person named above as </w:t>
      </w:r>
      <w:r w:rsidR="48FB46A8" w:rsidRPr="00581ABB">
        <w:rPr>
          <w:rFonts w:ascii="Book Antiqua" w:hAnsi="Book Antiqua"/>
          <w:sz w:val="20"/>
          <w:szCs w:val="20"/>
        </w:rPr>
        <w:t xml:space="preserve">the </w:t>
      </w:r>
      <w:r w:rsidR="78448376" w:rsidRPr="00581ABB">
        <w:rPr>
          <w:rFonts w:ascii="Book Antiqua" w:hAnsi="Book Antiqua"/>
          <w:sz w:val="20"/>
          <w:szCs w:val="20"/>
        </w:rPr>
        <w:t>O</w:t>
      </w:r>
      <w:r w:rsidR="4750BC28" w:rsidRPr="00581ABB">
        <w:rPr>
          <w:rFonts w:ascii="Book Antiqua" w:hAnsi="Book Antiqua"/>
          <w:sz w:val="20"/>
          <w:szCs w:val="20"/>
        </w:rPr>
        <w:t xml:space="preserve">wner and the </w:t>
      </w:r>
      <w:r w:rsidR="00806799" w:rsidRPr="00581ABB">
        <w:rPr>
          <w:rFonts w:ascii="Book Antiqua" w:hAnsi="Book Antiqua"/>
          <w:sz w:val="20"/>
          <w:szCs w:val="20"/>
        </w:rPr>
        <w:t xml:space="preserve">legal successors </w:t>
      </w:r>
      <w:r w:rsidR="4750BC28" w:rsidRPr="00581ABB">
        <w:rPr>
          <w:rFonts w:ascii="Book Antiqua" w:hAnsi="Book Antiqua"/>
          <w:sz w:val="20"/>
          <w:szCs w:val="20"/>
        </w:rPr>
        <w:t xml:space="preserve">in title to this </w:t>
      </w:r>
      <w:proofErr w:type="gramStart"/>
      <w:r w:rsidR="4750BC28" w:rsidRPr="00581ABB">
        <w:rPr>
          <w:rFonts w:ascii="Book Antiqua" w:hAnsi="Book Antiqua"/>
          <w:sz w:val="20"/>
          <w:szCs w:val="20"/>
        </w:rPr>
        <w:t>perso</w:t>
      </w:r>
      <w:bookmarkEnd w:id="48"/>
      <w:r w:rsidR="0CD4F8B9" w:rsidRPr="00581ABB">
        <w:rPr>
          <w:rFonts w:ascii="Book Antiqua" w:hAnsi="Book Antiqua"/>
          <w:sz w:val="20"/>
          <w:szCs w:val="20"/>
        </w:rPr>
        <w:t>n;</w:t>
      </w:r>
      <w:proofErr w:type="gramEnd"/>
    </w:p>
    <w:p w14:paraId="5911810B" w14:textId="2E7A26D5" w:rsidR="00BD5DEC" w:rsidRPr="00581ABB" w:rsidRDefault="0352AAA6" w:rsidP="00883119">
      <w:pPr>
        <w:pStyle w:val="AODefHead"/>
        <w:spacing w:line="276" w:lineRule="auto"/>
        <w:rPr>
          <w:rFonts w:ascii="Book Antiqua" w:hAnsi="Book Antiqua"/>
          <w:sz w:val="20"/>
          <w:szCs w:val="20"/>
        </w:rPr>
      </w:pPr>
      <w:bookmarkStart w:id="49" w:name="_Ref194824164"/>
      <w:r w:rsidRPr="00581ABB">
        <w:rPr>
          <w:rFonts w:ascii="Book Antiqua" w:hAnsi="Book Antiqua"/>
          <w:sz w:val="20"/>
          <w:szCs w:val="20"/>
        </w:rPr>
        <w:t>"</w:t>
      </w:r>
      <w:r w:rsidR="45F74D33" w:rsidRPr="00581ABB">
        <w:rPr>
          <w:rFonts w:ascii="Book Antiqua" w:hAnsi="Book Antiqua"/>
          <w:b/>
          <w:bCs/>
          <w:sz w:val="20"/>
          <w:szCs w:val="20"/>
        </w:rPr>
        <w:t>O</w:t>
      </w:r>
      <w:r w:rsidR="4750BC28" w:rsidRPr="00581ABB">
        <w:rPr>
          <w:rFonts w:ascii="Book Antiqua" w:hAnsi="Book Antiqua"/>
          <w:b/>
          <w:bCs/>
          <w:sz w:val="20"/>
          <w:szCs w:val="20"/>
        </w:rPr>
        <w:t xml:space="preserve">wner </w:t>
      </w:r>
      <w:r w:rsidR="24C62BB0" w:rsidRPr="00581ABB">
        <w:rPr>
          <w:rFonts w:ascii="Book Antiqua" w:hAnsi="Book Antiqua"/>
          <w:b/>
          <w:bCs/>
          <w:sz w:val="20"/>
          <w:szCs w:val="20"/>
        </w:rPr>
        <w:t>B</w:t>
      </w:r>
      <w:r w:rsidR="4750BC28" w:rsidRPr="00581ABB">
        <w:rPr>
          <w:rFonts w:ascii="Book Antiqua" w:hAnsi="Book Antiqua"/>
          <w:b/>
          <w:bCs/>
          <w:sz w:val="20"/>
          <w:szCs w:val="20"/>
        </w:rPr>
        <w:t xml:space="preserve">ackground </w:t>
      </w:r>
      <w:r w:rsidR="1A4C20F7" w:rsidRPr="00581ABB">
        <w:rPr>
          <w:rFonts w:ascii="Book Antiqua" w:hAnsi="Book Antiqua"/>
          <w:b/>
          <w:bCs/>
          <w:sz w:val="20"/>
          <w:szCs w:val="20"/>
        </w:rPr>
        <w:t>IP</w:t>
      </w:r>
      <w:r w:rsidRPr="00581ABB">
        <w:rPr>
          <w:rFonts w:ascii="Book Antiqua" w:hAnsi="Book Antiqua"/>
          <w:sz w:val="20"/>
          <w:szCs w:val="20"/>
        </w:rPr>
        <w:t>"</w:t>
      </w:r>
      <w:r w:rsidR="4750BC28" w:rsidRPr="00581ABB">
        <w:rPr>
          <w:rFonts w:ascii="Book Antiqua" w:hAnsi="Book Antiqua"/>
          <w:sz w:val="20"/>
          <w:szCs w:val="20"/>
        </w:rPr>
        <w:t xml:space="preserve"> means </w:t>
      </w:r>
      <w:r w:rsidR="64435A94" w:rsidRPr="00581ABB">
        <w:rPr>
          <w:rFonts w:ascii="Book Antiqua" w:hAnsi="Book Antiqua"/>
          <w:sz w:val="20"/>
          <w:szCs w:val="20"/>
        </w:rPr>
        <w:t>I</w:t>
      </w:r>
      <w:r w:rsidR="4750BC28" w:rsidRPr="00581ABB">
        <w:rPr>
          <w:rFonts w:ascii="Book Antiqua" w:hAnsi="Book Antiqua"/>
          <w:sz w:val="20"/>
          <w:szCs w:val="20"/>
        </w:rPr>
        <w:t xml:space="preserve">ntellectual </w:t>
      </w:r>
      <w:r w:rsidR="53146563" w:rsidRPr="00581ABB">
        <w:rPr>
          <w:rFonts w:ascii="Book Antiqua" w:hAnsi="Book Antiqua"/>
          <w:sz w:val="20"/>
          <w:szCs w:val="20"/>
        </w:rPr>
        <w:t>P</w:t>
      </w:r>
      <w:r w:rsidR="4750BC28" w:rsidRPr="00581ABB">
        <w:rPr>
          <w:rFonts w:ascii="Book Antiqua" w:hAnsi="Book Antiqua"/>
          <w:sz w:val="20"/>
          <w:szCs w:val="20"/>
        </w:rPr>
        <w:t xml:space="preserve">roperty owned by or licensed to </w:t>
      </w:r>
      <w:r w:rsidR="213C543C" w:rsidRPr="00581ABB">
        <w:rPr>
          <w:rFonts w:ascii="Book Antiqua" w:hAnsi="Book Antiqua"/>
          <w:sz w:val="20"/>
          <w:szCs w:val="20"/>
        </w:rPr>
        <w:t xml:space="preserve">the </w:t>
      </w:r>
      <w:r w:rsidR="05DEDF38" w:rsidRPr="00581ABB">
        <w:rPr>
          <w:rFonts w:ascii="Book Antiqua" w:hAnsi="Book Antiqua"/>
          <w:sz w:val="20"/>
          <w:szCs w:val="20"/>
        </w:rPr>
        <w:t>O</w:t>
      </w:r>
      <w:r w:rsidR="4750BC28" w:rsidRPr="00581ABB">
        <w:rPr>
          <w:rFonts w:ascii="Book Antiqua" w:hAnsi="Book Antiqua"/>
          <w:sz w:val="20"/>
          <w:szCs w:val="20"/>
        </w:rPr>
        <w:t xml:space="preserve">wner (including know-how and technical information) but does not include </w:t>
      </w:r>
      <w:r w:rsidR="3A9743AA" w:rsidRPr="00581ABB">
        <w:rPr>
          <w:rFonts w:ascii="Book Antiqua" w:hAnsi="Book Antiqua"/>
          <w:sz w:val="20"/>
          <w:szCs w:val="20"/>
        </w:rPr>
        <w:t xml:space="preserve">the </w:t>
      </w:r>
      <w:r w:rsidR="516C7ECC" w:rsidRPr="00581ABB">
        <w:rPr>
          <w:rFonts w:ascii="Book Antiqua" w:hAnsi="Book Antiqua"/>
          <w:sz w:val="20"/>
          <w:szCs w:val="20"/>
        </w:rPr>
        <w:t>C</w:t>
      </w:r>
      <w:r w:rsidR="4750BC28" w:rsidRPr="00581ABB">
        <w:rPr>
          <w:rFonts w:ascii="Book Antiqua" w:hAnsi="Book Antiqua"/>
          <w:sz w:val="20"/>
          <w:szCs w:val="20"/>
        </w:rPr>
        <w:t xml:space="preserve">ontractor </w:t>
      </w:r>
      <w:r w:rsidR="3CA47C3B" w:rsidRPr="00581ABB">
        <w:rPr>
          <w:rFonts w:ascii="Book Antiqua" w:hAnsi="Book Antiqua"/>
          <w:sz w:val="20"/>
          <w:szCs w:val="20"/>
        </w:rPr>
        <w:t>B</w:t>
      </w:r>
      <w:r w:rsidR="4750BC28" w:rsidRPr="00581ABB">
        <w:rPr>
          <w:rFonts w:ascii="Book Antiqua" w:hAnsi="Book Antiqua"/>
          <w:sz w:val="20"/>
          <w:szCs w:val="20"/>
        </w:rPr>
        <w:t xml:space="preserve">ackground </w:t>
      </w:r>
      <w:r w:rsidR="63473E70" w:rsidRPr="00581ABB">
        <w:rPr>
          <w:rFonts w:ascii="Book Antiqua" w:hAnsi="Book Antiqua"/>
          <w:sz w:val="20"/>
          <w:szCs w:val="20"/>
        </w:rPr>
        <w:t>IP</w:t>
      </w:r>
      <w:r w:rsidR="4750BC28" w:rsidRPr="00581ABB">
        <w:rPr>
          <w:rFonts w:ascii="Book Antiqua" w:hAnsi="Book Antiqua"/>
          <w:sz w:val="20"/>
          <w:szCs w:val="20"/>
        </w:rPr>
        <w:t xml:space="preserve"> or </w:t>
      </w:r>
      <w:r w:rsidR="3A9743AA" w:rsidRPr="00581ABB">
        <w:rPr>
          <w:rFonts w:ascii="Book Antiqua" w:hAnsi="Book Antiqua"/>
          <w:sz w:val="20"/>
          <w:szCs w:val="20"/>
        </w:rPr>
        <w:t xml:space="preserve">the </w:t>
      </w:r>
      <w:r w:rsidR="45F7EB39" w:rsidRPr="00581ABB">
        <w:rPr>
          <w:rFonts w:ascii="Book Antiqua" w:hAnsi="Book Antiqua"/>
          <w:sz w:val="20"/>
          <w:szCs w:val="20"/>
        </w:rPr>
        <w:t>P</w:t>
      </w:r>
      <w:r w:rsidR="4750BC28" w:rsidRPr="00581ABB">
        <w:rPr>
          <w:rFonts w:ascii="Book Antiqua" w:hAnsi="Book Antiqua"/>
          <w:sz w:val="20"/>
          <w:szCs w:val="20"/>
        </w:rPr>
        <w:t xml:space="preserve">roject </w:t>
      </w:r>
      <w:proofErr w:type="gramStart"/>
      <w:r w:rsidR="74E77BC9" w:rsidRPr="00581ABB">
        <w:rPr>
          <w:rFonts w:ascii="Book Antiqua" w:hAnsi="Book Antiqua"/>
          <w:sz w:val="20"/>
          <w:szCs w:val="20"/>
        </w:rPr>
        <w:t>IP</w:t>
      </w:r>
      <w:bookmarkStart w:id="50" w:name="_Ref194824108"/>
      <w:bookmarkEnd w:id="49"/>
      <w:r w:rsidR="0CD4F8B9" w:rsidRPr="00581ABB">
        <w:rPr>
          <w:rFonts w:ascii="Book Antiqua" w:hAnsi="Book Antiqua"/>
          <w:sz w:val="20"/>
          <w:szCs w:val="20"/>
        </w:rPr>
        <w:t>;</w:t>
      </w:r>
      <w:proofErr w:type="gramEnd"/>
    </w:p>
    <w:p w14:paraId="0F906F58" w14:textId="75ACBCBE" w:rsidR="00CD6E39" w:rsidRPr="00581ABB" w:rsidRDefault="0DEA1C15" w:rsidP="00883119">
      <w:pPr>
        <w:pStyle w:val="AODefHead"/>
        <w:spacing w:line="276" w:lineRule="auto"/>
        <w:rPr>
          <w:rFonts w:ascii="Book Antiqua" w:hAnsi="Book Antiqua"/>
          <w:sz w:val="20"/>
          <w:szCs w:val="20"/>
        </w:rPr>
      </w:pPr>
      <w:r w:rsidRPr="00581ABB">
        <w:rPr>
          <w:rFonts w:ascii="Book Antiqua" w:hAnsi="Book Antiqua"/>
          <w:sz w:val="20"/>
          <w:szCs w:val="20"/>
        </w:rPr>
        <w:t>"</w:t>
      </w:r>
      <w:r w:rsidR="582B6241" w:rsidRPr="00581ABB">
        <w:rPr>
          <w:rFonts w:ascii="Book Antiqua" w:hAnsi="Book Antiqua"/>
          <w:b/>
          <w:bCs/>
          <w:sz w:val="20"/>
          <w:szCs w:val="20"/>
        </w:rPr>
        <w:t>O</w:t>
      </w:r>
      <w:r w:rsidRPr="00581ABB">
        <w:rPr>
          <w:rFonts w:ascii="Book Antiqua" w:hAnsi="Book Antiqua"/>
          <w:b/>
          <w:bCs/>
          <w:sz w:val="20"/>
          <w:szCs w:val="20"/>
        </w:rPr>
        <w:t xml:space="preserve">wner's </w:t>
      </w:r>
      <w:r w:rsidR="06DD28F4" w:rsidRPr="00581ABB">
        <w:rPr>
          <w:rFonts w:ascii="Book Antiqua" w:hAnsi="Book Antiqua"/>
          <w:b/>
          <w:bCs/>
          <w:sz w:val="20"/>
          <w:szCs w:val="20"/>
        </w:rPr>
        <w:t>E</w:t>
      </w:r>
      <w:r w:rsidRPr="00581ABB">
        <w:rPr>
          <w:rFonts w:ascii="Book Antiqua" w:hAnsi="Book Antiqua"/>
          <w:b/>
          <w:bCs/>
          <w:sz w:val="20"/>
          <w:szCs w:val="20"/>
        </w:rPr>
        <w:t>ngineer</w:t>
      </w:r>
      <w:r w:rsidRPr="00581ABB">
        <w:rPr>
          <w:rFonts w:ascii="Book Antiqua" w:hAnsi="Book Antiqua"/>
          <w:sz w:val="20"/>
          <w:szCs w:val="20"/>
        </w:rPr>
        <w:t xml:space="preserve">" has the meaning set forth in </w:t>
      </w:r>
      <w:r w:rsidR="514948B5" w:rsidRPr="00581ABB">
        <w:rPr>
          <w:rFonts w:ascii="Book Antiqua" w:hAnsi="Book Antiqua"/>
          <w:sz w:val="20"/>
          <w:szCs w:val="20"/>
        </w:rPr>
        <w:t>S</w:t>
      </w:r>
      <w:r w:rsidRPr="00581ABB">
        <w:rPr>
          <w:rFonts w:ascii="Book Antiqua" w:hAnsi="Book Antiqua"/>
          <w:sz w:val="20"/>
          <w:szCs w:val="20"/>
        </w:rPr>
        <w:t>ub-</w:t>
      </w:r>
      <w:r w:rsidR="00CD6E39" w:rsidRPr="00581ABB">
        <w:rPr>
          <w:rFonts w:ascii="Book Antiqua" w:hAnsi="Book Antiqua"/>
          <w:sz w:val="20"/>
          <w:szCs w:val="20"/>
        </w:rPr>
        <w:t>C</w:t>
      </w:r>
      <w:r w:rsidRPr="00581ABB">
        <w:rPr>
          <w:rFonts w:ascii="Book Antiqua" w:hAnsi="Book Antiqua"/>
          <w:sz w:val="20"/>
          <w:szCs w:val="20"/>
        </w:rPr>
        <w:t>lause 3.2</w:t>
      </w:r>
      <w:r w:rsidR="53F2AB77" w:rsidRPr="00581ABB">
        <w:rPr>
          <w:rFonts w:ascii="Book Antiqua" w:hAnsi="Book Antiqua"/>
          <w:sz w:val="20"/>
          <w:szCs w:val="20"/>
        </w:rPr>
        <w:t xml:space="preserve"> (</w:t>
      </w:r>
      <w:r w:rsidR="569614B1" w:rsidRPr="00581ABB">
        <w:rPr>
          <w:rFonts w:ascii="Book Antiqua" w:hAnsi="Book Antiqua"/>
          <w:i/>
          <w:sz w:val="20"/>
        </w:rPr>
        <w:t>O</w:t>
      </w:r>
      <w:r w:rsidR="414DD8DC" w:rsidRPr="00581ABB">
        <w:rPr>
          <w:rFonts w:ascii="Book Antiqua" w:hAnsi="Book Antiqua"/>
          <w:i/>
          <w:sz w:val="20"/>
        </w:rPr>
        <w:t>wner’s</w:t>
      </w:r>
      <w:r w:rsidR="53F2AB77" w:rsidRPr="00581ABB">
        <w:rPr>
          <w:rFonts w:ascii="Book Antiqua" w:hAnsi="Book Antiqua"/>
          <w:i/>
          <w:sz w:val="20"/>
        </w:rPr>
        <w:t xml:space="preserve"> </w:t>
      </w:r>
      <w:r w:rsidR="1F33B04A" w:rsidRPr="00581ABB">
        <w:rPr>
          <w:rFonts w:ascii="Book Antiqua" w:hAnsi="Book Antiqua"/>
          <w:i/>
          <w:sz w:val="20"/>
        </w:rPr>
        <w:t>E</w:t>
      </w:r>
      <w:r w:rsidR="53F2AB77" w:rsidRPr="00581ABB">
        <w:rPr>
          <w:rFonts w:ascii="Book Antiqua" w:hAnsi="Book Antiqua"/>
          <w:i/>
          <w:sz w:val="20"/>
        </w:rPr>
        <w:t>ngineer</w:t>
      </w:r>
      <w:proofErr w:type="gramStart"/>
      <w:r w:rsidR="53F2AB77" w:rsidRPr="00581ABB">
        <w:rPr>
          <w:rFonts w:ascii="Book Antiqua" w:hAnsi="Book Antiqua"/>
          <w:sz w:val="20"/>
          <w:szCs w:val="20"/>
        </w:rPr>
        <w:t>)</w:t>
      </w:r>
      <w:r w:rsidR="0CD4F8B9" w:rsidRPr="00581ABB">
        <w:rPr>
          <w:rFonts w:ascii="Book Antiqua" w:hAnsi="Book Antiqua"/>
          <w:sz w:val="20"/>
          <w:szCs w:val="20"/>
        </w:rPr>
        <w:t>;</w:t>
      </w:r>
      <w:proofErr w:type="gramEnd"/>
    </w:p>
    <w:p w14:paraId="75D0D92E" w14:textId="5700ED97" w:rsidR="0091452F" w:rsidRPr="00581ABB" w:rsidRDefault="0091452F" w:rsidP="0091452F">
      <w:pPr>
        <w:pStyle w:val="AODefHead"/>
        <w:spacing w:line="276" w:lineRule="auto"/>
        <w:rPr>
          <w:rFonts w:ascii="Book Antiqua" w:hAnsi="Book Antiqua"/>
          <w:sz w:val="20"/>
          <w:szCs w:val="20"/>
        </w:rPr>
      </w:pPr>
      <w:r w:rsidRPr="00581ABB">
        <w:rPr>
          <w:rFonts w:ascii="Book Antiqua" w:hAnsi="Book Antiqua"/>
          <w:sz w:val="20"/>
          <w:szCs w:val="20"/>
        </w:rPr>
        <w:t>"</w:t>
      </w:r>
      <w:r w:rsidRPr="00581ABB">
        <w:rPr>
          <w:rFonts w:ascii="Book Antiqua" w:hAnsi="Book Antiqua"/>
          <w:b/>
          <w:bCs/>
          <w:sz w:val="20"/>
          <w:szCs w:val="20"/>
        </w:rPr>
        <w:t>Owner’s HSE Policy</w:t>
      </w:r>
      <w:r w:rsidRPr="00581ABB">
        <w:rPr>
          <w:rFonts w:ascii="Book Antiqua" w:hAnsi="Book Antiqua"/>
          <w:sz w:val="20"/>
          <w:szCs w:val="20"/>
        </w:rPr>
        <w:t>" means the Owner's Policy set out in Schedule 12 (</w:t>
      </w:r>
      <w:r w:rsidRPr="00581ABB">
        <w:rPr>
          <w:rFonts w:ascii="Book Antiqua" w:hAnsi="Book Antiqua"/>
          <w:i/>
          <w:iCs/>
          <w:sz w:val="20"/>
          <w:szCs w:val="20"/>
        </w:rPr>
        <w:t>Owner’s HSE Policy</w:t>
      </w:r>
      <w:r w:rsidR="003E19A3" w:rsidRPr="00581ABB">
        <w:rPr>
          <w:rFonts w:ascii="Book Antiqua" w:hAnsi="Book Antiqua"/>
          <w:i/>
          <w:iCs/>
          <w:sz w:val="20"/>
          <w:szCs w:val="20"/>
        </w:rPr>
        <w:t xml:space="preserve"> and Requirements</w:t>
      </w:r>
      <w:proofErr w:type="gramStart"/>
      <w:r w:rsidRPr="00581ABB">
        <w:rPr>
          <w:rFonts w:ascii="Book Antiqua" w:hAnsi="Book Antiqua"/>
          <w:sz w:val="20"/>
          <w:szCs w:val="20"/>
        </w:rPr>
        <w:t>);</w:t>
      </w:r>
      <w:proofErr w:type="gramEnd"/>
    </w:p>
    <w:p w14:paraId="330C4F79" w14:textId="4D84DF71" w:rsidR="009F0620" w:rsidRPr="00581ABB" w:rsidRDefault="3CC2BEA0" w:rsidP="00883119">
      <w:pPr>
        <w:pStyle w:val="AODefHead"/>
        <w:numPr>
          <w:ilvl w:val="0"/>
          <w:numId w:val="0"/>
        </w:numPr>
        <w:tabs>
          <w:tab w:val="left" w:pos="720"/>
        </w:tabs>
        <w:spacing w:line="276" w:lineRule="auto"/>
        <w:ind w:left="720"/>
        <w:rPr>
          <w:rFonts w:ascii="Book Antiqua" w:hAnsi="Book Antiqua"/>
          <w:sz w:val="20"/>
          <w:szCs w:val="20"/>
        </w:rPr>
      </w:pPr>
      <w:r w:rsidRPr="00581ABB">
        <w:rPr>
          <w:rFonts w:ascii="Book Antiqua" w:hAnsi="Book Antiqua"/>
          <w:sz w:val="20"/>
          <w:szCs w:val="20"/>
        </w:rPr>
        <w:t>"</w:t>
      </w:r>
      <w:r w:rsidR="7BFD062D" w:rsidRPr="00581ABB">
        <w:rPr>
          <w:rFonts w:ascii="Book Antiqua" w:hAnsi="Book Antiqua"/>
          <w:b/>
          <w:bCs/>
          <w:sz w:val="20"/>
          <w:szCs w:val="20"/>
        </w:rPr>
        <w:t>O</w:t>
      </w:r>
      <w:r w:rsidR="4750BC28" w:rsidRPr="00581ABB">
        <w:rPr>
          <w:rFonts w:ascii="Book Antiqua" w:hAnsi="Book Antiqua"/>
          <w:b/>
          <w:bCs/>
          <w:sz w:val="20"/>
          <w:szCs w:val="20"/>
        </w:rPr>
        <w:t xml:space="preserve">wner's </w:t>
      </w:r>
      <w:r w:rsidR="4A7D1253" w:rsidRPr="00581ABB">
        <w:rPr>
          <w:rFonts w:ascii="Book Antiqua" w:hAnsi="Book Antiqua"/>
          <w:b/>
          <w:bCs/>
          <w:sz w:val="20"/>
          <w:szCs w:val="20"/>
        </w:rPr>
        <w:t>P</w:t>
      </w:r>
      <w:r w:rsidR="4750BC28" w:rsidRPr="00581ABB">
        <w:rPr>
          <w:rFonts w:ascii="Book Antiqua" w:hAnsi="Book Antiqua"/>
          <w:b/>
          <w:bCs/>
          <w:sz w:val="20"/>
          <w:szCs w:val="20"/>
        </w:rPr>
        <w:t>ersonnel</w:t>
      </w:r>
      <w:r w:rsidRPr="00581ABB">
        <w:rPr>
          <w:rFonts w:ascii="Book Antiqua" w:hAnsi="Book Antiqua"/>
          <w:sz w:val="20"/>
          <w:szCs w:val="20"/>
        </w:rPr>
        <w:t>"</w:t>
      </w:r>
      <w:r w:rsidR="4750BC28" w:rsidRPr="00581ABB">
        <w:rPr>
          <w:rFonts w:ascii="Book Antiqua" w:hAnsi="Book Antiqua"/>
          <w:sz w:val="20"/>
          <w:szCs w:val="20"/>
        </w:rPr>
        <w:t xml:space="preserve"> means </w:t>
      </w:r>
      <w:r w:rsidR="39C1616F" w:rsidRPr="00581ABB">
        <w:rPr>
          <w:rFonts w:ascii="Book Antiqua" w:hAnsi="Book Antiqua"/>
          <w:sz w:val="20"/>
          <w:szCs w:val="20"/>
        </w:rPr>
        <w:t>O</w:t>
      </w:r>
      <w:r w:rsidR="4750BC28" w:rsidRPr="00581ABB">
        <w:rPr>
          <w:rFonts w:ascii="Book Antiqua" w:hAnsi="Book Antiqua"/>
          <w:sz w:val="20"/>
          <w:szCs w:val="20"/>
        </w:rPr>
        <w:t xml:space="preserve">wner's </w:t>
      </w:r>
      <w:r w:rsidR="400BB310" w:rsidRPr="00581ABB">
        <w:rPr>
          <w:rFonts w:ascii="Book Antiqua" w:hAnsi="Book Antiqua"/>
          <w:sz w:val="20"/>
          <w:szCs w:val="20"/>
        </w:rPr>
        <w:t>R</w:t>
      </w:r>
      <w:r w:rsidR="4750BC28" w:rsidRPr="00581ABB">
        <w:rPr>
          <w:rFonts w:ascii="Book Antiqua" w:hAnsi="Book Antiqua"/>
          <w:sz w:val="20"/>
          <w:szCs w:val="20"/>
        </w:rPr>
        <w:t>epresentative</w:t>
      </w:r>
      <w:r w:rsidR="010A89D7" w:rsidRPr="00581ABB">
        <w:rPr>
          <w:rFonts w:ascii="Book Antiqua" w:hAnsi="Book Antiqua"/>
          <w:sz w:val="20"/>
          <w:szCs w:val="20"/>
        </w:rPr>
        <w:t xml:space="preserve"> </w:t>
      </w:r>
      <w:r w:rsidR="4750BC28" w:rsidRPr="00581ABB">
        <w:rPr>
          <w:rFonts w:ascii="Book Antiqua" w:hAnsi="Book Antiqua"/>
          <w:sz w:val="20"/>
          <w:szCs w:val="20"/>
        </w:rPr>
        <w:t xml:space="preserve">and all other staff, labour and other employees of </w:t>
      </w:r>
      <w:r w:rsidR="12B2C672" w:rsidRPr="00581ABB">
        <w:rPr>
          <w:rFonts w:ascii="Book Antiqua" w:hAnsi="Book Antiqua"/>
          <w:sz w:val="20"/>
          <w:szCs w:val="20"/>
        </w:rPr>
        <w:t xml:space="preserve">the </w:t>
      </w:r>
      <w:r w:rsidR="06A9FD04" w:rsidRPr="00581ABB">
        <w:rPr>
          <w:rFonts w:ascii="Book Antiqua" w:hAnsi="Book Antiqua"/>
          <w:sz w:val="20"/>
          <w:szCs w:val="20"/>
        </w:rPr>
        <w:t>O</w:t>
      </w:r>
      <w:r w:rsidR="4750BC28" w:rsidRPr="00581ABB">
        <w:rPr>
          <w:rFonts w:ascii="Book Antiqua" w:hAnsi="Book Antiqua"/>
          <w:sz w:val="20"/>
          <w:szCs w:val="20"/>
        </w:rPr>
        <w:t xml:space="preserve">wner and of </w:t>
      </w:r>
      <w:r w:rsidR="12B2C672" w:rsidRPr="00581ABB">
        <w:rPr>
          <w:rFonts w:ascii="Book Antiqua" w:hAnsi="Book Antiqua"/>
          <w:sz w:val="20"/>
          <w:szCs w:val="20"/>
        </w:rPr>
        <w:t xml:space="preserve">the </w:t>
      </w:r>
      <w:r w:rsidR="79C8FA2E" w:rsidRPr="00581ABB">
        <w:rPr>
          <w:rFonts w:ascii="Book Antiqua" w:hAnsi="Book Antiqua"/>
          <w:sz w:val="20"/>
          <w:szCs w:val="20"/>
        </w:rPr>
        <w:t>O</w:t>
      </w:r>
      <w:r w:rsidR="4750BC28" w:rsidRPr="00581ABB">
        <w:rPr>
          <w:rFonts w:ascii="Book Antiqua" w:hAnsi="Book Antiqua"/>
          <w:sz w:val="20"/>
          <w:szCs w:val="20"/>
        </w:rPr>
        <w:t xml:space="preserve">wner's </w:t>
      </w:r>
      <w:r w:rsidR="2A4B75CB" w:rsidRPr="00581ABB">
        <w:rPr>
          <w:rFonts w:ascii="Book Antiqua" w:hAnsi="Book Antiqua"/>
          <w:sz w:val="20"/>
          <w:szCs w:val="20"/>
        </w:rPr>
        <w:t>R</w:t>
      </w:r>
      <w:r w:rsidR="4750BC28" w:rsidRPr="00581ABB">
        <w:rPr>
          <w:rFonts w:ascii="Book Antiqua" w:hAnsi="Book Antiqua"/>
          <w:sz w:val="20"/>
          <w:szCs w:val="20"/>
        </w:rPr>
        <w:t xml:space="preserve">epresentative; and any other personnel notified to </w:t>
      </w:r>
      <w:r w:rsidR="7A676F2B" w:rsidRPr="00581ABB">
        <w:rPr>
          <w:rFonts w:ascii="Book Antiqua" w:hAnsi="Book Antiqua"/>
          <w:sz w:val="20"/>
          <w:szCs w:val="20"/>
        </w:rPr>
        <w:t xml:space="preserve">the </w:t>
      </w:r>
      <w:r w:rsidR="641B3493" w:rsidRPr="00581ABB">
        <w:rPr>
          <w:rFonts w:ascii="Book Antiqua" w:hAnsi="Book Antiqua"/>
          <w:sz w:val="20"/>
          <w:szCs w:val="20"/>
        </w:rPr>
        <w:t>C</w:t>
      </w:r>
      <w:r w:rsidR="4750BC28" w:rsidRPr="00581ABB">
        <w:rPr>
          <w:rFonts w:ascii="Book Antiqua" w:hAnsi="Book Antiqua"/>
          <w:sz w:val="20"/>
          <w:szCs w:val="20"/>
        </w:rPr>
        <w:t xml:space="preserve">ontractor, by </w:t>
      </w:r>
      <w:r w:rsidR="40D0A16E" w:rsidRPr="00581ABB">
        <w:rPr>
          <w:rFonts w:ascii="Book Antiqua" w:hAnsi="Book Antiqua"/>
          <w:sz w:val="20"/>
          <w:szCs w:val="20"/>
        </w:rPr>
        <w:t xml:space="preserve">the </w:t>
      </w:r>
      <w:r w:rsidR="6E8D844C" w:rsidRPr="00581ABB">
        <w:rPr>
          <w:rFonts w:ascii="Book Antiqua" w:hAnsi="Book Antiqua"/>
          <w:sz w:val="20"/>
          <w:szCs w:val="20"/>
        </w:rPr>
        <w:t>O</w:t>
      </w:r>
      <w:r w:rsidR="4750BC28" w:rsidRPr="00581ABB">
        <w:rPr>
          <w:rFonts w:ascii="Book Antiqua" w:hAnsi="Book Antiqua"/>
          <w:sz w:val="20"/>
          <w:szCs w:val="20"/>
        </w:rPr>
        <w:t xml:space="preserve">wner or </w:t>
      </w:r>
      <w:r w:rsidR="4C856D6D" w:rsidRPr="00581ABB">
        <w:rPr>
          <w:rFonts w:ascii="Book Antiqua" w:hAnsi="Book Antiqua"/>
          <w:sz w:val="20"/>
          <w:szCs w:val="20"/>
        </w:rPr>
        <w:t xml:space="preserve">the </w:t>
      </w:r>
      <w:r w:rsidR="513FB1F9" w:rsidRPr="00581ABB">
        <w:rPr>
          <w:rFonts w:ascii="Book Antiqua" w:hAnsi="Book Antiqua"/>
          <w:sz w:val="20"/>
          <w:szCs w:val="20"/>
        </w:rPr>
        <w:t>O</w:t>
      </w:r>
      <w:r w:rsidR="4750BC28" w:rsidRPr="00581ABB">
        <w:rPr>
          <w:rFonts w:ascii="Book Antiqua" w:hAnsi="Book Antiqua"/>
          <w:sz w:val="20"/>
          <w:szCs w:val="20"/>
        </w:rPr>
        <w:t xml:space="preserve">wner's </w:t>
      </w:r>
      <w:r w:rsidR="1F229075" w:rsidRPr="00581ABB">
        <w:rPr>
          <w:rFonts w:ascii="Book Antiqua" w:hAnsi="Book Antiqua"/>
          <w:sz w:val="20"/>
          <w:szCs w:val="20"/>
        </w:rPr>
        <w:t>R</w:t>
      </w:r>
      <w:r w:rsidR="4750BC28" w:rsidRPr="00581ABB">
        <w:rPr>
          <w:rFonts w:ascii="Book Antiqua" w:hAnsi="Book Antiqua"/>
          <w:sz w:val="20"/>
          <w:szCs w:val="20"/>
        </w:rPr>
        <w:t xml:space="preserve">epresentative, as </w:t>
      </w:r>
      <w:r w:rsidR="24A9A507" w:rsidRPr="00581ABB">
        <w:rPr>
          <w:rFonts w:ascii="Book Antiqua" w:hAnsi="Book Antiqua"/>
          <w:sz w:val="20"/>
          <w:szCs w:val="20"/>
        </w:rPr>
        <w:t>O</w:t>
      </w:r>
      <w:r w:rsidR="4750BC28" w:rsidRPr="00581ABB">
        <w:rPr>
          <w:rFonts w:ascii="Book Antiqua" w:hAnsi="Book Antiqua"/>
          <w:sz w:val="20"/>
          <w:szCs w:val="20"/>
        </w:rPr>
        <w:t xml:space="preserve">wner's </w:t>
      </w:r>
      <w:proofErr w:type="gramStart"/>
      <w:r w:rsidR="5C68A9F8" w:rsidRPr="00581ABB">
        <w:rPr>
          <w:rFonts w:ascii="Book Antiqua" w:hAnsi="Book Antiqua"/>
          <w:sz w:val="20"/>
          <w:szCs w:val="20"/>
        </w:rPr>
        <w:t>P</w:t>
      </w:r>
      <w:r w:rsidR="4750BC28" w:rsidRPr="00581ABB">
        <w:rPr>
          <w:rFonts w:ascii="Book Antiqua" w:hAnsi="Book Antiqua"/>
          <w:sz w:val="20"/>
          <w:szCs w:val="20"/>
        </w:rPr>
        <w:t>ersonnel</w:t>
      </w:r>
      <w:bookmarkEnd w:id="50"/>
      <w:r w:rsidR="0CD4F8B9" w:rsidRPr="00581ABB">
        <w:rPr>
          <w:rFonts w:ascii="Book Antiqua" w:hAnsi="Book Antiqua"/>
          <w:sz w:val="20"/>
          <w:szCs w:val="20"/>
        </w:rPr>
        <w:t>;</w:t>
      </w:r>
      <w:proofErr w:type="gramEnd"/>
    </w:p>
    <w:p w14:paraId="7A5199E3" w14:textId="34D96585" w:rsidR="009F0620" w:rsidRPr="00581ABB" w:rsidRDefault="3CC2BEA0" w:rsidP="00883119">
      <w:pPr>
        <w:pStyle w:val="AODefHead"/>
        <w:spacing w:line="276" w:lineRule="auto"/>
        <w:rPr>
          <w:rFonts w:ascii="Book Antiqua" w:hAnsi="Book Antiqua"/>
          <w:sz w:val="20"/>
          <w:szCs w:val="20"/>
        </w:rPr>
      </w:pPr>
      <w:r w:rsidRPr="00581ABB">
        <w:rPr>
          <w:rFonts w:ascii="Book Antiqua" w:hAnsi="Book Antiqua"/>
          <w:sz w:val="20"/>
          <w:szCs w:val="20"/>
        </w:rPr>
        <w:t>"</w:t>
      </w:r>
      <w:r w:rsidR="4F2F7F49" w:rsidRPr="00581ABB">
        <w:rPr>
          <w:rFonts w:ascii="Book Antiqua" w:hAnsi="Book Antiqua"/>
          <w:b/>
          <w:bCs/>
          <w:sz w:val="20"/>
          <w:szCs w:val="20"/>
        </w:rPr>
        <w:t>O</w:t>
      </w:r>
      <w:r w:rsidR="4750BC28" w:rsidRPr="00581ABB">
        <w:rPr>
          <w:rFonts w:ascii="Book Antiqua" w:hAnsi="Book Antiqua"/>
          <w:b/>
          <w:bCs/>
          <w:sz w:val="20"/>
          <w:szCs w:val="20"/>
        </w:rPr>
        <w:t xml:space="preserve">wner's </w:t>
      </w:r>
      <w:r w:rsidR="3EE6943E" w:rsidRPr="00581ABB">
        <w:rPr>
          <w:rFonts w:ascii="Book Antiqua" w:hAnsi="Book Antiqua"/>
          <w:b/>
          <w:bCs/>
          <w:sz w:val="20"/>
          <w:szCs w:val="20"/>
        </w:rPr>
        <w:t>R</w:t>
      </w:r>
      <w:r w:rsidR="4750BC28" w:rsidRPr="00581ABB">
        <w:rPr>
          <w:rFonts w:ascii="Book Antiqua" w:hAnsi="Book Antiqua"/>
          <w:b/>
          <w:bCs/>
          <w:sz w:val="20"/>
          <w:szCs w:val="20"/>
        </w:rPr>
        <w:t>epresentative</w:t>
      </w:r>
      <w:r w:rsidRPr="00581ABB">
        <w:rPr>
          <w:rFonts w:ascii="Book Antiqua" w:hAnsi="Book Antiqua"/>
          <w:sz w:val="20"/>
          <w:szCs w:val="20"/>
        </w:rPr>
        <w:t>"</w:t>
      </w:r>
      <w:r w:rsidR="4750BC28" w:rsidRPr="00581ABB">
        <w:rPr>
          <w:rFonts w:ascii="Book Antiqua" w:hAnsi="Book Antiqua"/>
          <w:sz w:val="20"/>
          <w:szCs w:val="20"/>
        </w:rPr>
        <w:t xml:space="preserve"> means the </w:t>
      </w:r>
      <w:r w:rsidR="3C40AFA4" w:rsidRPr="00581ABB">
        <w:rPr>
          <w:rFonts w:ascii="Book Antiqua" w:hAnsi="Book Antiqua"/>
          <w:sz w:val="20"/>
          <w:szCs w:val="20"/>
        </w:rPr>
        <w:t>p</w:t>
      </w:r>
      <w:r w:rsidR="4750BC28" w:rsidRPr="00581ABB">
        <w:rPr>
          <w:rFonts w:ascii="Book Antiqua" w:hAnsi="Book Antiqua"/>
          <w:sz w:val="20"/>
          <w:szCs w:val="20"/>
        </w:rPr>
        <w:t xml:space="preserve">erson appointed from time to time by </w:t>
      </w:r>
      <w:r w:rsidR="54095890" w:rsidRPr="00581ABB">
        <w:rPr>
          <w:rFonts w:ascii="Book Antiqua" w:hAnsi="Book Antiqua"/>
          <w:sz w:val="20"/>
          <w:szCs w:val="20"/>
        </w:rPr>
        <w:t xml:space="preserve">the </w:t>
      </w:r>
      <w:r w:rsidR="109BEF43" w:rsidRPr="00581ABB">
        <w:rPr>
          <w:rFonts w:ascii="Book Antiqua" w:hAnsi="Book Antiqua"/>
          <w:sz w:val="20"/>
          <w:szCs w:val="20"/>
        </w:rPr>
        <w:t>O</w:t>
      </w:r>
      <w:r w:rsidR="4750BC28" w:rsidRPr="00581ABB">
        <w:rPr>
          <w:rFonts w:ascii="Book Antiqua" w:hAnsi="Book Antiqua"/>
          <w:sz w:val="20"/>
          <w:szCs w:val="20"/>
        </w:rPr>
        <w:t xml:space="preserve">wner </w:t>
      </w:r>
      <w:r w:rsidRPr="00581ABB">
        <w:rPr>
          <w:rFonts w:ascii="Book Antiqua" w:hAnsi="Book Antiqua"/>
          <w:sz w:val="20"/>
          <w:szCs w:val="20"/>
        </w:rPr>
        <w:t xml:space="preserve">under </w:t>
      </w:r>
      <w:r w:rsidR="7EBA6C28" w:rsidRPr="00581ABB">
        <w:rPr>
          <w:rFonts w:ascii="Book Antiqua" w:hAnsi="Book Antiqua"/>
          <w:sz w:val="20"/>
          <w:szCs w:val="20"/>
        </w:rPr>
        <w:t>S</w:t>
      </w:r>
      <w:r w:rsidRPr="00581ABB">
        <w:rPr>
          <w:rFonts w:ascii="Book Antiqua" w:hAnsi="Book Antiqua"/>
          <w:sz w:val="20"/>
          <w:szCs w:val="20"/>
        </w:rPr>
        <w:t>ub-</w:t>
      </w:r>
      <w:r w:rsidR="005532F2" w:rsidRPr="00581ABB">
        <w:rPr>
          <w:rFonts w:ascii="Book Antiqua" w:hAnsi="Book Antiqua"/>
          <w:sz w:val="20"/>
          <w:szCs w:val="20"/>
        </w:rPr>
        <w:t>C</w:t>
      </w:r>
      <w:r w:rsidRPr="00581ABB">
        <w:rPr>
          <w:rFonts w:ascii="Book Antiqua" w:hAnsi="Book Antiqua"/>
          <w:sz w:val="20"/>
          <w:szCs w:val="20"/>
        </w:rPr>
        <w:t>lause 3.1 (</w:t>
      </w:r>
      <w:r w:rsidR="347462E8" w:rsidRPr="00581ABB">
        <w:rPr>
          <w:rFonts w:ascii="Book Antiqua" w:hAnsi="Book Antiqua"/>
          <w:i/>
          <w:iCs/>
          <w:sz w:val="20"/>
          <w:szCs w:val="20"/>
        </w:rPr>
        <w:t>O</w:t>
      </w:r>
      <w:r w:rsidRPr="00581ABB">
        <w:rPr>
          <w:rFonts w:ascii="Book Antiqua" w:hAnsi="Book Antiqua"/>
          <w:i/>
          <w:iCs/>
          <w:sz w:val="20"/>
          <w:szCs w:val="20"/>
        </w:rPr>
        <w:t xml:space="preserve">wner’s </w:t>
      </w:r>
      <w:r w:rsidR="32976976" w:rsidRPr="00581ABB">
        <w:rPr>
          <w:rFonts w:ascii="Book Antiqua" w:hAnsi="Book Antiqua"/>
          <w:i/>
          <w:iCs/>
          <w:sz w:val="20"/>
          <w:szCs w:val="20"/>
        </w:rPr>
        <w:t>R</w:t>
      </w:r>
      <w:r w:rsidRPr="00581ABB">
        <w:rPr>
          <w:rFonts w:ascii="Book Antiqua" w:hAnsi="Book Antiqua"/>
          <w:i/>
          <w:iCs/>
          <w:sz w:val="20"/>
          <w:szCs w:val="20"/>
        </w:rPr>
        <w:t>epresentative</w:t>
      </w:r>
      <w:r w:rsidRPr="00581ABB">
        <w:rPr>
          <w:rFonts w:ascii="Book Antiqua" w:hAnsi="Book Antiqua"/>
          <w:sz w:val="20"/>
          <w:szCs w:val="20"/>
        </w:rPr>
        <w:t>)</w:t>
      </w:r>
      <w:r w:rsidR="4750BC28" w:rsidRPr="00581ABB">
        <w:rPr>
          <w:rFonts w:ascii="Book Antiqua" w:hAnsi="Book Antiqua"/>
          <w:sz w:val="20"/>
          <w:szCs w:val="20"/>
        </w:rPr>
        <w:t xml:space="preserve">, who acts on behalf of </w:t>
      </w:r>
      <w:r w:rsidRPr="00581ABB">
        <w:rPr>
          <w:rFonts w:ascii="Book Antiqua" w:hAnsi="Book Antiqua"/>
          <w:sz w:val="20"/>
          <w:szCs w:val="20"/>
        </w:rPr>
        <w:t xml:space="preserve">the </w:t>
      </w:r>
      <w:proofErr w:type="gramStart"/>
      <w:r w:rsidR="16347CBA" w:rsidRPr="00581ABB">
        <w:rPr>
          <w:rFonts w:ascii="Book Antiqua" w:hAnsi="Book Antiqua"/>
          <w:sz w:val="20"/>
          <w:szCs w:val="20"/>
        </w:rPr>
        <w:t>O</w:t>
      </w:r>
      <w:r w:rsidR="4750BC28" w:rsidRPr="00581ABB">
        <w:rPr>
          <w:rFonts w:ascii="Book Antiqua" w:hAnsi="Book Antiqua"/>
          <w:sz w:val="20"/>
          <w:szCs w:val="20"/>
        </w:rPr>
        <w:t>wner</w:t>
      </w:r>
      <w:r w:rsidR="0CD4F8B9" w:rsidRPr="00581ABB">
        <w:rPr>
          <w:rFonts w:ascii="Book Antiqua" w:hAnsi="Book Antiqua"/>
          <w:sz w:val="20"/>
          <w:szCs w:val="20"/>
        </w:rPr>
        <w:t>;</w:t>
      </w:r>
      <w:proofErr w:type="gramEnd"/>
    </w:p>
    <w:p w14:paraId="27899DDD" w14:textId="39058AB6" w:rsidR="009F0620" w:rsidRPr="00581ABB" w:rsidRDefault="3CC2BEA0" w:rsidP="00883119">
      <w:pPr>
        <w:pStyle w:val="AODefHead"/>
        <w:spacing w:line="276" w:lineRule="auto"/>
        <w:rPr>
          <w:rFonts w:ascii="Book Antiqua" w:hAnsi="Book Antiqua"/>
          <w:sz w:val="20"/>
          <w:szCs w:val="20"/>
        </w:rPr>
      </w:pPr>
      <w:r w:rsidRPr="00581ABB">
        <w:rPr>
          <w:rFonts w:ascii="Book Antiqua" w:hAnsi="Book Antiqua"/>
          <w:sz w:val="20"/>
          <w:szCs w:val="20"/>
        </w:rPr>
        <w:t>"</w:t>
      </w:r>
      <w:r w:rsidR="5A1C60D5" w:rsidRPr="00581ABB">
        <w:rPr>
          <w:rFonts w:ascii="Book Antiqua" w:hAnsi="Book Antiqua"/>
          <w:b/>
          <w:bCs/>
          <w:sz w:val="20"/>
          <w:szCs w:val="20"/>
        </w:rPr>
        <w:t>O</w:t>
      </w:r>
      <w:r w:rsidR="4750BC28" w:rsidRPr="00581ABB">
        <w:rPr>
          <w:rFonts w:ascii="Book Antiqua" w:hAnsi="Book Antiqua"/>
          <w:b/>
          <w:bCs/>
          <w:sz w:val="20"/>
          <w:szCs w:val="20"/>
        </w:rPr>
        <w:t xml:space="preserve">wner's </w:t>
      </w:r>
      <w:r w:rsidR="487867D9" w:rsidRPr="00581ABB">
        <w:rPr>
          <w:rFonts w:ascii="Book Antiqua" w:hAnsi="Book Antiqua"/>
          <w:b/>
          <w:bCs/>
          <w:sz w:val="20"/>
          <w:szCs w:val="20"/>
        </w:rPr>
        <w:t>R</w:t>
      </w:r>
      <w:r w:rsidR="4750BC28" w:rsidRPr="00581ABB">
        <w:rPr>
          <w:rFonts w:ascii="Book Antiqua" w:hAnsi="Book Antiqua"/>
          <w:b/>
          <w:bCs/>
          <w:sz w:val="20"/>
          <w:szCs w:val="20"/>
        </w:rPr>
        <w:t>equirements</w:t>
      </w:r>
      <w:r w:rsidRPr="00581ABB">
        <w:rPr>
          <w:rFonts w:ascii="Book Antiqua" w:hAnsi="Book Antiqua"/>
          <w:sz w:val="20"/>
          <w:szCs w:val="20"/>
        </w:rPr>
        <w:t>"</w:t>
      </w:r>
      <w:r w:rsidR="4750BC28" w:rsidRPr="00581ABB">
        <w:rPr>
          <w:rFonts w:ascii="Book Antiqua" w:hAnsi="Book Antiqua"/>
          <w:sz w:val="20"/>
          <w:szCs w:val="20"/>
        </w:rPr>
        <w:t xml:space="preserve"> means, collectively, (</w:t>
      </w:r>
      <w:proofErr w:type="spellStart"/>
      <w:r w:rsidR="4750BC28" w:rsidRPr="00581ABB">
        <w:rPr>
          <w:rFonts w:ascii="Book Antiqua" w:hAnsi="Book Antiqua"/>
          <w:sz w:val="20"/>
          <w:szCs w:val="20"/>
        </w:rPr>
        <w:t>i</w:t>
      </w:r>
      <w:proofErr w:type="spellEnd"/>
      <w:r w:rsidR="4750BC28" w:rsidRPr="00581ABB">
        <w:rPr>
          <w:rFonts w:ascii="Book Antiqua" w:hAnsi="Book Antiqua"/>
          <w:sz w:val="20"/>
          <w:szCs w:val="20"/>
        </w:rPr>
        <w:t xml:space="preserve">) the document entitled </w:t>
      </w:r>
      <w:r w:rsidR="35F3BE12" w:rsidRPr="00581ABB">
        <w:rPr>
          <w:rFonts w:ascii="Book Antiqua" w:hAnsi="Book Antiqua"/>
          <w:sz w:val="20"/>
          <w:szCs w:val="20"/>
        </w:rPr>
        <w:t>O</w:t>
      </w:r>
      <w:r w:rsidR="4750BC28" w:rsidRPr="00581ABB">
        <w:rPr>
          <w:rFonts w:ascii="Book Antiqua" w:hAnsi="Book Antiqua"/>
          <w:sz w:val="20"/>
          <w:szCs w:val="20"/>
        </w:rPr>
        <w:t xml:space="preserve">wner's </w:t>
      </w:r>
      <w:r w:rsidR="657EEB57" w:rsidRPr="00581ABB">
        <w:rPr>
          <w:rFonts w:ascii="Book Antiqua" w:hAnsi="Book Antiqua"/>
          <w:sz w:val="20"/>
          <w:szCs w:val="20"/>
        </w:rPr>
        <w:t>R</w:t>
      </w:r>
      <w:r w:rsidR="4750BC28" w:rsidRPr="00581ABB">
        <w:rPr>
          <w:rFonts w:ascii="Book Antiqua" w:hAnsi="Book Antiqua"/>
          <w:sz w:val="20"/>
          <w:szCs w:val="20"/>
        </w:rPr>
        <w:t xml:space="preserve">equirements attached as </w:t>
      </w:r>
      <w:r w:rsidR="6B5F2373"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1</w:t>
      </w:r>
      <w:r w:rsidRPr="00581ABB">
        <w:rPr>
          <w:rFonts w:ascii="Book Antiqua" w:hAnsi="Book Antiqua"/>
          <w:sz w:val="20"/>
          <w:szCs w:val="20"/>
        </w:rPr>
        <w:t xml:space="preserve"> (</w:t>
      </w:r>
      <w:r w:rsidR="75196E05" w:rsidRPr="00581ABB">
        <w:rPr>
          <w:rFonts w:ascii="Book Antiqua" w:hAnsi="Book Antiqua"/>
          <w:i/>
          <w:iCs/>
          <w:sz w:val="20"/>
          <w:szCs w:val="20"/>
        </w:rPr>
        <w:t>O</w:t>
      </w:r>
      <w:r w:rsidRPr="00581ABB">
        <w:rPr>
          <w:rFonts w:ascii="Book Antiqua" w:hAnsi="Book Antiqua"/>
          <w:i/>
          <w:iCs/>
          <w:sz w:val="20"/>
          <w:szCs w:val="20"/>
        </w:rPr>
        <w:t xml:space="preserve">wner’s </w:t>
      </w:r>
      <w:r w:rsidR="1144EE16" w:rsidRPr="00581ABB">
        <w:rPr>
          <w:rFonts w:ascii="Book Antiqua" w:hAnsi="Book Antiqua"/>
          <w:i/>
          <w:iCs/>
          <w:sz w:val="20"/>
          <w:szCs w:val="20"/>
        </w:rPr>
        <w:t>R</w:t>
      </w:r>
      <w:r w:rsidRPr="00581ABB">
        <w:rPr>
          <w:rFonts w:ascii="Book Antiqua" w:hAnsi="Book Antiqua"/>
          <w:i/>
          <w:iCs/>
          <w:sz w:val="20"/>
          <w:szCs w:val="20"/>
        </w:rPr>
        <w:t>equirements</w:t>
      </w:r>
      <w:r w:rsidR="0C25F74B" w:rsidRPr="00581ABB">
        <w:rPr>
          <w:rFonts w:ascii="Book Antiqua" w:hAnsi="Book Antiqua"/>
          <w:i/>
          <w:iCs/>
          <w:sz w:val="20"/>
          <w:szCs w:val="20"/>
        </w:rPr>
        <w:t xml:space="preserve"> </w:t>
      </w:r>
      <w:r w:rsidR="414DD8DC" w:rsidRPr="00581ABB">
        <w:rPr>
          <w:rFonts w:ascii="Book Antiqua" w:eastAsia="Book Antiqua" w:hAnsi="Book Antiqua" w:cs="Book Antiqua"/>
          <w:i/>
          <w:iCs/>
          <w:color w:val="000000" w:themeColor="text1"/>
          <w:sz w:val="20"/>
          <w:szCs w:val="20"/>
        </w:rPr>
        <w:t xml:space="preserve">and </w:t>
      </w:r>
      <w:r w:rsidR="605833C1" w:rsidRPr="00581ABB">
        <w:rPr>
          <w:rFonts w:ascii="Book Antiqua" w:eastAsia="Book Antiqua" w:hAnsi="Book Antiqua" w:cs="Book Antiqua"/>
          <w:i/>
          <w:iCs/>
          <w:color w:val="000000" w:themeColor="text1"/>
          <w:sz w:val="20"/>
          <w:szCs w:val="20"/>
        </w:rPr>
        <w:t>T</w:t>
      </w:r>
      <w:r w:rsidR="414DD8DC" w:rsidRPr="00581ABB">
        <w:rPr>
          <w:rFonts w:ascii="Book Antiqua" w:eastAsia="Book Antiqua" w:hAnsi="Book Antiqua" w:cs="Book Antiqua"/>
          <w:i/>
          <w:iCs/>
          <w:color w:val="000000" w:themeColor="text1"/>
          <w:sz w:val="20"/>
          <w:szCs w:val="20"/>
        </w:rPr>
        <w:t xml:space="preserve">echnical </w:t>
      </w:r>
      <w:r w:rsidR="6685B251" w:rsidRPr="00581ABB">
        <w:rPr>
          <w:rFonts w:ascii="Book Antiqua" w:eastAsia="Book Antiqua" w:hAnsi="Book Antiqua" w:cs="Book Antiqua"/>
          <w:i/>
          <w:iCs/>
          <w:color w:val="000000" w:themeColor="text1"/>
          <w:sz w:val="20"/>
          <w:szCs w:val="20"/>
        </w:rPr>
        <w:t>S</w:t>
      </w:r>
      <w:r w:rsidR="414DD8DC" w:rsidRPr="00581ABB">
        <w:rPr>
          <w:rFonts w:ascii="Book Antiqua" w:eastAsia="Book Antiqua" w:hAnsi="Book Antiqua" w:cs="Book Antiqua"/>
          <w:i/>
          <w:iCs/>
          <w:color w:val="000000" w:themeColor="text1"/>
          <w:sz w:val="20"/>
          <w:szCs w:val="20"/>
        </w:rPr>
        <w:t>pecifications</w:t>
      </w:r>
      <w:r w:rsidRPr="00581ABB">
        <w:rPr>
          <w:rFonts w:ascii="Book Antiqua" w:hAnsi="Book Antiqua"/>
          <w:sz w:val="20"/>
          <w:szCs w:val="20"/>
        </w:rPr>
        <w:t>)</w:t>
      </w:r>
      <w:r w:rsidR="4750BC28" w:rsidRPr="00581ABB">
        <w:rPr>
          <w:rFonts w:ascii="Book Antiqua" w:hAnsi="Book Antiqua"/>
          <w:sz w:val="20"/>
          <w:szCs w:val="20"/>
        </w:rPr>
        <w:t>, which specifies the purpose, scope, and/or design and/or other t</w:t>
      </w:r>
      <w:r w:rsidRPr="00581ABB">
        <w:rPr>
          <w:rFonts w:ascii="Book Antiqua" w:hAnsi="Book Antiqua"/>
          <w:sz w:val="20"/>
          <w:szCs w:val="20"/>
        </w:rPr>
        <w:t xml:space="preserve">echnical criteria for the </w:t>
      </w:r>
      <w:r w:rsidR="005532F2" w:rsidRPr="00581ABB">
        <w:rPr>
          <w:rFonts w:ascii="Book Antiqua" w:hAnsi="Book Antiqua"/>
          <w:sz w:val="20"/>
          <w:szCs w:val="20"/>
        </w:rPr>
        <w:t>Works</w:t>
      </w:r>
      <w:r w:rsidR="4750BC28" w:rsidRPr="00581ABB">
        <w:rPr>
          <w:rFonts w:ascii="Book Antiqua" w:hAnsi="Book Antiqua"/>
          <w:sz w:val="20"/>
          <w:szCs w:val="20"/>
        </w:rPr>
        <w:t xml:space="preserve">, and any additions and modifications to such requirements in accordance with the </w:t>
      </w:r>
      <w:proofErr w:type="gramStart"/>
      <w:r w:rsidR="42185D19" w:rsidRPr="00581ABB">
        <w:rPr>
          <w:rFonts w:ascii="Book Antiqua" w:hAnsi="Book Antiqua"/>
          <w:sz w:val="20"/>
          <w:szCs w:val="20"/>
        </w:rPr>
        <w:t>C</w:t>
      </w:r>
      <w:r w:rsidR="4750BC28" w:rsidRPr="00581ABB">
        <w:rPr>
          <w:rFonts w:ascii="Book Antiqua" w:hAnsi="Book Antiqua"/>
          <w:sz w:val="20"/>
          <w:szCs w:val="20"/>
        </w:rPr>
        <w:t>ontract</w:t>
      </w:r>
      <w:r w:rsidR="0CD4F8B9" w:rsidRPr="00581ABB">
        <w:rPr>
          <w:rFonts w:ascii="Book Antiqua" w:hAnsi="Book Antiqua"/>
          <w:sz w:val="20"/>
          <w:szCs w:val="20"/>
        </w:rPr>
        <w:t>;</w:t>
      </w:r>
      <w:proofErr w:type="gramEnd"/>
    </w:p>
    <w:p w14:paraId="6579FFA0" w14:textId="7A93F455" w:rsidR="009F0620" w:rsidRPr="00581ABB" w:rsidRDefault="3CC2BEA0" w:rsidP="00883119">
      <w:pPr>
        <w:pStyle w:val="AODefHead"/>
        <w:spacing w:line="276" w:lineRule="auto"/>
        <w:rPr>
          <w:rFonts w:ascii="Book Antiqua" w:hAnsi="Book Antiqua"/>
          <w:sz w:val="20"/>
          <w:szCs w:val="20"/>
        </w:rPr>
      </w:pPr>
      <w:bookmarkStart w:id="51" w:name="_Ref194824166"/>
      <w:r w:rsidRPr="00581ABB">
        <w:rPr>
          <w:rFonts w:ascii="Book Antiqua" w:hAnsi="Book Antiqua"/>
          <w:sz w:val="20"/>
          <w:szCs w:val="20"/>
        </w:rPr>
        <w:t>"</w:t>
      </w:r>
      <w:r w:rsidR="0AFE3BA9" w:rsidRPr="00581ABB">
        <w:rPr>
          <w:rFonts w:ascii="Book Antiqua" w:hAnsi="Book Antiqua"/>
          <w:b/>
          <w:bCs/>
          <w:sz w:val="20"/>
          <w:szCs w:val="20"/>
        </w:rPr>
        <w:t>O</w:t>
      </w:r>
      <w:r w:rsidR="4750BC28" w:rsidRPr="00581ABB">
        <w:rPr>
          <w:rFonts w:ascii="Book Antiqua" w:hAnsi="Book Antiqua"/>
          <w:b/>
          <w:bCs/>
          <w:sz w:val="20"/>
          <w:szCs w:val="20"/>
        </w:rPr>
        <w:t>wner-</w:t>
      </w:r>
      <w:r w:rsidR="66ABBE47" w:rsidRPr="00581ABB">
        <w:rPr>
          <w:rFonts w:ascii="Book Antiqua" w:hAnsi="Book Antiqua"/>
          <w:b/>
          <w:bCs/>
          <w:sz w:val="20"/>
          <w:szCs w:val="20"/>
        </w:rPr>
        <w:t>S</w:t>
      </w:r>
      <w:r w:rsidR="4750BC28" w:rsidRPr="00581ABB">
        <w:rPr>
          <w:rFonts w:ascii="Book Antiqua" w:hAnsi="Book Antiqua"/>
          <w:b/>
          <w:bCs/>
          <w:sz w:val="20"/>
          <w:szCs w:val="20"/>
        </w:rPr>
        <w:t xml:space="preserve">upplied </w:t>
      </w:r>
      <w:r w:rsidR="23E6A9DB" w:rsidRPr="00581ABB">
        <w:rPr>
          <w:rFonts w:ascii="Book Antiqua" w:hAnsi="Book Antiqua"/>
          <w:b/>
          <w:bCs/>
          <w:sz w:val="20"/>
          <w:szCs w:val="20"/>
        </w:rPr>
        <w:t>I</w:t>
      </w:r>
      <w:r w:rsidR="4750BC28" w:rsidRPr="00581ABB">
        <w:rPr>
          <w:rFonts w:ascii="Book Antiqua" w:hAnsi="Book Antiqua"/>
          <w:b/>
          <w:bCs/>
          <w:sz w:val="20"/>
          <w:szCs w:val="20"/>
        </w:rPr>
        <w:t>nformation</w:t>
      </w:r>
      <w:r w:rsidRPr="00581ABB">
        <w:rPr>
          <w:rFonts w:ascii="Book Antiqua" w:hAnsi="Book Antiqua"/>
          <w:sz w:val="20"/>
          <w:szCs w:val="20"/>
        </w:rPr>
        <w:t>"</w:t>
      </w:r>
      <w:r w:rsidR="4750BC28" w:rsidRPr="00581ABB">
        <w:rPr>
          <w:rFonts w:ascii="Book Antiqua" w:hAnsi="Book Antiqua"/>
          <w:sz w:val="20"/>
          <w:szCs w:val="20"/>
        </w:rPr>
        <w:t xml:space="preserve"> means any information, reports, and other documents (if any) in relation to the </w:t>
      </w:r>
      <w:r w:rsidR="5E7BA76B" w:rsidRPr="00581ABB">
        <w:rPr>
          <w:rFonts w:ascii="Book Antiqua" w:hAnsi="Book Antiqua"/>
          <w:sz w:val="20"/>
          <w:szCs w:val="20"/>
        </w:rPr>
        <w:t>W</w:t>
      </w:r>
      <w:r w:rsidR="4750BC28" w:rsidRPr="00581ABB">
        <w:rPr>
          <w:rFonts w:ascii="Book Antiqua" w:hAnsi="Book Antiqua"/>
          <w:sz w:val="20"/>
          <w:szCs w:val="20"/>
        </w:rPr>
        <w:t xml:space="preserve">orks and the </w:t>
      </w:r>
      <w:r w:rsidR="01E69ACE" w:rsidRPr="00581ABB">
        <w:rPr>
          <w:rFonts w:ascii="Book Antiqua" w:hAnsi="Book Antiqua"/>
          <w:sz w:val="20"/>
          <w:szCs w:val="20"/>
        </w:rPr>
        <w:t>S</w:t>
      </w:r>
      <w:r w:rsidR="4750BC28" w:rsidRPr="00581ABB">
        <w:rPr>
          <w:rFonts w:ascii="Book Antiqua" w:hAnsi="Book Antiqua"/>
          <w:sz w:val="20"/>
          <w:szCs w:val="20"/>
        </w:rPr>
        <w:t xml:space="preserve">ite </w:t>
      </w:r>
      <w:r w:rsidR="673CA80E" w:rsidRPr="00581ABB">
        <w:rPr>
          <w:rFonts w:ascii="Book Antiqua" w:hAnsi="Book Antiqua"/>
          <w:sz w:val="20"/>
          <w:szCs w:val="20"/>
        </w:rPr>
        <w:t>C</w:t>
      </w:r>
      <w:r w:rsidR="4750BC28" w:rsidRPr="00581ABB">
        <w:rPr>
          <w:rFonts w:ascii="Book Antiqua" w:hAnsi="Book Antiqua"/>
          <w:sz w:val="20"/>
          <w:szCs w:val="20"/>
        </w:rPr>
        <w:t xml:space="preserve">onditions supplied by </w:t>
      </w:r>
      <w:r w:rsidR="294EAC35" w:rsidRPr="00581ABB">
        <w:rPr>
          <w:rFonts w:ascii="Book Antiqua" w:hAnsi="Book Antiqua"/>
          <w:sz w:val="20"/>
          <w:szCs w:val="20"/>
        </w:rPr>
        <w:t xml:space="preserve">the </w:t>
      </w:r>
      <w:r w:rsidR="2DB1058E" w:rsidRPr="00581ABB">
        <w:rPr>
          <w:rFonts w:ascii="Book Antiqua" w:hAnsi="Book Antiqua"/>
          <w:sz w:val="20"/>
          <w:szCs w:val="20"/>
        </w:rPr>
        <w:t>O</w:t>
      </w:r>
      <w:r w:rsidR="4750BC28" w:rsidRPr="00581ABB">
        <w:rPr>
          <w:rFonts w:ascii="Book Antiqua" w:hAnsi="Book Antiqua"/>
          <w:sz w:val="20"/>
          <w:szCs w:val="20"/>
        </w:rPr>
        <w:t xml:space="preserve">wner to </w:t>
      </w:r>
      <w:r w:rsidR="1D982F20" w:rsidRPr="00581ABB">
        <w:rPr>
          <w:rFonts w:ascii="Book Antiqua" w:hAnsi="Book Antiqua"/>
          <w:sz w:val="20"/>
          <w:szCs w:val="20"/>
        </w:rPr>
        <w:t xml:space="preserve">the </w:t>
      </w:r>
      <w:r w:rsidR="1B363C7A" w:rsidRPr="00581ABB">
        <w:rPr>
          <w:rFonts w:ascii="Book Antiqua" w:hAnsi="Book Antiqua"/>
          <w:sz w:val="20"/>
          <w:szCs w:val="20"/>
        </w:rPr>
        <w:t>C</w:t>
      </w:r>
      <w:r w:rsidR="4750BC28" w:rsidRPr="00581ABB">
        <w:rPr>
          <w:rFonts w:ascii="Book Antiqua" w:hAnsi="Book Antiqua"/>
          <w:sz w:val="20"/>
          <w:szCs w:val="20"/>
        </w:rPr>
        <w:t xml:space="preserve">ontractor prior to the </w:t>
      </w:r>
      <w:r w:rsidR="30267275" w:rsidRPr="00581ABB">
        <w:rPr>
          <w:rFonts w:ascii="Book Antiqua" w:hAnsi="Book Antiqua"/>
          <w:sz w:val="20"/>
          <w:szCs w:val="20"/>
        </w:rPr>
        <w:t>C</w:t>
      </w:r>
      <w:r w:rsidR="4750BC28" w:rsidRPr="00581ABB">
        <w:rPr>
          <w:rFonts w:ascii="Book Antiqua" w:hAnsi="Book Antiqua"/>
          <w:sz w:val="20"/>
          <w:szCs w:val="20"/>
        </w:rPr>
        <w:t xml:space="preserve">ontract </w:t>
      </w:r>
      <w:proofErr w:type="gramStart"/>
      <w:r w:rsidR="24560F3F" w:rsidRPr="00581ABB">
        <w:rPr>
          <w:rFonts w:ascii="Book Antiqua" w:hAnsi="Book Antiqua"/>
          <w:sz w:val="20"/>
          <w:szCs w:val="20"/>
        </w:rPr>
        <w:t>D</w:t>
      </w:r>
      <w:r w:rsidR="4750BC28" w:rsidRPr="00581ABB">
        <w:rPr>
          <w:rFonts w:ascii="Book Antiqua" w:hAnsi="Book Antiqua"/>
          <w:sz w:val="20"/>
          <w:szCs w:val="20"/>
        </w:rPr>
        <w:t>ate</w:t>
      </w:r>
      <w:bookmarkEnd w:id="51"/>
      <w:r w:rsidR="0CD4F8B9" w:rsidRPr="00581ABB">
        <w:rPr>
          <w:rFonts w:ascii="Book Antiqua" w:hAnsi="Book Antiqua"/>
          <w:sz w:val="20"/>
          <w:szCs w:val="20"/>
        </w:rPr>
        <w:t>;</w:t>
      </w:r>
      <w:proofErr w:type="gramEnd"/>
    </w:p>
    <w:p w14:paraId="6ED3C92F" w14:textId="357B73F8" w:rsidR="009F0620" w:rsidRPr="00581ABB" w:rsidRDefault="3CC2BEA0" w:rsidP="00883119">
      <w:pPr>
        <w:pStyle w:val="AODefHead"/>
        <w:spacing w:line="276" w:lineRule="auto"/>
        <w:rPr>
          <w:rFonts w:ascii="Book Antiqua" w:hAnsi="Book Antiqua"/>
          <w:sz w:val="20"/>
          <w:szCs w:val="20"/>
        </w:rPr>
      </w:pPr>
      <w:r w:rsidRPr="00581ABB">
        <w:rPr>
          <w:rFonts w:ascii="Book Antiqua" w:hAnsi="Book Antiqua"/>
          <w:sz w:val="20"/>
          <w:szCs w:val="20"/>
        </w:rPr>
        <w:t>"</w:t>
      </w:r>
      <w:r w:rsidR="48A7181A" w:rsidRPr="00581ABB">
        <w:rPr>
          <w:rFonts w:ascii="Book Antiqua" w:hAnsi="Book Antiqua"/>
          <w:b/>
          <w:bCs/>
          <w:sz w:val="20"/>
          <w:szCs w:val="20"/>
        </w:rPr>
        <w:t>P</w:t>
      </w:r>
      <w:r w:rsidR="4750BC28" w:rsidRPr="00581ABB">
        <w:rPr>
          <w:rFonts w:ascii="Book Antiqua" w:hAnsi="Book Antiqua"/>
          <w:b/>
          <w:bCs/>
          <w:sz w:val="20"/>
          <w:szCs w:val="20"/>
        </w:rPr>
        <w:t>arty</w:t>
      </w:r>
      <w:r w:rsidRPr="00581ABB">
        <w:rPr>
          <w:rFonts w:ascii="Book Antiqua" w:hAnsi="Book Antiqua"/>
          <w:sz w:val="20"/>
          <w:szCs w:val="20"/>
        </w:rPr>
        <w:t>"</w:t>
      </w:r>
      <w:r w:rsidR="4750BC28" w:rsidRPr="00581ABB">
        <w:rPr>
          <w:rFonts w:ascii="Book Antiqua" w:hAnsi="Book Antiqua"/>
          <w:sz w:val="20"/>
          <w:szCs w:val="20"/>
        </w:rPr>
        <w:t xml:space="preserve"> or </w:t>
      </w:r>
      <w:r w:rsidRPr="00581ABB">
        <w:rPr>
          <w:rFonts w:ascii="Book Antiqua" w:hAnsi="Book Antiqua"/>
          <w:sz w:val="20"/>
          <w:szCs w:val="20"/>
        </w:rPr>
        <w:t>"</w:t>
      </w:r>
      <w:r w:rsidR="7E945998" w:rsidRPr="00581ABB">
        <w:rPr>
          <w:rFonts w:ascii="Book Antiqua" w:hAnsi="Book Antiqua"/>
          <w:b/>
          <w:bCs/>
          <w:sz w:val="20"/>
          <w:szCs w:val="20"/>
        </w:rPr>
        <w:t>P</w:t>
      </w:r>
      <w:r w:rsidR="4750BC28" w:rsidRPr="00581ABB">
        <w:rPr>
          <w:rFonts w:ascii="Book Antiqua" w:hAnsi="Book Antiqua"/>
          <w:b/>
          <w:bCs/>
          <w:sz w:val="20"/>
          <w:szCs w:val="20"/>
        </w:rPr>
        <w:t>arties</w:t>
      </w:r>
      <w:r w:rsidRPr="00581ABB">
        <w:rPr>
          <w:rFonts w:ascii="Book Antiqua" w:hAnsi="Book Antiqua"/>
          <w:sz w:val="20"/>
          <w:szCs w:val="20"/>
        </w:rPr>
        <w:t>"</w:t>
      </w:r>
      <w:r w:rsidR="4750BC28" w:rsidRPr="00581ABB">
        <w:rPr>
          <w:rFonts w:ascii="Book Antiqua" w:hAnsi="Book Antiqua"/>
          <w:sz w:val="20"/>
          <w:szCs w:val="20"/>
        </w:rPr>
        <w:t xml:space="preserve"> means the person or persons, as the context requires, referred </w:t>
      </w:r>
      <w:proofErr w:type="gramStart"/>
      <w:r w:rsidR="4750BC28" w:rsidRPr="00581ABB">
        <w:rPr>
          <w:rFonts w:ascii="Book Antiqua" w:hAnsi="Book Antiqua"/>
          <w:sz w:val="20"/>
          <w:szCs w:val="20"/>
        </w:rPr>
        <w:t>above</w:t>
      </w:r>
      <w:r w:rsidR="0CD4F8B9" w:rsidRPr="00581ABB">
        <w:rPr>
          <w:rFonts w:ascii="Book Antiqua" w:hAnsi="Book Antiqua"/>
          <w:sz w:val="20"/>
          <w:szCs w:val="20"/>
        </w:rPr>
        <w:t>;</w:t>
      </w:r>
      <w:proofErr w:type="gramEnd"/>
    </w:p>
    <w:p w14:paraId="2C1D57EE" w14:textId="7ED1AC7F" w:rsidR="00F61F7B" w:rsidRPr="00581ABB" w:rsidRDefault="246350A8" w:rsidP="2B35CE75">
      <w:pPr>
        <w:pStyle w:val="AODefHead"/>
        <w:spacing w:line="276" w:lineRule="auto"/>
        <w:rPr>
          <w:rFonts w:ascii="Book Antiqua" w:hAnsi="Book Antiqua"/>
          <w:sz w:val="20"/>
          <w:szCs w:val="20"/>
        </w:rPr>
      </w:pPr>
      <w:r w:rsidRPr="00581ABB">
        <w:rPr>
          <w:rFonts w:ascii="Book Antiqua" w:hAnsi="Book Antiqua"/>
          <w:sz w:val="20"/>
          <w:szCs w:val="20"/>
        </w:rPr>
        <w:t>"</w:t>
      </w:r>
      <w:r w:rsidR="6B9CED00" w:rsidRPr="00581ABB">
        <w:rPr>
          <w:rFonts w:ascii="Book Antiqua" w:hAnsi="Book Antiqua"/>
          <w:b/>
          <w:bCs/>
          <w:sz w:val="20"/>
          <w:szCs w:val="20"/>
        </w:rPr>
        <w:t>P</w:t>
      </w:r>
      <w:r w:rsidRPr="00581ABB">
        <w:rPr>
          <w:rFonts w:ascii="Book Antiqua" w:hAnsi="Book Antiqua"/>
          <w:b/>
          <w:bCs/>
          <w:sz w:val="20"/>
          <w:szCs w:val="20"/>
        </w:rPr>
        <w:t xml:space="preserve">erformance </w:t>
      </w:r>
      <w:r w:rsidR="533568AF" w:rsidRPr="00581ABB">
        <w:rPr>
          <w:rFonts w:ascii="Book Antiqua" w:hAnsi="Book Antiqua"/>
          <w:b/>
          <w:bCs/>
          <w:sz w:val="20"/>
          <w:szCs w:val="20"/>
        </w:rPr>
        <w:t>G</w:t>
      </w:r>
      <w:r w:rsidRPr="00581ABB">
        <w:rPr>
          <w:rFonts w:ascii="Book Antiqua" w:hAnsi="Book Antiqua"/>
          <w:b/>
          <w:bCs/>
          <w:sz w:val="20"/>
          <w:szCs w:val="20"/>
        </w:rPr>
        <w:t>uarantees</w:t>
      </w:r>
      <w:r w:rsidRPr="00581ABB">
        <w:rPr>
          <w:rFonts w:ascii="Book Antiqua" w:hAnsi="Book Antiqua"/>
          <w:sz w:val="20"/>
          <w:szCs w:val="20"/>
        </w:rPr>
        <w:t xml:space="preserve">" means the </w:t>
      </w:r>
      <w:r w:rsidR="00F61F7B" w:rsidRPr="00581ABB">
        <w:rPr>
          <w:rFonts w:ascii="Book Antiqua" w:hAnsi="Book Antiqua"/>
          <w:sz w:val="20"/>
          <w:szCs w:val="20"/>
        </w:rPr>
        <w:t>performance guarantees</w:t>
      </w:r>
      <w:r w:rsidRPr="00581ABB">
        <w:rPr>
          <w:rFonts w:ascii="Book Antiqua" w:hAnsi="Book Antiqua"/>
          <w:sz w:val="20"/>
          <w:szCs w:val="20"/>
        </w:rPr>
        <w:t xml:space="preserve"> specified in </w:t>
      </w:r>
      <w:r w:rsidR="62D4D4F8"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3</w:t>
      </w:r>
      <w:r w:rsidRPr="00581ABB">
        <w:rPr>
          <w:rFonts w:ascii="Book Antiqua" w:hAnsi="Book Antiqua"/>
          <w:sz w:val="20"/>
          <w:szCs w:val="20"/>
        </w:rPr>
        <w:t xml:space="preserve"> (</w:t>
      </w:r>
      <w:r w:rsidR="53DC2C3B" w:rsidRPr="00581ABB">
        <w:rPr>
          <w:rFonts w:ascii="Book Antiqua" w:hAnsi="Book Antiqua"/>
          <w:i/>
          <w:iCs/>
          <w:sz w:val="20"/>
        </w:rPr>
        <w:t>S</w:t>
      </w:r>
      <w:r w:rsidRPr="00581ABB">
        <w:rPr>
          <w:rFonts w:ascii="Book Antiqua" w:hAnsi="Book Antiqua"/>
          <w:i/>
          <w:iCs/>
          <w:sz w:val="20"/>
          <w:szCs w:val="20"/>
        </w:rPr>
        <w:t xml:space="preserve">chedule of </w:t>
      </w:r>
      <w:r w:rsidR="15D899C4" w:rsidRPr="00581ABB">
        <w:rPr>
          <w:rFonts w:ascii="Book Antiqua" w:hAnsi="Book Antiqua"/>
          <w:i/>
          <w:iCs/>
          <w:sz w:val="20"/>
          <w:szCs w:val="20"/>
        </w:rPr>
        <w:t>P</w:t>
      </w:r>
      <w:r w:rsidRPr="00581ABB">
        <w:rPr>
          <w:rFonts w:ascii="Book Antiqua" w:hAnsi="Book Antiqua"/>
          <w:i/>
          <w:iCs/>
          <w:sz w:val="20"/>
          <w:szCs w:val="20"/>
        </w:rPr>
        <w:t xml:space="preserve">erformance </w:t>
      </w:r>
      <w:r w:rsidR="4F0DAE7E" w:rsidRPr="00581ABB">
        <w:rPr>
          <w:rFonts w:ascii="Book Antiqua" w:hAnsi="Book Antiqua"/>
          <w:i/>
          <w:iCs/>
          <w:sz w:val="20"/>
          <w:szCs w:val="20"/>
        </w:rPr>
        <w:t>G</w:t>
      </w:r>
      <w:r w:rsidRPr="00581ABB">
        <w:rPr>
          <w:rFonts w:ascii="Book Antiqua" w:hAnsi="Book Antiqua"/>
          <w:i/>
          <w:iCs/>
          <w:sz w:val="20"/>
          <w:szCs w:val="20"/>
        </w:rPr>
        <w:t>uarantee</w:t>
      </w:r>
      <w:r w:rsidR="7BEF1DA0" w:rsidRPr="00581ABB">
        <w:rPr>
          <w:rFonts w:ascii="Book Antiqua" w:hAnsi="Book Antiqua"/>
          <w:i/>
          <w:iCs/>
          <w:sz w:val="20"/>
          <w:szCs w:val="20"/>
        </w:rPr>
        <w:t>s</w:t>
      </w:r>
      <w:proofErr w:type="gramStart"/>
      <w:r w:rsidRPr="00581ABB">
        <w:rPr>
          <w:rFonts w:ascii="Book Antiqua" w:hAnsi="Book Antiqua"/>
          <w:sz w:val="20"/>
          <w:szCs w:val="20"/>
        </w:rPr>
        <w:t>);</w:t>
      </w:r>
      <w:proofErr w:type="gramEnd"/>
      <w:r w:rsidRPr="00581ABB">
        <w:rPr>
          <w:rFonts w:ascii="Book Antiqua" w:hAnsi="Book Antiqua"/>
          <w:sz w:val="20"/>
          <w:szCs w:val="20"/>
        </w:rPr>
        <w:t xml:space="preserve"> </w:t>
      </w:r>
    </w:p>
    <w:p w14:paraId="179BCB3A" w14:textId="472E5D3C" w:rsidR="00F61F7B" w:rsidRPr="00581ABB" w:rsidRDefault="50784108" w:rsidP="00F61F7B">
      <w:pPr>
        <w:pStyle w:val="AODefPara"/>
        <w:rPr>
          <w:rFonts w:ascii="Book Antiqua" w:hAnsi="Book Antiqua"/>
          <w:sz w:val="20"/>
          <w:szCs w:val="20"/>
        </w:rPr>
      </w:pPr>
      <w:r w:rsidRPr="00581ABB">
        <w:rPr>
          <w:rFonts w:ascii="Book Antiqua" w:hAnsi="Book Antiqua"/>
          <w:b/>
          <w:bCs/>
          <w:sz w:val="20"/>
          <w:szCs w:val="20"/>
        </w:rPr>
        <w:t>P</w:t>
      </w:r>
      <w:r w:rsidR="502E8E23" w:rsidRPr="00581ABB">
        <w:rPr>
          <w:rFonts w:ascii="Book Antiqua" w:hAnsi="Book Antiqua"/>
          <w:b/>
          <w:bCs/>
          <w:sz w:val="20"/>
          <w:szCs w:val="20"/>
        </w:rPr>
        <w:t xml:space="preserve">erformance </w:t>
      </w:r>
      <w:r w:rsidR="2AC7327E" w:rsidRPr="00581ABB">
        <w:rPr>
          <w:rFonts w:ascii="Book Antiqua" w:hAnsi="Book Antiqua"/>
          <w:b/>
          <w:bCs/>
          <w:sz w:val="20"/>
          <w:szCs w:val="20"/>
        </w:rPr>
        <w:t>L</w:t>
      </w:r>
      <w:r w:rsidR="502E8E23" w:rsidRPr="00581ABB">
        <w:rPr>
          <w:rFonts w:ascii="Book Antiqua" w:hAnsi="Book Antiqua"/>
          <w:b/>
          <w:bCs/>
          <w:sz w:val="20"/>
          <w:szCs w:val="20"/>
        </w:rPr>
        <w:t xml:space="preserve">iquidated </w:t>
      </w:r>
      <w:r w:rsidR="74D43044" w:rsidRPr="00581ABB">
        <w:rPr>
          <w:rFonts w:ascii="Book Antiqua" w:hAnsi="Book Antiqua"/>
          <w:b/>
          <w:bCs/>
          <w:sz w:val="20"/>
          <w:szCs w:val="20"/>
        </w:rPr>
        <w:t>D</w:t>
      </w:r>
      <w:r w:rsidR="502E8E23" w:rsidRPr="00581ABB">
        <w:rPr>
          <w:rFonts w:ascii="Book Antiqua" w:hAnsi="Book Antiqua"/>
          <w:b/>
          <w:bCs/>
          <w:sz w:val="20"/>
          <w:szCs w:val="20"/>
        </w:rPr>
        <w:t>amages</w:t>
      </w:r>
      <w:r w:rsidR="502E8E23" w:rsidRPr="00581ABB">
        <w:rPr>
          <w:rFonts w:ascii="Book Antiqua" w:hAnsi="Book Antiqua"/>
          <w:sz w:val="20"/>
          <w:szCs w:val="20"/>
        </w:rPr>
        <w:t xml:space="preserve">" means the liquidated damages for performance specified in </w:t>
      </w:r>
      <w:r w:rsidR="287E11CC" w:rsidRPr="00581ABB">
        <w:rPr>
          <w:rFonts w:ascii="Book Antiqua" w:hAnsi="Book Antiqua"/>
          <w:sz w:val="20"/>
          <w:szCs w:val="20"/>
        </w:rPr>
        <w:t>S</w:t>
      </w:r>
      <w:r w:rsidR="502E8E23" w:rsidRPr="00581ABB">
        <w:rPr>
          <w:rFonts w:ascii="Book Antiqua" w:hAnsi="Book Antiqua"/>
          <w:sz w:val="20"/>
          <w:szCs w:val="20"/>
        </w:rPr>
        <w:t xml:space="preserve">chedule </w:t>
      </w:r>
      <w:r w:rsidR="65F34662" w:rsidRPr="00581ABB">
        <w:rPr>
          <w:rFonts w:ascii="Book Antiqua" w:hAnsi="Book Antiqua"/>
          <w:sz w:val="20"/>
          <w:szCs w:val="20"/>
        </w:rPr>
        <w:t>3</w:t>
      </w:r>
      <w:r w:rsidR="502E8E23" w:rsidRPr="00581ABB">
        <w:rPr>
          <w:rFonts w:ascii="Book Antiqua" w:hAnsi="Book Antiqua"/>
          <w:sz w:val="20"/>
          <w:szCs w:val="20"/>
        </w:rPr>
        <w:t xml:space="preserve"> (</w:t>
      </w:r>
      <w:r w:rsidR="5FDCD5A1" w:rsidRPr="00581ABB">
        <w:rPr>
          <w:rFonts w:ascii="Book Antiqua" w:hAnsi="Book Antiqua"/>
          <w:i/>
          <w:iCs/>
          <w:sz w:val="20"/>
        </w:rPr>
        <w:t>S</w:t>
      </w:r>
      <w:r w:rsidR="502E8E23" w:rsidRPr="00581ABB">
        <w:rPr>
          <w:rFonts w:ascii="Book Antiqua" w:hAnsi="Book Antiqua"/>
          <w:i/>
          <w:iCs/>
          <w:sz w:val="20"/>
          <w:szCs w:val="20"/>
        </w:rPr>
        <w:t xml:space="preserve">chedule of </w:t>
      </w:r>
      <w:r w:rsidR="32DB1FD2" w:rsidRPr="00581ABB">
        <w:rPr>
          <w:rFonts w:ascii="Book Antiqua" w:hAnsi="Book Antiqua"/>
          <w:i/>
          <w:iCs/>
          <w:sz w:val="20"/>
          <w:szCs w:val="20"/>
        </w:rPr>
        <w:t>P</w:t>
      </w:r>
      <w:r w:rsidR="502E8E23" w:rsidRPr="00581ABB">
        <w:rPr>
          <w:rFonts w:ascii="Book Antiqua" w:hAnsi="Book Antiqua"/>
          <w:i/>
          <w:iCs/>
          <w:sz w:val="20"/>
          <w:szCs w:val="20"/>
        </w:rPr>
        <w:t xml:space="preserve">erformance </w:t>
      </w:r>
      <w:r w:rsidR="687C0EDB" w:rsidRPr="00581ABB">
        <w:rPr>
          <w:rFonts w:ascii="Book Antiqua" w:hAnsi="Book Antiqua"/>
          <w:i/>
          <w:iCs/>
          <w:sz w:val="20"/>
          <w:szCs w:val="20"/>
        </w:rPr>
        <w:t>G</w:t>
      </w:r>
      <w:r w:rsidR="502E8E23" w:rsidRPr="00581ABB">
        <w:rPr>
          <w:rFonts w:ascii="Book Antiqua" w:hAnsi="Book Antiqua"/>
          <w:i/>
          <w:iCs/>
          <w:sz w:val="20"/>
          <w:szCs w:val="20"/>
        </w:rPr>
        <w:t>uarantees</w:t>
      </w:r>
      <w:proofErr w:type="gramStart"/>
      <w:r w:rsidR="502E8E23" w:rsidRPr="00581ABB">
        <w:rPr>
          <w:rFonts w:ascii="Book Antiqua" w:hAnsi="Book Antiqua"/>
          <w:sz w:val="20"/>
          <w:szCs w:val="20"/>
        </w:rPr>
        <w:t>)</w:t>
      </w:r>
      <w:r w:rsidR="0CD4F8B9" w:rsidRPr="00581ABB">
        <w:rPr>
          <w:rFonts w:ascii="Book Antiqua" w:hAnsi="Book Antiqua"/>
          <w:sz w:val="20"/>
          <w:szCs w:val="20"/>
        </w:rPr>
        <w:t>;</w:t>
      </w:r>
      <w:proofErr w:type="gramEnd"/>
    </w:p>
    <w:p w14:paraId="087617F8" w14:textId="58BB99BE" w:rsidR="006F3DFC" w:rsidRPr="00581ABB" w:rsidRDefault="68A87091" w:rsidP="006F3DFC">
      <w:pPr>
        <w:pStyle w:val="AODefHead"/>
        <w:spacing w:line="240" w:lineRule="auto"/>
        <w:rPr>
          <w:rFonts w:ascii="Book Antiqua" w:hAnsi="Book Antiqua"/>
          <w:sz w:val="20"/>
          <w:szCs w:val="20"/>
        </w:rPr>
      </w:pPr>
      <w:r w:rsidRPr="00581ABB">
        <w:rPr>
          <w:rFonts w:ascii="Book Antiqua" w:hAnsi="Book Antiqua"/>
          <w:sz w:val="20"/>
          <w:szCs w:val="20"/>
        </w:rPr>
        <w:t>"</w:t>
      </w:r>
      <w:r w:rsidR="3BA2AF52" w:rsidRPr="00581ABB">
        <w:rPr>
          <w:rFonts w:ascii="Book Antiqua" w:hAnsi="Book Antiqua"/>
          <w:b/>
          <w:bCs/>
          <w:sz w:val="20"/>
          <w:szCs w:val="20"/>
        </w:rPr>
        <w:t>P</w:t>
      </w:r>
      <w:r w:rsidRPr="00581ABB">
        <w:rPr>
          <w:rFonts w:ascii="Book Antiqua" w:hAnsi="Book Antiqua"/>
          <w:b/>
          <w:bCs/>
          <w:sz w:val="20"/>
          <w:szCs w:val="20"/>
        </w:rPr>
        <w:t xml:space="preserve">erformance </w:t>
      </w:r>
      <w:r w:rsidR="7449F43A" w:rsidRPr="00581ABB">
        <w:rPr>
          <w:rFonts w:ascii="Book Antiqua" w:hAnsi="Book Antiqua"/>
          <w:b/>
          <w:bCs/>
          <w:sz w:val="20"/>
          <w:szCs w:val="20"/>
        </w:rPr>
        <w:t>S</w:t>
      </w:r>
      <w:r w:rsidRPr="00581ABB">
        <w:rPr>
          <w:rFonts w:ascii="Book Antiqua" w:hAnsi="Book Antiqua"/>
          <w:b/>
          <w:bCs/>
          <w:sz w:val="20"/>
          <w:szCs w:val="20"/>
        </w:rPr>
        <w:t>ecurity</w:t>
      </w:r>
      <w:r w:rsidRPr="00581ABB">
        <w:rPr>
          <w:rFonts w:ascii="Book Antiqua" w:hAnsi="Book Antiqua"/>
          <w:sz w:val="20"/>
          <w:szCs w:val="20"/>
        </w:rPr>
        <w:t xml:space="preserve">" means the security (or securities, if any) under </w:t>
      </w:r>
      <w:r w:rsidR="5CF05BE6" w:rsidRPr="00581ABB">
        <w:rPr>
          <w:rFonts w:ascii="Book Antiqua" w:hAnsi="Book Antiqua"/>
          <w:sz w:val="20"/>
          <w:szCs w:val="20"/>
        </w:rPr>
        <w:t>S</w:t>
      </w:r>
      <w:r w:rsidRPr="00581ABB">
        <w:rPr>
          <w:rFonts w:ascii="Book Antiqua" w:hAnsi="Book Antiqua"/>
          <w:sz w:val="20"/>
          <w:szCs w:val="20"/>
        </w:rPr>
        <w:t>ub</w:t>
      </w:r>
      <w:r w:rsidR="006F3DFC" w:rsidRPr="00581ABB">
        <w:rPr>
          <w:rFonts w:ascii="Book Antiqua" w:hAnsi="Book Antiqua"/>
          <w:sz w:val="20"/>
          <w:szCs w:val="20"/>
        </w:rPr>
        <w:noBreakHyphen/>
        <w:t>C</w:t>
      </w:r>
      <w:r w:rsidRPr="00581ABB">
        <w:rPr>
          <w:rFonts w:ascii="Book Antiqua" w:hAnsi="Book Antiqua"/>
          <w:sz w:val="20"/>
          <w:szCs w:val="20"/>
        </w:rPr>
        <w:t>lause </w:t>
      </w:r>
      <w:r w:rsidRPr="00581ABB">
        <w:rPr>
          <w:rFonts w:ascii="Book Antiqua" w:hAnsi="Book Antiqua"/>
          <w:sz w:val="20"/>
          <w:szCs w:val="20"/>
          <w:cs/>
        </w:rPr>
        <w:t>‎</w:t>
      </w:r>
      <w:r w:rsidR="006F3DFC" w:rsidRPr="00581ABB">
        <w:rPr>
          <w:rFonts w:ascii="Book Antiqua" w:hAnsi="Book Antiqua"/>
          <w:sz w:val="20"/>
          <w:szCs w:val="20"/>
        </w:rPr>
        <w:fldChar w:fldCharType="begin"/>
      </w:r>
      <w:r w:rsidR="006F3DFC" w:rsidRPr="00581ABB">
        <w:rPr>
          <w:rFonts w:ascii="Book Antiqua" w:hAnsi="Book Antiqua"/>
          <w:sz w:val="20"/>
          <w:szCs w:val="20"/>
        </w:rPr>
        <w:instrText xml:space="preserve"> REF _Ref194818002 \r \h  \* MERGEFORMAT </w:instrText>
      </w:r>
      <w:r w:rsidR="006F3DFC" w:rsidRPr="00581ABB">
        <w:rPr>
          <w:rFonts w:ascii="Book Antiqua" w:hAnsi="Book Antiqua"/>
          <w:sz w:val="20"/>
          <w:szCs w:val="20"/>
        </w:rPr>
      </w:r>
      <w:r w:rsidR="006F3DFC" w:rsidRPr="00581ABB">
        <w:rPr>
          <w:rFonts w:ascii="Book Antiqua" w:hAnsi="Book Antiqua"/>
          <w:sz w:val="20"/>
          <w:szCs w:val="20"/>
        </w:rPr>
        <w:fldChar w:fldCharType="separate"/>
      </w:r>
      <w:r w:rsidR="00A25C0E">
        <w:rPr>
          <w:rFonts w:ascii="Book Antiqua" w:hAnsi="Book Antiqua"/>
          <w:sz w:val="20"/>
          <w:szCs w:val="20"/>
        </w:rPr>
        <w:t>4.2</w:t>
      </w:r>
      <w:r w:rsidR="006F3DFC" w:rsidRPr="00581ABB">
        <w:rPr>
          <w:rFonts w:ascii="Book Antiqua" w:hAnsi="Book Antiqua"/>
          <w:sz w:val="20"/>
          <w:szCs w:val="20"/>
        </w:rPr>
        <w:fldChar w:fldCharType="end"/>
      </w:r>
      <w:r w:rsidRPr="00581ABB">
        <w:rPr>
          <w:rFonts w:ascii="Book Antiqua" w:hAnsi="Book Antiqua"/>
          <w:sz w:val="20"/>
          <w:szCs w:val="20"/>
        </w:rPr>
        <w:t xml:space="preserve"> (</w:t>
      </w:r>
      <w:r w:rsidR="006F3DFC" w:rsidRPr="00581ABB">
        <w:rPr>
          <w:rFonts w:ascii="Book Antiqua" w:hAnsi="Book Antiqua"/>
          <w:i/>
          <w:iCs/>
          <w:sz w:val="20"/>
          <w:szCs w:val="20"/>
        </w:rPr>
        <w:fldChar w:fldCharType="begin"/>
      </w:r>
      <w:r w:rsidR="006F3DFC" w:rsidRPr="00581ABB">
        <w:rPr>
          <w:rFonts w:ascii="Book Antiqua" w:hAnsi="Book Antiqua"/>
          <w:i/>
          <w:iCs/>
          <w:sz w:val="20"/>
          <w:szCs w:val="20"/>
        </w:rPr>
        <w:instrText xml:space="preserve"> REF _Ref194818002 \h  \* MERGEFORMAT </w:instrText>
      </w:r>
      <w:r w:rsidR="006F3DFC" w:rsidRPr="00581ABB">
        <w:rPr>
          <w:rFonts w:ascii="Book Antiqua" w:hAnsi="Book Antiqua"/>
          <w:i/>
          <w:iCs/>
          <w:sz w:val="20"/>
          <w:szCs w:val="20"/>
        </w:rPr>
      </w:r>
      <w:r w:rsidR="006F3DFC" w:rsidRPr="00581ABB">
        <w:rPr>
          <w:rFonts w:ascii="Book Antiqua" w:hAnsi="Book Antiqua"/>
          <w:i/>
          <w:iCs/>
          <w:sz w:val="20"/>
          <w:szCs w:val="20"/>
        </w:rPr>
        <w:fldChar w:fldCharType="separate"/>
      </w:r>
      <w:r w:rsidR="00A25C0E" w:rsidRPr="00A25C0E">
        <w:rPr>
          <w:rFonts w:ascii="Book Antiqua" w:hAnsi="Book Antiqua"/>
          <w:i/>
          <w:iCs/>
          <w:sz w:val="20"/>
          <w:szCs w:val="20"/>
        </w:rPr>
        <w:t>Performance Security</w:t>
      </w:r>
      <w:r w:rsidR="006F3DFC" w:rsidRPr="00581ABB">
        <w:rPr>
          <w:rFonts w:ascii="Book Antiqua" w:hAnsi="Book Antiqua"/>
          <w:i/>
          <w:iCs/>
          <w:sz w:val="20"/>
          <w:szCs w:val="20"/>
        </w:rPr>
        <w:fldChar w:fldCharType="end"/>
      </w:r>
      <w:r w:rsidRPr="00581ABB">
        <w:rPr>
          <w:rFonts w:ascii="Book Antiqua" w:hAnsi="Book Antiqua"/>
          <w:sz w:val="20"/>
          <w:szCs w:val="20"/>
        </w:rPr>
        <w:t>)</w:t>
      </w:r>
      <w:r w:rsidR="0CD4F8B9" w:rsidRPr="00581ABB">
        <w:rPr>
          <w:rFonts w:ascii="Book Antiqua" w:hAnsi="Book Antiqua"/>
          <w:sz w:val="20"/>
          <w:szCs w:val="20"/>
        </w:rPr>
        <w:t>;</w:t>
      </w:r>
    </w:p>
    <w:p w14:paraId="568FBE60" w14:textId="659D54C5" w:rsidR="00534E7D" w:rsidRPr="00581ABB" w:rsidRDefault="661DB79C" w:rsidP="00883119">
      <w:pPr>
        <w:pStyle w:val="AODefPara"/>
        <w:spacing w:line="276" w:lineRule="auto"/>
        <w:rPr>
          <w:rFonts w:ascii="Book Antiqua" w:hAnsi="Book Antiqua"/>
          <w:b/>
          <w:bCs/>
          <w:sz w:val="20"/>
          <w:szCs w:val="20"/>
        </w:rPr>
      </w:pPr>
      <w:r w:rsidRPr="00581ABB">
        <w:rPr>
          <w:rFonts w:ascii="Book Antiqua" w:hAnsi="Book Antiqua"/>
          <w:b/>
          <w:bCs/>
          <w:sz w:val="20"/>
          <w:szCs w:val="20"/>
        </w:rPr>
        <w:lastRenderedPageBreak/>
        <w:t>"</w:t>
      </w:r>
      <w:r w:rsidR="0D7B8533" w:rsidRPr="00581ABB">
        <w:rPr>
          <w:rFonts w:ascii="Book Antiqua" w:hAnsi="Book Antiqua"/>
          <w:b/>
          <w:bCs/>
          <w:sz w:val="20"/>
          <w:szCs w:val="20"/>
        </w:rPr>
        <w:t>P</w:t>
      </w:r>
      <w:r w:rsidRPr="00581ABB">
        <w:rPr>
          <w:rFonts w:ascii="Book Antiqua" w:hAnsi="Book Antiqua"/>
          <w:b/>
          <w:bCs/>
          <w:sz w:val="20"/>
          <w:szCs w:val="20"/>
        </w:rPr>
        <w:t xml:space="preserve">lant" </w:t>
      </w:r>
      <w:r w:rsidRPr="00581ABB">
        <w:rPr>
          <w:rFonts w:ascii="Book Antiqua" w:hAnsi="Book Antiqua"/>
          <w:sz w:val="20"/>
          <w:szCs w:val="20"/>
        </w:rPr>
        <w:t xml:space="preserve">means a </w:t>
      </w:r>
      <w:r w:rsidR="7DBC61B1" w:rsidRPr="00581ABB">
        <w:rPr>
          <w:rFonts w:ascii="Book Antiqua" w:hAnsi="Book Antiqua"/>
          <w:sz w:val="20"/>
          <w:szCs w:val="20"/>
        </w:rPr>
        <w:t xml:space="preserve">solar photovoltaic power plant comprising </w:t>
      </w:r>
      <w:r w:rsidRPr="00581ABB">
        <w:rPr>
          <w:rFonts w:ascii="Book Antiqua" w:hAnsi="Book Antiqua"/>
          <w:sz w:val="20"/>
          <w:szCs w:val="20"/>
        </w:rPr>
        <w:t xml:space="preserve">combination of </w:t>
      </w:r>
      <w:r w:rsidR="00534E7D" w:rsidRPr="00581ABB">
        <w:rPr>
          <w:rFonts w:ascii="Book Antiqua" w:hAnsi="Book Antiqua"/>
          <w:sz w:val="20"/>
          <w:szCs w:val="20"/>
        </w:rPr>
        <w:t>Equipment</w:t>
      </w:r>
      <w:r w:rsidRPr="00581ABB">
        <w:rPr>
          <w:rFonts w:ascii="Book Antiqua" w:hAnsi="Book Antiqua"/>
          <w:sz w:val="20"/>
          <w:szCs w:val="20"/>
        </w:rPr>
        <w:t xml:space="preserve"> (including all mechanical, electrical, instrumentation and control systems), </w:t>
      </w:r>
      <w:r w:rsidR="00534E7D" w:rsidRPr="00581ABB">
        <w:rPr>
          <w:rFonts w:ascii="Book Antiqua" w:hAnsi="Book Antiqua"/>
          <w:sz w:val="20"/>
          <w:szCs w:val="20"/>
        </w:rPr>
        <w:t>Modules</w:t>
      </w:r>
      <w:r w:rsidRPr="00581ABB">
        <w:rPr>
          <w:rFonts w:ascii="Book Antiqua" w:hAnsi="Book Antiqua"/>
          <w:sz w:val="20"/>
          <w:szCs w:val="20"/>
        </w:rPr>
        <w:t xml:space="preserve">, all civil works,  all structural and architectural works and all other assets related thereto, that while being physically separated, become an integrated as a whole (in the form of a system) once put through the process of manufacture, installation, assembly and integration, and are thus ready for performing the function of solar power generation having an aggregate nameplate capacity of </w:t>
      </w:r>
      <w:r w:rsidR="00647874">
        <w:rPr>
          <w:rFonts w:ascii="Book Antiqua" w:hAnsi="Book Antiqua"/>
          <w:sz w:val="20"/>
          <w:szCs w:val="20"/>
        </w:rPr>
        <w:t>___________</w:t>
      </w:r>
    </w:p>
    <w:p w14:paraId="5F1102A1" w14:textId="4CD37E7F" w:rsidR="009F0620" w:rsidRPr="00581ABB" w:rsidRDefault="356AC54F" w:rsidP="00883119">
      <w:pPr>
        <w:pStyle w:val="AODefHead"/>
        <w:spacing w:line="276" w:lineRule="auto"/>
        <w:rPr>
          <w:rFonts w:ascii="Book Antiqua" w:hAnsi="Book Antiqua"/>
          <w:sz w:val="20"/>
          <w:szCs w:val="20"/>
        </w:rPr>
      </w:pPr>
      <w:bookmarkStart w:id="52" w:name="_Ref194824186"/>
      <w:r w:rsidRPr="00581ABB">
        <w:rPr>
          <w:rFonts w:ascii="Book Antiqua" w:hAnsi="Book Antiqua"/>
          <w:sz w:val="20"/>
          <w:szCs w:val="20"/>
        </w:rPr>
        <w:t>"</w:t>
      </w:r>
      <w:r w:rsidR="59ADDF50" w:rsidRPr="00581ABB">
        <w:rPr>
          <w:rFonts w:ascii="Book Antiqua" w:hAnsi="Book Antiqua"/>
          <w:b/>
          <w:bCs/>
          <w:sz w:val="20"/>
          <w:szCs w:val="20"/>
        </w:rPr>
        <w:t>P</w:t>
      </w:r>
      <w:r w:rsidR="4750BC28" w:rsidRPr="00581ABB">
        <w:rPr>
          <w:rFonts w:ascii="Book Antiqua" w:hAnsi="Book Antiqua"/>
          <w:b/>
          <w:bCs/>
          <w:sz w:val="20"/>
          <w:szCs w:val="20"/>
        </w:rPr>
        <w:t>rogramme</w:t>
      </w:r>
      <w:r w:rsidRPr="00581ABB">
        <w:rPr>
          <w:rFonts w:ascii="Book Antiqua" w:hAnsi="Book Antiqua"/>
          <w:sz w:val="20"/>
          <w:szCs w:val="20"/>
        </w:rPr>
        <w:t>"</w:t>
      </w:r>
      <w:r w:rsidR="4750BC28" w:rsidRPr="00581ABB">
        <w:rPr>
          <w:rFonts w:ascii="Book Antiqua" w:hAnsi="Book Antiqua"/>
          <w:sz w:val="20"/>
          <w:szCs w:val="20"/>
        </w:rPr>
        <w:t xml:space="preserve"> means </w:t>
      </w:r>
      <w:r w:rsidR="1F56EF33" w:rsidRPr="00581ABB">
        <w:rPr>
          <w:rFonts w:ascii="Book Antiqua" w:hAnsi="Book Antiqua"/>
          <w:sz w:val="20"/>
          <w:szCs w:val="20"/>
        </w:rPr>
        <w:t xml:space="preserve">the </w:t>
      </w:r>
      <w:r w:rsidR="034DF042" w:rsidRPr="00581ABB">
        <w:rPr>
          <w:rFonts w:ascii="Book Antiqua" w:hAnsi="Book Antiqua"/>
          <w:sz w:val="20"/>
          <w:szCs w:val="20"/>
        </w:rPr>
        <w:t>C</w:t>
      </w:r>
      <w:r w:rsidR="4750BC28" w:rsidRPr="00581ABB">
        <w:rPr>
          <w:rFonts w:ascii="Book Antiqua" w:hAnsi="Book Antiqua"/>
          <w:sz w:val="20"/>
          <w:szCs w:val="20"/>
        </w:rPr>
        <w:t xml:space="preserve">ontractor's </w:t>
      </w:r>
      <w:r w:rsidR="009F0620" w:rsidRPr="00581ABB">
        <w:rPr>
          <w:rFonts w:ascii="Book Antiqua" w:hAnsi="Book Antiqua"/>
          <w:sz w:val="20"/>
          <w:szCs w:val="20"/>
        </w:rPr>
        <w:t>programme</w:t>
      </w:r>
      <w:r w:rsidR="4750BC28" w:rsidRPr="00581ABB">
        <w:rPr>
          <w:rFonts w:ascii="Book Antiqua" w:hAnsi="Book Antiqua"/>
          <w:sz w:val="20"/>
          <w:szCs w:val="20"/>
        </w:rPr>
        <w:t xml:space="preserve"> prepared pursuant to </w:t>
      </w:r>
      <w:r w:rsidR="3915B4CA" w:rsidRPr="00581ABB">
        <w:rPr>
          <w:rFonts w:ascii="Book Antiqua" w:hAnsi="Book Antiqua"/>
          <w:sz w:val="20"/>
          <w:szCs w:val="20"/>
        </w:rPr>
        <w:t>S</w:t>
      </w:r>
      <w:r w:rsidRPr="00581ABB">
        <w:rPr>
          <w:rFonts w:ascii="Book Antiqua" w:hAnsi="Book Antiqua"/>
          <w:sz w:val="20"/>
          <w:szCs w:val="20"/>
        </w:rPr>
        <w:t>ub-</w:t>
      </w:r>
      <w:r w:rsidR="00BA7111" w:rsidRPr="00581ABB">
        <w:rPr>
          <w:rFonts w:ascii="Book Antiqua" w:hAnsi="Book Antiqua"/>
          <w:sz w:val="20"/>
          <w:szCs w:val="20"/>
        </w:rPr>
        <w:t>C</w:t>
      </w:r>
      <w:r w:rsidRPr="00581ABB">
        <w:rPr>
          <w:rFonts w:ascii="Book Antiqua" w:hAnsi="Book Antiqua"/>
          <w:sz w:val="20"/>
          <w:szCs w:val="20"/>
        </w:rPr>
        <w:t xml:space="preserve">lause </w:t>
      </w:r>
      <w:r w:rsidR="1E2F5CE3" w:rsidRPr="00581ABB">
        <w:rPr>
          <w:rFonts w:ascii="Book Antiqua" w:hAnsi="Book Antiqua"/>
          <w:sz w:val="20"/>
          <w:szCs w:val="20"/>
        </w:rPr>
        <w:t>7</w:t>
      </w:r>
      <w:r w:rsidRPr="00581ABB">
        <w:rPr>
          <w:rFonts w:ascii="Book Antiqua" w:hAnsi="Book Antiqua"/>
          <w:sz w:val="20"/>
          <w:szCs w:val="20"/>
        </w:rPr>
        <w:t>.3 (</w:t>
      </w:r>
      <w:r w:rsidR="22317FD9" w:rsidRPr="00581ABB">
        <w:rPr>
          <w:rFonts w:ascii="Book Antiqua" w:hAnsi="Book Antiqua"/>
          <w:i/>
          <w:iCs/>
          <w:sz w:val="20"/>
          <w:szCs w:val="20"/>
        </w:rPr>
        <w:t>P</w:t>
      </w:r>
      <w:r w:rsidRPr="00581ABB">
        <w:rPr>
          <w:rFonts w:ascii="Book Antiqua" w:hAnsi="Book Antiqua"/>
          <w:i/>
          <w:iCs/>
          <w:sz w:val="20"/>
          <w:szCs w:val="20"/>
        </w:rPr>
        <w:t>rogramme</w:t>
      </w:r>
      <w:proofErr w:type="gramStart"/>
      <w:r w:rsidRPr="00581ABB">
        <w:rPr>
          <w:rFonts w:ascii="Book Antiqua" w:hAnsi="Book Antiqua"/>
          <w:sz w:val="20"/>
          <w:szCs w:val="20"/>
        </w:rPr>
        <w:t>)</w:t>
      </w:r>
      <w:bookmarkEnd w:id="52"/>
      <w:r w:rsidR="5D56746A" w:rsidRPr="00581ABB">
        <w:rPr>
          <w:rFonts w:ascii="Book Antiqua" w:hAnsi="Book Antiqua"/>
          <w:sz w:val="20"/>
          <w:szCs w:val="20"/>
        </w:rPr>
        <w:t>;</w:t>
      </w:r>
      <w:proofErr w:type="gramEnd"/>
    </w:p>
    <w:p w14:paraId="60460424" w14:textId="4C42019B" w:rsidR="00343127" w:rsidRPr="00581ABB" w:rsidRDefault="356AC54F" w:rsidP="00343127">
      <w:pPr>
        <w:pStyle w:val="AODefHead"/>
        <w:spacing w:line="276" w:lineRule="auto"/>
        <w:rPr>
          <w:rFonts w:ascii="Book Antiqua" w:hAnsi="Book Antiqua"/>
          <w:sz w:val="20"/>
          <w:szCs w:val="20"/>
        </w:rPr>
      </w:pPr>
      <w:bookmarkStart w:id="53" w:name="_Ref194824187"/>
      <w:r w:rsidRPr="00581ABB">
        <w:rPr>
          <w:rFonts w:ascii="Book Antiqua" w:hAnsi="Book Antiqua"/>
          <w:sz w:val="20"/>
          <w:szCs w:val="20"/>
        </w:rPr>
        <w:t>"</w:t>
      </w:r>
      <w:r w:rsidR="13313324" w:rsidRPr="00581ABB">
        <w:rPr>
          <w:rFonts w:ascii="Book Antiqua" w:hAnsi="Book Antiqua"/>
          <w:b/>
          <w:bCs/>
          <w:sz w:val="20"/>
          <w:szCs w:val="20"/>
        </w:rPr>
        <w:t>P</w:t>
      </w:r>
      <w:r w:rsidR="4750BC28" w:rsidRPr="00581ABB">
        <w:rPr>
          <w:rFonts w:ascii="Book Antiqua" w:hAnsi="Book Antiqua"/>
          <w:b/>
          <w:bCs/>
          <w:sz w:val="20"/>
          <w:szCs w:val="20"/>
        </w:rPr>
        <w:t>roject</w:t>
      </w:r>
      <w:r w:rsidRPr="00581ABB">
        <w:rPr>
          <w:rFonts w:ascii="Book Antiqua" w:hAnsi="Book Antiqua"/>
          <w:sz w:val="20"/>
          <w:szCs w:val="20"/>
        </w:rPr>
        <w:t>"</w:t>
      </w:r>
      <w:r w:rsidR="4750BC28" w:rsidRPr="00581ABB">
        <w:rPr>
          <w:rFonts w:ascii="Book Antiqua" w:hAnsi="Book Antiqua"/>
          <w:sz w:val="20"/>
          <w:szCs w:val="20"/>
        </w:rPr>
        <w:t xml:space="preserve"> </w:t>
      </w:r>
      <w:bookmarkEnd w:id="53"/>
      <w:r w:rsidR="35798F14" w:rsidRPr="00581ABB">
        <w:rPr>
          <w:rFonts w:ascii="Book Antiqua" w:hAnsi="Book Antiqua"/>
          <w:sz w:val="20"/>
          <w:szCs w:val="20"/>
        </w:rPr>
        <w:t xml:space="preserve">shall have the meaning ascribed to in the </w:t>
      </w:r>
      <w:r w:rsidR="00343127" w:rsidRPr="00581ABB">
        <w:rPr>
          <w:rFonts w:ascii="Book Antiqua" w:hAnsi="Book Antiqua"/>
          <w:sz w:val="20"/>
          <w:szCs w:val="20"/>
        </w:rPr>
        <w:t>Recital</w:t>
      </w:r>
      <w:r w:rsidR="0091452F" w:rsidRPr="00581ABB">
        <w:rPr>
          <w:rFonts w:ascii="Book Antiqua" w:hAnsi="Book Antiqua"/>
          <w:sz w:val="20"/>
          <w:szCs w:val="20"/>
        </w:rPr>
        <w:t xml:space="preserve"> </w:t>
      </w:r>
      <w:r w:rsidR="72693D9B" w:rsidRPr="00581ABB">
        <w:rPr>
          <w:rFonts w:ascii="Book Antiqua" w:hAnsi="Book Antiqua"/>
          <w:sz w:val="20"/>
          <w:szCs w:val="20"/>
        </w:rPr>
        <w:t>A</w:t>
      </w:r>
      <w:r w:rsidR="35798F14" w:rsidRPr="00581ABB">
        <w:rPr>
          <w:rFonts w:ascii="Book Antiqua" w:hAnsi="Book Antiqua"/>
          <w:sz w:val="20"/>
          <w:szCs w:val="20"/>
        </w:rPr>
        <w:t xml:space="preserve"> to this </w:t>
      </w:r>
      <w:proofErr w:type="gramStart"/>
      <w:r w:rsidR="008F6079">
        <w:rPr>
          <w:rFonts w:ascii="Book Antiqua" w:hAnsi="Book Antiqua"/>
          <w:sz w:val="20"/>
          <w:szCs w:val="20"/>
        </w:rPr>
        <w:t>Contract;</w:t>
      </w:r>
      <w:proofErr w:type="gramEnd"/>
    </w:p>
    <w:p w14:paraId="2789B465" w14:textId="4E22C799" w:rsidR="009F0620" w:rsidRPr="00581ABB" w:rsidRDefault="356AC54F" w:rsidP="00883119">
      <w:pPr>
        <w:pStyle w:val="AODefHead"/>
        <w:spacing w:line="276" w:lineRule="auto"/>
        <w:rPr>
          <w:rFonts w:ascii="Book Antiqua" w:hAnsi="Book Antiqua"/>
          <w:sz w:val="20"/>
          <w:szCs w:val="20"/>
        </w:rPr>
      </w:pPr>
      <w:bookmarkStart w:id="54" w:name="_Ref194824188"/>
      <w:r w:rsidRPr="00581ABB">
        <w:rPr>
          <w:rFonts w:ascii="Book Antiqua" w:hAnsi="Book Antiqua"/>
          <w:sz w:val="20"/>
          <w:szCs w:val="20"/>
        </w:rPr>
        <w:t>"</w:t>
      </w:r>
      <w:r w:rsidR="3AE86587" w:rsidRPr="00581ABB">
        <w:rPr>
          <w:rFonts w:ascii="Book Antiqua" w:hAnsi="Book Antiqua"/>
          <w:b/>
          <w:bCs/>
          <w:sz w:val="20"/>
          <w:szCs w:val="20"/>
        </w:rPr>
        <w:t>P</w:t>
      </w:r>
      <w:r w:rsidR="4750BC28" w:rsidRPr="00581ABB">
        <w:rPr>
          <w:rFonts w:ascii="Book Antiqua" w:hAnsi="Book Antiqua"/>
          <w:b/>
          <w:bCs/>
          <w:sz w:val="20"/>
          <w:szCs w:val="20"/>
        </w:rPr>
        <w:t xml:space="preserve">roject </w:t>
      </w:r>
      <w:r w:rsidR="391114AA" w:rsidRPr="00581ABB">
        <w:rPr>
          <w:rFonts w:ascii="Book Antiqua" w:hAnsi="Book Antiqua"/>
          <w:b/>
          <w:bCs/>
          <w:sz w:val="20"/>
          <w:szCs w:val="20"/>
        </w:rPr>
        <w:t>IP</w:t>
      </w:r>
      <w:r w:rsidRPr="00581ABB">
        <w:rPr>
          <w:rFonts w:ascii="Book Antiqua" w:hAnsi="Book Antiqua"/>
          <w:sz w:val="20"/>
          <w:szCs w:val="20"/>
        </w:rPr>
        <w:t>"</w:t>
      </w:r>
      <w:r w:rsidR="4750BC28" w:rsidRPr="00581ABB">
        <w:rPr>
          <w:rFonts w:ascii="Book Antiqua" w:hAnsi="Book Antiqua"/>
          <w:sz w:val="20"/>
          <w:szCs w:val="20"/>
        </w:rPr>
        <w:t xml:space="preserve"> means all </w:t>
      </w:r>
      <w:r w:rsidR="0FD7081A" w:rsidRPr="00581ABB">
        <w:rPr>
          <w:rFonts w:ascii="Book Antiqua" w:hAnsi="Book Antiqua"/>
          <w:sz w:val="20"/>
          <w:szCs w:val="20"/>
        </w:rPr>
        <w:t>I</w:t>
      </w:r>
      <w:r w:rsidR="4750BC28" w:rsidRPr="00581ABB">
        <w:rPr>
          <w:rFonts w:ascii="Book Antiqua" w:hAnsi="Book Antiqua"/>
          <w:sz w:val="20"/>
          <w:szCs w:val="20"/>
        </w:rPr>
        <w:t xml:space="preserve">ntellectual </w:t>
      </w:r>
      <w:r w:rsidR="1FB4E78E" w:rsidRPr="00581ABB">
        <w:rPr>
          <w:rFonts w:ascii="Book Antiqua" w:hAnsi="Book Antiqua"/>
          <w:sz w:val="20"/>
          <w:szCs w:val="20"/>
        </w:rPr>
        <w:t>P</w:t>
      </w:r>
      <w:r w:rsidR="4750BC28" w:rsidRPr="00581ABB">
        <w:rPr>
          <w:rFonts w:ascii="Book Antiqua" w:hAnsi="Book Antiqua"/>
          <w:sz w:val="20"/>
          <w:szCs w:val="20"/>
        </w:rPr>
        <w:t xml:space="preserve">roperty arising out of or created by </w:t>
      </w:r>
      <w:r w:rsidR="542E62D7" w:rsidRPr="00581ABB">
        <w:rPr>
          <w:rFonts w:ascii="Book Antiqua" w:hAnsi="Book Antiqua"/>
          <w:sz w:val="20"/>
          <w:szCs w:val="20"/>
        </w:rPr>
        <w:t xml:space="preserve">the </w:t>
      </w:r>
      <w:r w:rsidR="02E78117" w:rsidRPr="00581ABB">
        <w:rPr>
          <w:rFonts w:ascii="Book Antiqua" w:hAnsi="Book Antiqua"/>
          <w:sz w:val="20"/>
          <w:szCs w:val="20"/>
        </w:rPr>
        <w:t>C</w:t>
      </w:r>
      <w:r w:rsidR="4750BC28" w:rsidRPr="00581ABB">
        <w:rPr>
          <w:rFonts w:ascii="Book Antiqua" w:hAnsi="Book Antiqua"/>
          <w:sz w:val="20"/>
          <w:szCs w:val="20"/>
        </w:rPr>
        <w:t xml:space="preserve">ontractor or a </w:t>
      </w:r>
      <w:r w:rsidR="52094097" w:rsidRPr="00581ABB">
        <w:rPr>
          <w:rFonts w:ascii="Book Antiqua" w:hAnsi="Book Antiqua"/>
          <w:sz w:val="20"/>
          <w:szCs w:val="20"/>
        </w:rPr>
        <w:t>S</w:t>
      </w:r>
      <w:r w:rsidR="4750BC28" w:rsidRPr="00581ABB">
        <w:rPr>
          <w:rFonts w:ascii="Book Antiqua" w:hAnsi="Book Antiqua"/>
          <w:sz w:val="20"/>
          <w:szCs w:val="20"/>
        </w:rPr>
        <w:t xml:space="preserve">ubcontractor in performing the </w:t>
      </w:r>
      <w:r w:rsidR="089AB607" w:rsidRPr="00581ABB">
        <w:rPr>
          <w:rFonts w:ascii="Book Antiqua" w:hAnsi="Book Antiqua"/>
          <w:sz w:val="20"/>
          <w:szCs w:val="20"/>
        </w:rPr>
        <w:t>W</w:t>
      </w:r>
      <w:r w:rsidR="4750BC28" w:rsidRPr="00581ABB">
        <w:rPr>
          <w:rFonts w:ascii="Book Antiqua" w:hAnsi="Book Antiqua"/>
          <w:sz w:val="20"/>
          <w:szCs w:val="20"/>
        </w:rPr>
        <w:t xml:space="preserve">orks and its obligations under this </w:t>
      </w:r>
      <w:r w:rsidR="212C0EDF" w:rsidRPr="00581ABB">
        <w:rPr>
          <w:rFonts w:ascii="Book Antiqua" w:hAnsi="Book Antiqua"/>
          <w:sz w:val="20"/>
          <w:szCs w:val="20"/>
        </w:rPr>
        <w:t>C</w:t>
      </w:r>
      <w:r w:rsidR="4750BC28" w:rsidRPr="00581ABB">
        <w:rPr>
          <w:rFonts w:ascii="Book Antiqua" w:hAnsi="Book Antiqua"/>
          <w:sz w:val="20"/>
          <w:szCs w:val="20"/>
        </w:rPr>
        <w:t xml:space="preserve">ontract, including </w:t>
      </w:r>
      <w:r w:rsidR="5BB84A57" w:rsidRPr="00581ABB">
        <w:rPr>
          <w:rFonts w:ascii="Book Antiqua" w:hAnsi="Book Antiqua"/>
          <w:sz w:val="20"/>
          <w:szCs w:val="20"/>
        </w:rPr>
        <w:t>I</w:t>
      </w:r>
      <w:r w:rsidR="4750BC28" w:rsidRPr="00581ABB">
        <w:rPr>
          <w:rFonts w:ascii="Book Antiqua" w:hAnsi="Book Antiqua"/>
          <w:sz w:val="20"/>
          <w:szCs w:val="20"/>
        </w:rPr>
        <w:t xml:space="preserve">ntellectual </w:t>
      </w:r>
      <w:r w:rsidR="7B20A515" w:rsidRPr="00581ABB">
        <w:rPr>
          <w:rFonts w:ascii="Book Antiqua" w:hAnsi="Book Antiqua"/>
          <w:sz w:val="20"/>
          <w:szCs w:val="20"/>
        </w:rPr>
        <w:t>P</w:t>
      </w:r>
      <w:r w:rsidR="4750BC28" w:rsidRPr="00581ABB">
        <w:rPr>
          <w:rFonts w:ascii="Book Antiqua" w:hAnsi="Book Antiqua"/>
          <w:sz w:val="20"/>
          <w:szCs w:val="20"/>
        </w:rPr>
        <w:t xml:space="preserve">roperty subsisting in or in relation to the </w:t>
      </w:r>
      <w:r w:rsidR="0EB1C2CB" w:rsidRPr="00581ABB">
        <w:rPr>
          <w:rFonts w:ascii="Book Antiqua" w:hAnsi="Book Antiqua"/>
          <w:sz w:val="20"/>
          <w:szCs w:val="20"/>
        </w:rPr>
        <w:t>W</w:t>
      </w:r>
      <w:r w:rsidR="4750BC28" w:rsidRPr="00581ABB">
        <w:rPr>
          <w:rFonts w:ascii="Book Antiqua" w:hAnsi="Book Antiqua"/>
          <w:sz w:val="20"/>
          <w:szCs w:val="20"/>
        </w:rPr>
        <w:t xml:space="preserve">orks and the </w:t>
      </w:r>
      <w:r w:rsidR="0935CC98" w:rsidRPr="00581ABB">
        <w:rPr>
          <w:rFonts w:ascii="Book Antiqua" w:hAnsi="Book Antiqua"/>
          <w:sz w:val="20"/>
          <w:szCs w:val="20"/>
        </w:rPr>
        <w:t>P</w:t>
      </w:r>
      <w:r w:rsidR="4750BC28" w:rsidRPr="00581ABB">
        <w:rPr>
          <w:rFonts w:ascii="Book Antiqua" w:hAnsi="Book Antiqua"/>
          <w:sz w:val="20"/>
          <w:szCs w:val="20"/>
        </w:rPr>
        <w:t xml:space="preserve">lant, the </w:t>
      </w:r>
      <w:r w:rsidR="02C55636" w:rsidRPr="00581ABB">
        <w:rPr>
          <w:rFonts w:ascii="Book Antiqua" w:hAnsi="Book Antiqua"/>
          <w:sz w:val="20"/>
          <w:szCs w:val="20"/>
        </w:rPr>
        <w:t>C</w:t>
      </w:r>
      <w:r w:rsidR="4750BC28" w:rsidRPr="00581ABB">
        <w:rPr>
          <w:rFonts w:ascii="Book Antiqua" w:hAnsi="Book Antiqua"/>
          <w:sz w:val="20"/>
          <w:szCs w:val="20"/>
        </w:rPr>
        <w:t xml:space="preserve">ontract and all </w:t>
      </w:r>
      <w:r w:rsidR="61373272" w:rsidRPr="00581ABB">
        <w:rPr>
          <w:rFonts w:ascii="Book Antiqua" w:hAnsi="Book Antiqua"/>
          <w:sz w:val="20"/>
          <w:szCs w:val="20"/>
        </w:rPr>
        <w:t>C</w:t>
      </w:r>
      <w:r w:rsidR="4750BC28" w:rsidRPr="00581ABB">
        <w:rPr>
          <w:rFonts w:ascii="Book Antiqua" w:hAnsi="Book Antiqua"/>
          <w:sz w:val="20"/>
          <w:szCs w:val="20"/>
        </w:rPr>
        <w:t xml:space="preserve">ontractor's </w:t>
      </w:r>
      <w:r w:rsidR="17418600" w:rsidRPr="00581ABB">
        <w:rPr>
          <w:rFonts w:ascii="Book Antiqua" w:hAnsi="Book Antiqua"/>
          <w:sz w:val="20"/>
          <w:szCs w:val="20"/>
        </w:rPr>
        <w:t>D</w:t>
      </w:r>
      <w:r w:rsidR="4750BC28" w:rsidRPr="00581ABB">
        <w:rPr>
          <w:rFonts w:ascii="Book Antiqua" w:hAnsi="Book Antiqua"/>
          <w:sz w:val="20"/>
          <w:szCs w:val="20"/>
        </w:rPr>
        <w:t xml:space="preserve">ocuments, but does not include </w:t>
      </w:r>
      <w:r w:rsidR="542E62D7" w:rsidRPr="00581ABB">
        <w:rPr>
          <w:rFonts w:ascii="Book Antiqua" w:hAnsi="Book Antiqua"/>
          <w:sz w:val="20"/>
          <w:szCs w:val="20"/>
        </w:rPr>
        <w:t xml:space="preserve">the </w:t>
      </w:r>
      <w:r w:rsidR="3E1A715B" w:rsidRPr="00581ABB">
        <w:rPr>
          <w:rFonts w:ascii="Book Antiqua" w:hAnsi="Book Antiqua"/>
          <w:sz w:val="20"/>
          <w:szCs w:val="20"/>
        </w:rPr>
        <w:t>C</w:t>
      </w:r>
      <w:r w:rsidR="4750BC28" w:rsidRPr="00581ABB">
        <w:rPr>
          <w:rFonts w:ascii="Book Antiqua" w:hAnsi="Book Antiqua"/>
          <w:sz w:val="20"/>
          <w:szCs w:val="20"/>
        </w:rPr>
        <w:t xml:space="preserve">ontractor </w:t>
      </w:r>
      <w:r w:rsidR="775A617E" w:rsidRPr="00581ABB">
        <w:rPr>
          <w:rFonts w:ascii="Book Antiqua" w:hAnsi="Book Antiqua"/>
          <w:sz w:val="20"/>
          <w:szCs w:val="20"/>
        </w:rPr>
        <w:t>B</w:t>
      </w:r>
      <w:r w:rsidR="4750BC28" w:rsidRPr="00581ABB">
        <w:rPr>
          <w:rFonts w:ascii="Book Antiqua" w:hAnsi="Book Antiqua"/>
          <w:sz w:val="20"/>
          <w:szCs w:val="20"/>
        </w:rPr>
        <w:t xml:space="preserve">ackground </w:t>
      </w:r>
      <w:r w:rsidR="65A8D7FC" w:rsidRPr="00581ABB">
        <w:rPr>
          <w:rFonts w:ascii="Book Antiqua" w:hAnsi="Book Antiqua"/>
          <w:sz w:val="20"/>
          <w:szCs w:val="20"/>
        </w:rPr>
        <w:t>IP</w:t>
      </w:r>
      <w:r w:rsidR="4750BC28" w:rsidRPr="00581ABB">
        <w:rPr>
          <w:rFonts w:ascii="Book Antiqua" w:hAnsi="Book Antiqua"/>
          <w:sz w:val="20"/>
          <w:szCs w:val="20"/>
        </w:rPr>
        <w:t xml:space="preserve"> or </w:t>
      </w:r>
      <w:r w:rsidR="542E62D7" w:rsidRPr="00581ABB">
        <w:rPr>
          <w:rFonts w:ascii="Book Antiqua" w:hAnsi="Book Antiqua"/>
          <w:sz w:val="20"/>
          <w:szCs w:val="20"/>
        </w:rPr>
        <w:t xml:space="preserve">the </w:t>
      </w:r>
      <w:r w:rsidR="1E6AB9CD" w:rsidRPr="00581ABB">
        <w:rPr>
          <w:rFonts w:ascii="Book Antiqua" w:hAnsi="Book Antiqua"/>
          <w:sz w:val="20"/>
          <w:szCs w:val="20"/>
        </w:rPr>
        <w:t>O</w:t>
      </w:r>
      <w:r w:rsidR="4750BC28" w:rsidRPr="00581ABB">
        <w:rPr>
          <w:rFonts w:ascii="Book Antiqua" w:hAnsi="Book Antiqua"/>
          <w:sz w:val="20"/>
          <w:szCs w:val="20"/>
        </w:rPr>
        <w:t xml:space="preserve">wner </w:t>
      </w:r>
      <w:r w:rsidR="411C3515" w:rsidRPr="00581ABB">
        <w:rPr>
          <w:rFonts w:ascii="Book Antiqua" w:hAnsi="Book Antiqua"/>
          <w:sz w:val="20"/>
          <w:szCs w:val="20"/>
        </w:rPr>
        <w:t>B</w:t>
      </w:r>
      <w:r w:rsidR="4750BC28" w:rsidRPr="00581ABB">
        <w:rPr>
          <w:rFonts w:ascii="Book Antiqua" w:hAnsi="Book Antiqua"/>
          <w:sz w:val="20"/>
          <w:szCs w:val="20"/>
        </w:rPr>
        <w:t xml:space="preserve">ackground </w:t>
      </w:r>
      <w:proofErr w:type="gramStart"/>
      <w:r w:rsidR="5BFD5700" w:rsidRPr="00581ABB">
        <w:rPr>
          <w:rFonts w:ascii="Book Antiqua" w:hAnsi="Book Antiqua"/>
          <w:sz w:val="20"/>
          <w:szCs w:val="20"/>
        </w:rPr>
        <w:t>IP</w:t>
      </w:r>
      <w:bookmarkEnd w:id="54"/>
      <w:r w:rsidR="0CD4F8B9" w:rsidRPr="00581ABB">
        <w:rPr>
          <w:rFonts w:ascii="Book Antiqua" w:hAnsi="Book Antiqua"/>
          <w:sz w:val="20"/>
          <w:szCs w:val="20"/>
        </w:rPr>
        <w:t>;</w:t>
      </w:r>
      <w:proofErr w:type="gramEnd"/>
    </w:p>
    <w:p w14:paraId="68DA42B5" w14:textId="131862FB" w:rsidR="009F0620" w:rsidRPr="00581ABB" w:rsidRDefault="356AC54F" w:rsidP="00883119">
      <w:pPr>
        <w:pStyle w:val="AODefHead"/>
        <w:spacing w:line="276" w:lineRule="auto"/>
        <w:rPr>
          <w:rFonts w:ascii="Book Antiqua" w:hAnsi="Book Antiqua"/>
          <w:sz w:val="20"/>
          <w:szCs w:val="20"/>
        </w:rPr>
      </w:pPr>
      <w:r w:rsidRPr="00581ABB">
        <w:rPr>
          <w:rFonts w:ascii="Book Antiqua" w:hAnsi="Book Antiqua"/>
          <w:sz w:val="20"/>
          <w:szCs w:val="20"/>
        </w:rPr>
        <w:t>"</w:t>
      </w:r>
      <w:r w:rsidR="1EE4F7AA" w:rsidRPr="00581ABB">
        <w:rPr>
          <w:rFonts w:ascii="Book Antiqua" w:hAnsi="Book Antiqua"/>
          <w:b/>
          <w:bCs/>
          <w:sz w:val="20"/>
          <w:szCs w:val="20"/>
        </w:rPr>
        <w:t>P</w:t>
      </w:r>
      <w:r w:rsidR="4750BC28" w:rsidRPr="00581ABB">
        <w:rPr>
          <w:rFonts w:ascii="Book Antiqua" w:hAnsi="Book Antiqua"/>
          <w:b/>
          <w:bCs/>
          <w:sz w:val="20"/>
          <w:szCs w:val="20"/>
        </w:rPr>
        <w:t xml:space="preserve">roject </w:t>
      </w:r>
      <w:r w:rsidR="4CFCE59F" w:rsidRPr="00581ABB">
        <w:rPr>
          <w:rFonts w:ascii="Book Antiqua" w:hAnsi="Book Antiqua"/>
          <w:b/>
          <w:bCs/>
          <w:sz w:val="20"/>
          <w:szCs w:val="20"/>
        </w:rPr>
        <w:t>M</w:t>
      </w:r>
      <w:r w:rsidR="4750BC28" w:rsidRPr="00581ABB">
        <w:rPr>
          <w:rFonts w:ascii="Book Antiqua" w:hAnsi="Book Antiqua"/>
          <w:b/>
          <w:bCs/>
          <w:sz w:val="20"/>
          <w:szCs w:val="20"/>
        </w:rPr>
        <w:t>anager</w:t>
      </w:r>
      <w:r w:rsidRPr="00581ABB">
        <w:rPr>
          <w:rFonts w:ascii="Book Antiqua" w:hAnsi="Book Antiqua"/>
          <w:sz w:val="20"/>
          <w:szCs w:val="20"/>
        </w:rPr>
        <w:t>"</w:t>
      </w:r>
      <w:r w:rsidR="4750BC28" w:rsidRPr="00581ABB">
        <w:rPr>
          <w:rFonts w:ascii="Book Antiqua" w:hAnsi="Book Antiqua"/>
          <w:sz w:val="20"/>
          <w:szCs w:val="20"/>
        </w:rPr>
        <w:t xml:space="preserve"> has the meaning set forth </w:t>
      </w:r>
      <w:r w:rsidRPr="00581ABB">
        <w:rPr>
          <w:rFonts w:ascii="Book Antiqua" w:hAnsi="Book Antiqua"/>
          <w:sz w:val="20"/>
          <w:szCs w:val="20"/>
        </w:rPr>
        <w:t xml:space="preserve">in </w:t>
      </w:r>
      <w:r w:rsidR="01860063" w:rsidRPr="00581ABB">
        <w:rPr>
          <w:rFonts w:ascii="Book Antiqua" w:hAnsi="Book Antiqua"/>
          <w:sz w:val="20"/>
          <w:szCs w:val="20"/>
        </w:rPr>
        <w:t>S</w:t>
      </w:r>
      <w:r w:rsidRPr="00581ABB">
        <w:rPr>
          <w:rFonts w:ascii="Book Antiqua" w:hAnsi="Book Antiqua"/>
          <w:sz w:val="20"/>
          <w:szCs w:val="20"/>
        </w:rPr>
        <w:t>ub-</w:t>
      </w:r>
      <w:r w:rsidR="00BA7111" w:rsidRPr="00581ABB">
        <w:rPr>
          <w:rFonts w:ascii="Book Antiqua" w:hAnsi="Book Antiqua"/>
          <w:sz w:val="20"/>
          <w:szCs w:val="20"/>
        </w:rPr>
        <w:t>C</w:t>
      </w:r>
      <w:r w:rsidRPr="00581ABB">
        <w:rPr>
          <w:rFonts w:ascii="Book Antiqua" w:hAnsi="Book Antiqua"/>
          <w:sz w:val="20"/>
          <w:szCs w:val="20"/>
        </w:rPr>
        <w:t>lause 4.3 (</w:t>
      </w:r>
      <w:r w:rsidR="1791FCC7" w:rsidRPr="00581ABB">
        <w:rPr>
          <w:rFonts w:ascii="Book Antiqua" w:hAnsi="Book Antiqua"/>
          <w:i/>
          <w:iCs/>
          <w:sz w:val="20"/>
          <w:szCs w:val="20"/>
        </w:rPr>
        <w:t>C</w:t>
      </w:r>
      <w:r w:rsidRPr="00581ABB">
        <w:rPr>
          <w:rFonts w:ascii="Book Antiqua" w:hAnsi="Book Antiqua"/>
          <w:i/>
          <w:iCs/>
          <w:sz w:val="20"/>
          <w:szCs w:val="20"/>
        </w:rPr>
        <w:t xml:space="preserve">ontractor’s </w:t>
      </w:r>
      <w:r w:rsidR="6E1C7B0C" w:rsidRPr="00581ABB">
        <w:rPr>
          <w:rFonts w:ascii="Book Antiqua" w:hAnsi="Book Antiqua"/>
          <w:i/>
          <w:iCs/>
          <w:sz w:val="20"/>
          <w:szCs w:val="20"/>
        </w:rPr>
        <w:t>R</w:t>
      </w:r>
      <w:r w:rsidRPr="00581ABB">
        <w:rPr>
          <w:rFonts w:ascii="Book Antiqua" w:hAnsi="Book Antiqua"/>
          <w:i/>
          <w:iCs/>
          <w:sz w:val="20"/>
          <w:szCs w:val="20"/>
        </w:rPr>
        <w:t>epresentatives</w:t>
      </w:r>
      <w:proofErr w:type="gramStart"/>
      <w:r w:rsidRPr="00581ABB">
        <w:rPr>
          <w:rFonts w:ascii="Book Antiqua" w:hAnsi="Book Antiqua"/>
          <w:sz w:val="20"/>
          <w:szCs w:val="20"/>
        </w:rPr>
        <w:t>)</w:t>
      </w:r>
      <w:r w:rsidR="0CD4F8B9" w:rsidRPr="00581ABB">
        <w:rPr>
          <w:rFonts w:ascii="Book Antiqua" w:hAnsi="Book Antiqua"/>
          <w:sz w:val="20"/>
          <w:szCs w:val="20"/>
        </w:rPr>
        <w:t>;</w:t>
      </w:r>
      <w:proofErr w:type="gramEnd"/>
    </w:p>
    <w:p w14:paraId="183E068D" w14:textId="1E4DB9F9" w:rsidR="009F0620" w:rsidRPr="00581ABB" w:rsidRDefault="0BEF0514" w:rsidP="00883119">
      <w:pPr>
        <w:pStyle w:val="AODefHead"/>
        <w:spacing w:line="276" w:lineRule="auto"/>
        <w:rPr>
          <w:rFonts w:ascii="Book Antiqua" w:hAnsi="Book Antiqua"/>
          <w:sz w:val="20"/>
          <w:szCs w:val="20"/>
        </w:rPr>
      </w:pPr>
      <w:r w:rsidRPr="00581ABB">
        <w:rPr>
          <w:rFonts w:ascii="Book Antiqua" w:hAnsi="Book Antiqua"/>
          <w:sz w:val="20"/>
          <w:szCs w:val="20"/>
        </w:rPr>
        <w:t>"</w:t>
      </w:r>
      <w:r w:rsidR="752DE506" w:rsidRPr="00581ABB">
        <w:rPr>
          <w:rFonts w:ascii="Book Antiqua" w:hAnsi="Book Antiqua"/>
          <w:b/>
          <w:bCs/>
          <w:sz w:val="20"/>
          <w:szCs w:val="20"/>
        </w:rPr>
        <w:t>P</w:t>
      </w:r>
      <w:r w:rsidR="4750BC28" w:rsidRPr="00581ABB">
        <w:rPr>
          <w:rFonts w:ascii="Book Antiqua" w:hAnsi="Book Antiqua"/>
          <w:b/>
          <w:bCs/>
          <w:sz w:val="20"/>
          <w:szCs w:val="20"/>
        </w:rPr>
        <w:t xml:space="preserve">roject </w:t>
      </w:r>
      <w:r w:rsidR="26D11D9B" w:rsidRPr="00581ABB">
        <w:rPr>
          <w:rFonts w:ascii="Book Antiqua" w:hAnsi="Book Antiqua"/>
          <w:b/>
          <w:bCs/>
          <w:sz w:val="20"/>
          <w:szCs w:val="20"/>
        </w:rPr>
        <w:t>R</w:t>
      </w:r>
      <w:r w:rsidR="4750BC28" w:rsidRPr="00581ABB">
        <w:rPr>
          <w:rFonts w:ascii="Book Antiqua" w:hAnsi="Book Antiqua"/>
          <w:b/>
          <w:bCs/>
          <w:sz w:val="20"/>
          <w:szCs w:val="20"/>
        </w:rPr>
        <w:t>evenue</w:t>
      </w:r>
      <w:r w:rsidRPr="00581ABB">
        <w:rPr>
          <w:rFonts w:ascii="Book Antiqua" w:hAnsi="Book Antiqua"/>
          <w:sz w:val="20"/>
          <w:szCs w:val="20"/>
        </w:rPr>
        <w:t>"</w:t>
      </w:r>
      <w:r w:rsidR="4750BC28" w:rsidRPr="00581ABB">
        <w:rPr>
          <w:rFonts w:ascii="Book Antiqua" w:hAnsi="Book Antiqua"/>
          <w:sz w:val="20"/>
          <w:szCs w:val="20"/>
        </w:rPr>
        <w:t xml:space="preserve"> means any revenue generated by operation of the </w:t>
      </w:r>
      <w:r w:rsidR="06686BD6" w:rsidRPr="00581ABB">
        <w:rPr>
          <w:rFonts w:ascii="Book Antiqua" w:hAnsi="Book Antiqua"/>
          <w:sz w:val="20"/>
          <w:szCs w:val="20"/>
        </w:rPr>
        <w:t>P</w:t>
      </w:r>
      <w:r w:rsidR="4750BC28" w:rsidRPr="00581ABB">
        <w:rPr>
          <w:rFonts w:ascii="Book Antiqua" w:hAnsi="Book Antiqua"/>
          <w:sz w:val="20"/>
          <w:szCs w:val="20"/>
        </w:rPr>
        <w:t xml:space="preserve">lant, whether prior to or following </w:t>
      </w:r>
      <w:r w:rsidR="55A8F0FE" w:rsidRPr="00581ABB">
        <w:rPr>
          <w:rFonts w:ascii="Book Antiqua" w:hAnsi="Book Antiqua"/>
          <w:sz w:val="20"/>
          <w:szCs w:val="20"/>
        </w:rPr>
        <w:t>O</w:t>
      </w:r>
      <w:r w:rsidR="4750BC28" w:rsidRPr="00581ABB">
        <w:rPr>
          <w:rFonts w:ascii="Book Antiqua" w:hAnsi="Book Antiqua"/>
          <w:sz w:val="20"/>
          <w:szCs w:val="20"/>
        </w:rPr>
        <w:t xml:space="preserve">wner's </w:t>
      </w:r>
      <w:r w:rsidR="00265A24" w:rsidRPr="00581ABB">
        <w:rPr>
          <w:rFonts w:ascii="Book Antiqua" w:hAnsi="Book Antiqua"/>
          <w:sz w:val="20"/>
          <w:szCs w:val="20"/>
        </w:rPr>
        <w:t>Taking Over</w:t>
      </w:r>
      <w:r w:rsidR="4750BC28" w:rsidRPr="00581ABB">
        <w:rPr>
          <w:rFonts w:ascii="Book Antiqua" w:hAnsi="Book Antiqua"/>
          <w:sz w:val="20"/>
          <w:szCs w:val="20"/>
        </w:rPr>
        <w:t xml:space="preserve">, which revenue shall accrue to and be the </w:t>
      </w:r>
      <w:r w:rsidR="009F0620" w:rsidRPr="00581ABB">
        <w:rPr>
          <w:rFonts w:ascii="Book Antiqua" w:hAnsi="Book Antiqua"/>
          <w:sz w:val="20"/>
          <w:szCs w:val="20"/>
        </w:rPr>
        <w:t>property</w:t>
      </w:r>
      <w:r w:rsidR="4750BC28" w:rsidRPr="00581ABB">
        <w:rPr>
          <w:rFonts w:ascii="Book Antiqua" w:hAnsi="Book Antiqua"/>
          <w:sz w:val="20"/>
          <w:szCs w:val="20"/>
        </w:rPr>
        <w:t xml:space="preserve"> of </w:t>
      </w:r>
      <w:r w:rsidR="25A90558" w:rsidRPr="00581ABB">
        <w:rPr>
          <w:rFonts w:ascii="Book Antiqua" w:hAnsi="Book Antiqua"/>
          <w:sz w:val="20"/>
          <w:szCs w:val="20"/>
        </w:rPr>
        <w:t xml:space="preserve">the </w:t>
      </w:r>
      <w:proofErr w:type="gramStart"/>
      <w:r w:rsidR="0DE4B779" w:rsidRPr="00581ABB">
        <w:rPr>
          <w:rFonts w:ascii="Book Antiqua" w:hAnsi="Book Antiqua"/>
          <w:sz w:val="20"/>
          <w:szCs w:val="20"/>
        </w:rPr>
        <w:t>O</w:t>
      </w:r>
      <w:r w:rsidR="4750BC28" w:rsidRPr="00581ABB">
        <w:rPr>
          <w:rFonts w:ascii="Book Antiqua" w:hAnsi="Book Antiqua"/>
          <w:sz w:val="20"/>
          <w:szCs w:val="20"/>
        </w:rPr>
        <w:t>wner</w:t>
      </w:r>
      <w:r w:rsidR="0CD4F8B9" w:rsidRPr="00581ABB">
        <w:rPr>
          <w:rFonts w:ascii="Book Antiqua" w:hAnsi="Book Antiqua"/>
          <w:sz w:val="20"/>
          <w:szCs w:val="20"/>
        </w:rPr>
        <w:t>;</w:t>
      </w:r>
      <w:proofErr w:type="gramEnd"/>
    </w:p>
    <w:p w14:paraId="1E8E1F2C" w14:textId="26E43EEE" w:rsidR="009F0620" w:rsidRPr="00581ABB" w:rsidRDefault="0BEF0514" w:rsidP="00883119">
      <w:pPr>
        <w:pStyle w:val="AODefHead"/>
        <w:spacing w:line="276" w:lineRule="auto"/>
        <w:rPr>
          <w:rFonts w:ascii="Book Antiqua" w:hAnsi="Book Antiqua"/>
          <w:sz w:val="20"/>
          <w:szCs w:val="20"/>
        </w:rPr>
      </w:pPr>
      <w:r w:rsidRPr="00581ABB">
        <w:rPr>
          <w:rFonts w:ascii="Book Antiqua" w:hAnsi="Book Antiqua"/>
          <w:sz w:val="20"/>
          <w:szCs w:val="20"/>
        </w:rPr>
        <w:t>"</w:t>
      </w:r>
      <w:r w:rsidR="2DEB584B" w:rsidRPr="00581ABB">
        <w:rPr>
          <w:rFonts w:ascii="Book Antiqua" w:hAnsi="Book Antiqua"/>
          <w:b/>
          <w:bCs/>
          <w:sz w:val="20"/>
          <w:szCs w:val="20"/>
        </w:rPr>
        <w:t>R</w:t>
      </w:r>
      <w:r w:rsidR="4750BC28" w:rsidRPr="00581ABB">
        <w:rPr>
          <w:rFonts w:ascii="Book Antiqua" w:hAnsi="Book Antiqua"/>
          <w:b/>
          <w:bCs/>
          <w:sz w:val="20"/>
          <w:szCs w:val="20"/>
        </w:rPr>
        <w:t xml:space="preserve">emedial </w:t>
      </w:r>
      <w:r w:rsidR="0AACD479" w:rsidRPr="00581ABB">
        <w:rPr>
          <w:rFonts w:ascii="Book Antiqua" w:hAnsi="Book Antiqua"/>
          <w:b/>
          <w:bCs/>
          <w:sz w:val="20"/>
          <w:szCs w:val="20"/>
        </w:rPr>
        <w:t>W</w:t>
      </w:r>
      <w:r w:rsidR="4750BC28" w:rsidRPr="00581ABB">
        <w:rPr>
          <w:rFonts w:ascii="Book Antiqua" w:hAnsi="Book Antiqua"/>
          <w:b/>
          <w:bCs/>
          <w:sz w:val="20"/>
          <w:szCs w:val="20"/>
        </w:rPr>
        <w:t>ork</w:t>
      </w:r>
      <w:r w:rsidRPr="00581ABB">
        <w:rPr>
          <w:rFonts w:ascii="Book Antiqua" w:hAnsi="Book Antiqua"/>
          <w:sz w:val="20"/>
          <w:szCs w:val="20"/>
        </w:rPr>
        <w:t>"</w:t>
      </w:r>
      <w:r w:rsidR="4750BC28" w:rsidRPr="00581ABB">
        <w:rPr>
          <w:rFonts w:ascii="Book Antiqua" w:hAnsi="Book Antiqua"/>
          <w:sz w:val="20"/>
          <w:szCs w:val="20"/>
        </w:rPr>
        <w:t xml:space="preserve"> means the remedial work described </w:t>
      </w:r>
      <w:r w:rsidRPr="00581ABB">
        <w:rPr>
          <w:rFonts w:ascii="Book Antiqua" w:hAnsi="Book Antiqua"/>
          <w:sz w:val="20"/>
          <w:szCs w:val="20"/>
        </w:rPr>
        <w:t xml:space="preserve">in </w:t>
      </w:r>
      <w:r w:rsidR="7F2B201F" w:rsidRPr="00581ABB">
        <w:rPr>
          <w:rFonts w:ascii="Book Antiqua" w:hAnsi="Book Antiqua"/>
          <w:sz w:val="20"/>
          <w:szCs w:val="20"/>
        </w:rPr>
        <w:t>S</w:t>
      </w:r>
      <w:r w:rsidRPr="00581ABB">
        <w:rPr>
          <w:rFonts w:ascii="Book Antiqua" w:hAnsi="Book Antiqua"/>
          <w:sz w:val="20"/>
          <w:szCs w:val="20"/>
        </w:rPr>
        <w:t>ub-</w:t>
      </w:r>
      <w:r w:rsidR="00416A69" w:rsidRPr="00581ABB">
        <w:rPr>
          <w:rFonts w:ascii="Book Antiqua" w:hAnsi="Book Antiqua"/>
          <w:sz w:val="20"/>
          <w:szCs w:val="20"/>
        </w:rPr>
        <w:t>Clause</w:t>
      </w:r>
      <w:r w:rsidRPr="00581ABB">
        <w:rPr>
          <w:rFonts w:ascii="Book Antiqua" w:hAnsi="Book Antiqua"/>
          <w:sz w:val="20"/>
          <w:szCs w:val="20"/>
        </w:rPr>
        <w:t xml:space="preserve"> 1</w:t>
      </w:r>
      <w:r w:rsidR="6C7B3B18" w:rsidRPr="00581ABB">
        <w:rPr>
          <w:rFonts w:ascii="Book Antiqua" w:hAnsi="Book Antiqua"/>
          <w:sz w:val="20"/>
          <w:szCs w:val="20"/>
        </w:rPr>
        <w:t>0</w:t>
      </w:r>
      <w:r w:rsidRPr="00581ABB">
        <w:rPr>
          <w:rFonts w:ascii="Book Antiqua" w:hAnsi="Book Antiqua"/>
          <w:sz w:val="20"/>
          <w:szCs w:val="20"/>
        </w:rPr>
        <w:t>.1 (</w:t>
      </w:r>
      <w:r w:rsidR="3CDF4C0E" w:rsidRPr="00581ABB">
        <w:rPr>
          <w:rFonts w:ascii="Book Antiqua" w:hAnsi="Book Antiqua"/>
          <w:i/>
          <w:iCs/>
          <w:sz w:val="20"/>
          <w:szCs w:val="20"/>
        </w:rPr>
        <w:t>C</w:t>
      </w:r>
      <w:r w:rsidRPr="00581ABB">
        <w:rPr>
          <w:rFonts w:ascii="Book Antiqua" w:hAnsi="Book Antiqua"/>
          <w:i/>
          <w:iCs/>
          <w:sz w:val="20"/>
          <w:szCs w:val="20"/>
        </w:rPr>
        <w:t xml:space="preserve">ompletion of </w:t>
      </w:r>
      <w:r w:rsidR="7F92058C" w:rsidRPr="00581ABB">
        <w:rPr>
          <w:rFonts w:ascii="Book Antiqua" w:hAnsi="Book Antiqua"/>
          <w:i/>
          <w:iCs/>
          <w:sz w:val="20"/>
          <w:szCs w:val="20"/>
        </w:rPr>
        <w:t>O</w:t>
      </w:r>
      <w:r w:rsidRPr="00581ABB">
        <w:rPr>
          <w:rFonts w:ascii="Book Antiqua" w:hAnsi="Book Antiqua"/>
          <w:i/>
          <w:iCs/>
          <w:sz w:val="20"/>
          <w:szCs w:val="20"/>
        </w:rPr>
        <w:t xml:space="preserve">utstanding </w:t>
      </w:r>
      <w:r w:rsidR="5B2770B5" w:rsidRPr="00581ABB">
        <w:rPr>
          <w:rFonts w:ascii="Book Antiqua" w:hAnsi="Book Antiqua"/>
          <w:i/>
          <w:iCs/>
          <w:sz w:val="20"/>
          <w:szCs w:val="20"/>
        </w:rPr>
        <w:t>W</w:t>
      </w:r>
      <w:r w:rsidRPr="00581ABB">
        <w:rPr>
          <w:rFonts w:ascii="Book Antiqua" w:hAnsi="Book Antiqua"/>
          <w:i/>
          <w:iCs/>
          <w:sz w:val="20"/>
          <w:szCs w:val="20"/>
        </w:rPr>
        <w:t xml:space="preserve">ork and </w:t>
      </w:r>
      <w:r w:rsidR="34D4481D" w:rsidRPr="00581ABB">
        <w:rPr>
          <w:rFonts w:ascii="Book Antiqua" w:hAnsi="Book Antiqua"/>
          <w:i/>
          <w:iCs/>
          <w:sz w:val="20"/>
          <w:szCs w:val="20"/>
        </w:rPr>
        <w:t>R</w:t>
      </w:r>
      <w:r w:rsidRPr="00581ABB">
        <w:rPr>
          <w:rFonts w:ascii="Book Antiqua" w:hAnsi="Book Antiqua"/>
          <w:i/>
          <w:iCs/>
          <w:sz w:val="20"/>
          <w:szCs w:val="20"/>
        </w:rPr>
        <w:t xml:space="preserve">emedying </w:t>
      </w:r>
      <w:r w:rsidR="2CE5B51B" w:rsidRPr="00581ABB">
        <w:rPr>
          <w:rFonts w:ascii="Book Antiqua" w:hAnsi="Book Antiqua"/>
          <w:i/>
          <w:iCs/>
          <w:sz w:val="20"/>
          <w:szCs w:val="20"/>
        </w:rPr>
        <w:t>D</w:t>
      </w:r>
      <w:r w:rsidRPr="00581ABB">
        <w:rPr>
          <w:rFonts w:ascii="Book Antiqua" w:hAnsi="Book Antiqua"/>
          <w:i/>
          <w:iCs/>
          <w:sz w:val="20"/>
          <w:szCs w:val="20"/>
        </w:rPr>
        <w:t>efects</w:t>
      </w:r>
      <w:proofErr w:type="gramStart"/>
      <w:r w:rsidRPr="00581ABB">
        <w:rPr>
          <w:rFonts w:ascii="Book Antiqua" w:hAnsi="Book Antiqua"/>
          <w:sz w:val="20"/>
          <w:szCs w:val="20"/>
        </w:rPr>
        <w:t>)</w:t>
      </w:r>
      <w:r w:rsidR="0CD4F8B9" w:rsidRPr="00581ABB">
        <w:rPr>
          <w:rFonts w:ascii="Book Antiqua" w:hAnsi="Book Antiqua"/>
          <w:sz w:val="20"/>
          <w:szCs w:val="20"/>
        </w:rPr>
        <w:t>;</w:t>
      </w:r>
      <w:proofErr w:type="gramEnd"/>
    </w:p>
    <w:p w14:paraId="5E6500DE" w14:textId="3D24247B" w:rsidR="009F0620" w:rsidRPr="00581ABB" w:rsidRDefault="0BEF0514" w:rsidP="00883119">
      <w:pPr>
        <w:pStyle w:val="AODefPara"/>
        <w:spacing w:line="276" w:lineRule="auto"/>
        <w:rPr>
          <w:rFonts w:ascii="Book Antiqua" w:hAnsi="Book Antiqua"/>
          <w:sz w:val="20"/>
          <w:szCs w:val="20"/>
        </w:rPr>
      </w:pPr>
      <w:bookmarkStart w:id="55" w:name="_Ref194824101"/>
      <w:bookmarkEnd w:id="16"/>
      <w:r w:rsidRPr="00581ABB">
        <w:rPr>
          <w:rFonts w:ascii="Book Antiqua" w:hAnsi="Book Antiqua"/>
          <w:sz w:val="20"/>
          <w:szCs w:val="20"/>
        </w:rPr>
        <w:t>"</w:t>
      </w:r>
      <w:r w:rsidR="2CEA2501" w:rsidRPr="00581ABB">
        <w:rPr>
          <w:rFonts w:ascii="Book Antiqua" w:hAnsi="Book Antiqua"/>
          <w:b/>
          <w:bCs/>
          <w:sz w:val="20"/>
          <w:szCs w:val="20"/>
        </w:rPr>
        <w:t>R</w:t>
      </w:r>
      <w:r w:rsidR="4750BC28" w:rsidRPr="00581ABB">
        <w:rPr>
          <w:rFonts w:ascii="Book Antiqua" w:hAnsi="Book Antiqua"/>
          <w:b/>
          <w:bCs/>
          <w:sz w:val="20"/>
          <w:szCs w:val="20"/>
        </w:rPr>
        <w:t>ight-of-</w:t>
      </w:r>
      <w:r w:rsidR="18495721" w:rsidRPr="00581ABB">
        <w:rPr>
          <w:rFonts w:ascii="Book Antiqua" w:hAnsi="Book Antiqua"/>
          <w:b/>
          <w:bCs/>
          <w:sz w:val="20"/>
          <w:szCs w:val="20"/>
        </w:rPr>
        <w:t>W</w:t>
      </w:r>
      <w:r w:rsidR="4750BC28" w:rsidRPr="00581ABB">
        <w:rPr>
          <w:rFonts w:ascii="Book Antiqua" w:hAnsi="Book Antiqua"/>
          <w:b/>
          <w:bCs/>
          <w:sz w:val="20"/>
          <w:szCs w:val="20"/>
        </w:rPr>
        <w:t>ay</w:t>
      </w:r>
      <w:r w:rsidRPr="00581ABB">
        <w:rPr>
          <w:rFonts w:ascii="Book Antiqua" w:hAnsi="Book Antiqua"/>
          <w:sz w:val="20"/>
          <w:szCs w:val="20"/>
        </w:rPr>
        <w:t>"</w:t>
      </w:r>
      <w:r w:rsidR="4750BC28" w:rsidRPr="00581ABB">
        <w:rPr>
          <w:rFonts w:ascii="Book Antiqua" w:hAnsi="Book Antiqua"/>
          <w:sz w:val="20"/>
          <w:szCs w:val="20"/>
        </w:rPr>
        <w:t xml:space="preserve"> means any right or permission to travel over, use and/or enjoy any real property (including roadways) located outside the </w:t>
      </w:r>
      <w:proofErr w:type="gramStart"/>
      <w:r w:rsidR="6500C9B6" w:rsidRPr="00581ABB">
        <w:rPr>
          <w:rFonts w:ascii="Book Antiqua" w:hAnsi="Book Antiqua"/>
          <w:sz w:val="20"/>
          <w:szCs w:val="20"/>
        </w:rPr>
        <w:t>S</w:t>
      </w:r>
      <w:r w:rsidR="4750BC28" w:rsidRPr="00581ABB">
        <w:rPr>
          <w:rFonts w:ascii="Book Antiqua" w:hAnsi="Book Antiqua"/>
          <w:sz w:val="20"/>
          <w:szCs w:val="20"/>
        </w:rPr>
        <w:t>ite</w:t>
      </w:r>
      <w:r w:rsidR="0CD4F8B9" w:rsidRPr="00581ABB">
        <w:rPr>
          <w:rFonts w:ascii="Book Antiqua" w:hAnsi="Book Antiqua"/>
          <w:sz w:val="20"/>
          <w:szCs w:val="20"/>
        </w:rPr>
        <w:t>;</w:t>
      </w:r>
      <w:proofErr w:type="gramEnd"/>
    </w:p>
    <w:p w14:paraId="63DF2E25" w14:textId="27134C95" w:rsidR="009F0620" w:rsidRPr="00581ABB" w:rsidRDefault="0BEF0514" w:rsidP="00883119">
      <w:pPr>
        <w:pStyle w:val="AODefHead"/>
        <w:spacing w:line="276" w:lineRule="auto"/>
        <w:rPr>
          <w:rFonts w:ascii="Book Antiqua" w:hAnsi="Book Antiqua"/>
          <w:sz w:val="20"/>
          <w:szCs w:val="20"/>
        </w:rPr>
      </w:pPr>
      <w:r w:rsidRPr="00581ABB">
        <w:rPr>
          <w:rFonts w:ascii="Book Antiqua" w:hAnsi="Book Antiqua"/>
          <w:sz w:val="20"/>
          <w:szCs w:val="20"/>
        </w:rPr>
        <w:t>"</w:t>
      </w:r>
      <w:r w:rsidR="1C2AD2DF" w:rsidRPr="00581ABB">
        <w:rPr>
          <w:rFonts w:ascii="Book Antiqua" w:hAnsi="Book Antiqua"/>
          <w:b/>
          <w:bCs/>
          <w:sz w:val="20"/>
          <w:szCs w:val="20"/>
        </w:rPr>
        <w:t>Rs</w:t>
      </w:r>
      <w:r w:rsidR="009F0620" w:rsidRPr="00581ABB">
        <w:rPr>
          <w:rFonts w:ascii="Book Antiqua" w:hAnsi="Book Antiqua"/>
          <w:b/>
          <w:bCs/>
          <w:sz w:val="20"/>
          <w:szCs w:val="20"/>
        </w:rPr>
        <w:t>.</w:t>
      </w:r>
      <w:r w:rsidR="00416A69"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or </w:t>
      </w:r>
      <w:r w:rsidRPr="00581ABB">
        <w:rPr>
          <w:rFonts w:ascii="Book Antiqua" w:hAnsi="Book Antiqua"/>
          <w:sz w:val="20"/>
          <w:szCs w:val="20"/>
        </w:rPr>
        <w:t>"</w:t>
      </w:r>
      <w:r w:rsidR="77106237" w:rsidRPr="00581ABB">
        <w:rPr>
          <w:rFonts w:ascii="Book Antiqua" w:hAnsi="Book Antiqua"/>
          <w:b/>
          <w:bCs/>
          <w:sz w:val="20"/>
          <w:szCs w:val="20"/>
        </w:rPr>
        <w:t>R</w:t>
      </w:r>
      <w:r w:rsidR="4750BC28" w:rsidRPr="00581ABB">
        <w:rPr>
          <w:rFonts w:ascii="Book Antiqua" w:hAnsi="Book Antiqua"/>
          <w:b/>
          <w:bCs/>
          <w:sz w:val="20"/>
          <w:szCs w:val="20"/>
        </w:rPr>
        <w:t>upees</w:t>
      </w:r>
      <w:r w:rsidRPr="00581ABB">
        <w:rPr>
          <w:rFonts w:ascii="Book Antiqua" w:hAnsi="Book Antiqua"/>
          <w:sz w:val="20"/>
          <w:szCs w:val="20"/>
        </w:rPr>
        <w:t>"</w:t>
      </w:r>
      <w:r w:rsidR="4750BC28" w:rsidRPr="00581ABB">
        <w:rPr>
          <w:rFonts w:ascii="Book Antiqua" w:hAnsi="Book Antiqua"/>
          <w:b/>
          <w:bCs/>
          <w:sz w:val="20"/>
          <w:szCs w:val="20"/>
        </w:rPr>
        <w:t xml:space="preserve"> </w:t>
      </w:r>
      <w:r w:rsidR="4750BC28" w:rsidRPr="00581ABB">
        <w:rPr>
          <w:rFonts w:ascii="Book Antiqua" w:hAnsi="Book Antiqua"/>
          <w:sz w:val="20"/>
          <w:szCs w:val="20"/>
        </w:rPr>
        <w:t xml:space="preserve">means </w:t>
      </w:r>
      <w:r w:rsidR="18FD7678" w:rsidRPr="00581ABB">
        <w:rPr>
          <w:rFonts w:ascii="Book Antiqua" w:hAnsi="Book Antiqua"/>
          <w:sz w:val="20"/>
          <w:szCs w:val="20"/>
        </w:rPr>
        <w:t>I</w:t>
      </w:r>
      <w:r w:rsidR="4750BC28" w:rsidRPr="00581ABB">
        <w:rPr>
          <w:rFonts w:ascii="Book Antiqua" w:hAnsi="Book Antiqua"/>
          <w:sz w:val="20"/>
          <w:szCs w:val="20"/>
        </w:rPr>
        <w:t xml:space="preserve">ndian </w:t>
      </w:r>
      <w:r w:rsidR="21B7C71D" w:rsidRPr="00581ABB">
        <w:rPr>
          <w:rFonts w:ascii="Book Antiqua" w:hAnsi="Book Antiqua"/>
          <w:sz w:val="20"/>
          <w:szCs w:val="20"/>
        </w:rPr>
        <w:t>R</w:t>
      </w:r>
      <w:r w:rsidR="4750BC28" w:rsidRPr="00581ABB">
        <w:rPr>
          <w:rFonts w:ascii="Book Antiqua" w:hAnsi="Book Antiqua"/>
          <w:sz w:val="20"/>
          <w:szCs w:val="20"/>
        </w:rPr>
        <w:t xml:space="preserve">upees, the lawful currency of the </w:t>
      </w:r>
      <w:proofErr w:type="gramStart"/>
      <w:r w:rsidR="68EE778E" w:rsidRPr="00581ABB">
        <w:rPr>
          <w:rFonts w:ascii="Book Antiqua" w:hAnsi="Book Antiqua"/>
          <w:sz w:val="20"/>
          <w:szCs w:val="20"/>
        </w:rPr>
        <w:t>C</w:t>
      </w:r>
      <w:r w:rsidR="4750BC28" w:rsidRPr="00581ABB">
        <w:rPr>
          <w:rFonts w:ascii="Book Antiqua" w:hAnsi="Book Antiqua"/>
          <w:sz w:val="20"/>
          <w:szCs w:val="20"/>
        </w:rPr>
        <w:t>ountry</w:t>
      </w:r>
      <w:r w:rsidR="0CD4F8B9" w:rsidRPr="00581ABB">
        <w:rPr>
          <w:rFonts w:ascii="Book Antiqua" w:hAnsi="Book Antiqua"/>
          <w:sz w:val="20"/>
          <w:szCs w:val="20"/>
        </w:rPr>
        <w:t>;</w:t>
      </w:r>
      <w:proofErr w:type="gramEnd"/>
    </w:p>
    <w:p w14:paraId="03FA380F" w14:textId="16472E84" w:rsidR="009F0620" w:rsidRPr="00F2216F" w:rsidRDefault="0BEF0514" w:rsidP="00883119">
      <w:pPr>
        <w:pStyle w:val="AODefHead"/>
        <w:spacing w:line="276" w:lineRule="auto"/>
        <w:rPr>
          <w:rFonts w:ascii="Book Antiqua" w:hAnsi="Book Antiqua"/>
          <w:sz w:val="20"/>
          <w:szCs w:val="20"/>
          <w:highlight w:val="yellow"/>
        </w:rPr>
      </w:pPr>
      <w:r w:rsidRPr="0056519B">
        <w:rPr>
          <w:rFonts w:ascii="Book Antiqua" w:hAnsi="Book Antiqua"/>
          <w:sz w:val="20"/>
          <w:szCs w:val="20"/>
        </w:rPr>
        <w:t>"</w:t>
      </w:r>
      <w:r w:rsidR="2157769D" w:rsidRPr="0056519B">
        <w:rPr>
          <w:rFonts w:ascii="Book Antiqua" w:hAnsi="Book Antiqua"/>
          <w:b/>
          <w:bCs/>
          <w:sz w:val="20"/>
          <w:szCs w:val="20"/>
        </w:rPr>
        <w:t>SBAR</w:t>
      </w:r>
      <w:r w:rsidRPr="0056519B">
        <w:rPr>
          <w:rFonts w:ascii="Book Antiqua" w:hAnsi="Book Antiqua"/>
          <w:sz w:val="20"/>
          <w:szCs w:val="20"/>
        </w:rPr>
        <w:t>"</w:t>
      </w:r>
      <w:r w:rsidR="4750BC28" w:rsidRPr="0056519B">
        <w:rPr>
          <w:rFonts w:ascii="Book Antiqua" w:hAnsi="Book Antiqua"/>
          <w:b/>
          <w:bCs/>
          <w:sz w:val="20"/>
          <w:szCs w:val="20"/>
        </w:rPr>
        <w:t xml:space="preserve"> </w:t>
      </w:r>
      <w:r w:rsidR="4750BC28" w:rsidRPr="0056519B">
        <w:rPr>
          <w:rFonts w:ascii="Book Antiqua" w:hAnsi="Book Antiqua"/>
          <w:sz w:val="20"/>
          <w:szCs w:val="20"/>
        </w:rPr>
        <w:t xml:space="preserve">means the prime lending rate per annum applicable for loans with one year maturity as fixed from time to time by the </w:t>
      </w:r>
      <w:r w:rsidR="26F30C54" w:rsidRPr="0056519B">
        <w:rPr>
          <w:rFonts w:ascii="Book Antiqua" w:hAnsi="Book Antiqua"/>
          <w:sz w:val="20"/>
          <w:szCs w:val="20"/>
        </w:rPr>
        <w:t>S</w:t>
      </w:r>
      <w:r w:rsidR="4750BC28" w:rsidRPr="0056519B">
        <w:rPr>
          <w:rFonts w:ascii="Book Antiqua" w:hAnsi="Book Antiqua"/>
          <w:sz w:val="20"/>
          <w:szCs w:val="20"/>
        </w:rPr>
        <w:t xml:space="preserve">tate </w:t>
      </w:r>
      <w:r w:rsidR="15EE7B18" w:rsidRPr="0056519B">
        <w:rPr>
          <w:rFonts w:ascii="Book Antiqua" w:hAnsi="Book Antiqua"/>
          <w:sz w:val="20"/>
          <w:szCs w:val="20"/>
        </w:rPr>
        <w:t>B</w:t>
      </w:r>
      <w:r w:rsidR="4750BC28" w:rsidRPr="0056519B">
        <w:rPr>
          <w:rFonts w:ascii="Book Antiqua" w:hAnsi="Book Antiqua"/>
          <w:sz w:val="20"/>
          <w:szCs w:val="20"/>
        </w:rPr>
        <w:t xml:space="preserve">ank of </w:t>
      </w:r>
      <w:r w:rsidR="1F83F14E" w:rsidRPr="0056519B">
        <w:rPr>
          <w:rFonts w:ascii="Book Antiqua" w:hAnsi="Book Antiqua"/>
          <w:sz w:val="20"/>
          <w:szCs w:val="20"/>
        </w:rPr>
        <w:t>I</w:t>
      </w:r>
      <w:r w:rsidR="4750BC28" w:rsidRPr="0056519B">
        <w:rPr>
          <w:rFonts w:ascii="Book Antiqua" w:hAnsi="Book Antiqua"/>
          <w:sz w:val="20"/>
          <w:szCs w:val="20"/>
        </w:rPr>
        <w:t xml:space="preserve">ndia, and in the absence of such rate, any other rate as agreed by the </w:t>
      </w:r>
      <w:proofErr w:type="gramStart"/>
      <w:r w:rsidR="74C13F0F" w:rsidRPr="0056519B">
        <w:rPr>
          <w:rFonts w:ascii="Book Antiqua" w:hAnsi="Book Antiqua"/>
          <w:sz w:val="20"/>
          <w:szCs w:val="20"/>
        </w:rPr>
        <w:t>P</w:t>
      </w:r>
      <w:r w:rsidR="4750BC28" w:rsidRPr="0056519B">
        <w:rPr>
          <w:rFonts w:ascii="Book Antiqua" w:hAnsi="Book Antiqua"/>
          <w:sz w:val="20"/>
          <w:szCs w:val="20"/>
        </w:rPr>
        <w:t>arties</w:t>
      </w:r>
      <w:r w:rsidR="0CD4F8B9" w:rsidRPr="00F2216F">
        <w:rPr>
          <w:rFonts w:ascii="Book Antiqua" w:hAnsi="Book Antiqua"/>
          <w:sz w:val="20"/>
          <w:szCs w:val="20"/>
          <w:highlight w:val="yellow"/>
        </w:rPr>
        <w:t>;</w:t>
      </w:r>
      <w:proofErr w:type="gramEnd"/>
    </w:p>
    <w:p w14:paraId="3145392B" w14:textId="298BD203" w:rsidR="009F0620" w:rsidRPr="00581ABB" w:rsidRDefault="3D01A44E" w:rsidP="00883119">
      <w:pPr>
        <w:pStyle w:val="AODefHead"/>
        <w:spacing w:line="276" w:lineRule="auto"/>
        <w:rPr>
          <w:rFonts w:ascii="Book Antiqua" w:hAnsi="Book Antiqua"/>
          <w:sz w:val="20"/>
          <w:szCs w:val="20"/>
        </w:rPr>
      </w:pPr>
      <w:r w:rsidRPr="00581ABB">
        <w:rPr>
          <w:rFonts w:ascii="Book Antiqua" w:hAnsi="Book Antiqua"/>
          <w:sz w:val="20"/>
          <w:szCs w:val="20"/>
        </w:rPr>
        <w:t>"</w:t>
      </w:r>
      <w:r w:rsidR="39488883" w:rsidRPr="00581ABB">
        <w:rPr>
          <w:rFonts w:ascii="Book Antiqua" w:hAnsi="Book Antiqua"/>
          <w:b/>
          <w:bCs/>
          <w:sz w:val="20"/>
          <w:szCs w:val="20"/>
        </w:rPr>
        <w:t>S</w:t>
      </w:r>
      <w:r w:rsidR="4750BC28" w:rsidRPr="00581ABB">
        <w:rPr>
          <w:rFonts w:ascii="Book Antiqua" w:hAnsi="Book Antiqua"/>
          <w:b/>
          <w:bCs/>
          <w:sz w:val="20"/>
          <w:szCs w:val="20"/>
        </w:rPr>
        <w:t xml:space="preserve">chedule of </w:t>
      </w:r>
      <w:r w:rsidR="057B3D79" w:rsidRPr="00581ABB">
        <w:rPr>
          <w:rFonts w:ascii="Book Antiqua" w:hAnsi="Book Antiqua"/>
          <w:b/>
          <w:bCs/>
          <w:sz w:val="20"/>
          <w:szCs w:val="20"/>
        </w:rPr>
        <w:t>P</w:t>
      </w:r>
      <w:r w:rsidR="4750BC28" w:rsidRPr="00581ABB">
        <w:rPr>
          <w:rFonts w:ascii="Book Antiqua" w:hAnsi="Book Antiqua"/>
          <w:b/>
          <w:bCs/>
          <w:sz w:val="20"/>
          <w:szCs w:val="20"/>
        </w:rPr>
        <w:t>ayments</w:t>
      </w:r>
      <w:r w:rsidRPr="00581ABB">
        <w:rPr>
          <w:rFonts w:ascii="Book Antiqua" w:hAnsi="Book Antiqua"/>
          <w:sz w:val="20"/>
          <w:szCs w:val="20"/>
        </w:rPr>
        <w:t>"</w:t>
      </w:r>
      <w:r w:rsidR="4750BC28" w:rsidRPr="00581ABB">
        <w:rPr>
          <w:rFonts w:ascii="Book Antiqua" w:hAnsi="Book Antiqua"/>
          <w:sz w:val="20"/>
          <w:szCs w:val="20"/>
        </w:rPr>
        <w:t xml:space="preserve"> mean the document as set out </w:t>
      </w:r>
      <w:r w:rsidRPr="00581ABB">
        <w:rPr>
          <w:rFonts w:ascii="Book Antiqua" w:hAnsi="Book Antiqua"/>
          <w:sz w:val="20"/>
          <w:szCs w:val="20"/>
        </w:rPr>
        <w:t xml:space="preserve">in </w:t>
      </w:r>
      <w:r w:rsidR="0E14FC04"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2</w:t>
      </w:r>
      <w:r w:rsidRPr="00581ABB">
        <w:rPr>
          <w:rFonts w:ascii="Book Antiqua" w:hAnsi="Book Antiqua"/>
          <w:sz w:val="20"/>
          <w:szCs w:val="20"/>
        </w:rPr>
        <w:t xml:space="preserve"> (</w:t>
      </w:r>
      <w:r w:rsidR="31914122" w:rsidRPr="00581ABB">
        <w:rPr>
          <w:rFonts w:ascii="Book Antiqua" w:hAnsi="Book Antiqua"/>
          <w:i/>
          <w:iCs/>
          <w:sz w:val="20"/>
          <w:szCs w:val="20"/>
        </w:rPr>
        <w:t>S</w:t>
      </w:r>
      <w:r w:rsidRPr="00581ABB">
        <w:rPr>
          <w:rFonts w:ascii="Book Antiqua" w:hAnsi="Book Antiqua"/>
          <w:i/>
          <w:iCs/>
          <w:sz w:val="20"/>
          <w:szCs w:val="20"/>
        </w:rPr>
        <w:t xml:space="preserve">chedule of </w:t>
      </w:r>
      <w:r w:rsidR="7D36F6CD" w:rsidRPr="00581ABB">
        <w:rPr>
          <w:rFonts w:ascii="Book Antiqua" w:hAnsi="Book Antiqua"/>
          <w:i/>
          <w:iCs/>
          <w:sz w:val="20"/>
          <w:szCs w:val="20"/>
        </w:rPr>
        <w:t>P</w:t>
      </w:r>
      <w:r w:rsidRPr="00581ABB">
        <w:rPr>
          <w:rFonts w:ascii="Book Antiqua" w:hAnsi="Book Antiqua"/>
          <w:i/>
          <w:iCs/>
          <w:sz w:val="20"/>
          <w:szCs w:val="20"/>
        </w:rPr>
        <w:t>ayments</w:t>
      </w:r>
      <w:proofErr w:type="gramStart"/>
      <w:r w:rsidRPr="00581ABB">
        <w:rPr>
          <w:rFonts w:ascii="Book Antiqua" w:hAnsi="Book Antiqua"/>
          <w:sz w:val="20"/>
          <w:szCs w:val="20"/>
        </w:rPr>
        <w:t>)</w:t>
      </w:r>
      <w:bookmarkEnd w:id="55"/>
      <w:r w:rsidR="0CD4F8B9" w:rsidRPr="00581ABB">
        <w:rPr>
          <w:rFonts w:ascii="Book Antiqua" w:hAnsi="Book Antiqua"/>
          <w:sz w:val="20"/>
          <w:szCs w:val="20"/>
        </w:rPr>
        <w:t>;</w:t>
      </w:r>
      <w:proofErr w:type="gramEnd"/>
    </w:p>
    <w:p w14:paraId="47AEF66B" w14:textId="2BA0A3F0" w:rsidR="009F0620" w:rsidRPr="00581ABB" w:rsidRDefault="3D01A44E" w:rsidP="00883119">
      <w:pPr>
        <w:pStyle w:val="AODefHead"/>
        <w:spacing w:line="276" w:lineRule="auto"/>
        <w:rPr>
          <w:rFonts w:ascii="Book Antiqua" w:hAnsi="Book Antiqua"/>
          <w:sz w:val="20"/>
          <w:szCs w:val="20"/>
        </w:rPr>
      </w:pPr>
      <w:bookmarkStart w:id="56" w:name="_Ref194824191"/>
      <w:r w:rsidRPr="00581ABB">
        <w:rPr>
          <w:rFonts w:ascii="Book Antiqua" w:hAnsi="Book Antiqua"/>
          <w:sz w:val="20"/>
          <w:szCs w:val="20"/>
        </w:rPr>
        <w:t>"</w:t>
      </w:r>
      <w:r w:rsidR="189AFB1C" w:rsidRPr="00581ABB">
        <w:rPr>
          <w:rFonts w:ascii="Book Antiqua" w:hAnsi="Book Antiqua"/>
          <w:b/>
          <w:bCs/>
          <w:sz w:val="20"/>
          <w:szCs w:val="20"/>
        </w:rPr>
        <w:t>S</w:t>
      </w:r>
      <w:r w:rsidR="4750BC28" w:rsidRPr="00581ABB">
        <w:rPr>
          <w:rFonts w:ascii="Book Antiqua" w:hAnsi="Book Antiqua"/>
          <w:b/>
          <w:bCs/>
          <w:sz w:val="20"/>
          <w:szCs w:val="20"/>
        </w:rPr>
        <w:t xml:space="preserve">chedule of </w:t>
      </w:r>
      <w:r w:rsidR="47FE1E70" w:rsidRPr="00581ABB">
        <w:rPr>
          <w:rFonts w:ascii="Book Antiqua" w:hAnsi="Book Antiqua"/>
          <w:b/>
          <w:bCs/>
          <w:sz w:val="20"/>
          <w:szCs w:val="20"/>
        </w:rPr>
        <w:t>T</w:t>
      </w:r>
      <w:r w:rsidR="4750BC28" w:rsidRPr="00581ABB">
        <w:rPr>
          <w:rFonts w:ascii="Book Antiqua" w:hAnsi="Book Antiqua"/>
          <w:b/>
          <w:bCs/>
          <w:sz w:val="20"/>
          <w:szCs w:val="20"/>
        </w:rPr>
        <w:t>ests</w:t>
      </w:r>
      <w:r w:rsidRPr="00581ABB">
        <w:rPr>
          <w:rFonts w:ascii="Book Antiqua" w:hAnsi="Book Antiqua"/>
          <w:sz w:val="20"/>
          <w:szCs w:val="20"/>
        </w:rPr>
        <w:t>"</w:t>
      </w:r>
      <w:r w:rsidR="4750BC28" w:rsidRPr="00581ABB">
        <w:rPr>
          <w:rFonts w:ascii="Book Antiqua" w:hAnsi="Book Antiqua"/>
          <w:sz w:val="20"/>
          <w:szCs w:val="20"/>
        </w:rPr>
        <w:t xml:space="preserve"> means </w:t>
      </w:r>
      <w:bookmarkEnd w:id="56"/>
      <w:r w:rsidR="4750BC28" w:rsidRPr="00581ABB">
        <w:rPr>
          <w:rFonts w:ascii="Book Antiqua" w:hAnsi="Book Antiqua"/>
          <w:sz w:val="20"/>
          <w:szCs w:val="20"/>
        </w:rPr>
        <w:t xml:space="preserve">the </w:t>
      </w:r>
      <w:r w:rsidR="009F0620" w:rsidRPr="00581ABB">
        <w:rPr>
          <w:rFonts w:ascii="Book Antiqua" w:hAnsi="Book Antiqua"/>
          <w:sz w:val="20"/>
          <w:szCs w:val="20"/>
        </w:rPr>
        <w:t>schedule</w:t>
      </w:r>
      <w:r w:rsidR="4750BC28" w:rsidRPr="00581ABB">
        <w:rPr>
          <w:rFonts w:ascii="Book Antiqua" w:hAnsi="Book Antiqua"/>
          <w:sz w:val="20"/>
          <w:szCs w:val="20"/>
        </w:rPr>
        <w:t xml:space="preserve"> for the </w:t>
      </w:r>
      <w:r w:rsidR="009F0620" w:rsidRPr="00581ABB">
        <w:rPr>
          <w:rFonts w:ascii="Book Antiqua" w:hAnsi="Book Antiqua"/>
          <w:sz w:val="20"/>
          <w:szCs w:val="20"/>
        </w:rPr>
        <w:t>Tests</w:t>
      </w:r>
      <w:r w:rsidR="4750BC28" w:rsidRPr="00581ABB">
        <w:rPr>
          <w:rFonts w:ascii="Book Antiqua" w:hAnsi="Book Antiqua"/>
          <w:sz w:val="20"/>
          <w:szCs w:val="20"/>
        </w:rPr>
        <w:t xml:space="preserve"> on </w:t>
      </w:r>
      <w:r w:rsidR="009F0620" w:rsidRPr="00581ABB">
        <w:rPr>
          <w:rFonts w:ascii="Book Antiqua" w:hAnsi="Book Antiqua"/>
          <w:sz w:val="20"/>
          <w:szCs w:val="20"/>
        </w:rPr>
        <w:t>Completion</w:t>
      </w:r>
      <w:r w:rsidR="4750BC28" w:rsidRPr="00581ABB">
        <w:rPr>
          <w:rFonts w:ascii="Book Antiqua" w:hAnsi="Book Antiqua"/>
          <w:sz w:val="20"/>
          <w:szCs w:val="20"/>
        </w:rPr>
        <w:t xml:space="preserve">, including those set out </w:t>
      </w:r>
      <w:r w:rsidRPr="00581ABB">
        <w:rPr>
          <w:rFonts w:ascii="Book Antiqua" w:hAnsi="Book Antiqua"/>
          <w:sz w:val="20"/>
          <w:szCs w:val="20"/>
        </w:rPr>
        <w:t xml:space="preserve">in </w:t>
      </w:r>
      <w:r w:rsidR="688E146D"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 xml:space="preserve">4 </w:t>
      </w:r>
      <w:r w:rsidRPr="00581ABB">
        <w:rPr>
          <w:rFonts w:ascii="Book Antiqua" w:hAnsi="Book Antiqua"/>
          <w:sz w:val="20"/>
          <w:szCs w:val="20"/>
        </w:rPr>
        <w:t>(</w:t>
      </w:r>
      <w:r w:rsidR="71FC2399" w:rsidRPr="00581ABB">
        <w:rPr>
          <w:rFonts w:ascii="Book Antiqua" w:hAnsi="Book Antiqua"/>
          <w:i/>
          <w:iCs/>
          <w:sz w:val="20"/>
          <w:szCs w:val="20"/>
        </w:rPr>
        <w:t>S</w:t>
      </w:r>
      <w:r w:rsidRPr="00581ABB">
        <w:rPr>
          <w:rFonts w:ascii="Book Antiqua" w:hAnsi="Book Antiqua"/>
          <w:i/>
          <w:iCs/>
          <w:sz w:val="20"/>
          <w:szCs w:val="20"/>
        </w:rPr>
        <w:t xml:space="preserve">chedule of </w:t>
      </w:r>
      <w:r w:rsidR="1C02AE8C" w:rsidRPr="00581ABB">
        <w:rPr>
          <w:rFonts w:ascii="Book Antiqua" w:hAnsi="Book Antiqua"/>
          <w:i/>
          <w:iCs/>
          <w:sz w:val="20"/>
          <w:szCs w:val="20"/>
        </w:rPr>
        <w:t>T</w:t>
      </w:r>
      <w:r w:rsidRPr="00581ABB">
        <w:rPr>
          <w:rFonts w:ascii="Book Antiqua" w:hAnsi="Book Antiqua"/>
          <w:i/>
          <w:iCs/>
          <w:sz w:val="20"/>
          <w:szCs w:val="20"/>
        </w:rPr>
        <w:t>ests</w:t>
      </w:r>
      <w:proofErr w:type="gramStart"/>
      <w:r w:rsidRPr="00581ABB">
        <w:rPr>
          <w:rFonts w:ascii="Book Antiqua" w:hAnsi="Book Antiqua"/>
          <w:sz w:val="20"/>
          <w:szCs w:val="20"/>
        </w:rPr>
        <w:t>)</w:t>
      </w:r>
      <w:r w:rsidR="0CD4F8B9" w:rsidRPr="00581ABB">
        <w:rPr>
          <w:rFonts w:ascii="Book Antiqua" w:hAnsi="Book Antiqua"/>
          <w:sz w:val="20"/>
          <w:szCs w:val="20"/>
        </w:rPr>
        <w:t>;</w:t>
      </w:r>
      <w:proofErr w:type="gramEnd"/>
    </w:p>
    <w:p w14:paraId="1E3051DF" w14:textId="6005B68C" w:rsidR="009F0620" w:rsidRPr="00581ABB" w:rsidRDefault="3D01A44E" w:rsidP="00883119">
      <w:pPr>
        <w:pStyle w:val="AODefHead"/>
        <w:spacing w:line="276" w:lineRule="auto"/>
        <w:rPr>
          <w:rFonts w:ascii="Book Antiqua" w:hAnsi="Book Antiqua"/>
          <w:sz w:val="20"/>
          <w:szCs w:val="20"/>
        </w:rPr>
      </w:pPr>
      <w:bookmarkStart w:id="57" w:name="_Ref194824192"/>
      <w:bookmarkStart w:id="58" w:name="_Ref194824131"/>
      <w:r w:rsidRPr="00581ABB">
        <w:rPr>
          <w:rFonts w:ascii="Book Antiqua" w:hAnsi="Book Antiqua"/>
          <w:sz w:val="20"/>
          <w:szCs w:val="20"/>
        </w:rPr>
        <w:t>"</w:t>
      </w:r>
      <w:r w:rsidR="066F9C34" w:rsidRPr="00581ABB">
        <w:rPr>
          <w:rFonts w:ascii="Book Antiqua" w:hAnsi="Book Antiqua"/>
          <w:b/>
          <w:bCs/>
          <w:sz w:val="20"/>
          <w:szCs w:val="20"/>
        </w:rPr>
        <w:t>S</w:t>
      </w:r>
      <w:r w:rsidR="4750BC28" w:rsidRPr="00581ABB">
        <w:rPr>
          <w:rFonts w:ascii="Book Antiqua" w:hAnsi="Book Antiqua"/>
          <w:b/>
          <w:bCs/>
          <w:sz w:val="20"/>
          <w:szCs w:val="20"/>
        </w:rPr>
        <w:t>ite</w:t>
      </w:r>
      <w:r w:rsidRPr="00581ABB">
        <w:rPr>
          <w:rFonts w:ascii="Book Antiqua" w:hAnsi="Book Antiqua"/>
          <w:sz w:val="20"/>
          <w:szCs w:val="20"/>
        </w:rPr>
        <w:t>"</w:t>
      </w:r>
      <w:r w:rsidR="4750BC28" w:rsidRPr="00581ABB">
        <w:rPr>
          <w:rFonts w:ascii="Book Antiqua" w:hAnsi="Book Antiqua"/>
          <w:sz w:val="20"/>
          <w:szCs w:val="20"/>
        </w:rPr>
        <w:t xml:space="preserve"> means the places where the </w:t>
      </w:r>
      <w:r w:rsidR="47CECBFF" w:rsidRPr="00581ABB">
        <w:rPr>
          <w:rFonts w:ascii="Book Antiqua" w:hAnsi="Book Antiqua"/>
          <w:sz w:val="20"/>
          <w:szCs w:val="20"/>
        </w:rPr>
        <w:t>P</w:t>
      </w:r>
      <w:r w:rsidR="4750BC28" w:rsidRPr="00581ABB">
        <w:rPr>
          <w:rFonts w:ascii="Book Antiqua" w:hAnsi="Book Antiqua"/>
          <w:sz w:val="20"/>
          <w:szCs w:val="20"/>
        </w:rPr>
        <w:t xml:space="preserve">ermanent </w:t>
      </w:r>
      <w:r w:rsidR="72AD4C5C" w:rsidRPr="00581ABB">
        <w:rPr>
          <w:rFonts w:ascii="Book Antiqua" w:hAnsi="Book Antiqua"/>
          <w:sz w:val="20"/>
          <w:szCs w:val="20"/>
        </w:rPr>
        <w:t>W</w:t>
      </w:r>
      <w:r w:rsidR="4750BC28" w:rsidRPr="00581ABB">
        <w:rPr>
          <w:rFonts w:ascii="Book Antiqua" w:hAnsi="Book Antiqua"/>
          <w:sz w:val="20"/>
          <w:szCs w:val="20"/>
        </w:rPr>
        <w:t xml:space="preserve">orks are to be executed as described </w:t>
      </w:r>
      <w:r w:rsidRPr="00581ABB">
        <w:rPr>
          <w:rFonts w:ascii="Book Antiqua" w:hAnsi="Book Antiqua"/>
          <w:sz w:val="20"/>
          <w:szCs w:val="20"/>
        </w:rPr>
        <w:t xml:space="preserve">in </w:t>
      </w:r>
      <w:r w:rsidR="03E8B26C" w:rsidRPr="00581ABB">
        <w:rPr>
          <w:rFonts w:ascii="Book Antiqua" w:hAnsi="Book Antiqua"/>
          <w:sz w:val="20"/>
          <w:szCs w:val="20"/>
        </w:rPr>
        <w:t>S</w:t>
      </w:r>
      <w:r w:rsidRPr="00581ABB">
        <w:rPr>
          <w:rFonts w:ascii="Book Antiqua" w:hAnsi="Book Antiqua"/>
          <w:sz w:val="20"/>
          <w:szCs w:val="20"/>
        </w:rPr>
        <w:t xml:space="preserve">chedule </w:t>
      </w:r>
      <w:r w:rsidR="65F34662" w:rsidRPr="00581ABB">
        <w:rPr>
          <w:rFonts w:ascii="Book Antiqua" w:hAnsi="Book Antiqua"/>
          <w:sz w:val="20"/>
          <w:szCs w:val="20"/>
        </w:rPr>
        <w:t>1</w:t>
      </w:r>
      <w:r w:rsidRPr="00581ABB">
        <w:rPr>
          <w:rFonts w:ascii="Book Antiqua" w:hAnsi="Book Antiqua"/>
          <w:sz w:val="20"/>
          <w:szCs w:val="20"/>
        </w:rPr>
        <w:t xml:space="preserve"> (</w:t>
      </w:r>
      <w:r w:rsidR="51C26A13" w:rsidRPr="00581ABB">
        <w:rPr>
          <w:rFonts w:ascii="Book Antiqua" w:hAnsi="Book Antiqua"/>
          <w:i/>
          <w:iCs/>
          <w:sz w:val="20"/>
          <w:szCs w:val="20"/>
        </w:rPr>
        <w:t>O</w:t>
      </w:r>
      <w:r w:rsidRPr="00581ABB">
        <w:rPr>
          <w:rFonts w:ascii="Book Antiqua" w:hAnsi="Book Antiqua"/>
          <w:i/>
          <w:iCs/>
          <w:sz w:val="20"/>
          <w:szCs w:val="20"/>
        </w:rPr>
        <w:t xml:space="preserve">wner’s </w:t>
      </w:r>
      <w:r w:rsidR="44E77079" w:rsidRPr="00581ABB">
        <w:rPr>
          <w:rFonts w:ascii="Book Antiqua" w:hAnsi="Book Antiqua"/>
          <w:i/>
          <w:iCs/>
          <w:sz w:val="20"/>
          <w:szCs w:val="20"/>
        </w:rPr>
        <w:t>R</w:t>
      </w:r>
      <w:r w:rsidRPr="00581ABB">
        <w:rPr>
          <w:rFonts w:ascii="Book Antiqua" w:hAnsi="Book Antiqua"/>
          <w:i/>
          <w:iCs/>
          <w:sz w:val="20"/>
          <w:szCs w:val="20"/>
        </w:rPr>
        <w:t>equirements</w:t>
      </w:r>
      <w:r w:rsidR="4E72BBC8" w:rsidRPr="00581ABB">
        <w:rPr>
          <w:rFonts w:ascii="Book Antiqua" w:hAnsi="Book Antiqua"/>
          <w:i/>
          <w:iCs/>
          <w:sz w:val="20"/>
          <w:szCs w:val="20"/>
        </w:rPr>
        <w:t xml:space="preserve"> and </w:t>
      </w:r>
      <w:r w:rsidR="56ECBACF" w:rsidRPr="00581ABB">
        <w:rPr>
          <w:rFonts w:ascii="Book Antiqua" w:hAnsi="Book Antiqua"/>
          <w:i/>
          <w:iCs/>
          <w:sz w:val="20"/>
          <w:szCs w:val="20"/>
        </w:rPr>
        <w:t>T</w:t>
      </w:r>
      <w:r w:rsidR="414DD8DC" w:rsidRPr="00581ABB">
        <w:rPr>
          <w:rFonts w:ascii="Book Antiqua" w:hAnsi="Book Antiqua"/>
          <w:i/>
          <w:iCs/>
          <w:sz w:val="20"/>
          <w:szCs w:val="20"/>
        </w:rPr>
        <w:t xml:space="preserve">echnical </w:t>
      </w:r>
      <w:r w:rsidR="121E7B50" w:rsidRPr="00581ABB">
        <w:rPr>
          <w:rFonts w:ascii="Book Antiqua" w:hAnsi="Book Antiqua"/>
          <w:i/>
          <w:iCs/>
          <w:sz w:val="20"/>
          <w:szCs w:val="20"/>
        </w:rPr>
        <w:t>S</w:t>
      </w:r>
      <w:r w:rsidR="414DD8DC" w:rsidRPr="00581ABB">
        <w:rPr>
          <w:rFonts w:ascii="Book Antiqua" w:hAnsi="Book Antiqua"/>
          <w:i/>
          <w:iCs/>
          <w:sz w:val="20"/>
          <w:szCs w:val="20"/>
        </w:rPr>
        <w:t>pecifications</w:t>
      </w:r>
      <w:r w:rsidRPr="00581ABB">
        <w:rPr>
          <w:rFonts w:ascii="Book Antiqua" w:hAnsi="Book Antiqua"/>
          <w:sz w:val="20"/>
          <w:szCs w:val="20"/>
        </w:rPr>
        <w:t xml:space="preserve">), </w:t>
      </w:r>
      <w:r w:rsidR="4750BC28" w:rsidRPr="00581ABB">
        <w:rPr>
          <w:rFonts w:ascii="Book Antiqua" w:hAnsi="Book Antiqua"/>
          <w:sz w:val="20"/>
          <w:szCs w:val="20"/>
        </w:rPr>
        <w:t xml:space="preserve">and any other places as may be specified in the </w:t>
      </w:r>
      <w:r w:rsidR="183154B0" w:rsidRPr="00581ABB">
        <w:rPr>
          <w:rFonts w:ascii="Book Antiqua" w:hAnsi="Book Antiqua"/>
          <w:sz w:val="20"/>
          <w:szCs w:val="20"/>
        </w:rPr>
        <w:t>C</w:t>
      </w:r>
      <w:r w:rsidR="4750BC28" w:rsidRPr="00581ABB">
        <w:rPr>
          <w:rFonts w:ascii="Book Antiqua" w:hAnsi="Book Antiqua"/>
          <w:sz w:val="20"/>
          <w:szCs w:val="20"/>
        </w:rPr>
        <w:t xml:space="preserve">ontract as forming part of the </w:t>
      </w:r>
      <w:proofErr w:type="gramStart"/>
      <w:r w:rsidR="1E759F6A" w:rsidRPr="00581ABB">
        <w:rPr>
          <w:rFonts w:ascii="Book Antiqua" w:hAnsi="Book Antiqua"/>
          <w:sz w:val="20"/>
          <w:szCs w:val="20"/>
        </w:rPr>
        <w:t>S</w:t>
      </w:r>
      <w:r w:rsidR="4750BC28" w:rsidRPr="00581ABB">
        <w:rPr>
          <w:rFonts w:ascii="Book Antiqua" w:hAnsi="Book Antiqua"/>
          <w:sz w:val="20"/>
          <w:szCs w:val="20"/>
        </w:rPr>
        <w:t>ite</w:t>
      </w:r>
      <w:bookmarkEnd w:id="57"/>
      <w:r w:rsidR="0CD4F8B9" w:rsidRPr="00581ABB">
        <w:rPr>
          <w:rFonts w:ascii="Book Antiqua" w:hAnsi="Book Antiqua"/>
          <w:sz w:val="20"/>
          <w:szCs w:val="20"/>
        </w:rPr>
        <w:t>;</w:t>
      </w:r>
      <w:proofErr w:type="gramEnd"/>
    </w:p>
    <w:p w14:paraId="3EC19A2C" w14:textId="2D9417C4" w:rsidR="009F0620" w:rsidRPr="00581ABB" w:rsidRDefault="3D01A44E" w:rsidP="00883119">
      <w:pPr>
        <w:pStyle w:val="AODefHead"/>
        <w:keepNext/>
        <w:spacing w:line="276" w:lineRule="auto"/>
        <w:rPr>
          <w:rFonts w:ascii="Book Antiqua" w:hAnsi="Book Antiqua"/>
          <w:sz w:val="20"/>
          <w:szCs w:val="20"/>
        </w:rPr>
      </w:pPr>
      <w:bookmarkStart w:id="59" w:name="_Ref194824193"/>
      <w:r w:rsidRPr="00581ABB">
        <w:rPr>
          <w:rFonts w:ascii="Book Antiqua" w:hAnsi="Book Antiqua"/>
          <w:sz w:val="20"/>
          <w:szCs w:val="20"/>
        </w:rPr>
        <w:t>"</w:t>
      </w:r>
      <w:r w:rsidR="119A9198" w:rsidRPr="00581ABB">
        <w:rPr>
          <w:rFonts w:ascii="Book Antiqua" w:hAnsi="Book Antiqua"/>
          <w:b/>
          <w:bCs/>
          <w:sz w:val="20"/>
          <w:szCs w:val="20"/>
        </w:rPr>
        <w:t>S</w:t>
      </w:r>
      <w:r w:rsidR="4750BC28" w:rsidRPr="00581ABB">
        <w:rPr>
          <w:rFonts w:ascii="Book Antiqua" w:hAnsi="Book Antiqua"/>
          <w:b/>
          <w:bCs/>
          <w:sz w:val="20"/>
          <w:szCs w:val="20"/>
        </w:rPr>
        <w:t xml:space="preserve">ite </w:t>
      </w:r>
      <w:r w:rsidR="7E540418" w:rsidRPr="00581ABB">
        <w:rPr>
          <w:rFonts w:ascii="Book Antiqua" w:hAnsi="Book Antiqua"/>
          <w:b/>
          <w:bCs/>
          <w:sz w:val="20"/>
          <w:szCs w:val="20"/>
        </w:rPr>
        <w:t>C</w:t>
      </w:r>
      <w:r w:rsidR="4750BC28" w:rsidRPr="00581ABB">
        <w:rPr>
          <w:rFonts w:ascii="Book Antiqua" w:hAnsi="Book Antiqua"/>
          <w:b/>
          <w:bCs/>
          <w:sz w:val="20"/>
          <w:szCs w:val="20"/>
        </w:rPr>
        <w:t>onditions</w:t>
      </w:r>
      <w:r w:rsidRPr="00581ABB">
        <w:rPr>
          <w:rFonts w:ascii="Book Antiqua" w:hAnsi="Book Antiqua"/>
          <w:sz w:val="20"/>
          <w:szCs w:val="20"/>
        </w:rPr>
        <w:t>"</w:t>
      </w:r>
      <w:r w:rsidR="4750BC28" w:rsidRPr="00581ABB">
        <w:rPr>
          <w:rFonts w:ascii="Book Antiqua" w:hAnsi="Book Antiqua"/>
          <w:sz w:val="20"/>
          <w:szCs w:val="20"/>
        </w:rPr>
        <w:t xml:space="preserve"> means the site conditions in relation to the </w:t>
      </w:r>
      <w:r w:rsidR="357CDC64" w:rsidRPr="00581ABB">
        <w:rPr>
          <w:rFonts w:ascii="Book Antiqua" w:hAnsi="Book Antiqua"/>
          <w:sz w:val="20"/>
          <w:szCs w:val="20"/>
        </w:rPr>
        <w:t>S</w:t>
      </w:r>
      <w:r w:rsidR="4750BC28" w:rsidRPr="00581ABB">
        <w:rPr>
          <w:rFonts w:ascii="Book Antiqua" w:hAnsi="Book Antiqua"/>
          <w:sz w:val="20"/>
          <w:szCs w:val="20"/>
        </w:rPr>
        <w:t>ite including:</w:t>
      </w:r>
      <w:bookmarkEnd w:id="59"/>
    </w:p>
    <w:p w14:paraId="244472BC" w14:textId="77777777" w:rsidR="009F0620" w:rsidRPr="00581ABB" w:rsidRDefault="4750BC28" w:rsidP="00883119">
      <w:pPr>
        <w:pStyle w:val="AODefPara"/>
        <w:numPr>
          <w:ilvl w:val="2"/>
          <w:numId w:val="58"/>
        </w:numPr>
        <w:spacing w:line="276" w:lineRule="auto"/>
        <w:rPr>
          <w:rFonts w:ascii="Book Antiqua" w:hAnsi="Book Antiqua"/>
          <w:sz w:val="20"/>
          <w:szCs w:val="20"/>
        </w:rPr>
      </w:pPr>
      <w:bookmarkStart w:id="60" w:name="_Ref194824194"/>
      <w:r w:rsidRPr="00581ABB">
        <w:rPr>
          <w:rFonts w:ascii="Book Antiqua" w:hAnsi="Book Antiqua"/>
          <w:sz w:val="20"/>
          <w:szCs w:val="20"/>
        </w:rPr>
        <w:t xml:space="preserve">the general and local environmental conditions, meteorological conditions, seismic activity and climatic </w:t>
      </w:r>
      <w:proofErr w:type="gramStart"/>
      <w:r w:rsidRPr="00581ABB">
        <w:rPr>
          <w:rFonts w:ascii="Book Antiqua" w:hAnsi="Book Antiqua"/>
          <w:sz w:val="20"/>
          <w:szCs w:val="20"/>
        </w:rPr>
        <w:t>conditions</w:t>
      </w:r>
      <w:bookmarkEnd w:id="60"/>
      <w:r w:rsidRPr="00581ABB">
        <w:rPr>
          <w:rFonts w:ascii="Book Antiqua" w:hAnsi="Book Antiqua"/>
          <w:sz w:val="20"/>
          <w:szCs w:val="20"/>
        </w:rPr>
        <w:t>;</w:t>
      </w:r>
      <w:proofErr w:type="gramEnd"/>
    </w:p>
    <w:p w14:paraId="70F26D96" w14:textId="77777777" w:rsidR="009F0620" w:rsidRPr="00581ABB" w:rsidRDefault="4750BC28" w:rsidP="00883119">
      <w:pPr>
        <w:pStyle w:val="AODefPara"/>
        <w:numPr>
          <w:ilvl w:val="2"/>
          <w:numId w:val="58"/>
        </w:numPr>
        <w:spacing w:line="276" w:lineRule="auto"/>
        <w:rPr>
          <w:rFonts w:ascii="Book Antiqua" w:hAnsi="Book Antiqua"/>
          <w:sz w:val="20"/>
          <w:szCs w:val="20"/>
        </w:rPr>
      </w:pPr>
      <w:bookmarkStart w:id="61" w:name="_Ref194824195"/>
      <w:r w:rsidRPr="00581ABB">
        <w:rPr>
          <w:rFonts w:ascii="Book Antiqua" w:hAnsi="Book Antiqua"/>
          <w:sz w:val="20"/>
          <w:szCs w:val="20"/>
        </w:rPr>
        <w:t xml:space="preserve">availability and quality of all necessary utilities and availability and condition of </w:t>
      </w:r>
      <w:proofErr w:type="gramStart"/>
      <w:r w:rsidRPr="00581ABB">
        <w:rPr>
          <w:rFonts w:ascii="Book Antiqua" w:hAnsi="Book Antiqua"/>
          <w:sz w:val="20"/>
          <w:szCs w:val="20"/>
        </w:rPr>
        <w:t>roads;</w:t>
      </w:r>
      <w:bookmarkEnd w:id="61"/>
      <w:proofErr w:type="gramEnd"/>
    </w:p>
    <w:p w14:paraId="1F6304C9" w14:textId="77777777" w:rsidR="009F0620" w:rsidRPr="00581ABB" w:rsidRDefault="4750BC28" w:rsidP="00883119">
      <w:pPr>
        <w:pStyle w:val="AODefPara"/>
        <w:numPr>
          <w:ilvl w:val="2"/>
          <w:numId w:val="58"/>
        </w:numPr>
        <w:spacing w:line="276" w:lineRule="auto"/>
        <w:rPr>
          <w:rFonts w:ascii="Book Antiqua" w:hAnsi="Book Antiqua"/>
          <w:sz w:val="20"/>
          <w:szCs w:val="20"/>
        </w:rPr>
      </w:pPr>
      <w:bookmarkStart w:id="62" w:name="_Ref194824196"/>
      <w:r w:rsidRPr="00581ABB">
        <w:rPr>
          <w:rFonts w:ascii="Book Antiqua" w:hAnsi="Book Antiqua"/>
          <w:sz w:val="20"/>
          <w:szCs w:val="20"/>
        </w:rPr>
        <w:t xml:space="preserve">availability of labour </w:t>
      </w:r>
      <w:proofErr w:type="gramStart"/>
      <w:r w:rsidRPr="00581ABB">
        <w:rPr>
          <w:rFonts w:ascii="Book Antiqua" w:hAnsi="Book Antiqua"/>
          <w:sz w:val="20"/>
          <w:szCs w:val="20"/>
        </w:rPr>
        <w:t>resources;</w:t>
      </w:r>
      <w:bookmarkEnd w:id="62"/>
      <w:proofErr w:type="gramEnd"/>
    </w:p>
    <w:p w14:paraId="34BB5F13" w14:textId="50ECB0E6" w:rsidR="009F0620" w:rsidRPr="00581ABB" w:rsidRDefault="4750BC28" w:rsidP="00883119">
      <w:pPr>
        <w:pStyle w:val="AODefPara"/>
        <w:numPr>
          <w:ilvl w:val="2"/>
          <w:numId w:val="58"/>
        </w:numPr>
        <w:spacing w:line="276" w:lineRule="auto"/>
        <w:rPr>
          <w:rFonts w:ascii="Book Antiqua" w:hAnsi="Book Antiqua"/>
          <w:sz w:val="20"/>
          <w:szCs w:val="20"/>
        </w:rPr>
      </w:pPr>
      <w:bookmarkStart w:id="63" w:name="_Ref194824197"/>
      <w:r w:rsidRPr="00581ABB">
        <w:rPr>
          <w:rFonts w:ascii="Book Antiqua" w:hAnsi="Book Antiqua"/>
          <w:sz w:val="20"/>
          <w:szCs w:val="20"/>
        </w:rPr>
        <w:lastRenderedPageBreak/>
        <w:t xml:space="preserve">physical conditions where the </w:t>
      </w:r>
      <w:r w:rsidR="6C5D591D" w:rsidRPr="00581ABB">
        <w:rPr>
          <w:rFonts w:ascii="Book Antiqua" w:hAnsi="Book Antiqua"/>
          <w:sz w:val="20"/>
          <w:szCs w:val="20"/>
        </w:rPr>
        <w:t>W</w:t>
      </w:r>
      <w:r w:rsidRPr="00581ABB">
        <w:rPr>
          <w:rFonts w:ascii="Book Antiqua" w:hAnsi="Book Antiqua"/>
          <w:sz w:val="20"/>
          <w:szCs w:val="20"/>
        </w:rPr>
        <w:t>orks are to be performed and the surrounding area as a whole; and</w:t>
      </w:r>
      <w:bookmarkEnd w:id="63"/>
    </w:p>
    <w:p w14:paraId="133B1D65" w14:textId="77777777" w:rsidR="009F0620" w:rsidRPr="00581ABB" w:rsidRDefault="4750BC28" w:rsidP="00883119">
      <w:pPr>
        <w:pStyle w:val="AODefPara"/>
        <w:numPr>
          <w:ilvl w:val="2"/>
          <w:numId w:val="58"/>
        </w:numPr>
        <w:spacing w:line="276" w:lineRule="auto"/>
        <w:rPr>
          <w:rFonts w:ascii="Book Antiqua" w:hAnsi="Book Antiqua"/>
          <w:sz w:val="20"/>
          <w:szCs w:val="20"/>
        </w:rPr>
      </w:pPr>
      <w:bookmarkStart w:id="64" w:name="_Ref194824198"/>
      <w:r w:rsidRPr="00581ABB">
        <w:rPr>
          <w:rFonts w:ascii="Book Antiqua" w:hAnsi="Book Antiqua"/>
          <w:sz w:val="20"/>
          <w:szCs w:val="20"/>
        </w:rPr>
        <w:t>topography and ground surface conditions, subsurface geology and conditions, nature and quantity of surface and subsurface materials to be encountered, location of underground utilities and the condition of existing structures</w:t>
      </w:r>
      <w:r w:rsidR="3D01A44E" w:rsidRPr="00581ABB">
        <w:rPr>
          <w:rFonts w:ascii="Book Antiqua" w:hAnsi="Book Antiqua"/>
          <w:sz w:val="20"/>
          <w:szCs w:val="20"/>
        </w:rPr>
        <w:t>.</w:t>
      </w:r>
    </w:p>
    <w:bookmarkEnd w:id="64"/>
    <w:p w14:paraId="5DE355BA" w14:textId="2CD7594D" w:rsidR="009F0620" w:rsidRPr="00581ABB" w:rsidRDefault="3D01A44E" w:rsidP="00883119">
      <w:pPr>
        <w:pStyle w:val="AODefHead"/>
        <w:spacing w:line="276" w:lineRule="auto"/>
        <w:rPr>
          <w:rFonts w:ascii="Book Antiqua" w:hAnsi="Book Antiqua"/>
          <w:sz w:val="20"/>
          <w:szCs w:val="20"/>
        </w:rPr>
      </w:pPr>
      <w:r w:rsidRPr="00581ABB">
        <w:rPr>
          <w:rFonts w:ascii="Book Antiqua" w:hAnsi="Book Antiqua"/>
          <w:sz w:val="20"/>
          <w:szCs w:val="20"/>
        </w:rPr>
        <w:t>"</w:t>
      </w:r>
      <w:r w:rsidR="39E32CCD" w:rsidRPr="00581ABB">
        <w:rPr>
          <w:rFonts w:ascii="Book Antiqua" w:hAnsi="Book Antiqua"/>
          <w:b/>
          <w:bCs/>
          <w:sz w:val="20"/>
          <w:szCs w:val="20"/>
        </w:rPr>
        <w:t>S</w:t>
      </w:r>
      <w:r w:rsidR="4750BC28" w:rsidRPr="00581ABB">
        <w:rPr>
          <w:rFonts w:ascii="Book Antiqua" w:hAnsi="Book Antiqua"/>
          <w:b/>
          <w:bCs/>
          <w:sz w:val="20"/>
          <w:szCs w:val="20"/>
        </w:rPr>
        <w:t xml:space="preserve">ite </w:t>
      </w:r>
      <w:r w:rsidR="5DC85B13" w:rsidRPr="00581ABB">
        <w:rPr>
          <w:rFonts w:ascii="Book Antiqua" w:hAnsi="Book Antiqua"/>
          <w:b/>
          <w:bCs/>
          <w:sz w:val="20"/>
          <w:szCs w:val="20"/>
        </w:rPr>
        <w:t>M</w:t>
      </w:r>
      <w:r w:rsidR="4750BC28" w:rsidRPr="00581ABB">
        <w:rPr>
          <w:rFonts w:ascii="Book Antiqua" w:hAnsi="Book Antiqua"/>
          <w:b/>
          <w:bCs/>
          <w:sz w:val="20"/>
          <w:szCs w:val="20"/>
        </w:rPr>
        <w:t>anager</w:t>
      </w:r>
      <w:r w:rsidRPr="00581ABB">
        <w:rPr>
          <w:rFonts w:ascii="Book Antiqua" w:hAnsi="Book Antiqua"/>
          <w:sz w:val="20"/>
          <w:szCs w:val="20"/>
        </w:rPr>
        <w:t>"</w:t>
      </w:r>
      <w:r w:rsidR="4750BC28" w:rsidRPr="00581ABB">
        <w:rPr>
          <w:rFonts w:ascii="Book Antiqua" w:hAnsi="Book Antiqua"/>
          <w:sz w:val="20"/>
          <w:szCs w:val="20"/>
        </w:rPr>
        <w:t xml:space="preserve"> has the meaning set forth </w:t>
      </w:r>
      <w:r w:rsidRPr="00581ABB">
        <w:rPr>
          <w:rFonts w:ascii="Book Antiqua" w:hAnsi="Book Antiqua"/>
          <w:sz w:val="20"/>
          <w:szCs w:val="20"/>
        </w:rPr>
        <w:t xml:space="preserve">in </w:t>
      </w:r>
      <w:r w:rsidR="4AF94219" w:rsidRPr="00581ABB">
        <w:rPr>
          <w:rFonts w:ascii="Book Antiqua" w:hAnsi="Book Antiqua"/>
          <w:sz w:val="20"/>
          <w:szCs w:val="20"/>
        </w:rPr>
        <w:t>S</w:t>
      </w:r>
      <w:r w:rsidRPr="00581ABB">
        <w:rPr>
          <w:rFonts w:ascii="Book Antiqua" w:hAnsi="Book Antiqua"/>
          <w:sz w:val="20"/>
          <w:szCs w:val="20"/>
        </w:rPr>
        <w:t>ub-</w:t>
      </w:r>
      <w:r w:rsidR="00066D8E" w:rsidRPr="00581ABB">
        <w:rPr>
          <w:rFonts w:ascii="Book Antiqua" w:hAnsi="Book Antiqua"/>
          <w:sz w:val="20"/>
          <w:szCs w:val="20"/>
        </w:rPr>
        <w:t>Clause</w:t>
      </w:r>
      <w:r w:rsidRPr="00581ABB">
        <w:rPr>
          <w:rFonts w:ascii="Book Antiqua" w:hAnsi="Book Antiqua"/>
          <w:sz w:val="20"/>
          <w:szCs w:val="20"/>
        </w:rPr>
        <w:t xml:space="preserve"> 4.3 (</w:t>
      </w:r>
      <w:r w:rsidR="38CB86BF" w:rsidRPr="00581ABB">
        <w:rPr>
          <w:rFonts w:ascii="Book Antiqua" w:hAnsi="Book Antiqua"/>
          <w:i/>
          <w:iCs/>
          <w:sz w:val="20"/>
          <w:szCs w:val="20"/>
        </w:rPr>
        <w:t>C</w:t>
      </w:r>
      <w:r w:rsidRPr="00581ABB">
        <w:rPr>
          <w:rFonts w:ascii="Book Antiqua" w:hAnsi="Book Antiqua"/>
          <w:i/>
          <w:iCs/>
          <w:sz w:val="20"/>
          <w:szCs w:val="20"/>
        </w:rPr>
        <w:t xml:space="preserve">ontractor’s </w:t>
      </w:r>
      <w:r w:rsidR="773EF637" w:rsidRPr="00581ABB">
        <w:rPr>
          <w:rFonts w:ascii="Book Antiqua" w:hAnsi="Book Antiqua"/>
          <w:i/>
          <w:iCs/>
          <w:sz w:val="20"/>
          <w:szCs w:val="20"/>
        </w:rPr>
        <w:t>R</w:t>
      </w:r>
      <w:r w:rsidRPr="00581ABB">
        <w:rPr>
          <w:rFonts w:ascii="Book Antiqua" w:hAnsi="Book Antiqua"/>
          <w:i/>
          <w:iCs/>
          <w:sz w:val="20"/>
          <w:szCs w:val="20"/>
        </w:rPr>
        <w:t>epresentatives</w:t>
      </w:r>
      <w:proofErr w:type="gramStart"/>
      <w:r w:rsidRPr="00581ABB">
        <w:rPr>
          <w:rFonts w:ascii="Book Antiqua" w:hAnsi="Book Antiqua"/>
          <w:sz w:val="20"/>
          <w:szCs w:val="20"/>
        </w:rPr>
        <w:t>)</w:t>
      </w:r>
      <w:r w:rsidR="0CD4F8B9" w:rsidRPr="00581ABB">
        <w:rPr>
          <w:rFonts w:ascii="Book Antiqua" w:hAnsi="Book Antiqua"/>
          <w:sz w:val="20"/>
          <w:szCs w:val="20"/>
        </w:rPr>
        <w:t>;</w:t>
      </w:r>
      <w:proofErr w:type="gramEnd"/>
    </w:p>
    <w:p w14:paraId="755C9696" w14:textId="17F15EE0" w:rsidR="00066D8E" w:rsidRPr="00581ABB" w:rsidRDefault="3D01A44E" w:rsidP="00883119">
      <w:pPr>
        <w:pStyle w:val="AODefHead"/>
        <w:spacing w:line="276" w:lineRule="auto"/>
        <w:rPr>
          <w:rFonts w:ascii="Book Antiqua" w:hAnsi="Book Antiqua"/>
          <w:sz w:val="20"/>
          <w:szCs w:val="20"/>
        </w:rPr>
      </w:pPr>
      <w:r w:rsidRPr="00581ABB">
        <w:rPr>
          <w:rFonts w:ascii="Book Antiqua" w:hAnsi="Book Antiqua"/>
          <w:sz w:val="20"/>
          <w:szCs w:val="20"/>
        </w:rPr>
        <w:t>"</w:t>
      </w:r>
      <w:r w:rsidR="5B58373C" w:rsidRPr="00581ABB">
        <w:rPr>
          <w:rFonts w:ascii="Book Antiqua" w:hAnsi="Book Antiqua"/>
          <w:b/>
          <w:bCs/>
          <w:sz w:val="20"/>
          <w:szCs w:val="20"/>
        </w:rPr>
        <w:t>S</w:t>
      </w:r>
      <w:r w:rsidR="4750BC28" w:rsidRPr="00581ABB">
        <w:rPr>
          <w:rFonts w:ascii="Book Antiqua" w:hAnsi="Book Antiqua"/>
          <w:b/>
          <w:bCs/>
          <w:sz w:val="20"/>
          <w:szCs w:val="20"/>
        </w:rPr>
        <w:t>tatement</w:t>
      </w:r>
      <w:r w:rsidRPr="00581ABB">
        <w:rPr>
          <w:rFonts w:ascii="Book Antiqua" w:hAnsi="Book Antiqua"/>
          <w:sz w:val="20"/>
          <w:szCs w:val="20"/>
        </w:rPr>
        <w:t>"</w:t>
      </w:r>
      <w:r w:rsidR="4750BC28" w:rsidRPr="00581ABB">
        <w:rPr>
          <w:rFonts w:ascii="Book Antiqua" w:hAnsi="Book Antiqua"/>
          <w:sz w:val="20"/>
          <w:szCs w:val="20"/>
        </w:rPr>
        <w:t xml:space="preserve"> means a statement submitted by </w:t>
      </w:r>
      <w:r w:rsidR="3E758C1C" w:rsidRPr="00581ABB">
        <w:rPr>
          <w:rFonts w:ascii="Book Antiqua" w:hAnsi="Book Antiqua"/>
          <w:sz w:val="20"/>
          <w:szCs w:val="20"/>
        </w:rPr>
        <w:t xml:space="preserve">the </w:t>
      </w:r>
      <w:r w:rsidR="72638577" w:rsidRPr="00581ABB">
        <w:rPr>
          <w:rFonts w:ascii="Book Antiqua" w:hAnsi="Book Antiqua"/>
          <w:sz w:val="20"/>
          <w:szCs w:val="20"/>
        </w:rPr>
        <w:t>C</w:t>
      </w:r>
      <w:r w:rsidR="4750BC28" w:rsidRPr="00581ABB">
        <w:rPr>
          <w:rFonts w:ascii="Book Antiqua" w:hAnsi="Book Antiqua"/>
          <w:sz w:val="20"/>
          <w:szCs w:val="20"/>
        </w:rPr>
        <w:t xml:space="preserve">ontractor as part of an application for payment </w:t>
      </w:r>
      <w:r w:rsidRPr="00581ABB">
        <w:rPr>
          <w:rFonts w:ascii="Book Antiqua" w:hAnsi="Book Antiqua"/>
          <w:sz w:val="20"/>
          <w:szCs w:val="20"/>
        </w:rPr>
        <w:t xml:space="preserve">under </w:t>
      </w:r>
      <w:r w:rsidR="2FAC6191" w:rsidRPr="00581ABB">
        <w:rPr>
          <w:rFonts w:ascii="Book Antiqua" w:hAnsi="Book Antiqua"/>
          <w:sz w:val="20"/>
          <w:szCs w:val="20"/>
        </w:rPr>
        <w:t>C</w:t>
      </w:r>
      <w:r w:rsidRPr="00581ABB">
        <w:rPr>
          <w:rFonts w:ascii="Book Antiqua" w:hAnsi="Book Antiqua"/>
          <w:sz w:val="20"/>
          <w:szCs w:val="20"/>
        </w:rPr>
        <w:t>lause 1</w:t>
      </w:r>
      <w:r w:rsidR="2093B5CA" w:rsidRPr="00581ABB">
        <w:rPr>
          <w:rFonts w:ascii="Book Antiqua" w:hAnsi="Book Antiqua"/>
          <w:sz w:val="20"/>
          <w:szCs w:val="20"/>
        </w:rPr>
        <w:t>2</w:t>
      </w:r>
      <w:r w:rsidRPr="00581ABB">
        <w:rPr>
          <w:rFonts w:ascii="Book Antiqua" w:hAnsi="Book Antiqua"/>
          <w:sz w:val="20"/>
          <w:szCs w:val="20"/>
        </w:rPr>
        <w:t xml:space="preserve"> (</w:t>
      </w:r>
      <w:r w:rsidR="1799300F" w:rsidRPr="00581ABB">
        <w:rPr>
          <w:rFonts w:ascii="Book Antiqua" w:hAnsi="Book Antiqua"/>
          <w:i/>
          <w:iCs/>
          <w:sz w:val="20"/>
          <w:szCs w:val="20"/>
        </w:rPr>
        <w:t>C</w:t>
      </w:r>
      <w:r w:rsidRPr="00581ABB">
        <w:rPr>
          <w:rFonts w:ascii="Book Antiqua" w:hAnsi="Book Antiqua"/>
          <w:i/>
          <w:iCs/>
          <w:sz w:val="20"/>
          <w:szCs w:val="20"/>
        </w:rPr>
        <w:t xml:space="preserve">ontract </w:t>
      </w:r>
      <w:r w:rsidR="70869D71" w:rsidRPr="00581ABB">
        <w:rPr>
          <w:rFonts w:ascii="Book Antiqua" w:hAnsi="Book Antiqua"/>
          <w:i/>
          <w:iCs/>
          <w:sz w:val="20"/>
          <w:szCs w:val="20"/>
        </w:rPr>
        <w:t>P</w:t>
      </w:r>
      <w:r w:rsidRPr="00581ABB">
        <w:rPr>
          <w:rFonts w:ascii="Book Antiqua" w:hAnsi="Book Antiqua"/>
          <w:i/>
          <w:iCs/>
          <w:sz w:val="20"/>
          <w:szCs w:val="20"/>
        </w:rPr>
        <w:t xml:space="preserve">rice and </w:t>
      </w:r>
      <w:r w:rsidR="5239337C" w:rsidRPr="00581ABB">
        <w:rPr>
          <w:rFonts w:ascii="Book Antiqua" w:hAnsi="Book Antiqua"/>
          <w:i/>
          <w:iCs/>
          <w:sz w:val="20"/>
          <w:szCs w:val="20"/>
        </w:rPr>
        <w:t>P</w:t>
      </w:r>
      <w:r w:rsidRPr="00581ABB">
        <w:rPr>
          <w:rFonts w:ascii="Book Antiqua" w:hAnsi="Book Antiqua"/>
          <w:i/>
          <w:iCs/>
          <w:sz w:val="20"/>
          <w:szCs w:val="20"/>
        </w:rPr>
        <w:t>ayment</w:t>
      </w:r>
      <w:proofErr w:type="gramStart"/>
      <w:r w:rsidRPr="00581ABB">
        <w:rPr>
          <w:rFonts w:ascii="Book Antiqua" w:hAnsi="Book Antiqua"/>
          <w:sz w:val="20"/>
          <w:szCs w:val="20"/>
        </w:rPr>
        <w:t>)</w:t>
      </w:r>
      <w:bookmarkStart w:id="65" w:name="_Ref194824110"/>
      <w:bookmarkEnd w:id="58"/>
      <w:r w:rsidR="0CD4F8B9" w:rsidRPr="00581ABB">
        <w:rPr>
          <w:rFonts w:ascii="Book Antiqua" w:hAnsi="Book Antiqua"/>
          <w:sz w:val="20"/>
          <w:szCs w:val="20"/>
        </w:rPr>
        <w:t>;</w:t>
      </w:r>
      <w:proofErr w:type="gramEnd"/>
    </w:p>
    <w:p w14:paraId="7C09E669" w14:textId="7D274B70" w:rsidR="009F0620" w:rsidRPr="00581ABB" w:rsidRDefault="3D01A44E" w:rsidP="00883119">
      <w:pPr>
        <w:pStyle w:val="AODefHead"/>
        <w:numPr>
          <w:ilvl w:val="0"/>
          <w:numId w:val="0"/>
        </w:numPr>
        <w:spacing w:line="276" w:lineRule="auto"/>
        <w:ind w:left="720"/>
        <w:rPr>
          <w:rFonts w:ascii="Book Antiqua" w:hAnsi="Book Antiqua"/>
          <w:sz w:val="20"/>
          <w:szCs w:val="20"/>
        </w:rPr>
      </w:pPr>
      <w:r w:rsidRPr="00581ABB">
        <w:rPr>
          <w:rFonts w:ascii="Book Antiqua" w:hAnsi="Book Antiqua"/>
          <w:sz w:val="20"/>
          <w:szCs w:val="20"/>
        </w:rPr>
        <w:t>"</w:t>
      </w:r>
      <w:r w:rsidR="4B7B17C9" w:rsidRPr="00581ABB">
        <w:rPr>
          <w:rFonts w:ascii="Book Antiqua" w:hAnsi="Book Antiqua"/>
          <w:b/>
          <w:bCs/>
          <w:sz w:val="20"/>
          <w:szCs w:val="20"/>
        </w:rPr>
        <w:t>S</w:t>
      </w:r>
      <w:r w:rsidR="4750BC28" w:rsidRPr="00581ABB">
        <w:rPr>
          <w:rFonts w:ascii="Book Antiqua" w:hAnsi="Book Antiqua"/>
          <w:b/>
          <w:bCs/>
          <w:sz w:val="20"/>
          <w:szCs w:val="20"/>
        </w:rPr>
        <w:t>ubcontractor</w:t>
      </w:r>
      <w:r w:rsidRPr="00581ABB">
        <w:rPr>
          <w:rFonts w:ascii="Book Antiqua" w:hAnsi="Book Antiqua"/>
          <w:sz w:val="20"/>
          <w:szCs w:val="20"/>
        </w:rPr>
        <w:t>"</w:t>
      </w:r>
      <w:r w:rsidR="4750BC28" w:rsidRPr="00581ABB">
        <w:rPr>
          <w:rFonts w:ascii="Book Antiqua" w:hAnsi="Book Antiqua"/>
          <w:sz w:val="20"/>
          <w:szCs w:val="20"/>
        </w:rPr>
        <w:t xml:space="preserve"> means any person named in the </w:t>
      </w:r>
      <w:r w:rsidR="77D06AEA" w:rsidRPr="00581ABB">
        <w:rPr>
          <w:rFonts w:ascii="Book Antiqua" w:hAnsi="Book Antiqua"/>
          <w:sz w:val="20"/>
          <w:szCs w:val="20"/>
        </w:rPr>
        <w:t>Co</w:t>
      </w:r>
      <w:r w:rsidR="4750BC28" w:rsidRPr="00581ABB">
        <w:rPr>
          <w:rFonts w:ascii="Book Antiqua" w:hAnsi="Book Antiqua"/>
          <w:sz w:val="20"/>
          <w:szCs w:val="20"/>
        </w:rPr>
        <w:t xml:space="preserve">ntract as a </w:t>
      </w:r>
      <w:r w:rsidR="009F0620" w:rsidRPr="00581ABB">
        <w:rPr>
          <w:rFonts w:ascii="Book Antiqua" w:hAnsi="Book Antiqua"/>
          <w:sz w:val="20"/>
          <w:szCs w:val="20"/>
        </w:rPr>
        <w:t>subcontractor</w:t>
      </w:r>
      <w:r w:rsidR="4750BC28" w:rsidRPr="00581ABB">
        <w:rPr>
          <w:rFonts w:ascii="Book Antiqua" w:hAnsi="Book Antiqua"/>
          <w:sz w:val="20"/>
          <w:szCs w:val="20"/>
        </w:rPr>
        <w:t xml:space="preserve">, or any person appointed as a </w:t>
      </w:r>
      <w:r w:rsidR="009F0620" w:rsidRPr="00581ABB">
        <w:rPr>
          <w:rFonts w:ascii="Book Antiqua" w:hAnsi="Book Antiqua"/>
          <w:sz w:val="20"/>
          <w:szCs w:val="20"/>
        </w:rPr>
        <w:t>subcontractor</w:t>
      </w:r>
      <w:r w:rsidR="4750BC28" w:rsidRPr="00581ABB">
        <w:rPr>
          <w:rFonts w:ascii="Book Antiqua" w:hAnsi="Book Antiqua"/>
          <w:sz w:val="20"/>
          <w:szCs w:val="20"/>
        </w:rPr>
        <w:t xml:space="preserve">, for a part of the </w:t>
      </w:r>
      <w:r w:rsidR="3253CE59" w:rsidRPr="00581ABB">
        <w:rPr>
          <w:rFonts w:ascii="Book Antiqua" w:hAnsi="Book Antiqua"/>
          <w:sz w:val="20"/>
          <w:szCs w:val="20"/>
        </w:rPr>
        <w:t>W</w:t>
      </w:r>
      <w:r w:rsidR="4750BC28" w:rsidRPr="00581ABB">
        <w:rPr>
          <w:rFonts w:ascii="Book Antiqua" w:hAnsi="Book Antiqua"/>
          <w:sz w:val="20"/>
          <w:szCs w:val="20"/>
        </w:rPr>
        <w:t xml:space="preserve">orks, and their </w:t>
      </w:r>
      <w:r w:rsidR="4E23144C" w:rsidRPr="00581ABB">
        <w:rPr>
          <w:rFonts w:ascii="Book Antiqua" w:hAnsi="Book Antiqua"/>
          <w:sz w:val="20"/>
          <w:szCs w:val="20"/>
        </w:rPr>
        <w:t>l</w:t>
      </w:r>
      <w:r w:rsidR="4750BC28" w:rsidRPr="00581ABB">
        <w:rPr>
          <w:rFonts w:ascii="Book Antiqua" w:hAnsi="Book Antiqua"/>
          <w:sz w:val="20"/>
          <w:szCs w:val="20"/>
        </w:rPr>
        <w:t xml:space="preserve">egal </w:t>
      </w:r>
      <w:r w:rsidR="2C138741" w:rsidRPr="00581ABB">
        <w:rPr>
          <w:rFonts w:ascii="Book Antiqua" w:hAnsi="Book Antiqua"/>
          <w:sz w:val="20"/>
          <w:szCs w:val="20"/>
        </w:rPr>
        <w:t>s</w:t>
      </w:r>
      <w:r w:rsidR="4750BC28" w:rsidRPr="00581ABB">
        <w:rPr>
          <w:rFonts w:ascii="Book Antiqua" w:hAnsi="Book Antiqua"/>
          <w:sz w:val="20"/>
          <w:szCs w:val="20"/>
        </w:rPr>
        <w:t xml:space="preserve">uccessors and </w:t>
      </w:r>
      <w:proofErr w:type="gramStart"/>
      <w:r w:rsidR="4750BC28" w:rsidRPr="00581ABB">
        <w:rPr>
          <w:rFonts w:ascii="Book Antiqua" w:hAnsi="Book Antiqua"/>
          <w:sz w:val="20"/>
          <w:szCs w:val="20"/>
        </w:rPr>
        <w:t>assigns</w:t>
      </w:r>
      <w:bookmarkEnd w:id="65"/>
      <w:r w:rsidR="0CD4F8B9" w:rsidRPr="00581ABB">
        <w:rPr>
          <w:rFonts w:ascii="Book Antiqua" w:hAnsi="Book Antiqua"/>
          <w:sz w:val="20"/>
          <w:szCs w:val="20"/>
        </w:rPr>
        <w:t>;</w:t>
      </w:r>
      <w:proofErr w:type="gramEnd"/>
    </w:p>
    <w:p w14:paraId="22D935F8" w14:textId="2A6DC360" w:rsidR="009F0620" w:rsidRPr="00581ABB" w:rsidRDefault="3D01A44E" w:rsidP="00883119">
      <w:pPr>
        <w:pStyle w:val="AODefHead"/>
        <w:spacing w:line="276" w:lineRule="auto"/>
        <w:rPr>
          <w:rFonts w:ascii="Book Antiqua" w:hAnsi="Book Antiqua"/>
          <w:sz w:val="20"/>
          <w:szCs w:val="20"/>
        </w:rPr>
      </w:pPr>
      <w:bookmarkStart w:id="66" w:name="_Ref194824118"/>
      <w:r w:rsidRPr="00581ABB">
        <w:rPr>
          <w:rFonts w:ascii="Book Antiqua" w:hAnsi="Book Antiqua"/>
          <w:sz w:val="20"/>
          <w:szCs w:val="20"/>
        </w:rPr>
        <w:t>"</w:t>
      </w:r>
      <w:r w:rsidR="6A0A69D1" w:rsidRPr="00581ABB">
        <w:rPr>
          <w:rFonts w:ascii="Book Antiqua" w:hAnsi="Book Antiqua"/>
          <w:b/>
          <w:bCs/>
          <w:sz w:val="20"/>
          <w:szCs w:val="20"/>
        </w:rPr>
        <w:t>T</w:t>
      </w:r>
      <w:r w:rsidR="4750BC28" w:rsidRPr="00581ABB">
        <w:rPr>
          <w:rFonts w:ascii="Book Antiqua" w:hAnsi="Book Antiqua"/>
          <w:b/>
          <w:bCs/>
          <w:sz w:val="20"/>
          <w:szCs w:val="20"/>
        </w:rPr>
        <w:t>aking-</w:t>
      </w:r>
      <w:r w:rsidR="009F0620" w:rsidRPr="00581ABB">
        <w:rPr>
          <w:rFonts w:ascii="Book Antiqua" w:hAnsi="Book Antiqua"/>
          <w:b/>
          <w:bCs/>
          <w:sz w:val="20"/>
          <w:szCs w:val="20"/>
        </w:rPr>
        <w:t>Over</w:t>
      </w:r>
      <w:r w:rsidR="4750BC28" w:rsidRPr="00581ABB">
        <w:rPr>
          <w:rFonts w:ascii="Book Antiqua" w:hAnsi="Book Antiqua"/>
          <w:b/>
          <w:bCs/>
          <w:sz w:val="20"/>
          <w:szCs w:val="20"/>
        </w:rPr>
        <w:t xml:space="preserve"> </w:t>
      </w:r>
      <w:r w:rsidR="379425B3" w:rsidRPr="00581ABB">
        <w:rPr>
          <w:rFonts w:ascii="Book Antiqua" w:hAnsi="Book Antiqua"/>
          <w:b/>
          <w:bCs/>
          <w:sz w:val="20"/>
          <w:szCs w:val="20"/>
        </w:rPr>
        <w:t>C</w:t>
      </w:r>
      <w:r w:rsidR="4750BC28" w:rsidRPr="00581ABB">
        <w:rPr>
          <w:rFonts w:ascii="Book Antiqua" w:hAnsi="Book Antiqua"/>
          <w:b/>
          <w:bCs/>
          <w:sz w:val="20"/>
          <w:szCs w:val="20"/>
        </w:rPr>
        <w:t>ertificate</w:t>
      </w:r>
      <w:r w:rsidRPr="00581ABB">
        <w:rPr>
          <w:rFonts w:ascii="Book Antiqua" w:hAnsi="Book Antiqua"/>
          <w:sz w:val="20"/>
          <w:szCs w:val="20"/>
        </w:rPr>
        <w:t>"</w:t>
      </w:r>
      <w:r w:rsidR="4750BC28" w:rsidRPr="00581ABB">
        <w:rPr>
          <w:rFonts w:ascii="Book Antiqua" w:hAnsi="Book Antiqua"/>
          <w:sz w:val="20"/>
          <w:szCs w:val="20"/>
        </w:rPr>
        <w:t xml:space="preserve"> means a certificate issued </w:t>
      </w:r>
      <w:r w:rsidRPr="00581ABB">
        <w:rPr>
          <w:rFonts w:ascii="Book Antiqua" w:hAnsi="Book Antiqua"/>
          <w:sz w:val="20"/>
          <w:szCs w:val="20"/>
        </w:rPr>
        <w:t xml:space="preserve">under </w:t>
      </w:r>
      <w:r w:rsidR="5D16BF4E" w:rsidRPr="00581ABB">
        <w:rPr>
          <w:rFonts w:ascii="Book Antiqua" w:hAnsi="Book Antiqua"/>
          <w:sz w:val="20"/>
          <w:szCs w:val="20"/>
        </w:rPr>
        <w:t>C</w:t>
      </w:r>
      <w:r w:rsidRPr="00581ABB">
        <w:rPr>
          <w:rFonts w:ascii="Book Antiqua" w:hAnsi="Book Antiqua"/>
          <w:sz w:val="20"/>
          <w:szCs w:val="20"/>
        </w:rPr>
        <w:t xml:space="preserve">lause </w:t>
      </w:r>
      <w:proofErr w:type="gramStart"/>
      <w:r w:rsidR="141D5EAC" w:rsidRPr="00581ABB">
        <w:rPr>
          <w:rFonts w:ascii="Book Antiqua" w:hAnsi="Book Antiqua"/>
          <w:sz w:val="20"/>
          <w:szCs w:val="20"/>
        </w:rPr>
        <w:t>9</w:t>
      </w:r>
      <w:r w:rsidR="414DD8DC" w:rsidRPr="00581ABB">
        <w:rPr>
          <w:rFonts w:ascii="Book Antiqua" w:hAnsi="Book Antiqua"/>
          <w:sz w:val="20"/>
          <w:szCs w:val="20"/>
        </w:rPr>
        <w:t xml:space="preserve">.1 </w:t>
      </w:r>
      <w:r w:rsidRPr="00581ABB">
        <w:rPr>
          <w:rFonts w:ascii="Book Antiqua" w:hAnsi="Book Antiqua"/>
          <w:sz w:val="20"/>
          <w:szCs w:val="20"/>
        </w:rPr>
        <w:t xml:space="preserve"> (</w:t>
      </w:r>
      <w:proofErr w:type="gramEnd"/>
      <w:r w:rsidR="2BC2D816" w:rsidRPr="00581ABB">
        <w:rPr>
          <w:rFonts w:ascii="Book Antiqua" w:hAnsi="Book Antiqua"/>
          <w:i/>
          <w:iCs/>
          <w:sz w:val="20"/>
          <w:szCs w:val="20"/>
        </w:rPr>
        <w:t>O</w:t>
      </w:r>
      <w:r w:rsidRPr="00581ABB">
        <w:rPr>
          <w:rFonts w:ascii="Book Antiqua" w:hAnsi="Book Antiqua"/>
          <w:i/>
          <w:iCs/>
          <w:sz w:val="20"/>
          <w:szCs w:val="20"/>
        </w:rPr>
        <w:t xml:space="preserve">wner’s </w:t>
      </w:r>
      <w:r w:rsidR="38B3F080" w:rsidRPr="00581ABB">
        <w:rPr>
          <w:rFonts w:ascii="Book Antiqua" w:hAnsi="Book Antiqua"/>
          <w:i/>
          <w:iCs/>
          <w:sz w:val="20"/>
          <w:szCs w:val="20"/>
        </w:rPr>
        <w:t>T</w:t>
      </w:r>
      <w:r w:rsidRPr="00581ABB">
        <w:rPr>
          <w:rFonts w:ascii="Book Antiqua" w:hAnsi="Book Antiqua"/>
          <w:i/>
          <w:iCs/>
          <w:sz w:val="20"/>
          <w:szCs w:val="20"/>
        </w:rPr>
        <w:t xml:space="preserve">aking </w:t>
      </w:r>
      <w:r w:rsidR="037C517B" w:rsidRPr="00581ABB">
        <w:rPr>
          <w:rFonts w:ascii="Book Antiqua" w:hAnsi="Book Antiqua"/>
          <w:i/>
          <w:iCs/>
          <w:sz w:val="20"/>
          <w:szCs w:val="20"/>
        </w:rPr>
        <w:t>O</w:t>
      </w:r>
      <w:r w:rsidRPr="00581ABB">
        <w:rPr>
          <w:rFonts w:ascii="Book Antiqua" w:hAnsi="Book Antiqua"/>
          <w:i/>
          <w:iCs/>
          <w:sz w:val="20"/>
          <w:szCs w:val="20"/>
        </w:rPr>
        <w:t>ver</w:t>
      </w:r>
      <w:r w:rsidRPr="00581ABB">
        <w:rPr>
          <w:rFonts w:ascii="Book Antiqua" w:hAnsi="Book Antiqua"/>
          <w:sz w:val="20"/>
          <w:szCs w:val="20"/>
        </w:rPr>
        <w:t>)</w:t>
      </w:r>
      <w:bookmarkEnd w:id="66"/>
      <w:r w:rsidR="0CD4F8B9" w:rsidRPr="00581ABB">
        <w:rPr>
          <w:rFonts w:ascii="Book Antiqua" w:hAnsi="Book Antiqua"/>
          <w:sz w:val="20"/>
          <w:szCs w:val="20"/>
        </w:rPr>
        <w:t>;</w:t>
      </w:r>
    </w:p>
    <w:p w14:paraId="7E1BC7F5" w14:textId="721AC9A4" w:rsidR="00085581" w:rsidRPr="00581ABB" w:rsidRDefault="0C1F233A" w:rsidP="00883119">
      <w:pPr>
        <w:pStyle w:val="AODefHead"/>
        <w:spacing w:line="276" w:lineRule="auto"/>
        <w:rPr>
          <w:rFonts w:ascii="Book Antiqua" w:hAnsi="Book Antiqua"/>
          <w:sz w:val="20"/>
          <w:szCs w:val="20"/>
        </w:rPr>
      </w:pPr>
      <w:bookmarkStart w:id="67" w:name="_Ref194824139"/>
      <w:r w:rsidRPr="00581ABB">
        <w:rPr>
          <w:rFonts w:ascii="Book Antiqua" w:hAnsi="Book Antiqua"/>
          <w:sz w:val="20"/>
          <w:szCs w:val="20"/>
        </w:rPr>
        <w:t>"</w:t>
      </w:r>
      <w:r w:rsidR="39BE818B" w:rsidRPr="00581ABB">
        <w:rPr>
          <w:rFonts w:ascii="Book Antiqua" w:hAnsi="Book Antiqua"/>
          <w:b/>
          <w:bCs/>
          <w:sz w:val="20"/>
          <w:szCs w:val="20"/>
        </w:rPr>
        <w:t>T</w:t>
      </w:r>
      <w:r w:rsidRPr="00581ABB">
        <w:rPr>
          <w:rFonts w:ascii="Book Antiqua" w:hAnsi="Book Antiqua"/>
          <w:b/>
          <w:bCs/>
          <w:sz w:val="20"/>
          <w:szCs w:val="20"/>
        </w:rPr>
        <w:t>axes</w:t>
      </w:r>
      <w:r w:rsidRPr="00581ABB">
        <w:rPr>
          <w:rFonts w:ascii="Book Antiqua" w:hAnsi="Book Antiqua"/>
          <w:sz w:val="20"/>
          <w:szCs w:val="20"/>
        </w:rPr>
        <w:t xml:space="preserve">" means </w:t>
      </w:r>
      <w:proofErr w:type="gramStart"/>
      <w:r w:rsidRPr="00581ABB">
        <w:rPr>
          <w:rFonts w:ascii="Book Antiqua" w:hAnsi="Book Antiqua"/>
          <w:sz w:val="20"/>
          <w:szCs w:val="20"/>
        </w:rPr>
        <w:t>any and all</w:t>
      </w:r>
      <w:proofErr w:type="gramEnd"/>
      <w:r w:rsidRPr="00581ABB">
        <w:rPr>
          <w:rFonts w:ascii="Book Antiqua" w:hAnsi="Book Antiqua"/>
          <w:sz w:val="20"/>
          <w:szCs w:val="20"/>
        </w:rPr>
        <w:t xml:space="preserve"> indirect taxes (including </w:t>
      </w:r>
      <w:r w:rsidR="442BFFEF" w:rsidRPr="00581ABB">
        <w:rPr>
          <w:rFonts w:ascii="Book Antiqua" w:hAnsi="Book Antiqua"/>
          <w:sz w:val="20"/>
          <w:szCs w:val="20"/>
        </w:rPr>
        <w:t>GST</w:t>
      </w:r>
      <w:r w:rsidRPr="00581ABB">
        <w:rPr>
          <w:rFonts w:ascii="Book Antiqua" w:hAnsi="Book Antiqua"/>
          <w:sz w:val="20"/>
          <w:szCs w:val="20"/>
        </w:rPr>
        <w:t xml:space="preserve">), fiscal contributions, levies, imposts, duties (including customs duties), cess (including </w:t>
      </w:r>
      <w:r w:rsidR="14C96D3F" w:rsidRPr="00581ABB">
        <w:rPr>
          <w:rFonts w:ascii="Book Antiqua" w:hAnsi="Book Antiqua"/>
          <w:sz w:val="20"/>
          <w:szCs w:val="20"/>
        </w:rPr>
        <w:t>BOCW</w:t>
      </w:r>
      <w:r w:rsidRPr="00581ABB">
        <w:rPr>
          <w:rFonts w:ascii="Book Antiqua" w:hAnsi="Book Antiqua"/>
          <w:sz w:val="20"/>
          <w:szCs w:val="20"/>
        </w:rPr>
        <w:t xml:space="preserve">), deductions, withholdings, fees, and liabilities imposed by or on behalf of any </w:t>
      </w:r>
      <w:r w:rsidR="4E9E69F4" w:rsidRPr="00581ABB">
        <w:rPr>
          <w:rFonts w:ascii="Book Antiqua" w:hAnsi="Book Antiqua"/>
          <w:sz w:val="20"/>
          <w:szCs w:val="20"/>
        </w:rPr>
        <w:t>G</w:t>
      </w:r>
      <w:r w:rsidRPr="00581ABB">
        <w:rPr>
          <w:rFonts w:ascii="Book Antiqua" w:hAnsi="Book Antiqua"/>
          <w:sz w:val="20"/>
          <w:szCs w:val="20"/>
        </w:rPr>
        <w:t xml:space="preserve">overnmental </w:t>
      </w:r>
      <w:r w:rsidR="37F9B499" w:rsidRPr="00581ABB">
        <w:rPr>
          <w:rFonts w:ascii="Book Antiqua" w:hAnsi="Book Antiqua"/>
          <w:sz w:val="20"/>
          <w:szCs w:val="20"/>
        </w:rPr>
        <w:t>A</w:t>
      </w:r>
      <w:r w:rsidRPr="00581ABB">
        <w:rPr>
          <w:rFonts w:ascii="Book Antiqua" w:hAnsi="Book Antiqua"/>
          <w:sz w:val="20"/>
          <w:szCs w:val="20"/>
        </w:rPr>
        <w:t>uthority, but shall not include:</w:t>
      </w:r>
    </w:p>
    <w:p w14:paraId="0AD2F27A" w14:textId="70A1BC16" w:rsidR="00085581" w:rsidRPr="00581ABB" w:rsidRDefault="00085581" w:rsidP="00883119">
      <w:pPr>
        <w:pStyle w:val="AODefPara"/>
        <w:numPr>
          <w:ilvl w:val="2"/>
          <w:numId w:val="58"/>
        </w:numPr>
        <w:spacing w:line="276" w:lineRule="auto"/>
        <w:rPr>
          <w:rFonts w:ascii="Book Antiqua" w:hAnsi="Book Antiqua"/>
          <w:sz w:val="20"/>
          <w:szCs w:val="20"/>
        </w:rPr>
      </w:pPr>
      <w:r w:rsidRPr="00581ABB">
        <w:rPr>
          <w:rFonts w:ascii="Book Antiqua" w:hAnsi="Book Antiqua"/>
          <w:sz w:val="20"/>
          <w:szCs w:val="20"/>
        </w:rPr>
        <w:t>All</w:t>
      </w:r>
      <w:r w:rsidR="0C1F233A" w:rsidRPr="00581ABB">
        <w:rPr>
          <w:rFonts w:ascii="Book Antiqua" w:hAnsi="Book Antiqua"/>
          <w:sz w:val="20"/>
          <w:szCs w:val="20"/>
        </w:rPr>
        <w:t xml:space="preserve"> taxes on corporates and/or individual’s income, minimum alternate tax (if applicable), profit, distribution of dividends, real and personal property and input taxes on raw material procured by the </w:t>
      </w:r>
      <w:proofErr w:type="gramStart"/>
      <w:r w:rsidRPr="00581ABB">
        <w:rPr>
          <w:rFonts w:ascii="Book Antiqua" w:hAnsi="Book Antiqua"/>
          <w:sz w:val="20"/>
          <w:szCs w:val="20"/>
        </w:rPr>
        <w:t>Contractor</w:t>
      </w:r>
      <w:r w:rsidR="0C1F233A" w:rsidRPr="00581ABB">
        <w:rPr>
          <w:rFonts w:ascii="Book Antiqua" w:hAnsi="Book Antiqua"/>
          <w:sz w:val="20"/>
          <w:szCs w:val="20"/>
        </w:rPr>
        <w:t>;</w:t>
      </w:r>
      <w:proofErr w:type="gramEnd"/>
      <w:r w:rsidR="0C1F233A" w:rsidRPr="00581ABB">
        <w:rPr>
          <w:rFonts w:ascii="Book Antiqua" w:hAnsi="Book Antiqua"/>
          <w:sz w:val="20"/>
          <w:szCs w:val="20"/>
        </w:rPr>
        <w:t xml:space="preserve"> </w:t>
      </w:r>
    </w:p>
    <w:p w14:paraId="59ACD828" w14:textId="07B985B1" w:rsidR="00085581" w:rsidRPr="00581ABB" w:rsidRDefault="00085581" w:rsidP="00883119">
      <w:pPr>
        <w:pStyle w:val="AODefPara"/>
        <w:numPr>
          <w:ilvl w:val="2"/>
          <w:numId w:val="58"/>
        </w:numPr>
        <w:spacing w:line="276" w:lineRule="auto"/>
        <w:rPr>
          <w:rFonts w:ascii="Book Antiqua" w:hAnsi="Book Antiqua"/>
          <w:sz w:val="20"/>
          <w:szCs w:val="20"/>
        </w:rPr>
      </w:pPr>
      <w:r w:rsidRPr="00581ABB">
        <w:rPr>
          <w:rFonts w:ascii="Book Antiqua" w:hAnsi="Book Antiqua"/>
          <w:sz w:val="20"/>
          <w:szCs w:val="20"/>
        </w:rPr>
        <w:t>All</w:t>
      </w:r>
      <w:r w:rsidR="0C1F233A" w:rsidRPr="00581ABB">
        <w:rPr>
          <w:rFonts w:ascii="Book Antiqua" w:hAnsi="Book Antiqua"/>
          <w:sz w:val="20"/>
          <w:szCs w:val="20"/>
        </w:rPr>
        <w:t xml:space="preserve"> applicable withholding, capital gains tax; and </w:t>
      </w:r>
    </w:p>
    <w:p w14:paraId="56ED6C51" w14:textId="1CD853B1" w:rsidR="00085581" w:rsidRPr="00581ABB" w:rsidRDefault="0C1F233A" w:rsidP="00883119">
      <w:pPr>
        <w:pStyle w:val="AODefPara"/>
        <w:numPr>
          <w:ilvl w:val="2"/>
          <w:numId w:val="58"/>
        </w:numPr>
        <w:spacing w:line="276" w:lineRule="auto"/>
        <w:rPr>
          <w:rFonts w:ascii="Book Antiqua" w:hAnsi="Book Antiqua"/>
          <w:sz w:val="20"/>
          <w:szCs w:val="20"/>
        </w:rPr>
      </w:pPr>
      <w:r w:rsidRPr="00581ABB">
        <w:rPr>
          <w:rFonts w:ascii="Book Antiqua" w:hAnsi="Book Antiqua"/>
          <w:sz w:val="20"/>
          <w:szCs w:val="20"/>
        </w:rPr>
        <w:t>any other sums in relation to the sums in (a) or (b) above imposed on any account whatsoever.</w:t>
      </w:r>
      <w:bookmarkStart w:id="68" w:name="_DV_M691"/>
      <w:bookmarkStart w:id="69" w:name="_DV_M692"/>
      <w:bookmarkEnd w:id="68"/>
      <w:bookmarkEnd w:id="69"/>
    </w:p>
    <w:p w14:paraId="214EA5FA" w14:textId="0E97753E" w:rsidR="0091452F" w:rsidRPr="00581ABB" w:rsidRDefault="0ACB749F" w:rsidP="00D71284">
      <w:pPr>
        <w:pStyle w:val="AODefHead"/>
        <w:numPr>
          <w:ilvl w:val="0"/>
          <w:numId w:val="0"/>
        </w:numPr>
        <w:spacing w:line="276" w:lineRule="auto"/>
        <w:ind w:left="720"/>
        <w:rPr>
          <w:rFonts w:ascii="Book Antiqua" w:hAnsi="Book Antiqua"/>
          <w:sz w:val="20"/>
          <w:szCs w:val="20"/>
        </w:rPr>
      </w:pPr>
      <w:r w:rsidRPr="00581ABB">
        <w:rPr>
          <w:rFonts w:ascii="Book Antiqua" w:hAnsi="Book Antiqua"/>
          <w:sz w:val="20"/>
          <w:szCs w:val="20"/>
        </w:rPr>
        <w:t>"</w:t>
      </w:r>
      <w:r w:rsidRPr="00581ABB">
        <w:rPr>
          <w:rFonts w:ascii="Book Antiqua" w:hAnsi="Book Antiqua"/>
          <w:b/>
          <w:bCs/>
          <w:sz w:val="20"/>
          <w:szCs w:val="20"/>
        </w:rPr>
        <w:t>Technical Specifications</w:t>
      </w:r>
      <w:r w:rsidRPr="00581ABB">
        <w:rPr>
          <w:rFonts w:ascii="Book Antiqua" w:hAnsi="Book Antiqua"/>
          <w:sz w:val="20"/>
          <w:szCs w:val="20"/>
        </w:rPr>
        <w:t xml:space="preserve">" </w:t>
      </w:r>
      <w:r w:rsidR="59BB549A" w:rsidRPr="00581ABB">
        <w:rPr>
          <w:rFonts w:ascii="Book Antiqua" w:hAnsi="Book Antiqua"/>
          <w:sz w:val="20"/>
          <w:szCs w:val="20"/>
        </w:rPr>
        <w:t xml:space="preserve">has the meaning set forth in </w:t>
      </w:r>
      <w:r w:rsidR="0091452F" w:rsidRPr="00581ABB">
        <w:rPr>
          <w:rFonts w:ascii="Book Antiqua" w:hAnsi="Book Antiqua"/>
          <w:sz w:val="20"/>
          <w:szCs w:val="20"/>
        </w:rPr>
        <w:t>Schedule I (</w:t>
      </w:r>
      <w:r w:rsidR="0091452F" w:rsidRPr="00581ABB">
        <w:rPr>
          <w:rFonts w:ascii="Book Antiqua" w:hAnsi="Book Antiqua"/>
          <w:i/>
          <w:iCs/>
          <w:sz w:val="20"/>
          <w:szCs w:val="20"/>
        </w:rPr>
        <w:t>Owner’s Requirement and Technical Specification</w:t>
      </w:r>
      <w:r w:rsidR="0091452F" w:rsidRPr="00581ABB">
        <w:rPr>
          <w:rFonts w:ascii="Book Antiqua" w:hAnsi="Book Antiqua"/>
          <w:sz w:val="20"/>
          <w:szCs w:val="20"/>
        </w:rPr>
        <w:t>s</w:t>
      </w:r>
      <w:proofErr w:type="gramStart"/>
      <w:r w:rsidR="0091452F" w:rsidRPr="00581ABB">
        <w:rPr>
          <w:rFonts w:ascii="Book Antiqua" w:hAnsi="Book Antiqua"/>
          <w:sz w:val="20"/>
          <w:szCs w:val="20"/>
        </w:rPr>
        <w:t>);</w:t>
      </w:r>
      <w:proofErr w:type="gramEnd"/>
      <w:r w:rsidR="0091452F" w:rsidRPr="00581ABB">
        <w:rPr>
          <w:rFonts w:ascii="Book Antiqua" w:hAnsi="Book Antiqua"/>
          <w:sz w:val="20"/>
          <w:szCs w:val="20"/>
        </w:rPr>
        <w:t xml:space="preserve"> </w:t>
      </w:r>
    </w:p>
    <w:p w14:paraId="28ECFF5D" w14:textId="05F61B23" w:rsidR="009F0620" w:rsidRPr="00581ABB" w:rsidRDefault="3D01A44E" w:rsidP="00D71284">
      <w:pPr>
        <w:pStyle w:val="AODefHead"/>
        <w:numPr>
          <w:ilvl w:val="0"/>
          <w:numId w:val="0"/>
        </w:numPr>
        <w:spacing w:line="276" w:lineRule="auto"/>
        <w:ind w:left="720"/>
        <w:rPr>
          <w:rFonts w:ascii="Book Antiqua" w:hAnsi="Book Antiqua"/>
          <w:sz w:val="20"/>
          <w:szCs w:val="20"/>
        </w:rPr>
      </w:pPr>
      <w:r w:rsidRPr="00581ABB">
        <w:rPr>
          <w:rFonts w:ascii="Book Antiqua" w:hAnsi="Book Antiqua"/>
          <w:sz w:val="20"/>
          <w:szCs w:val="20"/>
        </w:rPr>
        <w:t>"</w:t>
      </w:r>
      <w:r w:rsidR="7144FCFF" w:rsidRPr="00581ABB">
        <w:rPr>
          <w:rFonts w:ascii="Book Antiqua" w:hAnsi="Book Antiqua"/>
          <w:b/>
          <w:bCs/>
          <w:sz w:val="20"/>
          <w:szCs w:val="20"/>
        </w:rPr>
        <w:t>T</w:t>
      </w:r>
      <w:r w:rsidR="4750BC28" w:rsidRPr="00581ABB">
        <w:rPr>
          <w:rFonts w:ascii="Book Antiqua" w:hAnsi="Book Antiqua"/>
          <w:b/>
          <w:bCs/>
          <w:sz w:val="20"/>
          <w:szCs w:val="20"/>
        </w:rPr>
        <w:t xml:space="preserve">emporary </w:t>
      </w:r>
      <w:r w:rsidR="69726F93" w:rsidRPr="00581ABB">
        <w:rPr>
          <w:rFonts w:ascii="Book Antiqua" w:hAnsi="Book Antiqua"/>
          <w:b/>
          <w:bCs/>
          <w:sz w:val="20"/>
          <w:szCs w:val="20"/>
        </w:rPr>
        <w:t>W</w:t>
      </w:r>
      <w:r w:rsidR="4750BC28" w:rsidRPr="00581ABB">
        <w:rPr>
          <w:rFonts w:ascii="Book Antiqua" w:hAnsi="Book Antiqua"/>
          <w:b/>
          <w:bCs/>
          <w:sz w:val="20"/>
          <w:szCs w:val="20"/>
        </w:rPr>
        <w:t>orks</w:t>
      </w:r>
      <w:r w:rsidRPr="00581ABB">
        <w:rPr>
          <w:rFonts w:ascii="Book Antiqua" w:hAnsi="Book Antiqua"/>
          <w:sz w:val="20"/>
          <w:szCs w:val="20"/>
        </w:rPr>
        <w:t>"</w:t>
      </w:r>
      <w:r w:rsidR="4750BC28" w:rsidRPr="00581ABB">
        <w:rPr>
          <w:rFonts w:ascii="Book Antiqua" w:hAnsi="Book Antiqua"/>
          <w:sz w:val="20"/>
          <w:szCs w:val="20"/>
        </w:rPr>
        <w:t xml:space="preserve"> means all temporary works of every kind (other than </w:t>
      </w:r>
      <w:r w:rsidR="3F590DD1" w:rsidRPr="00581ABB">
        <w:rPr>
          <w:rFonts w:ascii="Book Antiqua" w:hAnsi="Book Antiqua"/>
          <w:sz w:val="20"/>
          <w:szCs w:val="20"/>
        </w:rPr>
        <w:t>C</w:t>
      </w:r>
      <w:r w:rsidR="4750BC28" w:rsidRPr="00581ABB">
        <w:rPr>
          <w:rFonts w:ascii="Book Antiqua" w:hAnsi="Book Antiqua"/>
          <w:sz w:val="20"/>
          <w:szCs w:val="20"/>
        </w:rPr>
        <w:t xml:space="preserve">ontractor's </w:t>
      </w:r>
      <w:r w:rsidR="645F97C3" w:rsidRPr="00581ABB">
        <w:rPr>
          <w:rFonts w:ascii="Book Antiqua" w:hAnsi="Book Antiqua"/>
          <w:sz w:val="20"/>
          <w:szCs w:val="20"/>
        </w:rPr>
        <w:t>E</w:t>
      </w:r>
      <w:r w:rsidR="4750BC28" w:rsidRPr="00581ABB">
        <w:rPr>
          <w:rFonts w:ascii="Book Antiqua" w:hAnsi="Book Antiqua"/>
          <w:sz w:val="20"/>
          <w:szCs w:val="20"/>
        </w:rPr>
        <w:t xml:space="preserve">quipment) required on </w:t>
      </w:r>
      <w:r w:rsidR="009F0620" w:rsidRPr="00581ABB">
        <w:rPr>
          <w:rFonts w:ascii="Book Antiqua" w:hAnsi="Book Antiqua"/>
          <w:sz w:val="20"/>
          <w:szCs w:val="20"/>
        </w:rPr>
        <w:t>Site</w:t>
      </w:r>
      <w:r w:rsidR="4750BC28" w:rsidRPr="00581ABB">
        <w:rPr>
          <w:rFonts w:ascii="Book Antiqua" w:hAnsi="Book Antiqua"/>
          <w:sz w:val="20"/>
          <w:szCs w:val="20"/>
        </w:rPr>
        <w:t xml:space="preserve"> for the </w:t>
      </w:r>
      <w:r w:rsidR="009F0620" w:rsidRPr="00581ABB">
        <w:rPr>
          <w:rFonts w:ascii="Book Antiqua" w:hAnsi="Book Antiqua"/>
          <w:sz w:val="20"/>
          <w:szCs w:val="20"/>
        </w:rPr>
        <w:t>execution</w:t>
      </w:r>
      <w:r w:rsidR="4750BC28" w:rsidRPr="00581ABB">
        <w:rPr>
          <w:rFonts w:ascii="Book Antiqua" w:hAnsi="Book Antiqua"/>
          <w:sz w:val="20"/>
          <w:szCs w:val="20"/>
        </w:rPr>
        <w:t xml:space="preserve"> and </w:t>
      </w:r>
      <w:r w:rsidR="009F0620" w:rsidRPr="00581ABB">
        <w:rPr>
          <w:rFonts w:ascii="Book Antiqua" w:hAnsi="Book Antiqua"/>
          <w:sz w:val="20"/>
          <w:szCs w:val="20"/>
        </w:rPr>
        <w:t>completion</w:t>
      </w:r>
      <w:r w:rsidR="4750BC28" w:rsidRPr="00581ABB">
        <w:rPr>
          <w:rFonts w:ascii="Book Antiqua" w:hAnsi="Book Antiqua"/>
          <w:sz w:val="20"/>
          <w:szCs w:val="20"/>
        </w:rPr>
        <w:t xml:space="preserve"> of the </w:t>
      </w:r>
      <w:r w:rsidR="7D08AB0F" w:rsidRPr="00581ABB">
        <w:rPr>
          <w:rFonts w:ascii="Book Antiqua" w:hAnsi="Book Antiqua"/>
          <w:sz w:val="20"/>
          <w:szCs w:val="20"/>
        </w:rPr>
        <w:t>P</w:t>
      </w:r>
      <w:r w:rsidR="4750BC28" w:rsidRPr="00581ABB">
        <w:rPr>
          <w:rFonts w:ascii="Book Antiqua" w:hAnsi="Book Antiqua"/>
          <w:sz w:val="20"/>
          <w:szCs w:val="20"/>
        </w:rPr>
        <w:t xml:space="preserve">ermanent </w:t>
      </w:r>
      <w:r w:rsidR="74545CEB" w:rsidRPr="00581ABB">
        <w:rPr>
          <w:rFonts w:ascii="Book Antiqua" w:hAnsi="Book Antiqua"/>
          <w:sz w:val="20"/>
          <w:szCs w:val="20"/>
        </w:rPr>
        <w:t>W</w:t>
      </w:r>
      <w:r w:rsidR="4750BC28" w:rsidRPr="00581ABB">
        <w:rPr>
          <w:rFonts w:ascii="Book Antiqua" w:hAnsi="Book Antiqua"/>
          <w:sz w:val="20"/>
          <w:szCs w:val="20"/>
        </w:rPr>
        <w:t xml:space="preserve">orks and the </w:t>
      </w:r>
      <w:r w:rsidR="009F0620" w:rsidRPr="00581ABB">
        <w:rPr>
          <w:rFonts w:ascii="Book Antiqua" w:hAnsi="Book Antiqua"/>
          <w:sz w:val="20"/>
          <w:szCs w:val="20"/>
        </w:rPr>
        <w:t>remedying</w:t>
      </w:r>
      <w:r w:rsidR="4750BC28" w:rsidRPr="00581ABB">
        <w:rPr>
          <w:rFonts w:ascii="Book Antiqua" w:hAnsi="Book Antiqua"/>
          <w:sz w:val="20"/>
          <w:szCs w:val="20"/>
        </w:rPr>
        <w:t xml:space="preserve"> of any </w:t>
      </w:r>
      <w:proofErr w:type="gramStart"/>
      <w:r w:rsidR="009F0620" w:rsidRPr="00581ABB">
        <w:rPr>
          <w:rFonts w:ascii="Book Antiqua" w:hAnsi="Book Antiqua"/>
          <w:sz w:val="20"/>
          <w:szCs w:val="20"/>
        </w:rPr>
        <w:t>defects</w:t>
      </w:r>
      <w:bookmarkEnd w:id="67"/>
      <w:r w:rsidR="12D1B116" w:rsidRPr="00581ABB">
        <w:rPr>
          <w:rFonts w:ascii="Book Antiqua" w:hAnsi="Book Antiqua"/>
          <w:sz w:val="20"/>
          <w:szCs w:val="20"/>
        </w:rPr>
        <w:t>;</w:t>
      </w:r>
      <w:proofErr w:type="gramEnd"/>
    </w:p>
    <w:p w14:paraId="270D6A15" w14:textId="4FED0C25" w:rsidR="009F0620" w:rsidRPr="00581ABB" w:rsidRDefault="3D01A44E" w:rsidP="00883119">
      <w:pPr>
        <w:pStyle w:val="AODefHead"/>
        <w:spacing w:line="276" w:lineRule="auto"/>
        <w:rPr>
          <w:rFonts w:ascii="Book Antiqua" w:hAnsi="Book Antiqua"/>
          <w:sz w:val="20"/>
          <w:szCs w:val="20"/>
        </w:rPr>
      </w:pPr>
      <w:bookmarkStart w:id="70" w:name="_Ref194824117"/>
      <w:bookmarkStart w:id="71" w:name="_Ref194824116"/>
      <w:bookmarkStart w:id="72" w:name="_Ref194824199"/>
      <w:bookmarkStart w:id="73" w:name="_Ref194824129"/>
      <w:r w:rsidRPr="00581ABB">
        <w:rPr>
          <w:rFonts w:ascii="Book Antiqua" w:hAnsi="Book Antiqua"/>
          <w:sz w:val="20"/>
          <w:szCs w:val="20"/>
        </w:rPr>
        <w:t>"</w:t>
      </w:r>
      <w:r w:rsidR="637425FD" w:rsidRPr="00581ABB">
        <w:rPr>
          <w:rFonts w:ascii="Book Antiqua" w:hAnsi="Book Antiqua"/>
          <w:b/>
          <w:bCs/>
          <w:sz w:val="20"/>
          <w:szCs w:val="20"/>
        </w:rPr>
        <w:t>T</w:t>
      </w:r>
      <w:r w:rsidR="4750BC28" w:rsidRPr="00581ABB">
        <w:rPr>
          <w:rFonts w:ascii="Book Antiqua" w:hAnsi="Book Antiqua"/>
          <w:b/>
          <w:bCs/>
          <w:sz w:val="20"/>
          <w:szCs w:val="20"/>
        </w:rPr>
        <w:t xml:space="preserve">ests on </w:t>
      </w:r>
      <w:r w:rsidR="132E8FE2" w:rsidRPr="00581ABB">
        <w:rPr>
          <w:rFonts w:ascii="Book Antiqua" w:hAnsi="Book Antiqua"/>
          <w:b/>
          <w:bCs/>
          <w:sz w:val="20"/>
          <w:szCs w:val="20"/>
        </w:rPr>
        <w:t>C</w:t>
      </w:r>
      <w:r w:rsidR="4750BC28" w:rsidRPr="00581ABB">
        <w:rPr>
          <w:rFonts w:ascii="Book Antiqua" w:hAnsi="Book Antiqua"/>
          <w:b/>
          <w:bCs/>
          <w:sz w:val="20"/>
          <w:szCs w:val="20"/>
        </w:rPr>
        <w:t>ompletion</w:t>
      </w:r>
      <w:r w:rsidRPr="00581ABB">
        <w:rPr>
          <w:rFonts w:ascii="Book Antiqua" w:hAnsi="Book Antiqua"/>
          <w:sz w:val="20"/>
          <w:szCs w:val="20"/>
        </w:rPr>
        <w:t>"</w:t>
      </w:r>
      <w:r w:rsidR="4750BC28" w:rsidRPr="00581ABB">
        <w:rPr>
          <w:rFonts w:ascii="Book Antiqua" w:hAnsi="Book Antiqua"/>
          <w:sz w:val="20"/>
          <w:szCs w:val="20"/>
        </w:rPr>
        <w:t xml:space="preserve"> means the tests which are specified in the </w:t>
      </w:r>
      <w:r w:rsidR="5C15262C" w:rsidRPr="00581ABB">
        <w:rPr>
          <w:rFonts w:ascii="Book Antiqua" w:hAnsi="Book Antiqua"/>
          <w:sz w:val="20"/>
          <w:szCs w:val="20"/>
        </w:rPr>
        <w:t>C</w:t>
      </w:r>
      <w:r w:rsidR="4750BC28" w:rsidRPr="00581ABB">
        <w:rPr>
          <w:rFonts w:ascii="Book Antiqua" w:hAnsi="Book Antiqua"/>
          <w:sz w:val="20"/>
          <w:szCs w:val="20"/>
        </w:rPr>
        <w:t xml:space="preserve">ontract, required by </w:t>
      </w:r>
      <w:r w:rsidR="4852C6EB" w:rsidRPr="00581ABB">
        <w:rPr>
          <w:rFonts w:ascii="Book Antiqua" w:hAnsi="Book Antiqua"/>
          <w:sz w:val="20"/>
          <w:szCs w:val="20"/>
        </w:rPr>
        <w:t>A</w:t>
      </w:r>
      <w:r w:rsidR="4750BC28" w:rsidRPr="00581ABB">
        <w:rPr>
          <w:rFonts w:ascii="Book Antiqua" w:hAnsi="Book Antiqua"/>
          <w:sz w:val="20"/>
          <w:szCs w:val="20"/>
        </w:rPr>
        <w:t xml:space="preserve">pplicable </w:t>
      </w:r>
      <w:r w:rsidR="2074AEC9" w:rsidRPr="00581ABB">
        <w:rPr>
          <w:rFonts w:ascii="Book Antiqua" w:hAnsi="Book Antiqua"/>
          <w:sz w:val="20"/>
          <w:szCs w:val="20"/>
        </w:rPr>
        <w:t>L</w:t>
      </w:r>
      <w:r w:rsidR="4750BC28" w:rsidRPr="00581ABB">
        <w:rPr>
          <w:rFonts w:ascii="Book Antiqua" w:hAnsi="Book Antiqua"/>
          <w:sz w:val="20"/>
          <w:szCs w:val="20"/>
        </w:rPr>
        <w:t xml:space="preserve">aws, agreed by both </w:t>
      </w:r>
      <w:r w:rsidR="182589F9" w:rsidRPr="00581ABB">
        <w:rPr>
          <w:rFonts w:ascii="Book Antiqua" w:hAnsi="Book Antiqua"/>
          <w:sz w:val="20"/>
          <w:szCs w:val="20"/>
        </w:rPr>
        <w:t>P</w:t>
      </w:r>
      <w:r w:rsidR="4750BC28" w:rsidRPr="00581ABB">
        <w:rPr>
          <w:rFonts w:ascii="Book Antiqua" w:hAnsi="Book Antiqua"/>
          <w:sz w:val="20"/>
          <w:szCs w:val="20"/>
        </w:rPr>
        <w:t xml:space="preserve">arties or instructed as a </w:t>
      </w:r>
      <w:r w:rsidR="009F0620" w:rsidRPr="00581ABB">
        <w:rPr>
          <w:rFonts w:ascii="Book Antiqua" w:hAnsi="Book Antiqua"/>
          <w:sz w:val="20"/>
          <w:szCs w:val="20"/>
        </w:rPr>
        <w:t>Variation</w:t>
      </w:r>
      <w:r w:rsidR="4750BC28" w:rsidRPr="00581ABB">
        <w:rPr>
          <w:rFonts w:ascii="Book Antiqua" w:hAnsi="Book Antiqua"/>
          <w:sz w:val="20"/>
          <w:szCs w:val="20"/>
        </w:rPr>
        <w:t xml:space="preserve"> (as applicable), and which are carried out </w:t>
      </w:r>
      <w:r w:rsidRPr="00581ABB">
        <w:rPr>
          <w:rFonts w:ascii="Book Antiqua" w:hAnsi="Book Antiqua"/>
          <w:sz w:val="20"/>
          <w:szCs w:val="20"/>
        </w:rPr>
        <w:t xml:space="preserve">under </w:t>
      </w:r>
      <w:r w:rsidR="2E57FC9E" w:rsidRPr="00581ABB">
        <w:rPr>
          <w:rFonts w:ascii="Book Antiqua" w:hAnsi="Book Antiqua"/>
          <w:sz w:val="20"/>
          <w:szCs w:val="20"/>
        </w:rPr>
        <w:t>C</w:t>
      </w:r>
      <w:r w:rsidRPr="00581ABB">
        <w:rPr>
          <w:rFonts w:ascii="Book Antiqua" w:hAnsi="Book Antiqua"/>
          <w:sz w:val="20"/>
          <w:szCs w:val="20"/>
        </w:rPr>
        <w:t xml:space="preserve">lause </w:t>
      </w:r>
      <w:r w:rsidR="6C7B3B18" w:rsidRPr="00581ABB">
        <w:rPr>
          <w:rFonts w:ascii="Book Antiqua" w:hAnsi="Book Antiqua"/>
          <w:sz w:val="20"/>
          <w:szCs w:val="20"/>
        </w:rPr>
        <w:t>8</w:t>
      </w:r>
      <w:r w:rsidRPr="00581ABB">
        <w:rPr>
          <w:rFonts w:ascii="Book Antiqua" w:hAnsi="Book Antiqua"/>
          <w:sz w:val="20"/>
          <w:szCs w:val="20"/>
        </w:rPr>
        <w:t xml:space="preserve"> (</w:t>
      </w:r>
      <w:r w:rsidR="38BD1AC8" w:rsidRPr="00581ABB">
        <w:rPr>
          <w:rFonts w:ascii="Book Antiqua" w:hAnsi="Book Antiqua"/>
          <w:i/>
          <w:sz w:val="20"/>
        </w:rPr>
        <w:t>T</w:t>
      </w:r>
      <w:r w:rsidRPr="00581ABB">
        <w:rPr>
          <w:rFonts w:ascii="Book Antiqua" w:hAnsi="Book Antiqua"/>
          <w:i/>
          <w:iCs/>
          <w:sz w:val="20"/>
          <w:szCs w:val="20"/>
        </w:rPr>
        <w:t xml:space="preserve">ests on </w:t>
      </w:r>
      <w:r w:rsidR="3BD9754C" w:rsidRPr="00581ABB">
        <w:rPr>
          <w:rFonts w:ascii="Book Antiqua" w:hAnsi="Book Antiqua"/>
          <w:i/>
          <w:iCs/>
          <w:sz w:val="20"/>
          <w:szCs w:val="20"/>
        </w:rPr>
        <w:t>C</w:t>
      </w:r>
      <w:r w:rsidRPr="00581ABB">
        <w:rPr>
          <w:rFonts w:ascii="Book Antiqua" w:hAnsi="Book Antiqua"/>
          <w:i/>
          <w:iCs/>
          <w:sz w:val="20"/>
          <w:szCs w:val="20"/>
        </w:rPr>
        <w:t>ompletion</w:t>
      </w:r>
      <w:r w:rsidRPr="00581ABB">
        <w:rPr>
          <w:rFonts w:ascii="Book Antiqua" w:hAnsi="Book Antiqua"/>
          <w:sz w:val="20"/>
          <w:szCs w:val="20"/>
        </w:rPr>
        <w:t xml:space="preserve">) </w:t>
      </w:r>
      <w:r w:rsidR="4750BC28" w:rsidRPr="00581ABB">
        <w:rPr>
          <w:rFonts w:ascii="Book Antiqua" w:hAnsi="Book Antiqua"/>
          <w:sz w:val="20"/>
          <w:szCs w:val="20"/>
        </w:rPr>
        <w:t xml:space="preserve">before the </w:t>
      </w:r>
      <w:r w:rsidR="009F0620" w:rsidRPr="00581ABB">
        <w:rPr>
          <w:rFonts w:ascii="Book Antiqua" w:hAnsi="Book Antiqua"/>
          <w:sz w:val="20"/>
          <w:szCs w:val="20"/>
        </w:rPr>
        <w:t>Works</w:t>
      </w:r>
      <w:r w:rsidR="4750BC28" w:rsidRPr="00581ABB">
        <w:rPr>
          <w:rFonts w:ascii="Book Antiqua" w:hAnsi="Book Antiqua"/>
          <w:sz w:val="20"/>
          <w:szCs w:val="20"/>
        </w:rPr>
        <w:t xml:space="preserve"> are taken over by </w:t>
      </w:r>
      <w:r w:rsidR="61BEED8A" w:rsidRPr="00581ABB">
        <w:rPr>
          <w:rFonts w:ascii="Book Antiqua" w:hAnsi="Book Antiqua"/>
          <w:sz w:val="20"/>
          <w:szCs w:val="20"/>
        </w:rPr>
        <w:t xml:space="preserve">the </w:t>
      </w:r>
      <w:proofErr w:type="gramStart"/>
      <w:r w:rsidR="2124A5CF" w:rsidRPr="00581ABB">
        <w:rPr>
          <w:rFonts w:ascii="Book Antiqua" w:hAnsi="Book Antiqua"/>
          <w:sz w:val="20"/>
          <w:szCs w:val="20"/>
        </w:rPr>
        <w:t>O</w:t>
      </w:r>
      <w:r w:rsidR="4750BC28" w:rsidRPr="00581ABB">
        <w:rPr>
          <w:rFonts w:ascii="Book Antiqua" w:hAnsi="Book Antiqua"/>
          <w:sz w:val="20"/>
          <w:szCs w:val="20"/>
        </w:rPr>
        <w:t>wner</w:t>
      </w:r>
      <w:bookmarkEnd w:id="70"/>
      <w:r w:rsidR="12D1B116" w:rsidRPr="00581ABB">
        <w:rPr>
          <w:rFonts w:ascii="Book Antiqua" w:hAnsi="Book Antiqua"/>
          <w:sz w:val="20"/>
          <w:szCs w:val="20"/>
        </w:rPr>
        <w:t>;</w:t>
      </w:r>
      <w:proofErr w:type="gramEnd"/>
    </w:p>
    <w:p w14:paraId="48AB6332" w14:textId="1BD0E1EA" w:rsidR="009F0620" w:rsidRPr="00F2216F" w:rsidRDefault="009F0620" w:rsidP="00020DA6">
      <w:pPr>
        <w:pStyle w:val="AODefHead"/>
        <w:numPr>
          <w:ilvl w:val="0"/>
          <w:numId w:val="0"/>
        </w:numPr>
        <w:spacing w:line="276" w:lineRule="auto"/>
        <w:ind w:left="720"/>
        <w:rPr>
          <w:rFonts w:ascii="Book Antiqua" w:hAnsi="Book Antiqua"/>
          <w:sz w:val="20"/>
          <w:szCs w:val="20"/>
        </w:rPr>
      </w:pPr>
    </w:p>
    <w:bookmarkEnd w:id="71"/>
    <w:p w14:paraId="72095E83" w14:textId="15EFBA5C" w:rsidR="009F0620" w:rsidRPr="00581ABB" w:rsidRDefault="3D01A44E" w:rsidP="00883119">
      <w:pPr>
        <w:pStyle w:val="AODefHead"/>
        <w:spacing w:line="276" w:lineRule="auto"/>
        <w:rPr>
          <w:rFonts w:ascii="Book Antiqua" w:hAnsi="Book Antiqua"/>
          <w:sz w:val="20"/>
          <w:szCs w:val="20"/>
        </w:rPr>
      </w:pPr>
      <w:r w:rsidRPr="00581ABB">
        <w:rPr>
          <w:rFonts w:ascii="Book Antiqua" w:hAnsi="Book Antiqua"/>
          <w:sz w:val="20"/>
          <w:szCs w:val="20"/>
        </w:rPr>
        <w:t>"</w:t>
      </w:r>
      <w:r w:rsidR="53699EF7" w:rsidRPr="00581ABB">
        <w:rPr>
          <w:rFonts w:ascii="Book Antiqua" w:hAnsi="Book Antiqua"/>
          <w:b/>
          <w:bCs/>
          <w:sz w:val="20"/>
          <w:szCs w:val="20"/>
        </w:rPr>
        <w:t>T</w:t>
      </w:r>
      <w:r w:rsidR="4750BC28" w:rsidRPr="00581ABB">
        <w:rPr>
          <w:rFonts w:ascii="Book Antiqua" w:hAnsi="Book Antiqua"/>
          <w:b/>
          <w:bCs/>
          <w:sz w:val="20"/>
          <w:szCs w:val="20"/>
        </w:rPr>
        <w:t xml:space="preserve">ime of </w:t>
      </w:r>
      <w:r w:rsidR="6E23AF6D" w:rsidRPr="00581ABB">
        <w:rPr>
          <w:rFonts w:ascii="Book Antiqua" w:hAnsi="Book Antiqua"/>
          <w:b/>
          <w:bCs/>
          <w:sz w:val="20"/>
          <w:szCs w:val="20"/>
        </w:rPr>
        <w:t>C</w:t>
      </w:r>
      <w:r w:rsidR="4750BC28" w:rsidRPr="00581ABB">
        <w:rPr>
          <w:rFonts w:ascii="Book Antiqua" w:hAnsi="Book Antiqua"/>
          <w:b/>
          <w:bCs/>
          <w:sz w:val="20"/>
          <w:szCs w:val="20"/>
        </w:rPr>
        <w:t>ompletion</w:t>
      </w:r>
      <w:r w:rsidRPr="00581ABB">
        <w:rPr>
          <w:rFonts w:ascii="Book Antiqua" w:hAnsi="Book Antiqua"/>
          <w:sz w:val="20"/>
          <w:szCs w:val="20"/>
        </w:rPr>
        <w:t>"</w:t>
      </w:r>
      <w:r w:rsidR="4750BC28" w:rsidRPr="00581ABB">
        <w:rPr>
          <w:rFonts w:ascii="Book Antiqua" w:hAnsi="Book Antiqua"/>
          <w:sz w:val="20"/>
          <w:szCs w:val="20"/>
        </w:rPr>
        <w:t xml:space="preserve"> means the date specified in the </w:t>
      </w:r>
      <w:r w:rsidR="5FBDD1CB" w:rsidRPr="00581ABB">
        <w:rPr>
          <w:rFonts w:ascii="Book Antiqua" w:hAnsi="Book Antiqua"/>
          <w:sz w:val="20"/>
          <w:szCs w:val="20"/>
        </w:rPr>
        <w:t>T</w:t>
      </w:r>
      <w:r w:rsidR="4750BC28" w:rsidRPr="00581ABB">
        <w:rPr>
          <w:rFonts w:ascii="Book Antiqua" w:hAnsi="Book Antiqua"/>
          <w:sz w:val="20"/>
          <w:szCs w:val="20"/>
        </w:rPr>
        <w:t>aking-</w:t>
      </w:r>
      <w:r w:rsidR="009F0620" w:rsidRPr="00581ABB">
        <w:rPr>
          <w:rFonts w:ascii="Book Antiqua" w:hAnsi="Book Antiqua"/>
          <w:sz w:val="20"/>
          <w:szCs w:val="20"/>
        </w:rPr>
        <w:t>Over</w:t>
      </w:r>
      <w:r w:rsidR="4750BC28" w:rsidRPr="00581ABB">
        <w:rPr>
          <w:rFonts w:ascii="Book Antiqua" w:hAnsi="Book Antiqua"/>
          <w:sz w:val="20"/>
          <w:szCs w:val="20"/>
        </w:rPr>
        <w:t xml:space="preserve"> </w:t>
      </w:r>
      <w:r w:rsidR="260772C4" w:rsidRPr="00581ABB">
        <w:rPr>
          <w:rFonts w:ascii="Book Antiqua" w:hAnsi="Book Antiqua"/>
          <w:sz w:val="20"/>
          <w:szCs w:val="20"/>
        </w:rPr>
        <w:t>C</w:t>
      </w:r>
      <w:r w:rsidR="4750BC28" w:rsidRPr="00581ABB">
        <w:rPr>
          <w:rFonts w:ascii="Book Antiqua" w:hAnsi="Book Antiqua"/>
          <w:sz w:val="20"/>
          <w:szCs w:val="20"/>
        </w:rPr>
        <w:t xml:space="preserve">ertificate as to when </w:t>
      </w:r>
      <w:r w:rsidR="58BD4E7A" w:rsidRPr="00581ABB">
        <w:rPr>
          <w:rFonts w:ascii="Book Antiqua" w:hAnsi="Book Antiqua"/>
          <w:sz w:val="20"/>
          <w:szCs w:val="20"/>
        </w:rPr>
        <w:t xml:space="preserve">the </w:t>
      </w:r>
      <w:r w:rsidR="2B995D82" w:rsidRPr="00581ABB">
        <w:rPr>
          <w:rFonts w:ascii="Book Antiqua" w:hAnsi="Book Antiqua"/>
          <w:sz w:val="20"/>
          <w:szCs w:val="20"/>
        </w:rPr>
        <w:t>C</w:t>
      </w:r>
      <w:r w:rsidR="4750BC28" w:rsidRPr="00581ABB">
        <w:rPr>
          <w:rFonts w:ascii="Book Antiqua" w:hAnsi="Book Antiqua"/>
          <w:sz w:val="20"/>
          <w:szCs w:val="20"/>
        </w:rPr>
        <w:t xml:space="preserve">ompletion </w:t>
      </w:r>
      <w:proofErr w:type="gramStart"/>
      <w:r w:rsidR="4750BC28" w:rsidRPr="00581ABB">
        <w:rPr>
          <w:rFonts w:ascii="Book Antiqua" w:hAnsi="Book Antiqua"/>
          <w:sz w:val="20"/>
          <w:szCs w:val="20"/>
        </w:rPr>
        <w:t>occurred</w:t>
      </w:r>
      <w:bookmarkEnd w:id="72"/>
      <w:r w:rsidR="12D1B116" w:rsidRPr="00581ABB">
        <w:rPr>
          <w:rFonts w:ascii="Book Antiqua" w:hAnsi="Book Antiqua"/>
          <w:sz w:val="20"/>
          <w:szCs w:val="20"/>
        </w:rPr>
        <w:t>;</w:t>
      </w:r>
      <w:proofErr w:type="gramEnd"/>
    </w:p>
    <w:p w14:paraId="6C7BB043" w14:textId="53F7D237" w:rsidR="009F0620" w:rsidRPr="00581ABB" w:rsidRDefault="3D01A44E" w:rsidP="00883119">
      <w:pPr>
        <w:pStyle w:val="AODefHead"/>
        <w:spacing w:line="276" w:lineRule="auto"/>
        <w:rPr>
          <w:rFonts w:ascii="Book Antiqua" w:hAnsi="Book Antiqua"/>
          <w:sz w:val="20"/>
          <w:szCs w:val="20"/>
        </w:rPr>
      </w:pPr>
      <w:bookmarkStart w:id="74" w:name="_Ref194824200"/>
      <w:r w:rsidRPr="00581ABB">
        <w:rPr>
          <w:rFonts w:ascii="Book Antiqua" w:hAnsi="Book Antiqua"/>
          <w:sz w:val="20"/>
          <w:szCs w:val="20"/>
        </w:rPr>
        <w:t>"</w:t>
      </w:r>
      <w:r w:rsidR="2767EC56" w:rsidRPr="00581ABB">
        <w:rPr>
          <w:rFonts w:ascii="Book Antiqua" w:hAnsi="Book Antiqua"/>
          <w:b/>
          <w:bCs/>
          <w:sz w:val="20"/>
          <w:szCs w:val="20"/>
        </w:rPr>
        <w:t>V</w:t>
      </w:r>
      <w:r w:rsidR="4750BC28" w:rsidRPr="00581ABB">
        <w:rPr>
          <w:rFonts w:ascii="Book Antiqua" w:hAnsi="Book Antiqua"/>
          <w:b/>
          <w:bCs/>
          <w:sz w:val="20"/>
          <w:szCs w:val="20"/>
        </w:rPr>
        <w:t>ariation</w:t>
      </w:r>
      <w:r w:rsidRPr="00581ABB">
        <w:rPr>
          <w:rFonts w:ascii="Book Antiqua" w:hAnsi="Book Antiqua"/>
          <w:sz w:val="20"/>
          <w:szCs w:val="20"/>
        </w:rPr>
        <w:t>"</w:t>
      </w:r>
      <w:r w:rsidR="4750BC28" w:rsidRPr="00581ABB">
        <w:rPr>
          <w:rFonts w:ascii="Book Antiqua" w:hAnsi="Book Antiqua"/>
          <w:sz w:val="20"/>
          <w:szCs w:val="20"/>
        </w:rPr>
        <w:t xml:space="preserve"> means any change to the </w:t>
      </w:r>
      <w:r w:rsidR="03BF8788" w:rsidRPr="00581ABB">
        <w:rPr>
          <w:rFonts w:ascii="Book Antiqua" w:hAnsi="Book Antiqua"/>
          <w:sz w:val="20"/>
          <w:szCs w:val="20"/>
        </w:rPr>
        <w:t>O</w:t>
      </w:r>
      <w:r w:rsidR="4750BC28" w:rsidRPr="00581ABB">
        <w:rPr>
          <w:rFonts w:ascii="Book Antiqua" w:hAnsi="Book Antiqua"/>
          <w:sz w:val="20"/>
          <w:szCs w:val="20"/>
        </w:rPr>
        <w:t xml:space="preserve">wner's </w:t>
      </w:r>
      <w:r w:rsidR="1CAFDB15" w:rsidRPr="00581ABB">
        <w:rPr>
          <w:rFonts w:ascii="Book Antiqua" w:hAnsi="Book Antiqua"/>
          <w:sz w:val="20"/>
          <w:szCs w:val="20"/>
        </w:rPr>
        <w:t>R</w:t>
      </w:r>
      <w:r w:rsidR="4750BC28" w:rsidRPr="00581ABB">
        <w:rPr>
          <w:rFonts w:ascii="Book Antiqua" w:hAnsi="Book Antiqua"/>
          <w:sz w:val="20"/>
          <w:szCs w:val="20"/>
        </w:rPr>
        <w:t xml:space="preserve">equirements or the </w:t>
      </w:r>
      <w:r w:rsidR="6E676090" w:rsidRPr="00581ABB">
        <w:rPr>
          <w:rFonts w:ascii="Book Antiqua" w:hAnsi="Book Antiqua"/>
          <w:sz w:val="20"/>
          <w:szCs w:val="20"/>
        </w:rPr>
        <w:t>W</w:t>
      </w:r>
      <w:r w:rsidR="4750BC28" w:rsidRPr="00581ABB">
        <w:rPr>
          <w:rFonts w:ascii="Book Antiqua" w:hAnsi="Book Antiqua"/>
          <w:sz w:val="20"/>
          <w:szCs w:val="20"/>
        </w:rPr>
        <w:t xml:space="preserve">orks, which is instructed or approved as a </w:t>
      </w:r>
      <w:r w:rsidR="009F0620" w:rsidRPr="00581ABB">
        <w:rPr>
          <w:rFonts w:ascii="Book Antiqua" w:hAnsi="Book Antiqua"/>
          <w:sz w:val="20"/>
          <w:szCs w:val="20"/>
        </w:rPr>
        <w:t>variation</w:t>
      </w:r>
      <w:r w:rsidR="4750BC28" w:rsidRPr="00581ABB">
        <w:rPr>
          <w:rFonts w:ascii="Book Antiqua" w:hAnsi="Book Antiqua"/>
          <w:sz w:val="20"/>
          <w:szCs w:val="20"/>
        </w:rPr>
        <w:t xml:space="preserve"> </w:t>
      </w:r>
      <w:r w:rsidRPr="00581ABB">
        <w:rPr>
          <w:rFonts w:ascii="Book Antiqua" w:hAnsi="Book Antiqua"/>
          <w:sz w:val="20"/>
          <w:szCs w:val="20"/>
        </w:rPr>
        <w:t xml:space="preserve">under </w:t>
      </w:r>
      <w:r w:rsidR="3F62980A" w:rsidRPr="00581ABB">
        <w:rPr>
          <w:rFonts w:ascii="Book Antiqua" w:hAnsi="Book Antiqua"/>
          <w:sz w:val="20"/>
          <w:szCs w:val="20"/>
        </w:rPr>
        <w:t>C</w:t>
      </w:r>
      <w:r w:rsidRPr="00581ABB">
        <w:rPr>
          <w:rFonts w:ascii="Book Antiqua" w:hAnsi="Book Antiqua"/>
          <w:sz w:val="20"/>
          <w:szCs w:val="20"/>
        </w:rPr>
        <w:t xml:space="preserve">lause </w:t>
      </w:r>
      <w:r w:rsidR="58BD4E7A" w:rsidRPr="00581ABB">
        <w:rPr>
          <w:rFonts w:ascii="Book Antiqua" w:hAnsi="Book Antiqua"/>
          <w:sz w:val="20"/>
          <w:szCs w:val="20"/>
        </w:rPr>
        <w:t>1</w:t>
      </w:r>
      <w:r w:rsidR="64822407" w:rsidRPr="00581ABB">
        <w:rPr>
          <w:rFonts w:ascii="Book Antiqua" w:hAnsi="Book Antiqua"/>
          <w:sz w:val="20"/>
          <w:szCs w:val="20"/>
        </w:rPr>
        <w:t>1</w:t>
      </w:r>
      <w:r w:rsidR="58BD4E7A" w:rsidRPr="00581ABB">
        <w:rPr>
          <w:rFonts w:ascii="Book Antiqua" w:hAnsi="Book Antiqua"/>
          <w:sz w:val="20"/>
          <w:szCs w:val="20"/>
        </w:rPr>
        <w:t xml:space="preserve"> </w:t>
      </w:r>
      <w:r w:rsidRPr="00581ABB">
        <w:rPr>
          <w:rFonts w:ascii="Book Antiqua" w:hAnsi="Book Antiqua"/>
          <w:sz w:val="20"/>
          <w:szCs w:val="20"/>
        </w:rPr>
        <w:t>(</w:t>
      </w:r>
      <w:r w:rsidR="29AE0813" w:rsidRPr="00581ABB">
        <w:rPr>
          <w:rFonts w:ascii="Book Antiqua" w:hAnsi="Book Antiqua"/>
          <w:i/>
          <w:iCs/>
          <w:sz w:val="20"/>
          <w:szCs w:val="20"/>
        </w:rPr>
        <w:t>V</w:t>
      </w:r>
      <w:r w:rsidRPr="00581ABB">
        <w:rPr>
          <w:rFonts w:ascii="Book Antiqua" w:hAnsi="Book Antiqua"/>
          <w:i/>
          <w:iCs/>
          <w:sz w:val="20"/>
          <w:szCs w:val="20"/>
        </w:rPr>
        <w:t xml:space="preserve">ariations and </w:t>
      </w:r>
      <w:r w:rsidR="7F22A51D" w:rsidRPr="00581ABB">
        <w:rPr>
          <w:rFonts w:ascii="Book Antiqua" w:hAnsi="Book Antiqua"/>
          <w:i/>
          <w:iCs/>
          <w:sz w:val="20"/>
          <w:szCs w:val="20"/>
        </w:rPr>
        <w:t>A</w:t>
      </w:r>
      <w:r w:rsidRPr="00581ABB">
        <w:rPr>
          <w:rFonts w:ascii="Book Antiqua" w:hAnsi="Book Antiqua"/>
          <w:i/>
          <w:iCs/>
          <w:sz w:val="20"/>
          <w:szCs w:val="20"/>
        </w:rPr>
        <w:t>djustments</w:t>
      </w:r>
      <w:r w:rsidRPr="00581ABB">
        <w:rPr>
          <w:rFonts w:ascii="Book Antiqua" w:hAnsi="Book Antiqua"/>
          <w:sz w:val="20"/>
          <w:szCs w:val="20"/>
        </w:rPr>
        <w:t>)</w:t>
      </w:r>
      <w:bookmarkEnd w:id="74"/>
      <w:r w:rsidR="12D1B116" w:rsidRPr="00581ABB">
        <w:rPr>
          <w:rFonts w:ascii="Book Antiqua" w:hAnsi="Book Antiqua"/>
          <w:sz w:val="20"/>
          <w:szCs w:val="20"/>
        </w:rPr>
        <w:t xml:space="preserve">; and </w:t>
      </w:r>
    </w:p>
    <w:p w14:paraId="6025F119" w14:textId="0247975A" w:rsidR="009F0620" w:rsidRPr="00581ABB" w:rsidRDefault="3D01A44E" w:rsidP="00883119">
      <w:pPr>
        <w:pStyle w:val="AODefHead"/>
        <w:spacing w:line="276" w:lineRule="auto"/>
        <w:rPr>
          <w:rFonts w:ascii="Book Antiqua" w:hAnsi="Book Antiqua"/>
          <w:sz w:val="20"/>
          <w:szCs w:val="20"/>
        </w:rPr>
      </w:pPr>
      <w:bookmarkStart w:id="75" w:name="_Ref194824140"/>
      <w:bookmarkEnd w:id="73"/>
      <w:r w:rsidRPr="00581ABB">
        <w:rPr>
          <w:rFonts w:ascii="Book Antiqua" w:hAnsi="Book Antiqua"/>
          <w:sz w:val="20"/>
          <w:szCs w:val="20"/>
        </w:rPr>
        <w:t>"</w:t>
      </w:r>
      <w:r w:rsidR="71BAFA86" w:rsidRPr="00581ABB">
        <w:rPr>
          <w:rFonts w:ascii="Book Antiqua" w:hAnsi="Book Antiqua"/>
          <w:b/>
          <w:bCs/>
          <w:sz w:val="20"/>
          <w:szCs w:val="20"/>
        </w:rPr>
        <w:t>W</w:t>
      </w:r>
      <w:r w:rsidR="4750BC28" w:rsidRPr="00581ABB">
        <w:rPr>
          <w:rFonts w:ascii="Book Antiqua" w:hAnsi="Book Antiqua"/>
          <w:b/>
          <w:bCs/>
          <w:sz w:val="20"/>
          <w:szCs w:val="20"/>
        </w:rPr>
        <w:t>orks</w:t>
      </w:r>
      <w:r w:rsidRPr="00581ABB">
        <w:rPr>
          <w:rFonts w:ascii="Book Antiqua" w:hAnsi="Book Antiqua"/>
          <w:sz w:val="20"/>
          <w:szCs w:val="20"/>
        </w:rPr>
        <w:t>"</w:t>
      </w:r>
      <w:r w:rsidR="4750BC28" w:rsidRPr="00581ABB">
        <w:rPr>
          <w:rFonts w:ascii="Book Antiqua" w:hAnsi="Book Antiqua"/>
          <w:sz w:val="20"/>
          <w:szCs w:val="20"/>
        </w:rPr>
        <w:t xml:space="preserve"> mean the </w:t>
      </w:r>
      <w:r w:rsidR="009F0620" w:rsidRPr="00581ABB">
        <w:rPr>
          <w:rFonts w:ascii="Book Antiqua" w:hAnsi="Book Antiqua"/>
          <w:sz w:val="20"/>
          <w:szCs w:val="20"/>
        </w:rPr>
        <w:t>Permanent Works</w:t>
      </w:r>
      <w:r w:rsidR="4750BC28" w:rsidRPr="00581ABB">
        <w:rPr>
          <w:rFonts w:ascii="Book Antiqua" w:hAnsi="Book Antiqua"/>
          <w:sz w:val="20"/>
          <w:szCs w:val="20"/>
        </w:rPr>
        <w:t xml:space="preserve"> and the </w:t>
      </w:r>
      <w:r w:rsidR="009F0620" w:rsidRPr="00581ABB">
        <w:rPr>
          <w:rFonts w:ascii="Book Antiqua" w:hAnsi="Book Antiqua"/>
          <w:sz w:val="20"/>
          <w:szCs w:val="20"/>
        </w:rPr>
        <w:t>Temporary Works</w:t>
      </w:r>
      <w:r w:rsidR="4750BC28" w:rsidRPr="00581ABB">
        <w:rPr>
          <w:rFonts w:ascii="Book Antiqua" w:hAnsi="Book Antiqua"/>
          <w:sz w:val="20"/>
          <w:szCs w:val="20"/>
        </w:rPr>
        <w:t>, or either of them as appropriate.</w:t>
      </w:r>
      <w:bookmarkEnd w:id="75"/>
    </w:p>
    <w:p w14:paraId="2A9F488A" w14:textId="77777777" w:rsidR="009F0620" w:rsidRPr="00581ABB" w:rsidRDefault="4750BC28" w:rsidP="43F800A6">
      <w:pPr>
        <w:pStyle w:val="AOHead2"/>
        <w:numPr>
          <w:ilvl w:val="1"/>
          <w:numId w:val="51"/>
        </w:numPr>
        <w:spacing w:line="276" w:lineRule="auto"/>
        <w:rPr>
          <w:rFonts w:ascii="Book Antiqua" w:hAnsi="Book Antiqua"/>
          <w:sz w:val="20"/>
        </w:rPr>
      </w:pPr>
      <w:bookmarkStart w:id="76" w:name="_Ref194824201"/>
      <w:r w:rsidRPr="00581ABB">
        <w:rPr>
          <w:rFonts w:ascii="Book Antiqua" w:hAnsi="Book Antiqua"/>
          <w:sz w:val="20"/>
        </w:rPr>
        <w:lastRenderedPageBreak/>
        <w:t>Interpretation</w:t>
      </w:r>
      <w:bookmarkEnd w:id="76"/>
    </w:p>
    <w:p w14:paraId="3BAEA4A9" w14:textId="77777777" w:rsidR="009F0620" w:rsidRPr="00581ABB" w:rsidRDefault="009F0620" w:rsidP="00883119">
      <w:pPr>
        <w:pStyle w:val="AOAltHead3"/>
        <w:tabs>
          <w:tab w:val="left" w:pos="0"/>
        </w:tabs>
        <w:spacing w:line="276" w:lineRule="auto"/>
        <w:ind w:left="0" w:firstLine="0"/>
        <w:rPr>
          <w:rFonts w:ascii="Book Antiqua" w:hAnsi="Book Antiqua"/>
          <w:sz w:val="20"/>
          <w:szCs w:val="20"/>
        </w:rPr>
      </w:pPr>
      <w:bookmarkStart w:id="77" w:name="_Ref194824202"/>
      <w:r w:rsidRPr="00581ABB">
        <w:rPr>
          <w:rFonts w:ascii="Book Antiqua" w:hAnsi="Book Antiqua"/>
          <w:sz w:val="20"/>
          <w:szCs w:val="20"/>
        </w:rPr>
        <w:t>(a)</w:t>
      </w:r>
      <w:r w:rsidRPr="00581ABB">
        <w:rPr>
          <w:rFonts w:ascii="Book Antiqua" w:hAnsi="Book Antiqua"/>
          <w:sz w:val="20"/>
          <w:szCs w:val="20"/>
        </w:rPr>
        <w:tab/>
        <w:t>In the Contract, except where the context requires otherwise:</w:t>
      </w:r>
      <w:bookmarkStart w:id="78" w:name="_Ref194824203"/>
      <w:bookmarkEnd w:id="77"/>
    </w:p>
    <w:p w14:paraId="35EFA8A8" w14:textId="77777777" w:rsidR="009F0620" w:rsidRPr="00581ABB" w:rsidRDefault="009F0620" w:rsidP="00883119">
      <w:pPr>
        <w:pStyle w:val="AOAltHead3"/>
        <w:tabs>
          <w:tab w:val="left" w:pos="0"/>
        </w:tabs>
        <w:spacing w:line="276" w:lineRule="auto"/>
        <w:ind w:left="0" w:firstLine="0"/>
        <w:rPr>
          <w:rFonts w:ascii="Book Antiqua" w:hAnsi="Book Antiqua"/>
          <w:sz w:val="20"/>
          <w:szCs w:val="20"/>
        </w:rPr>
      </w:pPr>
      <w:r w:rsidRPr="00581ABB">
        <w:rPr>
          <w:rFonts w:ascii="Book Antiqua" w:hAnsi="Book Antiqua"/>
          <w:sz w:val="20"/>
          <w:szCs w:val="20"/>
        </w:rPr>
        <w:tab/>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words indicating one gender include all </w:t>
      </w:r>
      <w:proofErr w:type="gramStart"/>
      <w:r w:rsidRPr="00581ABB">
        <w:rPr>
          <w:rFonts w:ascii="Book Antiqua" w:hAnsi="Book Antiqua"/>
          <w:sz w:val="20"/>
          <w:szCs w:val="20"/>
        </w:rPr>
        <w:t>genders;</w:t>
      </w:r>
      <w:bookmarkStart w:id="79" w:name="_Ref194824204"/>
      <w:bookmarkEnd w:id="78"/>
      <w:proofErr w:type="gramEnd"/>
    </w:p>
    <w:p w14:paraId="462616E3" w14:textId="494E274B" w:rsidR="009F0620" w:rsidRPr="00581ABB" w:rsidRDefault="009F0620" w:rsidP="006E4274">
      <w:pPr>
        <w:pStyle w:val="AOAltHead3"/>
        <w:spacing w:line="276" w:lineRule="auto"/>
        <w:ind w:left="1440"/>
        <w:rPr>
          <w:rFonts w:ascii="Book Antiqua" w:hAnsi="Book Antiqua"/>
          <w:sz w:val="20"/>
          <w:szCs w:val="20"/>
        </w:rPr>
      </w:pPr>
      <w:r w:rsidRPr="00581ABB">
        <w:rPr>
          <w:rFonts w:ascii="Book Antiqua" w:hAnsi="Book Antiqua"/>
          <w:sz w:val="20"/>
          <w:szCs w:val="20"/>
        </w:rPr>
        <w:t>(ii)</w:t>
      </w:r>
      <w:r>
        <w:tab/>
      </w:r>
      <w:r w:rsidRPr="00581ABB">
        <w:rPr>
          <w:rFonts w:ascii="Book Antiqua" w:hAnsi="Book Antiqua"/>
          <w:sz w:val="20"/>
          <w:szCs w:val="20"/>
        </w:rPr>
        <w:t xml:space="preserve">words indicating the singular also include the plural and words indicating the plural also include the </w:t>
      </w:r>
      <w:proofErr w:type="gramStart"/>
      <w:r w:rsidRPr="00581ABB">
        <w:rPr>
          <w:rFonts w:ascii="Book Antiqua" w:hAnsi="Book Antiqua"/>
          <w:sz w:val="20"/>
          <w:szCs w:val="20"/>
        </w:rPr>
        <w:t>singular;</w:t>
      </w:r>
      <w:bookmarkEnd w:id="79"/>
      <w:proofErr w:type="gramEnd"/>
      <w:r w:rsidR="492F7D26" w:rsidRPr="46559939">
        <w:rPr>
          <w:rFonts w:ascii="Book Antiqua" w:hAnsi="Book Antiqua"/>
          <w:sz w:val="20"/>
          <w:szCs w:val="20"/>
        </w:rPr>
        <w:t xml:space="preserve"> </w:t>
      </w:r>
    </w:p>
    <w:p w14:paraId="53D53EA1" w14:textId="65485B99" w:rsidR="4EAD2FD4" w:rsidRPr="00581ABB" w:rsidRDefault="4EAD2FD4" w:rsidP="00A9432F">
      <w:pPr>
        <w:pStyle w:val="AOAltHead3"/>
        <w:spacing w:line="276" w:lineRule="auto"/>
        <w:ind w:left="1440"/>
        <w:rPr>
          <w:rFonts w:ascii="Book Antiqua" w:hAnsi="Book Antiqua"/>
          <w:sz w:val="20"/>
          <w:szCs w:val="20"/>
        </w:rPr>
      </w:pPr>
      <w:bookmarkStart w:id="80" w:name="_Ref194824205"/>
      <w:r w:rsidRPr="00581ABB">
        <w:rPr>
          <w:rFonts w:ascii="Book Antiqua" w:hAnsi="Book Antiqua"/>
          <w:sz w:val="20"/>
          <w:szCs w:val="20"/>
        </w:rPr>
        <w:t xml:space="preserve">(iii) </w:t>
      </w:r>
      <w:r w:rsidR="00A9432F" w:rsidRPr="00581ABB">
        <w:rPr>
          <w:rFonts w:ascii="Book Antiqua" w:hAnsi="Book Antiqua"/>
          <w:sz w:val="20"/>
          <w:szCs w:val="20"/>
        </w:rPr>
        <w:t xml:space="preserve">      </w:t>
      </w:r>
      <w:r w:rsidRPr="00581ABB">
        <w:rPr>
          <w:rFonts w:ascii="Book Antiqua" w:eastAsia="Book Antiqua" w:hAnsi="Book Antiqua" w:cs="Book Antiqua"/>
          <w:color w:val="000000" w:themeColor="text1"/>
          <w:sz w:val="20"/>
          <w:szCs w:val="20"/>
        </w:rPr>
        <w:t xml:space="preserve">words indicating persons or parties include corporations and other legal </w:t>
      </w:r>
      <w:proofErr w:type="gramStart"/>
      <w:r w:rsidRPr="00581ABB">
        <w:rPr>
          <w:rFonts w:ascii="Book Antiqua" w:eastAsia="Book Antiqua" w:hAnsi="Book Antiqua" w:cs="Book Antiqua"/>
          <w:color w:val="000000" w:themeColor="text1"/>
          <w:sz w:val="20"/>
          <w:szCs w:val="20"/>
        </w:rPr>
        <w:t>entities;</w:t>
      </w:r>
      <w:proofErr w:type="gramEnd"/>
    </w:p>
    <w:p w14:paraId="3E48E4D9" w14:textId="141CD549" w:rsidR="009F0620" w:rsidRPr="00581ABB" w:rsidRDefault="009F0620" w:rsidP="006E4274">
      <w:pPr>
        <w:pStyle w:val="AOAltHead3"/>
        <w:spacing w:line="276" w:lineRule="auto"/>
        <w:ind w:left="1440"/>
        <w:rPr>
          <w:rFonts w:ascii="Book Antiqua" w:hAnsi="Book Antiqua"/>
          <w:sz w:val="20"/>
          <w:szCs w:val="20"/>
        </w:rPr>
      </w:pPr>
      <w:r w:rsidRPr="00581ABB">
        <w:rPr>
          <w:rFonts w:ascii="Book Antiqua" w:hAnsi="Book Antiqua"/>
          <w:sz w:val="20"/>
          <w:szCs w:val="20"/>
        </w:rPr>
        <w:t>(i</w:t>
      </w:r>
      <w:r w:rsidR="08873FC5" w:rsidRPr="00581ABB">
        <w:rPr>
          <w:rFonts w:ascii="Book Antiqua" w:hAnsi="Book Antiqua"/>
          <w:sz w:val="20"/>
          <w:szCs w:val="20"/>
        </w:rPr>
        <w:t>v</w:t>
      </w:r>
      <w:r w:rsidRPr="00581ABB">
        <w:rPr>
          <w:rFonts w:ascii="Book Antiqua" w:hAnsi="Book Antiqua"/>
          <w:sz w:val="20"/>
          <w:szCs w:val="20"/>
        </w:rPr>
        <w:t>)</w:t>
      </w:r>
      <w:r w:rsidRPr="00581ABB">
        <w:rPr>
          <w:rFonts w:ascii="Book Antiqua" w:hAnsi="Book Antiqua"/>
          <w:sz w:val="20"/>
          <w:szCs w:val="20"/>
        </w:rPr>
        <w:tab/>
        <w:t xml:space="preserve">reference to any statutory provision (including any secondary legislation) shall include such provision as modified, re-enacted or consolidated from time to </w:t>
      </w:r>
      <w:proofErr w:type="gramStart"/>
      <w:r w:rsidRPr="00581ABB">
        <w:rPr>
          <w:rFonts w:ascii="Book Antiqua" w:hAnsi="Book Antiqua"/>
          <w:sz w:val="20"/>
          <w:szCs w:val="20"/>
        </w:rPr>
        <w:t>time;</w:t>
      </w:r>
      <w:proofErr w:type="gramEnd"/>
    </w:p>
    <w:p w14:paraId="0D801F45" w14:textId="1CE1D585" w:rsidR="009F0620" w:rsidRPr="00581ABB" w:rsidRDefault="009F0620" w:rsidP="006E4274">
      <w:pPr>
        <w:pStyle w:val="AOAltHead3"/>
        <w:spacing w:line="276" w:lineRule="auto"/>
        <w:ind w:left="1440"/>
        <w:rPr>
          <w:rFonts w:ascii="Book Antiqua" w:hAnsi="Book Antiqua"/>
          <w:sz w:val="20"/>
          <w:szCs w:val="20"/>
        </w:rPr>
      </w:pPr>
      <w:r w:rsidRPr="00581ABB">
        <w:rPr>
          <w:rFonts w:ascii="Book Antiqua" w:hAnsi="Book Antiqua"/>
          <w:sz w:val="20"/>
          <w:szCs w:val="20"/>
        </w:rPr>
        <w:t>(v)</w:t>
      </w:r>
      <w:r w:rsidRPr="00581ABB">
        <w:rPr>
          <w:rFonts w:ascii="Book Antiqua" w:hAnsi="Book Antiqua"/>
          <w:sz w:val="20"/>
          <w:szCs w:val="20"/>
        </w:rPr>
        <w:tab/>
        <w:t xml:space="preserve">provisions including the word "agree", "agreed" or "agreement" require the agreement to be recorded in </w:t>
      </w:r>
      <w:proofErr w:type="gramStart"/>
      <w:r w:rsidRPr="00581ABB">
        <w:rPr>
          <w:rFonts w:ascii="Book Antiqua" w:hAnsi="Book Antiqua"/>
          <w:sz w:val="20"/>
          <w:szCs w:val="20"/>
        </w:rPr>
        <w:t>writing</w:t>
      </w:r>
      <w:bookmarkEnd w:id="80"/>
      <w:r w:rsidRPr="00581ABB">
        <w:rPr>
          <w:rFonts w:ascii="Book Antiqua" w:hAnsi="Book Antiqua"/>
          <w:sz w:val="20"/>
          <w:szCs w:val="20"/>
        </w:rPr>
        <w:t>;</w:t>
      </w:r>
      <w:bookmarkStart w:id="81" w:name="_Ref194824208"/>
      <w:proofErr w:type="gramEnd"/>
    </w:p>
    <w:p w14:paraId="073C43A8" w14:textId="3CFCF846" w:rsidR="009F0620" w:rsidRPr="00581ABB" w:rsidRDefault="009F0620" w:rsidP="006E4274">
      <w:pPr>
        <w:pStyle w:val="AOAltHead3"/>
        <w:spacing w:line="276" w:lineRule="auto"/>
        <w:ind w:left="1440"/>
        <w:rPr>
          <w:rFonts w:ascii="Book Antiqua" w:hAnsi="Book Antiqua"/>
          <w:sz w:val="20"/>
          <w:szCs w:val="20"/>
        </w:rPr>
      </w:pPr>
      <w:r w:rsidRPr="00581ABB">
        <w:rPr>
          <w:rFonts w:ascii="Book Antiqua" w:hAnsi="Book Antiqua"/>
          <w:sz w:val="20"/>
          <w:szCs w:val="20"/>
        </w:rPr>
        <w:t>(v</w:t>
      </w:r>
      <w:r w:rsidR="6339673E" w:rsidRPr="00581ABB">
        <w:rPr>
          <w:rFonts w:ascii="Book Antiqua" w:hAnsi="Book Antiqua"/>
          <w:sz w:val="20"/>
          <w:szCs w:val="20"/>
        </w:rPr>
        <w:t>i</w:t>
      </w:r>
      <w:r w:rsidRPr="00581ABB">
        <w:rPr>
          <w:rFonts w:ascii="Book Antiqua" w:hAnsi="Book Antiqua"/>
          <w:sz w:val="20"/>
          <w:szCs w:val="20"/>
        </w:rPr>
        <w:t>)</w:t>
      </w:r>
      <w:r w:rsidRPr="00581ABB">
        <w:rPr>
          <w:rFonts w:ascii="Book Antiqua" w:hAnsi="Book Antiqua"/>
          <w:sz w:val="20"/>
          <w:szCs w:val="20"/>
        </w:rPr>
        <w:tab/>
        <w:t>references to 'including', 'included'</w:t>
      </w:r>
      <w:bookmarkEnd w:id="81"/>
      <w:r w:rsidRPr="00581ABB">
        <w:rPr>
          <w:rFonts w:ascii="Book Antiqua" w:hAnsi="Book Antiqua"/>
          <w:sz w:val="20"/>
          <w:szCs w:val="20"/>
        </w:rPr>
        <w:t>, or "include" will be read as if followed by the words "without limitation"; and</w:t>
      </w:r>
    </w:p>
    <w:p w14:paraId="2DFC303E" w14:textId="4FCD7CC1" w:rsidR="009F0620" w:rsidRPr="00581ABB" w:rsidRDefault="009F0620" w:rsidP="006E4274">
      <w:pPr>
        <w:pStyle w:val="AOAltHead3"/>
        <w:spacing w:line="276" w:lineRule="auto"/>
        <w:ind w:left="1440"/>
        <w:rPr>
          <w:rFonts w:ascii="Book Antiqua" w:hAnsi="Book Antiqua"/>
          <w:sz w:val="20"/>
          <w:szCs w:val="20"/>
        </w:rPr>
      </w:pPr>
      <w:r w:rsidRPr="00581ABB">
        <w:rPr>
          <w:rFonts w:ascii="Book Antiqua" w:hAnsi="Book Antiqua"/>
          <w:sz w:val="20"/>
          <w:szCs w:val="20"/>
        </w:rPr>
        <w:t>(vi</w:t>
      </w:r>
      <w:r w:rsidR="622C4D53" w:rsidRPr="00581ABB">
        <w:rPr>
          <w:rFonts w:ascii="Book Antiqua" w:hAnsi="Book Antiqua"/>
          <w:sz w:val="20"/>
          <w:szCs w:val="20"/>
        </w:rPr>
        <w:t>i</w:t>
      </w:r>
      <w:r w:rsidRPr="00581ABB">
        <w:rPr>
          <w:rFonts w:ascii="Book Antiqua" w:hAnsi="Book Antiqua"/>
          <w:sz w:val="20"/>
          <w:szCs w:val="20"/>
        </w:rPr>
        <w:t>)</w:t>
      </w:r>
      <w:r w:rsidRPr="00581ABB">
        <w:rPr>
          <w:rFonts w:ascii="Book Antiqua" w:hAnsi="Book Antiqua"/>
          <w:sz w:val="20"/>
          <w:szCs w:val="20"/>
        </w:rPr>
        <w:tab/>
        <w:t>any reference to a document is to that document as amended, varied or novated from time to time otherwise than in breach of this Contract or that document.</w:t>
      </w:r>
    </w:p>
    <w:p w14:paraId="6FE3F086" w14:textId="7E5F1E6D" w:rsidR="57BBC2BB" w:rsidRPr="00581ABB" w:rsidRDefault="57BBC2BB" w:rsidP="00A9432F">
      <w:pPr>
        <w:pStyle w:val="AOAltHead3"/>
        <w:spacing w:line="276" w:lineRule="auto"/>
        <w:ind w:left="1440"/>
        <w:rPr>
          <w:rFonts w:ascii="Book Antiqua" w:hAnsi="Book Antiqua"/>
          <w:sz w:val="20"/>
          <w:szCs w:val="20"/>
        </w:rPr>
      </w:pPr>
      <w:r w:rsidRPr="00581ABB">
        <w:rPr>
          <w:rFonts w:ascii="Book Antiqua" w:hAnsi="Book Antiqua"/>
          <w:sz w:val="20"/>
          <w:szCs w:val="20"/>
        </w:rPr>
        <w:t xml:space="preserve">(viii) </w:t>
      </w:r>
      <w:r w:rsidR="00A9432F" w:rsidRPr="00581ABB">
        <w:rPr>
          <w:rFonts w:ascii="Book Antiqua" w:hAnsi="Book Antiqua"/>
          <w:sz w:val="20"/>
          <w:szCs w:val="20"/>
        </w:rPr>
        <w:tab/>
      </w:r>
      <w:r w:rsidRPr="00581ABB">
        <w:rPr>
          <w:rFonts w:ascii="Book Antiqua" w:hAnsi="Book Antiqua"/>
          <w:sz w:val="20"/>
          <w:szCs w:val="20"/>
        </w:rPr>
        <w:t>a reference to a clause or section is a reference to a clause or section of this</w:t>
      </w:r>
      <w:r w:rsidR="008F6079">
        <w:rPr>
          <w:rFonts w:ascii="Book Antiqua" w:hAnsi="Book Antiqua"/>
          <w:sz w:val="20"/>
          <w:szCs w:val="20"/>
        </w:rPr>
        <w:t xml:space="preserve"> </w:t>
      </w:r>
      <w:proofErr w:type="gramStart"/>
      <w:r w:rsidR="008F6079">
        <w:rPr>
          <w:rFonts w:ascii="Book Antiqua" w:hAnsi="Book Antiqua"/>
          <w:sz w:val="20"/>
          <w:szCs w:val="20"/>
        </w:rPr>
        <w:t>Contract</w:t>
      </w:r>
      <w:r w:rsidRPr="00581ABB">
        <w:rPr>
          <w:rFonts w:ascii="Book Antiqua" w:hAnsi="Book Antiqua"/>
          <w:sz w:val="20"/>
          <w:szCs w:val="20"/>
        </w:rPr>
        <w:t>;</w:t>
      </w:r>
      <w:proofErr w:type="gramEnd"/>
    </w:p>
    <w:p w14:paraId="0DB2C9C2" w14:textId="2CB86173" w:rsidR="57BBC2BB" w:rsidRPr="00581ABB" w:rsidRDefault="57BBC2BB" w:rsidP="00A9432F">
      <w:pPr>
        <w:pStyle w:val="AOAltHead3"/>
        <w:spacing w:line="276" w:lineRule="auto"/>
        <w:ind w:left="1440"/>
        <w:rPr>
          <w:rFonts w:ascii="Book Antiqua" w:hAnsi="Book Antiqua"/>
          <w:sz w:val="20"/>
          <w:szCs w:val="20"/>
        </w:rPr>
      </w:pPr>
      <w:r w:rsidRPr="00581ABB">
        <w:rPr>
          <w:rFonts w:ascii="Book Antiqua" w:hAnsi="Book Antiqua"/>
          <w:sz w:val="20"/>
          <w:szCs w:val="20"/>
        </w:rPr>
        <w:t xml:space="preserve">(ix) </w:t>
      </w:r>
      <w:r w:rsidR="00A9432F" w:rsidRPr="00581ABB">
        <w:rPr>
          <w:rFonts w:ascii="Book Antiqua" w:hAnsi="Book Antiqua"/>
          <w:sz w:val="20"/>
          <w:szCs w:val="20"/>
        </w:rPr>
        <w:tab/>
      </w:r>
      <w:r w:rsidRPr="00581ABB">
        <w:rPr>
          <w:rFonts w:ascii="Book Antiqua" w:hAnsi="Book Antiqua"/>
          <w:sz w:val="20"/>
          <w:szCs w:val="20"/>
        </w:rPr>
        <w:t xml:space="preserve">a reference to a third person or a third party is a reference to a person who is not a party to this </w:t>
      </w:r>
      <w:proofErr w:type="gramStart"/>
      <w:r w:rsidR="008F6079">
        <w:rPr>
          <w:rFonts w:ascii="Book Antiqua" w:hAnsi="Book Antiqua"/>
          <w:sz w:val="20"/>
          <w:szCs w:val="20"/>
        </w:rPr>
        <w:t>Contract</w:t>
      </w:r>
      <w:r w:rsidRPr="00581ABB">
        <w:rPr>
          <w:rFonts w:ascii="Book Antiqua" w:hAnsi="Book Antiqua"/>
          <w:sz w:val="20"/>
          <w:szCs w:val="20"/>
        </w:rPr>
        <w:t>;</w:t>
      </w:r>
      <w:proofErr w:type="gramEnd"/>
    </w:p>
    <w:p w14:paraId="639C2A8B" w14:textId="3AA4AD52" w:rsidR="57BBC2BB" w:rsidRPr="00581ABB" w:rsidRDefault="57BBC2BB" w:rsidP="00A9432F">
      <w:pPr>
        <w:pStyle w:val="AOAltHead3"/>
        <w:spacing w:line="276" w:lineRule="auto"/>
        <w:ind w:left="1440"/>
        <w:rPr>
          <w:rFonts w:ascii="Book Antiqua" w:hAnsi="Book Antiqua"/>
          <w:sz w:val="20"/>
          <w:szCs w:val="20"/>
        </w:rPr>
      </w:pPr>
      <w:r w:rsidRPr="00581ABB">
        <w:rPr>
          <w:rFonts w:ascii="Book Antiqua" w:hAnsi="Book Antiqua"/>
          <w:sz w:val="20"/>
          <w:szCs w:val="20"/>
        </w:rPr>
        <w:t xml:space="preserve">(x) </w:t>
      </w:r>
      <w:r w:rsidR="00A9432F" w:rsidRPr="00581ABB">
        <w:rPr>
          <w:rFonts w:ascii="Book Antiqua" w:hAnsi="Book Antiqua"/>
          <w:sz w:val="20"/>
          <w:szCs w:val="20"/>
        </w:rPr>
        <w:tab/>
      </w:r>
      <w:r w:rsidRPr="00581ABB">
        <w:rPr>
          <w:rFonts w:ascii="Book Antiqua" w:hAnsi="Book Antiqua"/>
          <w:sz w:val="20"/>
          <w:szCs w:val="20"/>
        </w:rPr>
        <w:t xml:space="preserve">the words "herein" and "hereunder", and words of similar import, refer to the entirety of this </w:t>
      </w:r>
      <w:r w:rsidR="008F6079">
        <w:rPr>
          <w:rFonts w:ascii="Book Antiqua" w:hAnsi="Book Antiqua"/>
          <w:sz w:val="20"/>
          <w:szCs w:val="20"/>
        </w:rPr>
        <w:t xml:space="preserve">Contract </w:t>
      </w:r>
      <w:r w:rsidRPr="00581ABB">
        <w:rPr>
          <w:rFonts w:ascii="Book Antiqua" w:hAnsi="Book Antiqua"/>
          <w:sz w:val="20"/>
          <w:szCs w:val="20"/>
        </w:rPr>
        <w:t xml:space="preserve">and not only to the clause in which such use occurs; and  </w:t>
      </w:r>
    </w:p>
    <w:p w14:paraId="2B357CBF" w14:textId="6F1879E6" w:rsidR="57BBC2BB" w:rsidRPr="00581ABB" w:rsidRDefault="57BBC2BB" w:rsidP="00A9432F">
      <w:pPr>
        <w:pStyle w:val="AOAltHead3"/>
        <w:spacing w:line="276" w:lineRule="auto"/>
        <w:ind w:left="1440"/>
        <w:rPr>
          <w:rFonts w:ascii="Book Antiqua" w:eastAsia="Times New Roman" w:hAnsi="Book Antiqua"/>
          <w:color w:val="000000" w:themeColor="text1"/>
          <w:sz w:val="20"/>
          <w:szCs w:val="20"/>
        </w:rPr>
      </w:pPr>
      <w:r w:rsidRPr="00581ABB">
        <w:rPr>
          <w:rFonts w:ascii="Book Antiqua" w:hAnsi="Book Antiqua"/>
          <w:sz w:val="20"/>
          <w:szCs w:val="20"/>
        </w:rPr>
        <w:t>(xi)</w:t>
      </w:r>
      <w:r w:rsidR="00A9432F" w:rsidRPr="00581ABB">
        <w:rPr>
          <w:rFonts w:ascii="Book Antiqua" w:hAnsi="Book Antiqua"/>
          <w:sz w:val="20"/>
          <w:szCs w:val="20"/>
        </w:rPr>
        <w:tab/>
      </w:r>
      <w:r w:rsidRPr="00581ABB">
        <w:rPr>
          <w:rFonts w:ascii="Book Antiqua" w:hAnsi="Book Antiqua"/>
          <w:sz w:val="20"/>
          <w:szCs w:val="20"/>
        </w:rPr>
        <w:t xml:space="preserve"> </w:t>
      </w:r>
      <w:r w:rsidRPr="00581ABB">
        <w:rPr>
          <w:rFonts w:ascii="Book Antiqua" w:eastAsia="Times New Roman" w:hAnsi="Book Antiqua"/>
          <w:color w:val="000000" w:themeColor="text1"/>
          <w:sz w:val="20"/>
          <w:szCs w:val="20"/>
        </w:rPr>
        <w:t xml:space="preserve">if </w:t>
      </w:r>
      <w:proofErr w:type="gramStart"/>
      <w:r w:rsidRPr="00581ABB">
        <w:rPr>
          <w:rFonts w:ascii="Book Antiqua" w:eastAsia="Times New Roman" w:hAnsi="Book Antiqua"/>
          <w:color w:val="000000" w:themeColor="text1"/>
          <w:sz w:val="20"/>
          <w:szCs w:val="20"/>
        </w:rPr>
        <w:t>a period of time</w:t>
      </w:r>
      <w:proofErr w:type="gramEnd"/>
      <w:r w:rsidRPr="00581ABB">
        <w:rPr>
          <w:rFonts w:ascii="Book Antiqua" w:eastAsia="Times New Roman" w:hAnsi="Book Antiqua"/>
          <w:color w:val="000000" w:themeColor="text1"/>
          <w:sz w:val="20"/>
          <w:szCs w:val="20"/>
        </w:rPr>
        <w:t xml:space="preserve"> is specified from a given day or from the day of an act of event, it is to be calculated exclusive of that day.</w:t>
      </w:r>
    </w:p>
    <w:p w14:paraId="570995ED" w14:textId="4D4142D0" w:rsidR="009F0620" w:rsidRPr="00581ABB" w:rsidRDefault="009F0620" w:rsidP="00A9432F">
      <w:pPr>
        <w:pStyle w:val="AOAltHead3"/>
        <w:spacing w:line="276" w:lineRule="auto"/>
        <w:rPr>
          <w:rFonts w:ascii="Book Antiqua" w:hAnsi="Book Antiqua"/>
          <w:sz w:val="20"/>
          <w:szCs w:val="20"/>
        </w:rPr>
      </w:pPr>
      <w:r w:rsidRPr="00581ABB">
        <w:rPr>
          <w:rFonts w:ascii="Book Antiqua" w:hAnsi="Book Antiqua"/>
          <w:sz w:val="20"/>
          <w:szCs w:val="20"/>
        </w:rPr>
        <w:t>(b)</w:t>
      </w:r>
      <w:r w:rsidR="14ABA636" w:rsidRPr="00581ABB">
        <w:rPr>
          <w:rFonts w:ascii="Book Antiqua" w:hAnsi="Book Antiqua"/>
          <w:sz w:val="20"/>
          <w:szCs w:val="20"/>
        </w:rPr>
        <w:t xml:space="preserve"> </w:t>
      </w:r>
      <w:r w:rsidR="0091452F" w:rsidRPr="00581ABB">
        <w:rPr>
          <w:rFonts w:ascii="Book Antiqua" w:hAnsi="Book Antiqua"/>
          <w:sz w:val="20"/>
          <w:szCs w:val="20"/>
        </w:rPr>
        <w:tab/>
      </w:r>
      <w:r w:rsidR="75B31A85" w:rsidRPr="00581ABB">
        <w:rPr>
          <w:rFonts w:ascii="Book Antiqua" w:eastAsia="Book Antiqua" w:hAnsi="Book Antiqua" w:cs="Book Antiqua"/>
          <w:color w:val="000000" w:themeColor="text1"/>
          <w:sz w:val="20"/>
          <w:szCs w:val="20"/>
        </w:rPr>
        <w:t xml:space="preserve">If the terms and conditions of the Clauses of this </w:t>
      </w:r>
      <w:r w:rsidR="008F6079">
        <w:rPr>
          <w:rFonts w:ascii="Book Antiqua" w:eastAsia="Book Antiqua" w:hAnsi="Book Antiqua" w:cs="Book Antiqua"/>
          <w:color w:val="000000" w:themeColor="text1"/>
          <w:sz w:val="20"/>
          <w:szCs w:val="20"/>
        </w:rPr>
        <w:t xml:space="preserve">Contract </w:t>
      </w:r>
      <w:r w:rsidR="75B31A85" w:rsidRPr="00581ABB">
        <w:rPr>
          <w:rFonts w:ascii="Book Antiqua" w:eastAsia="Book Antiqua" w:hAnsi="Book Antiqua" w:cs="Book Antiqua"/>
          <w:color w:val="000000" w:themeColor="text1"/>
          <w:sz w:val="20"/>
          <w:szCs w:val="20"/>
        </w:rPr>
        <w:t xml:space="preserve">vary or are inconsistent with any portion of the Schedules, the terms of the Clauses this </w:t>
      </w:r>
      <w:r w:rsidR="008F6079">
        <w:rPr>
          <w:rFonts w:ascii="Book Antiqua" w:eastAsia="Book Antiqua" w:hAnsi="Book Antiqua" w:cs="Book Antiqua"/>
          <w:color w:val="000000" w:themeColor="text1"/>
          <w:sz w:val="20"/>
          <w:szCs w:val="20"/>
        </w:rPr>
        <w:t>Contract</w:t>
      </w:r>
      <w:r w:rsidR="75B31A85" w:rsidRPr="00581ABB">
        <w:rPr>
          <w:rFonts w:ascii="Book Antiqua" w:eastAsia="Book Antiqua" w:hAnsi="Book Antiqua" w:cs="Book Antiqua"/>
          <w:color w:val="000000" w:themeColor="text1"/>
          <w:sz w:val="20"/>
          <w:szCs w:val="20"/>
        </w:rPr>
        <w:t xml:space="preserve"> shall control and be given priority, and the provisions of the Schedules shall be subject to the terms of the Clauses. </w:t>
      </w:r>
      <w:r w:rsidR="75B31A85" w:rsidRPr="00581ABB">
        <w:rPr>
          <w:rFonts w:ascii="Book Antiqua" w:hAnsi="Book Antiqua"/>
          <w:sz w:val="20"/>
          <w:szCs w:val="20"/>
        </w:rPr>
        <w:t xml:space="preserve"> </w:t>
      </w:r>
    </w:p>
    <w:p w14:paraId="3ED37472" w14:textId="0C857325" w:rsidR="009F0620" w:rsidRPr="00581ABB" w:rsidRDefault="75B31A85">
      <w:pPr>
        <w:pStyle w:val="AOAltHead3"/>
        <w:spacing w:line="276" w:lineRule="auto"/>
        <w:rPr>
          <w:rFonts w:ascii="Book Antiqua" w:hAnsi="Book Antiqua"/>
          <w:sz w:val="20"/>
          <w:szCs w:val="20"/>
        </w:rPr>
      </w:pPr>
      <w:r w:rsidRPr="00581ABB">
        <w:rPr>
          <w:rFonts w:ascii="Book Antiqua" w:hAnsi="Book Antiqua"/>
          <w:sz w:val="20"/>
          <w:szCs w:val="20"/>
        </w:rPr>
        <w:t xml:space="preserve">(c)        </w:t>
      </w:r>
      <w:r w:rsidR="00A9432F" w:rsidRPr="00581ABB">
        <w:rPr>
          <w:rFonts w:ascii="Book Antiqua" w:hAnsi="Book Antiqua"/>
          <w:sz w:val="20"/>
          <w:szCs w:val="20"/>
        </w:rPr>
        <w:t xml:space="preserve">  </w:t>
      </w:r>
      <w:r w:rsidR="009F0620" w:rsidRPr="00581ABB">
        <w:rPr>
          <w:rFonts w:ascii="Book Antiqua" w:hAnsi="Book Antiqua"/>
          <w:sz w:val="20"/>
          <w:szCs w:val="20"/>
        </w:rPr>
        <w:t xml:space="preserve">The </w:t>
      </w:r>
      <w:r w:rsidR="009F0620" w:rsidRPr="00581ABB">
        <w:rPr>
          <w:rFonts w:ascii="Book Antiqua" w:hAnsi="Book Antiqua"/>
          <w:i/>
          <w:iCs/>
          <w:sz w:val="20"/>
          <w:szCs w:val="20"/>
        </w:rPr>
        <w:t>e</w:t>
      </w:r>
      <w:r w:rsidR="002A67E3" w:rsidRPr="00581ABB">
        <w:rPr>
          <w:rFonts w:ascii="Book Antiqua" w:hAnsi="Book Antiqua"/>
          <w:i/>
          <w:iCs/>
          <w:sz w:val="20"/>
          <w:szCs w:val="20"/>
        </w:rPr>
        <w:t>j</w:t>
      </w:r>
      <w:r w:rsidR="009F0620" w:rsidRPr="00581ABB">
        <w:rPr>
          <w:rFonts w:ascii="Book Antiqua" w:hAnsi="Book Antiqua"/>
          <w:i/>
          <w:iCs/>
          <w:sz w:val="20"/>
          <w:szCs w:val="20"/>
        </w:rPr>
        <w:t>usdem generis</w:t>
      </w:r>
      <w:r w:rsidR="009F0620" w:rsidRPr="00581ABB">
        <w:rPr>
          <w:rFonts w:ascii="Book Antiqua" w:hAnsi="Book Antiqua"/>
          <w:sz w:val="20"/>
          <w:szCs w:val="20"/>
        </w:rPr>
        <w:t xml:space="preserve"> rule does not apply to this Contract. Accordingly, specific words indicating a type, class or category of thing do not restrict the meaning of general words following such specific words, such as general words introduced by the word </w:t>
      </w:r>
      <w:r w:rsidR="009F0620" w:rsidRPr="00F2216F">
        <w:rPr>
          <w:rFonts w:ascii="Book Antiqua" w:hAnsi="Book Antiqua"/>
          <w:sz w:val="20"/>
          <w:szCs w:val="20"/>
        </w:rPr>
        <w:t>other</w:t>
      </w:r>
      <w:r w:rsidR="009F0620" w:rsidRPr="00581ABB">
        <w:rPr>
          <w:rFonts w:ascii="Book Antiqua" w:hAnsi="Book Antiqua"/>
          <w:sz w:val="20"/>
          <w:szCs w:val="20"/>
        </w:rPr>
        <w:t xml:space="preserve"> or a similar expression.  Similarly, general words followed by specific words shall not be restricted in meaning to the type, class or category of thing indicated by such specific words.</w:t>
      </w:r>
      <w:bookmarkStart w:id="82" w:name="_Ref194824209"/>
    </w:p>
    <w:p w14:paraId="5126FC8D" w14:textId="494B5619" w:rsidR="009F0620" w:rsidRPr="00581ABB" w:rsidRDefault="009F0620" w:rsidP="00A9432F">
      <w:pPr>
        <w:pStyle w:val="AOAltHead3"/>
        <w:spacing w:line="276" w:lineRule="auto"/>
        <w:rPr>
          <w:rFonts w:ascii="Book Antiqua" w:hAnsi="Book Antiqua"/>
          <w:sz w:val="20"/>
          <w:szCs w:val="20"/>
        </w:rPr>
      </w:pPr>
      <w:r w:rsidRPr="00581ABB">
        <w:rPr>
          <w:rFonts w:ascii="Book Antiqua" w:hAnsi="Book Antiqua"/>
          <w:sz w:val="20"/>
          <w:szCs w:val="20"/>
        </w:rPr>
        <w:t>(</w:t>
      </w:r>
      <w:r w:rsidR="0575E868" w:rsidRPr="00581ABB">
        <w:rPr>
          <w:rFonts w:ascii="Book Antiqua" w:hAnsi="Book Antiqua"/>
          <w:sz w:val="20"/>
          <w:szCs w:val="20"/>
        </w:rPr>
        <w:t>d</w:t>
      </w:r>
      <w:r w:rsidRPr="00581ABB">
        <w:rPr>
          <w:rFonts w:ascii="Book Antiqua" w:hAnsi="Book Antiqua"/>
          <w:sz w:val="20"/>
          <w:szCs w:val="20"/>
        </w:rPr>
        <w:t>)</w:t>
      </w:r>
      <w:r w:rsidRPr="00581ABB">
        <w:rPr>
          <w:rFonts w:ascii="Book Antiqua" w:hAnsi="Book Antiqua"/>
          <w:sz w:val="20"/>
          <w:szCs w:val="20"/>
        </w:rPr>
        <w:tab/>
      </w:r>
      <w:bookmarkEnd w:id="82"/>
      <w:r w:rsidR="7F371250" w:rsidRPr="00581ABB">
        <w:rPr>
          <w:rFonts w:ascii="Book Antiqua" w:eastAsia="Book Antiqua" w:hAnsi="Book Antiqua" w:cs="Book Antiqua"/>
          <w:color w:val="000000" w:themeColor="text1"/>
          <w:sz w:val="20"/>
          <w:szCs w:val="20"/>
        </w:rPr>
        <w:t xml:space="preserve"> The descriptive headings in this</w:t>
      </w:r>
      <w:r w:rsidR="008F6079">
        <w:rPr>
          <w:rFonts w:ascii="Book Antiqua" w:eastAsia="Book Antiqua" w:hAnsi="Book Antiqua" w:cs="Book Antiqua"/>
          <w:color w:val="000000" w:themeColor="text1"/>
          <w:sz w:val="20"/>
          <w:szCs w:val="20"/>
        </w:rPr>
        <w:t xml:space="preserve"> Contract</w:t>
      </w:r>
      <w:r w:rsidR="7F371250" w:rsidRPr="00581ABB">
        <w:rPr>
          <w:rFonts w:ascii="Book Antiqua" w:eastAsia="Book Antiqua" w:hAnsi="Book Antiqua" w:cs="Book Antiqua"/>
          <w:color w:val="000000" w:themeColor="text1"/>
          <w:sz w:val="20"/>
          <w:szCs w:val="20"/>
        </w:rPr>
        <w:t>, including the cover page and table of contents, are for convenience of reference only and not for the purposes of construction or interpretation of its provisions.</w:t>
      </w:r>
    </w:p>
    <w:p w14:paraId="77E303FD" w14:textId="36E431D1" w:rsidR="7F371250" w:rsidRPr="00581ABB" w:rsidRDefault="7F371250" w:rsidP="0091452F">
      <w:pPr>
        <w:pStyle w:val="AOAltHead3"/>
        <w:spacing w:line="276" w:lineRule="auto"/>
        <w:rPr>
          <w:rFonts w:ascii="Book Antiqua" w:hAnsi="Book Antiqua"/>
          <w:sz w:val="20"/>
          <w:szCs w:val="20"/>
        </w:rPr>
      </w:pPr>
      <w:r w:rsidRPr="00581ABB">
        <w:rPr>
          <w:rFonts w:ascii="Book Antiqua" w:eastAsia="Book Antiqua" w:hAnsi="Book Antiqua" w:cs="Book Antiqua"/>
          <w:color w:val="000000" w:themeColor="text1"/>
          <w:sz w:val="20"/>
          <w:szCs w:val="20"/>
        </w:rPr>
        <w:t xml:space="preserve">(e) </w:t>
      </w:r>
      <w:r w:rsidR="00A9432F" w:rsidRPr="00581ABB">
        <w:rPr>
          <w:rFonts w:ascii="Book Antiqua" w:eastAsia="Book Antiqua" w:hAnsi="Book Antiqua" w:cs="Book Antiqua"/>
          <w:color w:val="000000" w:themeColor="text1"/>
          <w:sz w:val="20"/>
          <w:szCs w:val="20"/>
        </w:rPr>
        <w:tab/>
      </w:r>
      <w:r w:rsidRPr="00581ABB">
        <w:rPr>
          <w:rFonts w:ascii="Book Antiqua" w:eastAsia="Book Antiqua" w:hAnsi="Book Antiqua" w:cs="Book Antiqua"/>
          <w:color w:val="000000" w:themeColor="text1"/>
          <w:sz w:val="20"/>
          <w:szCs w:val="20"/>
        </w:rPr>
        <w:t xml:space="preserve">No rule of construction including the rule of </w:t>
      </w:r>
      <w:r w:rsidRPr="00581ABB">
        <w:rPr>
          <w:rFonts w:ascii="Book Antiqua" w:eastAsia="Book Antiqua" w:hAnsi="Book Antiqua" w:cs="Book Antiqua"/>
          <w:i/>
          <w:iCs/>
          <w:color w:val="000000" w:themeColor="text1"/>
          <w:sz w:val="20"/>
          <w:szCs w:val="20"/>
        </w:rPr>
        <w:t>Contra Proferentem</w:t>
      </w:r>
      <w:r w:rsidRPr="00581ABB">
        <w:rPr>
          <w:rFonts w:ascii="Book Antiqua" w:eastAsia="Book Antiqua" w:hAnsi="Book Antiqua" w:cs="Book Antiqua"/>
          <w:color w:val="000000" w:themeColor="text1"/>
          <w:sz w:val="20"/>
          <w:szCs w:val="20"/>
        </w:rPr>
        <w:t xml:space="preserve"> applies to the disadvantage of one Party on the basis that the Party put forward or drafted this</w:t>
      </w:r>
      <w:r w:rsidR="008F6079">
        <w:rPr>
          <w:rFonts w:ascii="Book Antiqua" w:eastAsia="Book Antiqua" w:hAnsi="Book Antiqua" w:cs="Book Antiqua"/>
          <w:color w:val="000000" w:themeColor="text1"/>
          <w:sz w:val="20"/>
          <w:szCs w:val="20"/>
        </w:rPr>
        <w:t xml:space="preserve"> Contract</w:t>
      </w:r>
      <w:r w:rsidRPr="00581ABB">
        <w:rPr>
          <w:rFonts w:ascii="Book Antiqua" w:eastAsia="Book Antiqua" w:hAnsi="Book Antiqua" w:cs="Book Antiqua"/>
          <w:color w:val="000000" w:themeColor="text1"/>
          <w:sz w:val="20"/>
          <w:szCs w:val="20"/>
        </w:rPr>
        <w:t xml:space="preserve">, or any provision in it. </w:t>
      </w:r>
      <w:r w:rsidRPr="00581ABB">
        <w:rPr>
          <w:rFonts w:ascii="Book Antiqua" w:hAnsi="Book Antiqua"/>
          <w:sz w:val="20"/>
          <w:szCs w:val="20"/>
        </w:rPr>
        <w:t xml:space="preserve"> </w:t>
      </w:r>
    </w:p>
    <w:p w14:paraId="5FB37D7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83" w:name="_Ref194824210"/>
      <w:r w:rsidRPr="00581ABB">
        <w:rPr>
          <w:rFonts w:ascii="Book Antiqua" w:hAnsi="Book Antiqua"/>
          <w:sz w:val="20"/>
          <w:szCs w:val="20"/>
        </w:rPr>
        <w:lastRenderedPageBreak/>
        <w:t>Communications</w:t>
      </w:r>
      <w:bookmarkEnd w:id="83"/>
    </w:p>
    <w:p w14:paraId="03E1530B"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84" w:name="_Ref194824211"/>
      <w:r w:rsidRPr="00581ABB">
        <w:rPr>
          <w:rFonts w:ascii="Book Antiqua" w:hAnsi="Book Antiqua"/>
          <w:sz w:val="20"/>
          <w:szCs w:val="20"/>
        </w:rPr>
        <w:t>Wherever this Contract provides for the giving or issuing of approvals, certificates, consents, determinations, notices and requests, these communications shall be:</w:t>
      </w:r>
      <w:bookmarkStart w:id="85" w:name="_Ref194824212"/>
      <w:bookmarkEnd w:id="84"/>
    </w:p>
    <w:p w14:paraId="66B22D37" w14:textId="5C7D7AC9" w:rsidR="00BA5C03" w:rsidRDefault="4750BC28" w:rsidP="00BA5C03">
      <w:pPr>
        <w:pStyle w:val="AODocTxtL1"/>
        <w:numPr>
          <w:ilvl w:val="2"/>
          <w:numId w:val="58"/>
        </w:numPr>
        <w:spacing w:line="276" w:lineRule="auto"/>
        <w:rPr>
          <w:rFonts w:ascii="Book Antiqua" w:hAnsi="Book Antiqua"/>
          <w:sz w:val="20"/>
          <w:szCs w:val="20"/>
        </w:rPr>
      </w:pPr>
      <w:r w:rsidRPr="00581ABB">
        <w:rPr>
          <w:rFonts w:ascii="Book Antiqua" w:hAnsi="Book Antiqua"/>
          <w:sz w:val="20"/>
          <w:szCs w:val="20"/>
        </w:rPr>
        <w:t xml:space="preserve">in writing and delivered by hand (against receipt), sent by mail or courier, or transmitted using any of the agreed systems of electronic transmission as stated in </w:t>
      </w:r>
      <w:r w:rsidR="38B753C0" w:rsidRPr="00581ABB">
        <w:rPr>
          <w:rFonts w:ascii="Book Antiqua" w:hAnsi="Book Antiqua"/>
          <w:sz w:val="20"/>
          <w:szCs w:val="20"/>
        </w:rPr>
        <w:t>Sub-</w:t>
      </w:r>
      <w:r w:rsidR="00046FA4" w:rsidRPr="00581ABB">
        <w:rPr>
          <w:rFonts w:ascii="Book Antiqua" w:hAnsi="Book Antiqua"/>
          <w:sz w:val="20"/>
          <w:szCs w:val="20"/>
        </w:rPr>
        <w:t>Clause</w:t>
      </w:r>
      <w:r w:rsidR="38B753C0" w:rsidRPr="00581ABB">
        <w:rPr>
          <w:rFonts w:ascii="Book Antiqua" w:hAnsi="Book Antiqua"/>
          <w:sz w:val="20"/>
          <w:szCs w:val="20"/>
        </w:rPr>
        <w:t xml:space="preserve"> 1.1</w:t>
      </w:r>
      <w:r w:rsidR="29F97F4D" w:rsidRPr="00581ABB">
        <w:rPr>
          <w:rFonts w:ascii="Book Antiqua" w:hAnsi="Book Antiqua"/>
          <w:sz w:val="20"/>
          <w:szCs w:val="20"/>
        </w:rPr>
        <w:t>5</w:t>
      </w:r>
      <w:r w:rsidR="38B753C0" w:rsidRPr="00581ABB">
        <w:rPr>
          <w:rFonts w:ascii="Book Antiqua" w:hAnsi="Book Antiqua"/>
          <w:sz w:val="20"/>
          <w:szCs w:val="20"/>
        </w:rPr>
        <w:t xml:space="preserve"> (</w:t>
      </w:r>
      <w:r w:rsidR="38B753C0" w:rsidRPr="00581ABB">
        <w:rPr>
          <w:rFonts w:ascii="Book Antiqua" w:hAnsi="Book Antiqua"/>
          <w:i/>
          <w:iCs/>
          <w:sz w:val="20"/>
          <w:szCs w:val="20"/>
        </w:rPr>
        <w:t>Notices</w:t>
      </w:r>
      <w:proofErr w:type="gramStart"/>
      <w:r w:rsidR="38B753C0" w:rsidRPr="00581ABB">
        <w:rPr>
          <w:rFonts w:ascii="Book Antiqua" w:hAnsi="Book Antiqua"/>
          <w:sz w:val="20"/>
          <w:szCs w:val="20"/>
        </w:rPr>
        <w:t>)</w:t>
      </w:r>
      <w:r w:rsidRPr="00581ABB">
        <w:rPr>
          <w:rFonts w:ascii="Book Antiqua" w:hAnsi="Book Antiqua"/>
          <w:sz w:val="20"/>
          <w:szCs w:val="20"/>
        </w:rPr>
        <w:t>;</w:t>
      </w:r>
      <w:proofErr w:type="gramEnd"/>
    </w:p>
    <w:p w14:paraId="31E42474" w14:textId="35EB273A" w:rsidR="00BA5C03" w:rsidRPr="00BA5C03" w:rsidRDefault="00EF1DF1" w:rsidP="00EF1DF1">
      <w:pPr>
        <w:pStyle w:val="AODocTxtL1"/>
        <w:numPr>
          <w:ilvl w:val="0"/>
          <w:numId w:val="0"/>
        </w:numPr>
        <w:spacing w:line="276" w:lineRule="auto"/>
        <w:ind w:left="1440"/>
        <w:rPr>
          <w:rFonts w:ascii="Book Antiqua" w:hAnsi="Book Antiqua"/>
          <w:sz w:val="20"/>
          <w:lang w:val="en-IN"/>
        </w:rPr>
      </w:pPr>
      <w:r>
        <w:rPr>
          <w:rFonts w:ascii="Book Antiqua" w:hAnsi="Book Antiqua"/>
          <w:sz w:val="20"/>
          <w:szCs w:val="20"/>
        </w:rPr>
        <w:t>Provided that,</w:t>
      </w:r>
      <w:r w:rsidR="00BA5C03">
        <w:rPr>
          <w:rFonts w:ascii="Book Antiqua" w:hAnsi="Book Antiqua"/>
          <w:sz w:val="20"/>
          <w:szCs w:val="20"/>
        </w:rPr>
        <w:t xml:space="preserve"> </w:t>
      </w:r>
      <w:proofErr w:type="gramStart"/>
      <w:r w:rsidR="00BA5C03" w:rsidRPr="00BA5C03">
        <w:rPr>
          <w:rFonts w:ascii="Book Antiqua" w:hAnsi="Book Antiqua"/>
          <w:sz w:val="20"/>
          <w:lang w:val="en-IN"/>
        </w:rPr>
        <w:t>If</w:t>
      </w:r>
      <w:proofErr w:type="gramEnd"/>
      <w:r w:rsidR="00BA5C03" w:rsidRPr="00BA5C03">
        <w:rPr>
          <w:rFonts w:ascii="Book Antiqua" w:hAnsi="Book Antiqua"/>
          <w:sz w:val="20"/>
          <w:lang w:val="en-IN"/>
        </w:rPr>
        <w:t xml:space="preserve"> a party fails to respond to a written communication requiring a decision within three (3) business days of receipt, the requesting party may proceed on the basis of deemed approval, provided that the communication was sent via agreed project channels."</w:t>
      </w:r>
    </w:p>
    <w:p w14:paraId="763B766E" w14:textId="1857487D" w:rsidR="009F0620" w:rsidRPr="00581ABB" w:rsidRDefault="4750BC28" w:rsidP="325E41FA">
      <w:pPr>
        <w:pStyle w:val="AODocTxtL1"/>
        <w:spacing w:line="276" w:lineRule="auto"/>
        <w:ind w:left="1440" w:hanging="720"/>
        <w:rPr>
          <w:rFonts w:ascii="Book Antiqua" w:hAnsi="Book Antiqua"/>
          <w:sz w:val="20"/>
          <w:szCs w:val="20"/>
        </w:rPr>
      </w:pPr>
      <w:r w:rsidRPr="00581ABB">
        <w:rPr>
          <w:rFonts w:ascii="Book Antiqua" w:hAnsi="Book Antiqua"/>
          <w:sz w:val="20"/>
          <w:szCs w:val="20"/>
        </w:rPr>
        <w:t xml:space="preserve"> and</w:t>
      </w:r>
      <w:bookmarkStart w:id="86" w:name="_Ref194824213"/>
      <w:bookmarkEnd w:id="85"/>
    </w:p>
    <w:p w14:paraId="623B44F5"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delivered, sent or transmitted to the address for the recipient's communications as stated in the Contract. However:</w:t>
      </w:r>
      <w:bookmarkStart w:id="87" w:name="_Ref194824214"/>
      <w:bookmarkEnd w:id="86"/>
    </w:p>
    <w:p w14:paraId="16D15388" w14:textId="21072F1E" w:rsidR="009F0620" w:rsidRPr="00581ABB" w:rsidRDefault="009F0620" w:rsidP="00883119">
      <w:pPr>
        <w:pStyle w:val="AODocTxtL1"/>
        <w:numPr>
          <w:ilvl w:val="1"/>
          <w:numId w:val="59"/>
        </w:numPr>
        <w:spacing w:line="276" w:lineRule="auto"/>
        <w:ind w:left="2160" w:hanging="81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if the recipient gives notice of another address, communications shall thereafter be </w:t>
      </w:r>
      <w:r w:rsidR="00EF1DF1" w:rsidRPr="00581ABB">
        <w:rPr>
          <w:rFonts w:ascii="Book Antiqua" w:hAnsi="Book Antiqua"/>
          <w:sz w:val="20"/>
          <w:szCs w:val="20"/>
        </w:rPr>
        <w:t>delivered; accordingly,</w:t>
      </w:r>
      <w:r w:rsidRPr="00581ABB">
        <w:rPr>
          <w:rFonts w:ascii="Book Antiqua" w:hAnsi="Book Antiqua"/>
          <w:sz w:val="20"/>
          <w:szCs w:val="20"/>
        </w:rPr>
        <w:t xml:space="preserve"> and</w:t>
      </w:r>
      <w:bookmarkStart w:id="88" w:name="_Ref194824215"/>
      <w:bookmarkEnd w:id="87"/>
    </w:p>
    <w:p w14:paraId="777E4ACA" w14:textId="77777777" w:rsidR="009F0620" w:rsidRPr="00581ABB" w:rsidRDefault="009F0620" w:rsidP="00883119">
      <w:pPr>
        <w:pStyle w:val="AODocTxtL1"/>
        <w:numPr>
          <w:ilvl w:val="1"/>
          <w:numId w:val="59"/>
        </w:numPr>
        <w:spacing w:line="276" w:lineRule="auto"/>
        <w:ind w:left="2160" w:hanging="81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if the recipient has not stated otherwise when requesting an approval or consent, communications may be sent to the address from which the request was issued.</w:t>
      </w:r>
      <w:bookmarkEnd w:id="88"/>
    </w:p>
    <w:p w14:paraId="4308250A"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89" w:name="_Ref194818187"/>
      <w:r w:rsidRPr="00581ABB">
        <w:rPr>
          <w:rFonts w:ascii="Book Antiqua" w:hAnsi="Book Antiqua"/>
          <w:sz w:val="20"/>
          <w:szCs w:val="20"/>
        </w:rPr>
        <w:t>Law and Language</w:t>
      </w:r>
      <w:bookmarkEnd w:id="89"/>
    </w:p>
    <w:p w14:paraId="2A81BBA3" w14:textId="562307E1" w:rsidR="009F0620" w:rsidRPr="00581ABB" w:rsidRDefault="009F0620" w:rsidP="00883119">
      <w:pPr>
        <w:pStyle w:val="AODocTxtL1"/>
        <w:numPr>
          <w:ilvl w:val="1"/>
          <w:numId w:val="59"/>
        </w:numPr>
        <w:spacing w:line="276" w:lineRule="auto"/>
        <w:rPr>
          <w:rFonts w:ascii="Book Antiqua" w:hAnsi="Book Antiqua"/>
          <w:sz w:val="20"/>
          <w:szCs w:val="20"/>
        </w:rPr>
      </w:pPr>
      <w:bookmarkStart w:id="90" w:name="_Ref194824217"/>
      <w:r w:rsidRPr="00581ABB">
        <w:rPr>
          <w:rFonts w:ascii="Book Antiqua" w:hAnsi="Book Antiqua"/>
          <w:sz w:val="20"/>
          <w:szCs w:val="20"/>
        </w:rPr>
        <w:t xml:space="preserve">The Contract shall be governed by and construed in accordance with the </w:t>
      </w:r>
      <w:r w:rsidR="00CE3E87" w:rsidRPr="00581ABB">
        <w:rPr>
          <w:rFonts w:ascii="Book Antiqua" w:hAnsi="Book Antiqua"/>
          <w:sz w:val="20"/>
          <w:szCs w:val="20"/>
        </w:rPr>
        <w:t>l</w:t>
      </w:r>
      <w:r w:rsidRPr="00581ABB">
        <w:rPr>
          <w:rFonts w:ascii="Book Antiqua" w:hAnsi="Book Antiqua"/>
          <w:sz w:val="20"/>
          <w:szCs w:val="20"/>
        </w:rPr>
        <w:t>aws of</w:t>
      </w:r>
      <w:bookmarkEnd w:id="90"/>
      <w:r w:rsidRPr="00581ABB">
        <w:rPr>
          <w:rFonts w:ascii="Book Antiqua" w:hAnsi="Book Antiqua"/>
          <w:sz w:val="20"/>
          <w:szCs w:val="20"/>
        </w:rPr>
        <w:t xml:space="preserve"> India.</w:t>
      </w:r>
    </w:p>
    <w:p w14:paraId="4E082F3C"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91" w:name="_Ref194824218"/>
      <w:r w:rsidRPr="00581ABB">
        <w:rPr>
          <w:rFonts w:ascii="Book Antiqua" w:hAnsi="Book Antiqua"/>
          <w:sz w:val="20"/>
          <w:szCs w:val="20"/>
        </w:rPr>
        <w:t>The language of the Contract and all correspondence, communications and submitted documents shall, except to the extent otherwise required under this Contract shall be submitted in English.  If this Contract or any other related documents are translated into another language, the English version shall prevail.</w:t>
      </w:r>
      <w:bookmarkEnd w:id="91"/>
    </w:p>
    <w:p w14:paraId="605B838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92" w:name="_Ref194822601"/>
      <w:bookmarkStart w:id="93" w:name="_Ref253440937"/>
      <w:r w:rsidRPr="00581ABB">
        <w:rPr>
          <w:rFonts w:ascii="Book Antiqua" w:hAnsi="Book Antiqua"/>
          <w:sz w:val="20"/>
          <w:szCs w:val="20"/>
        </w:rPr>
        <w:t>Assignment</w:t>
      </w:r>
      <w:bookmarkEnd w:id="92"/>
      <w:r w:rsidRPr="00581ABB">
        <w:rPr>
          <w:rFonts w:ascii="Book Antiqua" w:hAnsi="Book Antiqua"/>
          <w:sz w:val="20"/>
          <w:szCs w:val="20"/>
        </w:rPr>
        <w:t xml:space="preserve"> and Novation</w:t>
      </w:r>
      <w:bookmarkEnd w:id="93"/>
    </w:p>
    <w:p w14:paraId="3A34C615" w14:textId="77777777" w:rsidR="00272C78" w:rsidRPr="00581ABB" w:rsidRDefault="009F0620" w:rsidP="008C6B3F">
      <w:pPr>
        <w:pStyle w:val="AODocTxtL1"/>
        <w:numPr>
          <w:ilvl w:val="1"/>
          <w:numId w:val="59"/>
        </w:numPr>
        <w:spacing w:line="276" w:lineRule="auto"/>
        <w:rPr>
          <w:rFonts w:ascii="Book Antiqua" w:hAnsi="Book Antiqua"/>
          <w:sz w:val="20"/>
          <w:szCs w:val="20"/>
        </w:rPr>
      </w:pPr>
      <w:bookmarkStart w:id="94" w:name="_Ref194824234"/>
      <w:r w:rsidRPr="00581ABB">
        <w:rPr>
          <w:rFonts w:ascii="Book Antiqua" w:hAnsi="Book Antiqua"/>
          <w:sz w:val="20"/>
          <w:szCs w:val="20"/>
        </w:rPr>
        <w:t>Neither Party shall assign or transfer the whole or any part of the Contract or any benefit, interest, obligation or liability in or under the Contract, except that either Party</w:t>
      </w:r>
      <w:bookmarkStart w:id="95" w:name="_Ref194824235"/>
      <w:bookmarkEnd w:id="94"/>
      <w:r w:rsidR="004E4B43" w:rsidRPr="00581ABB">
        <w:rPr>
          <w:rFonts w:ascii="Book Antiqua" w:hAnsi="Book Antiqua"/>
          <w:sz w:val="20"/>
          <w:szCs w:val="20"/>
        </w:rPr>
        <w:t xml:space="preserve"> </w:t>
      </w:r>
      <w:r w:rsidRPr="00581ABB">
        <w:rPr>
          <w:rFonts w:ascii="Book Antiqua" w:hAnsi="Book Antiqua"/>
          <w:sz w:val="20"/>
          <w:szCs w:val="20"/>
        </w:rPr>
        <w:t>may assign or transfer the whole or any part with the prior agreement of the other Party, at the sole discretion of such other Party</w:t>
      </w:r>
      <w:r w:rsidR="00272C78" w:rsidRPr="00581ABB">
        <w:rPr>
          <w:rFonts w:ascii="Book Antiqua" w:hAnsi="Book Antiqua"/>
          <w:sz w:val="20"/>
          <w:szCs w:val="20"/>
        </w:rPr>
        <w:t xml:space="preserve">. </w:t>
      </w:r>
      <w:bookmarkEnd w:id="95"/>
    </w:p>
    <w:p w14:paraId="42A8E3B4" w14:textId="536A8F64" w:rsidR="009F0620" w:rsidRPr="00581ABB" w:rsidRDefault="00272C78" w:rsidP="008C6B3F">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However, notwithstanding the above, </w:t>
      </w:r>
      <w:r w:rsidR="00FB4E2A" w:rsidRPr="00581ABB">
        <w:rPr>
          <w:rFonts w:ascii="Book Antiqua" w:hAnsi="Book Antiqua"/>
          <w:sz w:val="20"/>
          <w:szCs w:val="20"/>
        </w:rPr>
        <w:t xml:space="preserve">the </w:t>
      </w:r>
      <w:r w:rsidR="009F0620" w:rsidRPr="00581ABB">
        <w:rPr>
          <w:rFonts w:ascii="Book Antiqua" w:hAnsi="Book Antiqua"/>
          <w:sz w:val="20"/>
          <w:szCs w:val="20"/>
        </w:rPr>
        <w:t xml:space="preserve">Owner may, and </w:t>
      </w:r>
      <w:r w:rsidR="00360109" w:rsidRPr="00581ABB">
        <w:rPr>
          <w:rFonts w:ascii="Book Antiqua" w:hAnsi="Book Antiqua"/>
          <w:sz w:val="20"/>
          <w:szCs w:val="20"/>
        </w:rPr>
        <w:t xml:space="preserve">the </w:t>
      </w:r>
      <w:r w:rsidR="009F0620" w:rsidRPr="00581ABB">
        <w:rPr>
          <w:rFonts w:ascii="Book Antiqua" w:hAnsi="Book Antiqua"/>
          <w:sz w:val="20"/>
          <w:szCs w:val="20"/>
        </w:rPr>
        <w:t xml:space="preserve">Contractor hereby consents to </w:t>
      </w:r>
      <w:r w:rsidR="00903970" w:rsidRPr="00581ABB">
        <w:rPr>
          <w:rFonts w:ascii="Book Antiqua" w:hAnsi="Book Antiqua"/>
          <w:sz w:val="20"/>
          <w:szCs w:val="20"/>
        </w:rPr>
        <w:t xml:space="preserve">the </w:t>
      </w:r>
      <w:r w:rsidR="009F0620" w:rsidRPr="00581ABB">
        <w:rPr>
          <w:rFonts w:ascii="Book Antiqua" w:hAnsi="Book Antiqua"/>
          <w:sz w:val="20"/>
          <w:szCs w:val="20"/>
        </w:rPr>
        <w:t>Owner's right to:</w:t>
      </w:r>
    </w:p>
    <w:p w14:paraId="64343A1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freely assign, pledge or transfer its benefits, interests, obligations or liabilities under this Contract or any part thereof to the Lenders (including any security or facility agent, or any nominee on behalf of the Lenders); and</w:t>
      </w:r>
    </w:p>
    <w:p w14:paraId="42A686E9" w14:textId="27C08309"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 xml:space="preserve">novate this Contract at any time to any affiliate or subsidiary of </w:t>
      </w:r>
      <w:r w:rsidR="000D578F" w:rsidRPr="00581ABB">
        <w:rPr>
          <w:rFonts w:ascii="Book Antiqua" w:hAnsi="Book Antiqua"/>
          <w:sz w:val="20"/>
          <w:szCs w:val="20"/>
        </w:rPr>
        <w:t xml:space="preserve">the </w:t>
      </w:r>
      <w:r w:rsidRPr="00581ABB">
        <w:rPr>
          <w:rFonts w:ascii="Book Antiqua" w:hAnsi="Book Antiqua"/>
          <w:sz w:val="20"/>
          <w:szCs w:val="20"/>
        </w:rPr>
        <w:t xml:space="preserve">Owner, in which case </w:t>
      </w:r>
      <w:r w:rsidR="00B40DFA" w:rsidRPr="00581ABB">
        <w:rPr>
          <w:rFonts w:ascii="Book Antiqua" w:hAnsi="Book Antiqua"/>
          <w:sz w:val="20"/>
          <w:szCs w:val="20"/>
        </w:rPr>
        <w:t xml:space="preserve">the </w:t>
      </w:r>
      <w:r w:rsidRPr="00581ABB">
        <w:rPr>
          <w:rFonts w:ascii="Book Antiqua" w:hAnsi="Book Antiqua"/>
          <w:sz w:val="20"/>
          <w:szCs w:val="20"/>
        </w:rPr>
        <w:t xml:space="preserve">Contractor shall execute at </w:t>
      </w:r>
      <w:r w:rsidR="00050C60" w:rsidRPr="00581ABB">
        <w:rPr>
          <w:rFonts w:ascii="Book Antiqua" w:hAnsi="Book Antiqua"/>
          <w:sz w:val="20"/>
          <w:szCs w:val="20"/>
        </w:rPr>
        <w:t xml:space="preserve">the </w:t>
      </w:r>
      <w:r w:rsidRPr="00581ABB">
        <w:rPr>
          <w:rFonts w:ascii="Book Antiqua" w:hAnsi="Book Antiqua"/>
          <w:sz w:val="20"/>
          <w:szCs w:val="20"/>
        </w:rPr>
        <w:t xml:space="preserve">Owner's request a novation agreement substantially in the form </w:t>
      </w:r>
      <w:r w:rsidR="00606FD5" w:rsidRPr="00581ABB">
        <w:rPr>
          <w:rFonts w:ascii="Book Antiqua" w:hAnsi="Book Antiqua"/>
          <w:sz w:val="20"/>
          <w:szCs w:val="20"/>
        </w:rPr>
        <w:t xml:space="preserve">provided by the Owner. </w:t>
      </w:r>
    </w:p>
    <w:p w14:paraId="099275B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96" w:name="_Ref194824237"/>
      <w:r w:rsidRPr="00581ABB">
        <w:rPr>
          <w:rFonts w:ascii="Book Antiqua" w:hAnsi="Book Antiqua"/>
          <w:sz w:val="20"/>
          <w:szCs w:val="20"/>
        </w:rPr>
        <w:t>Care and Supply of Documents</w:t>
      </w:r>
      <w:bookmarkEnd w:id="96"/>
    </w:p>
    <w:p w14:paraId="52BA6B28" w14:textId="3FA4E1E5" w:rsidR="009F0620" w:rsidRPr="00581ABB" w:rsidRDefault="009F0620" w:rsidP="00883119">
      <w:pPr>
        <w:pStyle w:val="AODocTxtL1"/>
        <w:numPr>
          <w:ilvl w:val="1"/>
          <w:numId w:val="59"/>
        </w:numPr>
        <w:spacing w:line="276" w:lineRule="auto"/>
        <w:rPr>
          <w:rFonts w:ascii="Book Antiqua" w:hAnsi="Book Antiqua"/>
          <w:sz w:val="20"/>
          <w:szCs w:val="20"/>
        </w:rPr>
      </w:pPr>
      <w:bookmarkStart w:id="97" w:name="_Ref194824238"/>
      <w:r w:rsidRPr="00581ABB">
        <w:rPr>
          <w:rFonts w:ascii="Book Antiqua" w:hAnsi="Book Antiqua"/>
          <w:sz w:val="20"/>
          <w:szCs w:val="20"/>
        </w:rPr>
        <w:t xml:space="preserve">Each of </w:t>
      </w:r>
      <w:r w:rsidR="00B227D0" w:rsidRPr="00581ABB">
        <w:rPr>
          <w:rFonts w:ascii="Book Antiqua" w:hAnsi="Book Antiqua"/>
          <w:sz w:val="20"/>
          <w:szCs w:val="20"/>
        </w:rPr>
        <w:t xml:space="preserve">the </w:t>
      </w:r>
      <w:r w:rsidRPr="00581ABB">
        <w:rPr>
          <w:rFonts w:ascii="Book Antiqua" w:hAnsi="Book Antiqua"/>
          <w:sz w:val="20"/>
          <w:szCs w:val="20"/>
        </w:rPr>
        <w:t xml:space="preserve">Contractor's Documents shall be in the custody and care of </w:t>
      </w:r>
      <w:r w:rsidR="00111BAE" w:rsidRPr="00581ABB">
        <w:rPr>
          <w:rFonts w:ascii="Book Antiqua" w:hAnsi="Book Antiqua"/>
          <w:sz w:val="20"/>
          <w:szCs w:val="20"/>
        </w:rPr>
        <w:t xml:space="preserve">the </w:t>
      </w:r>
      <w:r w:rsidRPr="00581ABB">
        <w:rPr>
          <w:rFonts w:ascii="Book Antiqua" w:hAnsi="Book Antiqua"/>
          <w:sz w:val="20"/>
          <w:szCs w:val="20"/>
        </w:rPr>
        <w:t xml:space="preserve">Contractor, unless and until taken over by </w:t>
      </w:r>
      <w:r w:rsidR="009E0164" w:rsidRPr="00581ABB">
        <w:rPr>
          <w:rFonts w:ascii="Book Antiqua" w:hAnsi="Book Antiqua"/>
          <w:sz w:val="20"/>
          <w:szCs w:val="20"/>
        </w:rPr>
        <w:t xml:space="preserve">the </w:t>
      </w:r>
      <w:r w:rsidRPr="00581ABB">
        <w:rPr>
          <w:rFonts w:ascii="Book Antiqua" w:hAnsi="Book Antiqua"/>
          <w:sz w:val="20"/>
          <w:szCs w:val="20"/>
        </w:rPr>
        <w:t xml:space="preserve">Owner. Unless otherwise stated in the Contract, </w:t>
      </w:r>
      <w:r w:rsidR="00526E14" w:rsidRPr="00581ABB">
        <w:rPr>
          <w:rFonts w:ascii="Book Antiqua" w:hAnsi="Book Antiqua"/>
          <w:sz w:val="20"/>
          <w:szCs w:val="20"/>
        </w:rPr>
        <w:t xml:space="preserve">the </w:t>
      </w:r>
      <w:r w:rsidRPr="00581ABB">
        <w:rPr>
          <w:rFonts w:ascii="Book Antiqua" w:hAnsi="Book Antiqua"/>
          <w:sz w:val="20"/>
          <w:szCs w:val="20"/>
        </w:rPr>
        <w:t xml:space="preserve">Contractor shall supply to </w:t>
      </w:r>
      <w:r w:rsidR="00526E14" w:rsidRPr="00EA1D89">
        <w:rPr>
          <w:rFonts w:ascii="Book Antiqua" w:hAnsi="Book Antiqua"/>
          <w:sz w:val="20"/>
          <w:szCs w:val="20"/>
        </w:rPr>
        <w:t xml:space="preserve">the </w:t>
      </w:r>
      <w:r w:rsidRPr="00EA1D89">
        <w:rPr>
          <w:rFonts w:ascii="Book Antiqua" w:hAnsi="Book Antiqua"/>
          <w:sz w:val="20"/>
          <w:szCs w:val="20"/>
        </w:rPr>
        <w:t xml:space="preserve">Owner </w:t>
      </w:r>
      <w:r w:rsidR="00665AD4">
        <w:rPr>
          <w:rFonts w:ascii="Book Antiqua" w:hAnsi="Book Antiqua"/>
          <w:sz w:val="20"/>
          <w:szCs w:val="20"/>
        </w:rPr>
        <w:t>t</w:t>
      </w:r>
      <w:r w:rsidR="00C127C0">
        <w:rPr>
          <w:rFonts w:ascii="Book Antiqua" w:hAnsi="Book Antiqua"/>
          <w:sz w:val="20"/>
          <w:szCs w:val="20"/>
        </w:rPr>
        <w:t>wo</w:t>
      </w:r>
      <w:r w:rsidR="00EA1D89" w:rsidRPr="00EA1D89">
        <w:rPr>
          <w:rFonts w:ascii="Book Antiqua" w:hAnsi="Book Antiqua"/>
          <w:sz w:val="20"/>
          <w:szCs w:val="20"/>
        </w:rPr>
        <w:t xml:space="preserve"> </w:t>
      </w:r>
      <w:r w:rsidRPr="00EA1D89">
        <w:rPr>
          <w:rFonts w:ascii="Book Antiqua" w:hAnsi="Book Antiqua"/>
          <w:sz w:val="20"/>
          <w:szCs w:val="20"/>
        </w:rPr>
        <w:t>copies of each</w:t>
      </w:r>
      <w:r w:rsidRPr="00581ABB">
        <w:rPr>
          <w:rFonts w:ascii="Book Antiqua" w:hAnsi="Book Antiqua"/>
          <w:sz w:val="20"/>
          <w:szCs w:val="20"/>
        </w:rPr>
        <w:t xml:space="preserve"> of </w:t>
      </w:r>
      <w:r w:rsidR="008E6EDB" w:rsidRPr="00581ABB">
        <w:rPr>
          <w:rFonts w:ascii="Book Antiqua" w:hAnsi="Book Antiqua"/>
          <w:sz w:val="20"/>
          <w:szCs w:val="20"/>
        </w:rPr>
        <w:t xml:space="preserve">the </w:t>
      </w:r>
      <w:r w:rsidRPr="00581ABB">
        <w:rPr>
          <w:rFonts w:ascii="Book Antiqua" w:hAnsi="Book Antiqua"/>
          <w:sz w:val="20"/>
          <w:szCs w:val="20"/>
        </w:rPr>
        <w:t>Contractor's Documents.</w:t>
      </w:r>
      <w:bookmarkEnd w:id="97"/>
    </w:p>
    <w:p w14:paraId="54ADC588" w14:textId="1F58E8EC" w:rsidR="009F0620" w:rsidRPr="00581ABB" w:rsidRDefault="004E34CC" w:rsidP="1AF5F9C6">
      <w:pPr>
        <w:pStyle w:val="AODocTxtL1"/>
        <w:spacing w:line="276" w:lineRule="auto"/>
        <w:rPr>
          <w:rFonts w:ascii="Book Antiqua" w:hAnsi="Book Antiqua"/>
          <w:sz w:val="20"/>
          <w:szCs w:val="20"/>
        </w:rPr>
      </w:pPr>
      <w:bookmarkStart w:id="98" w:name="_Ref194824239"/>
      <w:r w:rsidRPr="00581ABB">
        <w:rPr>
          <w:rFonts w:ascii="Book Antiqua" w:hAnsi="Book Antiqua"/>
          <w:sz w:val="20"/>
          <w:szCs w:val="20"/>
        </w:rPr>
        <w:lastRenderedPageBreak/>
        <w:t xml:space="preserve">The </w:t>
      </w:r>
      <w:r w:rsidR="009F0620" w:rsidRPr="00581ABB">
        <w:rPr>
          <w:rFonts w:ascii="Book Antiqua" w:hAnsi="Book Antiqua"/>
          <w:sz w:val="20"/>
          <w:szCs w:val="20"/>
        </w:rPr>
        <w:t xml:space="preserve">Contractor </w:t>
      </w:r>
      <w:r w:rsidR="00727A9F" w:rsidRPr="00581ABB">
        <w:rPr>
          <w:rFonts w:ascii="Book Antiqua" w:hAnsi="Book Antiqua"/>
          <w:sz w:val="20"/>
          <w:szCs w:val="20"/>
        </w:rPr>
        <w:t>shall keep</w:t>
      </w:r>
      <w:r w:rsidR="009F0620" w:rsidRPr="00581ABB">
        <w:rPr>
          <w:rFonts w:ascii="Book Antiqua" w:hAnsi="Book Antiqua"/>
          <w:sz w:val="20"/>
          <w:szCs w:val="20"/>
        </w:rPr>
        <w:t xml:space="preserve"> on the Site, a copy of the Contract, publications named in the Owner's Requirements, </w:t>
      </w:r>
      <w:r w:rsidR="00A7490E" w:rsidRPr="00581ABB">
        <w:rPr>
          <w:rFonts w:ascii="Book Antiqua" w:hAnsi="Book Antiqua"/>
          <w:sz w:val="20"/>
          <w:szCs w:val="20"/>
        </w:rPr>
        <w:t xml:space="preserve">the </w:t>
      </w:r>
      <w:r w:rsidR="009F0620" w:rsidRPr="00581ABB">
        <w:rPr>
          <w:rFonts w:ascii="Book Antiqua" w:hAnsi="Book Antiqua"/>
          <w:sz w:val="20"/>
          <w:szCs w:val="20"/>
        </w:rPr>
        <w:t>Contractor's Documents, and Variations and other communications given under the Contract.</w:t>
      </w:r>
      <w:r w:rsidR="00727A9F" w:rsidRPr="00581ABB">
        <w:rPr>
          <w:rFonts w:ascii="Book Antiqua" w:hAnsi="Book Antiqua"/>
          <w:sz w:val="20"/>
          <w:szCs w:val="20"/>
        </w:rPr>
        <w:t xml:space="preserve"> </w:t>
      </w:r>
      <w:r w:rsidR="008927E5" w:rsidRPr="00581ABB">
        <w:rPr>
          <w:rFonts w:ascii="Book Antiqua" w:hAnsi="Book Antiqua"/>
          <w:sz w:val="20"/>
          <w:szCs w:val="20"/>
        </w:rPr>
        <w:t xml:space="preserve">The </w:t>
      </w:r>
      <w:r w:rsidR="009F0620" w:rsidRPr="00581ABB">
        <w:rPr>
          <w:rFonts w:ascii="Book Antiqua" w:hAnsi="Book Antiqua"/>
          <w:sz w:val="20"/>
          <w:szCs w:val="20"/>
        </w:rPr>
        <w:t>Owner's Personnel shall have the right of access to all these documents at all reasonable times.</w:t>
      </w:r>
      <w:bookmarkEnd w:id="98"/>
    </w:p>
    <w:p w14:paraId="297FD0BE"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99" w:name="_Ref194824240"/>
      <w:r w:rsidRPr="00581ABB">
        <w:rPr>
          <w:rFonts w:ascii="Book Antiqua" w:hAnsi="Book Antiqua"/>
          <w:sz w:val="20"/>
          <w:szCs w:val="20"/>
        </w:rPr>
        <w:t>If a Party becomes aware of an error or defect of a technical nature in a document which was prepared for use in executing the Works, the Party shall promptly give notice to the other Party of such error or defect.</w:t>
      </w:r>
      <w:bookmarkEnd w:id="99"/>
    </w:p>
    <w:p w14:paraId="2777D6CD"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00" w:name="_Ref194818045"/>
      <w:r w:rsidRPr="00581ABB">
        <w:rPr>
          <w:rFonts w:ascii="Book Antiqua" w:hAnsi="Book Antiqua"/>
          <w:sz w:val="20"/>
          <w:szCs w:val="20"/>
        </w:rPr>
        <w:t>Confidentiality</w:t>
      </w:r>
      <w:bookmarkEnd w:id="100"/>
    </w:p>
    <w:p w14:paraId="3B783EC7" w14:textId="0B0E6D99" w:rsidR="009F0620" w:rsidRPr="00581ABB" w:rsidRDefault="009F0620" w:rsidP="00883119">
      <w:pPr>
        <w:pStyle w:val="AODocTxtL1"/>
        <w:numPr>
          <w:ilvl w:val="1"/>
          <w:numId w:val="59"/>
        </w:numPr>
        <w:spacing w:line="276" w:lineRule="auto"/>
        <w:rPr>
          <w:rFonts w:ascii="Book Antiqua" w:hAnsi="Book Antiqua"/>
          <w:sz w:val="20"/>
          <w:szCs w:val="20"/>
        </w:rPr>
      </w:pPr>
      <w:bookmarkStart w:id="101" w:name="_Ref194817975"/>
      <w:bookmarkStart w:id="102" w:name="_Ref216851637"/>
      <w:r w:rsidRPr="00581ABB">
        <w:rPr>
          <w:rFonts w:ascii="Book Antiqua" w:hAnsi="Book Antiqua"/>
          <w:sz w:val="20"/>
          <w:szCs w:val="20"/>
        </w:rPr>
        <w:t xml:space="preserve">Each Party undertakes to the other Party to keep confidential all information </w:t>
      </w:r>
      <w:r w:rsidR="007165FF">
        <w:rPr>
          <w:rFonts w:ascii="Book Antiqua" w:hAnsi="Book Antiqua"/>
          <w:sz w:val="20"/>
          <w:szCs w:val="20"/>
        </w:rPr>
        <w:t xml:space="preserve">in </w:t>
      </w:r>
      <w:proofErr w:type="gramStart"/>
      <w:r w:rsidRPr="00581ABB">
        <w:rPr>
          <w:rFonts w:ascii="Book Antiqua" w:hAnsi="Book Antiqua"/>
          <w:sz w:val="20"/>
          <w:szCs w:val="20"/>
        </w:rPr>
        <w:t>written  concerning</w:t>
      </w:r>
      <w:proofErr w:type="gramEnd"/>
      <w:r w:rsidRPr="00581ABB">
        <w:rPr>
          <w:rFonts w:ascii="Book Antiqua" w:hAnsi="Book Antiqua"/>
          <w:sz w:val="20"/>
          <w:szCs w:val="20"/>
        </w:rPr>
        <w:t xml:space="preserve"> the business and affairs of the other Party which it has obtained or received as a result of discussions leading up to entry into this Contract, or which it has obtained during the course of this Contract, except any information that is:</w:t>
      </w:r>
      <w:bookmarkStart w:id="103" w:name="_Ref253436364"/>
    </w:p>
    <w:p w14:paraId="0F0D3D00" w14:textId="4E839B2C"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subject to an obligation to disclose under </w:t>
      </w:r>
      <w:r w:rsidR="00C1001D" w:rsidRPr="00581ABB">
        <w:rPr>
          <w:rFonts w:ascii="Book Antiqua" w:hAnsi="Book Antiqua"/>
          <w:sz w:val="20"/>
          <w:szCs w:val="20"/>
        </w:rPr>
        <w:t xml:space="preserve">Applicable </w:t>
      </w:r>
      <w:r w:rsidRPr="00581ABB">
        <w:rPr>
          <w:rFonts w:ascii="Book Antiqua" w:hAnsi="Book Antiqua"/>
          <w:sz w:val="20"/>
          <w:szCs w:val="20"/>
        </w:rPr>
        <w:t>Law</w:t>
      </w:r>
      <w:r w:rsidR="00C1001D" w:rsidRPr="00581ABB">
        <w:rPr>
          <w:rFonts w:ascii="Book Antiqua" w:hAnsi="Book Antiqua"/>
          <w:sz w:val="20"/>
          <w:szCs w:val="20"/>
        </w:rPr>
        <w:t>s</w:t>
      </w:r>
      <w:r w:rsidRPr="00581ABB">
        <w:rPr>
          <w:rFonts w:ascii="Book Antiqua" w:hAnsi="Book Antiqua"/>
          <w:sz w:val="20"/>
          <w:szCs w:val="20"/>
        </w:rPr>
        <w:t>, or that is required to be disclosed by any competent regulatory authority, by notice or otherwise; or</w:t>
      </w:r>
      <w:bookmarkEnd w:id="103"/>
    </w:p>
    <w:p w14:paraId="09E9E146" w14:textId="1F6E8A6E"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tab/>
      </w:r>
      <w:r w:rsidRPr="00581ABB">
        <w:rPr>
          <w:rFonts w:ascii="Book Antiqua" w:hAnsi="Book Antiqua"/>
          <w:sz w:val="20"/>
          <w:szCs w:val="20"/>
        </w:rPr>
        <w:t xml:space="preserve">already in its possession other than </w:t>
      </w:r>
      <w:proofErr w:type="gramStart"/>
      <w:r w:rsidRPr="00581ABB">
        <w:rPr>
          <w:rFonts w:ascii="Book Antiqua" w:hAnsi="Book Antiqua"/>
          <w:sz w:val="20"/>
          <w:szCs w:val="20"/>
        </w:rPr>
        <w:t>as a result of</w:t>
      </w:r>
      <w:proofErr w:type="gramEnd"/>
      <w:r w:rsidRPr="00581ABB">
        <w:rPr>
          <w:rFonts w:ascii="Book Antiqua" w:hAnsi="Book Antiqua"/>
          <w:sz w:val="20"/>
          <w:szCs w:val="20"/>
        </w:rPr>
        <w:t xml:space="preserve"> a breach of this </w:t>
      </w:r>
      <w:r w:rsidR="00C41F5B" w:rsidRPr="00581ABB">
        <w:rPr>
          <w:rFonts w:ascii="Book Antiqua" w:hAnsi="Book Antiqua"/>
          <w:sz w:val="20"/>
          <w:szCs w:val="20"/>
        </w:rPr>
        <w:t>Clause 1.</w:t>
      </w:r>
      <w:r w:rsidR="612C2969" w:rsidRPr="00581ABB">
        <w:rPr>
          <w:rFonts w:ascii="Book Antiqua" w:hAnsi="Book Antiqua"/>
          <w:sz w:val="20"/>
          <w:szCs w:val="20"/>
        </w:rPr>
        <w:t>7</w:t>
      </w:r>
      <w:r w:rsidRPr="00581ABB">
        <w:rPr>
          <w:rFonts w:ascii="Book Antiqua" w:hAnsi="Book Antiqua"/>
          <w:sz w:val="20"/>
          <w:szCs w:val="20"/>
        </w:rPr>
        <w:t>; or</w:t>
      </w:r>
    </w:p>
    <w:p w14:paraId="6C73FDB7" w14:textId="6EC166F0"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tab/>
      </w:r>
      <w:r w:rsidRPr="00581ABB">
        <w:rPr>
          <w:rFonts w:ascii="Book Antiqua" w:hAnsi="Book Antiqua"/>
          <w:sz w:val="20"/>
          <w:szCs w:val="20"/>
        </w:rPr>
        <w:t xml:space="preserve">in </w:t>
      </w:r>
      <w:r w:rsidRPr="00581ABB">
        <w:rPr>
          <w:rFonts w:ascii="Book Antiqua" w:hAnsi="Book Antiqua"/>
          <w:sz w:val="20"/>
          <w:szCs w:val="20"/>
          <w:lang w:bidi="he-IL"/>
        </w:rPr>
        <w:t xml:space="preserve">the public domain other than </w:t>
      </w:r>
      <w:proofErr w:type="gramStart"/>
      <w:r w:rsidRPr="00581ABB">
        <w:rPr>
          <w:rFonts w:ascii="Book Antiqua" w:hAnsi="Book Antiqua"/>
          <w:sz w:val="20"/>
          <w:szCs w:val="20"/>
          <w:lang w:bidi="he-IL"/>
        </w:rPr>
        <w:t>as a result of</w:t>
      </w:r>
      <w:proofErr w:type="gramEnd"/>
      <w:r w:rsidRPr="00581ABB">
        <w:rPr>
          <w:rFonts w:ascii="Book Antiqua" w:hAnsi="Book Antiqua"/>
          <w:sz w:val="20"/>
          <w:szCs w:val="20"/>
          <w:lang w:bidi="he-IL"/>
        </w:rPr>
        <w:t xml:space="preserve"> a breach of this</w:t>
      </w:r>
      <w:r w:rsidRPr="00581ABB">
        <w:rPr>
          <w:sz w:val="20"/>
          <w:szCs w:val="20"/>
          <w:lang w:bidi="he-IL"/>
        </w:rPr>
        <w:t>‎</w:t>
      </w:r>
      <w:r w:rsidR="00C41F5B" w:rsidRPr="00581ABB">
        <w:rPr>
          <w:rFonts w:ascii="Book Antiqua" w:hAnsi="Book Antiqua"/>
          <w:sz w:val="20"/>
          <w:szCs w:val="20"/>
          <w:lang w:bidi="he-IL"/>
        </w:rPr>
        <w:t xml:space="preserve"> </w:t>
      </w:r>
      <w:r w:rsidR="00C41F5B" w:rsidRPr="00581ABB">
        <w:rPr>
          <w:rFonts w:ascii="Book Antiqua" w:hAnsi="Book Antiqua"/>
          <w:sz w:val="20"/>
          <w:szCs w:val="20"/>
        </w:rPr>
        <w:t>Clause 1.</w:t>
      </w:r>
      <w:r w:rsidR="2D9B36C1" w:rsidRPr="00581ABB">
        <w:rPr>
          <w:rFonts w:ascii="Book Antiqua" w:hAnsi="Book Antiqua"/>
          <w:sz w:val="20"/>
          <w:szCs w:val="20"/>
        </w:rPr>
        <w:t>7</w:t>
      </w:r>
      <w:r w:rsidRPr="00581ABB">
        <w:rPr>
          <w:rFonts w:ascii="Book Antiqua" w:hAnsi="Book Antiqua"/>
          <w:sz w:val="20"/>
          <w:szCs w:val="20"/>
        </w:rPr>
        <w:t>,</w:t>
      </w:r>
    </w:p>
    <w:p w14:paraId="38D933AB"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and provided further that Owner may disclose to its employees, agents, lenders and advisors any confidential information as may be reasonably necessary in connection with the development of the Project and the construction, operation and maintenance of the Works.</w:t>
      </w:r>
    </w:p>
    <w:p w14:paraId="7F9FE708" w14:textId="7D7D6659" w:rsidR="009F0620" w:rsidRPr="00581ABB" w:rsidRDefault="4750BC28"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Each Party undertakes to the other Party to take all steps that are necessary from time to time to ensure compliance with the provisions of this </w:t>
      </w:r>
      <w:r w:rsidR="7CDC4BCB" w:rsidRPr="00581ABB">
        <w:rPr>
          <w:rFonts w:ascii="Book Antiqua" w:hAnsi="Book Antiqua"/>
          <w:sz w:val="20"/>
          <w:szCs w:val="20"/>
        </w:rPr>
        <w:t>Clause 1.</w:t>
      </w:r>
      <w:r w:rsidR="3A7E39F1" w:rsidRPr="00581ABB">
        <w:rPr>
          <w:rFonts w:ascii="Book Antiqua" w:hAnsi="Book Antiqua"/>
          <w:sz w:val="20"/>
          <w:szCs w:val="20"/>
        </w:rPr>
        <w:t>7</w:t>
      </w:r>
      <w:r w:rsidR="09CF84C8" w:rsidRPr="00581ABB">
        <w:rPr>
          <w:rFonts w:ascii="Book Antiqua" w:hAnsi="Book Antiqua"/>
          <w:sz w:val="20"/>
          <w:szCs w:val="20"/>
        </w:rPr>
        <w:t xml:space="preserve"> </w:t>
      </w:r>
      <w:r w:rsidR="09CF84C8" w:rsidRPr="00581ABB">
        <w:rPr>
          <w:rFonts w:ascii="Book Antiqua" w:hAnsi="Book Antiqua"/>
          <w:i/>
          <w:iCs/>
          <w:sz w:val="20"/>
          <w:szCs w:val="20"/>
        </w:rPr>
        <w:t>(Confidentiality)</w:t>
      </w:r>
      <w:r w:rsidR="7CDC4BCB" w:rsidRPr="00581ABB">
        <w:rPr>
          <w:rFonts w:ascii="Book Antiqua" w:hAnsi="Book Antiqua"/>
          <w:sz w:val="20"/>
          <w:szCs w:val="20"/>
        </w:rPr>
        <w:t xml:space="preserve"> </w:t>
      </w:r>
      <w:r w:rsidRPr="00581ABB">
        <w:rPr>
          <w:rFonts w:ascii="Book Antiqua" w:hAnsi="Book Antiqua"/>
          <w:sz w:val="20"/>
          <w:szCs w:val="20"/>
        </w:rPr>
        <w:t xml:space="preserve">by its employees, agents and Subcontractors.  Prior to disclosing any information referred to in </w:t>
      </w:r>
      <w:r w:rsidR="7CDC4BCB" w:rsidRPr="00581ABB">
        <w:rPr>
          <w:rFonts w:ascii="Book Antiqua" w:hAnsi="Book Antiqua"/>
          <w:sz w:val="20"/>
          <w:szCs w:val="20"/>
        </w:rPr>
        <w:t>this Clause 1.</w:t>
      </w:r>
      <w:r w:rsidR="3A7E39F1" w:rsidRPr="00581ABB">
        <w:rPr>
          <w:rFonts w:ascii="Book Antiqua" w:hAnsi="Book Antiqua"/>
          <w:sz w:val="20"/>
          <w:szCs w:val="20"/>
        </w:rPr>
        <w:t>7</w:t>
      </w:r>
      <w:r w:rsidR="7CDC4BCB" w:rsidRPr="00581ABB">
        <w:rPr>
          <w:rFonts w:ascii="Book Antiqua" w:hAnsi="Book Antiqua"/>
          <w:sz w:val="20"/>
          <w:szCs w:val="20"/>
        </w:rPr>
        <w:t xml:space="preserve"> </w:t>
      </w:r>
      <w:r w:rsidRPr="00581ABB">
        <w:rPr>
          <w:rFonts w:ascii="Book Antiqua" w:hAnsi="Book Antiqua"/>
          <w:sz w:val="20"/>
          <w:szCs w:val="20"/>
        </w:rPr>
        <w:t xml:space="preserve">in accordance with the exception granted in </w:t>
      </w:r>
      <w:r w:rsidR="7CDC4BCB" w:rsidRPr="00581ABB">
        <w:rPr>
          <w:rFonts w:ascii="Book Antiqua" w:hAnsi="Book Antiqua"/>
          <w:sz w:val="20"/>
          <w:szCs w:val="20"/>
        </w:rPr>
        <w:t>Sub-</w:t>
      </w:r>
      <w:r w:rsidR="00C41F5B" w:rsidRPr="00581ABB">
        <w:rPr>
          <w:rFonts w:ascii="Book Antiqua" w:hAnsi="Book Antiqua"/>
          <w:sz w:val="20"/>
          <w:szCs w:val="20"/>
        </w:rPr>
        <w:t>Clause</w:t>
      </w:r>
      <w:r w:rsidR="7CDC4BCB" w:rsidRPr="00581ABB">
        <w:rPr>
          <w:rFonts w:ascii="Book Antiqua" w:hAnsi="Book Antiqua"/>
          <w:sz w:val="20"/>
          <w:szCs w:val="20"/>
        </w:rPr>
        <w:t xml:space="preserve"> 1.</w:t>
      </w:r>
      <w:r w:rsidR="3A7E39F1" w:rsidRPr="00581ABB">
        <w:rPr>
          <w:rFonts w:ascii="Book Antiqua" w:hAnsi="Book Antiqua"/>
          <w:sz w:val="20"/>
          <w:szCs w:val="20"/>
        </w:rPr>
        <w:t>7</w:t>
      </w:r>
      <w:r w:rsidR="7CDC4BCB" w:rsidRPr="00581ABB">
        <w:rPr>
          <w:rFonts w:ascii="Book Antiqua" w:hAnsi="Book Antiqua"/>
          <w:sz w:val="20"/>
          <w:szCs w:val="20"/>
        </w:rPr>
        <w:t xml:space="preserve">(a) </w:t>
      </w:r>
      <w:r w:rsidRPr="00581ABB">
        <w:rPr>
          <w:rFonts w:ascii="Book Antiqua" w:hAnsi="Book Antiqua"/>
          <w:sz w:val="20"/>
          <w:szCs w:val="20"/>
        </w:rPr>
        <w:t xml:space="preserve">above, the disclosing Party shall notify and provide the other Party an opportunity to comment on the information in and manner of such disclosure. Neither Party may disclose any information referred to in but not subject to any exception under </w:t>
      </w:r>
      <w:r w:rsidR="7CDC4BCB" w:rsidRPr="00581ABB">
        <w:rPr>
          <w:rFonts w:ascii="Book Antiqua" w:hAnsi="Book Antiqua"/>
          <w:sz w:val="20"/>
          <w:szCs w:val="20"/>
        </w:rPr>
        <w:t>this Clause 1.</w:t>
      </w:r>
      <w:r w:rsidR="3A7E39F1" w:rsidRPr="00581ABB">
        <w:rPr>
          <w:rFonts w:ascii="Book Antiqua" w:hAnsi="Book Antiqua"/>
          <w:sz w:val="20"/>
          <w:szCs w:val="20"/>
        </w:rPr>
        <w:t>7</w:t>
      </w:r>
      <w:r w:rsidR="7CDC4BCB" w:rsidRPr="00581ABB">
        <w:rPr>
          <w:rFonts w:ascii="Book Antiqua" w:hAnsi="Book Antiqua"/>
          <w:sz w:val="20"/>
          <w:szCs w:val="20"/>
        </w:rPr>
        <w:t xml:space="preserve"> </w:t>
      </w:r>
      <w:r w:rsidR="46E091BF" w:rsidRPr="00581ABB">
        <w:rPr>
          <w:rFonts w:ascii="Book Antiqua" w:hAnsi="Book Antiqua"/>
          <w:i/>
          <w:iCs/>
          <w:sz w:val="20"/>
          <w:szCs w:val="20"/>
        </w:rPr>
        <w:t xml:space="preserve">(Confidentiality) </w:t>
      </w:r>
      <w:r w:rsidRPr="00581ABB">
        <w:rPr>
          <w:rFonts w:ascii="Book Antiqua" w:hAnsi="Book Antiqua"/>
          <w:sz w:val="20"/>
          <w:szCs w:val="20"/>
        </w:rPr>
        <w:t>without the prior written approval of the other Party.</w:t>
      </w:r>
    </w:p>
    <w:p w14:paraId="346F1BC9"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04" w:name="_Ref194824255"/>
      <w:bookmarkEnd w:id="101"/>
      <w:bookmarkEnd w:id="102"/>
      <w:r w:rsidRPr="00581ABB">
        <w:rPr>
          <w:rFonts w:ascii="Book Antiqua" w:hAnsi="Book Antiqua"/>
          <w:sz w:val="20"/>
          <w:szCs w:val="20"/>
        </w:rPr>
        <w:t>Intellectual Property</w:t>
      </w:r>
      <w:bookmarkStart w:id="105" w:name="_Ref194824256"/>
      <w:bookmarkEnd w:id="104"/>
    </w:p>
    <w:p w14:paraId="2589CDDB" w14:textId="374B0DF7" w:rsidR="009F0620" w:rsidRPr="00581ABB" w:rsidRDefault="009F0620" w:rsidP="00883119">
      <w:pPr>
        <w:pStyle w:val="AODocTxtL1"/>
        <w:numPr>
          <w:ilvl w:val="1"/>
          <w:numId w:val="59"/>
        </w:numPr>
        <w:spacing w:line="276" w:lineRule="auto"/>
        <w:rPr>
          <w:rFonts w:ascii="Book Antiqua" w:hAnsi="Book Antiqua"/>
          <w:sz w:val="20"/>
          <w:szCs w:val="20"/>
        </w:rPr>
      </w:pPr>
      <w:bookmarkStart w:id="106" w:name="_Ref194824250"/>
      <w:bookmarkStart w:id="107" w:name="_Ref194824249"/>
      <w:r w:rsidRPr="00581ABB">
        <w:rPr>
          <w:rFonts w:ascii="Book Antiqua" w:hAnsi="Book Antiqua"/>
          <w:sz w:val="20"/>
          <w:szCs w:val="20"/>
        </w:rPr>
        <w:t xml:space="preserve">As between the Parties, </w:t>
      </w:r>
      <w:r w:rsidR="007F0893" w:rsidRPr="00581ABB">
        <w:rPr>
          <w:rFonts w:ascii="Book Antiqua" w:hAnsi="Book Antiqua"/>
          <w:sz w:val="20"/>
          <w:szCs w:val="20"/>
        </w:rPr>
        <w:t xml:space="preserve">the </w:t>
      </w:r>
      <w:r w:rsidRPr="00581ABB">
        <w:rPr>
          <w:rFonts w:ascii="Book Antiqua" w:hAnsi="Book Antiqua"/>
          <w:sz w:val="20"/>
          <w:szCs w:val="20"/>
        </w:rPr>
        <w:t xml:space="preserve">Contractor shall retain Intellectual Property </w:t>
      </w:r>
      <w:r w:rsidR="00A93566" w:rsidRPr="00581ABB">
        <w:rPr>
          <w:rFonts w:ascii="Book Antiqua" w:hAnsi="Book Antiqua"/>
          <w:sz w:val="20"/>
          <w:szCs w:val="20"/>
        </w:rPr>
        <w:t xml:space="preserve">rights </w:t>
      </w:r>
      <w:r w:rsidRPr="00581ABB">
        <w:rPr>
          <w:rFonts w:ascii="Book Antiqua" w:hAnsi="Book Antiqua"/>
          <w:sz w:val="20"/>
          <w:szCs w:val="20"/>
        </w:rPr>
        <w:t xml:space="preserve">in Contractor's Documents and other design documents made by (or on behalf of) </w:t>
      </w:r>
      <w:r w:rsidR="005D236D" w:rsidRPr="00581ABB">
        <w:rPr>
          <w:rFonts w:ascii="Book Antiqua" w:hAnsi="Book Antiqua"/>
          <w:sz w:val="20"/>
          <w:szCs w:val="20"/>
        </w:rPr>
        <w:t xml:space="preserve">the </w:t>
      </w:r>
      <w:r w:rsidRPr="00581ABB">
        <w:rPr>
          <w:rFonts w:ascii="Book Antiqua" w:hAnsi="Book Antiqua"/>
          <w:sz w:val="20"/>
          <w:szCs w:val="20"/>
        </w:rPr>
        <w:t>Contractor prior to the Contract Date (</w:t>
      </w:r>
      <w:r w:rsidR="00C41F5B" w:rsidRPr="00581ABB">
        <w:rPr>
          <w:rFonts w:ascii="Book Antiqua" w:hAnsi="Book Antiqua"/>
          <w:sz w:val="20"/>
          <w:szCs w:val="20"/>
        </w:rPr>
        <w:t>"</w:t>
      </w:r>
      <w:r w:rsidRPr="00581ABB">
        <w:rPr>
          <w:rFonts w:ascii="Book Antiqua" w:hAnsi="Book Antiqua"/>
          <w:b/>
          <w:sz w:val="20"/>
          <w:szCs w:val="20"/>
        </w:rPr>
        <w:t>Contractor Background IP</w:t>
      </w:r>
      <w:r w:rsidR="00C41F5B" w:rsidRPr="00581ABB">
        <w:rPr>
          <w:rFonts w:ascii="Book Antiqua" w:hAnsi="Book Antiqua"/>
          <w:sz w:val="20"/>
          <w:szCs w:val="20"/>
        </w:rPr>
        <w:t>"</w:t>
      </w:r>
      <w:r w:rsidRPr="00581ABB">
        <w:rPr>
          <w:rFonts w:ascii="Book Antiqua" w:hAnsi="Book Antiqua"/>
          <w:sz w:val="20"/>
          <w:szCs w:val="20"/>
        </w:rPr>
        <w:t xml:space="preserve">).  </w:t>
      </w:r>
    </w:p>
    <w:p w14:paraId="32AB0A40" w14:textId="3D38B6FC" w:rsidR="009F0620" w:rsidRPr="00581ABB" w:rsidRDefault="00C60FD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 be deemed (by signing the Contract) to give to Owner a non-terminable transferable non-exclusive royalty-free licence to use and communicate Contractor Background IP</w:t>
      </w:r>
      <w:r w:rsidR="0056519B">
        <w:rPr>
          <w:rFonts w:ascii="Book Antiqua" w:hAnsi="Book Antiqua"/>
          <w:sz w:val="20"/>
          <w:szCs w:val="20"/>
        </w:rPr>
        <w:t xml:space="preserve"> (related to Project)</w:t>
      </w:r>
      <w:r w:rsidR="009F0620" w:rsidRPr="00581ABB">
        <w:rPr>
          <w:rFonts w:ascii="Book Antiqua" w:hAnsi="Book Antiqua"/>
          <w:sz w:val="20"/>
          <w:szCs w:val="20"/>
        </w:rPr>
        <w:t>, including making and using modifications to them. This licence shall:</w:t>
      </w:r>
      <w:bookmarkStart w:id="108" w:name="_Ref194824251"/>
      <w:bookmarkEnd w:id="106"/>
    </w:p>
    <w:p w14:paraId="66B4FBD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apply throughout the actual or intended working life (whichever is longer) of the relevant parts of the Works,</w:t>
      </w:r>
      <w:bookmarkStart w:id="109" w:name="_Ref194824252"/>
      <w:bookmarkEnd w:id="108"/>
    </w:p>
    <w:p w14:paraId="482F131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entitle any person in proper possession of the relevant part of the Works to copy, use and communicate Contractor Background IP for the purposes of completing, operating, maintaining, altering, adjusting, repairing and demolishing the Works, and</w:t>
      </w:r>
      <w:bookmarkStart w:id="110" w:name="_Ref194824253"/>
      <w:bookmarkEnd w:id="109"/>
    </w:p>
    <w:p w14:paraId="50FD4AD3"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(c)</w:t>
      </w:r>
      <w:r w:rsidRPr="00581ABB">
        <w:rPr>
          <w:rFonts w:ascii="Book Antiqua" w:hAnsi="Book Antiqua"/>
          <w:sz w:val="20"/>
          <w:szCs w:val="20"/>
        </w:rPr>
        <w:tab/>
        <w:t xml:space="preserve">in the case of Contractor Background IP which is in the form of computer programs and other software, permit their use on any computer on the Site and other places as envisaged by the Contract, including replacements of any computers supplied by </w:t>
      </w:r>
      <w:r w:rsidR="00CA723A" w:rsidRPr="00581ABB">
        <w:rPr>
          <w:rFonts w:ascii="Book Antiqua" w:hAnsi="Book Antiqua"/>
          <w:sz w:val="20"/>
          <w:szCs w:val="20"/>
        </w:rPr>
        <w:t xml:space="preserve">the </w:t>
      </w:r>
      <w:r w:rsidRPr="00581ABB">
        <w:rPr>
          <w:rFonts w:ascii="Book Antiqua" w:hAnsi="Book Antiqua"/>
          <w:sz w:val="20"/>
          <w:szCs w:val="20"/>
        </w:rPr>
        <w:t>Contractor.</w:t>
      </w:r>
      <w:bookmarkEnd w:id="110"/>
    </w:p>
    <w:p w14:paraId="202C7432" w14:textId="0C97023F" w:rsidR="009F0620" w:rsidRPr="00581ABB" w:rsidRDefault="4750BC28" w:rsidP="00883119">
      <w:pPr>
        <w:pStyle w:val="AODocTxtL1"/>
        <w:numPr>
          <w:ilvl w:val="1"/>
          <w:numId w:val="59"/>
        </w:numPr>
        <w:spacing w:line="276" w:lineRule="auto"/>
        <w:rPr>
          <w:rFonts w:ascii="Book Antiqua" w:hAnsi="Book Antiqua"/>
          <w:sz w:val="20"/>
          <w:szCs w:val="20"/>
        </w:rPr>
      </w:pPr>
      <w:bookmarkStart w:id="111" w:name="_Ref194824254"/>
      <w:r w:rsidRPr="00581ABB">
        <w:rPr>
          <w:rFonts w:ascii="Book Antiqua" w:hAnsi="Book Antiqua"/>
          <w:sz w:val="20"/>
          <w:szCs w:val="20"/>
        </w:rPr>
        <w:t xml:space="preserve">Contractor Background IP shall not, without </w:t>
      </w:r>
      <w:r w:rsidR="6A482289" w:rsidRPr="00581ABB">
        <w:rPr>
          <w:rFonts w:ascii="Book Antiqua" w:hAnsi="Book Antiqua"/>
          <w:sz w:val="20"/>
          <w:szCs w:val="20"/>
        </w:rPr>
        <w:t xml:space="preserve">the </w:t>
      </w:r>
      <w:r w:rsidRPr="00581ABB">
        <w:rPr>
          <w:rFonts w:ascii="Book Antiqua" w:hAnsi="Book Antiqua"/>
          <w:sz w:val="20"/>
          <w:szCs w:val="20"/>
        </w:rPr>
        <w:t xml:space="preserve">Contractor's consent, be used, copied or communicated to a third party by (or on behalf of) </w:t>
      </w:r>
      <w:r w:rsidR="6A482289" w:rsidRPr="00581ABB">
        <w:rPr>
          <w:rFonts w:ascii="Book Antiqua" w:hAnsi="Book Antiqua"/>
          <w:sz w:val="20"/>
          <w:szCs w:val="20"/>
        </w:rPr>
        <w:t xml:space="preserve">the </w:t>
      </w:r>
      <w:r w:rsidRPr="00581ABB">
        <w:rPr>
          <w:rFonts w:ascii="Book Antiqua" w:hAnsi="Book Antiqua"/>
          <w:sz w:val="20"/>
          <w:szCs w:val="20"/>
        </w:rPr>
        <w:t xml:space="preserve">Owner for purposes other than those permitted under </w:t>
      </w:r>
      <w:r w:rsidR="7CDC4BCB" w:rsidRPr="00581ABB">
        <w:rPr>
          <w:rFonts w:ascii="Book Antiqua" w:hAnsi="Book Antiqua"/>
          <w:sz w:val="20"/>
          <w:szCs w:val="20"/>
        </w:rPr>
        <w:t>this Clause 1.</w:t>
      </w:r>
      <w:r w:rsidR="3A7E39F1" w:rsidRPr="00581ABB">
        <w:rPr>
          <w:rFonts w:ascii="Book Antiqua" w:hAnsi="Book Antiqua"/>
          <w:sz w:val="20"/>
          <w:szCs w:val="20"/>
        </w:rPr>
        <w:t>8</w:t>
      </w:r>
      <w:r w:rsidR="71CE632B" w:rsidRPr="00581ABB">
        <w:rPr>
          <w:rFonts w:ascii="Book Antiqua" w:hAnsi="Book Antiqua"/>
          <w:sz w:val="20"/>
          <w:szCs w:val="20"/>
        </w:rPr>
        <w:t xml:space="preserve"> </w:t>
      </w:r>
      <w:r w:rsidR="71CE632B" w:rsidRPr="00581ABB">
        <w:rPr>
          <w:rFonts w:ascii="Book Antiqua" w:hAnsi="Book Antiqua"/>
          <w:i/>
          <w:iCs/>
          <w:sz w:val="20"/>
          <w:szCs w:val="20"/>
        </w:rPr>
        <w:t>(Intellectual Property)</w:t>
      </w:r>
      <w:r w:rsidRPr="00581ABB">
        <w:rPr>
          <w:rFonts w:ascii="Book Antiqua" w:hAnsi="Book Antiqua"/>
          <w:i/>
          <w:iCs/>
          <w:sz w:val="20"/>
          <w:szCs w:val="20"/>
        </w:rPr>
        <w:t>.</w:t>
      </w:r>
      <w:bookmarkEnd w:id="111"/>
    </w:p>
    <w:bookmarkEnd w:id="107"/>
    <w:p w14:paraId="64725916"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All Project IP vests in and is the property of </w:t>
      </w:r>
      <w:r w:rsidR="00CA723A" w:rsidRPr="00581ABB">
        <w:rPr>
          <w:rFonts w:ascii="Book Antiqua" w:hAnsi="Book Antiqua"/>
          <w:sz w:val="20"/>
          <w:szCs w:val="20"/>
        </w:rPr>
        <w:t xml:space="preserve">the </w:t>
      </w:r>
      <w:r w:rsidRPr="00581ABB">
        <w:rPr>
          <w:rFonts w:ascii="Book Antiqua" w:hAnsi="Book Antiqua"/>
          <w:sz w:val="20"/>
          <w:szCs w:val="20"/>
        </w:rPr>
        <w:t>Owner upon it coming into existence.</w:t>
      </w:r>
      <w:bookmarkEnd w:id="105"/>
    </w:p>
    <w:p w14:paraId="11D0804E" w14:textId="433C4763" w:rsidR="009F0620" w:rsidRPr="00581ABB" w:rsidRDefault="00432A20" w:rsidP="00883119">
      <w:pPr>
        <w:pStyle w:val="AODocTxtL1"/>
        <w:numPr>
          <w:ilvl w:val="1"/>
          <w:numId w:val="59"/>
        </w:numPr>
        <w:spacing w:line="276" w:lineRule="auto"/>
        <w:rPr>
          <w:rFonts w:ascii="Book Antiqua" w:hAnsi="Book Antiqua"/>
          <w:sz w:val="20"/>
          <w:szCs w:val="20"/>
        </w:rPr>
      </w:pPr>
      <w:bookmarkStart w:id="112" w:name="_Ref194824257"/>
      <w:r w:rsidRPr="00581ABB">
        <w:rPr>
          <w:rFonts w:ascii="Book Antiqua" w:hAnsi="Book Antiqua"/>
          <w:sz w:val="20"/>
          <w:szCs w:val="20"/>
        </w:rPr>
        <w:t xml:space="preserve">The </w:t>
      </w:r>
      <w:r w:rsidR="009F0620" w:rsidRPr="00581ABB">
        <w:rPr>
          <w:rFonts w:ascii="Book Antiqua" w:hAnsi="Book Antiqua"/>
          <w:sz w:val="20"/>
          <w:szCs w:val="20"/>
        </w:rPr>
        <w:t xml:space="preserve">Owner grants to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a non-exclusive, royalty-free, non-transferable licence to use, reproduce, modify and adapt the Project IP and </w:t>
      </w:r>
      <w:r w:rsidR="006A0DB2" w:rsidRPr="00581ABB">
        <w:rPr>
          <w:rFonts w:ascii="Book Antiqua" w:hAnsi="Book Antiqua"/>
          <w:sz w:val="20"/>
          <w:szCs w:val="20"/>
        </w:rPr>
        <w:t xml:space="preserve">the </w:t>
      </w:r>
      <w:r w:rsidR="009F0620" w:rsidRPr="00581ABB">
        <w:rPr>
          <w:rFonts w:ascii="Book Antiqua" w:hAnsi="Book Antiqua"/>
          <w:sz w:val="20"/>
          <w:szCs w:val="20"/>
        </w:rPr>
        <w:t xml:space="preserve">Owner Background IP for the sole purpose of performing its obligations under this Contract. The licence will endure until the termination of this Contract or the expiry of the Defects </w:t>
      </w:r>
      <w:r w:rsidR="00CA2398" w:rsidRPr="00581ABB">
        <w:rPr>
          <w:rFonts w:ascii="Book Antiqua" w:hAnsi="Book Antiqua"/>
          <w:sz w:val="20"/>
          <w:szCs w:val="20"/>
        </w:rPr>
        <w:t xml:space="preserve">Liability </w:t>
      </w:r>
      <w:r w:rsidR="009F0620" w:rsidRPr="00581ABB">
        <w:rPr>
          <w:rFonts w:ascii="Book Antiqua" w:hAnsi="Book Antiqua"/>
          <w:sz w:val="20"/>
          <w:szCs w:val="20"/>
        </w:rPr>
        <w:t>Period, whichever is earlier.</w:t>
      </w:r>
      <w:bookmarkEnd w:id="112"/>
    </w:p>
    <w:p w14:paraId="06D6E59D" w14:textId="77777777" w:rsidR="009F0620" w:rsidRPr="00581ABB" w:rsidRDefault="0038540B" w:rsidP="00883119">
      <w:pPr>
        <w:pStyle w:val="AODocTxtL1"/>
        <w:numPr>
          <w:ilvl w:val="1"/>
          <w:numId w:val="59"/>
        </w:numPr>
        <w:spacing w:line="276" w:lineRule="auto"/>
        <w:rPr>
          <w:rFonts w:ascii="Book Antiqua" w:hAnsi="Book Antiqua"/>
          <w:sz w:val="20"/>
          <w:szCs w:val="20"/>
        </w:rPr>
      </w:pPr>
      <w:bookmarkStart w:id="113" w:name="_Ref194824258"/>
      <w:r w:rsidRPr="00581ABB">
        <w:rPr>
          <w:rFonts w:ascii="Book Antiqua" w:hAnsi="Book Antiqua"/>
          <w:sz w:val="20"/>
          <w:szCs w:val="20"/>
        </w:rPr>
        <w:t xml:space="preserve">The </w:t>
      </w:r>
      <w:r w:rsidR="009F0620" w:rsidRPr="00581ABB">
        <w:rPr>
          <w:rFonts w:ascii="Book Antiqua" w:hAnsi="Book Antiqua"/>
          <w:sz w:val="20"/>
          <w:szCs w:val="20"/>
        </w:rPr>
        <w:t>Contractor warrants and represents that:</w:t>
      </w:r>
      <w:bookmarkStart w:id="114" w:name="_Ref194824259"/>
      <w:bookmarkEnd w:id="113"/>
    </w:p>
    <w:p w14:paraId="7D337121" w14:textId="7995F718" w:rsidR="009F0620" w:rsidRPr="00581ABB" w:rsidRDefault="4750BC28"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009F0620" w:rsidRPr="00581ABB">
        <w:tab/>
      </w:r>
      <w:r w:rsidRPr="00581ABB">
        <w:rPr>
          <w:rFonts w:ascii="Book Antiqua" w:hAnsi="Book Antiqua"/>
          <w:sz w:val="20"/>
          <w:szCs w:val="20"/>
        </w:rPr>
        <w:t xml:space="preserve">it has all rights and licences necessary to grant Owner the licences of Contractor Background IP granted in </w:t>
      </w:r>
      <w:r w:rsidR="7CDC4BCB" w:rsidRPr="00581ABB">
        <w:rPr>
          <w:rFonts w:ascii="Book Antiqua" w:hAnsi="Book Antiqua"/>
          <w:sz w:val="20"/>
          <w:szCs w:val="20"/>
        </w:rPr>
        <w:t>this Clause 1.</w:t>
      </w:r>
      <w:r w:rsidR="3A7E39F1" w:rsidRPr="00581ABB">
        <w:rPr>
          <w:rFonts w:ascii="Book Antiqua" w:hAnsi="Book Antiqua"/>
          <w:sz w:val="20"/>
          <w:szCs w:val="20"/>
        </w:rPr>
        <w:t>8</w:t>
      </w:r>
      <w:r w:rsidR="2EC85E40" w:rsidRPr="00581ABB">
        <w:rPr>
          <w:rFonts w:ascii="Book Antiqua" w:hAnsi="Book Antiqua"/>
          <w:sz w:val="20"/>
          <w:szCs w:val="20"/>
        </w:rPr>
        <w:t xml:space="preserve"> </w:t>
      </w:r>
      <w:r w:rsidR="2EC85E40" w:rsidRPr="00581ABB">
        <w:rPr>
          <w:rFonts w:ascii="Book Antiqua" w:hAnsi="Book Antiqua"/>
          <w:i/>
          <w:iCs/>
          <w:sz w:val="20"/>
          <w:szCs w:val="20"/>
        </w:rPr>
        <w:t>(Intellectual Property)</w:t>
      </w:r>
      <w:r w:rsidR="7CDC4BCB" w:rsidRPr="00581ABB">
        <w:rPr>
          <w:rFonts w:ascii="Book Antiqua" w:hAnsi="Book Antiqua"/>
          <w:sz w:val="20"/>
          <w:szCs w:val="20"/>
        </w:rPr>
        <w:t xml:space="preserve">; </w:t>
      </w:r>
      <w:r w:rsidRPr="00581ABB">
        <w:rPr>
          <w:rFonts w:ascii="Book Antiqua" w:hAnsi="Book Antiqua"/>
          <w:sz w:val="20"/>
          <w:szCs w:val="20"/>
        </w:rPr>
        <w:t>and</w:t>
      </w:r>
      <w:bookmarkStart w:id="115" w:name="_Ref194824260"/>
      <w:bookmarkEnd w:id="114"/>
    </w:p>
    <w:p w14:paraId="3987E890"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 xml:space="preserve">the Project IP, Contractor Background IP and any use of it by or on behalf of </w:t>
      </w:r>
      <w:r w:rsidR="002847DA" w:rsidRPr="00581ABB">
        <w:rPr>
          <w:rFonts w:ascii="Book Antiqua" w:hAnsi="Book Antiqua"/>
          <w:sz w:val="20"/>
          <w:szCs w:val="20"/>
        </w:rPr>
        <w:t xml:space="preserve">the </w:t>
      </w:r>
      <w:r w:rsidRPr="00581ABB">
        <w:rPr>
          <w:rFonts w:ascii="Book Antiqua" w:hAnsi="Book Antiqua"/>
          <w:sz w:val="20"/>
          <w:szCs w:val="20"/>
        </w:rPr>
        <w:t>Owner, whether in the operation or maintenance of the Works or otherwise, will not infringe the Intellectual Property rights of any third party.</w:t>
      </w:r>
      <w:bookmarkEnd w:id="115"/>
    </w:p>
    <w:p w14:paraId="2DF1B39B"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16" w:name="_Ref194824261"/>
      <w:r w:rsidRPr="00581ABB">
        <w:rPr>
          <w:rFonts w:ascii="Book Antiqua" w:hAnsi="Book Antiqua"/>
          <w:sz w:val="20"/>
          <w:szCs w:val="20"/>
        </w:rPr>
        <w:t>Contractor's Use of Owner's Documents</w:t>
      </w:r>
      <w:bookmarkEnd w:id="116"/>
    </w:p>
    <w:p w14:paraId="2C840C3D" w14:textId="3F50EF19" w:rsidR="009F0620" w:rsidRPr="00581ABB" w:rsidRDefault="009F0620" w:rsidP="00883119">
      <w:pPr>
        <w:pStyle w:val="AODocTxtL1"/>
        <w:numPr>
          <w:ilvl w:val="1"/>
          <w:numId w:val="59"/>
        </w:numPr>
        <w:spacing w:line="276" w:lineRule="auto"/>
        <w:rPr>
          <w:rFonts w:ascii="Book Antiqua" w:hAnsi="Book Antiqua"/>
          <w:sz w:val="20"/>
          <w:szCs w:val="20"/>
        </w:rPr>
      </w:pPr>
      <w:bookmarkStart w:id="117" w:name="_Ref194824262"/>
      <w:r w:rsidRPr="00581ABB">
        <w:rPr>
          <w:rFonts w:ascii="Book Antiqua" w:hAnsi="Book Antiqua"/>
          <w:sz w:val="20"/>
          <w:szCs w:val="20"/>
        </w:rPr>
        <w:t xml:space="preserve">As between the Parties, </w:t>
      </w:r>
      <w:r w:rsidR="00550F0C" w:rsidRPr="00581ABB">
        <w:rPr>
          <w:rFonts w:ascii="Book Antiqua" w:hAnsi="Book Antiqua"/>
          <w:sz w:val="20"/>
          <w:szCs w:val="20"/>
        </w:rPr>
        <w:t xml:space="preserve">the </w:t>
      </w:r>
      <w:r w:rsidRPr="00581ABB">
        <w:rPr>
          <w:rFonts w:ascii="Book Antiqua" w:hAnsi="Book Antiqua"/>
          <w:sz w:val="20"/>
          <w:szCs w:val="20"/>
        </w:rPr>
        <w:t xml:space="preserve">Owner shall retain the Intellectual Property </w:t>
      </w:r>
      <w:r w:rsidR="00B47D42" w:rsidRPr="00581ABB">
        <w:rPr>
          <w:rFonts w:ascii="Book Antiqua" w:hAnsi="Book Antiqua"/>
          <w:sz w:val="20"/>
          <w:szCs w:val="20"/>
        </w:rPr>
        <w:t xml:space="preserve">rights </w:t>
      </w:r>
      <w:r w:rsidRPr="00581ABB">
        <w:rPr>
          <w:rFonts w:ascii="Book Antiqua" w:hAnsi="Book Antiqua"/>
          <w:sz w:val="20"/>
          <w:szCs w:val="20"/>
        </w:rPr>
        <w:t xml:space="preserve">in the Owner's Requirements and </w:t>
      </w:r>
      <w:r w:rsidR="000B2C0C" w:rsidRPr="00581ABB">
        <w:rPr>
          <w:rFonts w:ascii="Book Antiqua" w:hAnsi="Book Antiqua"/>
          <w:sz w:val="20"/>
          <w:szCs w:val="20"/>
        </w:rPr>
        <w:t xml:space="preserve">the </w:t>
      </w:r>
      <w:r w:rsidRPr="00581ABB">
        <w:rPr>
          <w:rFonts w:ascii="Book Antiqua" w:hAnsi="Book Antiqua"/>
          <w:sz w:val="20"/>
          <w:szCs w:val="20"/>
        </w:rPr>
        <w:t>Owner-Supplied Informat</w:t>
      </w:r>
      <w:r w:rsidR="003E0BB1" w:rsidRPr="00581ABB">
        <w:rPr>
          <w:rFonts w:ascii="Book Antiqua" w:hAnsi="Book Antiqua"/>
          <w:sz w:val="20"/>
          <w:szCs w:val="20"/>
        </w:rPr>
        <w:t xml:space="preserve">ion. The </w:t>
      </w:r>
      <w:r w:rsidRPr="00581ABB">
        <w:rPr>
          <w:rFonts w:ascii="Book Antiqua" w:hAnsi="Book Antiqua"/>
          <w:sz w:val="20"/>
          <w:szCs w:val="20"/>
        </w:rPr>
        <w:t xml:space="preserve">Contractor may, at his cost, use, and obtain communication of these documents for the purposes of performing the Contract only. They shall not, without </w:t>
      </w:r>
      <w:r w:rsidR="009A6762" w:rsidRPr="00581ABB">
        <w:rPr>
          <w:rFonts w:ascii="Book Antiqua" w:hAnsi="Book Antiqua"/>
          <w:sz w:val="20"/>
          <w:szCs w:val="20"/>
        </w:rPr>
        <w:t xml:space="preserve">the </w:t>
      </w:r>
      <w:r w:rsidRPr="00581ABB">
        <w:rPr>
          <w:rFonts w:ascii="Book Antiqua" w:hAnsi="Book Antiqua"/>
          <w:sz w:val="20"/>
          <w:szCs w:val="20"/>
        </w:rPr>
        <w:t xml:space="preserve">Owner's consent, be copied, used or communicated to a third party by </w:t>
      </w:r>
      <w:r w:rsidR="004D3A9E" w:rsidRPr="00581ABB">
        <w:rPr>
          <w:rFonts w:ascii="Book Antiqua" w:hAnsi="Book Antiqua"/>
          <w:sz w:val="20"/>
          <w:szCs w:val="20"/>
        </w:rPr>
        <w:t xml:space="preserve">the </w:t>
      </w:r>
      <w:r w:rsidRPr="00581ABB">
        <w:rPr>
          <w:rFonts w:ascii="Book Antiqua" w:hAnsi="Book Antiqua"/>
          <w:sz w:val="20"/>
          <w:szCs w:val="20"/>
        </w:rPr>
        <w:t>Contractor, except as necessary for the purposes of the Contract.</w:t>
      </w:r>
      <w:bookmarkEnd w:id="117"/>
    </w:p>
    <w:p w14:paraId="60D64C36" w14:textId="715F9A46" w:rsidR="009F0620" w:rsidRPr="00581ABB" w:rsidRDefault="009F0620" w:rsidP="00883119">
      <w:pPr>
        <w:pStyle w:val="AOHead2"/>
        <w:numPr>
          <w:ilvl w:val="1"/>
          <w:numId w:val="51"/>
        </w:numPr>
        <w:spacing w:line="276" w:lineRule="auto"/>
        <w:rPr>
          <w:rFonts w:ascii="Book Antiqua" w:hAnsi="Book Antiqua"/>
          <w:sz w:val="20"/>
          <w:szCs w:val="20"/>
        </w:rPr>
      </w:pPr>
      <w:bookmarkStart w:id="118" w:name="_Ref194818111"/>
      <w:r w:rsidRPr="00581ABB">
        <w:rPr>
          <w:rFonts w:ascii="Book Antiqua" w:hAnsi="Book Antiqua"/>
          <w:sz w:val="20"/>
          <w:szCs w:val="20"/>
        </w:rPr>
        <w:t xml:space="preserve">Compliance with </w:t>
      </w:r>
      <w:r w:rsidR="00C75850" w:rsidRPr="00581ABB">
        <w:rPr>
          <w:rFonts w:ascii="Book Antiqua" w:hAnsi="Book Antiqua"/>
          <w:sz w:val="20"/>
          <w:szCs w:val="20"/>
        </w:rPr>
        <w:t xml:space="preserve">Applicable </w:t>
      </w:r>
      <w:r w:rsidRPr="00581ABB">
        <w:rPr>
          <w:rFonts w:ascii="Book Antiqua" w:hAnsi="Book Antiqua"/>
          <w:sz w:val="20"/>
          <w:szCs w:val="20"/>
        </w:rPr>
        <w:t>Laws</w:t>
      </w:r>
      <w:bookmarkEnd w:id="118"/>
    </w:p>
    <w:p w14:paraId="18369B78" w14:textId="09354324" w:rsidR="009F0620" w:rsidRPr="00581ABB" w:rsidRDefault="43099EC2" w:rsidP="00883119">
      <w:pPr>
        <w:pStyle w:val="AODocTxtL1"/>
        <w:numPr>
          <w:ilvl w:val="1"/>
          <w:numId w:val="59"/>
        </w:numPr>
        <w:spacing w:line="276" w:lineRule="auto"/>
        <w:rPr>
          <w:rFonts w:ascii="Book Antiqua" w:hAnsi="Book Antiqua"/>
          <w:sz w:val="20"/>
          <w:szCs w:val="20"/>
        </w:rPr>
      </w:pPr>
      <w:bookmarkStart w:id="119" w:name="_Ref194824267"/>
      <w:r w:rsidRPr="00581ABB">
        <w:rPr>
          <w:rFonts w:ascii="Book Antiqua" w:hAnsi="Book Antiqua"/>
          <w:sz w:val="20"/>
          <w:szCs w:val="20"/>
        </w:rPr>
        <w:t xml:space="preserve">The </w:t>
      </w:r>
      <w:r w:rsidR="4750BC28" w:rsidRPr="00581ABB">
        <w:rPr>
          <w:rFonts w:ascii="Book Antiqua" w:hAnsi="Book Antiqua"/>
          <w:sz w:val="20"/>
          <w:szCs w:val="20"/>
        </w:rPr>
        <w:t xml:space="preserve">Contractor shall comply with all </w:t>
      </w:r>
      <w:r w:rsidR="4E189C01" w:rsidRPr="00581ABB">
        <w:rPr>
          <w:rFonts w:ascii="Book Antiqua" w:hAnsi="Book Antiqua"/>
          <w:sz w:val="20"/>
          <w:szCs w:val="20"/>
        </w:rPr>
        <w:t>A</w:t>
      </w:r>
      <w:r w:rsidR="4750BC28" w:rsidRPr="00581ABB">
        <w:rPr>
          <w:rFonts w:ascii="Book Antiqua" w:hAnsi="Book Antiqua"/>
          <w:sz w:val="20"/>
          <w:szCs w:val="20"/>
        </w:rPr>
        <w:t xml:space="preserve">pplicable Laws, including those relating to </w:t>
      </w:r>
      <w:r w:rsidR="55462CAC" w:rsidRPr="00581ABB">
        <w:rPr>
          <w:rFonts w:ascii="Book Antiqua" w:hAnsi="Book Antiqua"/>
          <w:sz w:val="20"/>
          <w:szCs w:val="20"/>
        </w:rPr>
        <w:t xml:space="preserve">Anti-Bribery Laws, </w:t>
      </w:r>
      <w:r w:rsidR="4750BC28" w:rsidRPr="00581ABB">
        <w:rPr>
          <w:rFonts w:ascii="Book Antiqua" w:hAnsi="Book Antiqua"/>
          <w:sz w:val="20"/>
          <w:szCs w:val="20"/>
        </w:rPr>
        <w:t xml:space="preserve">labour, health and safety, and the environment, and shall give all notices, pay all Taxes, duties and fees and obtain and maintain all Approvals referred to in </w:t>
      </w:r>
      <w:r w:rsidR="00553204" w:rsidRPr="00581ABB">
        <w:rPr>
          <w:rFonts w:ascii="Book Antiqua" w:hAnsi="Book Antiqua"/>
          <w:sz w:val="20"/>
          <w:szCs w:val="20"/>
        </w:rPr>
        <w:t>s</w:t>
      </w:r>
      <w:r w:rsidR="003E0BB1" w:rsidRPr="00581ABB">
        <w:rPr>
          <w:rFonts w:ascii="Book Antiqua" w:hAnsi="Book Antiqua"/>
          <w:sz w:val="20"/>
          <w:szCs w:val="20"/>
        </w:rPr>
        <w:t>ub-Clause</w:t>
      </w:r>
      <w:r w:rsidR="618553D5" w:rsidRPr="00581ABB">
        <w:rPr>
          <w:rFonts w:ascii="Book Antiqua" w:hAnsi="Book Antiqua"/>
          <w:sz w:val="20"/>
          <w:szCs w:val="20"/>
        </w:rPr>
        <w:t xml:space="preserve"> 2.2(a) (</w:t>
      </w:r>
      <w:r w:rsidR="618553D5" w:rsidRPr="00581ABB">
        <w:rPr>
          <w:rFonts w:ascii="Book Antiqua" w:hAnsi="Book Antiqua"/>
          <w:i/>
          <w:iCs/>
          <w:sz w:val="20"/>
          <w:szCs w:val="20"/>
        </w:rPr>
        <w:t>Permits, Licenses or Approvals</w:t>
      </w:r>
      <w:r w:rsidR="618553D5" w:rsidRPr="00581ABB">
        <w:rPr>
          <w:rFonts w:ascii="Book Antiqua" w:hAnsi="Book Antiqua"/>
          <w:sz w:val="20"/>
          <w:szCs w:val="20"/>
        </w:rPr>
        <w:t>)</w:t>
      </w:r>
      <w:r w:rsidR="4750BC28" w:rsidRPr="00581ABB">
        <w:rPr>
          <w:rFonts w:ascii="Book Antiqua" w:hAnsi="Book Antiqua"/>
          <w:sz w:val="20"/>
          <w:szCs w:val="20"/>
        </w:rPr>
        <w:t xml:space="preserve">, in each case as required by the Laws in relation to the design, execution and completion of the Works and the remedying of any defects; and </w:t>
      </w:r>
      <w:r w:rsidR="4DF2462E" w:rsidRPr="00581ABB">
        <w:rPr>
          <w:rFonts w:ascii="Book Antiqua" w:hAnsi="Book Antiqua"/>
          <w:sz w:val="20"/>
          <w:szCs w:val="20"/>
        </w:rPr>
        <w:t xml:space="preserve">the </w:t>
      </w:r>
      <w:r w:rsidR="4750BC28" w:rsidRPr="00581ABB">
        <w:rPr>
          <w:rFonts w:ascii="Book Antiqua" w:hAnsi="Book Antiqua"/>
          <w:sz w:val="20"/>
          <w:szCs w:val="20"/>
        </w:rPr>
        <w:t xml:space="preserve">Contractor shall indemnify and hold </w:t>
      </w:r>
      <w:r w:rsidR="1ECFDE94" w:rsidRPr="00581ABB">
        <w:rPr>
          <w:rFonts w:ascii="Book Antiqua" w:hAnsi="Book Antiqua"/>
          <w:sz w:val="20"/>
          <w:szCs w:val="20"/>
        </w:rPr>
        <w:t xml:space="preserve">the </w:t>
      </w:r>
      <w:r w:rsidR="4750BC28" w:rsidRPr="00581ABB">
        <w:rPr>
          <w:rFonts w:ascii="Book Antiqua" w:hAnsi="Book Antiqua"/>
          <w:sz w:val="20"/>
          <w:szCs w:val="20"/>
        </w:rPr>
        <w:t>Owner harmless against and from the consequences of any failure to do so.</w:t>
      </w:r>
      <w:bookmarkEnd w:id="119"/>
      <w:r w:rsidR="4750BC28" w:rsidRPr="00581ABB">
        <w:rPr>
          <w:rFonts w:ascii="Book Antiqua" w:hAnsi="Book Antiqua"/>
          <w:sz w:val="20"/>
          <w:szCs w:val="20"/>
        </w:rPr>
        <w:t xml:space="preserve"> </w:t>
      </w:r>
    </w:p>
    <w:p w14:paraId="01F71AFF" w14:textId="77777777" w:rsidR="009F0620" w:rsidRPr="00581ABB" w:rsidRDefault="003E0BB1"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Site Survey</w:t>
      </w:r>
      <w:r w:rsidR="00ED34EC" w:rsidRPr="00581ABB">
        <w:rPr>
          <w:rFonts w:ascii="Book Antiqua" w:hAnsi="Book Antiqua"/>
          <w:sz w:val="20"/>
          <w:szCs w:val="20"/>
        </w:rPr>
        <w:t xml:space="preserve"> and Data</w:t>
      </w:r>
    </w:p>
    <w:p w14:paraId="7FD3584A" w14:textId="3FE45E40" w:rsidR="00ED34EC" w:rsidRPr="00581ABB" w:rsidRDefault="00ED34EC" w:rsidP="00883119">
      <w:pPr>
        <w:pStyle w:val="AODocTxtL1"/>
        <w:keepNext/>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Contractor shall be responsible for obtaining all necessary information as to risks, contingencies and other circumstances which may influence or affect the Contractor and the performance of the </w:t>
      </w:r>
      <w:r w:rsidR="004A345B" w:rsidRPr="00581ABB">
        <w:rPr>
          <w:rFonts w:ascii="Book Antiqua" w:hAnsi="Book Antiqua"/>
          <w:sz w:val="20"/>
          <w:szCs w:val="20"/>
        </w:rPr>
        <w:t>s</w:t>
      </w:r>
      <w:r w:rsidR="001B2C71" w:rsidRPr="00581ABB">
        <w:rPr>
          <w:rFonts w:ascii="Book Antiqua" w:hAnsi="Book Antiqua"/>
          <w:sz w:val="20"/>
          <w:szCs w:val="20"/>
        </w:rPr>
        <w:t xml:space="preserve">cope of </w:t>
      </w:r>
      <w:r w:rsidRPr="00581ABB">
        <w:rPr>
          <w:rFonts w:ascii="Book Antiqua" w:hAnsi="Book Antiqua"/>
          <w:sz w:val="20"/>
          <w:szCs w:val="20"/>
        </w:rPr>
        <w:t>Work</w:t>
      </w:r>
      <w:r w:rsidR="0072724C" w:rsidRPr="00581ABB">
        <w:rPr>
          <w:rFonts w:ascii="Book Antiqua" w:hAnsi="Book Antiqua"/>
          <w:sz w:val="20"/>
          <w:szCs w:val="20"/>
        </w:rPr>
        <w:t>s</w:t>
      </w:r>
      <w:r w:rsidR="001B2C71" w:rsidRPr="00581ABB">
        <w:rPr>
          <w:rFonts w:ascii="Book Antiqua" w:hAnsi="Book Antiqua"/>
          <w:sz w:val="20"/>
          <w:szCs w:val="20"/>
        </w:rPr>
        <w:t xml:space="preserve"> as set out in </w:t>
      </w:r>
      <w:r w:rsidR="007E33E8" w:rsidRPr="00581ABB">
        <w:rPr>
          <w:rFonts w:ascii="Book Antiqua" w:hAnsi="Book Antiqua"/>
          <w:sz w:val="20"/>
          <w:szCs w:val="20"/>
        </w:rPr>
        <w:t xml:space="preserve">Technical Specifications. </w:t>
      </w:r>
      <w:r w:rsidRPr="00581ABB">
        <w:rPr>
          <w:rFonts w:ascii="Book Antiqua" w:hAnsi="Book Antiqua"/>
          <w:sz w:val="20"/>
          <w:szCs w:val="20"/>
        </w:rPr>
        <w:t xml:space="preserve">The Contractor is deemed to have </w:t>
      </w:r>
      <w:r w:rsidR="00D35F2A" w:rsidRPr="00581ABB">
        <w:rPr>
          <w:rFonts w:ascii="Book Antiqua" w:hAnsi="Book Antiqua"/>
          <w:sz w:val="20"/>
          <w:szCs w:val="20"/>
        </w:rPr>
        <w:t xml:space="preserve">independently </w:t>
      </w:r>
      <w:r w:rsidRPr="00581ABB">
        <w:rPr>
          <w:rFonts w:ascii="Book Antiqua" w:hAnsi="Book Antiqua"/>
          <w:sz w:val="20"/>
          <w:szCs w:val="20"/>
        </w:rPr>
        <w:t>inspected and examined the Site, its surroundings</w:t>
      </w:r>
      <w:r w:rsidR="00524DB5" w:rsidRPr="00581ABB">
        <w:rPr>
          <w:rFonts w:ascii="Book Antiqua" w:hAnsi="Book Antiqua"/>
          <w:sz w:val="20"/>
          <w:szCs w:val="20"/>
        </w:rPr>
        <w:t xml:space="preserve"> </w:t>
      </w:r>
      <w:r w:rsidRPr="00581ABB">
        <w:rPr>
          <w:rFonts w:ascii="Book Antiqua" w:hAnsi="Book Antiqua"/>
          <w:sz w:val="20"/>
          <w:szCs w:val="20"/>
        </w:rPr>
        <w:t xml:space="preserve">and other available information, and to satisfy </w:t>
      </w:r>
      <w:r w:rsidRPr="00581ABB">
        <w:rPr>
          <w:rFonts w:ascii="Book Antiqua" w:hAnsi="Book Antiqua"/>
          <w:sz w:val="20"/>
          <w:szCs w:val="20"/>
        </w:rPr>
        <w:lastRenderedPageBreak/>
        <w:t xml:space="preserve">themselves about the </w:t>
      </w:r>
      <w:r w:rsidR="003501A4" w:rsidRPr="00581ABB">
        <w:rPr>
          <w:rFonts w:ascii="Book Antiqua" w:hAnsi="Book Antiqua"/>
          <w:sz w:val="20"/>
          <w:szCs w:val="20"/>
        </w:rPr>
        <w:t>s</w:t>
      </w:r>
      <w:r w:rsidRPr="00581ABB">
        <w:rPr>
          <w:rFonts w:ascii="Book Antiqua" w:hAnsi="Book Antiqua"/>
          <w:sz w:val="20"/>
          <w:szCs w:val="20"/>
        </w:rPr>
        <w:t xml:space="preserve">cope of </w:t>
      </w:r>
      <w:r w:rsidR="0072724C" w:rsidRPr="00581ABB">
        <w:rPr>
          <w:rFonts w:ascii="Book Antiqua" w:hAnsi="Book Antiqua"/>
          <w:sz w:val="20"/>
          <w:szCs w:val="20"/>
        </w:rPr>
        <w:t xml:space="preserve">the </w:t>
      </w:r>
      <w:r w:rsidRPr="00581ABB">
        <w:rPr>
          <w:rFonts w:ascii="Book Antiqua" w:hAnsi="Book Antiqua"/>
          <w:sz w:val="20"/>
          <w:szCs w:val="20"/>
        </w:rPr>
        <w:t>Work</w:t>
      </w:r>
      <w:r w:rsidR="0072724C" w:rsidRPr="00581ABB">
        <w:rPr>
          <w:rFonts w:ascii="Book Antiqua" w:hAnsi="Book Antiqua"/>
          <w:sz w:val="20"/>
          <w:szCs w:val="20"/>
        </w:rPr>
        <w:t>s</w:t>
      </w:r>
      <w:r w:rsidRPr="00581ABB">
        <w:rPr>
          <w:rFonts w:ascii="Book Antiqua" w:hAnsi="Book Antiqua"/>
          <w:sz w:val="20"/>
          <w:szCs w:val="20"/>
        </w:rPr>
        <w:t xml:space="preserve"> </w:t>
      </w:r>
      <w:r w:rsidR="001B2C71" w:rsidRPr="00581ABB">
        <w:rPr>
          <w:rFonts w:ascii="Book Antiqua" w:hAnsi="Book Antiqua"/>
          <w:sz w:val="20"/>
          <w:szCs w:val="20"/>
        </w:rPr>
        <w:t>as set out in</w:t>
      </w:r>
      <w:r w:rsidR="00524DB5" w:rsidRPr="00581ABB">
        <w:rPr>
          <w:rFonts w:ascii="Book Antiqua" w:hAnsi="Book Antiqua"/>
          <w:sz w:val="20"/>
          <w:szCs w:val="20"/>
        </w:rPr>
        <w:t xml:space="preserve"> the Technical Specifications</w:t>
      </w:r>
      <w:r w:rsidR="001B2C71" w:rsidRPr="00581ABB">
        <w:rPr>
          <w:rFonts w:ascii="Book Antiqua" w:hAnsi="Book Antiqua"/>
          <w:sz w:val="20"/>
          <w:szCs w:val="20"/>
        </w:rPr>
        <w:t xml:space="preserve"> of </w:t>
      </w:r>
      <w:r w:rsidRPr="00581ABB">
        <w:rPr>
          <w:rFonts w:ascii="Book Antiqua" w:hAnsi="Book Antiqua"/>
          <w:sz w:val="20"/>
          <w:szCs w:val="20"/>
        </w:rPr>
        <w:t>this Contract, including, without limitation:</w:t>
      </w:r>
    </w:p>
    <w:p w14:paraId="69EEFCCD" w14:textId="77777777" w:rsidR="00ED34EC" w:rsidRPr="00581ABB" w:rsidRDefault="00ED34EC" w:rsidP="00883119">
      <w:pPr>
        <w:pStyle w:val="AODocTxtL1"/>
        <w:keepNext/>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form and nature of the Site, including sub-surface conditions,</w:t>
      </w:r>
    </w:p>
    <w:p w14:paraId="1065473A" w14:textId="77777777" w:rsidR="00ED34EC" w:rsidRPr="00581ABB" w:rsidRDefault="00ED34EC" w:rsidP="00883119">
      <w:pPr>
        <w:pStyle w:val="AODocTxtL1"/>
        <w:keepNext/>
        <w:numPr>
          <w:ilvl w:val="1"/>
          <w:numId w:val="59"/>
        </w:numPr>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the hydrological and climatic conditions,</w:t>
      </w:r>
    </w:p>
    <w:p w14:paraId="186A2E20" w14:textId="77777777" w:rsidR="00ED34EC" w:rsidRPr="00581ABB" w:rsidRDefault="00ED34EC"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the extent and nature of services and Goods necessary for the execution and completion of the Work</w:t>
      </w:r>
      <w:r w:rsidR="00CD421C" w:rsidRPr="00581ABB">
        <w:rPr>
          <w:rFonts w:ascii="Book Antiqua" w:hAnsi="Book Antiqua"/>
          <w:sz w:val="20"/>
          <w:szCs w:val="20"/>
        </w:rPr>
        <w:t>s</w:t>
      </w:r>
      <w:r w:rsidRPr="00581ABB">
        <w:rPr>
          <w:rFonts w:ascii="Book Antiqua" w:hAnsi="Book Antiqua"/>
          <w:sz w:val="20"/>
          <w:szCs w:val="20"/>
        </w:rPr>
        <w:t xml:space="preserve"> and the remedying of any defect, </w:t>
      </w:r>
    </w:p>
    <w:p w14:paraId="3C7841FD" w14:textId="2CE68785" w:rsidR="00ED34EC" w:rsidRPr="00581ABB" w:rsidRDefault="00ED34EC"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 xml:space="preserve">the </w:t>
      </w:r>
      <w:r w:rsidR="00C1001D" w:rsidRPr="00581ABB">
        <w:rPr>
          <w:rFonts w:ascii="Book Antiqua" w:hAnsi="Book Antiqua"/>
          <w:sz w:val="20"/>
          <w:szCs w:val="20"/>
        </w:rPr>
        <w:t>A</w:t>
      </w:r>
      <w:r w:rsidRPr="00581ABB">
        <w:rPr>
          <w:rFonts w:ascii="Book Antiqua" w:hAnsi="Book Antiqua"/>
          <w:sz w:val="20"/>
          <w:szCs w:val="20"/>
        </w:rPr>
        <w:t>pplicable Laws, procedures and labour practices of the state in which the Project shall be located, and</w:t>
      </w:r>
    </w:p>
    <w:p w14:paraId="6C8861DF" w14:textId="77777777" w:rsidR="00ED34EC" w:rsidRPr="00581ABB" w:rsidRDefault="00ED34EC"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(e)</w:t>
      </w:r>
      <w:r w:rsidRPr="00581ABB">
        <w:rPr>
          <w:rFonts w:ascii="Book Antiqua" w:hAnsi="Book Antiqua"/>
          <w:sz w:val="20"/>
          <w:szCs w:val="20"/>
        </w:rPr>
        <w:tab/>
        <w:t>the Contractors’ requirements for access, accommodation, facilities, personnel, power, transport, water and other services.</w:t>
      </w:r>
    </w:p>
    <w:p w14:paraId="471F957B" w14:textId="3FE45E40" w:rsidR="009F0620" w:rsidRPr="00581ABB" w:rsidRDefault="009F0620" w:rsidP="00883119">
      <w:pPr>
        <w:pStyle w:val="AOHead2"/>
        <w:numPr>
          <w:ilvl w:val="1"/>
          <w:numId w:val="51"/>
        </w:numPr>
        <w:spacing w:line="276" w:lineRule="auto"/>
        <w:rPr>
          <w:rFonts w:ascii="Book Antiqua" w:hAnsi="Book Antiqua"/>
          <w:sz w:val="20"/>
          <w:szCs w:val="20"/>
        </w:rPr>
      </w:pPr>
      <w:bookmarkStart w:id="120" w:name="_Ref194818067"/>
      <w:r w:rsidRPr="00581ABB">
        <w:rPr>
          <w:rFonts w:ascii="Book Antiqua" w:hAnsi="Book Antiqua"/>
          <w:sz w:val="20"/>
          <w:szCs w:val="20"/>
        </w:rPr>
        <w:t>Entire Agreement</w:t>
      </w:r>
      <w:bookmarkEnd w:id="120"/>
    </w:p>
    <w:p w14:paraId="21B67810" w14:textId="4768CC2C" w:rsidR="009F0620" w:rsidRPr="00581ABB" w:rsidRDefault="009F0620" w:rsidP="00883119">
      <w:pPr>
        <w:pStyle w:val="AODocTxtL1"/>
        <w:numPr>
          <w:ilvl w:val="1"/>
          <w:numId w:val="59"/>
        </w:numPr>
        <w:spacing w:line="276" w:lineRule="auto"/>
        <w:rPr>
          <w:rFonts w:ascii="Book Antiqua" w:hAnsi="Book Antiqua"/>
          <w:sz w:val="20"/>
          <w:szCs w:val="20"/>
        </w:rPr>
      </w:pPr>
      <w:bookmarkStart w:id="121" w:name="_Ref194824273"/>
      <w:r w:rsidRPr="00581ABB">
        <w:rPr>
          <w:rFonts w:ascii="Book Antiqua" w:hAnsi="Book Antiqua"/>
          <w:sz w:val="20"/>
          <w:szCs w:val="20"/>
        </w:rPr>
        <w:t xml:space="preserve">This Contract contains the entire agreement between the Parties, and supersedes all previous agreements between the Parties, relating to the transactions contemplated herein. No variation or amendment shall be effective unless in writing and signed by or on behalf of the Parties. Except as required by </w:t>
      </w:r>
      <w:r w:rsidR="00C1001D" w:rsidRPr="00581ABB">
        <w:rPr>
          <w:rFonts w:ascii="Book Antiqua" w:hAnsi="Book Antiqua"/>
          <w:sz w:val="20"/>
          <w:szCs w:val="20"/>
        </w:rPr>
        <w:t>A</w:t>
      </w:r>
      <w:r w:rsidRPr="00581ABB">
        <w:rPr>
          <w:rFonts w:ascii="Book Antiqua" w:hAnsi="Book Antiqua"/>
          <w:sz w:val="20"/>
          <w:szCs w:val="20"/>
        </w:rPr>
        <w:t>pplicable Laws, no terms shall be implied (whether by custom, usage or otherwise) into this Contract.</w:t>
      </w:r>
      <w:bookmarkEnd w:id="121"/>
    </w:p>
    <w:p w14:paraId="7028B242" w14:textId="77777777" w:rsidR="009F0620" w:rsidRPr="00581ABB" w:rsidRDefault="009F0620" w:rsidP="00883119">
      <w:pPr>
        <w:pStyle w:val="AODocTxt"/>
        <w:numPr>
          <w:ilvl w:val="0"/>
          <w:numId w:val="59"/>
        </w:numPr>
        <w:spacing w:line="276" w:lineRule="auto"/>
        <w:ind w:left="720" w:hanging="720"/>
        <w:rPr>
          <w:rFonts w:ascii="Book Antiqua" w:hAnsi="Book Antiqua"/>
          <w:sz w:val="20"/>
          <w:szCs w:val="20"/>
        </w:rPr>
      </w:pPr>
      <w:r w:rsidRPr="00581ABB">
        <w:rPr>
          <w:rFonts w:ascii="Book Antiqua" w:hAnsi="Book Antiqua"/>
          <w:sz w:val="20"/>
          <w:szCs w:val="20"/>
        </w:rPr>
        <w:tab/>
      </w:r>
      <w:bookmarkStart w:id="122" w:name="_Ref194824274"/>
      <w:r w:rsidR="00CD421C" w:rsidRPr="00581ABB">
        <w:rPr>
          <w:rFonts w:ascii="Book Antiqua" w:hAnsi="Book Antiqua"/>
          <w:sz w:val="20"/>
          <w:szCs w:val="20"/>
        </w:rPr>
        <w:t xml:space="preserve">The </w:t>
      </w:r>
      <w:r w:rsidRPr="00581ABB">
        <w:rPr>
          <w:rFonts w:ascii="Book Antiqua" w:hAnsi="Book Antiqua"/>
          <w:sz w:val="20"/>
          <w:szCs w:val="20"/>
        </w:rPr>
        <w:t xml:space="preserve">Contractor acknowledges that it has not relied on any express or implied representation, warranty, collateral contract or other assurance made by or on behalf of </w:t>
      </w:r>
      <w:r w:rsidR="00D52DD5" w:rsidRPr="00581ABB">
        <w:rPr>
          <w:rFonts w:ascii="Book Antiqua" w:hAnsi="Book Antiqua"/>
          <w:sz w:val="20"/>
          <w:szCs w:val="20"/>
        </w:rPr>
        <w:t xml:space="preserve">the </w:t>
      </w:r>
      <w:r w:rsidRPr="00581ABB">
        <w:rPr>
          <w:rFonts w:ascii="Book Antiqua" w:hAnsi="Book Antiqua"/>
          <w:sz w:val="20"/>
          <w:szCs w:val="20"/>
        </w:rPr>
        <w:t>Owner at any time prio</w:t>
      </w:r>
      <w:r w:rsidR="003E0BB1" w:rsidRPr="00581ABB">
        <w:rPr>
          <w:rFonts w:ascii="Book Antiqua" w:hAnsi="Book Antiqua"/>
          <w:sz w:val="20"/>
          <w:szCs w:val="20"/>
        </w:rPr>
        <w:t xml:space="preserve">r to the </w:t>
      </w:r>
      <w:r w:rsidRPr="00581ABB">
        <w:rPr>
          <w:rFonts w:ascii="Book Antiqua" w:hAnsi="Book Antiqua"/>
          <w:sz w:val="20"/>
          <w:szCs w:val="20"/>
        </w:rPr>
        <w:t>Contract Date.</w:t>
      </w:r>
      <w:bookmarkEnd w:id="122"/>
    </w:p>
    <w:p w14:paraId="644B93DF"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23" w:name="_Ref194824275"/>
      <w:r w:rsidRPr="00581ABB">
        <w:rPr>
          <w:rFonts w:ascii="Book Antiqua" w:hAnsi="Book Antiqua"/>
          <w:sz w:val="20"/>
          <w:szCs w:val="20"/>
        </w:rPr>
        <w:t>Severability</w:t>
      </w:r>
      <w:bookmarkEnd w:id="123"/>
    </w:p>
    <w:p w14:paraId="4274C2A1"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124" w:name="_Ref194824276"/>
      <w:r w:rsidRPr="00581ABB">
        <w:rPr>
          <w:rFonts w:ascii="Book Antiqua" w:hAnsi="Book Antiqua"/>
          <w:sz w:val="20"/>
          <w:szCs w:val="20"/>
        </w:rPr>
        <w:t>The provisions contained in each Clause of this Contract shall be enforceable independently of each of the others and their validity shall not be affected if any of the others are invalid.</w:t>
      </w:r>
      <w:bookmarkEnd w:id="124"/>
    </w:p>
    <w:p w14:paraId="145B748E"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25" w:name="_Ref194824277"/>
      <w:r w:rsidRPr="00581ABB">
        <w:rPr>
          <w:rFonts w:ascii="Book Antiqua" w:hAnsi="Book Antiqua"/>
          <w:sz w:val="20"/>
          <w:szCs w:val="20"/>
        </w:rPr>
        <w:t>Non-Waiver</w:t>
      </w:r>
      <w:bookmarkEnd w:id="125"/>
    </w:p>
    <w:p w14:paraId="13932BCD" w14:textId="2747A92C" w:rsidR="009F0620" w:rsidRPr="00581ABB" w:rsidRDefault="009F0620" w:rsidP="00883119">
      <w:pPr>
        <w:pStyle w:val="AODocTxtL1"/>
        <w:numPr>
          <w:ilvl w:val="1"/>
          <w:numId w:val="59"/>
        </w:numPr>
        <w:spacing w:line="276" w:lineRule="auto"/>
        <w:rPr>
          <w:rFonts w:ascii="Book Antiqua" w:hAnsi="Book Antiqua"/>
          <w:sz w:val="20"/>
          <w:szCs w:val="20"/>
        </w:rPr>
      </w:pPr>
      <w:bookmarkStart w:id="126" w:name="_Ref194824278"/>
      <w:r w:rsidRPr="00581ABB">
        <w:rPr>
          <w:rFonts w:ascii="Book Antiqua" w:hAnsi="Book Antiqua"/>
          <w:sz w:val="20"/>
          <w:szCs w:val="20"/>
        </w:rPr>
        <w:t xml:space="preserve">Any rights and remedies provided for in the Contract whether in favour of </w:t>
      </w:r>
      <w:r w:rsidR="00A8114D" w:rsidRPr="00581ABB">
        <w:rPr>
          <w:rFonts w:ascii="Book Antiqua" w:hAnsi="Book Antiqua"/>
          <w:sz w:val="20"/>
          <w:szCs w:val="20"/>
        </w:rPr>
        <w:t xml:space="preserve">the </w:t>
      </w:r>
      <w:r w:rsidRPr="00581ABB">
        <w:rPr>
          <w:rFonts w:ascii="Book Antiqua" w:hAnsi="Book Antiqua"/>
          <w:sz w:val="20"/>
          <w:szCs w:val="20"/>
        </w:rPr>
        <w:t xml:space="preserve">Contractor or </w:t>
      </w:r>
      <w:r w:rsidR="00577B9E" w:rsidRPr="00581ABB">
        <w:rPr>
          <w:rFonts w:ascii="Book Antiqua" w:hAnsi="Book Antiqua"/>
          <w:sz w:val="20"/>
          <w:szCs w:val="20"/>
        </w:rPr>
        <w:t xml:space="preserve">the </w:t>
      </w:r>
      <w:r w:rsidRPr="00581ABB">
        <w:rPr>
          <w:rFonts w:ascii="Book Antiqua" w:hAnsi="Book Antiqua"/>
          <w:sz w:val="20"/>
          <w:szCs w:val="20"/>
        </w:rPr>
        <w:t xml:space="preserve">Owner are cumulative and in addition to any further rights or remedies which may otherwise be available to the Parties. Unless specifically stated in the Contract, any failure by either Party to enforce such rights or remedies shall not be a waiver of such rights or remedies. Any approval given by </w:t>
      </w:r>
      <w:r w:rsidR="0089197D" w:rsidRPr="00581ABB">
        <w:rPr>
          <w:rFonts w:ascii="Book Antiqua" w:hAnsi="Book Antiqua"/>
          <w:sz w:val="20"/>
          <w:szCs w:val="20"/>
        </w:rPr>
        <w:t xml:space="preserve">the </w:t>
      </w:r>
      <w:r w:rsidRPr="00581ABB">
        <w:rPr>
          <w:rFonts w:ascii="Book Antiqua" w:hAnsi="Book Antiqua"/>
          <w:sz w:val="20"/>
          <w:szCs w:val="20"/>
        </w:rPr>
        <w:t>Owner shall not in any way either reduce</w:t>
      </w:r>
      <w:r w:rsidR="00553204" w:rsidRPr="00581ABB">
        <w:rPr>
          <w:rFonts w:ascii="Book Antiqua" w:hAnsi="Book Antiqua"/>
          <w:sz w:val="20"/>
          <w:szCs w:val="20"/>
        </w:rPr>
        <w:t xml:space="preserve"> </w:t>
      </w:r>
      <w:r w:rsidRPr="00581ABB">
        <w:rPr>
          <w:rFonts w:ascii="Book Antiqua" w:hAnsi="Book Antiqua"/>
          <w:sz w:val="20"/>
          <w:szCs w:val="20"/>
        </w:rPr>
        <w:t xml:space="preserve">or relieve </w:t>
      </w:r>
      <w:r w:rsidR="0038611D" w:rsidRPr="00581ABB">
        <w:rPr>
          <w:rFonts w:ascii="Book Antiqua" w:hAnsi="Book Antiqua"/>
          <w:sz w:val="20"/>
          <w:szCs w:val="20"/>
        </w:rPr>
        <w:t xml:space="preserve">the </w:t>
      </w:r>
      <w:r w:rsidRPr="00581ABB">
        <w:rPr>
          <w:rFonts w:ascii="Book Antiqua" w:hAnsi="Book Antiqua"/>
          <w:sz w:val="20"/>
          <w:szCs w:val="20"/>
        </w:rPr>
        <w:t>Contractor of its obligations under this Contract.</w:t>
      </w:r>
      <w:bookmarkEnd w:id="126"/>
    </w:p>
    <w:p w14:paraId="1004248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27" w:name="_Ref194818017"/>
      <w:r w:rsidRPr="00581ABB">
        <w:rPr>
          <w:rFonts w:ascii="Book Antiqua" w:hAnsi="Book Antiqua"/>
          <w:sz w:val="20"/>
          <w:szCs w:val="20"/>
        </w:rPr>
        <w:t>Notices</w:t>
      </w:r>
      <w:bookmarkEnd w:id="127"/>
    </w:p>
    <w:p w14:paraId="09F911DA"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128" w:name="_Ref194824283"/>
      <w:r w:rsidRPr="00581ABB">
        <w:rPr>
          <w:rFonts w:ascii="Book Antiqua" w:hAnsi="Book Antiqua"/>
          <w:sz w:val="20"/>
          <w:szCs w:val="20"/>
        </w:rPr>
        <w:t>Any notice or other communication to be given under this Contract must be in writing and may be delivered or sent by post, fax or email to the Party to be served at its address as follows:</w:t>
      </w:r>
      <w:bookmarkEnd w:id="128"/>
    </w:p>
    <w:tbl>
      <w:tblPr>
        <w:tblW w:w="4536" w:type="pct"/>
        <w:tblInd w:w="775" w:type="dxa"/>
        <w:tblLayout w:type="fixed"/>
        <w:tblCellMar>
          <w:left w:w="115" w:type="dxa"/>
          <w:right w:w="115" w:type="dxa"/>
        </w:tblCellMar>
        <w:tblLook w:val="01E0" w:firstRow="1" w:lastRow="1" w:firstColumn="1" w:lastColumn="1" w:noHBand="0" w:noVBand="0"/>
      </w:tblPr>
      <w:tblGrid>
        <w:gridCol w:w="4030"/>
        <w:gridCol w:w="4709"/>
      </w:tblGrid>
      <w:tr w:rsidR="009F0620" w:rsidRPr="00581ABB" w14:paraId="3D85AB11" w14:textId="77777777" w:rsidTr="696292DD">
        <w:tc>
          <w:tcPr>
            <w:tcW w:w="2306" w:type="pct"/>
          </w:tcPr>
          <w:p w14:paraId="1DBF1F7E" w14:textId="77777777" w:rsidR="009F0620" w:rsidRPr="00581ABB" w:rsidRDefault="009F0620" w:rsidP="00883119">
            <w:pPr>
              <w:pStyle w:val="AODocTxt"/>
              <w:numPr>
                <w:ilvl w:val="0"/>
                <w:numId w:val="59"/>
              </w:numPr>
              <w:spacing w:line="276" w:lineRule="auto"/>
              <w:rPr>
                <w:rFonts w:ascii="Book Antiqua" w:eastAsia="Times New Roman" w:hAnsi="Book Antiqua"/>
                <w:sz w:val="20"/>
                <w:szCs w:val="20"/>
              </w:rPr>
            </w:pPr>
            <w:bookmarkStart w:id="129" w:name="_Ref194824284"/>
            <w:r w:rsidRPr="00581ABB">
              <w:rPr>
                <w:rFonts w:ascii="Book Antiqua" w:eastAsia="Times New Roman" w:hAnsi="Book Antiqua"/>
                <w:sz w:val="20"/>
                <w:szCs w:val="20"/>
              </w:rPr>
              <w:t>to Owner at:</w:t>
            </w:r>
            <w:bookmarkEnd w:id="129"/>
          </w:p>
        </w:tc>
        <w:tc>
          <w:tcPr>
            <w:tcW w:w="2694" w:type="pct"/>
          </w:tcPr>
          <w:p w14:paraId="4827E4E9" w14:textId="77777777" w:rsidR="009F0620" w:rsidRPr="00581ABB" w:rsidRDefault="009F0620" w:rsidP="00883119">
            <w:pPr>
              <w:pStyle w:val="AODocTxt"/>
              <w:spacing w:line="276" w:lineRule="auto"/>
              <w:rPr>
                <w:rFonts w:ascii="Book Antiqua" w:eastAsia="Times New Roman" w:hAnsi="Book Antiqua"/>
                <w:sz w:val="20"/>
                <w:szCs w:val="20"/>
              </w:rPr>
            </w:pPr>
            <w:bookmarkStart w:id="130" w:name="_Ref194824285"/>
            <w:r w:rsidRPr="00581ABB">
              <w:rPr>
                <w:rFonts w:ascii="Book Antiqua" w:eastAsia="Times New Roman" w:hAnsi="Book Antiqua"/>
                <w:sz w:val="20"/>
                <w:szCs w:val="20"/>
              </w:rPr>
              <w:t>to Contractor at:</w:t>
            </w:r>
            <w:bookmarkEnd w:id="130"/>
          </w:p>
        </w:tc>
      </w:tr>
      <w:tr w:rsidR="009F0620" w:rsidRPr="00581ABB" w14:paraId="190BC850" w14:textId="77777777" w:rsidTr="696292DD">
        <w:tc>
          <w:tcPr>
            <w:tcW w:w="2306" w:type="pct"/>
          </w:tcPr>
          <w:p w14:paraId="4C007EA5" w14:textId="7251B03C" w:rsidR="009F0620" w:rsidRPr="00581ABB" w:rsidRDefault="00F2216F" w:rsidP="00883119">
            <w:pPr>
              <w:pStyle w:val="AONormal"/>
              <w:spacing w:line="276" w:lineRule="auto"/>
              <w:rPr>
                <w:rFonts w:ascii="Book Antiqua" w:eastAsia="Times New Roman" w:hAnsi="Book Antiqua"/>
                <w:sz w:val="20"/>
                <w:szCs w:val="20"/>
              </w:rPr>
            </w:pPr>
            <w:r>
              <w:rPr>
                <w:rFonts w:ascii="Book Antiqua" w:eastAsia="Times New Roman" w:hAnsi="Book Antiqua"/>
                <w:sz w:val="20"/>
                <w:szCs w:val="20"/>
              </w:rPr>
              <w:t>___________________</w:t>
            </w:r>
          </w:p>
        </w:tc>
        <w:tc>
          <w:tcPr>
            <w:tcW w:w="2694" w:type="pct"/>
          </w:tcPr>
          <w:p w14:paraId="4A07671E" w14:textId="14E32530" w:rsidR="009F0620" w:rsidRPr="00581ABB" w:rsidRDefault="00F2216F" w:rsidP="00883119">
            <w:pPr>
              <w:pStyle w:val="AONormal"/>
              <w:spacing w:line="276" w:lineRule="auto"/>
              <w:rPr>
                <w:rFonts w:ascii="Book Antiqua" w:eastAsia="Times New Roman" w:hAnsi="Book Antiqua"/>
                <w:sz w:val="20"/>
                <w:szCs w:val="20"/>
              </w:rPr>
            </w:pPr>
            <w:r>
              <w:rPr>
                <w:rFonts w:ascii="Book Antiqua" w:eastAsia="Times New Roman" w:hAnsi="Book Antiqua"/>
                <w:sz w:val="20"/>
                <w:szCs w:val="20"/>
              </w:rPr>
              <w:t>___________________</w:t>
            </w:r>
          </w:p>
        </w:tc>
      </w:tr>
      <w:tr w:rsidR="009F0620" w:rsidRPr="00581ABB" w14:paraId="7E49D2CF" w14:textId="77777777" w:rsidTr="696292DD">
        <w:tc>
          <w:tcPr>
            <w:tcW w:w="2306" w:type="pct"/>
          </w:tcPr>
          <w:p w14:paraId="74105371" w14:textId="784BD0B9" w:rsidR="009F0620" w:rsidRPr="00581ABB" w:rsidRDefault="009F0620" w:rsidP="00883119">
            <w:pPr>
              <w:pStyle w:val="AODocTxt"/>
              <w:numPr>
                <w:ilvl w:val="0"/>
                <w:numId w:val="59"/>
              </w:numPr>
              <w:spacing w:line="276" w:lineRule="auto"/>
              <w:rPr>
                <w:rFonts w:ascii="Book Antiqua" w:eastAsia="Times New Roman" w:hAnsi="Book Antiqua"/>
                <w:sz w:val="20"/>
                <w:szCs w:val="20"/>
              </w:rPr>
            </w:pPr>
            <w:bookmarkStart w:id="131" w:name="_Ref194824288"/>
            <w:r w:rsidRPr="00581ABB">
              <w:rPr>
                <w:rFonts w:ascii="Book Antiqua" w:eastAsia="Times New Roman" w:hAnsi="Book Antiqua"/>
                <w:sz w:val="20"/>
                <w:szCs w:val="20"/>
              </w:rPr>
              <w:t>Fax:</w:t>
            </w:r>
            <w:bookmarkEnd w:id="131"/>
            <w:r w:rsidR="003E0BB1" w:rsidRPr="00581ABB">
              <w:rPr>
                <w:rFonts w:ascii="Book Antiqua" w:eastAsia="Times New Roman" w:hAnsi="Book Antiqua"/>
                <w:sz w:val="20"/>
                <w:szCs w:val="20"/>
              </w:rPr>
              <w:t xml:space="preserve"> </w:t>
            </w:r>
            <w:r w:rsidR="00EA1D89">
              <w:rPr>
                <w:rFonts w:ascii="Book Antiqua" w:eastAsia="Times New Roman" w:hAnsi="Book Antiqua"/>
                <w:sz w:val="20"/>
                <w:szCs w:val="20"/>
              </w:rPr>
              <w:t>NA</w:t>
            </w:r>
          </w:p>
        </w:tc>
        <w:tc>
          <w:tcPr>
            <w:tcW w:w="2694" w:type="pct"/>
          </w:tcPr>
          <w:p w14:paraId="315E009A" w14:textId="0F934032" w:rsidR="009F0620" w:rsidRPr="00581ABB" w:rsidRDefault="009F0620" w:rsidP="00883119">
            <w:pPr>
              <w:pStyle w:val="AODocTxt"/>
              <w:numPr>
                <w:ilvl w:val="0"/>
                <w:numId w:val="59"/>
              </w:numPr>
              <w:spacing w:line="276" w:lineRule="auto"/>
              <w:rPr>
                <w:rFonts w:ascii="Book Antiqua" w:eastAsia="Times New Roman" w:hAnsi="Book Antiqua"/>
                <w:sz w:val="20"/>
                <w:szCs w:val="20"/>
              </w:rPr>
            </w:pPr>
            <w:bookmarkStart w:id="132" w:name="_Ref194824289"/>
            <w:r w:rsidRPr="00581ABB">
              <w:rPr>
                <w:rFonts w:ascii="Book Antiqua" w:eastAsia="Times New Roman" w:hAnsi="Book Antiqua"/>
                <w:sz w:val="20"/>
                <w:szCs w:val="20"/>
              </w:rPr>
              <w:t xml:space="preserve">Fax: </w:t>
            </w:r>
            <w:bookmarkEnd w:id="132"/>
            <w:r w:rsidR="00011CAA">
              <w:rPr>
                <w:rFonts w:ascii="Book Antiqua" w:eastAsia="Times New Roman" w:hAnsi="Book Antiqua"/>
                <w:sz w:val="20"/>
                <w:szCs w:val="20"/>
              </w:rPr>
              <w:t>NA</w:t>
            </w:r>
          </w:p>
        </w:tc>
      </w:tr>
      <w:tr w:rsidR="009F0620" w:rsidRPr="00581ABB" w14:paraId="54C3DF58" w14:textId="77777777" w:rsidTr="696292DD">
        <w:tc>
          <w:tcPr>
            <w:tcW w:w="2306" w:type="pct"/>
          </w:tcPr>
          <w:p w14:paraId="7129383F" w14:textId="4FE7D9B7" w:rsidR="009F0620" w:rsidRPr="00F2216F" w:rsidRDefault="009F0620" w:rsidP="00883119">
            <w:pPr>
              <w:pStyle w:val="AODocTxt"/>
              <w:keepNext/>
              <w:numPr>
                <w:ilvl w:val="0"/>
                <w:numId w:val="59"/>
              </w:numPr>
              <w:spacing w:line="276" w:lineRule="auto"/>
              <w:rPr>
                <w:rFonts w:ascii="Book Antiqua" w:eastAsia="Times New Roman" w:hAnsi="Book Antiqua"/>
                <w:sz w:val="20"/>
                <w:szCs w:val="20"/>
                <w:lang w:val="de-DE"/>
              </w:rPr>
            </w:pPr>
            <w:r w:rsidRPr="00F2216F">
              <w:rPr>
                <w:rFonts w:ascii="Book Antiqua" w:eastAsia="Times New Roman" w:hAnsi="Book Antiqua"/>
                <w:sz w:val="20"/>
                <w:szCs w:val="20"/>
                <w:lang w:val="de-DE"/>
              </w:rPr>
              <w:lastRenderedPageBreak/>
              <w:t xml:space="preserve">E-mail: </w:t>
            </w:r>
            <w:r w:rsidR="00F2216F">
              <w:rPr>
                <w:rFonts w:ascii="Book Antiqua" w:eastAsia="Times New Roman" w:hAnsi="Book Antiqua"/>
                <w:sz w:val="20"/>
                <w:szCs w:val="20"/>
                <w:lang w:val="de-DE"/>
              </w:rPr>
              <w:t>______________</w:t>
            </w:r>
          </w:p>
        </w:tc>
        <w:tc>
          <w:tcPr>
            <w:tcW w:w="2694" w:type="pct"/>
          </w:tcPr>
          <w:p w14:paraId="555FBC33" w14:textId="19465E9C" w:rsidR="009F0620" w:rsidRPr="00581ABB" w:rsidRDefault="009F0620" w:rsidP="00883119">
            <w:pPr>
              <w:pStyle w:val="AODocTxt"/>
              <w:keepNext/>
              <w:numPr>
                <w:ilvl w:val="0"/>
                <w:numId w:val="59"/>
              </w:numPr>
              <w:spacing w:line="276" w:lineRule="auto"/>
              <w:rPr>
                <w:rFonts w:ascii="Book Antiqua" w:eastAsia="Times New Roman" w:hAnsi="Book Antiqua"/>
                <w:sz w:val="20"/>
                <w:szCs w:val="20"/>
              </w:rPr>
            </w:pPr>
            <w:r w:rsidRPr="696292DD">
              <w:rPr>
                <w:rFonts w:ascii="Book Antiqua" w:eastAsia="Times New Roman" w:hAnsi="Book Antiqua"/>
                <w:sz w:val="20"/>
                <w:szCs w:val="20"/>
              </w:rPr>
              <w:t xml:space="preserve">Email: </w:t>
            </w:r>
            <w:hyperlink r:id="rId8">
              <w:r w:rsidR="7E5FE117" w:rsidRPr="696292DD">
                <w:rPr>
                  <w:rStyle w:val="Hyperlink"/>
                  <w:rFonts w:ascii="Book Antiqua" w:eastAsia="Times New Roman" w:hAnsi="Book Antiqua"/>
                  <w:sz w:val="20"/>
                  <w:szCs w:val="20"/>
                </w:rPr>
                <w:t>compliance@insolare.com</w:t>
              </w:r>
            </w:hyperlink>
            <w:r w:rsidR="7E5FE117" w:rsidRPr="696292DD">
              <w:rPr>
                <w:rFonts w:ascii="Book Antiqua" w:eastAsia="Times New Roman" w:hAnsi="Book Antiqua"/>
                <w:sz w:val="20"/>
                <w:szCs w:val="20"/>
              </w:rPr>
              <w:t xml:space="preserve"> </w:t>
            </w:r>
          </w:p>
        </w:tc>
      </w:tr>
      <w:tr w:rsidR="009F0620" w:rsidRPr="00581ABB" w14:paraId="430B5849" w14:textId="77777777" w:rsidTr="696292DD">
        <w:tc>
          <w:tcPr>
            <w:tcW w:w="2306" w:type="pct"/>
          </w:tcPr>
          <w:p w14:paraId="795C259B" w14:textId="37A03242" w:rsidR="009F0620" w:rsidRPr="00581ABB" w:rsidRDefault="009F0620" w:rsidP="00883119">
            <w:pPr>
              <w:pStyle w:val="AODocTxt"/>
              <w:numPr>
                <w:ilvl w:val="0"/>
                <w:numId w:val="59"/>
              </w:numPr>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Attention: </w:t>
            </w:r>
            <w:r w:rsidR="00F2216F">
              <w:rPr>
                <w:rFonts w:ascii="Book Antiqua" w:eastAsia="Times New Roman" w:hAnsi="Book Antiqua"/>
                <w:sz w:val="20"/>
                <w:szCs w:val="20"/>
              </w:rPr>
              <w:t>____________</w:t>
            </w:r>
          </w:p>
        </w:tc>
        <w:tc>
          <w:tcPr>
            <w:tcW w:w="2694" w:type="pct"/>
          </w:tcPr>
          <w:p w14:paraId="5F1BA810" w14:textId="1D3C9F97" w:rsidR="009F0620" w:rsidRPr="00581ABB" w:rsidRDefault="009F0620" w:rsidP="00883119">
            <w:pPr>
              <w:pStyle w:val="AODocTxt"/>
              <w:numPr>
                <w:ilvl w:val="0"/>
                <w:numId w:val="59"/>
              </w:numPr>
              <w:spacing w:line="276" w:lineRule="auto"/>
              <w:rPr>
                <w:rFonts w:ascii="Book Antiqua" w:eastAsia="Times New Roman" w:hAnsi="Book Antiqua"/>
                <w:sz w:val="20"/>
                <w:szCs w:val="20"/>
              </w:rPr>
            </w:pPr>
            <w:bookmarkStart w:id="133" w:name="_Ref194824291"/>
            <w:r w:rsidRPr="00581ABB">
              <w:rPr>
                <w:rFonts w:ascii="Book Antiqua" w:eastAsia="Times New Roman" w:hAnsi="Book Antiqua"/>
                <w:sz w:val="20"/>
                <w:szCs w:val="20"/>
              </w:rPr>
              <w:t xml:space="preserve">Attention: </w:t>
            </w:r>
            <w:bookmarkEnd w:id="133"/>
            <w:r w:rsidR="00F2216F">
              <w:rPr>
                <w:rFonts w:ascii="Book Antiqua" w:eastAsia="Times New Roman" w:hAnsi="Book Antiqua"/>
                <w:sz w:val="20"/>
                <w:szCs w:val="20"/>
              </w:rPr>
              <w:t>___________</w:t>
            </w:r>
          </w:p>
        </w:tc>
      </w:tr>
    </w:tbl>
    <w:p w14:paraId="2546C6A2" w14:textId="2B22E589" w:rsidR="009F0620" w:rsidRPr="00581ABB" w:rsidRDefault="4750BC28" w:rsidP="00AA5E09">
      <w:pPr>
        <w:pStyle w:val="AODocTxtL1"/>
        <w:numPr>
          <w:ilvl w:val="1"/>
          <w:numId w:val="59"/>
        </w:numPr>
        <w:spacing w:line="276" w:lineRule="auto"/>
        <w:ind w:left="576"/>
        <w:rPr>
          <w:rFonts w:ascii="Book Antiqua" w:hAnsi="Book Antiqua"/>
          <w:sz w:val="20"/>
          <w:szCs w:val="20"/>
        </w:rPr>
      </w:pPr>
      <w:bookmarkStart w:id="134" w:name="_Ref194824292"/>
      <w:r w:rsidRPr="00581ABB">
        <w:rPr>
          <w:rFonts w:ascii="Book Antiqua" w:hAnsi="Book Antiqua"/>
          <w:sz w:val="20"/>
          <w:szCs w:val="20"/>
        </w:rPr>
        <w:t xml:space="preserve">or at such other address, fax number or email address as such Party may have notified to the other Party in accordance with this </w:t>
      </w:r>
      <w:r w:rsidR="24A93472" w:rsidRPr="00581ABB">
        <w:rPr>
          <w:rFonts w:ascii="Book Antiqua" w:hAnsi="Book Antiqua"/>
          <w:sz w:val="20"/>
          <w:szCs w:val="20"/>
        </w:rPr>
        <w:t>Clause 1.1</w:t>
      </w:r>
      <w:r w:rsidR="0E6B9AF7" w:rsidRPr="00581ABB">
        <w:rPr>
          <w:rFonts w:ascii="Book Antiqua" w:hAnsi="Book Antiqua"/>
          <w:sz w:val="20"/>
          <w:szCs w:val="20"/>
        </w:rPr>
        <w:t>5</w:t>
      </w:r>
      <w:r w:rsidR="666F860A" w:rsidRPr="00581ABB">
        <w:rPr>
          <w:rFonts w:ascii="Book Antiqua" w:hAnsi="Book Antiqua"/>
          <w:sz w:val="20"/>
          <w:szCs w:val="20"/>
        </w:rPr>
        <w:t xml:space="preserve"> </w:t>
      </w:r>
      <w:r w:rsidR="666F860A" w:rsidRPr="00581ABB">
        <w:rPr>
          <w:rFonts w:ascii="Book Antiqua" w:hAnsi="Book Antiqua"/>
          <w:i/>
          <w:iCs/>
          <w:sz w:val="20"/>
          <w:szCs w:val="20"/>
        </w:rPr>
        <w:t>(Notices)</w:t>
      </w:r>
      <w:r w:rsidRPr="00581ABB">
        <w:rPr>
          <w:rFonts w:ascii="Book Antiqua" w:hAnsi="Book Antiqua"/>
          <w:i/>
          <w:iCs/>
          <w:sz w:val="20"/>
          <w:szCs w:val="20"/>
        </w:rPr>
        <w:t>.</w:t>
      </w:r>
      <w:r w:rsidRPr="00581ABB">
        <w:rPr>
          <w:rFonts w:ascii="Book Antiqua" w:hAnsi="Book Antiqua"/>
          <w:sz w:val="20"/>
          <w:szCs w:val="20"/>
        </w:rPr>
        <w:t xml:space="preserve"> Any notice or other document sent by post shall be sent by prepaid first class recorded delivery post (if within </w:t>
      </w:r>
      <w:r w:rsidR="24A93472" w:rsidRPr="00581ABB">
        <w:rPr>
          <w:rFonts w:ascii="Book Antiqua" w:hAnsi="Book Antiqua"/>
          <w:sz w:val="20"/>
          <w:szCs w:val="20"/>
        </w:rPr>
        <w:t>India</w:t>
      </w:r>
      <w:r w:rsidRPr="00581ABB">
        <w:rPr>
          <w:rFonts w:ascii="Book Antiqua" w:hAnsi="Book Antiqua"/>
          <w:sz w:val="20"/>
          <w:szCs w:val="20"/>
        </w:rPr>
        <w:t>) or by prepaid airmail (if elsewhere).</w:t>
      </w:r>
      <w:bookmarkEnd w:id="134"/>
    </w:p>
    <w:p w14:paraId="273EEDB9"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135" w:name="_Ref194824293"/>
      <w:r w:rsidRPr="00581ABB">
        <w:rPr>
          <w:rFonts w:ascii="Book Antiqua" w:hAnsi="Book Antiqua"/>
          <w:sz w:val="20"/>
          <w:szCs w:val="20"/>
        </w:rPr>
        <w:t>Any notice or other formal communication shall be deemed to have been given:</w:t>
      </w:r>
      <w:bookmarkStart w:id="136" w:name="_Ref194824294"/>
      <w:bookmarkEnd w:id="135"/>
    </w:p>
    <w:p w14:paraId="3432A6E1"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if delivered, at the time of delivery; or</w:t>
      </w:r>
      <w:bookmarkStart w:id="137" w:name="_Ref194824295"/>
      <w:bookmarkEnd w:id="136"/>
    </w:p>
    <w:p w14:paraId="1A9BF3D8" w14:textId="3C9087D8" w:rsidR="009F0620" w:rsidRPr="00581ABB" w:rsidRDefault="009F0620" w:rsidP="696292DD">
      <w:pPr>
        <w:pStyle w:val="AODocTxtL1"/>
        <w:spacing w:line="276" w:lineRule="auto"/>
        <w:rPr>
          <w:rFonts w:ascii="Book Antiqua" w:hAnsi="Book Antiqua"/>
          <w:sz w:val="20"/>
          <w:szCs w:val="20"/>
        </w:rPr>
      </w:pPr>
      <w:bookmarkStart w:id="138" w:name="_Ref194824296"/>
      <w:bookmarkEnd w:id="137"/>
      <w:r w:rsidRPr="696292DD">
        <w:rPr>
          <w:rFonts w:ascii="Book Antiqua" w:hAnsi="Book Antiqua"/>
          <w:sz w:val="20"/>
          <w:szCs w:val="20"/>
        </w:rPr>
        <w:t>(c)</w:t>
      </w:r>
      <w:r>
        <w:tab/>
      </w:r>
      <w:r w:rsidRPr="696292DD">
        <w:rPr>
          <w:rFonts w:ascii="Book Antiqua" w:hAnsi="Book Antiqua"/>
          <w:sz w:val="20"/>
          <w:szCs w:val="20"/>
        </w:rPr>
        <w:t xml:space="preserve">if sent by fax or email, on the date of transmission, if transmitted before 3.00 p.m. on any </w:t>
      </w:r>
      <w:r>
        <w:tab/>
      </w:r>
      <w:r>
        <w:tab/>
      </w:r>
      <w:r w:rsidRPr="696292DD">
        <w:rPr>
          <w:rFonts w:ascii="Book Antiqua" w:hAnsi="Book Antiqua"/>
          <w:sz w:val="20"/>
          <w:szCs w:val="20"/>
        </w:rPr>
        <w:t>Business Day, and in any other case on the Business Day following the date of transmission.</w:t>
      </w:r>
      <w:bookmarkEnd w:id="138"/>
    </w:p>
    <w:p w14:paraId="6BE659D7"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139" w:name="_Ref194824297"/>
      <w:r w:rsidRPr="00581ABB">
        <w:rPr>
          <w:rFonts w:ascii="Book Antiqua" w:hAnsi="Book Antiqua"/>
          <w:sz w:val="20"/>
          <w:szCs w:val="20"/>
        </w:rPr>
        <w:t>In proving service of a notice or other formal communication, it shall be sufficient to prove:</w:t>
      </w:r>
    </w:p>
    <w:p w14:paraId="7F118C08"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if delivered by post, that the envelope containing the communication was properly addressed and posted either by prepaid first class recorded delivery post or by prepaid airmail</w:t>
      </w:r>
      <w:bookmarkEnd w:id="139"/>
      <w:r w:rsidRPr="00581ABB">
        <w:rPr>
          <w:rFonts w:ascii="Book Antiqua" w:hAnsi="Book Antiqua"/>
          <w:sz w:val="20"/>
          <w:szCs w:val="20"/>
        </w:rPr>
        <w:t>; and</w:t>
      </w:r>
    </w:p>
    <w:p w14:paraId="5F3603B8" w14:textId="74CC7BAD" w:rsidR="009F0620" w:rsidRPr="00581ABB" w:rsidRDefault="4750BC28"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w:t>
      </w:r>
      <w:r w:rsidR="009F0620" w:rsidRPr="00581ABB">
        <w:tab/>
      </w:r>
      <w:r w:rsidRPr="00581ABB">
        <w:rPr>
          <w:rFonts w:ascii="Book Antiqua" w:hAnsi="Book Antiqua"/>
          <w:sz w:val="20"/>
          <w:szCs w:val="20"/>
        </w:rPr>
        <w:t xml:space="preserve">if sent by e-mail or fax, that the email or fax was delivered to the recipient's fax number or e-mail address referred to in this </w:t>
      </w:r>
      <w:r w:rsidR="24A93472" w:rsidRPr="00581ABB">
        <w:rPr>
          <w:rFonts w:ascii="Book Antiqua" w:hAnsi="Book Antiqua"/>
          <w:sz w:val="20"/>
          <w:szCs w:val="20"/>
        </w:rPr>
        <w:t>Clause 1.1</w:t>
      </w:r>
      <w:r w:rsidR="20DDA85F" w:rsidRPr="00581ABB">
        <w:rPr>
          <w:rFonts w:ascii="Book Antiqua" w:hAnsi="Book Antiqua"/>
          <w:sz w:val="20"/>
          <w:szCs w:val="20"/>
        </w:rPr>
        <w:t>5</w:t>
      </w:r>
      <w:r w:rsidR="003E3BBC" w:rsidRPr="00581ABB">
        <w:rPr>
          <w:rFonts w:ascii="Book Antiqua" w:hAnsi="Book Antiqua"/>
          <w:sz w:val="20"/>
          <w:szCs w:val="20"/>
        </w:rPr>
        <w:t xml:space="preserve"> </w:t>
      </w:r>
      <w:r w:rsidR="42DDEA76" w:rsidRPr="00581ABB">
        <w:rPr>
          <w:rFonts w:ascii="Book Antiqua" w:hAnsi="Book Antiqua"/>
          <w:i/>
          <w:iCs/>
          <w:sz w:val="20"/>
          <w:szCs w:val="20"/>
        </w:rPr>
        <w:t>(Notices)</w:t>
      </w:r>
      <w:r w:rsidRPr="00581ABB">
        <w:rPr>
          <w:rFonts w:ascii="Book Antiqua" w:hAnsi="Book Antiqua"/>
          <w:sz w:val="20"/>
          <w:szCs w:val="20"/>
        </w:rPr>
        <w:t xml:space="preserve"> as evidenced by a return confirmation from the receiving party's fax machine or e-mail system (as the case may be).</w:t>
      </w:r>
    </w:p>
    <w:p w14:paraId="36398A94" w14:textId="47E780EA" w:rsidR="009F0620" w:rsidRPr="00581ABB" w:rsidRDefault="4750BC28" w:rsidP="00883119">
      <w:pPr>
        <w:pStyle w:val="AODocTxtL1"/>
        <w:numPr>
          <w:ilvl w:val="1"/>
          <w:numId w:val="59"/>
        </w:numPr>
        <w:spacing w:line="276" w:lineRule="auto"/>
        <w:rPr>
          <w:rFonts w:ascii="Book Antiqua" w:hAnsi="Book Antiqua"/>
          <w:sz w:val="20"/>
          <w:szCs w:val="20"/>
        </w:rPr>
      </w:pPr>
      <w:bookmarkStart w:id="140" w:name="_Ref194824298"/>
      <w:r w:rsidRPr="00581ABB">
        <w:rPr>
          <w:rFonts w:ascii="Book Antiqua" w:hAnsi="Book Antiqua"/>
          <w:sz w:val="20"/>
          <w:szCs w:val="20"/>
        </w:rPr>
        <w:t>This Sub-</w:t>
      </w:r>
      <w:r w:rsidR="009F0620" w:rsidRPr="00581ABB">
        <w:rPr>
          <w:rFonts w:ascii="Book Antiqua" w:hAnsi="Book Antiqua"/>
          <w:sz w:val="20"/>
          <w:szCs w:val="20"/>
        </w:rPr>
        <w:t>Clause</w:t>
      </w:r>
      <w:r w:rsidRPr="00581ABB">
        <w:rPr>
          <w:rFonts w:ascii="Book Antiqua" w:hAnsi="Book Antiqua"/>
          <w:sz w:val="20"/>
          <w:szCs w:val="20"/>
        </w:rPr>
        <w:t xml:space="preserve"> shall not apply in relation to the service of any claim form, notice, order, judgment or other document relating to or in connection with any proceedings, suit or action arising out of or in connection with this Contract.</w:t>
      </w:r>
      <w:bookmarkEnd w:id="140"/>
    </w:p>
    <w:p w14:paraId="58861659"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Counterparts</w:t>
      </w:r>
    </w:p>
    <w:p w14:paraId="2B143238"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This Contract may be executed in any number of counterparts, whether signed originally or reproduced by facsimile, each of which shall be deemed to be an original, and all of which shall constitute one and the same instrument.</w:t>
      </w:r>
    </w:p>
    <w:p w14:paraId="40D758AC"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141" w:name="_Toc184155066"/>
      <w:r w:rsidRPr="00581ABB">
        <w:rPr>
          <w:rFonts w:ascii="Book Antiqua" w:hAnsi="Book Antiqua"/>
          <w:sz w:val="20"/>
          <w:szCs w:val="20"/>
        </w:rPr>
        <w:t>Owner</w:t>
      </w:r>
      <w:bookmarkEnd w:id="141"/>
    </w:p>
    <w:p w14:paraId="20719F85"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42" w:name="_Ref194824300"/>
      <w:r w:rsidRPr="00581ABB">
        <w:rPr>
          <w:rFonts w:ascii="Book Antiqua" w:hAnsi="Book Antiqua"/>
          <w:sz w:val="20"/>
          <w:szCs w:val="20"/>
        </w:rPr>
        <w:t>Right of Access to the Site</w:t>
      </w:r>
      <w:bookmarkEnd w:id="142"/>
    </w:p>
    <w:p w14:paraId="42016D69" w14:textId="64E44553" w:rsidR="009F0620" w:rsidRPr="00581ABB" w:rsidRDefault="009F0620" w:rsidP="2C6E1602">
      <w:pPr>
        <w:pStyle w:val="AODocTxtL1"/>
        <w:spacing w:line="276" w:lineRule="auto"/>
        <w:rPr>
          <w:rFonts w:ascii="Book Antiqua" w:hAnsi="Book Antiqua"/>
          <w:sz w:val="20"/>
          <w:szCs w:val="20"/>
        </w:rPr>
      </w:pPr>
      <w:bookmarkStart w:id="143" w:name="_Ref194824301"/>
      <w:r w:rsidRPr="00581ABB">
        <w:rPr>
          <w:rFonts w:ascii="Book Antiqua" w:hAnsi="Book Antiqua"/>
          <w:sz w:val="20"/>
          <w:szCs w:val="20"/>
        </w:rPr>
        <w:t xml:space="preserve">Upon the effective date of the Full Notice to Proceed, or upon such earlier date as </w:t>
      </w:r>
      <w:r w:rsidR="001A45FD" w:rsidRPr="00581ABB">
        <w:rPr>
          <w:rFonts w:ascii="Book Antiqua" w:hAnsi="Book Antiqua"/>
          <w:sz w:val="20"/>
          <w:szCs w:val="20"/>
        </w:rPr>
        <w:t xml:space="preserve">the </w:t>
      </w:r>
      <w:r w:rsidRPr="00581ABB">
        <w:rPr>
          <w:rFonts w:ascii="Book Antiqua" w:hAnsi="Book Antiqua"/>
          <w:sz w:val="20"/>
          <w:szCs w:val="20"/>
        </w:rPr>
        <w:t xml:space="preserve">Owner may specify in a Limited Notice to Proceed, </w:t>
      </w:r>
      <w:r w:rsidR="00CA0148" w:rsidRPr="00581ABB">
        <w:rPr>
          <w:rFonts w:ascii="Book Antiqua" w:hAnsi="Book Antiqua"/>
          <w:sz w:val="20"/>
          <w:szCs w:val="20"/>
        </w:rPr>
        <w:t xml:space="preserve">the </w:t>
      </w:r>
      <w:r w:rsidRPr="00581ABB">
        <w:rPr>
          <w:rFonts w:ascii="Book Antiqua" w:hAnsi="Book Antiqua"/>
          <w:sz w:val="20"/>
          <w:szCs w:val="20"/>
        </w:rPr>
        <w:t xml:space="preserve">Owner shall give </w:t>
      </w:r>
      <w:r w:rsidR="00274E58" w:rsidRPr="00581ABB">
        <w:rPr>
          <w:rFonts w:ascii="Book Antiqua" w:hAnsi="Book Antiqua"/>
          <w:sz w:val="20"/>
          <w:szCs w:val="20"/>
        </w:rPr>
        <w:t xml:space="preserve">the </w:t>
      </w:r>
      <w:r w:rsidRPr="00581ABB">
        <w:rPr>
          <w:rFonts w:ascii="Book Antiqua" w:hAnsi="Book Antiqua"/>
          <w:sz w:val="20"/>
          <w:szCs w:val="20"/>
        </w:rPr>
        <w:t xml:space="preserve">Contractor right of access to, and possession of, those parts of the Site necessary for carrying out the Works </w:t>
      </w:r>
      <w:bookmarkStart w:id="144" w:name="_DV_M450"/>
      <w:bookmarkEnd w:id="144"/>
      <w:r w:rsidRPr="2C6E1602">
        <w:rPr>
          <w:rFonts w:ascii="Book Antiqua" w:hAnsi="Book Antiqua"/>
          <w:color w:val="000000" w:themeColor="text1"/>
          <w:sz w:val="20"/>
          <w:szCs w:val="20"/>
        </w:rPr>
        <w:t>or any part of them</w:t>
      </w:r>
      <w:r w:rsidRPr="00581ABB">
        <w:rPr>
          <w:rFonts w:ascii="Book Antiqua" w:hAnsi="Book Antiqua"/>
          <w:sz w:val="20"/>
          <w:szCs w:val="20"/>
        </w:rPr>
        <w:t xml:space="preserve">.  </w:t>
      </w:r>
      <w:r w:rsidR="004207C6" w:rsidRPr="00581ABB">
        <w:rPr>
          <w:rFonts w:ascii="Book Antiqua" w:hAnsi="Book Antiqua"/>
          <w:sz w:val="20"/>
          <w:szCs w:val="20"/>
        </w:rPr>
        <w:t xml:space="preserve">The </w:t>
      </w:r>
      <w:r w:rsidRPr="00581ABB">
        <w:rPr>
          <w:rFonts w:ascii="Book Antiqua" w:hAnsi="Book Antiqua"/>
          <w:sz w:val="20"/>
          <w:szCs w:val="20"/>
        </w:rPr>
        <w:t xml:space="preserve">Contractor acknowledges and agrees that such right and possession may not be exclusive to </w:t>
      </w:r>
      <w:r w:rsidR="00DB5848" w:rsidRPr="00581ABB">
        <w:rPr>
          <w:rFonts w:ascii="Book Antiqua" w:hAnsi="Book Antiqua"/>
          <w:sz w:val="20"/>
          <w:szCs w:val="20"/>
        </w:rPr>
        <w:t xml:space="preserve">the </w:t>
      </w:r>
      <w:r w:rsidRPr="00581ABB">
        <w:rPr>
          <w:rFonts w:ascii="Book Antiqua" w:hAnsi="Book Antiqua"/>
          <w:sz w:val="20"/>
          <w:szCs w:val="20"/>
        </w:rPr>
        <w:t xml:space="preserve">Contractor and will be subject to the terms of any relevant Approvals. If, under the Contract, </w:t>
      </w:r>
      <w:r w:rsidR="00D140CD" w:rsidRPr="00581ABB">
        <w:rPr>
          <w:rFonts w:ascii="Book Antiqua" w:hAnsi="Book Antiqua"/>
          <w:sz w:val="20"/>
          <w:szCs w:val="20"/>
        </w:rPr>
        <w:t xml:space="preserve">the </w:t>
      </w:r>
      <w:r w:rsidRPr="00581ABB">
        <w:rPr>
          <w:rFonts w:ascii="Book Antiqua" w:hAnsi="Book Antiqua"/>
          <w:sz w:val="20"/>
          <w:szCs w:val="20"/>
        </w:rPr>
        <w:t xml:space="preserve">Owner is required to give (to </w:t>
      </w:r>
      <w:r w:rsidR="009F77D1" w:rsidRPr="00581ABB">
        <w:rPr>
          <w:rFonts w:ascii="Book Antiqua" w:hAnsi="Book Antiqua"/>
          <w:sz w:val="20"/>
          <w:szCs w:val="20"/>
        </w:rPr>
        <w:t xml:space="preserve">the </w:t>
      </w:r>
      <w:r w:rsidRPr="00581ABB">
        <w:rPr>
          <w:rFonts w:ascii="Book Antiqua" w:hAnsi="Book Antiqua"/>
          <w:sz w:val="20"/>
          <w:szCs w:val="20"/>
        </w:rPr>
        <w:t xml:space="preserve">Contractor) possession of any foundation, structure, plant or means of access, </w:t>
      </w:r>
      <w:r w:rsidR="00826BD3" w:rsidRPr="00581ABB">
        <w:rPr>
          <w:rFonts w:ascii="Book Antiqua" w:hAnsi="Book Antiqua"/>
          <w:sz w:val="20"/>
          <w:szCs w:val="20"/>
        </w:rPr>
        <w:t xml:space="preserve">the </w:t>
      </w:r>
      <w:r w:rsidRPr="00581ABB">
        <w:rPr>
          <w:rFonts w:ascii="Book Antiqua" w:hAnsi="Book Antiqua"/>
          <w:sz w:val="20"/>
          <w:szCs w:val="20"/>
        </w:rPr>
        <w:t xml:space="preserve">Owner shall do so in the time and manner stated in the Owner's Requirements. However, </w:t>
      </w:r>
      <w:r w:rsidR="009E44D5" w:rsidRPr="00581ABB">
        <w:rPr>
          <w:rFonts w:ascii="Book Antiqua" w:hAnsi="Book Antiqua"/>
          <w:sz w:val="20"/>
          <w:szCs w:val="20"/>
        </w:rPr>
        <w:t xml:space="preserve">the </w:t>
      </w:r>
      <w:r w:rsidRPr="00581ABB">
        <w:rPr>
          <w:rFonts w:ascii="Book Antiqua" w:hAnsi="Book Antiqua"/>
          <w:sz w:val="20"/>
          <w:szCs w:val="20"/>
        </w:rPr>
        <w:t>Owner may withhold any such right or possession until the Performance Security has been received.</w:t>
      </w:r>
      <w:bookmarkEnd w:id="143"/>
    </w:p>
    <w:p w14:paraId="4BCF228C" w14:textId="29944EB1" w:rsidR="009F0620" w:rsidRPr="00581ABB" w:rsidRDefault="009F0620" w:rsidP="003D191B">
      <w:pPr>
        <w:pStyle w:val="AODocTxtL1"/>
        <w:numPr>
          <w:ilvl w:val="0"/>
          <w:numId w:val="0"/>
        </w:numPr>
        <w:spacing w:line="276" w:lineRule="auto"/>
        <w:rPr>
          <w:rFonts w:ascii="Book Antiqua" w:hAnsi="Book Antiqua"/>
          <w:sz w:val="20"/>
          <w:szCs w:val="20"/>
        </w:rPr>
      </w:pPr>
      <w:bookmarkStart w:id="145" w:name="_Ref194824303"/>
      <w:r w:rsidRPr="00581ABB">
        <w:rPr>
          <w:rFonts w:ascii="Book Antiqua" w:hAnsi="Book Antiqua"/>
          <w:sz w:val="20"/>
          <w:szCs w:val="20"/>
        </w:rPr>
        <w:t xml:space="preserve">If </w:t>
      </w:r>
      <w:r w:rsidR="00C01CCA" w:rsidRPr="00581ABB">
        <w:rPr>
          <w:rFonts w:ascii="Book Antiqua" w:hAnsi="Book Antiqua"/>
          <w:sz w:val="20"/>
          <w:szCs w:val="20"/>
        </w:rPr>
        <w:t xml:space="preserve">the </w:t>
      </w:r>
      <w:r w:rsidRPr="00581ABB">
        <w:rPr>
          <w:rFonts w:ascii="Book Antiqua" w:hAnsi="Book Antiqua"/>
          <w:sz w:val="20"/>
          <w:szCs w:val="20"/>
        </w:rPr>
        <w:t xml:space="preserve">Contractor suffers delay and/or incurs Cost as a result of a failure by </w:t>
      </w:r>
      <w:r w:rsidR="007C0B3F" w:rsidRPr="00581ABB">
        <w:rPr>
          <w:rFonts w:ascii="Book Antiqua" w:hAnsi="Book Antiqua"/>
          <w:sz w:val="20"/>
          <w:szCs w:val="20"/>
        </w:rPr>
        <w:t xml:space="preserve">the </w:t>
      </w:r>
      <w:r w:rsidRPr="00581ABB">
        <w:rPr>
          <w:rFonts w:ascii="Book Antiqua" w:hAnsi="Book Antiqua"/>
          <w:sz w:val="20"/>
          <w:szCs w:val="20"/>
        </w:rPr>
        <w:t xml:space="preserve">Owner to give any such right or possession upon the effective date of the Full Notice to Proceed (but if and only to the extent that such failure was not caused by </w:t>
      </w:r>
      <w:r w:rsidR="007B78E9" w:rsidRPr="00581ABB">
        <w:rPr>
          <w:rFonts w:ascii="Book Antiqua" w:hAnsi="Book Antiqua"/>
          <w:sz w:val="20"/>
          <w:szCs w:val="20"/>
        </w:rPr>
        <w:t xml:space="preserve">the </w:t>
      </w:r>
      <w:r w:rsidRPr="00581ABB">
        <w:rPr>
          <w:rFonts w:ascii="Book Antiqua" w:hAnsi="Book Antiqua"/>
          <w:sz w:val="20"/>
          <w:szCs w:val="20"/>
        </w:rPr>
        <w:t xml:space="preserve">Contractor), </w:t>
      </w:r>
      <w:r w:rsidR="00E745FF" w:rsidRPr="00581ABB">
        <w:rPr>
          <w:rFonts w:ascii="Book Antiqua" w:hAnsi="Book Antiqua"/>
          <w:sz w:val="20"/>
          <w:szCs w:val="20"/>
        </w:rPr>
        <w:t xml:space="preserve">the </w:t>
      </w:r>
      <w:r w:rsidRPr="00581ABB">
        <w:rPr>
          <w:rFonts w:ascii="Book Antiqua" w:hAnsi="Book Antiqua"/>
          <w:sz w:val="20"/>
          <w:szCs w:val="20"/>
        </w:rPr>
        <w:t xml:space="preserve">Contractor shall give notice to </w:t>
      </w:r>
      <w:r w:rsidR="00757ED4" w:rsidRPr="00581ABB">
        <w:rPr>
          <w:rFonts w:ascii="Book Antiqua" w:hAnsi="Book Antiqua"/>
          <w:sz w:val="20"/>
          <w:szCs w:val="20"/>
        </w:rPr>
        <w:t xml:space="preserve">the </w:t>
      </w:r>
      <w:r w:rsidRPr="00581ABB">
        <w:rPr>
          <w:rFonts w:ascii="Book Antiqua" w:hAnsi="Book Antiqua"/>
          <w:sz w:val="20"/>
          <w:szCs w:val="20"/>
        </w:rPr>
        <w:t xml:space="preserve">Owner's Representative and shall be entitled subject </w:t>
      </w:r>
      <w:r w:rsidR="009A3ACB" w:rsidRPr="00581ABB">
        <w:rPr>
          <w:rFonts w:ascii="Book Antiqua" w:hAnsi="Book Antiqua"/>
          <w:sz w:val="20"/>
          <w:szCs w:val="20"/>
        </w:rPr>
        <w:t xml:space="preserve">to Clause </w:t>
      </w:r>
      <w:r w:rsidR="006D1CE7" w:rsidRPr="00581ABB">
        <w:rPr>
          <w:rFonts w:ascii="Book Antiqua" w:hAnsi="Book Antiqua"/>
          <w:sz w:val="20"/>
          <w:szCs w:val="20"/>
        </w:rPr>
        <w:t>20</w:t>
      </w:r>
      <w:r w:rsidR="009A3ACB" w:rsidRPr="00581ABB">
        <w:rPr>
          <w:rFonts w:ascii="Book Antiqua" w:hAnsi="Book Antiqua"/>
          <w:sz w:val="20"/>
          <w:szCs w:val="20"/>
        </w:rPr>
        <w:t>.1 (</w:t>
      </w:r>
      <w:r w:rsidR="009A3ACB" w:rsidRPr="00581ABB">
        <w:rPr>
          <w:rFonts w:ascii="Book Antiqua" w:hAnsi="Book Antiqua"/>
          <w:i/>
          <w:sz w:val="20"/>
          <w:szCs w:val="20"/>
        </w:rPr>
        <w:t>Contractor’s Claims</w:t>
      </w:r>
      <w:r w:rsidR="009A3ACB" w:rsidRPr="00581ABB">
        <w:rPr>
          <w:rFonts w:ascii="Book Antiqua" w:hAnsi="Book Antiqua"/>
          <w:sz w:val="20"/>
          <w:szCs w:val="20"/>
        </w:rPr>
        <w:t xml:space="preserve">) </w:t>
      </w:r>
      <w:r w:rsidRPr="00581ABB">
        <w:rPr>
          <w:rFonts w:ascii="Book Antiqua" w:hAnsi="Book Antiqua"/>
          <w:sz w:val="20"/>
          <w:szCs w:val="20"/>
        </w:rPr>
        <w:t>to:</w:t>
      </w:r>
      <w:bookmarkStart w:id="146" w:name="_Ref194824304"/>
      <w:bookmarkEnd w:id="145"/>
    </w:p>
    <w:p w14:paraId="646D20AF" w14:textId="71B5DB67" w:rsidR="009F0620" w:rsidRPr="00581ABB" w:rsidRDefault="4750BC28"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(a)</w:t>
      </w:r>
      <w:r w:rsidR="009F0620" w:rsidRPr="00581ABB">
        <w:rPr>
          <w:rFonts w:ascii="Book Antiqua" w:hAnsi="Book Antiqua"/>
          <w:sz w:val="20"/>
          <w:szCs w:val="20"/>
        </w:rPr>
        <w:tab/>
      </w:r>
      <w:r w:rsidRPr="00581ABB">
        <w:rPr>
          <w:rFonts w:ascii="Book Antiqua" w:hAnsi="Book Antiqua"/>
          <w:sz w:val="20"/>
          <w:szCs w:val="20"/>
        </w:rPr>
        <w:t>an extension of time for any such delay, if Completion is or will be delayed, under Sub</w:t>
      </w:r>
      <w:r w:rsidR="55736C1B" w:rsidRPr="00581ABB">
        <w:rPr>
          <w:rFonts w:ascii="Book Antiqua" w:hAnsi="Book Antiqua"/>
          <w:sz w:val="20"/>
          <w:szCs w:val="20"/>
        </w:rPr>
        <w:t>-</w:t>
      </w:r>
      <w:r w:rsidR="009F0620" w:rsidRPr="00581ABB">
        <w:rPr>
          <w:rFonts w:ascii="Book Antiqua" w:hAnsi="Book Antiqua"/>
          <w:sz w:val="20"/>
          <w:szCs w:val="20"/>
        </w:rPr>
        <w:t>Claus</w:t>
      </w:r>
      <w:r w:rsidR="00581ABB" w:rsidRPr="00581ABB">
        <w:rPr>
          <w:rFonts w:ascii="Book Antiqua" w:hAnsi="Book Antiqua"/>
          <w:sz w:val="20"/>
          <w:szCs w:val="20"/>
        </w:rPr>
        <w:t>e</w:t>
      </w:r>
      <w:r w:rsidRPr="00581ABB">
        <w:rPr>
          <w:rFonts w:ascii="Book Antiqua" w:hAnsi="Book Antiqua"/>
          <w:sz w:val="20"/>
          <w:szCs w:val="20"/>
        </w:rPr>
        <w:t> </w:t>
      </w:r>
      <w:r w:rsidR="009F0620" w:rsidRPr="00581ABB">
        <w:rPr>
          <w:rFonts w:ascii="Book Antiqua" w:hAnsi="Book Antiqua"/>
          <w:sz w:val="20"/>
          <w:szCs w:val="20"/>
        </w:rPr>
        <w:fldChar w:fldCharType="begin"/>
      </w:r>
      <w:r w:rsidR="009F0620" w:rsidRPr="00581ABB">
        <w:rPr>
          <w:rFonts w:ascii="Book Antiqua" w:hAnsi="Book Antiqua"/>
          <w:sz w:val="20"/>
          <w:szCs w:val="20"/>
        </w:rPr>
        <w:instrText xml:space="preserve"> REF _Ref194817917 \w \h  \* MERGEFORMAT </w:instrText>
      </w:r>
      <w:r w:rsidR="009F0620" w:rsidRPr="00581ABB">
        <w:rPr>
          <w:rFonts w:ascii="Book Antiqua" w:hAnsi="Book Antiqua"/>
          <w:sz w:val="20"/>
          <w:szCs w:val="20"/>
        </w:rPr>
      </w:r>
      <w:r w:rsidR="009F0620" w:rsidRPr="00581ABB">
        <w:rPr>
          <w:rFonts w:ascii="Book Antiqua" w:hAnsi="Book Antiqua"/>
          <w:sz w:val="20"/>
          <w:szCs w:val="20"/>
        </w:rPr>
        <w:fldChar w:fldCharType="separate"/>
      </w:r>
      <w:r w:rsidR="00A25C0E">
        <w:rPr>
          <w:rFonts w:ascii="Book Antiqua" w:hAnsi="Book Antiqua"/>
          <w:sz w:val="20"/>
          <w:szCs w:val="20"/>
        </w:rPr>
        <w:t>7.4</w:t>
      </w:r>
      <w:r w:rsidR="009F0620" w:rsidRPr="00581ABB">
        <w:rPr>
          <w:rFonts w:ascii="Book Antiqua" w:hAnsi="Book Antiqua"/>
          <w:sz w:val="20"/>
          <w:szCs w:val="20"/>
        </w:rPr>
        <w:fldChar w:fldCharType="end"/>
      </w:r>
      <w:r w:rsidRPr="00581ABB">
        <w:rPr>
          <w:rFonts w:ascii="Book Antiqua" w:hAnsi="Book Antiqua"/>
          <w:sz w:val="20"/>
          <w:szCs w:val="20"/>
        </w:rPr>
        <w:t xml:space="preserve"> (</w:t>
      </w:r>
      <w:r w:rsidR="009F0620" w:rsidRPr="00581ABB">
        <w:rPr>
          <w:rFonts w:ascii="Book Antiqua" w:hAnsi="Book Antiqua"/>
          <w:sz w:val="20"/>
          <w:szCs w:val="20"/>
        </w:rPr>
        <w:fldChar w:fldCharType="begin"/>
      </w:r>
      <w:r w:rsidR="009F0620" w:rsidRPr="00581ABB">
        <w:rPr>
          <w:rFonts w:ascii="Book Antiqua" w:hAnsi="Book Antiqua"/>
          <w:sz w:val="20"/>
          <w:szCs w:val="20"/>
        </w:rPr>
        <w:instrText xml:space="preserve"> REF _Ref194817917 \h  \* MERGEFORMAT </w:instrText>
      </w:r>
      <w:r w:rsidR="009F0620" w:rsidRPr="00581ABB">
        <w:rPr>
          <w:rFonts w:ascii="Book Antiqua" w:hAnsi="Book Antiqua"/>
          <w:sz w:val="20"/>
          <w:szCs w:val="20"/>
        </w:rPr>
      </w:r>
      <w:r w:rsidR="009F0620" w:rsidRPr="00581ABB">
        <w:rPr>
          <w:rFonts w:ascii="Book Antiqua" w:hAnsi="Book Antiqua"/>
          <w:sz w:val="20"/>
          <w:szCs w:val="20"/>
        </w:rPr>
        <w:fldChar w:fldCharType="separate"/>
      </w:r>
      <w:r w:rsidR="00A25C0E" w:rsidRPr="00A25C0E">
        <w:rPr>
          <w:rFonts w:ascii="Book Antiqua" w:hAnsi="Book Antiqua"/>
          <w:i/>
          <w:iCs/>
          <w:sz w:val="20"/>
          <w:szCs w:val="20"/>
        </w:rPr>
        <w:t>Extension or Acceleration of Time for Completion</w:t>
      </w:r>
      <w:r w:rsidR="009F0620" w:rsidRPr="00581ABB">
        <w:rPr>
          <w:rFonts w:ascii="Book Antiqua" w:hAnsi="Book Antiqua"/>
          <w:sz w:val="20"/>
          <w:szCs w:val="20"/>
        </w:rPr>
        <w:fldChar w:fldCharType="end"/>
      </w:r>
      <w:r w:rsidRPr="00581ABB">
        <w:rPr>
          <w:rFonts w:ascii="Book Antiqua" w:hAnsi="Book Antiqua"/>
          <w:sz w:val="20"/>
          <w:szCs w:val="20"/>
        </w:rPr>
        <w:t>); and</w:t>
      </w:r>
      <w:bookmarkStart w:id="147" w:name="_Ref194824305"/>
      <w:bookmarkEnd w:id="146"/>
    </w:p>
    <w:p w14:paraId="498BD2E2"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the payment of any such Cost, which shall be added to the Contract Price.</w:t>
      </w:r>
      <w:bookmarkEnd w:id="147"/>
    </w:p>
    <w:p w14:paraId="142604DE" w14:textId="30EA42D1"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After receiving this notice, </w:t>
      </w:r>
      <w:r w:rsidR="00790875"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9A3ACB" w:rsidRPr="00581ABB">
        <w:rPr>
          <w:rFonts w:ascii="Book Antiqua" w:hAnsi="Book Antiqua"/>
          <w:sz w:val="20"/>
          <w:szCs w:val="20"/>
        </w:rPr>
        <w:t xml:space="preserve">Clause </w:t>
      </w:r>
      <w:r w:rsidR="006D1CE7" w:rsidRPr="00581ABB">
        <w:rPr>
          <w:rFonts w:ascii="Book Antiqua" w:hAnsi="Book Antiqua"/>
          <w:sz w:val="20"/>
          <w:szCs w:val="20"/>
        </w:rPr>
        <w:t>20</w:t>
      </w:r>
      <w:r w:rsidR="009A3ACB" w:rsidRPr="00581ABB">
        <w:rPr>
          <w:rFonts w:ascii="Book Antiqua" w:hAnsi="Book Antiqua"/>
          <w:sz w:val="20"/>
          <w:szCs w:val="20"/>
        </w:rPr>
        <w:t>.1 (</w:t>
      </w:r>
      <w:r w:rsidR="009A3ACB" w:rsidRPr="00581ABB">
        <w:rPr>
          <w:rFonts w:ascii="Book Antiqua" w:hAnsi="Book Antiqua"/>
          <w:i/>
          <w:iCs/>
          <w:sz w:val="20"/>
          <w:szCs w:val="20"/>
        </w:rPr>
        <w:t>Contractor’s Claims</w:t>
      </w:r>
      <w:r w:rsidR="009A3ACB" w:rsidRPr="00581ABB">
        <w:rPr>
          <w:rFonts w:ascii="Book Antiqua" w:hAnsi="Book Antiqua"/>
          <w:sz w:val="20"/>
          <w:szCs w:val="20"/>
        </w:rPr>
        <w:t xml:space="preserve">) </w:t>
      </w:r>
      <w:r w:rsidRPr="00581ABB">
        <w:rPr>
          <w:rFonts w:ascii="Book Antiqua" w:hAnsi="Book Antiqua"/>
          <w:sz w:val="20"/>
          <w:szCs w:val="20"/>
        </w:rPr>
        <w:t xml:space="preserve">or </w:t>
      </w:r>
      <w:r w:rsidR="009A3ACB" w:rsidRPr="00581ABB">
        <w:rPr>
          <w:rFonts w:ascii="Book Antiqua" w:hAnsi="Book Antiqua"/>
          <w:sz w:val="20"/>
          <w:szCs w:val="20"/>
        </w:rPr>
        <w:t>Clause 3.</w:t>
      </w:r>
      <w:r w:rsidR="00542426" w:rsidRPr="00581ABB">
        <w:rPr>
          <w:rFonts w:ascii="Book Antiqua" w:hAnsi="Book Antiqua"/>
          <w:sz w:val="20"/>
          <w:szCs w:val="20"/>
        </w:rPr>
        <w:t>4</w:t>
      </w:r>
      <w:r w:rsidR="009A3ACB" w:rsidRPr="00581ABB">
        <w:rPr>
          <w:rFonts w:ascii="Book Antiqua" w:hAnsi="Book Antiqua"/>
          <w:sz w:val="20"/>
          <w:szCs w:val="20"/>
        </w:rPr>
        <w:t xml:space="preserve"> (</w:t>
      </w:r>
      <w:r w:rsidR="009A3ACB" w:rsidRPr="00581ABB">
        <w:rPr>
          <w:rFonts w:ascii="Book Antiqua" w:hAnsi="Book Antiqua"/>
          <w:i/>
          <w:iCs/>
          <w:sz w:val="20"/>
          <w:szCs w:val="20"/>
        </w:rPr>
        <w:t>Determination</w:t>
      </w:r>
      <w:r w:rsidR="791D7084" w:rsidRPr="00581ABB">
        <w:rPr>
          <w:rFonts w:ascii="Book Antiqua" w:hAnsi="Book Antiqua"/>
          <w:i/>
          <w:iCs/>
          <w:sz w:val="20"/>
          <w:szCs w:val="20"/>
        </w:rPr>
        <w:t>s</w:t>
      </w:r>
      <w:r w:rsidR="009A3ACB" w:rsidRPr="00581ABB">
        <w:rPr>
          <w:rFonts w:ascii="Book Antiqua" w:hAnsi="Book Antiqua"/>
          <w:sz w:val="20"/>
          <w:szCs w:val="20"/>
        </w:rPr>
        <w:t xml:space="preserve">) </w:t>
      </w:r>
      <w:r w:rsidRPr="00581ABB">
        <w:rPr>
          <w:rFonts w:ascii="Book Antiqua" w:hAnsi="Book Antiqua"/>
          <w:sz w:val="20"/>
          <w:szCs w:val="20"/>
        </w:rPr>
        <w:t>to determine, or agree or determine, these matters.</w:t>
      </w:r>
    </w:p>
    <w:p w14:paraId="2BA421D5"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48" w:name="_Ref194824311"/>
      <w:r w:rsidRPr="00581ABB">
        <w:rPr>
          <w:rFonts w:ascii="Book Antiqua" w:hAnsi="Book Antiqua"/>
          <w:sz w:val="20"/>
          <w:szCs w:val="20"/>
        </w:rPr>
        <w:t>Permits, Licences or Approvals</w:t>
      </w:r>
      <w:bookmarkStart w:id="149" w:name="_Ref194818127"/>
      <w:bookmarkEnd w:id="148"/>
    </w:p>
    <w:p w14:paraId="2F44AAD8" w14:textId="042E60E1" w:rsidR="009F0620" w:rsidRPr="00581ABB" w:rsidRDefault="009F0620" w:rsidP="00883119">
      <w:pPr>
        <w:pStyle w:val="AOHead2"/>
        <w:tabs>
          <w:tab w:val="clear" w:pos="720"/>
          <w:tab w:val="left" w:pos="0"/>
        </w:tabs>
        <w:spacing w:line="276" w:lineRule="auto"/>
        <w:ind w:left="1440"/>
        <w:rPr>
          <w:rFonts w:ascii="Book Antiqua" w:hAnsi="Book Antiqua"/>
          <w:b w:val="0"/>
          <w:sz w:val="20"/>
          <w:szCs w:val="20"/>
        </w:rPr>
      </w:pPr>
      <w:r w:rsidRPr="00581ABB">
        <w:rPr>
          <w:rFonts w:ascii="Book Antiqua" w:hAnsi="Book Antiqua"/>
          <w:b w:val="0"/>
          <w:sz w:val="20"/>
          <w:szCs w:val="20"/>
        </w:rPr>
        <w:t>(a)</w:t>
      </w:r>
      <w:r w:rsidRPr="00581ABB">
        <w:rPr>
          <w:rFonts w:ascii="Book Antiqua" w:hAnsi="Book Antiqua"/>
          <w:b w:val="0"/>
          <w:sz w:val="20"/>
          <w:szCs w:val="20"/>
        </w:rPr>
        <w:tab/>
      </w:r>
      <w:r w:rsidR="009F46A1" w:rsidRPr="00581ABB">
        <w:rPr>
          <w:rFonts w:ascii="Book Antiqua" w:hAnsi="Book Antiqua"/>
          <w:b w:val="0"/>
          <w:sz w:val="20"/>
          <w:szCs w:val="20"/>
        </w:rPr>
        <w:t xml:space="preserve">The </w:t>
      </w:r>
      <w:r w:rsidRPr="00581ABB">
        <w:rPr>
          <w:rFonts w:ascii="Book Antiqua" w:hAnsi="Book Antiqua"/>
          <w:b w:val="0"/>
          <w:sz w:val="20"/>
          <w:szCs w:val="20"/>
        </w:rPr>
        <w:t>Contractor must acquire and maintain all Approvals (including those required under the applicable labour Laws) which are necessary for the performance of the Works</w:t>
      </w:r>
      <w:bookmarkStart w:id="150" w:name="_Ref194824318"/>
      <w:bookmarkEnd w:id="149"/>
      <w:r w:rsidR="00E8620B" w:rsidRPr="00581ABB">
        <w:rPr>
          <w:rFonts w:ascii="Book Antiqua" w:hAnsi="Book Antiqua"/>
          <w:b w:val="0"/>
          <w:sz w:val="20"/>
          <w:szCs w:val="20"/>
        </w:rPr>
        <w:t xml:space="preserve">. </w:t>
      </w:r>
      <w:bookmarkStart w:id="151" w:name="_Ref194824319"/>
      <w:bookmarkEnd w:id="150"/>
    </w:p>
    <w:p w14:paraId="537B4ECE" w14:textId="68AEF208" w:rsidR="009F0620" w:rsidRPr="00581ABB" w:rsidRDefault="4750BC28" w:rsidP="00AA5E09">
      <w:pPr>
        <w:pStyle w:val="AOHead2"/>
        <w:tabs>
          <w:tab w:val="clear" w:pos="720"/>
        </w:tabs>
        <w:spacing w:line="276" w:lineRule="auto"/>
        <w:ind w:left="1440"/>
        <w:rPr>
          <w:rFonts w:ascii="Book Antiqua" w:hAnsi="Book Antiqua"/>
          <w:b w:val="0"/>
          <w:sz w:val="20"/>
          <w:szCs w:val="20"/>
        </w:rPr>
      </w:pPr>
      <w:r w:rsidRPr="00581ABB">
        <w:rPr>
          <w:rFonts w:ascii="Book Antiqua" w:hAnsi="Book Antiqua"/>
          <w:b w:val="0"/>
          <w:sz w:val="20"/>
          <w:szCs w:val="20"/>
        </w:rPr>
        <w:t>(</w:t>
      </w:r>
      <w:r w:rsidR="24F5F276" w:rsidRPr="00581ABB">
        <w:rPr>
          <w:rFonts w:ascii="Book Antiqua" w:hAnsi="Book Antiqua"/>
          <w:b w:val="0"/>
          <w:sz w:val="20"/>
          <w:szCs w:val="20"/>
        </w:rPr>
        <w:t>b</w:t>
      </w:r>
      <w:r w:rsidRPr="00581ABB">
        <w:rPr>
          <w:rFonts w:ascii="Book Antiqua" w:hAnsi="Book Antiqua"/>
          <w:b w:val="0"/>
          <w:sz w:val="20"/>
          <w:szCs w:val="20"/>
        </w:rPr>
        <w:t>)</w:t>
      </w:r>
      <w:r w:rsidR="009F0620" w:rsidRPr="00581ABB">
        <w:tab/>
      </w:r>
      <w:r w:rsidRPr="00581ABB">
        <w:rPr>
          <w:rFonts w:ascii="Book Antiqua" w:hAnsi="Book Antiqua"/>
          <w:b w:val="0"/>
          <w:sz w:val="20"/>
          <w:szCs w:val="20"/>
        </w:rPr>
        <w:t xml:space="preserve">All Approvals obtained by </w:t>
      </w:r>
      <w:r w:rsidR="7458F050" w:rsidRPr="00581ABB">
        <w:rPr>
          <w:rFonts w:ascii="Book Antiqua" w:hAnsi="Book Antiqua"/>
          <w:b w:val="0"/>
          <w:sz w:val="20"/>
          <w:szCs w:val="20"/>
        </w:rPr>
        <w:t xml:space="preserve">the </w:t>
      </w:r>
      <w:r w:rsidRPr="00581ABB">
        <w:rPr>
          <w:rFonts w:ascii="Book Antiqua" w:hAnsi="Book Antiqua"/>
          <w:b w:val="0"/>
          <w:sz w:val="20"/>
          <w:szCs w:val="20"/>
        </w:rPr>
        <w:t>Contractor in accordance with Sub-</w:t>
      </w:r>
      <w:r w:rsidR="009F0620" w:rsidRPr="00581ABB">
        <w:rPr>
          <w:rFonts w:ascii="Book Antiqua" w:hAnsi="Book Antiqua"/>
          <w:b w:val="0"/>
          <w:sz w:val="20"/>
          <w:szCs w:val="20"/>
        </w:rPr>
        <w:t>Clause</w:t>
      </w:r>
      <w:r w:rsidRPr="00581ABB">
        <w:rPr>
          <w:rFonts w:ascii="Book Antiqua" w:hAnsi="Book Antiqua"/>
          <w:b w:val="0"/>
          <w:sz w:val="20"/>
          <w:szCs w:val="20"/>
        </w:rPr>
        <w:t xml:space="preserve"> </w:t>
      </w:r>
      <w:r w:rsidR="1516AC46" w:rsidRPr="00581ABB">
        <w:rPr>
          <w:rFonts w:ascii="Book Antiqua" w:hAnsi="Book Antiqua"/>
          <w:b w:val="0"/>
          <w:sz w:val="20"/>
          <w:szCs w:val="20"/>
        </w:rPr>
        <w:t>2.2</w:t>
      </w:r>
      <w:r w:rsidR="00581ABB" w:rsidRPr="00581ABB">
        <w:rPr>
          <w:rFonts w:ascii="Book Antiqua" w:hAnsi="Book Antiqua"/>
          <w:b w:val="0"/>
          <w:sz w:val="20"/>
          <w:szCs w:val="20"/>
        </w:rPr>
        <w:t xml:space="preserve"> </w:t>
      </w:r>
      <w:r w:rsidR="1516AC46" w:rsidRPr="00581ABB">
        <w:rPr>
          <w:rFonts w:ascii="Book Antiqua" w:hAnsi="Book Antiqua"/>
          <w:b w:val="0"/>
          <w:sz w:val="20"/>
          <w:szCs w:val="20"/>
        </w:rPr>
        <w:t xml:space="preserve">(a) </w:t>
      </w:r>
      <w:r w:rsidRPr="00581ABB">
        <w:rPr>
          <w:rFonts w:ascii="Book Antiqua" w:hAnsi="Book Antiqua"/>
          <w:b w:val="0"/>
          <w:sz w:val="20"/>
          <w:szCs w:val="20"/>
        </w:rPr>
        <w:t xml:space="preserve">must, to the extent necessary and permitted by </w:t>
      </w:r>
      <w:r w:rsidR="67CBFEE5" w:rsidRPr="00581ABB">
        <w:rPr>
          <w:rFonts w:ascii="Book Antiqua" w:hAnsi="Book Antiqua"/>
          <w:b w:val="0"/>
          <w:sz w:val="20"/>
          <w:szCs w:val="20"/>
        </w:rPr>
        <w:t xml:space="preserve">Applicable </w:t>
      </w:r>
      <w:r w:rsidRPr="00581ABB">
        <w:rPr>
          <w:rFonts w:ascii="Book Antiqua" w:hAnsi="Book Antiqua"/>
          <w:b w:val="0"/>
          <w:sz w:val="20"/>
          <w:szCs w:val="20"/>
        </w:rPr>
        <w:t>Law</w:t>
      </w:r>
      <w:r w:rsidR="67CBFEE5" w:rsidRPr="00581ABB">
        <w:rPr>
          <w:rFonts w:ascii="Book Antiqua" w:hAnsi="Book Antiqua"/>
          <w:b w:val="0"/>
          <w:sz w:val="20"/>
          <w:szCs w:val="20"/>
        </w:rPr>
        <w:t>s</w:t>
      </w:r>
      <w:r w:rsidRPr="00581ABB">
        <w:rPr>
          <w:rFonts w:ascii="Book Antiqua" w:hAnsi="Book Antiqua"/>
          <w:b w:val="0"/>
          <w:sz w:val="20"/>
          <w:szCs w:val="20"/>
        </w:rPr>
        <w:t>, be transferr</w:t>
      </w:r>
      <w:r w:rsidR="1E2A63A6" w:rsidRPr="00581ABB">
        <w:rPr>
          <w:rFonts w:ascii="Book Antiqua" w:hAnsi="Book Antiqua"/>
          <w:b w:val="0"/>
          <w:sz w:val="20"/>
          <w:szCs w:val="20"/>
        </w:rPr>
        <w:t xml:space="preserve">able </w:t>
      </w:r>
      <w:r w:rsidRPr="00581ABB">
        <w:rPr>
          <w:rFonts w:ascii="Book Antiqua" w:hAnsi="Book Antiqua"/>
          <w:b w:val="0"/>
          <w:sz w:val="20"/>
          <w:szCs w:val="20"/>
        </w:rPr>
        <w:t xml:space="preserve">to </w:t>
      </w:r>
      <w:r w:rsidR="4B5EC9CC" w:rsidRPr="00581ABB">
        <w:rPr>
          <w:rFonts w:ascii="Book Antiqua" w:hAnsi="Book Antiqua"/>
          <w:b w:val="0"/>
          <w:sz w:val="20"/>
          <w:szCs w:val="20"/>
        </w:rPr>
        <w:t xml:space="preserve">the </w:t>
      </w:r>
      <w:r w:rsidRPr="00581ABB">
        <w:rPr>
          <w:rFonts w:ascii="Book Antiqua" w:hAnsi="Book Antiqua"/>
          <w:b w:val="0"/>
          <w:sz w:val="20"/>
          <w:szCs w:val="20"/>
        </w:rPr>
        <w:t>Owner.</w:t>
      </w:r>
      <w:bookmarkEnd w:id="151"/>
    </w:p>
    <w:p w14:paraId="61095110" w14:textId="3EE4118C" w:rsidR="008A5122" w:rsidRPr="00581ABB" w:rsidRDefault="008A5122" w:rsidP="00883119">
      <w:pPr>
        <w:pStyle w:val="AODocTxtL1"/>
        <w:spacing w:line="276" w:lineRule="auto"/>
        <w:ind w:left="1440" w:hanging="720"/>
      </w:pPr>
      <w:r w:rsidRPr="00581ABB">
        <w:t>(c)</w:t>
      </w:r>
      <w:r w:rsidRPr="00581ABB">
        <w:tab/>
      </w:r>
      <w:r w:rsidR="008C199D" w:rsidRPr="00581ABB">
        <w:rPr>
          <w:rFonts w:ascii="Book Antiqua" w:hAnsi="Book Antiqua"/>
          <w:sz w:val="20"/>
          <w:szCs w:val="20"/>
        </w:rPr>
        <w:t xml:space="preserve">The </w:t>
      </w:r>
      <w:r w:rsidRPr="00581ABB">
        <w:rPr>
          <w:rFonts w:ascii="Book Antiqua" w:hAnsi="Book Antiqua"/>
          <w:sz w:val="20"/>
          <w:szCs w:val="20"/>
        </w:rPr>
        <w:t xml:space="preserve">Contractor shall promptly provide </w:t>
      </w:r>
      <w:r w:rsidR="008C199D" w:rsidRPr="00581ABB">
        <w:rPr>
          <w:rFonts w:ascii="Book Antiqua" w:hAnsi="Book Antiqua"/>
          <w:sz w:val="20"/>
          <w:szCs w:val="20"/>
        </w:rPr>
        <w:t xml:space="preserve">the </w:t>
      </w:r>
      <w:r w:rsidRPr="00581ABB">
        <w:rPr>
          <w:rFonts w:ascii="Book Antiqua" w:hAnsi="Book Antiqua"/>
          <w:sz w:val="20"/>
          <w:szCs w:val="20"/>
        </w:rPr>
        <w:t xml:space="preserve">Owner with copies of all such Approvals upon Contractor’s obtaining such Approvals. </w:t>
      </w:r>
    </w:p>
    <w:p w14:paraId="3C8B0D2D"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52" w:name="_Ref194824320"/>
      <w:r w:rsidRPr="00581ABB">
        <w:rPr>
          <w:rFonts w:ascii="Book Antiqua" w:hAnsi="Book Antiqua"/>
          <w:sz w:val="20"/>
          <w:szCs w:val="20"/>
        </w:rPr>
        <w:t>Owner's Personnel</w:t>
      </w:r>
      <w:bookmarkEnd w:id="152"/>
    </w:p>
    <w:p w14:paraId="3F6B85E5" w14:textId="4A4144E0" w:rsidR="009368F8" w:rsidRPr="00581ABB" w:rsidRDefault="006A795C" w:rsidP="2893C130">
      <w:pPr>
        <w:pStyle w:val="AODocTxtL1"/>
        <w:keepNext/>
        <w:spacing w:line="276" w:lineRule="auto"/>
        <w:rPr>
          <w:rFonts w:ascii="Book Antiqua" w:hAnsi="Book Antiqua"/>
          <w:sz w:val="20"/>
          <w:szCs w:val="20"/>
        </w:rPr>
      </w:pPr>
      <w:bookmarkStart w:id="153" w:name="_Ref194824321"/>
      <w:r w:rsidRPr="00581ABB">
        <w:rPr>
          <w:rFonts w:ascii="Book Antiqua" w:hAnsi="Book Antiqua"/>
          <w:sz w:val="20"/>
          <w:szCs w:val="20"/>
        </w:rPr>
        <w:t xml:space="preserve">The </w:t>
      </w:r>
      <w:r w:rsidR="009F0620" w:rsidRPr="00581ABB">
        <w:rPr>
          <w:rFonts w:ascii="Book Antiqua" w:hAnsi="Book Antiqua"/>
          <w:sz w:val="20"/>
          <w:szCs w:val="20"/>
        </w:rPr>
        <w:t xml:space="preserve">Owner shall be responsible for ensuring that </w:t>
      </w:r>
      <w:r w:rsidR="00687BAC" w:rsidRPr="00581ABB">
        <w:rPr>
          <w:rFonts w:ascii="Book Antiqua" w:hAnsi="Book Antiqua"/>
          <w:sz w:val="20"/>
          <w:szCs w:val="20"/>
        </w:rPr>
        <w:t xml:space="preserve">the </w:t>
      </w:r>
      <w:r w:rsidR="009F0620" w:rsidRPr="00581ABB">
        <w:rPr>
          <w:rFonts w:ascii="Book Antiqua" w:hAnsi="Book Antiqua"/>
          <w:sz w:val="20"/>
          <w:szCs w:val="20"/>
        </w:rPr>
        <w:t xml:space="preserve">Owner's Personnel and Owner's other contractors </w:t>
      </w:r>
      <w:r w:rsidR="005E4706" w:rsidRPr="00581ABB">
        <w:rPr>
          <w:rFonts w:ascii="Book Antiqua" w:hAnsi="Book Antiqua"/>
          <w:sz w:val="20"/>
          <w:szCs w:val="20"/>
        </w:rPr>
        <w:t xml:space="preserve">(if any) </w:t>
      </w:r>
      <w:r w:rsidR="009F0620" w:rsidRPr="00581ABB">
        <w:rPr>
          <w:rFonts w:ascii="Book Antiqua" w:hAnsi="Book Antiqua"/>
          <w:sz w:val="20"/>
          <w:szCs w:val="20"/>
        </w:rPr>
        <w:t>on the Site</w:t>
      </w:r>
      <w:r w:rsidR="009368F8" w:rsidRPr="00581ABB">
        <w:rPr>
          <w:rFonts w:ascii="Book Antiqua" w:hAnsi="Book Antiqua"/>
          <w:sz w:val="20"/>
          <w:szCs w:val="20"/>
        </w:rPr>
        <w:t xml:space="preserve"> </w:t>
      </w:r>
      <w:bookmarkStart w:id="154" w:name="_Ref194824322"/>
      <w:bookmarkEnd w:id="153"/>
      <w:r w:rsidR="009F0620" w:rsidRPr="00581ABB">
        <w:rPr>
          <w:rFonts w:ascii="Book Antiqua" w:hAnsi="Book Antiqua"/>
          <w:sz w:val="20"/>
          <w:szCs w:val="20"/>
        </w:rPr>
        <w:t xml:space="preserve">co-operate with </w:t>
      </w:r>
      <w:r w:rsidR="004F4371" w:rsidRPr="00581ABB">
        <w:rPr>
          <w:rFonts w:ascii="Book Antiqua" w:hAnsi="Book Antiqua"/>
          <w:sz w:val="20"/>
          <w:szCs w:val="20"/>
        </w:rPr>
        <w:t xml:space="preserve">the </w:t>
      </w:r>
      <w:r w:rsidR="009F0620" w:rsidRPr="00581ABB">
        <w:rPr>
          <w:rFonts w:ascii="Book Antiqua" w:hAnsi="Book Antiqua"/>
          <w:sz w:val="20"/>
          <w:szCs w:val="20"/>
        </w:rPr>
        <w:t xml:space="preserve">Contractor's efforts under </w:t>
      </w:r>
      <w:r w:rsidR="005E4706" w:rsidRPr="00581ABB">
        <w:rPr>
          <w:rFonts w:ascii="Book Antiqua" w:hAnsi="Book Antiqua"/>
          <w:sz w:val="20"/>
          <w:szCs w:val="20"/>
        </w:rPr>
        <w:t>Clause 4.</w:t>
      </w:r>
      <w:r w:rsidR="00337266" w:rsidRPr="00581ABB">
        <w:rPr>
          <w:rFonts w:ascii="Book Antiqua" w:hAnsi="Book Antiqua"/>
          <w:sz w:val="20"/>
          <w:szCs w:val="20"/>
        </w:rPr>
        <w:t>7</w:t>
      </w:r>
      <w:r w:rsidR="005E4706" w:rsidRPr="00581ABB">
        <w:rPr>
          <w:rFonts w:ascii="Book Antiqua" w:hAnsi="Book Antiqua"/>
          <w:sz w:val="20"/>
          <w:szCs w:val="20"/>
        </w:rPr>
        <w:t xml:space="preserve"> (</w:t>
      </w:r>
      <w:r w:rsidR="005E4706" w:rsidRPr="00581ABB">
        <w:rPr>
          <w:rFonts w:ascii="Book Antiqua" w:hAnsi="Book Antiqua"/>
          <w:i/>
          <w:sz w:val="20"/>
          <w:szCs w:val="20"/>
        </w:rPr>
        <w:t>Co-operation</w:t>
      </w:r>
      <w:r w:rsidR="005E4706" w:rsidRPr="00581ABB">
        <w:rPr>
          <w:rFonts w:ascii="Book Antiqua" w:hAnsi="Book Antiqua"/>
          <w:sz w:val="20"/>
          <w:szCs w:val="20"/>
        </w:rPr>
        <w:t>)</w:t>
      </w:r>
      <w:r w:rsidR="009368F8" w:rsidRPr="00581ABB">
        <w:rPr>
          <w:rFonts w:ascii="Book Antiqua" w:hAnsi="Book Antiqua"/>
          <w:sz w:val="20"/>
          <w:szCs w:val="20"/>
        </w:rPr>
        <w:t>.</w:t>
      </w:r>
      <w:r w:rsidR="7668BFE2" w:rsidRPr="2893C130">
        <w:rPr>
          <w:rFonts w:ascii="Book Antiqua" w:hAnsi="Book Antiqua"/>
          <w:sz w:val="20"/>
          <w:szCs w:val="20"/>
        </w:rPr>
        <w:t xml:space="preserve"> </w:t>
      </w:r>
      <w:bookmarkStart w:id="155" w:name="_Ref194824323"/>
      <w:bookmarkEnd w:id="154"/>
    </w:p>
    <w:p w14:paraId="6052118E" w14:textId="0921F655" w:rsidR="009F0620" w:rsidRPr="00581ABB" w:rsidRDefault="009F0620" w:rsidP="00883119">
      <w:pPr>
        <w:pStyle w:val="AOHead2"/>
        <w:numPr>
          <w:ilvl w:val="1"/>
          <w:numId w:val="51"/>
        </w:numPr>
        <w:spacing w:line="276" w:lineRule="auto"/>
        <w:rPr>
          <w:rFonts w:ascii="Book Antiqua" w:hAnsi="Book Antiqua"/>
          <w:sz w:val="20"/>
          <w:szCs w:val="20"/>
        </w:rPr>
      </w:pPr>
      <w:bookmarkStart w:id="156" w:name="_Ref194818266"/>
      <w:bookmarkEnd w:id="155"/>
      <w:r w:rsidRPr="00581ABB">
        <w:rPr>
          <w:rFonts w:ascii="Book Antiqua" w:hAnsi="Book Antiqua"/>
          <w:sz w:val="20"/>
          <w:szCs w:val="20"/>
        </w:rPr>
        <w:t>Owner's Claims</w:t>
      </w:r>
      <w:bookmarkEnd w:id="156"/>
    </w:p>
    <w:p w14:paraId="47785D09" w14:textId="26121A9A" w:rsidR="009F0620" w:rsidRPr="00581ABB" w:rsidRDefault="4750BC28" w:rsidP="00883119">
      <w:pPr>
        <w:pStyle w:val="AODocTxtL1"/>
        <w:numPr>
          <w:ilvl w:val="1"/>
          <w:numId w:val="59"/>
        </w:numPr>
        <w:spacing w:line="276" w:lineRule="auto"/>
        <w:rPr>
          <w:rFonts w:ascii="Book Antiqua" w:hAnsi="Book Antiqua"/>
          <w:sz w:val="20"/>
          <w:szCs w:val="20"/>
        </w:rPr>
      </w:pPr>
      <w:bookmarkStart w:id="157" w:name="_Ref194824325"/>
      <w:r w:rsidRPr="00581ABB">
        <w:rPr>
          <w:rFonts w:ascii="Book Antiqua" w:hAnsi="Book Antiqua"/>
          <w:sz w:val="20"/>
          <w:szCs w:val="20"/>
        </w:rPr>
        <w:t xml:space="preserve">If </w:t>
      </w:r>
      <w:r w:rsidR="57051EFD" w:rsidRPr="00581ABB">
        <w:rPr>
          <w:rFonts w:ascii="Book Antiqua" w:hAnsi="Book Antiqua"/>
          <w:sz w:val="20"/>
          <w:szCs w:val="20"/>
        </w:rPr>
        <w:t xml:space="preserve">the </w:t>
      </w:r>
      <w:r w:rsidRPr="00581ABB">
        <w:rPr>
          <w:rFonts w:ascii="Book Antiqua" w:hAnsi="Book Antiqua"/>
          <w:sz w:val="20"/>
          <w:szCs w:val="20"/>
        </w:rPr>
        <w:t xml:space="preserve">Owner considers itself to be entitled to any payment under any Clause of this Contract or otherwise in connection with the Contract, it shall give notice and particulars to </w:t>
      </w:r>
      <w:r w:rsidR="3DDBC52F" w:rsidRPr="00581ABB">
        <w:rPr>
          <w:rFonts w:ascii="Book Antiqua" w:hAnsi="Book Antiqua"/>
          <w:sz w:val="20"/>
          <w:szCs w:val="20"/>
        </w:rPr>
        <w:t xml:space="preserve">the </w:t>
      </w:r>
      <w:r w:rsidRPr="00581ABB">
        <w:rPr>
          <w:rFonts w:ascii="Book Antiqua" w:hAnsi="Book Antiqua"/>
          <w:sz w:val="20"/>
          <w:szCs w:val="20"/>
        </w:rPr>
        <w:t xml:space="preserve">Contractor. However, notice is not required for payments due under </w:t>
      </w:r>
      <w:r w:rsidR="4F1A70EA" w:rsidRPr="00581ABB">
        <w:rPr>
          <w:rFonts w:ascii="Book Antiqua" w:hAnsi="Book Antiqua"/>
          <w:sz w:val="20"/>
          <w:szCs w:val="20"/>
        </w:rPr>
        <w:t>Sub-</w:t>
      </w:r>
      <w:r w:rsidR="005E4706" w:rsidRPr="00581ABB">
        <w:rPr>
          <w:rFonts w:ascii="Book Antiqua" w:hAnsi="Book Antiqua"/>
          <w:sz w:val="20"/>
          <w:szCs w:val="20"/>
        </w:rPr>
        <w:t>Clause</w:t>
      </w:r>
      <w:r w:rsidR="4F1A70EA" w:rsidRPr="00581ABB">
        <w:rPr>
          <w:rFonts w:ascii="Book Antiqua" w:hAnsi="Book Antiqua"/>
          <w:sz w:val="20"/>
          <w:szCs w:val="20"/>
        </w:rPr>
        <w:t xml:space="preserve"> 4.2</w:t>
      </w:r>
      <w:r w:rsidR="0F587B6B" w:rsidRPr="00581ABB">
        <w:rPr>
          <w:rFonts w:ascii="Book Antiqua" w:hAnsi="Book Antiqua"/>
          <w:sz w:val="20"/>
          <w:szCs w:val="20"/>
        </w:rPr>
        <w:t>0</w:t>
      </w:r>
      <w:r w:rsidR="4F1A70EA" w:rsidRPr="00581ABB">
        <w:rPr>
          <w:rFonts w:ascii="Book Antiqua" w:hAnsi="Book Antiqua"/>
          <w:sz w:val="20"/>
          <w:szCs w:val="20"/>
        </w:rPr>
        <w:t xml:space="preserve"> (</w:t>
      </w:r>
      <w:r w:rsidR="4F1A70EA" w:rsidRPr="00581ABB">
        <w:rPr>
          <w:rFonts w:ascii="Book Antiqua" w:hAnsi="Book Antiqua"/>
          <w:i/>
          <w:iCs/>
          <w:sz w:val="20"/>
          <w:szCs w:val="20"/>
        </w:rPr>
        <w:t>Electricity, Water, Utilities and Other Services</w:t>
      </w:r>
      <w:r w:rsidR="4F1A70EA" w:rsidRPr="00581ABB">
        <w:rPr>
          <w:rFonts w:ascii="Book Antiqua" w:hAnsi="Book Antiqua"/>
          <w:sz w:val="20"/>
          <w:szCs w:val="20"/>
        </w:rPr>
        <w:t>)</w:t>
      </w:r>
      <w:r w:rsidRPr="00581ABB">
        <w:rPr>
          <w:rFonts w:ascii="Book Antiqua" w:hAnsi="Book Antiqua"/>
          <w:sz w:val="20"/>
          <w:szCs w:val="20"/>
        </w:rPr>
        <w:t>, or for other services</w:t>
      </w:r>
      <w:r w:rsidR="20C7E1F4" w:rsidRPr="00581ABB">
        <w:rPr>
          <w:rFonts w:ascii="Book Antiqua" w:hAnsi="Book Antiqua"/>
          <w:sz w:val="20"/>
          <w:szCs w:val="20"/>
        </w:rPr>
        <w:t>/</w:t>
      </w:r>
      <w:r w:rsidR="003E3BBC" w:rsidRPr="00581ABB">
        <w:rPr>
          <w:rFonts w:ascii="Book Antiqua" w:hAnsi="Book Antiqua"/>
          <w:sz w:val="20"/>
          <w:szCs w:val="20"/>
        </w:rPr>
        <w:t>utilities</w:t>
      </w:r>
      <w:r w:rsidRPr="00581ABB">
        <w:rPr>
          <w:rFonts w:ascii="Book Antiqua" w:hAnsi="Book Antiqua"/>
          <w:sz w:val="20"/>
          <w:szCs w:val="20"/>
        </w:rPr>
        <w:t xml:space="preserve"> requested by </w:t>
      </w:r>
      <w:r w:rsidR="307FF5CB" w:rsidRPr="00581ABB">
        <w:rPr>
          <w:rFonts w:ascii="Book Antiqua" w:hAnsi="Book Antiqua"/>
          <w:sz w:val="20"/>
          <w:szCs w:val="20"/>
        </w:rPr>
        <w:t xml:space="preserve">the </w:t>
      </w:r>
      <w:r w:rsidRPr="00581ABB">
        <w:rPr>
          <w:rFonts w:ascii="Book Antiqua" w:hAnsi="Book Antiqua"/>
          <w:sz w:val="20"/>
          <w:szCs w:val="20"/>
        </w:rPr>
        <w:t>Contractor.</w:t>
      </w:r>
      <w:bookmarkEnd w:id="157"/>
      <w:r w:rsidR="3B9C2A0D" w:rsidRPr="00581ABB">
        <w:rPr>
          <w:rFonts w:ascii="Book Antiqua" w:hAnsi="Book Antiqua"/>
          <w:sz w:val="20"/>
          <w:szCs w:val="20"/>
        </w:rPr>
        <w:t xml:space="preserve"> </w:t>
      </w:r>
    </w:p>
    <w:p w14:paraId="6F96040C" w14:textId="22AAEF7C" w:rsidR="009F0620" w:rsidRPr="00581ABB" w:rsidRDefault="009F0620" w:rsidP="00883119">
      <w:pPr>
        <w:pStyle w:val="AODocTxtL1"/>
        <w:numPr>
          <w:ilvl w:val="1"/>
          <w:numId w:val="59"/>
        </w:numPr>
        <w:spacing w:line="276" w:lineRule="auto"/>
        <w:rPr>
          <w:rFonts w:ascii="Book Antiqua" w:hAnsi="Book Antiqua"/>
          <w:sz w:val="20"/>
          <w:szCs w:val="20"/>
        </w:rPr>
      </w:pPr>
      <w:bookmarkStart w:id="158" w:name="_Ref194824326"/>
      <w:r w:rsidRPr="00581ABB">
        <w:rPr>
          <w:rFonts w:ascii="Book Antiqua" w:hAnsi="Book Antiqua"/>
          <w:sz w:val="20"/>
          <w:szCs w:val="20"/>
        </w:rPr>
        <w:t xml:space="preserve">The notice shall be given as soon as practicable, but in any event not later than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sz w:val="20"/>
          <w:szCs w:val="20"/>
        </w:rPr>
        <w:t xml:space="preserve">after </w:t>
      </w:r>
      <w:r w:rsidR="00902A4B" w:rsidRPr="00581ABB">
        <w:rPr>
          <w:rFonts w:ascii="Book Antiqua" w:hAnsi="Book Antiqua"/>
          <w:sz w:val="20"/>
          <w:szCs w:val="20"/>
        </w:rPr>
        <w:t xml:space="preserve">the </w:t>
      </w:r>
      <w:r w:rsidRPr="00581ABB">
        <w:rPr>
          <w:rFonts w:ascii="Book Antiqua" w:hAnsi="Book Antiqua"/>
          <w:sz w:val="20"/>
          <w:szCs w:val="20"/>
        </w:rPr>
        <w:t>Owner becomes aware of the event or circumstances giving rise to the claim.</w:t>
      </w:r>
      <w:bookmarkEnd w:id="158"/>
      <w:r w:rsidR="0059227A" w:rsidRPr="00581ABB" w:rsidDel="0059227A">
        <w:rPr>
          <w:rFonts w:ascii="Book Antiqua" w:hAnsi="Book Antiqua"/>
          <w:sz w:val="20"/>
          <w:szCs w:val="20"/>
        </w:rPr>
        <w:t xml:space="preserve"> </w:t>
      </w:r>
    </w:p>
    <w:p w14:paraId="69264222" w14:textId="454E844E" w:rsidR="009F0620" w:rsidRPr="00581ABB" w:rsidRDefault="4750BC28" w:rsidP="00883119">
      <w:pPr>
        <w:pStyle w:val="AODocTxtL1"/>
        <w:numPr>
          <w:ilvl w:val="1"/>
          <w:numId w:val="59"/>
        </w:numPr>
        <w:spacing w:line="276" w:lineRule="auto"/>
        <w:rPr>
          <w:rFonts w:ascii="Book Antiqua" w:hAnsi="Book Antiqua"/>
          <w:sz w:val="20"/>
          <w:szCs w:val="20"/>
        </w:rPr>
      </w:pPr>
      <w:bookmarkStart w:id="159" w:name="_Ref194824327"/>
      <w:r w:rsidRPr="00581ABB">
        <w:rPr>
          <w:rFonts w:ascii="Book Antiqua" w:hAnsi="Book Antiqua"/>
          <w:sz w:val="20"/>
          <w:szCs w:val="20"/>
        </w:rPr>
        <w:t>The particulars shall specify the Clause or other basis of the claim</w:t>
      </w:r>
      <w:r w:rsidR="20C7E1F4" w:rsidRPr="00581ABB">
        <w:rPr>
          <w:rFonts w:ascii="Book Antiqua" w:hAnsi="Book Antiqua"/>
          <w:sz w:val="20"/>
          <w:szCs w:val="20"/>
        </w:rPr>
        <w:t xml:space="preserve"> </w:t>
      </w:r>
      <w:r w:rsidRPr="00581ABB">
        <w:rPr>
          <w:rFonts w:ascii="Book Antiqua" w:hAnsi="Book Antiqua"/>
          <w:sz w:val="20"/>
          <w:szCs w:val="20"/>
        </w:rPr>
        <w:t xml:space="preserve">and shall include substantiation of the amount to which </w:t>
      </w:r>
      <w:r w:rsidR="2D8082E9" w:rsidRPr="00581ABB">
        <w:rPr>
          <w:rFonts w:ascii="Book Antiqua" w:hAnsi="Book Antiqua"/>
          <w:sz w:val="20"/>
          <w:szCs w:val="20"/>
        </w:rPr>
        <w:t xml:space="preserve">the </w:t>
      </w:r>
      <w:r w:rsidRPr="00581ABB">
        <w:rPr>
          <w:rFonts w:ascii="Book Antiqua" w:hAnsi="Book Antiqua"/>
          <w:sz w:val="20"/>
          <w:szCs w:val="20"/>
        </w:rPr>
        <w:t xml:space="preserve">Owner considers itself to be entitled in connection with the Contract. </w:t>
      </w:r>
      <w:r w:rsidR="1B1AF9AA" w:rsidRPr="00581ABB">
        <w:rPr>
          <w:rFonts w:ascii="Book Antiqua" w:hAnsi="Book Antiqua"/>
          <w:sz w:val="20"/>
          <w:szCs w:val="20"/>
        </w:rPr>
        <w:t xml:space="preserve">The </w:t>
      </w:r>
      <w:r w:rsidRPr="00581ABB">
        <w:rPr>
          <w:rFonts w:ascii="Book Antiqua" w:hAnsi="Book Antiqua"/>
          <w:sz w:val="20"/>
          <w:szCs w:val="20"/>
        </w:rPr>
        <w:t xml:space="preserve">Owner shall then proceed in accordance with </w:t>
      </w:r>
      <w:r w:rsidR="4F1A70EA" w:rsidRPr="00581ABB">
        <w:rPr>
          <w:rFonts w:ascii="Book Antiqua" w:hAnsi="Book Antiqua"/>
          <w:sz w:val="20"/>
          <w:szCs w:val="20"/>
        </w:rPr>
        <w:t>Sub-</w:t>
      </w:r>
      <w:r w:rsidR="005E4706" w:rsidRPr="00581ABB">
        <w:rPr>
          <w:rFonts w:ascii="Book Antiqua" w:hAnsi="Book Antiqua"/>
          <w:sz w:val="20"/>
          <w:szCs w:val="20"/>
        </w:rPr>
        <w:t>Clause</w:t>
      </w:r>
      <w:r w:rsidR="4F1A70EA" w:rsidRPr="00581ABB">
        <w:rPr>
          <w:rFonts w:ascii="Book Antiqua" w:hAnsi="Book Antiqua"/>
          <w:sz w:val="20"/>
          <w:szCs w:val="20"/>
        </w:rPr>
        <w:t xml:space="preserve"> 3.</w:t>
      </w:r>
      <w:r w:rsidR="5DA21C9B" w:rsidRPr="00581ABB">
        <w:rPr>
          <w:rFonts w:ascii="Book Antiqua" w:hAnsi="Book Antiqua"/>
          <w:sz w:val="20"/>
          <w:szCs w:val="20"/>
        </w:rPr>
        <w:t>4</w:t>
      </w:r>
      <w:r w:rsidR="4F1A70EA" w:rsidRPr="00581ABB">
        <w:rPr>
          <w:rFonts w:ascii="Book Antiqua" w:hAnsi="Book Antiqua"/>
          <w:sz w:val="20"/>
          <w:szCs w:val="20"/>
        </w:rPr>
        <w:t xml:space="preserve"> (</w:t>
      </w:r>
      <w:r w:rsidR="4F1A70EA" w:rsidRPr="00581ABB">
        <w:rPr>
          <w:rFonts w:ascii="Book Antiqua" w:hAnsi="Book Antiqua"/>
          <w:i/>
          <w:iCs/>
          <w:sz w:val="20"/>
          <w:szCs w:val="20"/>
        </w:rPr>
        <w:t>Determinations</w:t>
      </w:r>
      <w:r w:rsidR="4F1A70EA" w:rsidRPr="00581ABB">
        <w:rPr>
          <w:rFonts w:ascii="Book Antiqua" w:hAnsi="Book Antiqua"/>
          <w:sz w:val="20"/>
          <w:szCs w:val="20"/>
        </w:rPr>
        <w:t xml:space="preserve">) </w:t>
      </w:r>
      <w:r w:rsidRPr="00581ABB">
        <w:rPr>
          <w:rFonts w:ascii="Book Antiqua" w:hAnsi="Book Antiqua"/>
          <w:sz w:val="20"/>
          <w:szCs w:val="20"/>
        </w:rPr>
        <w:t xml:space="preserve">to agree or determine the amount (if any) which </w:t>
      </w:r>
      <w:r w:rsidR="2A6B7018" w:rsidRPr="00581ABB">
        <w:rPr>
          <w:rFonts w:ascii="Book Antiqua" w:hAnsi="Book Antiqua"/>
          <w:sz w:val="20"/>
          <w:szCs w:val="20"/>
        </w:rPr>
        <w:t xml:space="preserve">the </w:t>
      </w:r>
      <w:r w:rsidRPr="00581ABB">
        <w:rPr>
          <w:rFonts w:ascii="Book Antiqua" w:hAnsi="Book Antiqua"/>
          <w:sz w:val="20"/>
          <w:szCs w:val="20"/>
        </w:rPr>
        <w:t xml:space="preserve">Owner is entitled to be paid by </w:t>
      </w:r>
      <w:r w:rsidR="15BB7A1F" w:rsidRPr="00581ABB">
        <w:rPr>
          <w:rFonts w:ascii="Book Antiqua" w:hAnsi="Book Antiqua"/>
          <w:sz w:val="20"/>
          <w:szCs w:val="20"/>
        </w:rPr>
        <w:t xml:space="preserve">the </w:t>
      </w:r>
      <w:r w:rsidRPr="00581ABB">
        <w:rPr>
          <w:rFonts w:ascii="Book Antiqua" w:hAnsi="Book Antiqua"/>
          <w:sz w:val="20"/>
          <w:szCs w:val="20"/>
        </w:rPr>
        <w:t>Contractor.</w:t>
      </w:r>
      <w:bookmarkEnd w:id="159"/>
    </w:p>
    <w:p w14:paraId="7BC40344" w14:textId="584F18E6" w:rsidR="009F0620" w:rsidRPr="00581ABB" w:rsidRDefault="5122BABB" w:rsidP="00883119">
      <w:pPr>
        <w:pStyle w:val="AODocTxtL1"/>
        <w:numPr>
          <w:ilvl w:val="1"/>
          <w:numId w:val="59"/>
        </w:numPr>
        <w:spacing w:line="276" w:lineRule="auto"/>
        <w:rPr>
          <w:rFonts w:ascii="Book Antiqua" w:hAnsi="Book Antiqua"/>
          <w:sz w:val="20"/>
          <w:szCs w:val="20"/>
        </w:rPr>
      </w:pPr>
      <w:bookmarkStart w:id="160" w:name="_Ref194824328"/>
      <w:r w:rsidRPr="00581ABB">
        <w:rPr>
          <w:rFonts w:ascii="Book Antiqua" w:hAnsi="Book Antiqua"/>
          <w:sz w:val="20"/>
          <w:szCs w:val="20"/>
        </w:rPr>
        <w:t xml:space="preserve">The </w:t>
      </w:r>
      <w:r w:rsidR="4750BC28" w:rsidRPr="00581ABB">
        <w:rPr>
          <w:rFonts w:ascii="Book Antiqua" w:hAnsi="Book Antiqua"/>
          <w:sz w:val="20"/>
          <w:szCs w:val="20"/>
        </w:rPr>
        <w:t xml:space="preserve">Owner may deduct this amount from any moneys due, or to become due, to </w:t>
      </w:r>
      <w:r w:rsidR="13420A75" w:rsidRPr="00581ABB">
        <w:rPr>
          <w:rFonts w:ascii="Book Antiqua" w:hAnsi="Book Antiqua"/>
          <w:sz w:val="20"/>
          <w:szCs w:val="20"/>
        </w:rPr>
        <w:t xml:space="preserve">the </w:t>
      </w:r>
      <w:r w:rsidR="4750BC28" w:rsidRPr="00581ABB">
        <w:rPr>
          <w:rFonts w:ascii="Book Antiqua" w:hAnsi="Book Antiqua"/>
          <w:sz w:val="20"/>
          <w:szCs w:val="20"/>
        </w:rPr>
        <w:t>Contractor</w:t>
      </w:r>
      <w:r w:rsidR="00EE31E5">
        <w:rPr>
          <w:rFonts w:ascii="Book Antiqua" w:hAnsi="Book Antiqua"/>
          <w:sz w:val="20"/>
          <w:szCs w:val="20"/>
        </w:rPr>
        <w:t xml:space="preserve">, subject to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009D3456">
        <w:rPr>
          <w:rFonts w:ascii="Book Antiqua" w:hAnsi="Book Antiqua"/>
          <w:sz w:val="20"/>
          <w:szCs w:val="20"/>
        </w:rPr>
        <w:t xml:space="preserve">of Notice has been provided to rectify </w:t>
      </w:r>
      <w:r w:rsidR="00D029B8">
        <w:rPr>
          <w:rFonts w:ascii="Book Antiqua" w:hAnsi="Book Antiqua"/>
          <w:sz w:val="20"/>
          <w:szCs w:val="20"/>
        </w:rPr>
        <w:t>any deficiencies</w:t>
      </w:r>
      <w:r w:rsidR="009D3456">
        <w:rPr>
          <w:rFonts w:ascii="Book Antiqua" w:hAnsi="Book Antiqua"/>
          <w:sz w:val="20"/>
          <w:szCs w:val="20"/>
        </w:rPr>
        <w:t xml:space="preserve"> </w:t>
      </w:r>
      <w:r w:rsidR="00D029B8">
        <w:rPr>
          <w:rFonts w:ascii="Book Antiqua" w:hAnsi="Book Antiqua"/>
          <w:sz w:val="20"/>
          <w:szCs w:val="20"/>
        </w:rPr>
        <w:t>and</w:t>
      </w:r>
      <w:r w:rsidR="4750BC28" w:rsidRPr="00581ABB">
        <w:rPr>
          <w:rFonts w:ascii="Book Antiqua" w:hAnsi="Book Antiqua"/>
          <w:sz w:val="20"/>
          <w:szCs w:val="20"/>
        </w:rPr>
        <w:t xml:space="preserve">  </w:t>
      </w:r>
      <w:r w:rsidR="26D5D07D" w:rsidRPr="00581ABB">
        <w:rPr>
          <w:rFonts w:ascii="Book Antiqua" w:hAnsi="Book Antiqua"/>
          <w:sz w:val="20"/>
          <w:szCs w:val="20"/>
        </w:rPr>
        <w:t xml:space="preserve">The </w:t>
      </w:r>
      <w:r w:rsidR="4750BC28" w:rsidRPr="00581ABB">
        <w:rPr>
          <w:rFonts w:ascii="Book Antiqua" w:hAnsi="Book Antiqua"/>
          <w:sz w:val="20"/>
          <w:szCs w:val="20"/>
        </w:rPr>
        <w:t xml:space="preserve">Owner shall only be entitled to set off against or make any deduction from an amount due to </w:t>
      </w:r>
      <w:r w:rsidR="2A31ECF4" w:rsidRPr="00581ABB">
        <w:rPr>
          <w:rFonts w:ascii="Book Antiqua" w:hAnsi="Book Antiqua"/>
          <w:sz w:val="20"/>
          <w:szCs w:val="20"/>
        </w:rPr>
        <w:t xml:space="preserve">the </w:t>
      </w:r>
      <w:r w:rsidR="4750BC28" w:rsidRPr="00581ABB">
        <w:rPr>
          <w:rFonts w:ascii="Book Antiqua" w:hAnsi="Book Antiqua"/>
          <w:sz w:val="20"/>
          <w:szCs w:val="20"/>
        </w:rPr>
        <w:t xml:space="preserve">Contractor, or to otherwise claim against </w:t>
      </w:r>
      <w:r w:rsidR="0C2E8A88" w:rsidRPr="00581ABB">
        <w:rPr>
          <w:rFonts w:ascii="Book Antiqua" w:hAnsi="Book Antiqua"/>
          <w:sz w:val="20"/>
          <w:szCs w:val="20"/>
        </w:rPr>
        <w:t xml:space="preserve">the </w:t>
      </w:r>
      <w:r w:rsidR="4750BC28" w:rsidRPr="00581ABB">
        <w:rPr>
          <w:rFonts w:ascii="Book Antiqua" w:hAnsi="Book Antiqua"/>
          <w:sz w:val="20"/>
          <w:szCs w:val="20"/>
        </w:rPr>
        <w:t xml:space="preserve">Contractor, in accordance with this </w:t>
      </w:r>
      <w:r w:rsidR="4F1A70EA" w:rsidRPr="00581ABB">
        <w:rPr>
          <w:rFonts w:ascii="Book Antiqua" w:hAnsi="Book Antiqua"/>
          <w:sz w:val="20"/>
          <w:szCs w:val="20"/>
        </w:rPr>
        <w:t>Clause 2.4</w:t>
      </w:r>
      <w:r w:rsidR="45DBCD75" w:rsidRPr="00581ABB">
        <w:rPr>
          <w:rFonts w:ascii="Book Antiqua" w:hAnsi="Book Antiqua"/>
          <w:sz w:val="20"/>
          <w:szCs w:val="20"/>
        </w:rPr>
        <w:t xml:space="preserve"> </w:t>
      </w:r>
      <w:r w:rsidR="45DBCD75" w:rsidRPr="00581ABB">
        <w:rPr>
          <w:rFonts w:ascii="Book Antiqua" w:hAnsi="Book Antiqua"/>
          <w:i/>
          <w:iCs/>
          <w:sz w:val="20"/>
          <w:szCs w:val="20"/>
        </w:rPr>
        <w:t>(Owner’s Claims)</w:t>
      </w:r>
      <w:r w:rsidR="4F1A70EA" w:rsidRPr="00581ABB">
        <w:rPr>
          <w:rFonts w:ascii="Book Antiqua" w:hAnsi="Book Antiqua"/>
          <w:sz w:val="20"/>
          <w:szCs w:val="20"/>
        </w:rPr>
        <w:t xml:space="preserve"> </w:t>
      </w:r>
      <w:r w:rsidR="4750BC28" w:rsidRPr="00581ABB">
        <w:rPr>
          <w:rFonts w:ascii="Book Antiqua" w:hAnsi="Book Antiqua"/>
          <w:sz w:val="20"/>
          <w:szCs w:val="20"/>
        </w:rPr>
        <w:t xml:space="preserve">or with paragraphs (a) and/or (b) of Clause </w:t>
      </w:r>
      <w:r w:rsidR="16824692" w:rsidRPr="00581ABB">
        <w:rPr>
          <w:rFonts w:ascii="Book Antiqua" w:hAnsi="Book Antiqua"/>
          <w:sz w:val="20"/>
          <w:szCs w:val="20"/>
          <w:lang w:val="en-US"/>
        </w:rPr>
        <w:t>1</w:t>
      </w:r>
      <w:r w:rsidR="2093B5CA" w:rsidRPr="00581ABB">
        <w:rPr>
          <w:rFonts w:ascii="Book Antiqua" w:hAnsi="Book Antiqua"/>
          <w:sz w:val="20"/>
          <w:szCs w:val="20"/>
          <w:lang w:val="en-US"/>
        </w:rPr>
        <w:t>2</w:t>
      </w:r>
      <w:r w:rsidR="16824692" w:rsidRPr="00581ABB">
        <w:rPr>
          <w:rFonts w:ascii="Book Antiqua" w:hAnsi="Book Antiqua"/>
          <w:sz w:val="20"/>
          <w:szCs w:val="20"/>
          <w:lang w:val="en-US"/>
        </w:rPr>
        <w:t>.5</w:t>
      </w:r>
      <w:r w:rsidR="4750BC28" w:rsidRPr="00581ABB">
        <w:rPr>
          <w:rFonts w:ascii="Book Antiqua" w:hAnsi="Book Antiqua"/>
          <w:sz w:val="20"/>
          <w:szCs w:val="20"/>
          <w:lang w:val="en-US"/>
        </w:rPr>
        <w:t xml:space="preserve"> (</w:t>
      </w:r>
      <w:r w:rsidR="4750BC28" w:rsidRPr="00581ABB">
        <w:rPr>
          <w:rFonts w:ascii="Book Antiqua" w:hAnsi="Book Antiqua"/>
          <w:i/>
          <w:iCs/>
          <w:sz w:val="20"/>
          <w:szCs w:val="20"/>
          <w:lang w:val="en-US"/>
        </w:rPr>
        <w:t>Interim Payments</w:t>
      </w:r>
      <w:r w:rsidR="4750BC28" w:rsidRPr="00581ABB">
        <w:rPr>
          <w:rFonts w:ascii="Book Antiqua" w:hAnsi="Book Antiqua"/>
          <w:sz w:val="20"/>
          <w:szCs w:val="20"/>
        </w:rPr>
        <w:t>).</w:t>
      </w:r>
      <w:bookmarkEnd w:id="160"/>
    </w:p>
    <w:p w14:paraId="29BE3DA4"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161" w:name="_Toc194823488"/>
      <w:bookmarkStart w:id="162" w:name="_Ref194824329"/>
      <w:bookmarkStart w:id="163" w:name="_Ref194825186"/>
      <w:bookmarkStart w:id="164" w:name="_Ref194825786"/>
      <w:bookmarkStart w:id="165" w:name="_Toc194905772"/>
      <w:bookmarkStart w:id="166" w:name="_Toc209550639"/>
      <w:bookmarkStart w:id="167" w:name="_Ref277254923"/>
      <w:bookmarkStart w:id="168" w:name="_Toc184155067"/>
      <w:r w:rsidRPr="00581ABB">
        <w:rPr>
          <w:rFonts w:ascii="Book Antiqua" w:hAnsi="Book Antiqua"/>
          <w:sz w:val="20"/>
          <w:szCs w:val="20"/>
        </w:rPr>
        <w:t>Owner's Administration</w:t>
      </w:r>
      <w:bookmarkEnd w:id="161"/>
      <w:bookmarkEnd w:id="162"/>
      <w:bookmarkEnd w:id="163"/>
      <w:bookmarkEnd w:id="164"/>
      <w:bookmarkEnd w:id="165"/>
      <w:bookmarkEnd w:id="166"/>
      <w:bookmarkEnd w:id="167"/>
      <w:bookmarkEnd w:id="168"/>
    </w:p>
    <w:p w14:paraId="024F92D3"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69" w:name="_Ref194817890"/>
      <w:r w:rsidRPr="00581ABB">
        <w:rPr>
          <w:rFonts w:ascii="Book Antiqua" w:hAnsi="Book Antiqua"/>
          <w:sz w:val="20"/>
          <w:szCs w:val="20"/>
        </w:rPr>
        <w:t>Owner's Representative</w:t>
      </w:r>
      <w:bookmarkEnd w:id="169"/>
    </w:p>
    <w:p w14:paraId="41C05EC0" w14:textId="59B6B84E" w:rsidR="009F0620" w:rsidRPr="00581ABB" w:rsidRDefault="002A5EBD" w:rsidP="00883119">
      <w:pPr>
        <w:pStyle w:val="AODocTxtL1"/>
        <w:numPr>
          <w:ilvl w:val="1"/>
          <w:numId w:val="59"/>
        </w:numPr>
        <w:spacing w:line="276" w:lineRule="auto"/>
        <w:rPr>
          <w:rFonts w:ascii="Book Antiqua" w:hAnsi="Book Antiqua"/>
          <w:sz w:val="20"/>
          <w:szCs w:val="20"/>
        </w:rPr>
      </w:pPr>
      <w:bookmarkStart w:id="170" w:name="_Ref194824330"/>
      <w:r w:rsidRPr="00581ABB">
        <w:rPr>
          <w:rFonts w:ascii="Book Antiqua" w:hAnsi="Book Antiqua"/>
          <w:sz w:val="20"/>
          <w:szCs w:val="20"/>
        </w:rPr>
        <w:t xml:space="preserve">The </w:t>
      </w:r>
      <w:r w:rsidR="009F0620" w:rsidRPr="00581ABB">
        <w:rPr>
          <w:rFonts w:ascii="Book Antiqua" w:hAnsi="Book Antiqua"/>
          <w:sz w:val="20"/>
          <w:szCs w:val="20"/>
        </w:rPr>
        <w:t xml:space="preserve">Owner may appoint an Owner's Representative to act on </w:t>
      </w:r>
      <w:r w:rsidR="00C312B3" w:rsidRPr="00581ABB">
        <w:rPr>
          <w:rFonts w:ascii="Book Antiqua" w:hAnsi="Book Antiqua"/>
          <w:sz w:val="20"/>
          <w:szCs w:val="20"/>
        </w:rPr>
        <w:t>its</w:t>
      </w:r>
      <w:r w:rsidR="009F0620" w:rsidRPr="00581ABB">
        <w:rPr>
          <w:rFonts w:ascii="Book Antiqua" w:hAnsi="Book Antiqua"/>
          <w:sz w:val="20"/>
          <w:szCs w:val="20"/>
        </w:rPr>
        <w:t xml:space="preserve"> behalf under the Contract. In this event, </w:t>
      </w:r>
      <w:r w:rsidR="00462AAE" w:rsidRPr="00581ABB">
        <w:rPr>
          <w:rFonts w:ascii="Book Antiqua" w:hAnsi="Book Antiqua"/>
          <w:sz w:val="20"/>
          <w:szCs w:val="20"/>
        </w:rPr>
        <w:t xml:space="preserve">the </w:t>
      </w:r>
      <w:r w:rsidR="009F0620" w:rsidRPr="00581ABB">
        <w:rPr>
          <w:rFonts w:ascii="Book Antiqua" w:hAnsi="Book Antiqua"/>
          <w:sz w:val="20"/>
          <w:szCs w:val="20"/>
        </w:rPr>
        <w:t xml:space="preserve">Owner shall give notice to </w:t>
      </w:r>
      <w:r w:rsidR="00965D42" w:rsidRPr="00581ABB">
        <w:rPr>
          <w:rFonts w:ascii="Book Antiqua" w:hAnsi="Book Antiqua"/>
          <w:sz w:val="20"/>
          <w:szCs w:val="20"/>
        </w:rPr>
        <w:t xml:space="preserve">the </w:t>
      </w:r>
      <w:r w:rsidR="009F0620" w:rsidRPr="00581ABB">
        <w:rPr>
          <w:rFonts w:ascii="Book Antiqua" w:hAnsi="Book Antiqua"/>
          <w:sz w:val="20"/>
          <w:szCs w:val="20"/>
        </w:rPr>
        <w:t xml:space="preserve">Contractor of the name, address, duties and authority of </w:t>
      </w:r>
      <w:r w:rsidR="00ED34EC" w:rsidRPr="00581ABB">
        <w:rPr>
          <w:rFonts w:ascii="Book Antiqua" w:hAnsi="Book Antiqua"/>
          <w:sz w:val="20"/>
          <w:szCs w:val="20"/>
        </w:rPr>
        <w:t xml:space="preserve">the </w:t>
      </w:r>
      <w:r w:rsidR="009F0620" w:rsidRPr="00581ABB">
        <w:rPr>
          <w:rFonts w:ascii="Book Antiqua" w:hAnsi="Book Antiqua"/>
          <w:sz w:val="20"/>
          <w:szCs w:val="20"/>
        </w:rPr>
        <w:t>Owner's Representative.</w:t>
      </w:r>
      <w:bookmarkEnd w:id="170"/>
    </w:p>
    <w:p w14:paraId="0BFFCB24" w14:textId="77777777" w:rsidR="009F0620" w:rsidRPr="00581ABB" w:rsidRDefault="00965D42" w:rsidP="00883119">
      <w:pPr>
        <w:pStyle w:val="AODocTxtL1"/>
        <w:numPr>
          <w:ilvl w:val="1"/>
          <w:numId w:val="59"/>
        </w:numPr>
        <w:spacing w:line="276" w:lineRule="auto"/>
        <w:rPr>
          <w:rFonts w:ascii="Book Antiqua" w:hAnsi="Book Antiqua"/>
          <w:sz w:val="20"/>
          <w:szCs w:val="20"/>
        </w:rPr>
      </w:pPr>
      <w:bookmarkStart w:id="171" w:name="_Ref194824331"/>
      <w:r w:rsidRPr="00581ABB">
        <w:rPr>
          <w:rFonts w:ascii="Book Antiqua" w:hAnsi="Book Antiqua"/>
          <w:sz w:val="20"/>
          <w:szCs w:val="20"/>
        </w:rPr>
        <w:lastRenderedPageBreak/>
        <w:t xml:space="preserve">The </w:t>
      </w:r>
      <w:r w:rsidR="009F0620" w:rsidRPr="00581ABB">
        <w:rPr>
          <w:rFonts w:ascii="Book Antiqua" w:hAnsi="Book Antiqua"/>
          <w:sz w:val="20"/>
          <w:szCs w:val="20"/>
        </w:rPr>
        <w:t xml:space="preserve">Owner's Representative shall carry out the duties assigned to him, and shall exercise the authority delegated to him, by </w:t>
      </w:r>
      <w:r w:rsidRPr="00581ABB">
        <w:rPr>
          <w:rFonts w:ascii="Book Antiqua" w:hAnsi="Book Antiqua"/>
          <w:sz w:val="20"/>
          <w:szCs w:val="20"/>
        </w:rPr>
        <w:t xml:space="preserve">the </w:t>
      </w:r>
      <w:r w:rsidR="009F0620" w:rsidRPr="00581ABB">
        <w:rPr>
          <w:rFonts w:ascii="Book Antiqua" w:hAnsi="Book Antiqua"/>
          <w:sz w:val="20"/>
          <w:szCs w:val="20"/>
        </w:rPr>
        <w:t xml:space="preserve">Owner. Unless and until </w:t>
      </w:r>
      <w:r w:rsidR="009F295E" w:rsidRPr="00581ABB">
        <w:rPr>
          <w:rFonts w:ascii="Book Antiqua" w:hAnsi="Book Antiqua"/>
          <w:sz w:val="20"/>
          <w:szCs w:val="20"/>
        </w:rPr>
        <w:t xml:space="preserve">the </w:t>
      </w:r>
      <w:r w:rsidR="009F0620" w:rsidRPr="00581ABB">
        <w:rPr>
          <w:rFonts w:ascii="Book Antiqua" w:hAnsi="Book Antiqua"/>
          <w:sz w:val="20"/>
          <w:szCs w:val="20"/>
        </w:rPr>
        <w:t xml:space="preserve">Owner notifies </w:t>
      </w:r>
      <w:r w:rsidR="0045154D" w:rsidRPr="00581ABB">
        <w:rPr>
          <w:rFonts w:ascii="Book Antiqua" w:hAnsi="Book Antiqua"/>
          <w:sz w:val="20"/>
          <w:szCs w:val="20"/>
        </w:rPr>
        <w:t xml:space="preserve">the </w:t>
      </w:r>
      <w:r w:rsidR="009F0620" w:rsidRPr="00581ABB">
        <w:rPr>
          <w:rFonts w:ascii="Book Antiqua" w:hAnsi="Book Antiqua"/>
          <w:sz w:val="20"/>
          <w:szCs w:val="20"/>
        </w:rPr>
        <w:t xml:space="preserve">Contractor otherwise, </w:t>
      </w:r>
      <w:r w:rsidR="0045154D" w:rsidRPr="00581ABB">
        <w:rPr>
          <w:rFonts w:ascii="Book Antiqua" w:hAnsi="Book Antiqua"/>
          <w:sz w:val="20"/>
          <w:szCs w:val="20"/>
        </w:rPr>
        <w:t xml:space="preserve">the </w:t>
      </w:r>
      <w:r w:rsidR="009F0620" w:rsidRPr="00581ABB">
        <w:rPr>
          <w:rFonts w:ascii="Book Antiqua" w:hAnsi="Book Antiqua"/>
          <w:sz w:val="20"/>
          <w:szCs w:val="20"/>
        </w:rPr>
        <w:t xml:space="preserve">Owner's Representative shall be deemed to have the full authority of </w:t>
      </w:r>
      <w:r w:rsidR="0045154D" w:rsidRPr="00581ABB">
        <w:rPr>
          <w:rFonts w:ascii="Book Antiqua" w:hAnsi="Book Antiqua"/>
          <w:sz w:val="20"/>
          <w:szCs w:val="20"/>
        </w:rPr>
        <w:t xml:space="preserve">the </w:t>
      </w:r>
      <w:r w:rsidR="009F0620" w:rsidRPr="00581ABB">
        <w:rPr>
          <w:rFonts w:ascii="Book Antiqua" w:hAnsi="Book Antiqua"/>
          <w:sz w:val="20"/>
          <w:szCs w:val="20"/>
        </w:rPr>
        <w:t xml:space="preserve">Owner under the Contract, except in respect </w:t>
      </w:r>
      <w:r w:rsidR="00ED34EC" w:rsidRPr="00581ABB">
        <w:rPr>
          <w:rFonts w:ascii="Book Antiqua" w:hAnsi="Book Antiqua"/>
          <w:sz w:val="20"/>
          <w:szCs w:val="20"/>
        </w:rPr>
        <w:t>of Clause 14 (</w:t>
      </w:r>
      <w:r w:rsidR="00ED34EC" w:rsidRPr="00581ABB">
        <w:rPr>
          <w:rFonts w:ascii="Book Antiqua" w:hAnsi="Book Antiqua"/>
          <w:i/>
          <w:sz w:val="20"/>
          <w:szCs w:val="20"/>
        </w:rPr>
        <w:t>Termination by Owner</w:t>
      </w:r>
      <w:r w:rsidR="00ED34EC" w:rsidRPr="00581ABB">
        <w:rPr>
          <w:rFonts w:ascii="Book Antiqua" w:hAnsi="Book Antiqua"/>
          <w:sz w:val="20"/>
          <w:szCs w:val="20"/>
        </w:rPr>
        <w:t>)</w:t>
      </w:r>
      <w:r w:rsidR="009F0620" w:rsidRPr="00581ABB">
        <w:rPr>
          <w:rFonts w:ascii="Book Antiqua" w:hAnsi="Book Antiqua"/>
          <w:sz w:val="20"/>
          <w:szCs w:val="20"/>
        </w:rPr>
        <w:t>.</w:t>
      </w:r>
      <w:bookmarkEnd w:id="171"/>
    </w:p>
    <w:p w14:paraId="6F20D0F5" w14:textId="206B3D6A" w:rsidR="00D35F2A" w:rsidRPr="00581ABB" w:rsidRDefault="009F0620" w:rsidP="00DC38E0">
      <w:pPr>
        <w:pStyle w:val="AODocTxtL1"/>
        <w:numPr>
          <w:ilvl w:val="1"/>
          <w:numId w:val="59"/>
        </w:numPr>
        <w:spacing w:line="276" w:lineRule="auto"/>
        <w:rPr>
          <w:rFonts w:ascii="Book Antiqua" w:hAnsi="Book Antiqua"/>
          <w:sz w:val="20"/>
          <w:szCs w:val="20"/>
        </w:rPr>
      </w:pPr>
      <w:bookmarkStart w:id="172" w:name="_Ref194824332"/>
      <w:r w:rsidRPr="00581ABB">
        <w:rPr>
          <w:rFonts w:ascii="Book Antiqua" w:hAnsi="Book Antiqua"/>
          <w:sz w:val="20"/>
          <w:szCs w:val="20"/>
        </w:rPr>
        <w:t xml:space="preserve">If </w:t>
      </w:r>
      <w:r w:rsidR="0045154D" w:rsidRPr="00581ABB">
        <w:rPr>
          <w:rFonts w:ascii="Book Antiqua" w:hAnsi="Book Antiqua"/>
          <w:sz w:val="20"/>
          <w:szCs w:val="20"/>
        </w:rPr>
        <w:t xml:space="preserve">the </w:t>
      </w:r>
      <w:r w:rsidRPr="00581ABB">
        <w:rPr>
          <w:rFonts w:ascii="Book Antiqua" w:hAnsi="Book Antiqua"/>
          <w:sz w:val="20"/>
          <w:szCs w:val="20"/>
        </w:rPr>
        <w:t xml:space="preserve">Owner wishes to replace any person appointed as </w:t>
      </w:r>
      <w:r w:rsidR="0045154D" w:rsidRPr="00581ABB">
        <w:rPr>
          <w:rFonts w:ascii="Book Antiqua" w:hAnsi="Book Antiqua"/>
          <w:sz w:val="20"/>
          <w:szCs w:val="20"/>
        </w:rPr>
        <w:t xml:space="preserve">the </w:t>
      </w:r>
      <w:r w:rsidRPr="00581ABB">
        <w:rPr>
          <w:rFonts w:ascii="Book Antiqua" w:hAnsi="Book Antiqua"/>
          <w:sz w:val="20"/>
          <w:szCs w:val="20"/>
        </w:rPr>
        <w:t xml:space="preserve">Owner's Representative, </w:t>
      </w:r>
      <w:r w:rsidR="0045154D" w:rsidRPr="00581ABB">
        <w:rPr>
          <w:rFonts w:ascii="Book Antiqua" w:hAnsi="Book Antiqua"/>
          <w:sz w:val="20"/>
          <w:szCs w:val="20"/>
        </w:rPr>
        <w:t xml:space="preserve">the </w:t>
      </w:r>
      <w:r w:rsidRPr="00581ABB">
        <w:rPr>
          <w:rFonts w:ascii="Book Antiqua" w:hAnsi="Book Antiqua"/>
          <w:sz w:val="20"/>
          <w:szCs w:val="20"/>
        </w:rPr>
        <w:t xml:space="preserve">Owner shall give </w:t>
      </w:r>
      <w:r w:rsidR="0045154D" w:rsidRPr="00581ABB">
        <w:rPr>
          <w:rFonts w:ascii="Book Antiqua" w:hAnsi="Book Antiqua"/>
          <w:sz w:val="20"/>
          <w:szCs w:val="20"/>
        </w:rPr>
        <w:t xml:space="preserve">the </w:t>
      </w:r>
      <w:r w:rsidRPr="00581ABB">
        <w:rPr>
          <w:rFonts w:ascii="Book Antiqua" w:hAnsi="Book Antiqua"/>
          <w:sz w:val="20"/>
          <w:szCs w:val="20"/>
        </w:rPr>
        <w:t xml:space="preserve">Contractor not less than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sz w:val="20"/>
          <w:szCs w:val="20"/>
        </w:rPr>
        <w:t>notice of the replacement's name, address, duties and authority, and of the date of appointment.</w:t>
      </w:r>
      <w:bookmarkStart w:id="173" w:name="_Ref194824336"/>
      <w:bookmarkEnd w:id="172"/>
    </w:p>
    <w:p w14:paraId="58FD3FA3" w14:textId="51C9688B" w:rsidR="00D35F2A" w:rsidRPr="00581ABB" w:rsidRDefault="009F0620" w:rsidP="00883119">
      <w:pPr>
        <w:pStyle w:val="AODocTxtL1"/>
        <w:numPr>
          <w:ilvl w:val="2"/>
          <w:numId w:val="59"/>
        </w:numPr>
        <w:spacing w:line="276" w:lineRule="auto"/>
        <w:ind w:left="720"/>
        <w:rPr>
          <w:rFonts w:ascii="Book Antiqua" w:hAnsi="Book Antiqua"/>
          <w:sz w:val="20"/>
          <w:szCs w:val="20"/>
        </w:rPr>
      </w:pPr>
      <w:r w:rsidRPr="00581ABB">
        <w:rPr>
          <w:rFonts w:ascii="Book Antiqua" w:hAnsi="Book Antiqua"/>
          <w:sz w:val="20"/>
          <w:szCs w:val="20"/>
        </w:rPr>
        <w:t xml:space="preserve">Any approval, check, certificate, consent, examination, inspection, instruction, notice, proposal, request, test, or similar act by </w:t>
      </w:r>
      <w:r w:rsidR="00D35F2A" w:rsidRPr="00581ABB">
        <w:rPr>
          <w:rFonts w:ascii="Book Antiqua" w:hAnsi="Book Antiqua"/>
          <w:sz w:val="20"/>
          <w:szCs w:val="20"/>
        </w:rPr>
        <w:t>the Owner’s Representative</w:t>
      </w:r>
      <w:r w:rsidRPr="00581ABB">
        <w:rPr>
          <w:rFonts w:ascii="Book Antiqua" w:hAnsi="Book Antiqua"/>
          <w:sz w:val="20"/>
          <w:szCs w:val="20"/>
        </w:rPr>
        <w:t xml:space="preserve">, in accordance with the delegation, shall have the same effect as though the act had been an act of </w:t>
      </w:r>
      <w:r w:rsidR="00BF562C" w:rsidRPr="00581ABB">
        <w:rPr>
          <w:rFonts w:ascii="Book Antiqua" w:hAnsi="Book Antiqua"/>
          <w:sz w:val="20"/>
          <w:szCs w:val="20"/>
        </w:rPr>
        <w:t xml:space="preserve">the </w:t>
      </w:r>
      <w:r w:rsidRPr="00581ABB">
        <w:rPr>
          <w:rFonts w:ascii="Book Antiqua" w:hAnsi="Book Antiqua"/>
          <w:sz w:val="20"/>
          <w:szCs w:val="20"/>
        </w:rPr>
        <w:t>Owner. However</w:t>
      </w:r>
      <w:r w:rsidR="00D35F2A" w:rsidRPr="00581ABB">
        <w:rPr>
          <w:rFonts w:ascii="Book Antiqua" w:hAnsi="Book Antiqua"/>
          <w:sz w:val="20"/>
          <w:szCs w:val="20"/>
        </w:rPr>
        <w:t xml:space="preserve">, </w:t>
      </w:r>
      <w:bookmarkStart w:id="174" w:name="_Ref194824339"/>
      <w:bookmarkEnd w:id="173"/>
      <w:r w:rsidRPr="00581ABB">
        <w:rPr>
          <w:rFonts w:ascii="Book Antiqua" w:hAnsi="Book Antiqua"/>
          <w:sz w:val="20"/>
          <w:szCs w:val="20"/>
        </w:rPr>
        <w:t xml:space="preserve">save as otherwise provided under this Contract, no approval, expression of satisfaction, comment, review, test, inspection, payment or certificate made or given (or any failure to make or give the same) by </w:t>
      </w:r>
      <w:r w:rsidR="00A05569" w:rsidRPr="00581ABB">
        <w:rPr>
          <w:rFonts w:ascii="Book Antiqua" w:hAnsi="Book Antiqua"/>
          <w:sz w:val="20"/>
          <w:szCs w:val="20"/>
        </w:rPr>
        <w:t xml:space="preserve">the </w:t>
      </w:r>
      <w:r w:rsidRPr="00581ABB">
        <w:rPr>
          <w:rFonts w:ascii="Book Antiqua" w:hAnsi="Book Antiqua"/>
          <w:sz w:val="20"/>
          <w:szCs w:val="20"/>
        </w:rPr>
        <w:t xml:space="preserve">Owner's Representative, shall relieve </w:t>
      </w:r>
      <w:r w:rsidR="00425B77" w:rsidRPr="00581ABB">
        <w:rPr>
          <w:rFonts w:ascii="Book Antiqua" w:hAnsi="Book Antiqua"/>
          <w:sz w:val="20"/>
          <w:szCs w:val="20"/>
        </w:rPr>
        <w:t xml:space="preserve">the </w:t>
      </w:r>
      <w:r w:rsidRPr="00581ABB">
        <w:rPr>
          <w:rFonts w:ascii="Book Antiqua" w:hAnsi="Book Antiqua"/>
          <w:sz w:val="20"/>
          <w:szCs w:val="20"/>
        </w:rPr>
        <w:t>Contractor of any of its obligations, risks or liabilities</w:t>
      </w:r>
      <w:bookmarkEnd w:id="174"/>
      <w:r w:rsidR="00D35F2A" w:rsidRPr="00581ABB">
        <w:rPr>
          <w:rFonts w:ascii="Book Antiqua" w:hAnsi="Book Antiqua"/>
          <w:sz w:val="20"/>
          <w:szCs w:val="20"/>
        </w:rPr>
        <w:t>.</w:t>
      </w:r>
      <w:bookmarkStart w:id="175" w:name="_Ref194824340"/>
    </w:p>
    <w:p w14:paraId="067F3B24" w14:textId="1F935526" w:rsidR="001B2C71" w:rsidRPr="00581ABB" w:rsidRDefault="001B2C71" w:rsidP="00883119">
      <w:pPr>
        <w:pStyle w:val="AOHead2"/>
        <w:numPr>
          <w:ilvl w:val="1"/>
          <w:numId w:val="51"/>
        </w:numPr>
        <w:spacing w:line="276" w:lineRule="auto"/>
        <w:rPr>
          <w:rFonts w:ascii="Book Antiqua" w:hAnsi="Book Antiqua"/>
          <w:sz w:val="20"/>
          <w:szCs w:val="20"/>
        </w:rPr>
      </w:pPr>
      <w:bookmarkStart w:id="176" w:name="_Ref194818274"/>
      <w:bookmarkEnd w:id="175"/>
      <w:r w:rsidRPr="00581ABB">
        <w:rPr>
          <w:rFonts w:ascii="Book Antiqua" w:hAnsi="Book Antiqua"/>
          <w:sz w:val="20"/>
          <w:szCs w:val="20"/>
        </w:rPr>
        <w:t>Owner</w:t>
      </w:r>
      <w:r w:rsidR="3B86CEAC" w:rsidRPr="00581ABB">
        <w:rPr>
          <w:rFonts w:ascii="Book Antiqua" w:hAnsi="Book Antiqua"/>
          <w:sz w:val="20"/>
          <w:szCs w:val="20"/>
        </w:rPr>
        <w:t>’</w:t>
      </w:r>
      <w:r w:rsidRPr="00581ABB">
        <w:rPr>
          <w:rFonts w:ascii="Book Antiqua" w:hAnsi="Book Antiqua"/>
          <w:sz w:val="20"/>
          <w:szCs w:val="20"/>
        </w:rPr>
        <w:t>s Engineer</w:t>
      </w:r>
    </w:p>
    <w:p w14:paraId="5A0C8F45" w14:textId="6B6B5779" w:rsidR="00723422" w:rsidRPr="00581ABB" w:rsidRDefault="00723422" w:rsidP="008730DF">
      <w:pPr>
        <w:pStyle w:val="AOHead2"/>
        <w:spacing w:line="276" w:lineRule="auto"/>
        <w:ind w:left="1440"/>
        <w:rPr>
          <w:rFonts w:ascii="Book Antiqua" w:hAnsi="Book Antiqua"/>
          <w:b w:val="0"/>
          <w:sz w:val="20"/>
          <w:szCs w:val="20"/>
        </w:rPr>
      </w:pPr>
      <w:r w:rsidRPr="00581ABB">
        <w:rPr>
          <w:rFonts w:ascii="Book Antiqua" w:hAnsi="Book Antiqua"/>
          <w:b w:val="0"/>
          <w:sz w:val="20"/>
          <w:szCs w:val="20"/>
        </w:rPr>
        <w:t>(a)</w:t>
      </w:r>
      <w:r w:rsidRPr="00581ABB">
        <w:rPr>
          <w:rFonts w:ascii="Book Antiqua" w:hAnsi="Book Antiqua"/>
          <w:b w:val="0"/>
          <w:sz w:val="20"/>
          <w:szCs w:val="20"/>
        </w:rPr>
        <w:tab/>
        <w:t xml:space="preserve">The Owner </w:t>
      </w:r>
      <w:r w:rsidR="008730DF" w:rsidRPr="00581ABB">
        <w:rPr>
          <w:rFonts w:ascii="Book Antiqua" w:hAnsi="Book Antiqua"/>
          <w:b w:val="0"/>
          <w:sz w:val="20"/>
          <w:szCs w:val="20"/>
        </w:rPr>
        <w:t>may (at its sole option)</w:t>
      </w:r>
      <w:r w:rsidRPr="00581ABB">
        <w:rPr>
          <w:rFonts w:ascii="Book Antiqua" w:hAnsi="Book Antiqua"/>
          <w:b w:val="0"/>
          <w:sz w:val="20"/>
          <w:szCs w:val="20"/>
        </w:rPr>
        <w:t xml:space="preserve">, within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b w:val="0"/>
          <w:sz w:val="20"/>
          <w:szCs w:val="20"/>
        </w:rPr>
        <w:t xml:space="preserve">of the </w:t>
      </w:r>
      <w:r w:rsidR="00F27EA6" w:rsidRPr="00581ABB">
        <w:rPr>
          <w:rFonts w:ascii="Book Antiqua" w:hAnsi="Book Antiqua"/>
          <w:b w:val="0"/>
          <w:sz w:val="20"/>
          <w:szCs w:val="20"/>
        </w:rPr>
        <w:t>Contract Date</w:t>
      </w:r>
      <w:r w:rsidRPr="00581ABB">
        <w:rPr>
          <w:rFonts w:ascii="Book Antiqua" w:hAnsi="Book Antiqua"/>
          <w:b w:val="0"/>
          <w:sz w:val="20"/>
          <w:szCs w:val="20"/>
        </w:rPr>
        <w:t>, appoint the Owner's Engineer</w:t>
      </w:r>
      <w:r w:rsidR="003E149F">
        <w:rPr>
          <w:rFonts w:ascii="Book Antiqua" w:hAnsi="Book Antiqua"/>
          <w:b w:val="0"/>
          <w:sz w:val="20"/>
          <w:szCs w:val="20"/>
        </w:rPr>
        <w:t xml:space="preserve"> at its own cost</w:t>
      </w:r>
      <w:r w:rsidRPr="00581ABB">
        <w:rPr>
          <w:rFonts w:ascii="Book Antiqua" w:hAnsi="Book Antiqua"/>
          <w:b w:val="0"/>
          <w:sz w:val="20"/>
          <w:szCs w:val="20"/>
        </w:rPr>
        <w:t>, authori</w:t>
      </w:r>
      <w:r w:rsidR="008730DF" w:rsidRPr="00581ABB">
        <w:rPr>
          <w:rFonts w:ascii="Book Antiqua" w:hAnsi="Book Antiqua"/>
          <w:b w:val="0"/>
          <w:sz w:val="20"/>
          <w:szCs w:val="20"/>
        </w:rPr>
        <w:t>s</w:t>
      </w:r>
      <w:r w:rsidRPr="00581ABB">
        <w:rPr>
          <w:rFonts w:ascii="Book Antiqua" w:hAnsi="Book Antiqua"/>
          <w:b w:val="0"/>
          <w:sz w:val="20"/>
          <w:szCs w:val="20"/>
        </w:rPr>
        <w:t xml:space="preserve">ing </w:t>
      </w:r>
      <w:r w:rsidR="00F27EA6" w:rsidRPr="00581ABB">
        <w:rPr>
          <w:rFonts w:ascii="Book Antiqua" w:hAnsi="Book Antiqua"/>
          <w:b w:val="0"/>
          <w:sz w:val="20"/>
          <w:szCs w:val="20"/>
        </w:rPr>
        <w:t xml:space="preserve">him </w:t>
      </w:r>
      <w:r w:rsidRPr="00581ABB">
        <w:rPr>
          <w:rFonts w:ascii="Book Antiqua" w:hAnsi="Book Antiqua"/>
          <w:b w:val="0"/>
          <w:sz w:val="20"/>
          <w:szCs w:val="20"/>
        </w:rPr>
        <w:t xml:space="preserve">to carry out duties with respect to all technical matters including, review of basic and detailed construction, review of documents to be prepared by the Contractor, billing certifications, audit type quality control, Site supervision services, etc., and notify the Contractor’s Representative in this regard. The Owner may, from time to time, appoint some other </w:t>
      </w:r>
      <w:r w:rsidR="00107293" w:rsidRPr="00581ABB">
        <w:rPr>
          <w:rFonts w:ascii="Book Antiqua" w:hAnsi="Book Antiqua"/>
          <w:b w:val="0"/>
          <w:sz w:val="20"/>
          <w:szCs w:val="20"/>
        </w:rPr>
        <w:t>p</w:t>
      </w:r>
      <w:r w:rsidRPr="00581ABB">
        <w:rPr>
          <w:rFonts w:ascii="Book Antiqua" w:hAnsi="Book Antiqua"/>
          <w:b w:val="0"/>
          <w:sz w:val="20"/>
          <w:szCs w:val="20"/>
        </w:rPr>
        <w:t xml:space="preserve">erson as the Owner’s Engineer, in place of the </w:t>
      </w:r>
      <w:r w:rsidR="00AE456E" w:rsidRPr="00581ABB">
        <w:rPr>
          <w:rFonts w:ascii="Book Antiqua" w:hAnsi="Book Antiqua"/>
          <w:b w:val="0"/>
          <w:sz w:val="20"/>
          <w:szCs w:val="20"/>
        </w:rPr>
        <w:t>p</w:t>
      </w:r>
      <w:r w:rsidRPr="00581ABB">
        <w:rPr>
          <w:rFonts w:ascii="Book Antiqua" w:hAnsi="Book Antiqua"/>
          <w:b w:val="0"/>
          <w:sz w:val="20"/>
          <w:szCs w:val="20"/>
        </w:rPr>
        <w:t xml:space="preserve">erson previously so appointed, and shall provide a notice of the name and address of such other </w:t>
      </w:r>
      <w:r w:rsidR="00E21FDF" w:rsidRPr="00581ABB">
        <w:rPr>
          <w:rFonts w:ascii="Book Antiqua" w:hAnsi="Book Antiqua"/>
          <w:b w:val="0"/>
          <w:sz w:val="20"/>
          <w:szCs w:val="20"/>
        </w:rPr>
        <w:t>p</w:t>
      </w:r>
      <w:r w:rsidRPr="00581ABB">
        <w:rPr>
          <w:rFonts w:ascii="Book Antiqua" w:hAnsi="Book Antiqua"/>
          <w:b w:val="0"/>
          <w:sz w:val="20"/>
          <w:szCs w:val="20"/>
        </w:rPr>
        <w:t>erson to the Contractor’s Representative.</w:t>
      </w:r>
      <w:r w:rsidR="00597481" w:rsidRPr="00581ABB">
        <w:rPr>
          <w:rFonts w:ascii="Book Antiqua" w:hAnsi="Book Antiqua"/>
          <w:b w:val="0"/>
          <w:sz w:val="20"/>
          <w:szCs w:val="20"/>
        </w:rPr>
        <w:t xml:space="preserve"> </w:t>
      </w:r>
    </w:p>
    <w:p w14:paraId="2EE136F0" w14:textId="4DA51EE1" w:rsidR="00723422" w:rsidRPr="00581ABB" w:rsidRDefault="63819CEF" w:rsidP="008730DF">
      <w:pPr>
        <w:pStyle w:val="AOHead2"/>
        <w:spacing w:line="276" w:lineRule="auto"/>
        <w:ind w:left="1440"/>
        <w:rPr>
          <w:rFonts w:ascii="Book Antiqua" w:hAnsi="Book Antiqua"/>
          <w:b w:val="0"/>
          <w:sz w:val="20"/>
          <w:szCs w:val="20"/>
        </w:rPr>
      </w:pPr>
      <w:r w:rsidRPr="00581ABB">
        <w:rPr>
          <w:rFonts w:ascii="Book Antiqua" w:hAnsi="Book Antiqua"/>
          <w:b w:val="0"/>
          <w:sz w:val="20"/>
          <w:szCs w:val="20"/>
        </w:rPr>
        <w:t>(b)</w:t>
      </w:r>
      <w:r w:rsidR="00723422" w:rsidRPr="00581ABB">
        <w:tab/>
      </w:r>
      <w:r w:rsidRPr="00581ABB">
        <w:rPr>
          <w:rFonts w:ascii="Book Antiqua" w:hAnsi="Book Antiqua"/>
          <w:b w:val="0"/>
          <w:sz w:val="20"/>
          <w:szCs w:val="20"/>
        </w:rPr>
        <w:t>The Owner’s Engineer</w:t>
      </w:r>
      <w:r w:rsidR="57334FDB" w:rsidRPr="00581ABB">
        <w:rPr>
          <w:rFonts w:ascii="Book Antiqua" w:hAnsi="Book Antiqua"/>
          <w:b w:val="0"/>
          <w:sz w:val="20"/>
          <w:szCs w:val="20"/>
        </w:rPr>
        <w:t xml:space="preserve">, if appointed, </w:t>
      </w:r>
      <w:r w:rsidRPr="00581ABB">
        <w:rPr>
          <w:rFonts w:ascii="Book Antiqua" w:hAnsi="Book Antiqua"/>
          <w:b w:val="0"/>
          <w:sz w:val="20"/>
          <w:szCs w:val="20"/>
        </w:rPr>
        <w:t xml:space="preserve">shall have full authority to act on behalf of the Owner, </w:t>
      </w:r>
      <w:proofErr w:type="gramStart"/>
      <w:r w:rsidRPr="00581ABB">
        <w:rPr>
          <w:rFonts w:ascii="Book Antiqua" w:hAnsi="Book Antiqua"/>
          <w:b w:val="0"/>
          <w:sz w:val="20"/>
          <w:szCs w:val="20"/>
        </w:rPr>
        <w:t>at all times</w:t>
      </w:r>
      <w:proofErr w:type="gramEnd"/>
      <w:r w:rsidRPr="00581ABB">
        <w:rPr>
          <w:rFonts w:ascii="Book Antiqua" w:hAnsi="Book Antiqua"/>
          <w:b w:val="0"/>
          <w:sz w:val="20"/>
          <w:szCs w:val="20"/>
        </w:rPr>
        <w:t xml:space="preserve"> during the term of this Contract, for the purposes of the matters set out in </w:t>
      </w:r>
      <w:r w:rsidR="723C6C56" w:rsidRPr="00581ABB">
        <w:rPr>
          <w:rFonts w:ascii="Book Antiqua" w:hAnsi="Book Antiqua"/>
          <w:b w:val="0"/>
          <w:sz w:val="20"/>
          <w:szCs w:val="20"/>
        </w:rPr>
        <w:t xml:space="preserve">Clause </w:t>
      </w:r>
      <w:r w:rsidR="723C6C56" w:rsidRPr="00581ABB">
        <w:rPr>
          <w:rFonts w:ascii="Book Antiqua" w:hAnsi="Book Antiqua"/>
          <w:b w:val="0"/>
          <w:sz w:val="20"/>
        </w:rPr>
        <w:t>3.2(a)</w:t>
      </w:r>
      <w:r w:rsidR="46BAB92F" w:rsidRPr="00581ABB">
        <w:rPr>
          <w:rFonts w:ascii="Book Antiqua" w:hAnsi="Book Antiqua"/>
          <w:b w:val="0"/>
          <w:sz w:val="20"/>
          <w:szCs w:val="20"/>
        </w:rPr>
        <w:t>.</w:t>
      </w:r>
    </w:p>
    <w:p w14:paraId="11056C1C" w14:textId="7236460E" w:rsidR="001B2C71" w:rsidRPr="00581ABB" w:rsidRDefault="00723422" w:rsidP="008730DF">
      <w:pPr>
        <w:pStyle w:val="AOHead2"/>
        <w:tabs>
          <w:tab w:val="clear" w:pos="720"/>
        </w:tabs>
        <w:spacing w:line="276" w:lineRule="auto"/>
        <w:ind w:left="1440"/>
        <w:rPr>
          <w:rFonts w:ascii="Book Antiqua" w:hAnsi="Book Antiqua"/>
          <w:b w:val="0"/>
          <w:sz w:val="20"/>
          <w:szCs w:val="20"/>
        </w:rPr>
      </w:pPr>
      <w:r w:rsidRPr="00581ABB">
        <w:rPr>
          <w:rFonts w:ascii="Book Antiqua" w:hAnsi="Book Antiqua"/>
          <w:b w:val="0"/>
          <w:sz w:val="20"/>
          <w:szCs w:val="20"/>
        </w:rPr>
        <w:t>(c)</w:t>
      </w:r>
      <w:r w:rsidRPr="00581ABB">
        <w:tab/>
      </w:r>
      <w:r w:rsidRPr="00581ABB">
        <w:rPr>
          <w:rFonts w:ascii="Book Antiqua" w:hAnsi="Book Antiqua"/>
          <w:b w:val="0"/>
          <w:sz w:val="20"/>
          <w:szCs w:val="20"/>
        </w:rPr>
        <w:t xml:space="preserve">With regard to all technical matters, the Contractor shall perform its obligations under this Contract in accordance with the written decisions, instructions and orders provided by the </w:t>
      </w:r>
      <w:r w:rsidR="007C66D0" w:rsidRPr="00581ABB">
        <w:rPr>
          <w:rFonts w:ascii="Book Antiqua" w:hAnsi="Book Antiqua"/>
          <w:b w:val="0"/>
          <w:sz w:val="20"/>
          <w:szCs w:val="20"/>
        </w:rPr>
        <w:t xml:space="preserve">Owner or the </w:t>
      </w:r>
      <w:r w:rsidRPr="00581ABB">
        <w:rPr>
          <w:rFonts w:ascii="Book Antiqua" w:hAnsi="Book Antiqua"/>
          <w:b w:val="0"/>
          <w:sz w:val="20"/>
          <w:szCs w:val="20"/>
        </w:rPr>
        <w:t xml:space="preserve">Owner’s Engineer </w:t>
      </w:r>
      <w:r w:rsidR="007C66D0" w:rsidRPr="00581ABB">
        <w:rPr>
          <w:rFonts w:ascii="Book Antiqua" w:hAnsi="Book Antiqua"/>
          <w:b w:val="0"/>
          <w:sz w:val="20"/>
          <w:szCs w:val="20"/>
        </w:rPr>
        <w:t xml:space="preserve">(if appointed) </w:t>
      </w:r>
      <w:r w:rsidRPr="00581ABB">
        <w:rPr>
          <w:rFonts w:ascii="Book Antiqua" w:hAnsi="Book Antiqua"/>
          <w:b w:val="0"/>
          <w:sz w:val="20"/>
          <w:szCs w:val="20"/>
        </w:rPr>
        <w:t xml:space="preserve">subject to and in accordance with this Contract, including provisions for </w:t>
      </w:r>
      <w:r w:rsidR="006524D7" w:rsidRPr="00581ABB">
        <w:rPr>
          <w:rFonts w:ascii="Book Antiqua" w:hAnsi="Book Antiqua"/>
          <w:b w:val="0"/>
          <w:sz w:val="20"/>
          <w:szCs w:val="20"/>
        </w:rPr>
        <w:t xml:space="preserve">Variation </w:t>
      </w:r>
      <w:r w:rsidRPr="00581ABB">
        <w:rPr>
          <w:rFonts w:ascii="Book Antiqua" w:hAnsi="Book Antiqua"/>
          <w:b w:val="0"/>
          <w:sz w:val="20"/>
          <w:szCs w:val="20"/>
        </w:rPr>
        <w:t xml:space="preserve">as set out in </w:t>
      </w:r>
      <w:r w:rsidR="006524D7" w:rsidRPr="00581ABB">
        <w:rPr>
          <w:rFonts w:ascii="Book Antiqua" w:hAnsi="Book Antiqua"/>
          <w:b w:val="0"/>
          <w:sz w:val="20"/>
          <w:szCs w:val="20"/>
        </w:rPr>
        <w:t>Clause 1</w:t>
      </w:r>
      <w:r w:rsidR="00A9432F" w:rsidRPr="00581ABB">
        <w:rPr>
          <w:rFonts w:ascii="Book Antiqua" w:hAnsi="Book Antiqua"/>
          <w:b w:val="0"/>
          <w:sz w:val="20"/>
          <w:szCs w:val="20"/>
        </w:rPr>
        <w:t>1</w:t>
      </w:r>
      <w:r w:rsidR="006524D7" w:rsidRPr="00581ABB">
        <w:rPr>
          <w:rFonts w:ascii="Book Antiqua" w:hAnsi="Book Antiqua"/>
          <w:b w:val="0"/>
          <w:sz w:val="20"/>
          <w:szCs w:val="20"/>
        </w:rPr>
        <w:t xml:space="preserve"> (</w:t>
      </w:r>
      <w:r w:rsidRPr="00581ABB">
        <w:rPr>
          <w:rFonts w:ascii="Book Antiqua" w:hAnsi="Book Antiqua"/>
          <w:b w:val="0"/>
          <w:i/>
          <w:iCs/>
          <w:sz w:val="20"/>
          <w:szCs w:val="20"/>
        </w:rPr>
        <w:t>Variation and Adjustment</w:t>
      </w:r>
      <w:r w:rsidR="006524D7" w:rsidRPr="00581ABB">
        <w:rPr>
          <w:rFonts w:ascii="Book Antiqua" w:hAnsi="Book Antiqua"/>
          <w:b w:val="0"/>
          <w:sz w:val="20"/>
          <w:szCs w:val="20"/>
        </w:rPr>
        <w:t>)</w:t>
      </w:r>
      <w:r w:rsidRPr="00581ABB">
        <w:rPr>
          <w:rFonts w:ascii="Book Antiqua" w:hAnsi="Book Antiqua"/>
          <w:b w:val="0"/>
          <w:sz w:val="20"/>
          <w:szCs w:val="20"/>
        </w:rPr>
        <w:t>. All decisions, instructions</w:t>
      </w:r>
      <w:r w:rsidR="00393C98" w:rsidRPr="00581ABB">
        <w:rPr>
          <w:rFonts w:ascii="Book Antiqua" w:hAnsi="Book Antiqua"/>
          <w:b w:val="0"/>
          <w:sz w:val="20"/>
          <w:szCs w:val="20"/>
        </w:rPr>
        <w:t>,</w:t>
      </w:r>
      <w:r w:rsidRPr="00581ABB">
        <w:rPr>
          <w:rFonts w:ascii="Book Antiqua" w:hAnsi="Book Antiqua"/>
          <w:b w:val="0"/>
          <w:sz w:val="20"/>
          <w:szCs w:val="20"/>
        </w:rPr>
        <w:t xml:space="preserve"> or orders provided by the Owner’s Engineer shall be effective only when the same are issued in writing. In the event of any conflict between the decisions, instructions or orders issued by the Owner and the Owner’s Engineer, the decisions, instructions</w:t>
      </w:r>
      <w:r w:rsidR="00393C98" w:rsidRPr="00581ABB">
        <w:rPr>
          <w:rFonts w:ascii="Book Antiqua" w:hAnsi="Book Antiqua"/>
          <w:b w:val="0"/>
          <w:sz w:val="20"/>
          <w:szCs w:val="20"/>
        </w:rPr>
        <w:t>,</w:t>
      </w:r>
      <w:r w:rsidRPr="00581ABB">
        <w:rPr>
          <w:rFonts w:ascii="Book Antiqua" w:hAnsi="Book Antiqua"/>
          <w:b w:val="0"/>
          <w:sz w:val="20"/>
          <w:szCs w:val="20"/>
        </w:rPr>
        <w:t xml:space="preserve"> or orders issued by the Owner shall prevail.</w:t>
      </w:r>
    </w:p>
    <w:p w14:paraId="18111643"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Instructions</w:t>
      </w:r>
      <w:bookmarkEnd w:id="176"/>
    </w:p>
    <w:p w14:paraId="628FC2A2" w14:textId="326CBAAA" w:rsidR="009F0620" w:rsidRPr="00581ABB" w:rsidRDefault="59734A5D" w:rsidP="00883119">
      <w:pPr>
        <w:pStyle w:val="AODocTxtL1"/>
        <w:numPr>
          <w:ilvl w:val="1"/>
          <w:numId w:val="59"/>
        </w:numPr>
        <w:spacing w:line="276" w:lineRule="auto"/>
        <w:rPr>
          <w:rFonts w:ascii="Book Antiqua" w:hAnsi="Book Antiqua"/>
          <w:sz w:val="20"/>
          <w:szCs w:val="20"/>
        </w:rPr>
      </w:pPr>
      <w:bookmarkStart w:id="177" w:name="_Ref194824341"/>
      <w:r w:rsidRPr="00581ABB">
        <w:rPr>
          <w:rFonts w:ascii="Book Antiqua" w:hAnsi="Book Antiqua"/>
          <w:sz w:val="20"/>
          <w:szCs w:val="20"/>
        </w:rPr>
        <w:t xml:space="preserve">The </w:t>
      </w:r>
      <w:r w:rsidR="4750BC28" w:rsidRPr="00581ABB">
        <w:rPr>
          <w:rFonts w:ascii="Book Antiqua" w:hAnsi="Book Antiqua"/>
          <w:sz w:val="20"/>
          <w:szCs w:val="20"/>
        </w:rPr>
        <w:t>Owner may</w:t>
      </w:r>
      <w:r w:rsidR="552C4FF0" w:rsidRPr="00581ABB">
        <w:rPr>
          <w:rFonts w:ascii="Book Antiqua" w:hAnsi="Book Antiqua"/>
          <w:sz w:val="20"/>
          <w:szCs w:val="20"/>
        </w:rPr>
        <w:t>,</w:t>
      </w:r>
      <w:r w:rsidR="4750BC28" w:rsidRPr="00581ABB">
        <w:rPr>
          <w:rFonts w:ascii="Book Antiqua" w:hAnsi="Book Antiqua"/>
          <w:sz w:val="20"/>
          <w:szCs w:val="20"/>
        </w:rPr>
        <w:t xml:space="preserve"> </w:t>
      </w:r>
      <w:r w:rsidR="552C4FF0" w:rsidRPr="00581ABB">
        <w:rPr>
          <w:rFonts w:ascii="Book Antiqua" w:hAnsi="Book Antiqua"/>
          <w:sz w:val="20"/>
          <w:szCs w:val="20"/>
        </w:rPr>
        <w:t xml:space="preserve">from time to time, </w:t>
      </w:r>
      <w:r w:rsidR="4750BC28" w:rsidRPr="00581ABB">
        <w:rPr>
          <w:rFonts w:ascii="Book Antiqua" w:hAnsi="Book Antiqua"/>
          <w:sz w:val="20"/>
          <w:szCs w:val="20"/>
        </w:rPr>
        <w:t xml:space="preserve">issue to </w:t>
      </w:r>
      <w:r w:rsidR="26955FF8" w:rsidRPr="00581ABB">
        <w:rPr>
          <w:rFonts w:ascii="Book Antiqua" w:hAnsi="Book Antiqua"/>
          <w:sz w:val="20"/>
          <w:szCs w:val="20"/>
        </w:rPr>
        <w:t xml:space="preserve">the </w:t>
      </w:r>
      <w:r w:rsidR="4750BC28" w:rsidRPr="00581ABB">
        <w:rPr>
          <w:rFonts w:ascii="Book Antiqua" w:hAnsi="Book Antiqua"/>
          <w:sz w:val="20"/>
          <w:szCs w:val="20"/>
        </w:rPr>
        <w:t xml:space="preserve">Contractor </w:t>
      </w:r>
      <w:r w:rsidR="552C4FF0" w:rsidRPr="00581ABB">
        <w:rPr>
          <w:rFonts w:ascii="Book Antiqua" w:hAnsi="Book Antiqua"/>
          <w:sz w:val="20"/>
          <w:szCs w:val="20"/>
        </w:rPr>
        <w:t xml:space="preserve">written </w:t>
      </w:r>
      <w:r w:rsidR="4750BC28" w:rsidRPr="00581ABB">
        <w:rPr>
          <w:rFonts w:ascii="Book Antiqua" w:hAnsi="Book Antiqua"/>
          <w:sz w:val="20"/>
          <w:szCs w:val="20"/>
        </w:rPr>
        <w:t xml:space="preserve">instructions which may be necessary for </w:t>
      </w:r>
      <w:r w:rsidR="6A9BA0BB" w:rsidRPr="00581ABB">
        <w:rPr>
          <w:rFonts w:ascii="Book Antiqua" w:hAnsi="Book Antiqua"/>
          <w:sz w:val="20"/>
          <w:szCs w:val="20"/>
        </w:rPr>
        <w:t xml:space="preserve">the </w:t>
      </w:r>
      <w:r w:rsidR="4750BC28" w:rsidRPr="00581ABB">
        <w:rPr>
          <w:rFonts w:ascii="Book Antiqua" w:hAnsi="Book Antiqua"/>
          <w:sz w:val="20"/>
          <w:szCs w:val="20"/>
        </w:rPr>
        <w:t>Contractor to perform its obligations under the Contract. Each instruction shall state the obligations to which it relates and the Sub-</w:t>
      </w:r>
      <w:r w:rsidR="009F0620" w:rsidRPr="00581ABB">
        <w:rPr>
          <w:rFonts w:ascii="Book Antiqua" w:hAnsi="Book Antiqua"/>
          <w:sz w:val="20"/>
          <w:szCs w:val="20"/>
        </w:rPr>
        <w:t>Clause</w:t>
      </w:r>
      <w:r w:rsidR="4750BC28" w:rsidRPr="00581ABB">
        <w:rPr>
          <w:rFonts w:ascii="Book Antiqua" w:hAnsi="Book Antiqua"/>
          <w:sz w:val="20"/>
          <w:szCs w:val="20"/>
        </w:rPr>
        <w:t xml:space="preserve"> (or other term of the Contract) in which the obligations are specified. If </w:t>
      </w:r>
      <w:r w:rsidR="6A9BA0BB" w:rsidRPr="00581ABB">
        <w:rPr>
          <w:rFonts w:ascii="Book Antiqua" w:hAnsi="Book Antiqua"/>
          <w:sz w:val="20"/>
          <w:szCs w:val="20"/>
        </w:rPr>
        <w:t xml:space="preserve">the </w:t>
      </w:r>
      <w:r w:rsidR="4750BC28" w:rsidRPr="00581ABB">
        <w:rPr>
          <w:rFonts w:ascii="Book Antiqua" w:hAnsi="Book Antiqua"/>
          <w:sz w:val="20"/>
          <w:szCs w:val="20"/>
        </w:rPr>
        <w:t xml:space="preserve">Contractor is of the view that such instruction constitutes a Variation, </w:t>
      </w:r>
      <w:r w:rsidR="6A58B890" w:rsidRPr="00581ABB">
        <w:rPr>
          <w:rFonts w:ascii="Book Antiqua" w:hAnsi="Book Antiqua"/>
          <w:sz w:val="20"/>
          <w:szCs w:val="20"/>
        </w:rPr>
        <w:t xml:space="preserve">the </w:t>
      </w:r>
      <w:r w:rsidR="4750BC28" w:rsidRPr="00581ABB">
        <w:rPr>
          <w:rFonts w:ascii="Book Antiqua" w:hAnsi="Book Antiqua"/>
          <w:sz w:val="20"/>
          <w:szCs w:val="20"/>
        </w:rPr>
        <w:t xml:space="preserve">Contractor shall give written notice to </w:t>
      </w:r>
      <w:r w:rsidR="1990C965" w:rsidRPr="00581ABB">
        <w:rPr>
          <w:rFonts w:ascii="Book Antiqua" w:hAnsi="Book Antiqua"/>
          <w:sz w:val="20"/>
          <w:szCs w:val="20"/>
        </w:rPr>
        <w:t xml:space="preserve">the </w:t>
      </w:r>
      <w:r w:rsidR="4750BC28" w:rsidRPr="00581ABB">
        <w:rPr>
          <w:rFonts w:ascii="Book Antiqua" w:hAnsi="Book Antiqua"/>
          <w:sz w:val="20"/>
          <w:szCs w:val="20"/>
        </w:rPr>
        <w:t xml:space="preserve">Owner and the provisions </w:t>
      </w:r>
      <w:r w:rsidR="552C4FF0" w:rsidRPr="00581ABB">
        <w:rPr>
          <w:rFonts w:ascii="Book Antiqua" w:hAnsi="Book Antiqua"/>
          <w:sz w:val="20"/>
          <w:szCs w:val="20"/>
        </w:rPr>
        <w:t>of Clause 1</w:t>
      </w:r>
      <w:r w:rsidR="0E6030F3" w:rsidRPr="00581ABB">
        <w:rPr>
          <w:rFonts w:ascii="Book Antiqua" w:hAnsi="Book Antiqua"/>
          <w:sz w:val="20"/>
          <w:szCs w:val="20"/>
        </w:rPr>
        <w:t>1</w:t>
      </w:r>
      <w:r w:rsidR="552C4FF0" w:rsidRPr="00581ABB">
        <w:rPr>
          <w:rFonts w:ascii="Book Antiqua" w:hAnsi="Book Antiqua"/>
          <w:sz w:val="20"/>
          <w:szCs w:val="20"/>
        </w:rPr>
        <w:t xml:space="preserve"> (</w:t>
      </w:r>
      <w:r w:rsidR="552C4FF0" w:rsidRPr="00581ABB">
        <w:rPr>
          <w:rFonts w:ascii="Book Antiqua" w:hAnsi="Book Antiqua"/>
          <w:i/>
          <w:iCs/>
          <w:sz w:val="20"/>
          <w:szCs w:val="20"/>
        </w:rPr>
        <w:t>Variations and Adjustments</w:t>
      </w:r>
      <w:r w:rsidR="552C4FF0" w:rsidRPr="00581ABB">
        <w:rPr>
          <w:rFonts w:ascii="Book Antiqua" w:hAnsi="Book Antiqua"/>
          <w:sz w:val="20"/>
          <w:szCs w:val="20"/>
        </w:rPr>
        <w:t xml:space="preserve">) </w:t>
      </w:r>
      <w:r w:rsidR="4750BC28" w:rsidRPr="00581ABB">
        <w:rPr>
          <w:rFonts w:ascii="Book Antiqua" w:hAnsi="Book Antiqua"/>
          <w:sz w:val="20"/>
          <w:szCs w:val="20"/>
        </w:rPr>
        <w:t xml:space="preserve">shall apply provided that the instruction shall only constitute a Variation if </w:t>
      </w:r>
      <w:r w:rsidR="6A76DD1A" w:rsidRPr="00581ABB">
        <w:rPr>
          <w:rFonts w:ascii="Book Antiqua" w:hAnsi="Book Antiqua"/>
          <w:sz w:val="20"/>
          <w:szCs w:val="20"/>
        </w:rPr>
        <w:t xml:space="preserve">the </w:t>
      </w:r>
      <w:r w:rsidR="4750BC28" w:rsidRPr="00581ABB">
        <w:rPr>
          <w:rFonts w:ascii="Book Antiqua" w:hAnsi="Book Antiqua"/>
          <w:sz w:val="20"/>
          <w:szCs w:val="20"/>
        </w:rPr>
        <w:t xml:space="preserve">Owner subsequently issues a Variation order in accordance </w:t>
      </w:r>
      <w:r w:rsidR="552C4FF0" w:rsidRPr="00581ABB">
        <w:rPr>
          <w:rFonts w:ascii="Book Antiqua" w:hAnsi="Book Antiqua"/>
          <w:sz w:val="20"/>
          <w:szCs w:val="20"/>
        </w:rPr>
        <w:t>with Sub-</w:t>
      </w:r>
      <w:r w:rsidR="00D35F2A" w:rsidRPr="00581ABB">
        <w:rPr>
          <w:rFonts w:ascii="Book Antiqua" w:hAnsi="Book Antiqua"/>
          <w:sz w:val="20"/>
          <w:szCs w:val="20"/>
        </w:rPr>
        <w:t>Clause</w:t>
      </w:r>
      <w:r w:rsidR="552C4FF0" w:rsidRPr="00581ABB">
        <w:rPr>
          <w:rFonts w:ascii="Book Antiqua" w:hAnsi="Book Antiqua"/>
          <w:sz w:val="20"/>
          <w:szCs w:val="20"/>
        </w:rPr>
        <w:t xml:space="preserve"> 1</w:t>
      </w:r>
      <w:r w:rsidR="0E6030F3" w:rsidRPr="00581ABB">
        <w:rPr>
          <w:rFonts w:ascii="Book Antiqua" w:hAnsi="Book Antiqua"/>
          <w:sz w:val="20"/>
          <w:szCs w:val="20"/>
        </w:rPr>
        <w:t>1</w:t>
      </w:r>
      <w:r w:rsidR="552C4FF0" w:rsidRPr="00581ABB">
        <w:rPr>
          <w:rFonts w:ascii="Book Antiqua" w:hAnsi="Book Antiqua"/>
          <w:sz w:val="20"/>
          <w:szCs w:val="20"/>
        </w:rPr>
        <w:t>.1 (</w:t>
      </w:r>
      <w:r w:rsidR="552C4FF0" w:rsidRPr="00581ABB">
        <w:rPr>
          <w:rFonts w:ascii="Book Antiqua" w:hAnsi="Book Antiqua"/>
          <w:i/>
          <w:iCs/>
          <w:sz w:val="20"/>
          <w:szCs w:val="20"/>
        </w:rPr>
        <w:t>Right to Vary</w:t>
      </w:r>
      <w:r w:rsidR="552C4FF0" w:rsidRPr="00581ABB">
        <w:rPr>
          <w:rFonts w:ascii="Book Antiqua" w:hAnsi="Book Antiqua"/>
          <w:sz w:val="20"/>
          <w:szCs w:val="20"/>
        </w:rPr>
        <w:t>)</w:t>
      </w:r>
      <w:bookmarkEnd w:id="177"/>
      <w:r w:rsidR="552C4FF0" w:rsidRPr="00581ABB">
        <w:rPr>
          <w:rFonts w:ascii="Book Antiqua" w:hAnsi="Book Antiqua"/>
          <w:sz w:val="20"/>
          <w:szCs w:val="20"/>
        </w:rPr>
        <w:t>.</w:t>
      </w:r>
      <w:r w:rsidR="62D2BC5A" w:rsidRPr="00581ABB">
        <w:rPr>
          <w:rFonts w:ascii="Book Antiqua" w:hAnsi="Book Antiqua"/>
          <w:sz w:val="20"/>
          <w:szCs w:val="20"/>
        </w:rPr>
        <w:t xml:space="preserve"> </w:t>
      </w:r>
    </w:p>
    <w:p w14:paraId="402AA6D4" w14:textId="77777777" w:rsidR="009F0620" w:rsidRPr="00581ABB" w:rsidRDefault="00A17C27" w:rsidP="00883119">
      <w:pPr>
        <w:pStyle w:val="AODocTxtL1"/>
        <w:numPr>
          <w:ilvl w:val="1"/>
          <w:numId w:val="59"/>
        </w:numPr>
        <w:spacing w:line="276" w:lineRule="auto"/>
        <w:rPr>
          <w:rFonts w:ascii="Book Antiqua" w:hAnsi="Book Antiqua"/>
          <w:sz w:val="20"/>
          <w:szCs w:val="20"/>
        </w:rPr>
      </w:pPr>
      <w:bookmarkStart w:id="178" w:name="_Ref194824342"/>
      <w:r w:rsidRPr="00581ABB">
        <w:rPr>
          <w:rFonts w:ascii="Book Antiqua" w:hAnsi="Book Antiqua"/>
          <w:sz w:val="20"/>
          <w:szCs w:val="20"/>
        </w:rPr>
        <w:t xml:space="preserve">The </w:t>
      </w:r>
      <w:r w:rsidR="009F0620" w:rsidRPr="00581ABB">
        <w:rPr>
          <w:rFonts w:ascii="Book Antiqua" w:hAnsi="Book Antiqua"/>
          <w:sz w:val="20"/>
          <w:szCs w:val="20"/>
        </w:rPr>
        <w:t>Contractor shal</w:t>
      </w:r>
      <w:r w:rsidR="00355C3F" w:rsidRPr="00581ABB">
        <w:rPr>
          <w:rFonts w:ascii="Book Antiqua" w:hAnsi="Book Antiqua"/>
          <w:sz w:val="20"/>
          <w:szCs w:val="20"/>
        </w:rPr>
        <w:t xml:space="preserve">l take instructions from </w:t>
      </w:r>
      <w:r w:rsidR="00780D9D" w:rsidRPr="00581ABB">
        <w:rPr>
          <w:rFonts w:ascii="Book Antiqua" w:hAnsi="Book Antiqua"/>
          <w:sz w:val="20"/>
          <w:szCs w:val="20"/>
        </w:rPr>
        <w:t xml:space="preserve">the </w:t>
      </w:r>
      <w:r w:rsidR="00355C3F" w:rsidRPr="00581ABB">
        <w:rPr>
          <w:rFonts w:ascii="Book Antiqua" w:hAnsi="Book Antiqua"/>
          <w:sz w:val="20"/>
          <w:szCs w:val="20"/>
        </w:rPr>
        <w:t xml:space="preserve">Owner </w:t>
      </w:r>
      <w:r w:rsidR="009F0620" w:rsidRPr="00581ABB">
        <w:rPr>
          <w:rFonts w:ascii="Book Antiqua" w:hAnsi="Book Antiqua"/>
          <w:sz w:val="20"/>
          <w:szCs w:val="20"/>
        </w:rPr>
        <w:t xml:space="preserve">or from </w:t>
      </w:r>
      <w:r w:rsidR="003A0BED" w:rsidRPr="00581ABB">
        <w:rPr>
          <w:rFonts w:ascii="Book Antiqua" w:hAnsi="Book Antiqua"/>
          <w:sz w:val="20"/>
          <w:szCs w:val="20"/>
        </w:rPr>
        <w:t xml:space="preserve">the </w:t>
      </w:r>
      <w:r w:rsidR="009F0620" w:rsidRPr="00581ABB">
        <w:rPr>
          <w:rFonts w:ascii="Book Antiqua" w:hAnsi="Book Antiqua"/>
          <w:sz w:val="20"/>
          <w:szCs w:val="20"/>
        </w:rPr>
        <w:t>Owner's Representative.</w:t>
      </w:r>
      <w:bookmarkEnd w:id="178"/>
    </w:p>
    <w:p w14:paraId="3F4EF50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79" w:name="_Ref194818103"/>
      <w:r w:rsidRPr="00581ABB">
        <w:rPr>
          <w:rFonts w:ascii="Book Antiqua" w:hAnsi="Book Antiqua"/>
          <w:sz w:val="20"/>
          <w:szCs w:val="20"/>
        </w:rPr>
        <w:lastRenderedPageBreak/>
        <w:t>Determinations</w:t>
      </w:r>
      <w:bookmarkEnd w:id="179"/>
    </w:p>
    <w:p w14:paraId="531AB122" w14:textId="2FAC03B0" w:rsidR="009F0620" w:rsidRPr="00581ABB" w:rsidRDefault="4750BC28" w:rsidP="00883119">
      <w:pPr>
        <w:pStyle w:val="AODocTxtL1"/>
        <w:numPr>
          <w:ilvl w:val="1"/>
          <w:numId w:val="59"/>
        </w:numPr>
        <w:spacing w:line="276" w:lineRule="auto"/>
        <w:rPr>
          <w:rFonts w:ascii="Book Antiqua" w:hAnsi="Book Antiqua"/>
          <w:sz w:val="20"/>
          <w:szCs w:val="20"/>
        </w:rPr>
      </w:pPr>
      <w:bookmarkStart w:id="180" w:name="_Ref194824343"/>
      <w:r w:rsidRPr="00581ABB">
        <w:rPr>
          <w:rFonts w:ascii="Book Antiqua" w:hAnsi="Book Antiqua"/>
          <w:sz w:val="20"/>
          <w:szCs w:val="20"/>
        </w:rPr>
        <w:t xml:space="preserve">Whenever this Contract provides that </w:t>
      </w:r>
      <w:r w:rsidR="25F6D799"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7FB6654" w:rsidRPr="00581ABB">
        <w:rPr>
          <w:rFonts w:ascii="Book Antiqua" w:hAnsi="Book Antiqua"/>
          <w:sz w:val="20"/>
          <w:szCs w:val="20"/>
        </w:rPr>
        <w:t>this Clause 3.</w:t>
      </w:r>
      <w:r w:rsidR="5FA75A29" w:rsidRPr="00581ABB">
        <w:rPr>
          <w:rFonts w:ascii="Book Antiqua" w:hAnsi="Book Antiqua"/>
          <w:sz w:val="20"/>
          <w:szCs w:val="20"/>
        </w:rPr>
        <w:t>4</w:t>
      </w:r>
      <w:r w:rsidR="6590EBCD" w:rsidRPr="00581ABB">
        <w:rPr>
          <w:rFonts w:ascii="Book Antiqua" w:hAnsi="Book Antiqua"/>
          <w:sz w:val="20"/>
          <w:szCs w:val="20"/>
        </w:rPr>
        <w:t xml:space="preserve"> </w:t>
      </w:r>
      <w:r w:rsidR="6590EBCD" w:rsidRPr="00581ABB">
        <w:rPr>
          <w:rFonts w:ascii="Book Antiqua" w:hAnsi="Book Antiqua"/>
          <w:i/>
          <w:iCs/>
          <w:sz w:val="20"/>
          <w:szCs w:val="20"/>
        </w:rPr>
        <w:t>(Determinations)</w:t>
      </w:r>
      <w:r w:rsidR="07FB6654" w:rsidRPr="00581ABB">
        <w:rPr>
          <w:rFonts w:ascii="Book Antiqua" w:hAnsi="Book Antiqua"/>
          <w:sz w:val="20"/>
          <w:szCs w:val="20"/>
        </w:rPr>
        <w:t xml:space="preserve"> </w:t>
      </w:r>
      <w:r w:rsidRPr="00581ABB">
        <w:rPr>
          <w:rFonts w:ascii="Book Antiqua" w:hAnsi="Book Antiqua"/>
          <w:sz w:val="20"/>
          <w:szCs w:val="20"/>
        </w:rPr>
        <w:t xml:space="preserve">to agree or determine any matter, </w:t>
      </w:r>
      <w:r w:rsidR="47D82BFA" w:rsidRPr="00581ABB">
        <w:rPr>
          <w:rFonts w:ascii="Book Antiqua" w:hAnsi="Book Antiqua"/>
          <w:sz w:val="20"/>
          <w:szCs w:val="20"/>
        </w:rPr>
        <w:t xml:space="preserve">the </w:t>
      </w:r>
      <w:r w:rsidRPr="00581ABB">
        <w:rPr>
          <w:rFonts w:ascii="Book Antiqua" w:hAnsi="Book Antiqua"/>
          <w:sz w:val="20"/>
          <w:szCs w:val="20"/>
        </w:rPr>
        <w:t xml:space="preserve">Owner shall consult with Contractor in an endeavour to reach agreement. If agreement is not achieved, </w:t>
      </w:r>
      <w:r w:rsidR="3B9BF8DF" w:rsidRPr="00581ABB">
        <w:rPr>
          <w:rFonts w:ascii="Book Antiqua" w:hAnsi="Book Antiqua"/>
          <w:sz w:val="20"/>
          <w:szCs w:val="20"/>
        </w:rPr>
        <w:t>the</w:t>
      </w:r>
      <w:r w:rsidR="41B6A1F6" w:rsidRPr="00581ABB">
        <w:rPr>
          <w:rFonts w:ascii="Book Antiqua" w:hAnsi="Book Antiqua"/>
          <w:sz w:val="20"/>
          <w:szCs w:val="20"/>
        </w:rPr>
        <w:t xml:space="preserve"> </w:t>
      </w:r>
      <w:r w:rsidRPr="00581ABB">
        <w:rPr>
          <w:rFonts w:ascii="Book Antiqua" w:hAnsi="Book Antiqua"/>
          <w:sz w:val="20"/>
          <w:szCs w:val="20"/>
        </w:rPr>
        <w:t>Owner shall make a fair determination in accordance with the Contract, taking due regard of all relevant circumstances.</w:t>
      </w:r>
      <w:bookmarkEnd w:id="180"/>
    </w:p>
    <w:p w14:paraId="420A49E8" w14:textId="272A6A38" w:rsidR="009F0620" w:rsidRPr="00581ABB" w:rsidRDefault="4750BC28" w:rsidP="00883119">
      <w:pPr>
        <w:pStyle w:val="AODocTxtL1"/>
        <w:numPr>
          <w:ilvl w:val="1"/>
          <w:numId w:val="59"/>
        </w:numPr>
        <w:spacing w:line="276" w:lineRule="auto"/>
        <w:rPr>
          <w:rFonts w:ascii="Book Antiqua" w:hAnsi="Book Antiqua"/>
          <w:sz w:val="20"/>
          <w:szCs w:val="20"/>
        </w:rPr>
      </w:pPr>
      <w:bookmarkStart w:id="181" w:name="_Ref194824344"/>
      <w:r w:rsidRPr="00581ABB">
        <w:rPr>
          <w:rFonts w:ascii="Book Antiqua" w:hAnsi="Book Antiqua"/>
          <w:sz w:val="20"/>
          <w:szCs w:val="20"/>
        </w:rPr>
        <w:t xml:space="preserve">Without prejudice to the generality of the previous paragraph, if </w:t>
      </w:r>
      <w:r w:rsidR="275251A6" w:rsidRPr="00581ABB">
        <w:rPr>
          <w:rFonts w:ascii="Book Antiqua" w:hAnsi="Book Antiqua"/>
          <w:sz w:val="20"/>
          <w:szCs w:val="20"/>
        </w:rPr>
        <w:t xml:space="preserve">the </w:t>
      </w:r>
      <w:r w:rsidRPr="00581ABB">
        <w:rPr>
          <w:rFonts w:ascii="Book Antiqua" w:hAnsi="Book Antiqua"/>
          <w:sz w:val="20"/>
          <w:szCs w:val="20"/>
        </w:rPr>
        <w:t>Owner is required to make a fair determination of any adjustment of the Contract Price under this Clause</w:t>
      </w:r>
      <w:r w:rsidR="07FB6654" w:rsidRPr="00581ABB">
        <w:rPr>
          <w:rFonts w:ascii="Book Antiqua" w:hAnsi="Book Antiqua"/>
          <w:sz w:val="20"/>
          <w:szCs w:val="20"/>
        </w:rPr>
        <w:t xml:space="preserve"> 3.</w:t>
      </w:r>
      <w:r w:rsidR="5FA75A29" w:rsidRPr="00581ABB">
        <w:rPr>
          <w:rFonts w:ascii="Book Antiqua" w:hAnsi="Book Antiqua"/>
          <w:sz w:val="20"/>
          <w:szCs w:val="20"/>
        </w:rPr>
        <w:t>4</w:t>
      </w:r>
      <w:r w:rsidR="0B26AF77" w:rsidRPr="00581ABB">
        <w:rPr>
          <w:rFonts w:ascii="Book Antiqua" w:hAnsi="Book Antiqua"/>
          <w:sz w:val="20"/>
          <w:szCs w:val="20"/>
        </w:rPr>
        <w:t xml:space="preserve"> </w:t>
      </w:r>
      <w:r w:rsidR="0B26AF77" w:rsidRPr="00581ABB">
        <w:rPr>
          <w:rFonts w:ascii="Book Antiqua" w:hAnsi="Book Antiqua"/>
          <w:i/>
          <w:iCs/>
          <w:sz w:val="20"/>
          <w:szCs w:val="20"/>
        </w:rPr>
        <w:t>(Determinations)</w:t>
      </w:r>
      <w:r w:rsidRPr="00581ABB">
        <w:rPr>
          <w:rFonts w:ascii="Book Antiqua" w:hAnsi="Book Antiqua"/>
          <w:i/>
          <w:iCs/>
          <w:sz w:val="20"/>
          <w:szCs w:val="20"/>
        </w:rPr>
        <w:t>,</w:t>
      </w:r>
      <w:r w:rsidRPr="00581ABB">
        <w:rPr>
          <w:rFonts w:ascii="Book Antiqua" w:hAnsi="Book Antiqua"/>
          <w:sz w:val="20"/>
          <w:szCs w:val="20"/>
        </w:rPr>
        <w:t xml:space="preserve"> the increase or decrease </w:t>
      </w:r>
      <w:r w:rsidR="291FE205" w:rsidRPr="00581ABB">
        <w:rPr>
          <w:rFonts w:ascii="Book Antiqua" w:hAnsi="Book Antiqua"/>
          <w:sz w:val="20"/>
          <w:szCs w:val="20"/>
        </w:rPr>
        <w:t>in</w:t>
      </w:r>
      <w:r w:rsidR="6FA733A3" w:rsidRPr="00581ABB">
        <w:rPr>
          <w:rFonts w:ascii="Book Antiqua" w:hAnsi="Book Antiqua"/>
          <w:sz w:val="20"/>
          <w:szCs w:val="20"/>
        </w:rPr>
        <w:t xml:space="preserve"> </w:t>
      </w:r>
      <w:r w:rsidRPr="00581ABB">
        <w:rPr>
          <w:rFonts w:ascii="Book Antiqua" w:hAnsi="Book Antiqua"/>
          <w:sz w:val="20"/>
          <w:szCs w:val="20"/>
        </w:rPr>
        <w:t xml:space="preserve">the Contract Price shall be valued at such value as </w:t>
      </w:r>
      <w:r w:rsidR="22BEEA0C" w:rsidRPr="00581ABB">
        <w:rPr>
          <w:rFonts w:ascii="Book Antiqua" w:hAnsi="Book Antiqua"/>
          <w:sz w:val="20"/>
          <w:szCs w:val="20"/>
        </w:rPr>
        <w:t xml:space="preserve">the </w:t>
      </w:r>
      <w:r w:rsidRPr="00581ABB">
        <w:rPr>
          <w:rFonts w:ascii="Book Antiqua" w:hAnsi="Book Antiqua"/>
          <w:sz w:val="20"/>
          <w:szCs w:val="20"/>
        </w:rPr>
        <w:t xml:space="preserve">Owner shall fix, in </w:t>
      </w:r>
      <w:r w:rsidR="5D6C4094" w:rsidRPr="00581ABB">
        <w:rPr>
          <w:rFonts w:ascii="Book Antiqua" w:hAnsi="Book Antiqua"/>
          <w:sz w:val="20"/>
          <w:szCs w:val="20"/>
        </w:rPr>
        <w:t>its</w:t>
      </w:r>
      <w:r w:rsidRPr="00581ABB">
        <w:rPr>
          <w:rFonts w:ascii="Book Antiqua" w:hAnsi="Book Antiqua"/>
          <w:sz w:val="20"/>
          <w:szCs w:val="20"/>
        </w:rPr>
        <w:t xml:space="preserve"> opinion, as appropriate, and </w:t>
      </w:r>
      <w:r w:rsidR="5DCF0048" w:rsidRPr="00581ABB">
        <w:rPr>
          <w:rFonts w:ascii="Book Antiqua" w:hAnsi="Book Antiqua"/>
          <w:sz w:val="20"/>
          <w:szCs w:val="20"/>
        </w:rPr>
        <w:t xml:space="preserve">the </w:t>
      </w:r>
      <w:r w:rsidRPr="00581ABB">
        <w:rPr>
          <w:rFonts w:ascii="Book Antiqua" w:hAnsi="Book Antiqua"/>
          <w:sz w:val="20"/>
          <w:szCs w:val="20"/>
        </w:rPr>
        <w:t xml:space="preserve">Owner shall notify </w:t>
      </w:r>
      <w:r w:rsidR="4C14B02D" w:rsidRPr="00581ABB">
        <w:rPr>
          <w:rFonts w:ascii="Book Antiqua" w:hAnsi="Book Antiqua"/>
          <w:sz w:val="20"/>
          <w:szCs w:val="20"/>
        </w:rPr>
        <w:t xml:space="preserve">the </w:t>
      </w:r>
      <w:r w:rsidRPr="00581ABB">
        <w:rPr>
          <w:rFonts w:ascii="Book Antiqua" w:hAnsi="Book Antiqua"/>
          <w:sz w:val="20"/>
          <w:szCs w:val="20"/>
        </w:rPr>
        <w:t>Contractor accordingly.</w:t>
      </w:r>
      <w:bookmarkEnd w:id="181"/>
      <w:r w:rsidR="1A3B5C4D" w:rsidRPr="00581ABB">
        <w:rPr>
          <w:rFonts w:ascii="Book Antiqua" w:hAnsi="Book Antiqua"/>
          <w:sz w:val="20"/>
          <w:szCs w:val="20"/>
        </w:rPr>
        <w:t xml:space="preserve"> </w:t>
      </w:r>
    </w:p>
    <w:p w14:paraId="746B7DB5"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182" w:name="_Toc184155068"/>
      <w:r w:rsidRPr="00581ABB">
        <w:rPr>
          <w:rFonts w:ascii="Book Antiqua" w:hAnsi="Book Antiqua"/>
          <w:sz w:val="20"/>
          <w:szCs w:val="20"/>
        </w:rPr>
        <w:t>Contractor</w:t>
      </w:r>
      <w:bookmarkEnd w:id="182"/>
    </w:p>
    <w:p w14:paraId="5AC28C8D"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83" w:name="_Ref194824346"/>
      <w:r w:rsidRPr="00581ABB">
        <w:rPr>
          <w:rFonts w:ascii="Book Antiqua" w:hAnsi="Book Antiqua"/>
          <w:sz w:val="20"/>
          <w:szCs w:val="20"/>
        </w:rPr>
        <w:t>Contractor's General Obligations</w:t>
      </w:r>
      <w:bookmarkEnd w:id="183"/>
    </w:p>
    <w:p w14:paraId="7496EA8A" w14:textId="738CA9AE" w:rsidR="009F0620" w:rsidRPr="00581ABB" w:rsidRDefault="00BF752E" w:rsidP="00883119">
      <w:pPr>
        <w:pStyle w:val="AODocTxtL1"/>
        <w:numPr>
          <w:ilvl w:val="1"/>
          <w:numId w:val="59"/>
        </w:numPr>
        <w:spacing w:line="276" w:lineRule="auto"/>
        <w:rPr>
          <w:rFonts w:ascii="Book Antiqua" w:hAnsi="Book Antiqua"/>
          <w:sz w:val="20"/>
          <w:szCs w:val="20"/>
        </w:rPr>
      </w:pPr>
      <w:bookmarkStart w:id="184" w:name="_Ref194824347"/>
      <w:r w:rsidRPr="00581ABB">
        <w:rPr>
          <w:rFonts w:ascii="Book Antiqua" w:hAnsi="Book Antiqua"/>
          <w:sz w:val="20"/>
          <w:szCs w:val="20"/>
        </w:rPr>
        <w:t xml:space="preserve">The </w:t>
      </w:r>
      <w:r w:rsidR="009F0620" w:rsidRPr="00581ABB">
        <w:rPr>
          <w:rFonts w:ascii="Book Antiqua" w:hAnsi="Book Antiqua"/>
          <w:sz w:val="20"/>
          <w:szCs w:val="20"/>
        </w:rPr>
        <w:t>Contractor shall design, execute and complete the Works and shall remedy any defects in the Works in each case in accordance with the Contract</w:t>
      </w:r>
      <w:r w:rsidR="009F0620" w:rsidRPr="00581ABB">
        <w:rPr>
          <w:rFonts w:ascii="Book Antiqua" w:hAnsi="Book Antiqua"/>
          <w:color w:val="000000"/>
          <w:sz w:val="20"/>
          <w:szCs w:val="20"/>
        </w:rPr>
        <w:t xml:space="preserve"> </w:t>
      </w:r>
      <w:r w:rsidR="009F0620" w:rsidRPr="00581ABB">
        <w:rPr>
          <w:rFonts w:ascii="Book Antiqua" w:hAnsi="Book Antiqua"/>
          <w:sz w:val="20"/>
          <w:szCs w:val="20"/>
        </w:rPr>
        <w:t xml:space="preserve">and </w:t>
      </w:r>
      <w:r w:rsidR="00C75850" w:rsidRPr="00581ABB">
        <w:rPr>
          <w:rFonts w:ascii="Book Antiqua" w:hAnsi="Book Antiqua"/>
          <w:sz w:val="20"/>
          <w:szCs w:val="20"/>
        </w:rPr>
        <w:t>A</w:t>
      </w:r>
      <w:r w:rsidR="009F0620" w:rsidRPr="00581ABB">
        <w:rPr>
          <w:rFonts w:ascii="Book Antiqua" w:hAnsi="Book Antiqua"/>
          <w:sz w:val="20"/>
          <w:szCs w:val="20"/>
        </w:rPr>
        <w:t xml:space="preserve">pplicable Laws. All design elements of the Works shall comply with the terms and conditions of any Approvals required for </w:t>
      </w:r>
      <w:r w:rsidR="0072724C" w:rsidRPr="00581ABB">
        <w:rPr>
          <w:rFonts w:ascii="Book Antiqua" w:hAnsi="Book Antiqua"/>
          <w:sz w:val="20"/>
          <w:szCs w:val="20"/>
        </w:rPr>
        <w:t xml:space="preserve">developing, commissioning and </w:t>
      </w:r>
      <w:r w:rsidR="009F0620" w:rsidRPr="00581ABB">
        <w:rPr>
          <w:rFonts w:ascii="Book Antiqua" w:hAnsi="Book Antiqua"/>
          <w:sz w:val="20"/>
          <w:szCs w:val="20"/>
        </w:rPr>
        <w:t>operating the Project. All Plant shall be new and unused, and when completed, the Works shall be fit for the purposes for which the Works are intended as defined in the Contract or, where no such purpose is defined, fit for its ordinary purpose.</w:t>
      </w:r>
      <w:bookmarkEnd w:id="184"/>
    </w:p>
    <w:p w14:paraId="5CB0B0DC" w14:textId="77777777" w:rsidR="009F0620" w:rsidRPr="00581ABB" w:rsidRDefault="00DA03B0" w:rsidP="00883119">
      <w:pPr>
        <w:pStyle w:val="AODocTxtL1"/>
        <w:numPr>
          <w:ilvl w:val="1"/>
          <w:numId w:val="59"/>
        </w:numPr>
        <w:spacing w:line="276" w:lineRule="auto"/>
        <w:rPr>
          <w:rFonts w:ascii="Book Antiqua" w:hAnsi="Book Antiqua"/>
          <w:sz w:val="20"/>
          <w:szCs w:val="20"/>
        </w:rPr>
      </w:pPr>
      <w:bookmarkStart w:id="185" w:name="_Ref194824348"/>
      <w:r w:rsidRPr="00581ABB">
        <w:rPr>
          <w:rFonts w:ascii="Book Antiqua" w:hAnsi="Book Antiqua"/>
          <w:sz w:val="20"/>
          <w:szCs w:val="20"/>
        </w:rPr>
        <w:t xml:space="preserve">The </w:t>
      </w:r>
      <w:r w:rsidR="009F0620" w:rsidRPr="00581ABB">
        <w:rPr>
          <w:rFonts w:ascii="Book Antiqua" w:hAnsi="Book Antiqua"/>
          <w:sz w:val="20"/>
          <w:szCs w:val="20"/>
        </w:rPr>
        <w:t>Contractor shall provide the Plant and Contractor's Documents specified in the Contract, and all Contractor's Personnel, Goods, consumables and other things and services, whether of a temporary or permanent nature, required in and for the design, execution, completion and remedying of defects.</w:t>
      </w:r>
      <w:bookmarkEnd w:id="185"/>
    </w:p>
    <w:p w14:paraId="017DC42A" w14:textId="6E1FAEA2"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Works shall include any work which is specified in or necessary to satisfy the Owner's Requirements, or is implied by the Contract, and all works which (although not mentioned in the Contract) can be reasonably inferred in accordance with </w:t>
      </w:r>
      <w:r w:rsidR="00C75850" w:rsidRPr="00581ABB">
        <w:rPr>
          <w:rFonts w:ascii="Book Antiqua" w:hAnsi="Book Antiqua"/>
          <w:sz w:val="20"/>
          <w:szCs w:val="20"/>
        </w:rPr>
        <w:t>A</w:t>
      </w:r>
      <w:r w:rsidRPr="00581ABB">
        <w:rPr>
          <w:rFonts w:ascii="Book Antiqua" w:hAnsi="Book Antiqua"/>
          <w:sz w:val="20"/>
          <w:szCs w:val="20"/>
        </w:rPr>
        <w:t>pplicable Laws and Best Industry Practice as being necessary for stability or for the completion, or safe and proper operation, of the Works.</w:t>
      </w:r>
    </w:p>
    <w:p w14:paraId="50DB235F" w14:textId="77777777" w:rsidR="009F0620" w:rsidRPr="00581ABB" w:rsidRDefault="0025712E" w:rsidP="00883119">
      <w:pPr>
        <w:pStyle w:val="AODocTxtL1"/>
        <w:numPr>
          <w:ilvl w:val="1"/>
          <w:numId w:val="59"/>
        </w:numPr>
        <w:spacing w:line="276" w:lineRule="auto"/>
        <w:rPr>
          <w:rFonts w:ascii="Book Antiqua" w:hAnsi="Book Antiqua"/>
          <w:sz w:val="20"/>
          <w:szCs w:val="20"/>
        </w:rPr>
      </w:pPr>
      <w:bookmarkStart w:id="186" w:name="_Ref194824351"/>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w:t>
      </w:r>
      <w:r w:rsidR="0072724C" w:rsidRPr="00581ABB">
        <w:rPr>
          <w:rFonts w:ascii="Book Antiqua" w:hAnsi="Book Antiqua"/>
          <w:sz w:val="20"/>
          <w:szCs w:val="20"/>
        </w:rPr>
        <w:t xml:space="preserve">solely </w:t>
      </w:r>
      <w:r w:rsidR="009F0620" w:rsidRPr="00581ABB">
        <w:rPr>
          <w:rFonts w:ascii="Book Antiqua" w:hAnsi="Book Antiqua"/>
          <w:sz w:val="20"/>
          <w:szCs w:val="20"/>
        </w:rPr>
        <w:t>responsible for the adequacy, stability and safety of all Site operations, of all methods of construction and of all the Works.</w:t>
      </w:r>
      <w:bookmarkEnd w:id="186"/>
    </w:p>
    <w:p w14:paraId="01E8E27C" w14:textId="77777777" w:rsidR="009F0620" w:rsidRPr="00581ABB" w:rsidRDefault="0060449F" w:rsidP="00883119">
      <w:pPr>
        <w:pStyle w:val="AODocTxtL1"/>
        <w:numPr>
          <w:ilvl w:val="1"/>
          <w:numId w:val="59"/>
        </w:numPr>
        <w:spacing w:line="276" w:lineRule="auto"/>
        <w:rPr>
          <w:rFonts w:ascii="Book Antiqua" w:hAnsi="Book Antiqua"/>
          <w:sz w:val="20"/>
          <w:szCs w:val="20"/>
        </w:rPr>
      </w:pPr>
      <w:bookmarkStart w:id="187" w:name="_Ref194824352"/>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whenever required by </w:t>
      </w:r>
      <w:r w:rsidR="0094256A" w:rsidRPr="00581ABB">
        <w:rPr>
          <w:rFonts w:ascii="Book Antiqua" w:hAnsi="Book Antiqua"/>
          <w:sz w:val="20"/>
          <w:szCs w:val="20"/>
        </w:rPr>
        <w:t xml:space="preserve">the </w:t>
      </w:r>
      <w:r w:rsidR="009F0620" w:rsidRPr="00581ABB">
        <w:rPr>
          <w:rFonts w:ascii="Book Antiqua" w:hAnsi="Book Antiqua"/>
          <w:sz w:val="20"/>
          <w:szCs w:val="20"/>
        </w:rPr>
        <w:t xml:space="preserve">Owner, submit details of the arrangements and methods which </w:t>
      </w:r>
      <w:r w:rsidR="008510E3" w:rsidRPr="00581ABB">
        <w:rPr>
          <w:rFonts w:ascii="Book Antiqua" w:hAnsi="Book Antiqua"/>
          <w:sz w:val="20"/>
          <w:szCs w:val="20"/>
        </w:rPr>
        <w:t xml:space="preserve">the </w:t>
      </w:r>
      <w:r w:rsidR="009F0620" w:rsidRPr="00581ABB">
        <w:rPr>
          <w:rFonts w:ascii="Book Antiqua" w:hAnsi="Book Antiqua"/>
          <w:sz w:val="20"/>
          <w:szCs w:val="20"/>
        </w:rPr>
        <w:t>Contractor proposes to adopt f</w:t>
      </w:r>
      <w:r w:rsidR="00EA1F14" w:rsidRPr="00581ABB">
        <w:rPr>
          <w:rFonts w:ascii="Book Antiqua" w:hAnsi="Book Antiqua"/>
          <w:sz w:val="20"/>
          <w:szCs w:val="20"/>
        </w:rPr>
        <w:t xml:space="preserve">or the execution of the Works. </w:t>
      </w:r>
      <w:r w:rsidR="009F0620" w:rsidRPr="00581ABB">
        <w:rPr>
          <w:rFonts w:ascii="Book Antiqua" w:hAnsi="Book Antiqua"/>
          <w:sz w:val="20"/>
          <w:szCs w:val="20"/>
        </w:rPr>
        <w:t xml:space="preserve">No significant alteration to these arrangements and methods shall be made without this having previously been notified to </w:t>
      </w:r>
      <w:r w:rsidR="001E151E" w:rsidRPr="00581ABB">
        <w:rPr>
          <w:rFonts w:ascii="Book Antiqua" w:hAnsi="Book Antiqua"/>
          <w:sz w:val="20"/>
          <w:szCs w:val="20"/>
        </w:rPr>
        <w:t xml:space="preserve">the </w:t>
      </w:r>
      <w:r w:rsidR="009F0620" w:rsidRPr="00581ABB">
        <w:rPr>
          <w:rFonts w:ascii="Book Antiqua" w:hAnsi="Book Antiqua"/>
          <w:sz w:val="20"/>
          <w:szCs w:val="20"/>
        </w:rPr>
        <w:t>Owner.</w:t>
      </w:r>
      <w:bookmarkEnd w:id="187"/>
    </w:p>
    <w:p w14:paraId="5E456E5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88" w:name="_Ref194818002"/>
      <w:r w:rsidRPr="00581ABB">
        <w:rPr>
          <w:rFonts w:ascii="Book Antiqua" w:hAnsi="Book Antiqua"/>
          <w:sz w:val="20"/>
          <w:szCs w:val="20"/>
        </w:rPr>
        <w:t>Performance Security</w:t>
      </w:r>
      <w:bookmarkEnd w:id="188"/>
    </w:p>
    <w:p w14:paraId="28A7ABEC" w14:textId="7B73B5CA" w:rsidR="009F0620" w:rsidRPr="00581ABB" w:rsidRDefault="005D1CC5" w:rsidP="00883119">
      <w:pPr>
        <w:pStyle w:val="AODocTxtL1"/>
        <w:numPr>
          <w:ilvl w:val="1"/>
          <w:numId w:val="59"/>
        </w:numPr>
        <w:spacing w:line="276" w:lineRule="auto"/>
        <w:rPr>
          <w:rFonts w:ascii="Book Antiqua" w:hAnsi="Book Antiqua"/>
          <w:b/>
          <w:iCs/>
          <w:sz w:val="20"/>
          <w:szCs w:val="20"/>
        </w:rPr>
      </w:pPr>
      <w:bookmarkStart w:id="189" w:name="_Ref194824363"/>
      <w:r w:rsidRPr="00581ABB">
        <w:rPr>
          <w:rFonts w:ascii="Book Antiqua" w:hAnsi="Book Antiqua"/>
          <w:sz w:val="20"/>
          <w:szCs w:val="20"/>
        </w:rPr>
        <w:t xml:space="preserve">The </w:t>
      </w:r>
      <w:r w:rsidR="009F0620" w:rsidRPr="00581ABB">
        <w:rPr>
          <w:rFonts w:ascii="Book Antiqua" w:hAnsi="Book Antiqua"/>
          <w:sz w:val="20"/>
          <w:szCs w:val="20"/>
        </w:rPr>
        <w:t>Contractor shall obtain (at its cost) a Performance Security for proper performance</w:t>
      </w:r>
      <w:bookmarkEnd w:id="189"/>
      <w:r w:rsidR="007D4A67" w:rsidRPr="00581ABB">
        <w:rPr>
          <w:rFonts w:ascii="Book Antiqua" w:hAnsi="Book Antiqua"/>
          <w:sz w:val="20"/>
          <w:szCs w:val="20"/>
        </w:rPr>
        <w:t xml:space="preserve"> as per the amount specified in Schedule </w:t>
      </w:r>
      <w:r w:rsidR="00606FD5" w:rsidRPr="00581ABB">
        <w:rPr>
          <w:rFonts w:ascii="Book Antiqua" w:hAnsi="Book Antiqua"/>
          <w:sz w:val="20"/>
          <w:szCs w:val="20"/>
        </w:rPr>
        <w:t>2</w:t>
      </w:r>
      <w:r w:rsidR="007D4A67" w:rsidRPr="00581ABB">
        <w:rPr>
          <w:rFonts w:ascii="Book Antiqua" w:hAnsi="Book Antiqua"/>
          <w:sz w:val="20"/>
          <w:szCs w:val="20"/>
        </w:rPr>
        <w:t xml:space="preserve"> (</w:t>
      </w:r>
      <w:r w:rsidR="00606FD5" w:rsidRPr="00581ABB">
        <w:rPr>
          <w:rFonts w:ascii="Book Antiqua" w:hAnsi="Book Antiqua"/>
          <w:i/>
          <w:iCs/>
          <w:sz w:val="20"/>
          <w:szCs w:val="20"/>
        </w:rPr>
        <w:t xml:space="preserve">Schedule of </w:t>
      </w:r>
      <w:r w:rsidR="007D4A67" w:rsidRPr="00581ABB">
        <w:rPr>
          <w:rFonts w:ascii="Book Antiqua" w:hAnsi="Book Antiqua"/>
          <w:i/>
          <w:iCs/>
          <w:sz w:val="20"/>
          <w:szCs w:val="20"/>
        </w:rPr>
        <w:t>Payment</w:t>
      </w:r>
      <w:r w:rsidR="00DA18A2" w:rsidRPr="00581ABB">
        <w:rPr>
          <w:rFonts w:ascii="Book Antiqua" w:hAnsi="Book Antiqua"/>
          <w:i/>
          <w:iCs/>
          <w:sz w:val="20"/>
          <w:szCs w:val="20"/>
        </w:rPr>
        <w:t>s</w:t>
      </w:r>
      <w:r w:rsidR="007D4A67" w:rsidRPr="00581ABB">
        <w:rPr>
          <w:rFonts w:ascii="Book Antiqua" w:hAnsi="Book Antiqua"/>
          <w:sz w:val="20"/>
          <w:szCs w:val="20"/>
        </w:rPr>
        <w:t xml:space="preserve">). </w:t>
      </w:r>
    </w:p>
    <w:p w14:paraId="437B47D0" w14:textId="03A4F2A5" w:rsidR="009F0620" w:rsidRPr="00581ABB" w:rsidRDefault="002C554C" w:rsidP="00883119">
      <w:pPr>
        <w:pStyle w:val="AODocTxtL1"/>
        <w:numPr>
          <w:ilvl w:val="1"/>
          <w:numId w:val="59"/>
        </w:numPr>
        <w:spacing w:line="276" w:lineRule="auto"/>
        <w:rPr>
          <w:rFonts w:ascii="Book Antiqua" w:hAnsi="Book Antiqua"/>
          <w:sz w:val="20"/>
          <w:szCs w:val="20"/>
        </w:rPr>
      </w:pPr>
      <w:bookmarkStart w:id="190" w:name="_Ref194824364"/>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deliver the Performance Security to </w:t>
      </w:r>
      <w:r w:rsidR="00AB2971" w:rsidRPr="00581ABB">
        <w:rPr>
          <w:rFonts w:ascii="Book Antiqua" w:hAnsi="Book Antiqua"/>
          <w:sz w:val="20"/>
          <w:szCs w:val="20"/>
        </w:rPr>
        <w:t xml:space="preserve">the </w:t>
      </w:r>
      <w:r w:rsidR="009F0620" w:rsidRPr="00581ABB">
        <w:rPr>
          <w:rFonts w:ascii="Book Antiqua" w:hAnsi="Book Antiqua"/>
          <w:sz w:val="20"/>
          <w:szCs w:val="20"/>
        </w:rPr>
        <w:t xml:space="preserve">Owner </w:t>
      </w:r>
      <w:r w:rsidR="0059227A">
        <w:rPr>
          <w:rFonts w:ascii="Book Antiqua" w:hAnsi="Book Antiqua"/>
          <w:sz w:val="20"/>
          <w:szCs w:val="20"/>
        </w:rPr>
        <w:t xml:space="preserve">before the related payment as specified in Schedule 2 (Schedule of </w:t>
      </w:r>
      <w:r w:rsidR="0059227A" w:rsidRPr="0059227A">
        <w:rPr>
          <w:rFonts w:ascii="Book Antiqua" w:hAnsi="Book Antiqua"/>
          <w:sz w:val="20"/>
          <w:szCs w:val="20"/>
        </w:rPr>
        <w:t>Payments)</w:t>
      </w:r>
      <w:r w:rsidR="009F0620" w:rsidRPr="0059227A">
        <w:rPr>
          <w:rFonts w:ascii="Book Antiqua" w:hAnsi="Book Antiqua"/>
          <w:sz w:val="20"/>
          <w:szCs w:val="20"/>
        </w:rPr>
        <w:t>. The Performance Secu</w:t>
      </w:r>
      <w:r w:rsidR="009F0620" w:rsidRPr="00581ABB">
        <w:rPr>
          <w:rFonts w:ascii="Book Antiqua" w:hAnsi="Book Antiqua"/>
          <w:sz w:val="20"/>
          <w:szCs w:val="20"/>
        </w:rPr>
        <w:t xml:space="preserve">rity shall be issued by a scheduled </w:t>
      </w:r>
      <w:r w:rsidR="00EA1F14" w:rsidRPr="00581ABB">
        <w:rPr>
          <w:rFonts w:ascii="Book Antiqua" w:hAnsi="Book Antiqua"/>
          <w:sz w:val="20"/>
          <w:szCs w:val="20"/>
        </w:rPr>
        <w:t xml:space="preserve">commercial </w:t>
      </w:r>
      <w:r w:rsidR="009F0620" w:rsidRPr="00581ABB">
        <w:rPr>
          <w:rFonts w:ascii="Book Antiqua" w:hAnsi="Book Antiqua"/>
          <w:sz w:val="20"/>
          <w:szCs w:val="20"/>
        </w:rPr>
        <w:t xml:space="preserve">bank </w:t>
      </w:r>
      <w:r w:rsidR="00523489" w:rsidRPr="00581ABB">
        <w:rPr>
          <w:rFonts w:ascii="Book Antiqua" w:hAnsi="Book Antiqua"/>
          <w:sz w:val="20"/>
          <w:szCs w:val="20"/>
        </w:rPr>
        <w:t xml:space="preserve">in India </w:t>
      </w:r>
      <w:r w:rsidR="009F0620" w:rsidRPr="00581ABB">
        <w:rPr>
          <w:rFonts w:ascii="Book Antiqua" w:hAnsi="Book Antiqua"/>
          <w:sz w:val="20"/>
          <w:szCs w:val="20"/>
        </w:rPr>
        <w:t xml:space="preserve">approved by </w:t>
      </w:r>
      <w:r w:rsidR="00EA1F14" w:rsidRPr="00581ABB">
        <w:rPr>
          <w:rFonts w:ascii="Book Antiqua" w:hAnsi="Book Antiqua"/>
          <w:sz w:val="20"/>
          <w:szCs w:val="20"/>
        </w:rPr>
        <w:t xml:space="preserve">the </w:t>
      </w:r>
      <w:proofErr w:type="gramStart"/>
      <w:r w:rsidR="009F0620" w:rsidRPr="00581ABB">
        <w:rPr>
          <w:rFonts w:ascii="Book Antiqua" w:hAnsi="Book Antiqua"/>
          <w:sz w:val="20"/>
          <w:szCs w:val="20"/>
        </w:rPr>
        <w:t>Owner, and</w:t>
      </w:r>
      <w:proofErr w:type="gramEnd"/>
      <w:r w:rsidR="009F0620" w:rsidRPr="00581ABB">
        <w:rPr>
          <w:rFonts w:ascii="Book Antiqua" w:hAnsi="Book Antiqua"/>
          <w:sz w:val="20"/>
          <w:szCs w:val="20"/>
        </w:rPr>
        <w:t xml:space="preserve"> shall be in the form set out </w:t>
      </w:r>
      <w:r w:rsidR="00EA1F14" w:rsidRPr="00581ABB">
        <w:rPr>
          <w:rFonts w:ascii="Book Antiqua" w:hAnsi="Book Antiqua"/>
          <w:sz w:val="20"/>
          <w:szCs w:val="20"/>
        </w:rPr>
        <w:t xml:space="preserve">in Schedule </w:t>
      </w:r>
      <w:r w:rsidR="746F7738" w:rsidRPr="00581ABB">
        <w:rPr>
          <w:rFonts w:ascii="Book Antiqua" w:hAnsi="Book Antiqua"/>
          <w:sz w:val="20"/>
          <w:szCs w:val="20"/>
        </w:rPr>
        <w:t>5</w:t>
      </w:r>
      <w:r w:rsidR="00EA1F14" w:rsidRPr="00581ABB">
        <w:rPr>
          <w:rFonts w:ascii="Book Antiqua" w:hAnsi="Book Antiqua"/>
          <w:sz w:val="20"/>
          <w:szCs w:val="20"/>
        </w:rPr>
        <w:t xml:space="preserve"> (</w:t>
      </w:r>
      <w:r w:rsidR="00EA1F14" w:rsidRPr="00581ABB">
        <w:rPr>
          <w:rFonts w:ascii="Book Antiqua" w:hAnsi="Book Antiqua"/>
          <w:i/>
          <w:iCs/>
          <w:sz w:val="20"/>
          <w:szCs w:val="20"/>
        </w:rPr>
        <w:t>Form of Performance Security</w:t>
      </w:r>
      <w:r w:rsidR="00EA1F14" w:rsidRPr="00581ABB">
        <w:rPr>
          <w:rFonts w:ascii="Book Antiqua" w:hAnsi="Book Antiqua"/>
          <w:sz w:val="20"/>
          <w:szCs w:val="20"/>
        </w:rPr>
        <w:t xml:space="preserve">) </w:t>
      </w:r>
      <w:r w:rsidR="009F0620" w:rsidRPr="00581ABB">
        <w:rPr>
          <w:rFonts w:ascii="Book Antiqua" w:hAnsi="Book Antiqua"/>
          <w:sz w:val="20"/>
          <w:szCs w:val="20"/>
        </w:rPr>
        <w:t xml:space="preserve">or in another form approved by </w:t>
      </w:r>
      <w:bookmarkEnd w:id="190"/>
      <w:r w:rsidR="00AB2971" w:rsidRPr="00581ABB">
        <w:rPr>
          <w:rFonts w:ascii="Book Antiqua" w:hAnsi="Book Antiqua"/>
          <w:sz w:val="20"/>
          <w:szCs w:val="20"/>
        </w:rPr>
        <w:t xml:space="preserve">the </w:t>
      </w:r>
      <w:r w:rsidR="009F0620" w:rsidRPr="00581ABB">
        <w:rPr>
          <w:rFonts w:ascii="Book Antiqua" w:hAnsi="Book Antiqua"/>
          <w:sz w:val="20"/>
          <w:szCs w:val="20"/>
        </w:rPr>
        <w:t>Owner.</w:t>
      </w:r>
    </w:p>
    <w:p w14:paraId="6B7ED08D" w14:textId="36251785"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Upon any increase in the Contract Price</w:t>
      </w:r>
      <w:r w:rsidR="00EA1F14" w:rsidRPr="00581ABB">
        <w:rPr>
          <w:rFonts w:ascii="Book Antiqua" w:hAnsi="Book Antiqua"/>
          <w:sz w:val="20"/>
          <w:szCs w:val="20"/>
        </w:rPr>
        <w:t xml:space="preserve"> pursuant to the terms of this Contract</w:t>
      </w:r>
      <w:r w:rsidRPr="00581ABB">
        <w:rPr>
          <w:rFonts w:ascii="Book Antiqua" w:hAnsi="Book Antiqua"/>
          <w:sz w:val="20"/>
          <w:szCs w:val="20"/>
        </w:rPr>
        <w:t xml:space="preserve">, </w:t>
      </w:r>
      <w:r w:rsidR="00EA1F14" w:rsidRPr="00581ABB">
        <w:rPr>
          <w:rFonts w:ascii="Book Antiqua" w:hAnsi="Book Antiqua"/>
          <w:sz w:val="20"/>
          <w:szCs w:val="20"/>
        </w:rPr>
        <w:t xml:space="preserve">the </w:t>
      </w:r>
      <w:r w:rsidRPr="00581ABB">
        <w:rPr>
          <w:rFonts w:ascii="Book Antiqua" w:hAnsi="Book Antiqua"/>
          <w:sz w:val="20"/>
          <w:szCs w:val="20"/>
        </w:rPr>
        <w:t xml:space="preserve">Owner may request, and </w:t>
      </w:r>
      <w:r w:rsidR="00EA1F14" w:rsidRPr="00581ABB">
        <w:rPr>
          <w:rFonts w:ascii="Book Antiqua" w:hAnsi="Book Antiqua"/>
          <w:sz w:val="20"/>
          <w:szCs w:val="20"/>
        </w:rPr>
        <w:t xml:space="preserve">the </w:t>
      </w:r>
      <w:r w:rsidRPr="00581ABB">
        <w:rPr>
          <w:rFonts w:ascii="Book Antiqua" w:hAnsi="Book Antiqua"/>
          <w:sz w:val="20"/>
          <w:szCs w:val="20"/>
        </w:rPr>
        <w:t xml:space="preserve">Contractor shall within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sz w:val="20"/>
          <w:szCs w:val="20"/>
        </w:rPr>
        <w:t xml:space="preserve">thereafter provide, an increase in the amount </w:t>
      </w:r>
      <w:r w:rsidRPr="00581ABB">
        <w:rPr>
          <w:rFonts w:ascii="Book Antiqua" w:hAnsi="Book Antiqua"/>
          <w:sz w:val="20"/>
          <w:szCs w:val="20"/>
        </w:rPr>
        <w:lastRenderedPageBreak/>
        <w:t>of the Performance Security such that it remains at a value not less than the specified percentage of the Contract Price.</w:t>
      </w:r>
    </w:p>
    <w:p w14:paraId="7B1390D4"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All costs associated with providing and maintaining the Performance Security shall be borne </w:t>
      </w:r>
      <w:r w:rsidR="00EA1F14" w:rsidRPr="00581ABB">
        <w:rPr>
          <w:rFonts w:ascii="Book Antiqua" w:hAnsi="Book Antiqua"/>
          <w:sz w:val="20"/>
          <w:szCs w:val="20"/>
        </w:rPr>
        <w:t xml:space="preserve">solely </w:t>
      </w:r>
      <w:r w:rsidRPr="00581ABB">
        <w:rPr>
          <w:rFonts w:ascii="Book Antiqua" w:hAnsi="Book Antiqua"/>
          <w:sz w:val="20"/>
          <w:szCs w:val="20"/>
        </w:rPr>
        <w:t xml:space="preserve">by </w:t>
      </w:r>
      <w:r w:rsidR="00010F9A" w:rsidRPr="00581ABB">
        <w:rPr>
          <w:rFonts w:ascii="Book Antiqua" w:hAnsi="Book Antiqua"/>
          <w:sz w:val="20"/>
          <w:szCs w:val="20"/>
        </w:rPr>
        <w:t xml:space="preserve">the </w:t>
      </w:r>
      <w:r w:rsidRPr="00581ABB">
        <w:rPr>
          <w:rFonts w:ascii="Book Antiqua" w:hAnsi="Book Antiqua"/>
          <w:sz w:val="20"/>
          <w:szCs w:val="20"/>
        </w:rPr>
        <w:t>Contractor.</w:t>
      </w:r>
    </w:p>
    <w:p w14:paraId="38A80C87" w14:textId="4370EE5A" w:rsidR="009F0620" w:rsidRPr="00581ABB" w:rsidRDefault="009373E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Owner shall release the Performance Security when:</w:t>
      </w:r>
      <w:bookmarkStart w:id="191" w:name="_Ref210626514"/>
    </w:p>
    <w:p w14:paraId="21F56618" w14:textId="52E4CF8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the </w:t>
      </w:r>
      <w:r w:rsidR="00CA2398" w:rsidRPr="00581ABB">
        <w:rPr>
          <w:rFonts w:ascii="Book Antiqua" w:hAnsi="Book Antiqua"/>
          <w:sz w:val="20"/>
          <w:szCs w:val="20"/>
        </w:rPr>
        <w:t xml:space="preserve">Defects Liability Period </w:t>
      </w:r>
      <w:r w:rsidRPr="00581ABB">
        <w:rPr>
          <w:rFonts w:ascii="Book Antiqua" w:hAnsi="Book Antiqua"/>
          <w:sz w:val="20"/>
          <w:szCs w:val="20"/>
        </w:rPr>
        <w:t>has expired; and</w:t>
      </w:r>
      <w:bookmarkStart w:id="192" w:name="_Ref210626536"/>
      <w:bookmarkEnd w:id="191"/>
    </w:p>
    <w:p w14:paraId="5E5A7265"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r>
      <w:r w:rsidR="004F2D56" w:rsidRPr="00581ABB">
        <w:rPr>
          <w:rFonts w:ascii="Book Antiqua" w:hAnsi="Book Antiqua"/>
          <w:sz w:val="20"/>
          <w:szCs w:val="20"/>
        </w:rPr>
        <w:t xml:space="preserve">the </w:t>
      </w:r>
      <w:r w:rsidRPr="00581ABB">
        <w:rPr>
          <w:rFonts w:ascii="Book Antiqua" w:hAnsi="Book Antiqua"/>
          <w:sz w:val="20"/>
          <w:szCs w:val="20"/>
        </w:rPr>
        <w:t>Contractor has complied with all its obligations under the Contract.</w:t>
      </w:r>
      <w:bookmarkEnd w:id="192"/>
    </w:p>
    <w:p w14:paraId="4EE37810" w14:textId="78CEF8BC" w:rsidR="009F0620" w:rsidRPr="00581ABB" w:rsidRDefault="001D5EC1"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Owner shall be entitled to draw the full outstanding amount of any Performance Security:</w:t>
      </w:r>
      <w:r w:rsidR="003E696B">
        <w:rPr>
          <w:rFonts w:ascii="Book Antiqua" w:hAnsi="Book Antiqua"/>
          <w:sz w:val="20"/>
          <w:szCs w:val="20"/>
        </w:rPr>
        <w:t xml:space="preserve"> </w:t>
      </w:r>
    </w:p>
    <w:p w14:paraId="0781E2D2" w14:textId="26A6D2B6" w:rsidR="009F0620" w:rsidRPr="00581ABB" w:rsidRDefault="009F0620" w:rsidP="0F5AAF7E">
      <w:pPr>
        <w:pStyle w:val="AODocTxtL1"/>
        <w:spacing w:line="276" w:lineRule="auto"/>
        <w:ind w:left="144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tab/>
      </w:r>
      <w:r w:rsidRPr="00581ABB">
        <w:rPr>
          <w:rFonts w:ascii="Book Antiqua" w:hAnsi="Book Antiqua"/>
          <w:sz w:val="20"/>
          <w:szCs w:val="20"/>
        </w:rPr>
        <w:t xml:space="preserve">at any time if </w:t>
      </w:r>
      <w:r w:rsidR="007C207A" w:rsidRPr="00581ABB">
        <w:rPr>
          <w:rFonts w:ascii="Book Antiqua" w:hAnsi="Book Antiqua"/>
          <w:sz w:val="20"/>
          <w:szCs w:val="20"/>
        </w:rPr>
        <w:t xml:space="preserve">the </w:t>
      </w:r>
      <w:r w:rsidRPr="00581ABB">
        <w:rPr>
          <w:rFonts w:ascii="Book Antiqua" w:hAnsi="Book Antiqua"/>
          <w:sz w:val="20"/>
          <w:szCs w:val="20"/>
        </w:rPr>
        <w:t>Contractor has failed to observe or perform any of the terms, conditions or provisions of this Contract; or</w:t>
      </w:r>
    </w:p>
    <w:p w14:paraId="1CE74013" w14:textId="4F3A3B60" w:rsidR="009F0620" w:rsidRPr="00581ABB" w:rsidRDefault="4750BC28" w:rsidP="2B35CE75">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w:t>
      </w:r>
      <w:r w:rsidR="009F0620" w:rsidRPr="00581ABB">
        <w:tab/>
      </w:r>
      <w:r w:rsidRPr="00581ABB">
        <w:rPr>
          <w:rFonts w:ascii="Book Antiqua" w:hAnsi="Book Antiqua"/>
          <w:sz w:val="20"/>
          <w:szCs w:val="20"/>
        </w:rPr>
        <w:t xml:space="preserve">upon occurrence of the Contractor default described </w:t>
      </w:r>
      <w:r w:rsidR="519CAA7E" w:rsidRPr="00581ABB">
        <w:rPr>
          <w:rFonts w:ascii="Book Antiqua" w:hAnsi="Book Antiqua"/>
          <w:sz w:val="20"/>
          <w:szCs w:val="20"/>
        </w:rPr>
        <w:t>in Sub-</w:t>
      </w:r>
      <w:r w:rsidR="00A63883" w:rsidRPr="00581ABB">
        <w:rPr>
          <w:rFonts w:ascii="Book Antiqua" w:hAnsi="Book Antiqua"/>
          <w:sz w:val="20"/>
          <w:szCs w:val="20"/>
        </w:rPr>
        <w:t>Clause</w:t>
      </w:r>
      <w:r w:rsidR="519CAA7E" w:rsidRPr="00581ABB">
        <w:rPr>
          <w:rFonts w:ascii="Book Antiqua" w:hAnsi="Book Antiqua"/>
          <w:sz w:val="20"/>
          <w:szCs w:val="20"/>
        </w:rPr>
        <w:t xml:space="preserve"> 14.2(</w:t>
      </w:r>
      <w:proofErr w:type="spellStart"/>
      <w:r w:rsidR="519CAA7E" w:rsidRPr="00581ABB">
        <w:rPr>
          <w:rFonts w:ascii="Book Antiqua" w:hAnsi="Book Antiqua"/>
          <w:sz w:val="20"/>
          <w:szCs w:val="20"/>
        </w:rPr>
        <w:t>i</w:t>
      </w:r>
      <w:proofErr w:type="spellEnd"/>
      <w:r w:rsidR="519CAA7E" w:rsidRPr="00581ABB">
        <w:rPr>
          <w:rFonts w:ascii="Book Antiqua" w:hAnsi="Book Antiqua"/>
          <w:sz w:val="20"/>
          <w:szCs w:val="20"/>
        </w:rPr>
        <w:t>)</w:t>
      </w:r>
      <w:r w:rsidR="349461D1" w:rsidRPr="00581ABB">
        <w:rPr>
          <w:rFonts w:ascii="Book Antiqua" w:hAnsi="Book Antiqua"/>
          <w:sz w:val="20"/>
          <w:szCs w:val="20"/>
        </w:rPr>
        <w:t xml:space="preserve"> </w:t>
      </w:r>
      <w:r w:rsidR="349461D1" w:rsidRPr="00581ABB">
        <w:rPr>
          <w:rFonts w:ascii="Book Antiqua" w:hAnsi="Book Antiqua"/>
          <w:i/>
          <w:iCs/>
          <w:sz w:val="20"/>
          <w:szCs w:val="20"/>
        </w:rPr>
        <w:t>(Termination by the Owner</w:t>
      </w:r>
      <w:r w:rsidR="349461D1" w:rsidRPr="00581ABB">
        <w:rPr>
          <w:rFonts w:ascii="Book Antiqua" w:hAnsi="Book Antiqua"/>
          <w:i/>
          <w:sz w:val="20"/>
        </w:rPr>
        <w:t>)</w:t>
      </w:r>
      <w:r w:rsidRPr="00581ABB">
        <w:rPr>
          <w:rFonts w:ascii="Book Antiqua" w:hAnsi="Book Antiqua"/>
          <w:i/>
          <w:sz w:val="20"/>
        </w:rPr>
        <w:t>;</w:t>
      </w:r>
      <w:r w:rsidRPr="00581ABB">
        <w:rPr>
          <w:rFonts w:ascii="Book Antiqua" w:hAnsi="Book Antiqua"/>
          <w:sz w:val="20"/>
          <w:szCs w:val="20"/>
        </w:rPr>
        <w:t xml:space="preserve"> or</w:t>
      </w:r>
    </w:p>
    <w:p w14:paraId="6E91CBB4" w14:textId="120287CD" w:rsidR="009F0620"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(iii)</w:t>
      </w:r>
      <w:r w:rsidRPr="00581ABB">
        <w:rPr>
          <w:rFonts w:ascii="Book Antiqua" w:hAnsi="Book Antiqua"/>
          <w:sz w:val="20"/>
          <w:szCs w:val="20"/>
        </w:rPr>
        <w:tab/>
        <w:t xml:space="preserve">on or after the date which is </w:t>
      </w:r>
      <w:r w:rsidR="00062ECD" w:rsidRPr="00D477B3">
        <w:rPr>
          <w:rFonts w:ascii="Book Antiqua" w:hAnsi="Book Antiqua"/>
          <w:sz w:val="20"/>
          <w:szCs w:val="20"/>
          <w:highlight w:val="yellow"/>
        </w:rPr>
        <w:t xml:space="preserve">[Insert number of </w:t>
      </w:r>
      <w:proofErr w:type="gramStart"/>
      <w:r w:rsidR="00062ECD" w:rsidRPr="00D477B3">
        <w:rPr>
          <w:rFonts w:ascii="Book Antiqua" w:hAnsi="Book Antiqua"/>
          <w:sz w:val="20"/>
          <w:szCs w:val="20"/>
          <w:highlight w:val="yellow"/>
        </w:rPr>
        <w:t>days]</w:t>
      </w:r>
      <w:r w:rsidR="00062ECD" w:rsidRPr="00581ABB">
        <w:rPr>
          <w:rFonts w:ascii="Book Antiqua" w:hAnsi="Book Antiqua"/>
          <w:sz w:val="20"/>
          <w:szCs w:val="20"/>
        </w:rPr>
        <w:t xml:space="preserve"> </w:t>
      </w:r>
      <w:r w:rsidRPr="00581ABB">
        <w:rPr>
          <w:rFonts w:ascii="Book Antiqua" w:hAnsi="Book Antiqua"/>
          <w:sz w:val="20"/>
          <w:szCs w:val="20"/>
        </w:rPr>
        <w:t xml:space="preserve"> prior</w:t>
      </w:r>
      <w:proofErr w:type="gramEnd"/>
      <w:r w:rsidRPr="00581ABB">
        <w:rPr>
          <w:rFonts w:ascii="Book Antiqua" w:hAnsi="Book Antiqua"/>
          <w:sz w:val="20"/>
          <w:szCs w:val="20"/>
        </w:rPr>
        <w:t xml:space="preserve"> to the scheduled expiration of such Performance Security</w:t>
      </w:r>
      <w:r w:rsidR="0069738F" w:rsidRPr="00581ABB">
        <w:rPr>
          <w:rFonts w:ascii="Book Antiqua" w:hAnsi="Book Antiqua"/>
          <w:sz w:val="20"/>
          <w:szCs w:val="20"/>
        </w:rPr>
        <w:t>, and</w:t>
      </w:r>
      <w:r w:rsidRPr="00581ABB">
        <w:rPr>
          <w:rFonts w:ascii="Book Antiqua" w:hAnsi="Book Antiqua"/>
          <w:sz w:val="20"/>
          <w:szCs w:val="20"/>
        </w:rPr>
        <w:t xml:space="preserve"> if on such date </w:t>
      </w:r>
      <w:r w:rsidR="0069738F" w:rsidRPr="00581ABB">
        <w:rPr>
          <w:rFonts w:ascii="Book Antiqua" w:hAnsi="Book Antiqua"/>
          <w:sz w:val="20"/>
          <w:szCs w:val="20"/>
        </w:rPr>
        <w:t xml:space="preserve">the </w:t>
      </w:r>
      <w:r w:rsidRPr="00581ABB">
        <w:rPr>
          <w:rFonts w:ascii="Book Antiqua" w:hAnsi="Book Antiqua"/>
          <w:sz w:val="20"/>
          <w:szCs w:val="20"/>
        </w:rPr>
        <w:t xml:space="preserve">Owner is not yet obliged under the Contract to release such Performance Security but </w:t>
      </w:r>
      <w:r w:rsidR="0069738F" w:rsidRPr="00581ABB">
        <w:rPr>
          <w:rFonts w:ascii="Book Antiqua" w:hAnsi="Book Antiqua"/>
          <w:sz w:val="20"/>
          <w:szCs w:val="20"/>
        </w:rPr>
        <w:t xml:space="preserve">the </w:t>
      </w:r>
      <w:r w:rsidRPr="00581ABB">
        <w:rPr>
          <w:rFonts w:ascii="Book Antiqua" w:hAnsi="Book Antiqua"/>
          <w:sz w:val="20"/>
          <w:szCs w:val="20"/>
        </w:rPr>
        <w:t>Contractor has not provided a replacement Performance Security conforming to the terms of the Contract.</w:t>
      </w:r>
    </w:p>
    <w:p w14:paraId="277B65B1" w14:textId="1AC742EE" w:rsidR="00513D77" w:rsidRPr="00581ABB" w:rsidRDefault="00513D77" w:rsidP="00F60E8B">
      <w:pPr>
        <w:pStyle w:val="AODocTxtL1"/>
        <w:numPr>
          <w:ilvl w:val="0"/>
          <w:numId w:val="0"/>
        </w:numPr>
        <w:spacing w:line="276" w:lineRule="auto"/>
        <w:ind w:left="720"/>
        <w:rPr>
          <w:rFonts w:ascii="Book Antiqua" w:hAnsi="Book Antiqua"/>
          <w:sz w:val="20"/>
          <w:szCs w:val="20"/>
        </w:rPr>
      </w:pPr>
      <w:r>
        <w:rPr>
          <w:rFonts w:ascii="Book Antiqua" w:hAnsi="Book Antiqua"/>
          <w:sz w:val="20"/>
          <w:szCs w:val="20"/>
        </w:rPr>
        <w:t xml:space="preserve">Provided that the Owner has issued </w:t>
      </w:r>
      <w:r w:rsidR="00BB4EEE">
        <w:rPr>
          <w:rFonts w:ascii="Book Antiqua" w:hAnsi="Book Antiqua"/>
          <w:sz w:val="20"/>
          <w:szCs w:val="20"/>
        </w:rPr>
        <w:t xml:space="preserve">a written notice in accordance with </w:t>
      </w:r>
      <w:proofErr w:type="gramStart"/>
      <w:r w:rsidR="00BB4EEE">
        <w:rPr>
          <w:rFonts w:ascii="Book Antiqua" w:hAnsi="Book Antiqua"/>
          <w:sz w:val="20"/>
          <w:szCs w:val="20"/>
        </w:rPr>
        <w:t xml:space="preserve">Clause </w:t>
      </w:r>
      <w:r>
        <w:rPr>
          <w:rFonts w:ascii="Book Antiqua" w:hAnsi="Book Antiqua"/>
          <w:sz w:val="20"/>
          <w:szCs w:val="20"/>
        </w:rPr>
        <w:t xml:space="preserve"> </w:t>
      </w:r>
      <w:r w:rsidR="00980713">
        <w:rPr>
          <w:rFonts w:ascii="Book Antiqua" w:hAnsi="Book Antiqua"/>
          <w:sz w:val="20"/>
          <w:szCs w:val="20"/>
        </w:rPr>
        <w:t>14.1</w:t>
      </w:r>
      <w:proofErr w:type="gramEnd"/>
      <w:r w:rsidR="00980713">
        <w:rPr>
          <w:rFonts w:ascii="Book Antiqua" w:hAnsi="Book Antiqua"/>
          <w:sz w:val="20"/>
          <w:szCs w:val="20"/>
        </w:rPr>
        <w:t xml:space="preserve"> </w:t>
      </w:r>
      <w:r w:rsidR="00685ECA">
        <w:rPr>
          <w:rFonts w:ascii="Book Antiqua" w:hAnsi="Book Antiqua"/>
          <w:sz w:val="20"/>
          <w:szCs w:val="20"/>
        </w:rPr>
        <w:t xml:space="preserve">and the </w:t>
      </w:r>
      <w:r w:rsidR="00F60E8B">
        <w:rPr>
          <w:rFonts w:ascii="Book Antiqua" w:hAnsi="Book Antiqua"/>
          <w:sz w:val="20"/>
          <w:szCs w:val="20"/>
        </w:rPr>
        <w:t>C</w:t>
      </w:r>
      <w:r w:rsidR="00685ECA">
        <w:rPr>
          <w:rFonts w:ascii="Book Antiqua" w:hAnsi="Book Antiqua"/>
          <w:sz w:val="20"/>
          <w:szCs w:val="20"/>
        </w:rPr>
        <w:t xml:space="preserve">ontractor has not able to cure </w:t>
      </w:r>
      <w:r w:rsidR="00F60E8B">
        <w:rPr>
          <w:rFonts w:ascii="Book Antiqua" w:hAnsi="Book Antiqua"/>
          <w:sz w:val="20"/>
          <w:szCs w:val="20"/>
        </w:rPr>
        <w:t xml:space="preserve">such default/ breach of any terms of this contract within 30 days of the Written Notice. </w:t>
      </w:r>
    </w:p>
    <w:p w14:paraId="6A409812"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193" w:name="_Ref194817896"/>
      <w:bookmarkStart w:id="194" w:name="_Ref216851670"/>
      <w:r w:rsidRPr="00581ABB">
        <w:rPr>
          <w:rFonts w:ascii="Book Antiqua" w:hAnsi="Book Antiqua"/>
          <w:sz w:val="20"/>
          <w:szCs w:val="20"/>
        </w:rPr>
        <w:t>Contractor's Representative</w:t>
      </w:r>
      <w:bookmarkEnd w:id="193"/>
      <w:r w:rsidRPr="00581ABB">
        <w:rPr>
          <w:rFonts w:ascii="Book Antiqua" w:hAnsi="Book Antiqua"/>
          <w:sz w:val="20"/>
          <w:szCs w:val="20"/>
        </w:rPr>
        <w:t>s</w:t>
      </w:r>
      <w:bookmarkEnd w:id="194"/>
    </w:p>
    <w:p w14:paraId="4B16E918" w14:textId="77777777" w:rsidR="009F0620" w:rsidRPr="00581ABB" w:rsidRDefault="00B35B52" w:rsidP="00883119">
      <w:pPr>
        <w:pStyle w:val="AODocTxtL1"/>
        <w:keepNext/>
        <w:numPr>
          <w:ilvl w:val="1"/>
          <w:numId w:val="59"/>
        </w:numPr>
        <w:spacing w:line="276" w:lineRule="auto"/>
        <w:rPr>
          <w:rFonts w:ascii="Book Antiqua" w:hAnsi="Book Antiqua"/>
          <w:sz w:val="20"/>
          <w:szCs w:val="20"/>
        </w:rPr>
      </w:pPr>
      <w:bookmarkStart w:id="195" w:name="_Ref194824374"/>
      <w:r w:rsidRPr="00581ABB">
        <w:rPr>
          <w:rFonts w:ascii="Book Antiqua" w:hAnsi="Book Antiqua"/>
          <w:sz w:val="20"/>
          <w:szCs w:val="20"/>
        </w:rPr>
        <w:t xml:space="preserve">The </w:t>
      </w:r>
      <w:r w:rsidR="009F0620" w:rsidRPr="00581ABB">
        <w:rPr>
          <w:rFonts w:ascii="Book Antiqua" w:hAnsi="Book Antiqua"/>
          <w:sz w:val="20"/>
          <w:szCs w:val="20"/>
        </w:rPr>
        <w:t>Contractor shall appoint:</w:t>
      </w:r>
    </w:p>
    <w:p w14:paraId="48F90F8A" w14:textId="7E92E25D"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r>
      <w:r w:rsidR="007954B2" w:rsidRPr="00581ABB">
        <w:rPr>
          <w:rFonts w:ascii="Book Antiqua" w:hAnsi="Book Antiqua"/>
          <w:sz w:val="20"/>
          <w:szCs w:val="20"/>
          <w:u w:val="single"/>
        </w:rPr>
        <w:t>Project Manager</w:t>
      </w:r>
      <w:r w:rsidR="007954B2" w:rsidRPr="00581ABB">
        <w:rPr>
          <w:rFonts w:ascii="Book Antiqua" w:hAnsi="Book Antiqua"/>
          <w:sz w:val="20"/>
          <w:szCs w:val="20"/>
        </w:rPr>
        <w:t xml:space="preserve">: </w:t>
      </w:r>
      <w:r w:rsidR="00A32776" w:rsidRPr="00581ABB">
        <w:rPr>
          <w:rFonts w:ascii="Book Antiqua" w:hAnsi="Book Antiqua"/>
          <w:sz w:val="20"/>
          <w:szCs w:val="20"/>
        </w:rPr>
        <w:t xml:space="preserve">To </w:t>
      </w:r>
      <w:r w:rsidRPr="00581ABB">
        <w:rPr>
          <w:rFonts w:ascii="Book Antiqua" w:hAnsi="Book Antiqua"/>
          <w:sz w:val="20"/>
          <w:szCs w:val="20"/>
        </w:rPr>
        <w:t>manage the Work</w:t>
      </w:r>
      <w:r w:rsidR="00A63883" w:rsidRPr="00581ABB">
        <w:rPr>
          <w:rFonts w:ascii="Book Antiqua" w:hAnsi="Book Antiqua"/>
          <w:sz w:val="20"/>
          <w:szCs w:val="20"/>
        </w:rPr>
        <w:t>s</w:t>
      </w:r>
      <w:r w:rsidRPr="00581ABB">
        <w:rPr>
          <w:rFonts w:ascii="Book Antiqua" w:hAnsi="Book Antiqua"/>
          <w:sz w:val="20"/>
          <w:szCs w:val="20"/>
        </w:rPr>
        <w:t xml:space="preserve"> (including expediting timely delivery of all information necessary for Project permitting) and act as the primary liaison with </w:t>
      </w:r>
      <w:r w:rsidR="001F26B4" w:rsidRPr="00581ABB">
        <w:rPr>
          <w:rFonts w:ascii="Book Antiqua" w:hAnsi="Book Antiqua"/>
          <w:sz w:val="20"/>
          <w:szCs w:val="20"/>
        </w:rPr>
        <w:t xml:space="preserve">the </w:t>
      </w:r>
      <w:r w:rsidRPr="00581ABB">
        <w:rPr>
          <w:rFonts w:ascii="Book Antiqua" w:hAnsi="Book Antiqua"/>
          <w:sz w:val="20"/>
          <w:szCs w:val="20"/>
        </w:rPr>
        <w:t xml:space="preserve">Owner, a Project Manager having sufficient skills and relevant experience in complex engineering, procurement and construction projects generally and </w:t>
      </w:r>
      <w:r w:rsidR="00A63883" w:rsidRPr="00581ABB">
        <w:rPr>
          <w:rFonts w:ascii="Book Antiqua" w:hAnsi="Book Antiqua"/>
          <w:sz w:val="20"/>
          <w:szCs w:val="20"/>
        </w:rPr>
        <w:t xml:space="preserve">[solar </w:t>
      </w:r>
      <w:r w:rsidRPr="00581ABB">
        <w:rPr>
          <w:rFonts w:ascii="Book Antiqua" w:hAnsi="Book Antiqua"/>
          <w:sz w:val="20"/>
          <w:szCs w:val="20"/>
        </w:rPr>
        <w:t>PV</w:t>
      </w:r>
      <w:r w:rsidR="00A63883" w:rsidRPr="00581ABB">
        <w:rPr>
          <w:rFonts w:ascii="Book Antiqua" w:hAnsi="Book Antiqua"/>
          <w:sz w:val="20"/>
          <w:szCs w:val="20"/>
        </w:rPr>
        <w:t>]</w:t>
      </w:r>
      <w:r w:rsidRPr="00581ABB">
        <w:rPr>
          <w:rFonts w:ascii="Book Antiqua" w:hAnsi="Book Antiqua"/>
          <w:sz w:val="20"/>
          <w:szCs w:val="20"/>
        </w:rPr>
        <w:t xml:space="preserve"> power generation projects in </w:t>
      </w:r>
      <w:proofErr w:type="gramStart"/>
      <w:r w:rsidRPr="00581ABB">
        <w:rPr>
          <w:rFonts w:ascii="Book Antiqua" w:hAnsi="Book Antiqua"/>
          <w:sz w:val="20"/>
          <w:szCs w:val="20"/>
        </w:rPr>
        <w:t>particular</w:t>
      </w:r>
      <w:r w:rsidR="00A32776" w:rsidRPr="00581ABB">
        <w:rPr>
          <w:rFonts w:ascii="Book Antiqua" w:hAnsi="Book Antiqua"/>
          <w:sz w:val="20"/>
          <w:szCs w:val="20"/>
        </w:rPr>
        <w:t>;</w:t>
      </w:r>
      <w:proofErr w:type="gramEnd"/>
    </w:p>
    <w:p w14:paraId="15D60876" w14:textId="6402FD19" w:rsidR="009F0620" w:rsidRPr="00581ABB" w:rsidRDefault="009F0620" w:rsidP="00883119">
      <w:pPr>
        <w:pStyle w:val="AOHead3"/>
        <w:tabs>
          <w:tab w:val="clear" w:pos="1440"/>
        </w:tabs>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r>
      <w:r w:rsidR="007954B2" w:rsidRPr="00581ABB">
        <w:rPr>
          <w:rFonts w:ascii="Book Antiqua" w:hAnsi="Book Antiqua"/>
          <w:sz w:val="20"/>
          <w:szCs w:val="20"/>
          <w:u w:val="single"/>
        </w:rPr>
        <w:t>Site Manager</w:t>
      </w:r>
      <w:r w:rsidR="007954B2" w:rsidRPr="00581ABB">
        <w:rPr>
          <w:rFonts w:ascii="Book Antiqua" w:hAnsi="Book Antiqua"/>
          <w:sz w:val="20"/>
          <w:szCs w:val="20"/>
        </w:rPr>
        <w:t xml:space="preserve">: </w:t>
      </w:r>
      <w:r w:rsidR="00A32776" w:rsidRPr="00581ABB">
        <w:rPr>
          <w:rFonts w:ascii="Book Antiqua" w:hAnsi="Book Antiqua"/>
          <w:sz w:val="20"/>
          <w:szCs w:val="20"/>
        </w:rPr>
        <w:t xml:space="preserve">At </w:t>
      </w:r>
      <w:r w:rsidRPr="00581ABB">
        <w:rPr>
          <w:rFonts w:ascii="Book Antiqua" w:hAnsi="Book Antiqua"/>
          <w:sz w:val="20"/>
          <w:szCs w:val="20"/>
        </w:rPr>
        <w:t>the Site, a Site Manager with sufficient skills and relevant experience to work under the direction of the Project Manager and directly supervise the construction, testing and commissioning of the relevant Works;</w:t>
      </w:r>
      <w:r w:rsidR="00A63883" w:rsidRPr="00581ABB">
        <w:rPr>
          <w:rFonts w:ascii="Book Antiqua" w:hAnsi="Book Antiqua"/>
          <w:sz w:val="20"/>
          <w:szCs w:val="20"/>
        </w:rPr>
        <w:t xml:space="preserve"> and</w:t>
      </w:r>
    </w:p>
    <w:p w14:paraId="4F0F5CDA" w14:textId="61B496E6" w:rsidR="009F0620" w:rsidRPr="00581ABB" w:rsidRDefault="009F0620" w:rsidP="00883119">
      <w:pPr>
        <w:pStyle w:val="AOHead3"/>
        <w:tabs>
          <w:tab w:val="clear" w:pos="1440"/>
        </w:tabs>
        <w:spacing w:line="276" w:lineRule="auto"/>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r>
      <w:r w:rsidR="007954B2" w:rsidRPr="00581ABB">
        <w:rPr>
          <w:rFonts w:ascii="Book Antiqua" w:hAnsi="Book Antiqua"/>
          <w:sz w:val="20"/>
          <w:szCs w:val="20"/>
          <w:u w:val="single"/>
        </w:rPr>
        <w:t>Health and Safety Manager</w:t>
      </w:r>
      <w:r w:rsidR="007954B2" w:rsidRPr="00581ABB">
        <w:rPr>
          <w:rFonts w:ascii="Book Antiqua" w:hAnsi="Book Antiqua"/>
          <w:sz w:val="20"/>
          <w:szCs w:val="20"/>
        </w:rPr>
        <w:t xml:space="preserve">: </w:t>
      </w:r>
      <w:r w:rsidR="00A32776" w:rsidRPr="00581ABB">
        <w:rPr>
          <w:rFonts w:ascii="Book Antiqua" w:hAnsi="Book Antiqua"/>
          <w:sz w:val="20"/>
          <w:szCs w:val="20"/>
        </w:rPr>
        <w:t xml:space="preserve">To </w:t>
      </w:r>
      <w:r w:rsidRPr="00581ABB">
        <w:rPr>
          <w:rFonts w:ascii="Book Antiqua" w:hAnsi="Book Antiqua"/>
          <w:sz w:val="20"/>
          <w:szCs w:val="20"/>
        </w:rPr>
        <w:t xml:space="preserve">manage </w:t>
      </w:r>
      <w:r w:rsidR="001F26B4" w:rsidRPr="00581ABB">
        <w:rPr>
          <w:rFonts w:ascii="Book Antiqua" w:hAnsi="Book Antiqua"/>
          <w:sz w:val="20"/>
          <w:szCs w:val="20"/>
        </w:rPr>
        <w:t xml:space="preserve">the </w:t>
      </w:r>
      <w:r w:rsidRPr="00581ABB">
        <w:rPr>
          <w:rFonts w:ascii="Book Antiqua" w:hAnsi="Book Antiqua"/>
          <w:sz w:val="20"/>
          <w:szCs w:val="20"/>
        </w:rPr>
        <w:t xml:space="preserve">Contractor's health and safety obligations on the Project, a Health and Safety Manager with sufficient skills, experience and authority within </w:t>
      </w:r>
      <w:r w:rsidR="001F26B4" w:rsidRPr="00581ABB">
        <w:rPr>
          <w:rFonts w:ascii="Book Antiqua" w:hAnsi="Book Antiqua"/>
          <w:sz w:val="20"/>
          <w:szCs w:val="20"/>
        </w:rPr>
        <w:t xml:space="preserve">the </w:t>
      </w:r>
      <w:r w:rsidRPr="00581ABB">
        <w:rPr>
          <w:rFonts w:ascii="Book Antiqua" w:hAnsi="Book Antiqua"/>
          <w:sz w:val="20"/>
          <w:szCs w:val="20"/>
        </w:rPr>
        <w:t>Contractor's organization to ensure that all applicable health and safety requirements are met during the performance of the Works,</w:t>
      </w:r>
    </w:p>
    <w:p w14:paraId="1B69E3B3" w14:textId="2CA751C4"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together the </w:t>
      </w:r>
      <w:r w:rsidRPr="00581ABB">
        <w:rPr>
          <w:rFonts w:ascii="Book Antiqua" w:hAnsi="Book Antiqua"/>
          <w:b/>
          <w:sz w:val="20"/>
          <w:szCs w:val="20"/>
        </w:rPr>
        <w:t>Contractor's Representatives</w:t>
      </w:r>
      <w:r w:rsidRPr="00581ABB">
        <w:rPr>
          <w:rFonts w:ascii="Book Antiqua" w:hAnsi="Book Antiqua"/>
          <w:sz w:val="20"/>
          <w:szCs w:val="20"/>
        </w:rPr>
        <w:t xml:space="preserve">, each of whom shall have all authority necessary to act on </w:t>
      </w:r>
      <w:r w:rsidR="003F09D4" w:rsidRPr="00581ABB">
        <w:rPr>
          <w:rFonts w:ascii="Book Antiqua" w:hAnsi="Book Antiqua"/>
          <w:sz w:val="20"/>
          <w:szCs w:val="20"/>
        </w:rPr>
        <w:t xml:space="preserve">the </w:t>
      </w:r>
      <w:r w:rsidRPr="00581ABB">
        <w:rPr>
          <w:rFonts w:ascii="Book Antiqua" w:hAnsi="Book Antiqua"/>
          <w:sz w:val="20"/>
          <w:szCs w:val="20"/>
        </w:rPr>
        <w:t xml:space="preserve">Contractor's behalf under the Contract and any qualifications required by </w:t>
      </w:r>
      <w:r w:rsidR="00C75850" w:rsidRPr="00581ABB">
        <w:rPr>
          <w:rFonts w:ascii="Book Antiqua" w:hAnsi="Book Antiqua"/>
          <w:sz w:val="20"/>
          <w:szCs w:val="20"/>
        </w:rPr>
        <w:t>A</w:t>
      </w:r>
      <w:r w:rsidRPr="00581ABB">
        <w:rPr>
          <w:rFonts w:ascii="Book Antiqua" w:hAnsi="Book Antiqua"/>
          <w:sz w:val="20"/>
          <w:szCs w:val="20"/>
        </w:rPr>
        <w:t>pplicable Laws.</w:t>
      </w:r>
      <w:bookmarkEnd w:id="195"/>
    </w:p>
    <w:p w14:paraId="48510EF6" w14:textId="3A7C2D4F" w:rsidR="009F0620" w:rsidRPr="00581ABB" w:rsidRDefault="003F09D4" w:rsidP="00883119">
      <w:pPr>
        <w:pStyle w:val="AODocTxtL1"/>
        <w:numPr>
          <w:ilvl w:val="1"/>
          <w:numId w:val="59"/>
        </w:numPr>
        <w:spacing w:line="276" w:lineRule="auto"/>
        <w:rPr>
          <w:rFonts w:ascii="Book Antiqua" w:hAnsi="Book Antiqua"/>
          <w:sz w:val="20"/>
          <w:szCs w:val="20"/>
        </w:rPr>
      </w:pPr>
      <w:bookmarkStart w:id="196" w:name="_Ref194824375"/>
      <w:r w:rsidRPr="00581ABB">
        <w:rPr>
          <w:rFonts w:ascii="Book Antiqua" w:hAnsi="Book Antiqua"/>
          <w:sz w:val="20"/>
          <w:szCs w:val="20"/>
        </w:rPr>
        <w:t xml:space="preserve">The </w:t>
      </w:r>
      <w:r w:rsidR="009F0620" w:rsidRPr="00581ABB">
        <w:rPr>
          <w:rFonts w:ascii="Book Antiqua" w:hAnsi="Book Antiqua"/>
          <w:sz w:val="20"/>
          <w:szCs w:val="20"/>
        </w:rPr>
        <w:t xml:space="preserve">Contractor's Representatives shall be those persons listed </w:t>
      </w:r>
      <w:r w:rsidR="00A63883" w:rsidRPr="00581ABB">
        <w:rPr>
          <w:rFonts w:ascii="Book Antiqua" w:hAnsi="Book Antiqua"/>
          <w:sz w:val="20"/>
          <w:szCs w:val="20"/>
        </w:rPr>
        <w:t xml:space="preserve">in Schedule </w:t>
      </w:r>
      <w:r w:rsidR="00606FD5" w:rsidRPr="00581ABB">
        <w:rPr>
          <w:rFonts w:ascii="Book Antiqua" w:hAnsi="Book Antiqua"/>
          <w:sz w:val="20"/>
          <w:szCs w:val="20"/>
        </w:rPr>
        <w:t>11</w:t>
      </w:r>
      <w:r w:rsidR="00A63883" w:rsidRPr="00581ABB">
        <w:rPr>
          <w:rFonts w:ascii="Book Antiqua" w:hAnsi="Book Antiqua"/>
          <w:sz w:val="20"/>
          <w:szCs w:val="20"/>
        </w:rPr>
        <w:t xml:space="preserve"> (</w:t>
      </w:r>
      <w:r w:rsidR="00A63883" w:rsidRPr="00581ABB">
        <w:rPr>
          <w:rFonts w:ascii="Book Antiqua" w:hAnsi="Book Antiqua"/>
          <w:i/>
          <w:sz w:val="20"/>
          <w:szCs w:val="20"/>
        </w:rPr>
        <w:t>Contractor’s Representatives</w:t>
      </w:r>
      <w:r w:rsidR="00A63883" w:rsidRPr="00581ABB">
        <w:rPr>
          <w:rFonts w:ascii="Book Antiqua" w:hAnsi="Book Antiqua"/>
          <w:sz w:val="20"/>
          <w:szCs w:val="20"/>
        </w:rPr>
        <w:t>)</w:t>
      </w:r>
      <w:r w:rsidR="009F0620" w:rsidRPr="00581ABB">
        <w:rPr>
          <w:rFonts w:ascii="Book Antiqua" w:hAnsi="Book Antiqua"/>
          <w:sz w:val="20"/>
          <w:szCs w:val="20"/>
        </w:rPr>
        <w:t xml:space="preserv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not, without the prior consent of </w:t>
      </w:r>
      <w:r w:rsidRPr="00581ABB">
        <w:rPr>
          <w:rFonts w:ascii="Book Antiqua" w:hAnsi="Book Antiqua"/>
          <w:sz w:val="20"/>
          <w:szCs w:val="20"/>
        </w:rPr>
        <w:t xml:space="preserve">the </w:t>
      </w:r>
      <w:r w:rsidR="009F0620" w:rsidRPr="00581ABB">
        <w:rPr>
          <w:rFonts w:ascii="Book Antiqua" w:hAnsi="Book Antiqua"/>
          <w:sz w:val="20"/>
          <w:szCs w:val="20"/>
        </w:rPr>
        <w:t xml:space="preserve">Owner, revoke the appointment of, or appoint a replacement for, any Contractor's Representative who otherwise remains employed by </w:t>
      </w:r>
      <w:r w:rsidR="00FB7D0D" w:rsidRPr="00581ABB">
        <w:rPr>
          <w:rFonts w:ascii="Book Antiqua" w:hAnsi="Book Antiqua"/>
          <w:sz w:val="20"/>
          <w:szCs w:val="20"/>
        </w:rPr>
        <w:t xml:space="preserve">the </w:t>
      </w:r>
      <w:r w:rsidR="009F0620" w:rsidRPr="00581ABB">
        <w:rPr>
          <w:rFonts w:ascii="Book Antiqua" w:hAnsi="Book Antiqua"/>
          <w:sz w:val="20"/>
          <w:szCs w:val="20"/>
        </w:rPr>
        <w:t xml:space="preserve">Contractor or any of its affiliates. If replacement of any Contractor's Representative becomes necessary due to circumstances beyond </w:t>
      </w:r>
      <w:r w:rsidR="00FB7D0D" w:rsidRPr="00581ABB">
        <w:rPr>
          <w:rFonts w:ascii="Book Antiqua" w:hAnsi="Book Antiqua"/>
          <w:sz w:val="20"/>
          <w:szCs w:val="20"/>
        </w:rPr>
        <w:t xml:space="preserve">the </w:t>
      </w:r>
      <w:r w:rsidR="009F0620" w:rsidRPr="00581ABB">
        <w:rPr>
          <w:rFonts w:ascii="Book Antiqua" w:hAnsi="Book Antiqua"/>
          <w:sz w:val="20"/>
          <w:szCs w:val="20"/>
        </w:rPr>
        <w:t xml:space="preserve">Contractor's reasonable control, </w:t>
      </w:r>
      <w:r w:rsidR="00FB7D0D" w:rsidRPr="00581ABB">
        <w:rPr>
          <w:rFonts w:ascii="Book Antiqua" w:hAnsi="Book Antiqua"/>
          <w:sz w:val="20"/>
          <w:szCs w:val="20"/>
        </w:rPr>
        <w:t xml:space="preserve">the </w:t>
      </w:r>
      <w:r w:rsidR="009F0620" w:rsidRPr="00581ABB">
        <w:rPr>
          <w:rFonts w:ascii="Book Antiqua" w:hAnsi="Book Antiqua"/>
          <w:sz w:val="20"/>
          <w:szCs w:val="20"/>
        </w:rPr>
        <w:t xml:space="preserve">Contractor </w:t>
      </w:r>
      <w:r w:rsidR="009F0620" w:rsidRPr="00581ABB">
        <w:rPr>
          <w:rFonts w:ascii="Book Antiqua" w:hAnsi="Book Antiqua"/>
          <w:sz w:val="20"/>
          <w:szCs w:val="20"/>
        </w:rPr>
        <w:lastRenderedPageBreak/>
        <w:t xml:space="preserve">shall promptly submit to </w:t>
      </w:r>
      <w:r w:rsidR="00FB7D0D" w:rsidRPr="00581ABB">
        <w:rPr>
          <w:rFonts w:ascii="Book Antiqua" w:hAnsi="Book Antiqua"/>
          <w:sz w:val="20"/>
          <w:szCs w:val="20"/>
        </w:rPr>
        <w:t xml:space="preserve">the </w:t>
      </w:r>
      <w:r w:rsidR="009F0620" w:rsidRPr="00581ABB">
        <w:rPr>
          <w:rFonts w:ascii="Book Antiqua" w:hAnsi="Book Antiqua"/>
          <w:sz w:val="20"/>
          <w:szCs w:val="20"/>
        </w:rPr>
        <w:t xml:space="preserve">Owner for consent the names and particulars of the proposed replacement who shall be of equal or greater qualifications. If consent is withheld or subsequently revoked, </w:t>
      </w:r>
      <w:r w:rsidR="00FB7D0D" w:rsidRPr="00581ABB">
        <w:rPr>
          <w:rFonts w:ascii="Book Antiqua" w:hAnsi="Book Antiqua"/>
          <w:sz w:val="20"/>
          <w:szCs w:val="20"/>
        </w:rPr>
        <w:t xml:space="preserve">the </w:t>
      </w:r>
      <w:r w:rsidR="009F0620" w:rsidRPr="00581ABB">
        <w:rPr>
          <w:rFonts w:ascii="Book Antiqua" w:hAnsi="Book Antiqua"/>
          <w:sz w:val="20"/>
          <w:szCs w:val="20"/>
        </w:rPr>
        <w:t>Contractor shall similarly submit the names and particulars of other suitable persons for such appointments.</w:t>
      </w:r>
      <w:bookmarkEnd w:id="196"/>
    </w:p>
    <w:p w14:paraId="68B7D166" w14:textId="37FFA8D9" w:rsidR="009F0620" w:rsidRPr="00581ABB" w:rsidRDefault="4750BC28" w:rsidP="00883119">
      <w:pPr>
        <w:pStyle w:val="AODocTxtL1"/>
        <w:numPr>
          <w:ilvl w:val="1"/>
          <w:numId w:val="59"/>
        </w:numPr>
        <w:spacing w:line="276" w:lineRule="auto"/>
        <w:rPr>
          <w:rFonts w:ascii="Book Antiqua" w:hAnsi="Book Antiqua"/>
          <w:sz w:val="20"/>
          <w:szCs w:val="20"/>
        </w:rPr>
      </w:pPr>
      <w:bookmarkStart w:id="197" w:name="_Ref194824377"/>
      <w:r w:rsidRPr="00581ABB">
        <w:rPr>
          <w:rFonts w:ascii="Book Antiqua" w:hAnsi="Book Antiqua"/>
          <w:sz w:val="20"/>
          <w:szCs w:val="20"/>
        </w:rPr>
        <w:t xml:space="preserve">The Project Manager and </w:t>
      </w:r>
      <w:r w:rsidR="7744E16A" w:rsidRPr="00581ABB">
        <w:rPr>
          <w:rFonts w:ascii="Book Antiqua" w:hAnsi="Book Antiqua"/>
          <w:sz w:val="20"/>
          <w:szCs w:val="20"/>
        </w:rPr>
        <w:t xml:space="preserve">the </w:t>
      </w:r>
      <w:r w:rsidRPr="00581ABB">
        <w:rPr>
          <w:rFonts w:ascii="Book Antiqua" w:hAnsi="Book Antiqua"/>
          <w:sz w:val="20"/>
          <w:szCs w:val="20"/>
        </w:rPr>
        <w:t xml:space="preserve">Site Manager shall have the authority, on behalf of </w:t>
      </w:r>
      <w:r w:rsidR="559BA458" w:rsidRPr="00581ABB">
        <w:rPr>
          <w:rFonts w:ascii="Book Antiqua" w:hAnsi="Book Antiqua"/>
          <w:sz w:val="20"/>
          <w:szCs w:val="20"/>
        </w:rPr>
        <w:t xml:space="preserve">the </w:t>
      </w:r>
      <w:r w:rsidRPr="00581ABB">
        <w:rPr>
          <w:rFonts w:ascii="Book Antiqua" w:hAnsi="Book Antiqua"/>
          <w:sz w:val="20"/>
          <w:szCs w:val="20"/>
        </w:rPr>
        <w:t xml:space="preserve">Contractor, to receive instructions under </w:t>
      </w:r>
      <w:r w:rsidR="519CAA7E" w:rsidRPr="00581ABB">
        <w:rPr>
          <w:rFonts w:ascii="Book Antiqua" w:hAnsi="Book Antiqua"/>
          <w:sz w:val="20"/>
          <w:szCs w:val="20"/>
        </w:rPr>
        <w:t>Sub-</w:t>
      </w:r>
      <w:r w:rsidR="00A63883" w:rsidRPr="00581ABB">
        <w:rPr>
          <w:rFonts w:ascii="Book Antiqua" w:hAnsi="Book Antiqua"/>
          <w:sz w:val="20"/>
          <w:szCs w:val="20"/>
        </w:rPr>
        <w:t>Clause</w:t>
      </w:r>
      <w:r w:rsidR="519CAA7E" w:rsidRPr="00581ABB">
        <w:rPr>
          <w:rFonts w:ascii="Book Antiqua" w:hAnsi="Book Antiqua"/>
          <w:sz w:val="20"/>
          <w:szCs w:val="20"/>
        </w:rPr>
        <w:t xml:space="preserve"> 3.3 (</w:t>
      </w:r>
      <w:r w:rsidR="519CAA7E" w:rsidRPr="00581ABB">
        <w:rPr>
          <w:rFonts w:ascii="Book Antiqua" w:hAnsi="Book Antiqua"/>
          <w:i/>
          <w:iCs/>
          <w:sz w:val="20"/>
          <w:szCs w:val="20"/>
        </w:rPr>
        <w:t>Instructions</w:t>
      </w:r>
      <w:r w:rsidR="519CAA7E" w:rsidRPr="00581ABB">
        <w:rPr>
          <w:rFonts w:ascii="Book Antiqua" w:hAnsi="Book Antiqua"/>
          <w:sz w:val="20"/>
          <w:szCs w:val="20"/>
        </w:rPr>
        <w:t>)</w:t>
      </w:r>
      <w:r w:rsidRPr="00581ABB">
        <w:rPr>
          <w:rFonts w:ascii="Book Antiqua" w:hAnsi="Book Antiqua"/>
          <w:sz w:val="20"/>
          <w:szCs w:val="20"/>
        </w:rPr>
        <w:t>.</w:t>
      </w:r>
      <w:bookmarkEnd w:id="197"/>
    </w:p>
    <w:p w14:paraId="6EE934AE" w14:textId="77777777" w:rsidR="009F0620" w:rsidRPr="00581ABB" w:rsidRDefault="005835D6" w:rsidP="00883119">
      <w:pPr>
        <w:pStyle w:val="AODocTxtL1"/>
        <w:numPr>
          <w:ilvl w:val="1"/>
          <w:numId w:val="59"/>
        </w:numPr>
        <w:spacing w:line="276" w:lineRule="auto"/>
        <w:rPr>
          <w:rFonts w:ascii="Book Antiqua" w:hAnsi="Book Antiqua"/>
          <w:sz w:val="20"/>
          <w:szCs w:val="20"/>
        </w:rPr>
      </w:pPr>
      <w:bookmarkStart w:id="198" w:name="_Ref194824378"/>
      <w:r w:rsidRPr="00581ABB">
        <w:rPr>
          <w:rFonts w:ascii="Book Antiqua" w:hAnsi="Book Antiqua"/>
          <w:sz w:val="20"/>
          <w:szCs w:val="20"/>
        </w:rPr>
        <w:t xml:space="preserve">The </w:t>
      </w:r>
      <w:r w:rsidR="009F0620" w:rsidRPr="00581ABB">
        <w:rPr>
          <w:rFonts w:ascii="Book Antiqua" w:hAnsi="Book Antiqua"/>
          <w:sz w:val="20"/>
          <w:szCs w:val="20"/>
        </w:rPr>
        <w:t xml:space="preserve">Contractor's Representatives may delegate any powers, functions and authority to any competent person, and may at any time revoke the delegation.  Any delegation or revocation shall not take effect until </w:t>
      </w:r>
      <w:r w:rsidR="00D800E0" w:rsidRPr="00581ABB">
        <w:rPr>
          <w:rFonts w:ascii="Book Antiqua" w:hAnsi="Book Antiqua"/>
          <w:sz w:val="20"/>
          <w:szCs w:val="20"/>
        </w:rPr>
        <w:t xml:space="preserve">the </w:t>
      </w:r>
      <w:r w:rsidR="009F0620" w:rsidRPr="00581ABB">
        <w:rPr>
          <w:rFonts w:ascii="Book Antiqua" w:hAnsi="Book Antiqua"/>
          <w:sz w:val="20"/>
          <w:szCs w:val="20"/>
        </w:rPr>
        <w:t xml:space="preserve">Owner has received prior notice signed by </w:t>
      </w:r>
      <w:r w:rsidR="003D6F2F" w:rsidRPr="00581ABB">
        <w:rPr>
          <w:rFonts w:ascii="Book Antiqua" w:hAnsi="Book Antiqua"/>
          <w:sz w:val="20"/>
          <w:szCs w:val="20"/>
        </w:rPr>
        <w:t xml:space="preserve">the </w:t>
      </w:r>
      <w:r w:rsidR="009F0620" w:rsidRPr="00581ABB">
        <w:rPr>
          <w:rFonts w:ascii="Book Antiqua" w:hAnsi="Book Antiqua"/>
          <w:sz w:val="20"/>
          <w:szCs w:val="20"/>
        </w:rPr>
        <w:t>Contractor's Representative, naming the person and specifying the powers, functions and authority being delegated or revoked.</w:t>
      </w:r>
      <w:bookmarkEnd w:id="198"/>
    </w:p>
    <w:p w14:paraId="0396F65E"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199" w:name="_Ref194824379"/>
      <w:bookmarkStart w:id="200" w:name="_Ref194824381"/>
      <w:r w:rsidRPr="00581ABB">
        <w:rPr>
          <w:rFonts w:ascii="Book Antiqua" w:hAnsi="Book Antiqua"/>
          <w:sz w:val="20"/>
          <w:szCs w:val="20"/>
        </w:rPr>
        <w:t xml:space="preserve">The Project Manager and any of their respective delegates shall be fluent in English.  </w:t>
      </w:r>
      <w:r w:rsidR="00A147FE" w:rsidRPr="00581ABB">
        <w:rPr>
          <w:rFonts w:ascii="Book Antiqua" w:hAnsi="Book Antiqua"/>
          <w:sz w:val="20"/>
          <w:szCs w:val="20"/>
        </w:rPr>
        <w:t xml:space="preserve">The </w:t>
      </w:r>
      <w:r w:rsidRPr="00581ABB">
        <w:rPr>
          <w:rFonts w:ascii="Book Antiqua" w:hAnsi="Book Antiqua"/>
          <w:sz w:val="20"/>
          <w:szCs w:val="20"/>
        </w:rPr>
        <w:t>Contractor's Site Manager, the Health and Safety Manager and any of their respective delegates shall be fluent in English and the local languages predominantly spoken in the region where the Project is located.</w:t>
      </w:r>
      <w:bookmarkEnd w:id="199"/>
    </w:p>
    <w:p w14:paraId="51763110"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Subcontractors</w:t>
      </w:r>
      <w:bookmarkEnd w:id="200"/>
    </w:p>
    <w:p w14:paraId="3E452681" w14:textId="38CEF4D5" w:rsidR="009F0620" w:rsidRPr="00581ABB" w:rsidRDefault="000A01BD" w:rsidP="00883119">
      <w:pPr>
        <w:pStyle w:val="AODocTxtL1"/>
        <w:keepNext/>
        <w:numPr>
          <w:ilvl w:val="1"/>
          <w:numId w:val="59"/>
        </w:numPr>
        <w:spacing w:line="276" w:lineRule="auto"/>
        <w:rPr>
          <w:rFonts w:ascii="Book Antiqua" w:hAnsi="Book Antiqua"/>
          <w:sz w:val="20"/>
          <w:szCs w:val="20"/>
        </w:rPr>
      </w:pPr>
      <w:bookmarkStart w:id="201" w:name="_Ref194824382"/>
      <w:r w:rsidRPr="00581ABB">
        <w:rPr>
          <w:rFonts w:ascii="Book Antiqua" w:hAnsi="Book Antiqua"/>
          <w:sz w:val="20"/>
          <w:szCs w:val="20"/>
        </w:rPr>
        <w:t xml:space="preserve">The </w:t>
      </w:r>
      <w:r w:rsidR="009F0620" w:rsidRPr="00581ABB">
        <w:rPr>
          <w:rFonts w:ascii="Book Antiqua" w:hAnsi="Book Antiqua"/>
          <w:sz w:val="20"/>
          <w:szCs w:val="20"/>
        </w:rPr>
        <w:t>Contractor shall not subcontract the whole of the Works.</w:t>
      </w:r>
      <w:bookmarkEnd w:id="201"/>
    </w:p>
    <w:p w14:paraId="0C637951" w14:textId="5133BF40" w:rsidR="009F0620" w:rsidRPr="00581ABB" w:rsidRDefault="00A44ADC" w:rsidP="00883119">
      <w:pPr>
        <w:pStyle w:val="AODocTxtL1"/>
        <w:numPr>
          <w:ilvl w:val="1"/>
          <w:numId w:val="59"/>
        </w:numPr>
        <w:spacing w:line="276" w:lineRule="auto"/>
        <w:rPr>
          <w:rFonts w:ascii="Book Antiqua" w:hAnsi="Book Antiqua"/>
          <w:sz w:val="20"/>
          <w:szCs w:val="20"/>
        </w:rPr>
      </w:pPr>
      <w:bookmarkStart w:id="202" w:name="_Ref194824383"/>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responsible for the proper performance by, and liable for the acts or defaults of, any Subcontractor, his agents or employees, as if they were the acts or defaults of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w:t>
      </w:r>
      <w:bookmarkEnd w:id="202"/>
      <w:r w:rsidR="006D13AF" w:rsidRPr="00581ABB">
        <w:rPr>
          <w:rFonts w:ascii="Book Antiqua" w:hAnsi="Book Antiqua"/>
          <w:sz w:val="20"/>
          <w:szCs w:val="20"/>
        </w:rPr>
        <w:t xml:space="preserve">The </w:t>
      </w:r>
      <w:r w:rsidR="009F0620" w:rsidRPr="00581ABB">
        <w:rPr>
          <w:rFonts w:ascii="Book Antiqua" w:hAnsi="Book Antiqua"/>
          <w:sz w:val="20"/>
          <w:szCs w:val="20"/>
        </w:rPr>
        <w:t xml:space="preserve">Contractor shall pay and satisfy, or cause to be paid and satisfied, all undisputed invoices and claims issued in accordance with the subcontracts of any Subcontractor in so far as they relate to the Works. </w:t>
      </w:r>
      <w:r w:rsidR="006D13AF" w:rsidRPr="00581ABB">
        <w:rPr>
          <w:rFonts w:ascii="Book Antiqua" w:hAnsi="Book Antiqua"/>
          <w:sz w:val="20"/>
          <w:szCs w:val="20"/>
        </w:rPr>
        <w:t xml:space="preserve">The </w:t>
      </w:r>
      <w:r w:rsidR="009F0620" w:rsidRPr="00581ABB">
        <w:rPr>
          <w:rFonts w:ascii="Book Antiqua" w:hAnsi="Book Antiqua"/>
          <w:sz w:val="20"/>
          <w:szCs w:val="20"/>
        </w:rPr>
        <w:t xml:space="preserve">Contractor shall ensure that </w:t>
      </w:r>
      <w:r w:rsidR="000A052C" w:rsidRPr="00581ABB">
        <w:rPr>
          <w:rFonts w:ascii="Book Antiqua" w:hAnsi="Book Antiqua"/>
          <w:sz w:val="20"/>
          <w:szCs w:val="20"/>
        </w:rPr>
        <w:t xml:space="preserve">the </w:t>
      </w:r>
      <w:r w:rsidR="009F0620" w:rsidRPr="00581ABB">
        <w:rPr>
          <w:rFonts w:ascii="Book Antiqua" w:hAnsi="Book Antiqua"/>
          <w:sz w:val="20"/>
          <w:szCs w:val="20"/>
        </w:rPr>
        <w:t xml:space="preserve">Subcontractors comply with the terms and conditions of the Approvals and requirements of </w:t>
      </w:r>
      <w:r w:rsidR="00C75850" w:rsidRPr="00581ABB">
        <w:rPr>
          <w:rFonts w:ascii="Book Antiqua" w:hAnsi="Book Antiqua"/>
          <w:sz w:val="20"/>
          <w:szCs w:val="20"/>
        </w:rPr>
        <w:t>A</w:t>
      </w:r>
      <w:r w:rsidR="009F0620" w:rsidRPr="00581ABB">
        <w:rPr>
          <w:rFonts w:ascii="Book Antiqua" w:hAnsi="Book Antiqua"/>
          <w:sz w:val="20"/>
          <w:szCs w:val="20"/>
        </w:rPr>
        <w:t xml:space="preserve">pplicable Laws. </w:t>
      </w:r>
    </w:p>
    <w:p w14:paraId="40724D4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03" w:name="_Ref194824390"/>
      <w:r w:rsidRPr="00581ABB">
        <w:rPr>
          <w:rFonts w:ascii="Book Antiqua" w:hAnsi="Book Antiqua"/>
          <w:sz w:val="20"/>
          <w:szCs w:val="20"/>
        </w:rPr>
        <w:t>Transfer of Subcontracts to Owner</w:t>
      </w:r>
    </w:p>
    <w:p w14:paraId="7C0C3E8A" w14:textId="1332F13B" w:rsidR="009F0620" w:rsidRDefault="009F0620" w:rsidP="00BE21B6">
      <w:pPr>
        <w:pStyle w:val="AOAltHead3"/>
        <w:numPr>
          <w:ilvl w:val="2"/>
          <w:numId w:val="58"/>
        </w:numPr>
        <w:spacing w:line="276" w:lineRule="auto"/>
        <w:rPr>
          <w:rFonts w:ascii="Book Antiqua" w:hAnsi="Book Antiqua"/>
          <w:sz w:val="20"/>
          <w:szCs w:val="20"/>
        </w:rPr>
      </w:pPr>
      <w:r w:rsidRPr="00581ABB">
        <w:rPr>
          <w:rFonts w:ascii="Book Antiqua" w:hAnsi="Book Antiqua"/>
          <w:sz w:val="20"/>
          <w:szCs w:val="20"/>
        </w:rPr>
        <w:t xml:space="preserve">Each subcontract in respect of a Major Subcontractor shall be assignable by </w:t>
      </w:r>
      <w:r w:rsidR="00191852" w:rsidRPr="00581ABB">
        <w:rPr>
          <w:rFonts w:ascii="Book Antiqua" w:hAnsi="Book Antiqua"/>
          <w:sz w:val="20"/>
          <w:szCs w:val="20"/>
        </w:rPr>
        <w:t xml:space="preserve">the </w:t>
      </w:r>
      <w:r w:rsidRPr="00581ABB">
        <w:rPr>
          <w:rFonts w:ascii="Book Antiqua" w:hAnsi="Book Antiqua"/>
          <w:sz w:val="20"/>
          <w:szCs w:val="20"/>
        </w:rPr>
        <w:t xml:space="preserve">Contractor to </w:t>
      </w:r>
      <w:r w:rsidR="001308F9" w:rsidRPr="00581ABB">
        <w:rPr>
          <w:rFonts w:ascii="Book Antiqua" w:hAnsi="Book Antiqua"/>
          <w:sz w:val="20"/>
          <w:szCs w:val="20"/>
        </w:rPr>
        <w:t xml:space="preserve">the </w:t>
      </w:r>
      <w:r w:rsidRPr="00581ABB">
        <w:rPr>
          <w:rFonts w:ascii="Book Antiqua" w:hAnsi="Book Antiqua"/>
          <w:sz w:val="20"/>
          <w:szCs w:val="20"/>
        </w:rPr>
        <w:t xml:space="preserve">Owner (as collateral security or absolutely) or the Lenders or their nominees </w:t>
      </w:r>
      <w:r w:rsidR="00410E5C">
        <w:rPr>
          <w:rFonts w:ascii="Book Antiqua" w:hAnsi="Book Antiqua"/>
          <w:sz w:val="20"/>
          <w:szCs w:val="20"/>
        </w:rPr>
        <w:t xml:space="preserve">in the following </w:t>
      </w:r>
      <w:r w:rsidR="00194EC1">
        <w:rPr>
          <w:rFonts w:ascii="Book Antiqua" w:hAnsi="Book Antiqua"/>
          <w:sz w:val="20"/>
          <w:szCs w:val="20"/>
        </w:rPr>
        <w:t xml:space="preserve">circumstance </w:t>
      </w:r>
      <w:r w:rsidRPr="00581ABB">
        <w:rPr>
          <w:rFonts w:ascii="Book Antiqua" w:hAnsi="Book Antiqua"/>
          <w:sz w:val="20"/>
          <w:szCs w:val="20"/>
        </w:rPr>
        <w:t>without the Major Subcontractor's further consent.</w:t>
      </w:r>
      <w:r w:rsidR="009574D6">
        <w:rPr>
          <w:rFonts w:ascii="Book Antiqua" w:hAnsi="Book Antiqua"/>
          <w:sz w:val="20"/>
          <w:szCs w:val="20"/>
        </w:rPr>
        <w:t xml:space="preserve"> </w:t>
      </w:r>
    </w:p>
    <w:p w14:paraId="59E6EBBF" w14:textId="409D565F" w:rsidR="00B85C7D" w:rsidRPr="00BE21B6" w:rsidRDefault="00421B60" w:rsidP="00050481">
      <w:pPr>
        <w:pStyle w:val="AOAltHead3"/>
        <w:spacing w:line="276" w:lineRule="auto"/>
        <w:ind w:left="1440" w:firstLine="0"/>
      </w:pPr>
      <w:r>
        <w:t>(</w:t>
      </w:r>
      <w:proofErr w:type="spellStart"/>
      <w:r w:rsidR="00E72AB5">
        <w:t>i</w:t>
      </w:r>
      <w:proofErr w:type="spellEnd"/>
      <w:r>
        <w:t>)</w:t>
      </w:r>
      <w:r w:rsidR="00E72AB5">
        <w:t xml:space="preserve"> </w:t>
      </w:r>
      <w:r w:rsidR="00E72AB5">
        <w:tab/>
      </w:r>
      <w:r w:rsidR="00B85C7D">
        <w:t xml:space="preserve">Either the contract has been terminated due to the Event of default of the contractor </w:t>
      </w:r>
    </w:p>
    <w:p w14:paraId="7CC81D7B" w14:textId="49C27434" w:rsidR="009F0620" w:rsidRPr="00581ABB" w:rsidRDefault="009F0620" w:rsidP="00E60F4C">
      <w:pPr>
        <w:pStyle w:val="AOAltHead3"/>
        <w:spacing w:line="276" w:lineRule="auto"/>
        <w:ind w:left="1440"/>
        <w:rPr>
          <w:rFonts w:ascii="Book Antiqua" w:hAnsi="Book Antiqua"/>
          <w:sz w:val="20"/>
          <w:szCs w:val="20"/>
        </w:rPr>
      </w:pPr>
      <w:r w:rsidRPr="00581ABB">
        <w:rPr>
          <w:rFonts w:ascii="Book Antiqua" w:hAnsi="Book Antiqua"/>
          <w:sz w:val="20"/>
          <w:szCs w:val="20"/>
        </w:rPr>
        <w:t>(b)</w:t>
      </w:r>
      <w:r>
        <w:tab/>
      </w:r>
      <w:r w:rsidRPr="00581ABB">
        <w:rPr>
          <w:rFonts w:ascii="Book Antiqua" w:hAnsi="Book Antiqua"/>
          <w:sz w:val="20"/>
          <w:szCs w:val="20"/>
        </w:rPr>
        <w:t xml:space="preserve">Each subcontract in respect of a Major Subcontractor shall either require the relevant Major Subcontractor to execute an acknowledgment and consent in substantially the form </w:t>
      </w:r>
      <w:r w:rsidR="00BA0F9A" w:rsidRPr="00581ABB">
        <w:rPr>
          <w:rFonts w:ascii="Book Antiqua" w:hAnsi="Book Antiqua"/>
          <w:sz w:val="20"/>
          <w:szCs w:val="20"/>
        </w:rPr>
        <w:t xml:space="preserve">agreed by the Owner. </w:t>
      </w:r>
      <w:r w:rsidRPr="00581ABB">
        <w:rPr>
          <w:rFonts w:ascii="Book Antiqua" w:hAnsi="Book Antiqua"/>
          <w:sz w:val="20"/>
          <w:szCs w:val="20"/>
        </w:rPr>
        <w:t xml:space="preserve">Promptly after </w:t>
      </w:r>
      <w:r w:rsidR="00EF3B4E" w:rsidRPr="00581ABB">
        <w:rPr>
          <w:rFonts w:ascii="Book Antiqua" w:hAnsi="Book Antiqua"/>
          <w:sz w:val="20"/>
          <w:szCs w:val="20"/>
        </w:rPr>
        <w:t xml:space="preserve">the </w:t>
      </w:r>
      <w:r w:rsidRPr="00581ABB">
        <w:rPr>
          <w:rFonts w:ascii="Book Antiqua" w:hAnsi="Book Antiqua"/>
          <w:sz w:val="20"/>
          <w:szCs w:val="20"/>
        </w:rPr>
        <w:t xml:space="preserve">Owner's request, </w:t>
      </w:r>
      <w:r w:rsidR="00EF3B4E" w:rsidRPr="00581ABB">
        <w:rPr>
          <w:rFonts w:ascii="Book Antiqua" w:hAnsi="Book Antiqua"/>
          <w:sz w:val="20"/>
          <w:szCs w:val="20"/>
        </w:rPr>
        <w:t xml:space="preserve">the </w:t>
      </w:r>
      <w:r w:rsidRPr="00581ABB">
        <w:rPr>
          <w:rFonts w:ascii="Book Antiqua" w:hAnsi="Book Antiqua"/>
          <w:sz w:val="20"/>
          <w:szCs w:val="20"/>
        </w:rPr>
        <w:t xml:space="preserve">Contractor shall deliver to </w:t>
      </w:r>
      <w:r w:rsidR="00EF3B4E" w:rsidRPr="00581ABB">
        <w:rPr>
          <w:rFonts w:ascii="Book Antiqua" w:hAnsi="Book Antiqua"/>
          <w:sz w:val="20"/>
          <w:szCs w:val="20"/>
        </w:rPr>
        <w:t xml:space="preserve">the </w:t>
      </w:r>
      <w:r w:rsidRPr="00581ABB">
        <w:rPr>
          <w:rFonts w:ascii="Book Antiqua" w:hAnsi="Book Antiqua"/>
          <w:sz w:val="20"/>
          <w:szCs w:val="20"/>
        </w:rPr>
        <w:t xml:space="preserve">Owner a copy of any such executed acknowledgment and consent or </w:t>
      </w:r>
      <w:r w:rsidRPr="0056024D">
        <w:rPr>
          <w:rFonts w:ascii="Book Antiqua" w:hAnsi="Book Antiqua"/>
          <w:sz w:val="20"/>
          <w:szCs w:val="20"/>
        </w:rPr>
        <w:t>subcontract</w:t>
      </w:r>
      <w:r w:rsidR="00C3177B">
        <w:rPr>
          <w:rFonts w:ascii="Book Antiqua" w:hAnsi="Book Antiqua"/>
          <w:sz w:val="20"/>
          <w:szCs w:val="20"/>
        </w:rPr>
        <w:t xml:space="preserve"> (unpriced)</w:t>
      </w:r>
      <w:r w:rsidR="61CFFFF7" w:rsidRPr="662D3D77">
        <w:rPr>
          <w:rFonts w:ascii="Book Antiqua" w:hAnsi="Book Antiqua"/>
          <w:sz w:val="20"/>
          <w:szCs w:val="20"/>
        </w:rPr>
        <w:t>.</w:t>
      </w:r>
      <w:r w:rsidR="009704D8" w:rsidRPr="0056024D">
        <w:rPr>
          <w:rFonts w:ascii="Book Antiqua" w:hAnsi="Book Antiqua"/>
          <w:sz w:val="20"/>
          <w:szCs w:val="20"/>
        </w:rPr>
        <w:t xml:space="preserve"> </w:t>
      </w:r>
      <w:r w:rsidRPr="00581ABB">
        <w:rPr>
          <w:rFonts w:ascii="Book Antiqua" w:hAnsi="Book Antiqua"/>
          <w:sz w:val="20"/>
          <w:szCs w:val="20"/>
        </w:rPr>
        <w:t xml:space="preserve">Each subcontract should further provide that upon notification to the Major Subcontractor from </w:t>
      </w:r>
      <w:r w:rsidR="00EF3B4E" w:rsidRPr="00581ABB">
        <w:rPr>
          <w:rFonts w:ascii="Book Antiqua" w:hAnsi="Book Antiqua"/>
          <w:sz w:val="20"/>
          <w:szCs w:val="20"/>
        </w:rPr>
        <w:t xml:space="preserve">the </w:t>
      </w:r>
      <w:r w:rsidRPr="00581ABB">
        <w:rPr>
          <w:rFonts w:ascii="Book Antiqua" w:hAnsi="Book Antiqua"/>
          <w:sz w:val="20"/>
          <w:szCs w:val="20"/>
        </w:rPr>
        <w:t>Owner that:</w:t>
      </w:r>
    </w:p>
    <w:p w14:paraId="241FE083" w14:textId="77777777" w:rsidR="009F0620" w:rsidRPr="00581ABB" w:rsidRDefault="009F0620" w:rsidP="00E60F4C">
      <w:pPr>
        <w:pStyle w:val="AOAltHead3"/>
        <w:spacing w:line="276" w:lineRule="auto"/>
        <w:ind w:left="1440"/>
        <w:rPr>
          <w:rFonts w:ascii="Book Antiqua" w:hAnsi="Book Antiqua"/>
          <w:sz w:val="20"/>
          <w:szCs w:val="20"/>
        </w:rPr>
      </w:pPr>
      <w:r w:rsidRPr="00581ABB">
        <w:rPr>
          <w:rFonts w:ascii="Book Antiqua" w:hAnsi="Book Antiqua"/>
          <w:sz w:val="20"/>
          <w:szCs w:val="20"/>
        </w:rPr>
        <w:tab/>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this Contract has been terminated; and</w:t>
      </w:r>
    </w:p>
    <w:p w14:paraId="75F4B98F" w14:textId="77777777" w:rsidR="009F0620" w:rsidRPr="00581ABB" w:rsidRDefault="009F0620" w:rsidP="00E60F4C">
      <w:pPr>
        <w:pStyle w:val="AOAltHead3"/>
        <w:spacing w:line="276" w:lineRule="auto"/>
        <w:ind w:left="216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r>
      <w:r w:rsidR="00EF3B4E" w:rsidRPr="00581ABB">
        <w:rPr>
          <w:rFonts w:ascii="Book Antiqua" w:hAnsi="Book Antiqua"/>
          <w:sz w:val="20"/>
          <w:szCs w:val="20"/>
        </w:rPr>
        <w:t xml:space="preserve">the </w:t>
      </w:r>
      <w:r w:rsidRPr="00581ABB">
        <w:rPr>
          <w:rFonts w:ascii="Book Antiqua" w:hAnsi="Book Antiqua"/>
          <w:sz w:val="20"/>
          <w:szCs w:val="20"/>
        </w:rPr>
        <w:t xml:space="preserve">Owner or a designee thereof will thereafter be assuming </w:t>
      </w:r>
      <w:r w:rsidR="00EF3B4E" w:rsidRPr="00581ABB">
        <w:rPr>
          <w:rFonts w:ascii="Book Antiqua" w:hAnsi="Book Antiqua"/>
          <w:sz w:val="20"/>
          <w:szCs w:val="20"/>
        </w:rPr>
        <w:t xml:space="preserve">the </w:t>
      </w:r>
      <w:r w:rsidRPr="00581ABB">
        <w:rPr>
          <w:rFonts w:ascii="Book Antiqua" w:hAnsi="Book Antiqua"/>
          <w:sz w:val="20"/>
          <w:szCs w:val="20"/>
        </w:rPr>
        <w:t>Contractor's future obligations under such subcontract,</w:t>
      </w:r>
    </w:p>
    <w:p w14:paraId="487F9717" w14:textId="77777777" w:rsidR="009F0620" w:rsidRPr="00581ABB" w:rsidRDefault="009F0620" w:rsidP="00E60F4C">
      <w:pPr>
        <w:pStyle w:val="AODocTxtL1"/>
        <w:keepNext/>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t>then:</w:t>
      </w:r>
    </w:p>
    <w:p w14:paraId="61D415CF" w14:textId="006AA975" w:rsidR="009F0620" w:rsidRPr="00581ABB" w:rsidRDefault="00EF3B4E" w:rsidP="00E60F4C">
      <w:pPr>
        <w:pStyle w:val="AOAltHead5"/>
        <w:numPr>
          <w:ilvl w:val="4"/>
          <w:numId w:val="51"/>
        </w:numPr>
        <w:tabs>
          <w:tab w:val="clear" w:pos="2880"/>
        </w:tabs>
        <w:spacing w:line="276" w:lineRule="auto"/>
        <w:ind w:left="2160"/>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 xml:space="preserve">Contractor and such Major Subcontractor shall execute a novation agreement in substantially the form </w:t>
      </w:r>
      <w:r w:rsidR="00BA0F9A" w:rsidRPr="00581ABB">
        <w:rPr>
          <w:rFonts w:ascii="Book Antiqua" w:hAnsi="Book Antiqua"/>
          <w:sz w:val="20"/>
          <w:szCs w:val="20"/>
        </w:rPr>
        <w:t xml:space="preserve">agreed by the Owner, </w:t>
      </w:r>
      <w:r w:rsidR="009F0620" w:rsidRPr="00581ABB">
        <w:rPr>
          <w:rFonts w:ascii="Book Antiqua" w:hAnsi="Book Antiqua"/>
          <w:sz w:val="20"/>
          <w:szCs w:val="20"/>
        </w:rPr>
        <w:t xml:space="preserve">in favour of </w:t>
      </w:r>
      <w:r w:rsidRPr="00581ABB">
        <w:rPr>
          <w:rFonts w:ascii="Book Antiqua" w:hAnsi="Book Antiqua"/>
          <w:sz w:val="20"/>
          <w:szCs w:val="20"/>
        </w:rPr>
        <w:t xml:space="preserve">the </w:t>
      </w:r>
      <w:r w:rsidR="009F0620" w:rsidRPr="00581ABB">
        <w:rPr>
          <w:rFonts w:ascii="Book Antiqua" w:hAnsi="Book Antiqua"/>
          <w:sz w:val="20"/>
          <w:szCs w:val="20"/>
        </w:rPr>
        <w:t>Owner or its designee; and</w:t>
      </w:r>
    </w:p>
    <w:p w14:paraId="205598D7" w14:textId="77777777" w:rsidR="009F0620" w:rsidRPr="00581ABB" w:rsidRDefault="009F0620" w:rsidP="00E60F4C">
      <w:pPr>
        <w:pStyle w:val="AOAltHead5"/>
        <w:numPr>
          <w:ilvl w:val="4"/>
          <w:numId w:val="51"/>
        </w:numPr>
        <w:tabs>
          <w:tab w:val="clear" w:pos="2880"/>
        </w:tabs>
        <w:spacing w:line="276" w:lineRule="auto"/>
        <w:ind w:left="2160"/>
        <w:rPr>
          <w:rFonts w:ascii="Book Antiqua" w:hAnsi="Book Antiqua"/>
          <w:sz w:val="20"/>
          <w:szCs w:val="20"/>
        </w:rPr>
      </w:pPr>
      <w:r w:rsidRPr="00581ABB">
        <w:rPr>
          <w:rFonts w:ascii="Book Antiqua" w:hAnsi="Book Antiqua"/>
          <w:sz w:val="20"/>
          <w:szCs w:val="20"/>
        </w:rPr>
        <w:lastRenderedPageBreak/>
        <w:t xml:space="preserve">such Major Subcontractor shall continue to perform its responsibilities under such subcontract for the benefit of </w:t>
      </w:r>
      <w:r w:rsidR="00EF3B4E" w:rsidRPr="00581ABB">
        <w:rPr>
          <w:rFonts w:ascii="Book Antiqua" w:hAnsi="Book Antiqua"/>
          <w:sz w:val="20"/>
          <w:szCs w:val="20"/>
        </w:rPr>
        <w:t xml:space="preserve">the </w:t>
      </w:r>
      <w:r w:rsidRPr="00581ABB">
        <w:rPr>
          <w:rFonts w:ascii="Book Antiqua" w:hAnsi="Book Antiqua"/>
          <w:sz w:val="20"/>
          <w:szCs w:val="20"/>
        </w:rPr>
        <w:t xml:space="preserve">Owner or such designee and shall recognize </w:t>
      </w:r>
      <w:r w:rsidR="00EF3B4E" w:rsidRPr="00581ABB">
        <w:rPr>
          <w:rFonts w:ascii="Book Antiqua" w:hAnsi="Book Antiqua"/>
          <w:sz w:val="20"/>
          <w:szCs w:val="20"/>
        </w:rPr>
        <w:t xml:space="preserve">the </w:t>
      </w:r>
      <w:r w:rsidRPr="00581ABB">
        <w:rPr>
          <w:rFonts w:ascii="Book Antiqua" w:hAnsi="Book Antiqua"/>
          <w:sz w:val="20"/>
          <w:szCs w:val="20"/>
        </w:rPr>
        <w:t xml:space="preserve">Owner or such designee as being vested with all the rights and responsibilities of </w:t>
      </w:r>
      <w:r w:rsidR="00EF3B4E" w:rsidRPr="00581ABB">
        <w:rPr>
          <w:rFonts w:ascii="Book Antiqua" w:hAnsi="Book Antiqua"/>
          <w:sz w:val="20"/>
          <w:szCs w:val="20"/>
        </w:rPr>
        <w:t xml:space="preserve">the </w:t>
      </w:r>
      <w:r w:rsidRPr="00581ABB">
        <w:rPr>
          <w:rFonts w:ascii="Book Antiqua" w:hAnsi="Book Antiqua"/>
          <w:sz w:val="20"/>
          <w:szCs w:val="20"/>
        </w:rPr>
        <w:t xml:space="preserve">Contractor under such subcontract; provided that </w:t>
      </w:r>
      <w:r w:rsidR="00EF3B4E" w:rsidRPr="00581ABB">
        <w:rPr>
          <w:rFonts w:ascii="Book Antiqua" w:hAnsi="Book Antiqua"/>
          <w:sz w:val="20"/>
          <w:szCs w:val="20"/>
        </w:rPr>
        <w:t xml:space="preserve">the </w:t>
      </w:r>
      <w:r w:rsidRPr="00581ABB">
        <w:rPr>
          <w:rFonts w:ascii="Book Antiqua" w:hAnsi="Book Antiqua"/>
          <w:sz w:val="20"/>
          <w:szCs w:val="20"/>
        </w:rPr>
        <w:t>Contractor shall maintain all rights and claims against each Major Subcontractor for the portion of work previously performed.</w:t>
      </w:r>
    </w:p>
    <w:p w14:paraId="0ED54680" w14:textId="77777777" w:rsidR="009F0620" w:rsidRPr="00581ABB" w:rsidRDefault="009F0620" w:rsidP="00E60F4C">
      <w:pPr>
        <w:pStyle w:val="AODocTxtL1"/>
        <w:numPr>
          <w:ilvl w:val="1"/>
          <w:numId w:val="59"/>
        </w:numPr>
        <w:spacing w:line="276" w:lineRule="auto"/>
        <w:ind w:left="1440"/>
        <w:rPr>
          <w:rFonts w:ascii="Book Antiqua" w:hAnsi="Book Antiqua"/>
          <w:sz w:val="20"/>
          <w:szCs w:val="20"/>
        </w:rPr>
      </w:pPr>
      <w:r w:rsidRPr="00581ABB">
        <w:rPr>
          <w:rFonts w:ascii="Book Antiqua" w:hAnsi="Book Antiqua"/>
          <w:sz w:val="20"/>
          <w:szCs w:val="20"/>
        </w:rPr>
        <w:t xml:space="preserve">Notwithstanding the foregoing, it is specifically understood and agreed (and each Subcontractor shall so acknowledge in its subcontract) that no Subcontractor shall have any right to look to </w:t>
      </w:r>
      <w:r w:rsidR="00EF3B4E" w:rsidRPr="00581ABB">
        <w:rPr>
          <w:rFonts w:ascii="Book Antiqua" w:hAnsi="Book Antiqua"/>
          <w:sz w:val="20"/>
          <w:szCs w:val="20"/>
        </w:rPr>
        <w:t xml:space="preserve">the </w:t>
      </w:r>
      <w:r w:rsidRPr="00581ABB">
        <w:rPr>
          <w:rFonts w:ascii="Book Antiqua" w:hAnsi="Book Antiqua"/>
          <w:sz w:val="20"/>
          <w:szCs w:val="20"/>
        </w:rPr>
        <w:t xml:space="preserve">Owner or any designee thereof for the performance of </w:t>
      </w:r>
      <w:r w:rsidR="00EF3B4E" w:rsidRPr="00581ABB">
        <w:rPr>
          <w:rFonts w:ascii="Book Antiqua" w:hAnsi="Book Antiqua"/>
          <w:sz w:val="20"/>
          <w:szCs w:val="20"/>
        </w:rPr>
        <w:t xml:space="preserve">the </w:t>
      </w:r>
      <w:r w:rsidRPr="00581ABB">
        <w:rPr>
          <w:rFonts w:ascii="Book Antiqua" w:hAnsi="Book Antiqua"/>
          <w:sz w:val="20"/>
          <w:szCs w:val="20"/>
        </w:rPr>
        <w:t xml:space="preserve">Contractor's obligations under any subcontract unless and until such Subcontractor has received such notice from </w:t>
      </w:r>
      <w:r w:rsidR="00EF3B4E" w:rsidRPr="00581ABB">
        <w:rPr>
          <w:rFonts w:ascii="Book Antiqua" w:hAnsi="Book Antiqua"/>
          <w:sz w:val="20"/>
          <w:szCs w:val="20"/>
        </w:rPr>
        <w:t xml:space="preserve">the </w:t>
      </w:r>
      <w:r w:rsidRPr="00581ABB">
        <w:rPr>
          <w:rFonts w:ascii="Book Antiqua" w:hAnsi="Book Antiqua"/>
          <w:sz w:val="20"/>
          <w:szCs w:val="20"/>
        </w:rPr>
        <w:t>Owner or such designee and then only with respect to future obligations under such subcontract.</w:t>
      </w:r>
    </w:p>
    <w:p w14:paraId="26FE6089"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04" w:name="_Ref216857699"/>
      <w:r w:rsidRPr="00581ABB">
        <w:rPr>
          <w:rFonts w:ascii="Book Antiqua" w:hAnsi="Book Antiqua"/>
          <w:sz w:val="20"/>
          <w:szCs w:val="20"/>
        </w:rPr>
        <w:t>Assignment of Subcontractors' Warranties</w:t>
      </w:r>
      <w:bookmarkEnd w:id="203"/>
      <w:bookmarkEnd w:id="204"/>
    </w:p>
    <w:p w14:paraId="07CA3EEA" w14:textId="7B65CC22"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If any Subcontractor provides any warranty, performance guarantee or other continuing benefits in relation to any part of the Works which extends beyond the </w:t>
      </w:r>
      <w:r w:rsidR="00CA2398" w:rsidRPr="00581ABB">
        <w:rPr>
          <w:rFonts w:ascii="Book Antiqua" w:hAnsi="Book Antiqua"/>
          <w:sz w:val="20"/>
          <w:szCs w:val="20"/>
        </w:rPr>
        <w:t xml:space="preserve">Defects Liability Period </w:t>
      </w:r>
      <w:r w:rsidRPr="00581ABB">
        <w:rPr>
          <w:rFonts w:ascii="Book Antiqua" w:hAnsi="Book Antiqua"/>
          <w:sz w:val="20"/>
          <w:szCs w:val="20"/>
        </w:rPr>
        <w:t xml:space="preserve">applicable to such part of the Works, </w:t>
      </w:r>
      <w:r w:rsidR="00EF3B4E" w:rsidRPr="00581ABB">
        <w:rPr>
          <w:rFonts w:ascii="Book Antiqua" w:hAnsi="Book Antiqua"/>
          <w:sz w:val="20"/>
          <w:szCs w:val="20"/>
        </w:rPr>
        <w:t xml:space="preserve">the </w:t>
      </w:r>
      <w:r w:rsidRPr="00581ABB">
        <w:rPr>
          <w:rFonts w:ascii="Book Antiqua" w:hAnsi="Book Antiqua"/>
          <w:sz w:val="20"/>
          <w:szCs w:val="20"/>
        </w:rPr>
        <w:t xml:space="preserve">Contractor shall, on the earlier of expiry of the </w:t>
      </w:r>
      <w:r w:rsidR="00CA2398" w:rsidRPr="00581ABB">
        <w:rPr>
          <w:rFonts w:ascii="Book Antiqua" w:hAnsi="Book Antiqua"/>
          <w:sz w:val="20"/>
          <w:szCs w:val="20"/>
        </w:rPr>
        <w:t xml:space="preserve">Defects Liability Period </w:t>
      </w:r>
      <w:r w:rsidRPr="00581ABB">
        <w:rPr>
          <w:rFonts w:ascii="Book Antiqua" w:hAnsi="Book Antiqua"/>
          <w:sz w:val="20"/>
          <w:szCs w:val="20"/>
        </w:rPr>
        <w:t xml:space="preserve">applicable to such part of the Works and termination of this Contract, assign such warranty, performance guarantee or other continuing benefits to </w:t>
      </w:r>
      <w:r w:rsidR="00EF3B4E" w:rsidRPr="00581ABB">
        <w:rPr>
          <w:rFonts w:ascii="Book Antiqua" w:hAnsi="Book Antiqua"/>
          <w:sz w:val="20"/>
          <w:szCs w:val="20"/>
        </w:rPr>
        <w:t xml:space="preserve">the </w:t>
      </w:r>
      <w:r w:rsidRPr="00581ABB">
        <w:rPr>
          <w:rFonts w:ascii="Book Antiqua" w:hAnsi="Book Antiqua"/>
          <w:sz w:val="20"/>
          <w:szCs w:val="20"/>
        </w:rPr>
        <w:t>Owner.</w:t>
      </w:r>
    </w:p>
    <w:p w14:paraId="4E27994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05" w:name="_Ref194824404"/>
      <w:r w:rsidRPr="00581ABB">
        <w:rPr>
          <w:rFonts w:ascii="Book Antiqua" w:hAnsi="Book Antiqua"/>
          <w:sz w:val="20"/>
          <w:szCs w:val="20"/>
        </w:rPr>
        <w:t>Setting Out</w:t>
      </w:r>
      <w:bookmarkEnd w:id="205"/>
    </w:p>
    <w:p w14:paraId="602FEF0A" w14:textId="1AFD7F06" w:rsidR="009F0620" w:rsidRPr="00581ABB" w:rsidRDefault="004D608F" w:rsidP="0B8452F1">
      <w:pPr>
        <w:pStyle w:val="AODocTxtL1"/>
        <w:spacing w:line="276" w:lineRule="auto"/>
        <w:rPr>
          <w:rFonts w:ascii="Book Antiqua" w:hAnsi="Book Antiqua"/>
          <w:sz w:val="20"/>
          <w:szCs w:val="20"/>
        </w:rPr>
      </w:pPr>
      <w:bookmarkStart w:id="206" w:name="_Ref194824405"/>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set out the Works in relation to original points, lines and levels of reference specified in the Contract. </w:t>
      </w:r>
      <w:r w:rsidR="00306F45" w:rsidRPr="00581ABB">
        <w:rPr>
          <w:rFonts w:ascii="Book Antiqua" w:hAnsi="Book Antiqua"/>
          <w:sz w:val="20"/>
          <w:szCs w:val="20"/>
        </w:rPr>
        <w:t xml:space="preserve">The </w:t>
      </w:r>
      <w:r w:rsidR="009F0620" w:rsidRPr="00581ABB">
        <w:rPr>
          <w:rFonts w:ascii="Book Antiqua" w:hAnsi="Book Antiqua"/>
          <w:sz w:val="20"/>
          <w:szCs w:val="20"/>
        </w:rPr>
        <w:t>Contractor shall be responsible for the correct positioning of all parts of the Works, and shall promptly rectify any error in the positions, levels, dimensions or alignment of the Works.</w:t>
      </w:r>
      <w:bookmarkEnd w:id="206"/>
    </w:p>
    <w:p w14:paraId="29F23FF4"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07" w:name="_Ref194818139"/>
      <w:r w:rsidRPr="00581ABB">
        <w:rPr>
          <w:rFonts w:ascii="Book Antiqua" w:hAnsi="Book Antiqua"/>
          <w:sz w:val="20"/>
          <w:szCs w:val="20"/>
        </w:rPr>
        <w:t>Safety Procedures</w:t>
      </w:r>
      <w:bookmarkEnd w:id="207"/>
    </w:p>
    <w:p w14:paraId="4D8C4E01" w14:textId="77777777" w:rsidR="009F0620" w:rsidRPr="00581ABB" w:rsidRDefault="00805FB9" w:rsidP="00883119">
      <w:pPr>
        <w:pStyle w:val="AODocTxtL1"/>
        <w:numPr>
          <w:ilvl w:val="1"/>
          <w:numId w:val="59"/>
        </w:numPr>
        <w:spacing w:line="276" w:lineRule="auto"/>
        <w:rPr>
          <w:rFonts w:ascii="Book Antiqua" w:hAnsi="Book Antiqua"/>
          <w:sz w:val="20"/>
          <w:szCs w:val="20"/>
        </w:rPr>
      </w:pPr>
      <w:bookmarkStart w:id="208" w:name="_Ref194824406"/>
      <w:r w:rsidRPr="00581ABB">
        <w:rPr>
          <w:rFonts w:ascii="Book Antiqua" w:hAnsi="Book Antiqua"/>
          <w:sz w:val="20"/>
          <w:szCs w:val="20"/>
        </w:rPr>
        <w:t xml:space="preserve">The </w:t>
      </w:r>
      <w:r w:rsidR="009F0620" w:rsidRPr="00581ABB">
        <w:rPr>
          <w:rFonts w:ascii="Book Antiqua" w:hAnsi="Book Antiqua"/>
          <w:sz w:val="20"/>
          <w:szCs w:val="20"/>
        </w:rPr>
        <w:t>Contractor shall:</w:t>
      </w:r>
      <w:bookmarkStart w:id="209" w:name="_Ref194823189"/>
      <w:bookmarkEnd w:id="208"/>
    </w:p>
    <w:p w14:paraId="1A995874"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comply with all applicable safety Laws</w:t>
      </w:r>
      <w:bookmarkEnd w:id="209"/>
      <w:r w:rsidR="006206C9" w:rsidRPr="00581ABB">
        <w:rPr>
          <w:rFonts w:ascii="Book Antiqua" w:hAnsi="Book Antiqua"/>
          <w:sz w:val="20"/>
          <w:szCs w:val="20"/>
        </w:rPr>
        <w:t xml:space="preserve"> and the Owner’s HSE Policy in relation to the </w:t>
      </w:r>
      <w:proofErr w:type="gramStart"/>
      <w:r w:rsidR="006206C9" w:rsidRPr="00581ABB">
        <w:rPr>
          <w:rFonts w:ascii="Book Antiqua" w:hAnsi="Book Antiqua"/>
          <w:sz w:val="20"/>
          <w:szCs w:val="20"/>
        </w:rPr>
        <w:t>Works</w:t>
      </w:r>
      <w:r w:rsidRPr="00581ABB">
        <w:rPr>
          <w:rFonts w:ascii="Book Antiqua" w:hAnsi="Book Antiqua"/>
          <w:sz w:val="20"/>
          <w:szCs w:val="20"/>
        </w:rPr>
        <w:t>;</w:t>
      </w:r>
      <w:bookmarkStart w:id="210" w:name="_Ref194823191"/>
      <w:proofErr w:type="gramEnd"/>
    </w:p>
    <w:p w14:paraId="07E316B0" w14:textId="77777777" w:rsidR="009F0620" w:rsidRPr="00581ABB" w:rsidRDefault="009F0620" w:rsidP="00883119">
      <w:pPr>
        <w:pStyle w:val="AODocTxtL1"/>
        <w:numPr>
          <w:ilvl w:val="1"/>
          <w:numId w:val="59"/>
        </w:numPr>
        <w:spacing w:line="276" w:lineRule="auto"/>
        <w:ind w:left="1430" w:hanging="71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take care for the safety of all persons entitled to be on the Site</w:t>
      </w:r>
      <w:bookmarkEnd w:id="210"/>
      <w:r w:rsidRPr="00581ABB">
        <w:rPr>
          <w:rFonts w:ascii="Book Antiqua" w:hAnsi="Book Antiqua"/>
          <w:sz w:val="20"/>
          <w:szCs w:val="20"/>
        </w:rPr>
        <w:t xml:space="preserve"> and </w:t>
      </w:r>
      <w:r w:rsidR="00E43BE4" w:rsidRPr="00581ABB">
        <w:rPr>
          <w:rFonts w:ascii="Book Antiqua" w:hAnsi="Book Antiqua"/>
          <w:sz w:val="20"/>
          <w:szCs w:val="20"/>
        </w:rPr>
        <w:t xml:space="preserve">the </w:t>
      </w:r>
      <w:r w:rsidRPr="00581ABB">
        <w:rPr>
          <w:rFonts w:ascii="Book Antiqua" w:hAnsi="Book Antiqua"/>
          <w:sz w:val="20"/>
          <w:szCs w:val="20"/>
        </w:rPr>
        <w:t xml:space="preserve">Contractor shall follow all requisite safety norms at </w:t>
      </w:r>
      <w:r w:rsidR="00CF17AC" w:rsidRPr="00581ABB">
        <w:rPr>
          <w:rFonts w:ascii="Book Antiqua" w:hAnsi="Book Antiqua"/>
          <w:sz w:val="20"/>
          <w:szCs w:val="20"/>
        </w:rPr>
        <w:t xml:space="preserve">the </w:t>
      </w:r>
      <w:r w:rsidRPr="00581ABB">
        <w:rPr>
          <w:rFonts w:ascii="Book Antiqua" w:hAnsi="Book Antiqua"/>
          <w:sz w:val="20"/>
          <w:szCs w:val="20"/>
        </w:rPr>
        <w:t xml:space="preserve">Site </w:t>
      </w:r>
      <w:r w:rsidR="00A321A4" w:rsidRPr="00581ABB">
        <w:rPr>
          <w:rFonts w:ascii="Book Antiqua" w:hAnsi="Book Antiqua"/>
          <w:sz w:val="20"/>
          <w:szCs w:val="20"/>
        </w:rPr>
        <w:t xml:space="preserve">(including the Owner’s HSE Policy) </w:t>
      </w:r>
      <w:r w:rsidRPr="00581ABB">
        <w:rPr>
          <w:rFonts w:ascii="Book Antiqua" w:hAnsi="Book Antiqua"/>
          <w:sz w:val="20"/>
          <w:szCs w:val="20"/>
        </w:rPr>
        <w:t xml:space="preserve">that are primarily essential to carry out </w:t>
      </w:r>
      <w:r w:rsidR="00E43BE4" w:rsidRPr="00581ABB">
        <w:rPr>
          <w:rFonts w:ascii="Book Antiqua" w:hAnsi="Book Antiqua"/>
          <w:sz w:val="20"/>
          <w:szCs w:val="20"/>
        </w:rPr>
        <w:t xml:space="preserve">works of this nature </w:t>
      </w:r>
      <w:r w:rsidRPr="00581ABB">
        <w:rPr>
          <w:rFonts w:ascii="Book Antiqua" w:hAnsi="Book Antiqua"/>
          <w:sz w:val="20"/>
          <w:szCs w:val="20"/>
        </w:rPr>
        <w:t xml:space="preserve">as per Best Industry </w:t>
      </w:r>
      <w:proofErr w:type="gramStart"/>
      <w:r w:rsidRPr="00581ABB">
        <w:rPr>
          <w:rFonts w:ascii="Book Antiqua" w:hAnsi="Book Antiqua"/>
          <w:sz w:val="20"/>
          <w:szCs w:val="20"/>
        </w:rPr>
        <w:t>Practice;</w:t>
      </w:r>
      <w:bookmarkStart w:id="211" w:name="_Ref194823192"/>
      <w:proofErr w:type="gramEnd"/>
    </w:p>
    <w:p w14:paraId="2DEA086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keep the Site and Works clear of unnecessary obstruction so as to avoid danger to these </w:t>
      </w:r>
      <w:proofErr w:type="gramStart"/>
      <w:r w:rsidRPr="00581ABB">
        <w:rPr>
          <w:rFonts w:ascii="Book Antiqua" w:hAnsi="Book Antiqua"/>
          <w:sz w:val="20"/>
          <w:szCs w:val="20"/>
        </w:rPr>
        <w:t>persons</w:t>
      </w:r>
      <w:bookmarkEnd w:id="211"/>
      <w:r w:rsidRPr="00581ABB">
        <w:rPr>
          <w:rFonts w:ascii="Book Antiqua" w:hAnsi="Book Antiqua"/>
          <w:sz w:val="20"/>
          <w:szCs w:val="20"/>
        </w:rPr>
        <w:t>;</w:t>
      </w:r>
      <w:bookmarkStart w:id="212" w:name="_Ref194824407"/>
      <w:proofErr w:type="gramEnd"/>
    </w:p>
    <w:p w14:paraId="0651F0B4"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r>
      <w:r w:rsidR="00A321A4" w:rsidRPr="00581ABB">
        <w:rPr>
          <w:rFonts w:ascii="Book Antiqua" w:hAnsi="Book Antiqua"/>
          <w:sz w:val="20"/>
          <w:szCs w:val="20"/>
        </w:rPr>
        <w:t xml:space="preserve">ensure security </w:t>
      </w:r>
      <w:r w:rsidRPr="00581ABB">
        <w:rPr>
          <w:rFonts w:ascii="Book Antiqua" w:hAnsi="Book Antiqua"/>
          <w:sz w:val="20"/>
          <w:szCs w:val="20"/>
        </w:rPr>
        <w:t xml:space="preserve">of the Works until </w:t>
      </w:r>
      <w:r w:rsidR="009740F4" w:rsidRPr="00581ABB">
        <w:rPr>
          <w:rFonts w:ascii="Book Antiqua" w:hAnsi="Book Antiqua"/>
          <w:sz w:val="20"/>
          <w:szCs w:val="20"/>
        </w:rPr>
        <w:t xml:space="preserve">the </w:t>
      </w:r>
      <w:r w:rsidRPr="00581ABB">
        <w:rPr>
          <w:rFonts w:ascii="Book Antiqua" w:hAnsi="Book Antiqua"/>
          <w:sz w:val="20"/>
          <w:szCs w:val="20"/>
        </w:rPr>
        <w:t>Owner has issued (or is deemed to have issued) the Taking</w:t>
      </w:r>
      <w:r w:rsidR="00090B61" w:rsidRPr="00581ABB">
        <w:rPr>
          <w:rFonts w:ascii="Book Antiqua" w:hAnsi="Book Antiqua"/>
          <w:sz w:val="20"/>
          <w:szCs w:val="20"/>
        </w:rPr>
        <w:t>-</w:t>
      </w:r>
      <w:r w:rsidRPr="00581ABB">
        <w:rPr>
          <w:rFonts w:ascii="Book Antiqua" w:hAnsi="Book Antiqua"/>
          <w:sz w:val="20"/>
          <w:szCs w:val="20"/>
        </w:rPr>
        <w:t>Over Certificate; and</w:t>
      </w:r>
      <w:bookmarkStart w:id="213" w:name="_Ref194824408"/>
      <w:bookmarkEnd w:id="212"/>
    </w:p>
    <w:p w14:paraId="108BD839"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(e)</w:t>
      </w:r>
      <w:r w:rsidRPr="00581ABB">
        <w:rPr>
          <w:rFonts w:ascii="Book Antiqua" w:hAnsi="Book Antiqua"/>
          <w:sz w:val="20"/>
          <w:szCs w:val="20"/>
        </w:rPr>
        <w:tab/>
        <w:t xml:space="preserve">provide any Temporary Works </w:t>
      </w:r>
      <w:r w:rsidR="00A321A4" w:rsidRPr="00581ABB">
        <w:rPr>
          <w:rFonts w:ascii="Book Antiqua" w:hAnsi="Book Antiqua"/>
          <w:sz w:val="20"/>
          <w:szCs w:val="20"/>
        </w:rPr>
        <w:t>[</w:t>
      </w:r>
      <w:r w:rsidRPr="00581ABB">
        <w:rPr>
          <w:rFonts w:ascii="Book Antiqua" w:hAnsi="Book Antiqua"/>
          <w:sz w:val="20"/>
          <w:szCs w:val="20"/>
        </w:rPr>
        <w:t>(including roadways, footways, guards and fences)</w:t>
      </w:r>
      <w:r w:rsidR="00A321A4" w:rsidRPr="00581ABB">
        <w:rPr>
          <w:rFonts w:ascii="Book Antiqua" w:hAnsi="Book Antiqua"/>
          <w:sz w:val="20"/>
          <w:szCs w:val="20"/>
        </w:rPr>
        <w:t>]</w:t>
      </w:r>
      <w:r w:rsidRPr="00581ABB">
        <w:rPr>
          <w:rFonts w:ascii="Book Antiqua" w:hAnsi="Book Antiqua"/>
          <w:sz w:val="20"/>
          <w:szCs w:val="20"/>
        </w:rPr>
        <w:t xml:space="preserve"> which may be necessary, because of the execution of the Works, for the use and protection of the public and of owners and occupiers of adjacent land.</w:t>
      </w:r>
      <w:bookmarkEnd w:id="213"/>
    </w:p>
    <w:p w14:paraId="5FF2CA5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14" w:name="_Ref194824409"/>
      <w:r w:rsidRPr="00581ABB">
        <w:rPr>
          <w:rFonts w:ascii="Book Antiqua" w:hAnsi="Book Antiqua"/>
          <w:sz w:val="20"/>
          <w:szCs w:val="20"/>
        </w:rPr>
        <w:t>Quality Assurance</w:t>
      </w:r>
      <w:bookmarkEnd w:id="214"/>
    </w:p>
    <w:p w14:paraId="004937F6" w14:textId="77777777" w:rsidR="009F0620" w:rsidRPr="00581ABB" w:rsidRDefault="00A75D89" w:rsidP="00883119">
      <w:pPr>
        <w:pStyle w:val="AODocTxtL1"/>
        <w:numPr>
          <w:ilvl w:val="1"/>
          <w:numId w:val="59"/>
        </w:numPr>
        <w:spacing w:line="276" w:lineRule="auto"/>
        <w:rPr>
          <w:rFonts w:ascii="Book Antiqua" w:hAnsi="Book Antiqua"/>
          <w:sz w:val="20"/>
          <w:szCs w:val="20"/>
        </w:rPr>
      </w:pPr>
      <w:bookmarkStart w:id="215" w:name="_Ref194824410"/>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institute a quality assurance system to demonstrate compliance with the requirements of the Contract. The system shall be in accordance with the details stated in the Contract.  </w:t>
      </w:r>
      <w:r w:rsidRPr="00581ABB">
        <w:rPr>
          <w:rFonts w:ascii="Book Antiqua" w:hAnsi="Book Antiqua"/>
          <w:sz w:val="20"/>
          <w:szCs w:val="20"/>
        </w:rPr>
        <w:lastRenderedPageBreak/>
        <w:t xml:space="preserve">The </w:t>
      </w:r>
      <w:r w:rsidR="009F0620" w:rsidRPr="00581ABB">
        <w:rPr>
          <w:rFonts w:ascii="Book Antiqua" w:hAnsi="Book Antiqua"/>
          <w:sz w:val="20"/>
          <w:szCs w:val="20"/>
        </w:rPr>
        <w:t xml:space="preserve">Owner shall be entitled to audit any aspect of the </w:t>
      </w:r>
      <w:proofErr w:type="gramStart"/>
      <w:r w:rsidR="009F0620" w:rsidRPr="00581ABB">
        <w:rPr>
          <w:rFonts w:ascii="Book Antiqua" w:hAnsi="Book Antiqua"/>
          <w:sz w:val="20"/>
          <w:szCs w:val="20"/>
        </w:rPr>
        <w:t>system</w:t>
      </w:r>
      <w:proofErr w:type="gramEnd"/>
      <w:r w:rsidR="009F0620" w:rsidRPr="00581ABB">
        <w:rPr>
          <w:rFonts w:ascii="Book Antiqua" w:hAnsi="Book Antiqua"/>
          <w:sz w:val="20"/>
          <w:szCs w:val="20"/>
        </w:rPr>
        <w:t xml:space="preserve"> and such system is subject to approval in writing by </w:t>
      </w:r>
      <w:r w:rsidR="004859E5" w:rsidRPr="00581ABB">
        <w:rPr>
          <w:rFonts w:ascii="Book Antiqua" w:hAnsi="Book Antiqua"/>
          <w:sz w:val="20"/>
          <w:szCs w:val="20"/>
        </w:rPr>
        <w:t xml:space="preserve">the </w:t>
      </w:r>
      <w:r w:rsidR="009F0620" w:rsidRPr="00581ABB">
        <w:rPr>
          <w:rFonts w:ascii="Book Antiqua" w:hAnsi="Book Antiqua"/>
          <w:sz w:val="20"/>
          <w:szCs w:val="20"/>
        </w:rPr>
        <w:t>Owner.</w:t>
      </w:r>
      <w:bookmarkEnd w:id="215"/>
    </w:p>
    <w:p w14:paraId="282CC911" w14:textId="0B2E5A7B" w:rsidR="009F0620" w:rsidRPr="00D10E64" w:rsidRDefault="009F0620" w:rsidP="302712B9">
      <w:pPr>
        <w:pStyle w:val="AODocTxtL1"/>
        <w:numPr>
          <w:ilvl w:val="1"/>
          <w:numId w:val="59"/>
        </w:numPr>
        <w:spacing w:line="276" w:lineRule="auto"/>
        <w:rPr>
          <w:rFonts w:ascii="Book Antiqua" w:hAnsi="Book Antiqua"/>
          <w:sz w:val="20"/>
          <w:szCs w:val="20"/>
        </w:rPr>
      </w:pPr>
      <w:bookmarkStart w:id="216" w:name="_Ref194824411"/>
      <w:r w:rsidRPr="00581ABB">
        <w:rPr>
          <w:rFonts w:ascii="Book Antiqua" w:hAnsi="Book Antiqua"/>
          <w:sz w:val="20"/>
          <w:szCs w:val="20"/>
        </w:rPr>
        <w:t xml:space="preserve">Details of all procedures and compliance documents shall be submitted to </w:t>
      </w:r>
      <w:r w:rsidR="004859E5" w:rsidRPr="00581ABB">
        <w:rPr>
          <w:rFonts w:ascii="Book Antiqua" w:hAnsi="Book Antiqua"/>
          <w:sz w:val="20"/>
          <w:szCs w:val="20"/>
        </w:rPr>
        <w:t xml:space="preserve">the </w:t>
      </w:r>
      <w:r w:rsidRPr="00581ABB">
        <w:rPr>
          <w:rFonts w:ascii="Book Antiqua" w:hAnsi="Book Antiqua"/>
          <w:sz w:val="20"/>
          <w:szCs w:val="20"/>
        </w:rPr>
        <w:t xml:space="preserve">Owner for information before each design and execution stage is commenced. When any document of a technical nature is issued to </w:t>
      </w:r>
      <w:r w:rsidR="004859E5" w:rsidRPr="00581ABB">
        <w:rPr>
          <w:rFonts w:ascii="Book Antiqua" w:hAnsi="Book Antiqua"/>
          <w:sz w:val="20"/>
          <w:szCs w:val="20"/>
        </w:rPr>
        <w:t xml:space="preserve">the </w:t>
      </w:r>
      <w:r w:rsidRPr="00581ABB">
        <w:rPr>
          <w:rFonts w:ascii="Book Antiqua" w:hAnsi="Book Antiqua"/>
          <w:sz w:val="20"/>
          <w:szCs w:val="20"/>
        </w:rPr>
        <w:t xml:space="preserve">Owner, evidence of the prior approval by </w:t>
      </w:r>
      <w:r w:rsidR="005F7FD9" w:rsidRPr="00581ABB">
        <w:rPr>
          <w:rFonts w:ascii="Book Antiqua" w:hAnsi="Book Antiqua"/>
          <w:sz w:val="20"/>
          <w:szCs w:val="20"/>
        </w:rPr>
        <w:t xml:space="preserve">the </w:t>
      </w:r>
      <w:r w:rsidRPr="00581ABB">
        <w:rPr>
          <w:rFonts w:ascii="Book Antiqua" w:hAnsi="Book Antiqua"/>
          <w:sz w:val="20"/>
          <w:szCs w:val="20"/>
        </w:rPr>
        <w:t>Contractor itself shall be apparent on the document itself</w:t>
      </w:r>
      <w:bookmarkStart w:id="217" w:name="_Ref194824412"/>
      <w:bookmarkEnd w:id="216"/>
      <w:r w:rsidRPr="00D10E64">
        <w:rPr>
          <w:rFonts w:ascii="Book Antiqua" w:hAnsi="Book Antiqua"/>
          <w:sz w:val="20"/>
          <w:szCs w:val="20"/>
        </w:rPr>
        <w:t>.</w:t>
      </w:r>
      <w:bookmarkEnd w:id="217"/>
      <w:r w:rsidR="377A9E6D" w:rsidRPr="00D10E64">
        <w:rPr>
          <w:rFonts w:ascii="Book Antiqua" w:hAnsi="Book Antiqua"/>
          <w:sz w:val="20"/>
          <w:szCs w:val="20"/>
        </w:rPr>
        <w:t xml:space="preserve"> </w:t>
      </w:r>
    </w:p>
    <w:p w14:paraId="592A50B2" w14:textId="77777777" w:rsidR="009F0620" w:rsidRPr="00581ABB" w:rsidRDefault="00A321A4" w:rsidP="00883119">
      <w:pPr>
        <w:pStyle w:val="AOHead2"/>
        <w:numPr>
          <w:ilvl w:val="1"/>
          <w:numId w:val="51"/>
        </w:numPr>
        <w:spacing w:line="276" w:lineRule="auto"/>
        <w:rPr>
          <w:rFonts w:ascii="Book Antiqua" w:hAnsi="Book Antiqua"/>
          <w:sz w:val="20"/>
          <w:szCs w:val="20"/>
        </w:rPr>
      </w:pPr>
      <w:bookmarkStart w:id="218" w:name="_Ref194824413"/>
      <w:r w:rsidRPr="00581ABB">
        <w:rPr>
          <w:rFonts w:ascii="Book Antiqua" w:hAnsi="Book Antiqua"/>
          <w:sz w:val="20"/>
          <w:szCs w:val="20"/>
        </w:rPr>
        <w:t xml:space="preserve">Reliance on </w:t>
      </w:r>
      <w:r w:rsidR="009F0620" w:rsidRPr="00581ABB">
        <w:rPr>
          <w:rFonts w:ascii="Book Antiqua" w:hAnsi="Book Antiqua"/>
          <w:sz w:val="20"/>
          <w:szCs w:val="20"/>
        </w:rPr>
        <w:t>Site Data</w:t>
      </w:r>
      <w:bookmarkEnd w:id="218"/>
    </w:p>
    <w:p w14:paraId="47669F92" w14:textId="460DBE02" w:rsidR="009F0620" w:rsidRPr="00581ABB" w:rsidRDefault="7515B3E1"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4750BC28" w:rsidRPr="00581ABB">
        <w:rPr>
          <w:rFonts w:ascii="Book Antiqua" w:hAnsi="Book Antiqua"/>
          <w:sz w:val="20"/>
          <w:szCs w:val="20"/>
        </w:rPr>
        <w:t xml:space="preserve">Contractor shall be responsible for verifying and interpreting all such data and analysing the Site Conditions (including its surroundings, its geological condition, </w:t>
      </w:r>
      <w:r w:rsidRPr="00581ABB">
        <w:rPr>
          <w:rFonts w:ascii="Book Antiqua" w:hAnsi="Book Antiqua"/>
          <w:sz w:val="20"/>
          <w:szCs w:val="20"/>
        </w:rPr>
        <w:t xml:space="preserve">and </w:t>
      </w:r>
      <w:r w:rsidR="4750BC28" w:rsidRPr="00581ABB">
        <w:rPr>
          <w:rFonts w:ascii="Book Antiqua" w:hAnsi="Book Antiqua"/>
          <w:sz w:val="20"/>
          <w:szCs w:val="20"/>
        </w:rPr>
        <w:t xml:space="preserve">adequacy of the road and rail links to the Site and the availability of adequate supplies of water). </w:t>
      </w:r>
      <w:r w:rsidRPr="00581ABB">
        <w:rPr>
          <w:rFonts w:ascii="Book Antiqua" w:hAnsi="Book Antiqua"/>
          <w:sz w:val="20"/>
          <w:szCs w:val="20"/>
        </w:rPr>
        <w:t xml:space="preserve">The </w:t>
      </w:r>
      <w:r w:rsidR="4750BC28" w:rsidRPr="00581ABB">
        <w:rPr>
          <w:rFonts w:ascii="Book Antiqua" w:hAnsi="Book Antiqua"/>
          <w:sz w:val="20"/>
          <w:szCs w:val="20"/>
        </w:rPr>
        <w:t xml:space="preserve">Owner shall have no responsibility for, and </w:t>
      </w:r>
      <w:r w:rsidR="263611B4" w:rsidRPr="00581ABB">
        <w:rPr>
          <w:rFonts w:ascii="Book Antiqua" w:hAnsi="Book Antiqua"/>
          <w:sz w:val="20"/>
          <w:szCs w:val="20"/>
        </w:rPr>
        <w:t xml:space="preserve">the </w:t>
      </w:r>
      <w:r w:rsidR="4750BC28" w:rsidRPr="00581ABB">
        <w:rPr>
          <w:rFonts w:ascii="Book Antiqua" w:hAnsi="Book Antiqua"/>
          <w:sz w:val="20"/>
          <w:szCs w:val="20"/>
        </w:rPr>
        <w:t xml:space="preserve">Contractor shall not be entitled to any extension of time or increase in the Contract Price due to any deficiency in, the accuracy, sufficiency or completeness of such data, except as stated in </w:t>
      </w:r>
      <w:r w:rsidR="7B2C4437" w:rsidRPr="00581ABB">
        <w:rPr>
          <w:rFonts w:ascii="Book Antiqua" w:hAnsi="Book Antiqua"/>
          <w:sz w:val="20"/>
          <w:szCs w:val="20"/>
        </w:rPr>
        <w:t>Sub-</w:t>
      </w:r>
      <w:r w:rsidR="00956E4B" w:rsidRPr="00581ABB">
        <w:rPr>
          <w:rFonts w:ascii="Book Antiqua" w:hAnsi="Book Antiqua"/>
          <w:sz w:val="20"/>
          <w:szCs w:val="20"/>
        </w:rPr>
        <w:t>Clause</w:t>
      </w:r>
      <w:r w:rsidR="7B2C4437" w:rsidRPr="00581ABB">
        <w:rPr>
          <w:rFonts w:ascii="Book Antiqua" w:hAnsi="Book Antiqua"/>
          <w:sz w:val="20"/>
          <w:szCs w:val="20"/>
        </w:rPr>
        <w:t xml:space="preserve"> 5.1 (</w:t>
      </w:r>
      <w:r w:rsidR="7B2C4437" w:rsidRPr="00581ABB">
        <w:rPr>
          <w:rFonts w:ascii="Book Antiqua" w:hAnsi="Book Antiqua"/>
          <w:i/>
          <w:iCs/>
          <w:sz w:val="20"/>
          <w:szCs w:val="20"/>
        </w:rPr>
        <w:t>General Design Obligations</w:t>
      </w:r>
      <w:r w:rsidR="7B2C4437" w:rsidRPr="00581ABB">
        <w:rPr>
          <w:rFonts w:ascii="Book Antiqua" w:hAnsi="Book Antiqua"/>
          <w:sz w:val="20"/>
          <w:szCs w:val="20"/>
        </w:rPr>
        <w:t>)</w:t>
      </w:r>
      <w:r w:rsidR="4750BC28" w:rsidRPr="00581ABB">
        <w:rPr>
          <w:rFonts w:ascii="Book Antiqua" w:hAnsi="Book Antiqua"/>
          <w:sz w:val="20"/>
          <w:szCs w:val="20"/>
        </w:rPr>
        <w:t>.</w:t>
      </w:r>
    </w:p>
    <w:p w14:paraId="470474E3"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19" w:name="_Ref194824416"/>
      <w:r w:rsidRPr="00581ABB">
        <w:rPr>
          <w:rFonts w:ascii="Book Antiqua" w:hAnsi="Book Antiqua"/>
          <w:sz w:val="20"/>
          <w:szCs w:val="20"/>
        </w:rPr>
        <w:t>Sufficiency of the Contract Price</w:t>
      </w:r>
      <w:bookmarkEnd w:id="219"/>
    </w:p>
    <w:p w14:paraId="110501EF" w14:textId="77777777" w:rsidR="009F0620" w:rsidRPr="00581ABB" w:rsidRDefault="0011677C" w:rsidP="00883119">
      <w:pPr>
        <w:pStyle w:val="AODocTxtL1"/>
        <w:numPr>
          <w:ilvl w:val="1"/>
          <w:numId w:val="59"/>
        </w:numPr>
        <w:spacing w:line="276" w:lineRule="auto"/>
        <w:rPr>
          <w:rFonts w:ascii="Book Antiqua" w:hAnsi="Book Antiqua"/>
          <w:sz w:val="20"/>
          <w:szCs w:val="20"/>
        </w:rPr>
      </w:pPr>
      <w:bookmarkStart w:id="220" w:name="_Ref194824417"/>
      <w:r w:rsidRPr="00581ABB">
        <w:rPr>
          <w:rFonts w:ascii="Book Antiqua" w:hAnsi="Book Antiqua"/>
          <w:sz w:val="20"/>
          <w:szCs w:val="20"/>
        </w:rPr>
        <w:t xml:space="preserve">The </w:t>
      </w:r>
      <w:r w:rsidR="009F0620" w:rsidRPr="00581ABB">
        <w:rPr>
          <w:rFonts w:ascii="Book Antiqua" w:hAnsi="Book Antiqua"/>
          <w:sz w:val="20"/>
          <w:szCs w:val="20"/>
        </w:rPr>
        <w:t>Contractor shall be deemed to have satisfied itself as to the correctness and sufficiency of the Contract Price</w:t>
      </w:r>
      <w:bookmarkStart w:id="221" w:name="_Ref194824418"/>
      <w:bookmarkEnd w:id="220"/>
      <w:r w:rsidR="009F0620" w:rsidRPr="00581ABB">
        <w:rPr>
          <w:rFonts w:ascii="Book Antiqua" w:hAnsi="Book Antiqua"/>
          <w:sz w:val="20"/>
          <w:szCs w:val="20"/>
        </w:rPr>
        <w:t>. Unless otherwise stated in the Contract, the Contract Price covers all Contractor's obligations under the Contract and all things necessary for the proper design, execution and completion of the Works and the remedying of any defects.</w:t>
      </w:r>
      <w:bookmarkEnd w:id="221"/>
    </w:p>
    <w:p w14:paraId="0827DCA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22" w:name="_Ref194824419"/>
      <w:r w:rsidRPr="00581ABB">
        <w:rPr>
          <w:rFonts w:ascii="Book Antiqua" w:hAnsi="Book Antiqua"/>
          <w:sz w:val="20"/>
          <w:szCs w:val="20"/>
        </w:rPr>
        <w:t>Unforeseeable Difficulties</w:t>
      </w:r>
      <w:bookmarkEnd w:id="222"/>
    </w:p>
    <w:p w14:paraId="7C48E0A9"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223" w:name="_Ref194824420"/>
      <w:r w:rsidRPr="00581ABB">
        <w:rPr>
          <w:rFonts w:ascii="Book Antiqua" w:hAnsi="Book Antiqua"/>
          <w:sz w:val="20"/>
          <w:szCs w:val="20"/>
        </w:rPr>
        <w:t>Except as otherwise stated in the Contract:</w:t>
      </w:r>
      <w:bookmarkStart w:id="224" w:name="_Ref194824421"/>
      <w:bookmarkEnd w:id="223"/>
    </w:p>
    <w:p w14:paraId="12DFA61D" w14:textId="7F7A0F8F" w:rsidR="009F0620" w:rsidRPr="00581ABB" w:rsidRDefault="009F0620" w:rsidP="30AADACA">
      <w:pPr>
        <w:pStyle w:val="AODocTxtL1"/>
        <w:spacing w:line="276" w:lineRule="auto"/>
        <w:ind w:left="1440" w:hanging="720"/>
        <w:rPr>
          <w:rFonts w:ascii="Book Antiqua" w:hAnsi="Book Antiqua"/>
          <w:sz w:val="20"/>
          <w:szCs w:val="20"/>
        </w:rPr>
      </w:pPr>
      <w:r w:rsidRPr="00581ABB">
        <w:rPr>
          <w:rFonts w:ascii="Book Antiqua" w:hAnsi="Book Antiqua"/>
          <w:sz w:val="20"/>
          <w:szCs w:val="20"/>
        </w:rPr>
        <w:t>(a)</w:t>
      </w:r>
      <w:r>
        <w:tab/>
      </w:r>
      <w:r w:rsidR="00B636EA" w:rsidRPr="00581ABB">
        <w:rPr>
          <w:rFonts w:ascii="Book Antiqua" w:hAnsi="Book Antiqua"/>
          <w:sz w:val="20"/>
          <w:szCs w:val="20"/>
        </w:rPr>
        <w:t xml:space="preserve">The </w:t>
      </w:r>
      <w:r w:rsidRPr="00581ABB">
        <w:rPr>
          <w:rFonts w:ascii="Book Antiqua" w:hAnsi="Book Antiqua"/>
          <w:sz w:val="20"/>
          <w:szCs w:val="20"/>
        </w:rPr>
        <w:t xml:space="preserve">Contractor shall be deemed to have obtained all necessary information and satisfied itself as to the Site Conditions and all other risks, contingencies and circumstances which may influence or affect the </w:t>
      </w:r>
      <w:proofErr w:type="gramStart"/>
      <w:r w:rsidRPr="00581ABB">
        <w:rPr>
          <w:rFonts w:ascii="Book Antiqua" w:hAnsi="Book Antiqua"/>
          <w:sz w:val="20"/>
          <w:szCs w:val="20"/>
        </w:rPr>
        <w:t>Works;</w:t>
      </w:r>
      <w:bookmarkStart w:id="225" w:name="_Ref194824422"/>
      <w:bookmarkEnd w:id="224"/>
      <w:proofErr w:type="gramEnd"/>
    </w:p>
    <w:p w14:paraId="41B7F08E" w14:textId="3A2D5FBB" w:rsidR="009F0620" w:rsidRPr="00581ABB" w:rsidRDefault="009F0620" w:rsidP="30AADACA">
      <w:pPr>
        <w:pStyle w:val="AODocTxtL1"/>
        <w:spacing w:line="276" w:lineRule="auto"/>
        <w:ind w:left="1440" w:hanging="720"/>
        <w:rPr>
          <w:rFonts w:ascii="Book Antiqua" w:hAnsi="Book Antiqua"/>
          <w:sz w:val="20"/>
          <w:szCs w:val="20"/>
        </w:rPr>
      </w:pPr>
      <w:bookmarkStart w:id="226" w:name="_Ref194824423"/>
      <w:bookmarkEnd w:id="225"/>
      <w:r w:rsidRPr="00581ABB">
        <w:rPr>
          <w:rFonts w:ascii="Book Antiqua" w:hAnsi="Book Antiqua"/>
          <w:sz w:val="20"/>
          <w:szCs w:val="20"/>
        </w:rPr>
        <w:t>(</w:t>
      </w:r>
      <w:r w:rsidR="009D1761">
        <w:rPr>
          <w:rFonts w:ascii="Book Antiqua" w:hAnsi="Book Antiqua"/>
          <w:sz w:val="20"/>
          <w:szCs w:val="20"/>
        </w:rPr>
        <w:t>b</w:t>
      </w:r>
      <w:r w:rsidRPr="00581ABB">
        <w:rPr>
          <w:rFonts w:ascii="Book Antiqua" w:hAnsi="Book Antiqua"/>
          <w:sz w:val="20"/>
          <w:szCs w:val="20"/>
        </w:rPr>
        <w:t>)</w:t>
      </w:r>
      <w:r>
        <w:tab/>
      </w:r>
      <w:r w:rsidRPr="00581ABB">
        <w:rPr>
          <w:rFonts w:ascii="Book Antiqua" w:hAnsi="Book Antiqua"/>
          <w:sz w:val="20"/>
          <w:szCs w:val="20"/>
        </w:rPr>
        <w:t xml:space="preserve">the Contract Price shall not be </w:t>
      </w:r>
      <w:proofErr w:type="gramStart"/>
      <w:r w:rsidRPr="00581ABB">
        <w:rPr>
          <w:rFonts w:ascii="Book Antiqua" w:hAnsi="Book Antiqua"/>
          <w:sz w:val="20"/>
          <w:szCs w:val="20"/>
        </w:rPr>
        <w:t>adjusted</w:t>
      </w:r>
      <w:proofErr w:type="gramEnd"/>
      <w:r w:rsidRPr="00581ABB">
        <w:rPr>
          <w:rFonts w:ascii="Book Antiqua" w:hAnsi="Book Antiqua"/>
          <w:sz w:val="20"/>
          <w:szCs w:val="20"/>
        </w:rPr>
        <w:t xml:space="preserve"> </w:t>
      </w:r>
      <w:r w:rsidR="00956E4B" w:rsidRPr="00581ABB">
        <w:rPr>
          <w:rFonts w:ascii="Book Antiqua" w:hAnsi="Book Antiqua"/>
          <w:sz w:val="20"/>
          <w:szCs w:val="20"/>
        </w:rPr>
        <w:t xml:space="preserve">and the Time for Completion shall not be extended </w:t>
      </w:r>
      <w:r w:rsidRPr="00581ABB">
        <w:rPr>
          <w:rFonts w:ascii="Book Antiqua" w:hAnsi="Book Antiqua"/>
          <w:sz w:val="20"/>
          <w:szCs w:val="20"/>
        </w:rPr>
        <w:t xml:space="preserve">to take account of any unforeseen </w:t>
      </w:r>
      <w:r w:rsidR="00956E4B" w:rsidRPr="00581ABB">
        <w:rPr>
          <w:rFonts w:ascii="Book Antiqua" w:hAnsi="Book Antiqua"/>
          <w:sz w:val="20"/>
          <w:szCs w:val="20"/>
        </w:rPr>
        <w:t xml:space="preserve">costs or </w:t>
      </w:r>
      <w:r w:rsidRPr="00581ABB">
        <w:rPr>
          <w:rFonts w:ascii="Book Antiqua" w:hAnsi="Book Antiqua"/>
          <w:sz w:val="20"/>
          <w:szCs w:val="20"/>
        </w:rPr>
        <w:t>difficulties</w:t>
      </w:r>
      <w:bookmarkEnd w:id="226"/>
      <w:r w:rsidR="00CA0045">
        <w:rPr>
          <w:rFonts w:ascii="Book Antiqua" w:hAnsi="Book Antiqua"/>
          <w:sz w:val="20"/>
          <w:szCs w:val="20"/>
        </w:rPr>
        <w:t xml:space="preserve"> </w:t>
      </w:r>
      <w:r w:rsidR="00D10E64">
        <w:rPr>
          <w:rFonts w:ascii="Book Antiqua" w:hAnsi="Book Antiqua"/>
          <w:sz w:val="20"/>
          <w:szCs w:val="20"/>
        </w:rPr>
        <w:t>unless</w:t>
      </w:r>
      <w:r w:rsidR="00CA0045">
        <w:rPr>
          <w:rFonts w:ascii="Book Antiqua" w:hAnsi="Book Antiqua"/>
          <w:sz w:val="20"/>
          <w:szCs w:val="20"/>
        </w:rPr>
        <w:t xml:space="preserve"> it is the Force Majure condition or any other condition which is not attributed to the Contractor </w:t>
      </w:r>
      <w:r w:rsidR="00D10E64">
        <w:rPr>
          <w:rFonts w:ascii="Book Antiqua" w:hAnsi="Book Antiqua"/>
          <w:sz w:val="20"/>
          <w:szCs w:val="20"/>
        </w:rPr>
        <w:t xml:space="preserve"> </w:t>
      </w:r>
      <w:r w:rsidR="479AF7B1" w:rsidRPr="6EAC996C">
        <w:rPr>
          <w:rFonts w:ascii="Book Antiqua" w:hAnsi="Book Antiqua"/>
          <w:sz w:val="20"/>
          <w:szCs w:val="20"/>
        </w:rPr>
        <w:t xml:space="preserve"> </w:t>
      </w:r>
    </w:p>
    <w:p w14:paraId="48944AFB"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27" w:name="_Ref194824424"/>
      <w:r w:rsidRPr="00581ABB">
        <w:rPr>
          <w:rFonts w:ascii="Book Antiqua" w:hAnsi="Book Antiqua"/>
          <w:sz w:val="20"/>
          <w:szCs w:val="20"/>
        </w:rPr>
        <w:t>Rights of Way and Facilities</w:t>
      </w:r>
      <w:bookmarkEnd w:id="227"/>
    </w:p>
    <w:p w14:paraId="7C0D5F6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228" w:name="_Ref194824425"/>
      <w:r w:rsidRPr="00581ABB">
        <w:rPr>
          <w:rFonts w:ascii="Book Antiqua" w:hAnsi="Book Antiqua"/>
          <w:sz w:val="20"/>
          <w:szCs w:val="20"/>
        </w:rPr>
        <w:t xml:space="preserve">If </w:t>
      </w:r>
      <w:r w:rsidR="005551A8" w:rsidRPr="00581ABB">
        <w:rPr>
          <w:rFonts w:ascii="Book Antiqua" w:hAnsi="Book Antiqua"/>
          <w:sz w:val="20"/>
          <w:szCs w:val="20"/>
        </w:rPr>
        <w:t xml:space="preserve">the </w:t>
      </w:r>
      <w:r w:rsidRPr="00581ABB">
        <w:rPr>
          <w:rFonts w:ascii="Book Antiqua" w:hAnsi="Book Antiqua"/>
          <w:sz w:val="20"/>
          <w:szCs w:val="20"/>
        </w:rPr>
        <w:t xml:space="preserve">Contractor requires any special and/or temporary Rights-of-Way, including for access to the Site, </w:t>
      </w:r>
      <w:r w:rsidR="00611F41" w:rsidRPr="00581ABB">
        <w:rPr>
          <w:rFonts w:ascii="Book Antiqua" w:hAnsi="Book Antiqua"/>
          <w:sz w:val="20"/>
          <w:szCs w:val="20"/>
        </w:rPr>
        <w:t xml:space="preserve">the </w:t>
      </w:r>
      <w:r w:rsidRPr="00581ABB">
        <w:rPr>
          <w:rFonts w:ascii="Book Antiqua" w:hAnsi="Book Antiqua"/>
          <w:sz w:val="20"/>
          <w:szCs w:val="20"/>
        </w:rPr>
        <w:t xml:space="preserve">Contractor shall bear all costs and charges for such special and/or temporary Rights-of-Way.  </w:t>
      </w:r>
      <w:r w:rsidR="00FE0938" w:rsidRPr="00581ABB">
        <w:rPr>
          <w:rFonts w:ascii="Book Antiqua" w:hAnsi="Book Antiqua"/>
          <w:sz w:val="20"/>
          <w:szCs w:val="20"/>
        </w:rPr>
        <w:t xml:space="preserve">The </w:t>
      </w:r>
      <w:r w:rsidRPr="00581ABB">
        <w:rPr>
          <w:rFonts w:ascii="Book Antiqua" w:hAnsi="Book Antiqua"/>
          <w:sz w:val="20"/>
          <w:szCs w:val="20"/>
        </w:rPr>
        <w:t>Contractor shall also obtain, at his risk and cost, any additional facilities outside the Site which he may require for the purposes of the Works.</w:t>
      </w:r>
      <w:bookmarkEnd w:id="228"/>
    </w:p>
    <w:p w14:paraId="281161D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29" w:name="_Ref194824426"/>
      <w:r w:rsidRPr="00581ABB">
        <w:rPr>
          <w:rFonts w:ascii="Book Antiqua" w:hAnsi="Book Antiqua"/>
          <w:sz w:val="20"/>
          <w:szCs w:val="20"/>
        </w:rPr>
        <w:lastRenderedPageBreak/>
        <w:t>Avoidance of Interference</w:t>
      </w:r>
      <w:bookmarkEnd w:id="229"/>
    </w:p>
    <w:p w14:paraId="3DE4095E" w14:textId="77777777" w:rsidR="009F0620" w:rsidRPr="00581ABB" w:rsidRDefault="00665B24" w:rsidP="00883119">
      <w:pPr>
        <w:pStyle w:val="AODocTxtL1"/>
        <w:keepNext/>
        <w:numPr>
          <w:ilvl w:val="1"/>
          <w:numId w:val="59"/>
        </w:numPr>
        <w:spacing w:line="276" w:lineRule="auto"/>
        <w:rPr>
          <w:rFonts w:ascii="Book Antiqua" w:hAnsi="Book Antiqua"/>
          <w:sz w:val="20"/>
          <w:szCs w:val="20"/>
        </w:rPr>
      </w:pPr>
      <w:bookmarkStart w:id="230" w:name="_Ref194824427"/>
      <w:r w:rsidRPr="00581ABB">
        <w:rPr>
          <w:rFonts w:ascii="Book Antiqua" w:hAnsi="Book Antiqua"/>
          <w:sz w:val="20"/>
          <w:szCs w:val="20"/>
        </w:rPr>
        <w:t xml:space="preserve">The </w:t>
      </w:r>
      <w:r w:rsidR="009F0620" w:rsidRPr="00581ABB">
        <w:rPr>
          <w:rFonts w:ascii="Book Antiqua" w:hAnsi="Book Antiqua"/>
          <w:sz w:val="20"/>
          <w:szCs w:val="20"/>
        </w:rPr>
        <w:t>Contractor shall not interfere unnecessarily or improperly with:</w:t>
      </w:r>
      <w:bookmarkStart w:id="231" w:name="_Ref194824428"/>
      <w:bookmarkEnd w:id="230"/>
    </w:p>
    <w:p w14:paraId="704829D2" w14:textId="77777777" w:rsidR="009F0620" w:rsidRPr="00581ABB" w:rsidRDefault="009F0620" w:rsidP="00883119">
      <w:pPr>
        <w:pStyle w:val="AODocTxtL1"/>
        <w:keepNext/>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the convenience of the </w:t>
      </w:r>
      <w:proofErr w:type="gramStart"/>
      <w:r w:rsidRPr="00581ABB">
        <w:rPr>
          <w:rFonts w:ascii="Book Antiqua" w:hAnsi="Book Antiqua"/>
          <w:sz w:val="20"/>
          <w:szCs w:val="20"/>
        </w:rPr>
        <w:t>public;</w:t>
      </w:r>
      <w:proofErr w:type="gramEnd"/>
      <w:r w:rsidRPr="00581ABB">
        <w:rPr>
          <w:rFonts w:ascii="Book Antiqua" w:hAnsi="Book Antiqua"/>
          <w:sz w:val="20"/>
          <w:szCs w:val="20"/>
        </w:rPr>
        <w:t xml:space="preserve"> </w:t>
      </w:r>
      <w:bookmarkEnd w:id="231"/>
    </w:p>
    <w:p w14:paraId="1B7952DB" w14:textId="77777777"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the functions of any legally constituted public authority or </w:t>
      </w:r>
      <w:r w:rsidR="00956E4B" w:rsidRPr="00581ABB">
        <w:rPr>
          <w:rFonts w:ascii="Book Antiqua" w:hAnsi="Book Antiqua"/>
          <w:sz w:val="20"/>
          <w:szCs w:val="20"/>
        </w:rPr>
        <w:t>G</w:t>
      </w:r>
      <w:r w:rsidRPr="00581ABB">
        <w:rPr>
          <w:rFonts w:ascii="Book Antiqua" w:hAnsi="Book Antiqua"/>
          <w:sz w:val="20"/>
          <w:szCs w:val="20"/>
        </w:rPr>
        <w:t xml:space="preserve">overnment </w:t>
      </w:r>
      <w:r w:rsidR="00956E4B" w:rsidRPr="00581ABB">
        <w:rPr>
          <w:rFonts w:ascii="Book Antiqua" w:hAnsi="Book Antiqua"/>
          <w:sz w:val="20"/>
          <w:szCs w:val="20"/>
        </w:rPr>
        <w:t>Instrumentality or any government agency</w:t>
      </w:r>
      <w:r w:rsidRPr="00581ABB">
        <w:rPr>
          <w:rFonts w:ascii="Book Antiqua" w:hAnsi="Book Antiqua"/>
          <w:sz w:val="20"/>
          <w:szCs w:val="20"/>
        </w:rPr>
        <w:t>; or</w:t>
      </w:r>
      <w:bookmarkStart w:id="232" w:name="_Ref194824429"/>
    </w:p>
    <w:p w14:paraId="0E1B1E34" w14:textId="77777777" w:rsidR="009F0620" w:rsidRPr="00581ABB" w:rsidRDefault="00665B24" w:rsidP="00883119">
      <w:pPr>
        <w:pStyle w:val="AODocTxtL1"/>
        <w:numPr>
          <w:ilvl w:val="1"/>
          <w:numId w:val="59"/>
        </w:numPr>
        <w:spacing w:line="276" w:lineRule="auto"/>
        <w:rPr>
          <w:rFonts w:ascii="Book Antiqua" w:hAnsi="Book Antiqua"/>
          <w:sz w:val="20"/>
          <w:szCs w:val="20"/>
        </w:rPr>
      </w:pPr>
      <w:bookmarkStart w:id="233" w:name="_Ref194824430"/>
      <w:bookmarkEnd w:id="232"/>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indemnify and hold </w:t>
      </w:r>
      <w:r w:rsidRPr="00581ABB">
        <w:rPr>
          <w:rFonts w:ascii="Book Antiqua" w:hAnsi="Book Antiqua"/>
          <w:sz w:val="20"/>
          <w:szCs w:val="20"/>
        </w:rPr>
        <w:t xml:space="preserve">the </w:t>
      </w:r>
      <w:r w:rsidR="009F0620" w:rsidRPr="00581ABB">
        <w:rPr>
          <w:rFonts w:ascii="Book Antiqua" w:hAnsi="Book Antiqua"/>
          <w:sz w:val="20"/>
          <w:szCs w:val="20"/>
        </w:rPr>
        <w:t xml:space="preserve">Owner harmless against and from all damages, losses and expenses (including </w:t>
      </w:r>
      <w:r w:rsidR="009D6378" w:rsidRPr="00581ABB">
        <w:rPr>
          <w:rFonts w:ascii="Book Antiqua" w:hAnsi="Book Antiqua"/>
          <w:sz w:val="20"/>
          <w:szCs w:val="20"/>
        </w:rPr>
        <w:t xml:space="preserve">reasonable </w:t>
      </w:r>
      <w:r w:rsidR="009F0620" w:rsidRPr="00581ABB">
        <w:rPr>
          <w:rFonts w:ascii="Book Antiqua" w:hAnsi="Book Antiqua"/>
          <w:sz w:val="20"/>
          <w:szCs w:val="20"/>
        </w:rPr>
        <w:t>legal fees and expenses) resulting from any such unnecessary or improper interference.</w:t>
      </w:r>
      <w:bookmarkEnd w:id="233"/>
    </w:p>
    <w:p w14:paraId="41626C29"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34" w:name="_Ref194818351"/>
      <w:r w:rsidRPr="00581ABB">
        <w:rPr>
          <w:rFonts w:ascii="Book Antiqua" w:hAnsi="Book Antiqua"/>
          <w:sz w:val="20"/>
          <w:szCs w:val="20"/>
        </w:rPr>
        <w:t>Access Route</w:t>
      </w:r>
      <w:bookmarkEnd w:id="234"/>
    </w:p>
    <w:p w14:paraId="77DC2E5E" w14:textId="77777777" w:rsidR="009F0620" w:rsidRPr="00581ABB" w:rsidRDefault="0019651F" w:rsidP="00883119">
      <w:pPr>
        <w:pStyle w:val="AODocTxtL1"/>
        <w:numPr>
          <w:ilvl w:val="1"/>
          <w:numId w:val="59"/>
        </w:numPr>
        <w:spacing w:line="276" w:lineRule="auto"/>
        <w:rPr>
          <w:rFonts w:ascii="Book Antiqua" w:hAnsi="Book Antiqua"/>
          <w:sz w:val="20"/>
          <w:szCs w:val="20"/>
        </w:rPr>
      </w:pPr>
      <w:bookmarkStart w:id="235" w:name="_Ref194824431"/>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deemed to have been satisfied as to the suitability and availability of access routes to the Site.  </w:t>
      </w:r>
      <w:r w:rsidR="003029A4" w:rsidRPr="00581ABB">
        <w:rPr>
          <w:rFonts w:ascii="Book Antiqua" w:hAnsi="Book Antiqua"/>
          <w:sz w:val="20"/>
          <w:szCs w:val="20"/>
        </w:rPr>
        <w:t xml:space="preserve">The </w:t>
      </w:r>
      <w:r w:rsidR="009F0620" w:rsidRPr="00581ABB">
        <w:rPr>
          <w:rFonts w:ascii="Book Antiqua" w:hAnsi="Book Antiqua"/>
          <w:sz w:val="20"/>
          <w:szCs w:val="20"/>
        </w:rPr>
        <w:t xml:space="preserve">Contractor shall use reasonable efforts to prevent any road or bridge from being damaged by Contractor's traffic or by </w:t>
      </w:r>
      <w:r w:rsidR="0057580D" w:rsidRPr="00581ABB">
        <w:rPr>
          <w:rFonts w:ascii="Book Antiqua" w:hAnsi="Book Antiqua"/>
          <w:sz w:val="20"/>
          <w:szCs w:val="20"/>
        </w:rPr>
        <w:t xml:space="preserve">the </w:t>
      </w:r>
      <w:r w:rsidR="009F0620" w:rsidRPr="00581ABB">
        <w:rPr>
          <w:rFonts w:ascii="Book Antiqua" w:hAnsi="Book Antiqua"/>
          <w:sz w:val="20"/>
          <w:szCs w:val="20"/>
        </w:rPr>
        <w:t>Contractor's Personnel. These efforts shall include the proper use of appropriate vehicles and routes.</w:t>
      </w:r>
      <w:bookmarkEnd w:id="235"/>
    </w:p>
    <w:p w14:paraId="54EBC54E" w14:textId="77777777" w:rsidR="009F0620" w:rsidRPr="00581ABB" w:rsidRDefault="009F0620" w:rsidP="00883119">
      <w:pPr>
        <w:pStyle w:val="AODocTxtL1"/>
        <w:keepNext/>
        <w:numPr>
          <w:ilvl w:val="0"/>
          <w:numId w:val="0"/>
        </w:numPr>
        <w:spacing w:line="276" w:lineRule="auto"/>
        <w:ind w:left="720"/>
        <w:rPr>
          <w:rFonts w:ascii="Book Antiqua" w:hAnsi="Book Antiqua"/>
          <w:sz w:val="20"/>
          <w:szCs w:val="20"/>
        </w:rPr>
      </w:pPr>
      <w:bookmarkStart w:id="236" w:name="_Ref194824432"/>
      <w:r w:rsidRPr="00581ABB">
        <w:rPr>
          <w:rFonts w:ascii="Book Antiqua" w:hAnsi="Book Antiqua"/>
          <w:sz w:val="20"/>
          <w:szCs w:val="20"/>
        </w:rPr>
        <w:t>Except as otherwise stated in this Contract:</w:t>
      </w:r>
      <w:bookmarkStart w:id="237" w:name="_Ref194824433"/>
      <w:bookmarkEnd w:id="236"/>
    </w:p>
    <w:p w14:paraId="73FD3699" w14:textId="77777777"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r>
      <w:r w:rsidR="009411DD" w:rsidRPr="00581ABB">
        <w:rPr>
          <w:rFonts w:ascii="Book Antiqua" w:hAnsi="Book Antiqua"/>
          <w:sz w:val="20"/>
          <w:szCs w:val="20"/>
        </w:rPr>
        <w:t xml:space="preserve">The </w:t>
      </w:r>
      <w:r w:rsidRPr="00581ABB">
        <w:rPr>
          <w:rFonts w:ascii="Book Antiqua" w:hAnsi="Book Antiqua"/>
          <w:sz w:val="20"/>
          <w:szCs w:val="20"/>
        </w:rPr>
        <w:t xml:space="preserve">Contractor shall (as between the Parties) be responsible for any maintenance which may be required for his use of access </w:t>
      </w:r>
      <w:proofErr w:type="gramStart"/>
      <w:r w:rsidRPr="00581ABB">
        <w:rPr>
          <w:rFonts w:ascii="Book Antiqua" w:hAnsi="Book Antiqua"/>
          <w:sz w:val="20"/>
          <w:szCs w:val="20"/>
        </w:rPr>
        <w:t>routes;</w:t>
      </w:r>
      <w:bookmarkStart w:id="238" w:name="_Ref194824434"/>
      <w:bookmarkEnd w:id="237"/>
      <w:proofErr w:type="gramEnd"/>
    </w:p>
    <w:p w14:paraId="14DD8031" w14:textId="0F3B5DCA"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bookmarkStart w:id="239" w:name="_Ref194824435"/>
      <w:bookmarkEnd w:id="238"/>
      <w:r w:rsidRPr="00581ABB">
        <w:rPr>
          <w:rFonts w:ascii="Book Antiqua" w:hAnsi="Book Antiqua"/>
          <w:sz w:val="20"/>
          <w:szCs w:val="20"/>
        </w:rPr>
        <w:t>(</w:t>
      </w:r>
      <w:r w:rsidR="00B04203">
        <w:rPr>
          <w:rFonts w:ascii="Book Antiqua" w:hAnsi="Book Antiqua"/>
          <w:sz w:val="20"/>
          <w:szCs w:val="20"/>
        </w:rPr>
        <w:t>b</w:t>
      </w:r>
      <w:r w:rsidRPr="00581ABB">
        <w:rPr>
          <w:rFonts w:ascii="Book Antiqua" w:hAnsi="Book Antiqua"/>
          <w:sz w:val="20"/>
          <w:szCs w:val="20"/>
        </w:rPr>
        <w:t>)</w:t>
      </w:r>
      <w:r w:rsidRPr="00581ABB">
        <w:rPr>
          <w:rFonts w:ascii="Book Antiqua" w:hAnsi="Book Antiqua"/>
          <w:sz w:val="20"/>
          <w:szCs w:val="20"/>
        </w:rPr>
        <w:tab/>
      </w:r>
      <w:r w:rsidR="009411DD" w:rsidRPr="00581ABB">
        <w:rPr>
          <w:rFonts w:ascii="Book Antiqua" w:hAnsi="Book Antiqua"/>
          <w:sz w:val="20"/>
          <w:szCs w:val="20"/>
        </w:rPr>
        <w:t xml:space="preserve">the </w:t>
      </w:r>
      <w:r w:rsidRPr="00581ABB">
        <w:rPr>
          <w:rFonts w:ascii="Book Antiqua" w:hAnsi="Book Antiqua"/>
          <w:sz w:val="20"/>
          <w:szCs w:val="20"/>
        </w:rPr>
        <w:t xml:space="preserve">Owner shall not be responsible for any claims which may arise from the use or otherwise of any access route, and </w:t>
      </w:r>
      <w:r w:rsidR="00CD76E0" w:rsidRPr="00581ABB">
        <w:rPr>
          <w:rFonts w:ascii="Book Antiqua" w:hAnsi="Book Antiqua"/>
          <w:sz w:val="20"/>
          <w:szCs w:val="20"/>
        </w:rPr>
        <w:t xml:space="preserve">the </w:t>
      </w:r>
      <w:r w:rsidRPr="00581ABB">
        <w:rPr>
          <w:rFonts w:ascii="Book Antiqua" w:hAnsi="Book Antiqua"/>
          <w:sz w:val="20"/>
          <w:szCs w:val="20"/>
        </w:rPr>
        <w:t xml:space="preserve">Contractor shall indemnify and hold </w:t>
      </w:r>
      <w:r w:rsidR="00CD76E0" w:rsidRPr="00581ABB">
        <w:rPr>
          <w:rFonts w:ascii="Book Antiqua" w:hAnsi="Book Antiqua"/>
          <w:sz w:val="20"/>
          <w:szCs w:val="20"/>
        </w:rPr>
        <w:t xml:space="preserve">the </w:t>
      </w:r>
      <w:r w:rsidRPr="00581ABB">
        <w:rPr>
          <w:rFonts w:ascii="Book Antiqua" w:hAnsi="Book Antiqua"/>
          <w:sz w:val="20"/>
          <w:szCs w:val="20"/>
        </w:rPr>
        <w:t xml:space="preserve">Owner harmless against and from all damages, losses and expenses (including legal fees and expenses) resulting from </w:t>
      </w:r>
      <w:r w:rsidR="00CD76E0" w:rsidRPr="00581ABB">
        <w:rPr>
          <w:rFonts w:ascii="Book Antiqua" w:hAnsi="Book Antiqua"/>
          <w:sz w:val="20"/>
          <w:szCs w:val="20"/>
        </w:rPr>
        <w:lastRenderedPageBreak/>
        <w:t xml:space="preserve">the </w:t>
      </w:r>
      <w:r w:rsidRPr="00581ABB">
        <w:rPr>
          <w:rFonts w:ascii="Book Antiqua" w:hAnsi="Book Antiqua"/>
          <w:sz w:val="20"/>
          <w:szCs w:val="20"/>
        </w:rPr>
        <w:t xml:space="preserve">Contractor's failure to comply with its obligations under this </w:t>
      </w:r>
      <w:r w:rsidR="009D6378" w:rsidRPr="00581ABB">
        <w:rPr>
          <w:rFonts w:ascii="Book Antiqua" w:hAnsi="Book Antiqua"/>
          <w:sz w:val="20"/>
          <w:szCs w:val="20"/>
        </w:rPr>
        <w:t>Clause 4.17</w:t>
      </w:r>
      <w:r w:rsidR="00AB0ED7" w:rsidRPr="00581ABB">
        <w:rPr>
          <w:rFonts w:ascii="Book Antiqua" w:hAnsi="Book Antiqua"/>
          <w:sz w:val="20"/>
          <w:szCs w:val="20"/>
        </w:rPr>
        <w:t xml:space="preserve"> (</w:t>
      </w:r>
      <w:r w:rsidR="00AB0ED7" w:rsidRPr="00581ABB">
        <w:rPr>
          <w:rFonts w:ascii="Book Antiqua" w:hAnsi="Book Antiqua"/>
          <w:i/>
          <w:iCs/>
          <w:sz w:val="20"/>
          <w:szCs w:val="20"/>
        </w:rPr>
        <w:t>Transport of Goods</w:t>
      </w:r>
      <w:proofErr w:type="gramStart"/>
      <w:r w:rsidR="00AB0ED7" w:rsidRPr="00581ABB">
        <w:rPr>
          <w:rFonts w:ascii="Book Antiqua" w:hAnsi="Book Antiqua"/>
          <w:sz w:val="20"/>
          <w:szCs w:val="20"/>
        </w:rPr>
        <w:t>)</w:t>
      </w:r>
      <w:r w:rsidRPr="00581ABB">
        <w:rPr>
          <w:rFonts w:ascii="Book Antiqua" w:hAnsi="Book Antiqua"/>
          <w:sz w:val="20"/>
          <w:szCs w:val="20"/>
        </w:rPr>
        <w:t>;</w:t>
      </w:r>
      <w:bookmarkStart w:id="240" w:name="_Ref194824436"/>
      <w:bookmarkEnd w:id="239"/>
      <w:proofErr w:type="gramEnd"/>
    </w:p>
    <w:p w14:paraId="108B95B2" w14:textId="06C7E7A2"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r w:rsidR="00B04203">
        <w:rPr>
          <w:rFonts w:ascii="Book Antiqua" w:hAnsi="Book Antiqua"/>
          <w:sz w:val="20"/>
          <w:szCs w:val="20"/>
        </w:rPr>
        <w:t>c</w:t>
      </w:r>
      <w:r w:rsidRPr="00581ABB">
        <w:rPr>
          <w:rFonts w:ascii="Book Antiqua" w:hAnsi="Book Antiqua"/>
          <w:sz w:val="20"/>
          <w:szCs w:val="20"/>
        </w:rPr>
        <w:t>)</w:t>
      </w:r>
      <w:r w:rsidRPr="00581ABB">
        <w:rPr>
          <w:rFonts w:ascii="Book Antiqua" w:hAnsi="Book Antiqua"/>
          <w:sz w:val="20"/>
          <w:szCs w:val="20"/>
        </w:rPr>
        <w:tab/>
      </w:r>
      <w:r w:rsidR="009411DD" w:rsidRPr="00581ABB">
        <w:rPr>
          <w:rFonts w:ascii="Book Antiqua" w:hAnsi="Book Antiqua"/>
          <w:sz w:val="20"/>
          <w:szCs w:val="20"/>
        </w:rPr>
        <w:t xml:space="preserve">the </w:t>
      </w:r>
      <w:r w:rsidRPr="00581ABB">
        <w:rPr>
          <w:rFonts w:ascii="Book Antiqua" w:hAnsi="Book Antiqua"/>
          <w:sz w:val="20"/>
          <w:szCs w:val="20"/>
        </w:rPr>
        <w:t xml:space="preserve">Owner does not guarantee the suitability or availability of </w:t>
      </w:r>
      <w:proofErr w:type="gramStart"/>
      <w:r w:rsidRPr="00581ABB">
        <w:rPr>
          <w:rFonts w:ascii="Book Antiqua" w:hAnsi="Book Antiqua"/>
          <w:sz w:val="20"/>
          <w:szCs w:val="20"/>
        </w:rPr>
        <w:t>particular access</w:t>
      </w:r>
      <w:proofErr w:type="gramEnd"/>
      <w:r w:rsidRPr="00581ABB">
        <w:rPr>
          <w:rFonts w:ascii="Book Antiqua" w:hAnsi="Book Antiqua"/>
          <w:sz w:val="20"/>
          <w:szCs w:val="20"/>
        </w:rPr>
        <w:t xml:space="preserve"> routes; and</w:t>
      </w:r>
      <w:bookmarkStart w:id="241" w:name="_Ref194824437"/>
      <w:bookmarkEnd w:id="240"/>
    </w:p>
    <w:p w14:paraId="55FA827D" w14:textId="35492304"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r w:rsidR="00B04203">
        <w:rPr>
          <w:rFonts w:ascii="Book Antiqua" w:hAnsi="Book Antiqua"/>
          <w:sz w:val="20"/>
          <w:szCs w:val="20"/>
        </w:rPr>
        <w:t>d</w:t>
      </w:r>
      <w:r w:rsidRPr="00581ABB">
        <w:rPr>
          <w:rFonts w:ascii="Book Antiqua" w:hAnsi="Book Antiqua"/>
          <w:sz w:val="20"/>
          <w:szCs w:val="20"/>
        </w:rPr>
        <w:t>)</w:t>
      </w:r>
      <w:r w:rsidRPr="00581ABB">
        <w:rPr>
          <w:rFonts w:ascii="Book Antiqua" w:hAnsi="Book Antiqua"/>
          <w:sz w:val="20"/>
          <w:szCs w:val="20"/>
        </w:rPr>
        <w:tab/>
      </w:r>
      <w:r w:rsidR="009411DD" w:rsidRPr="00581ABB">
        <w:rPr>
          <w:rFonts w:ascii="Book Antiqua" w:hAnsi="Book Antiqua"/>
          <w:sz w:val="20"/>
          <w:szCs w:val="20"/>
        </w:rPr>
        <w:t xml:space="preserve">the </w:t>
      </w:r>
      <w:r w:rsidRPr="00581ABB">
        <w:rPr>
          <w:rFonts w:ascii="Book Antiqua" w:hAnsi="Book Antiqua"/>
          <w:sz w:val="20"/>
          <w:szCs w:val="20"/>
        </w:rPr>
        <w:t xml:space="preserve">Costs due to non-suitability or non-availability, for the use required by </w:t>
      </w:r>
      <w:r w:rsidR="009411DD" w:rsidRPr="00581ABB">
        <w:rPr>
          <w:rFonts w:ascii="Book Antiqua" w:hAnsi="Book Antiqua"/>
          <w:sz w:val="20"/>
          <w:szCs w:val="20"/>
        </w:rPr>
        <w:t xml:space="preserve">the </w:t>
      </w:r>
      <w:r w:rsidRPr="00581ABB">
        <w:rPr>
          <w:rFonts w:ascii="Book Antiqua" w:hAnsi="Book Antiqua"/>
          <w:sz w:val="20"/>
          <w:szCs w:val="20"/>
        </w:rPr>
        <w:t xml:space="preserve">Contractor, of access routes shall be borne </w:t>
      </w:r>
      <w:r w:rsidR="009D6378" w:rsidRPr="00581ABB">
        <w:rPr>
          <w:rFonts w:ascii="Book Antiqua" w:hAnsi="Book Antiqua"/>
          <w:sz w:val="20"/>
          <w:szCs w:val="20"/>
        </w:rPr>
        <w:t xml:space="preserve">solely </w:t>
      </w:r>
      <w:r w:rsidRPr="00581ABB">
        <w:rPr>
          <w:rFonts w:ascii="Book Antiqua" w:hAnsi="Book Antiqua"/>
          <w:sz w:val="20"/>
          <w:szCs w:val="20"/>
        </w:rPr>
        <w:t xml:space="preserve">by </w:t>
      </w:r>
      <w:r w:rsidR="00EC6122" w:rsidRPr="00581ABB">
        <w:rPr>
          <w:rFonts w:ascii="Book Antiqua" w:hAnsi="Book Antiqua"/>
          <w:sz w:val="20"/>
          <w:szCs w:val="20"/>
        </w:rPr>
        <w:t xml:space="preserve">the </w:t>
      </w:r>
      <w:r w:rsidRPr="00581ABB">
        <w:rPr>
          <w:rFonts w:ascii="Book Antiqua" w:hAnsi="Book Antiqua"/>
          <w:sz w:val="20"/>
          <w:szCs w:val="20"/>
        </w:rPr>
        <w:t>Contractor.</w:t>
      </w:r>
      <w:bookmarkEnd w:id="241"/>
    </w:p>
    <w:p w14:paraId="066CD16D" w14:textId="0FFB8054" w:rsidR="009F0620" w:rsidRPr="00581ABB" w:rsidRDefault="009F0620" w:rsidP="00883119">
      <w:pPr>
        <w:pStyle w:val="AOHead2"/>
        <w:numPr>
          <w:ilvl w:val="1"/>
          <w:numId w:val="51"/>
        </w:numPr>
        <w:spacing w:line="276" w:lineRule="auto"/>
        <w:rPr>
          <w:rFonts w:ascii="Book Antiqua" w:hAnsi="Book Antiqua"/>
          <w:sz w:val="20"/>
          <w:szCs w:val="20"/>
        </w:rPr>
      </w:pPr>
      <w:bookmarkStart w:id="242" w:name="_Ref194824438"/>
      <w:r w:rsidRPr="00581ABB">
        <w:rPr>
          <w:rFonts w:ascii="Book Antiqua" w:hAnsi="Book Antiqua"/>
          <w:sz w:val="20"/>
          <w:szCs w:val="20"/>
        </w:rPr>
        <w:t>Transport of Goods</w:t>
      </w:r>
      <w:bookmarkEnd w:id="242"/>
    </w:p>
    <w:p w14:paraId="14FF84F5" w14:textId="195F0757" w:rsidR="009F0620" w:rsidRPr="00D477B3" w:rsidRDefault="009F0620" w:rsidP="00D477B3">
      <w:pPr>
        <w:pStyle w:val="AODocTxtL1"/>
        <w:keepNext/>
        <w:numPr>
          <w:ilvl w:val="1"/>
          <w:numId w:val="59"/>
        </w:numPr>
        <w:spacing w:line="276" w:lineRule="auto"/>
        <w:ind w:hanging="720"/>
        <w:rPr>
          <w:rFonts w:ascii="Book Antiqua" w:hAnsi="Book Antiqua"/>
          <w:sz w:val="20"/>
          <w:szCs w:val="20"/>
        </w:rPr>
      </w:pPr>
      <w:bookmarkStart w:id="243" w:name="_Ref194824439"/>
      <w:r w:rsidRPr="00581ABB">
        <w:rPr>
          <w:rFonts w:ascii="Book Antiqua" w:hAnsi="Book Antiqua"/>
          <w:sz w:val="20"/>
          <w:szCs w:val="20"/>
        </w:rPr>
        <w:t>Unless otherwise stated in the Contract:</w:t>
      </w:r>
      <w:bookmarkStart w:id="244" w:name="_Ref194824441"/>
      <w:bookmarkEnd w:id="243"/>
    </w:p>
    <w:p w14:paraId="299C5DBB" w14:textId="1244DF0C" w:rsidR="009F0620" w:rsidRPr="00581ABB" w:rsidRDefault="009F0620" w:rsidP="00883119">
      <w:pPr>
        <w:pStyle w:val="AODocTxtL1"/>
        <w:keepNext/>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r w:rsidR="00D477B3">
        <w:rPr>
          <w:rFonts w:ascii="Book Antiqua" w:hAnsi="Book Antiqua"/>
          <w:sz w:val="20"/>
          <w:szCs w:val="20"/>
        </w:rPr>
        <w:t>a</w:t>
      </w:r>
      <w:r w:rsidRPr="00581ABB">
        <w:rPr>
          <w:rFonts w:ascii="Book Antiqua" w:hAnsi="Book Antiqua"/>
          <w:sz w:val="20"/>
          <w:szCs w:val="20"/>
        </w:rPr>
        <w:t>)</w:t>
      </w:r>
      <w:r w:rsidRPr="00581ABB">
        <w:rPr>
          <w:rFonts w:ascii="Book Antiqua" w:hAnsi="Book Antiqua"/>
          <w:sz w:val="20"/>
          <w:szCs w:val="20"/>
        </w:rPr>
        <w:tab/>
      </w:r>
      <w:r w:rsidR="00CD76E0" w:rsidRPr="00581ABB">
        <w:rPr>
          <w:rFonts w:ascii="Book Antiqua" w:hAnsi="Book Antiqua"/>
          <w:sz w:val="20"/>
          <w:szCs w:val="20"/>
        </w:rPr>
        <w:t xml:space="preserve">the </w:t>
      </w:r>
      <w:r w:rsidRPr="00581ABB">
        <w:rPr>
          <w:rFonts w:ascii="Book Antiqua" w:hAnsi="Book Antiqua"/>
          <w:sz w:val="20"/>
          <w:szCs w:val="20"/>
        </w:rPr>
        <w:t>Contractor shall be responsible for packing, loading, transporting, receiving, unloading, storing and protecting all Goods and other things required for the Works; and</w:t>
      </w:r>
      <w:bookmarkEnd w:id="244"/>
    </w:p>
    <w:p w14:paraId="6EC4A7A5" w14:textId="26B3AC6B" w:rsidR="009F0620" w:rsidRPr="00581ABB" w:rsidRDefault="009F0620" w:rsidP="00883119">
      <w:pPr>
        <w:pStyle w:val="AOHead3"/>
        <w:tabs>
          <w:tab w:val="clear" w:pos="1440"/>
        </w:tabs>
        <w:spacing w:line="276" w:lineRule="auto"/>
        <w:rPr>
          <w:rFonts w:ascii="Book Antiqua" w:hAnsi="Book Antiqua"/>
          <w:sz w:val="20"/>
          <w:szCs w:val="20"/>
        </w:rPr>
      </w:pPr>
      <w:bookmarkStart w:id="245" w:name="_Ref194824442"/>
      <w:r w:rsidRPr="00581ABB">
        <w:rPr>
          <w:rFonts w:ascii="Book Antiqua" w:hAnsi="Book Antiqua"/>
          <w:sz w:val="20"/>
          <w:szCs w:val="20"/>
        </w:rPr>
        <w:t>(</w:t>
      </w:r>
      <w:r w:rsidR="00D477B3">
        <w:rPr>
          <w:rFonts w:ascii="Book Antiqua" w:hAnsi="Book Antiqua"/>
          <w:sz w:val="20"/>
          <w:szCs w:val="20"/>
        </w:rPr>
        <w:t>b</w:t>
      </w:r>
      <w:r w:rsidRPr="00581ABB">
        <w:rPr>
          <w:rFonts w:ascii="Book Antiqua" w:hAnsi="Book Antiqua"/>
          <w:sz w:val="20"/>
          <w:szCs w:val="20"/>
        </w:rPr>
        <w:t>)</w:t>
      </w:r>
      <w:r w:rsidRPr="00581ABB">
        <w:rPr>
          <w:rFonts w:ascii="Book Antiqua" w:hAnsi="Book Antiqua"/>
          <w:sz w:val="20"/>
          <w:szCs w:val="20"/>
        </w:rPr>
        <w:tab/>
      </w:r>
      <w:r w:rsidR="00CD76E0" w:rsidRPr="00581ABB">
        <w:rPr>
          <w:rFonts w:ascii="Book Antiqua" w:hAnsi="Book Antiqua"/>
          <w:sz w:val="20"/>
          <w:szCs w:val="20"/>
        </w:rPr>
        <w:t xml:space="preserve">the </w:t>
      </w:r>
      <w:r w:rsidRPr="00581ABB">
        <w:rPr>
          <w:rFonts w:ascii="Book Antiqua" w:hAnsi="Book Antiqua"/>
          <w:sz w:val="20"/>
          <w:szCs w:val="20"/>
        </w:rPr>
        <w:t xml:space="preserve">Contractor shall indemnify and hold </w:t>
      </w:r>
      <w:r w:rsidR="00CD76E0" w:rsidRPr="00581ABB">
        <w:rPr>
          <w:rFonts w:ascii="Book Antiqua" w:hAnsi="Book Antiqua"/>
          <w:sz w:val="20"/>
          <w:szCs w:val="20"/>
        </w:rPr>
        <w:t xml:space="preserve">the </w:t>
      </w:r>
      <w:r w:rsidRPr="00581ABB">
        <w:rPr>
          <w:rFonts w:ascii="Book Antiqua" w:hAnsi="Book Antiqua"/>
          <w:sz w:val="20"/>
          <w:szCs w:val="20"/>
        </w:rPr>
        <w:t xml:space="preserve">Owner harmless against and from all damages, losses and expenses (including legal fees and expenses) resulting from the transport of </w:t>
      </w:r>
      <w:proofErr w:type="gramStart"/>
      <w:r w:rsidRPr="00581ABB">
        <w:rPr>
          <w:rFonts w:ascii="Book Antiqua" w:hAnsi="Book Antiqua"/>
          <w:sz w:val="20"/>
          <w:szCs w:val="20"/>
        </w:rPr>
        <w:t>Goods, and</w:t>
      </w:r>
      <w:proofErr w:type="gramEnd"/>
      <w:r w:rsidRPr="00581ABB">
        <w:rPr>
          <w:rFonts w:ascii="Book Antiqua" w:hAnsi="Book Antiqua"/>
          <w:sz w:val="20"/>
          <w:szCs w:val="20"/>
        </w:rPr>
        <w:t xml:space="preserve"> shall negotiate and pay all claims arising from their transport.</w:t>
      </w:r>
      <w:bookmarkEnd w:id="245"/>
    </w:p>
    <w:p w14:paraId="0960678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46" w:name="_Ref194824443"/>
      <w:r w:rsidRPr="00581ABB">
        <w:rPr>
          <w:rFonts w:ascii="Book Antiqua" w:hAnsi="Book Antiqua"/>
          <w:sz w:val="20"/>
          <w:szCs w:val="20"/>
        </w:rPr>
        <w:t>Contractor's Equipment</w:t>
      </w:r>
      <w:bookmarkEnd w:id="246"/>
    </w:p>
    <w:p w14:paraId="7AB32F9B" w14:textId="722F0F81" w:rsidR="009F0620" w:rsidRPr="00062ECD" w:rsidRDefault="006E679A" w:rsidP="57EB97BE">
      <w:pPr>
        <w:pStyle w:val="AODocTxtL1"/>
        <w:spacing w:line="276" w:lineRule="auto"/>
        <w:rPr>
          <w:rFonts w:ascii="Book Antiqua" w:hAnsi="Book Antiqua"/>
          <w:sz w:val="20"/>
          <w:szCs w:val="20"/>
        </w:rPr>
      </w:pPr>
      <w:bookmarkStart w:id="247" w:name="_Ref194824444"/>
      <w:r w:rsidRPr="00062ECD">
        <w:rPr>
          <w:rFonts w:ascii="Book Antiqua" w:hAnsi="Book Antiqua"/>
          <w:sz w:val="20"/>
          <w:szCs w:val="20"/>
        </w:rPr>
        <w:t xml:space="preserve">The </w:t>
      </w:r>
      <w:r w:rsidR="009F0620" w:rsidRPr="00062ECD">
        <w:rPr>
          <w:rFonts w:ascii="Book Antiqua" w:hAnsi="Book Antiqua"/>
          <w:sz w:val="20"/>
          <w:szCs w:val="20"/>
        </w:rPr>
        <w:t xml:space="preserve">Contractor shall be responsible for and bear the risk of loss and damage to all </w:t>
      </w:r>
      <w:r w:rsidR="00136548" w:rsidRPr="00062ECD">
        <w:rPr>
          <w:rFonts w:ascii="Book Antiqua" w:hAnsi="Book Antiqua"/>
          <w:sz w:val="20"/>
          <w:szCs w:val="20"/>
        </w:rPr>
        <w:t xml:space="preserve">the </w:t>
      </w:r>
      <w:r w:rsidR="009F0620" w:rsidRPr="00062ECD">
        <w:rPr>
          <w:rFonts w:ascii="Book Antiqua" w:hAnsi="Book Antiqua"/>
          <w:sz w:val="20"/>
          <w:szCs w:val="20"/>
        </w:rPr>
        <w:t xml:space="preserve">Contractor's Equipment. When brought on to the Site, </w:t>
      </w:r>
      <w:r w:rsidR="00790605" w:rsidRPr="00062ECD">
        <w:rPr>
          <w:rFonts w:ascii="Book Antiqua" w:hAnsi="Book Antiqua"/>
          <w:sz w:val="20"/>
          <w:szCs w:val="20"/>
        </w:rPr>
        <w:t xml:space="preserve">the </w:t>
      </w:r>
      <w:r w:rsidR="009F0620" w:rsidRPr="00062ECD">
        <w:rPr>
          <w:rFonts w:ascii="Book Antiqua" w:hAnsi="Book Antiqua"/>
          <w:sz w:val="20"/>
          <w:szCs w:val="20"/>
        </w:rPr>
        <w:t>Contractor's Equipment shall be deemed to be exclusively intended for the execution of the Works.</w:t>
      </w:r>
      <w:bookmarkStart w:id="248" w:name="_Ref194824445"/>
      <w:bookmarkEnd w:id="247"/>
      <w:r w:rsidR="009F0620" w:rsidRPr="00062ECD">
        <w:rPr>
          <w:rFonts w:ascii="Book Antiqua" w:hAnsi="Book Antiqua"/>
          <w:sz w:val="20"/>
          <w:szCs w:val="20"/>
        </w:rPr>
        <w:t xml:space="preserve"> </w:t>
      </w:r>
      <w:r w:rsidR="00790605" w:rsidRPr="00062ECD">
        <w:rPr>
          <w:rFonts w:ascii="Book Antiqua" w:hAnsi="Book Antiqua"/>
          <w:sz w:val="20"/>
          <w:szCs w:val="20"/>
        </w:rPr>
        <w:t xml:space="preserve">The </w:t>
      </w:r>
      <w:r w:rsidR="009F0620" w:rsidRPr="00062ECD">
        <w:rPr>
          <w:rFonts w:ascii="Book Antiqua" w:hAnsi="Book Antiqua"/>
          <w:sz w:val="20"/>
          <w:szCs w:val="20"/>
        </w:rPr>
        <w:t xml:space="preserve">Contractor shall not remove from the Site any Contractor's Equipment without the prior approval of </w:t>
      </w:r>
      <w:r w:rsidR="009742D9" w:rsidRPr="00062ECD">
        <w:rPr>
          <w:rFonts w:ascii="Book Antiqua" w:hAnsi="Book Antiqua"/>
          <w:sz w:val="20"/>
          <w:szCs w:val="20"/>
        </w:rPr>
        <w:t xml:space="preserve">the </w:t>
      </w:r>
      <w:r w:rsidR="009F0620" w:rsidRPr="00062ECD">
        <w:rPr>
          <w:rFonts w:ascii="Book Antiqua" w:hAnsi="Book Antiqua"/>
          <w:sz w:val="20"/>
          <w:szCs w:val="20"/>
        </w:rPr>
        <w:t>Owner</w:t>
      </w:r>
      <w:r w:rsidR="00B944BD" w:rsidRPr="00062ECD">
        <w:rPr>
          <w:rFonts w:ascii="Book Antiqua" w:hAnsi="Book Antiqua"/>
          <w:sz w:val="20"/>
          <w:szCs w:val="20"/>
        </w:rPr>
        <w:t>,</w:t>
      </w:r>
      <w:r w:rsidR="009F0620" w:rsidRPr="00062ECD">
        <w:rPr>
          <w:rFonts w:ascii="Book Antiqua" w:hAnsi="Book Antiqua"/>
          <w:sz w:val="20"/>
          <w:szCs w:val="20"/>
        </w:rPr>
        <w:t xml:space="preserve"> which shall be given within </w:t>
      </w:r>
      <w:bookmarkStart w:id="249" w:name="_Ref194818145"/>
      <w:bookmarkEnd w:id="248"/>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p>
    <w:p w14:paraId="559B644C" w14:textId="7A80F390" w:rsidR="009F0620" w:rsidRPr="00062ECD" w:rsidRDefault="009F0620" w:rsidP="57EB97BE">
      <w:pPr>
        <w:pStyle w:val="AODocTxtL1"/>
        <w:spacing w:line="276" w:lineRule="auto"/>
        <w:rPr>
          <w:rFonts w:ascii="Book Antiqua" w:hAnsi="Book Antiqua"/>
          <w:sz w:val="20"/>
          <w:szCs w:val="20"/>
        </w:rPr>
      </w:pPr>
      <w:r w:rsidRPr="00062ECD">
        <w:rPr>
          <w:rFonts w:ascii="Book Antiqua" w:hAnsi="Book Antiqua"/>
          <w:sz w:val="20"/>
          <w:szCs w:val="20"/>
        </w:rPr>
        <w:t>Protection of the Environment</w:t>
      </w:r>
      <w:bookmarkEnd w:id="249"/>
    </w:p>
    <w:p w14:paraId="45638DB4" w14:textId="555E1A06" w:rsidR="009F0620" w:rsidRPr="00581ABB" w:rsidRDefault="009F0620" w:rsidP="00883119">
      <w:pPr>
        <w:pStyle w:val="AODocTxtL1"/>
        <w:numPr>
          <w:ilvl w:val="1"/>
          <w:numId w:val="59"/>
        </w:numPr>
        <w:spacing w:line="276" w:lineRule="auto"/>
        <w:rPr>
          <w:rFonts w:ascii="Book Antiqua" w:hAnsi="Book Antiqua"/>
          <w:sz w:val="20"/>
          <w:szCs w:val="20"/>
        </w:rPr>
      </w:pPr>
      <w:bookmarkStart w:id="250" w:name="_Ref194824446"/>
      <w:proofErr w:type="gramStart"/>
      <w:r w:rsidRPr="00581ABB">
        <w:rPr>
          <w:rFonts w:ascii="Book Antiqua" w:hAnsi="Book Antiqua"/>
          <w:sz w:val="20"/>
          <w:szCs w:val="20"/>
        </w:rPr>
        <w:t>In order to</w:t>
      </w:r>
      <w:proofErr w:type="gramEnd"/>
      <w:r w:rsidRPr="00581ABB">
        <w:rPr>
          <w:rFonts w:ascii="Book Antiqua" w:hAnsi="Book Antiqua"/>
          <w:sz w:val="20"/>
          <w:szCs w:val="20"/>
        </w:rPr>
        <w:t xml:space="preserve"> protect the environment (both on and off the Site) and to limit damage and nuisance to people and property resulting from pollution, noise and other results of </w:t>
      </w:r>
      <w:r w:rsidR="0009246E" w:rsidRPr="00581ABB">
        <w:rPr>
          <w:rFonts w:ascii="Book Antiqua" w:hAnsi="Book Antiqua"/>
          <w:sz w:val="20"/>
          <w:szCs w:val="20"/>
        </w:rPr>
        <w:t xml:space="preserve">the </w:t>
      </w:r>
      <w:r w:rsidRPr="00581ABB">
        <w:rPr>
          <w:rFonts w:ascii="Book Antiqua" w:hAnsi="Book Antiqua"/>
          <w:sz w:val="20"/>
          <w:szCs w:val="20"/>
        </w:rPr>
        <w:t xml:space="preserve">Contractor's operations, </w:t>
      </w:r>
      <w:r w:rsidR="0009246E" w:rsidRPr="00581ABB">
        <w:rPr>
          <w:rFonts w:ascii="Book Antiqua" w:hAnsi="Book Antiqua"/>
          <w:sz w:val="20"/>
          <w:szCs w:val="20"/>
        </w:rPr>
        <w:t xml:space="preserve">the </w:t>
      </w:r>
      <w:r w:rsidRPr="00581ABB">
        <w:rPr>
          <w:rFonts w:ascii="Book Antiqua" w:hAnsi="Book Antiqua"/>
          <w:sz w:val="20"/>
          <w:szCs w:val="20"/>
        </w:rPr>
        <w:t xml:space="preserve">Contractor shall take all necessary steps and comply with all </w:t>
      </w:r>
      <w:r w:rsidR="00B95933" w:rsidRPr="00581ABB">
        <w:rPr>
          <w:rFonts w:ascii="Book Antiqua" w:hAnsi="Book Antiqua"/>
          <w:sz w:val="20"/>
          <w:szCs w:val="20"/>
        </w:rPr>
        <w:t>A</w:t>
      </w:r>
      <w:r w:rsidRPr="00581ABB">
        <w:rPr>
          <w:rFonts w:ascii="Book Antiqua" w:hAnsi="Book Antiqua"/>
          <w:sz w:val="20"/>
          <w:szCs w:val="20"/>
        </w:rPr>
        <w:t>pplicable Laws</w:t>
      </w:r>
      <w:r w:rsidR="00AB36D5" w:rsidRPr="00581ABB">
        <w:rPr>
          <w:rFonts w:ascii="Book Antiqua" w:hAnsi="Book Antiqua"/>
          <w:sz w:val="20"/>
          <w:szCs w:val="20"/>
        </w:rPr>
        <w:t>,</w:t>
      </w:r>
      <w:r w:rsidRPr="00581ABB">
        <w:rPr>
          <w:rFonts w:ascii="Book Antiqua" w:hAnsi="Book Antiqua"/>
          <w:sz w:val="20"/>
          <w:szCs w:val="20"/>
        </w:rPr>
        <w:t xml:space="preserve"> Approvals</w:t>
      </w:r>
      <w:r w:rsidR="00AB36D5" w:rsidRPr="00581ABB">
        <w:rPr>
          <w:rFonts w:ascii="Book Antiqua" w:hAnsi="Book Antiqua"/>
          <w:sz w:val="20"/>
          <w:szCs w:val="20"/>
        </w:rPr>
        <w:t xml:space="preserve"> and terms of Owner’s HSE Policy</w:t>
      </w:r>
      <w:r w:rsidRPr="00581ABB">
        <w:rPr>
          <w:rFonts w:ascii="Book Antiqua" w:hAnsi="Book Antiqua"/>
          <w:sz w:val="20"/>
          <w:szCs w:val="20"/>
        </w:rPr>
        <w:t>.</w:t>
      </w:r>
      <w:bookmarkEnd w:id="250"/>
      <w:r w:rsidRPr="00581ABB">
        <w:rPr>
          <w:rFonts w:ascii="Book Antiqua" w:hAnsi="Book Antiqua"/>
          <w:sz w:val="20"/>
          <w:szCs w:val="20"/>
        </w:rPr>
        <w:t xml:space="preserve"> </w:t>
      </w:r>
    </w:p>
    <w:p w14:paraId="174000EB" w14:textId="0CB086D6" w:rsidR="009F0620" w:rsidRPr="00581ABB" w:rsidRDefault="0009246E" w:rsidP="00883119">
      <w:pPr>
        <w:pStyle w:val="AODocTxtL1"/>
        <w:numPr>
          <w:ilvl w:val="1"/>
          <w:numId w:val="59"/>
        </w:numPr>
        <w:spacing w:line="276" w:lineRule="auto"/>
        <w:rPr>
          <w:rFonts w:ascii="Book Antiqua" w:hAnsi="Book Antiqua"/>
          <w:sz w:val="20"/>
          <w:szCs w:val="20"/>
        </w:rPr>
      </w:pPr>
      <w:bookmarkStart w:id="251" w:name="_Ref194824447"/>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indemnify and hold Owner harmless against and from all damages, losses and expenses (including legal fees and expenses) to the extent resulting from </w:t>
      </w:r>
      <w:r w:rsidRPr="00581ABB">
        <w:rPr>
          <w:rFonts w:ascii="Book Antiqua" w:hAnsi="Book Antiqua"/>
          <w:sz w:val="20"/>
          <w:szCs w:val="20"/>
        </w:rPr>
        <w:t xml:space="preserve">the </w:t>
      </w:r>
      <w:r w:rsidR="009F0620" w:rsidRPr="00581ABB">
        <w:rPr>
          <w:rFonts w:ascii="Book Antiqua" w:hAnsi="Book Antiqua"/>
          <w:sz w:val="20"/>
          <w:szCs w:val="20"/>
        </w:rPr>
        <w:t>Contractor's failure to comply with its obligations</w:t>
      </w:r>
      <w:r w:rsidR="00B6061D" w:rsidRPr="00581ABB">
        <w:rPr>
          <w:rFonts w:ascii="Book Antiqua" w:hAnsi="Book Antiqua"/>
          <w:sz w:val="20"/>
          <w:szCs w:val="20"/>
        </w:rPr>
        <w:t xml:space="preserve"> under this Clause 4.20</w:t>
      </w:r>
      <w:r w:rsidR="00BA0F9A" w:rsidRPr="00581ABB">
        <w:rPr>
          <w:rFonts w:ascii="Book Antiqua" w:hAnsi="Book Antiqua"/>
          <w:sz w:val="20"/>
          <w:szCs w:val="20"/>
        </w:rPr>
        <w:t xml:space="preserve"> (</w:t>
      </w:r>
      <w:r w:rsidR="00BA0F9A" w:rsidRPr="00581ABB">
        <w:rPr>
          <w:rFonts w:ascii="Book Antiqua" w:hAnsi="Book Antiqua"/>
          <w:i/>
          <w:iCs/>
          <w:sz w:val="20"/>
          <w:szCs w:val="20"/>
        </w:rPr>
        <w:t>Electricity, Water, Utilities and Other Services</w:t>
      </w:r>
      <w:r w:rsidR="00BA0F9A" w:rsidRPr="00581ABB">
        <w:rPr>
          <w:rFonts w:ascii="Book Antiqua" w:hAnsi="Book Antiqua"/>
          <w:sz w:val="20"/>
          <w:szCs w:val="20"/>
        </w:rPr>
        <w:t>)</w:t>
      </w:r>
      <w:r w:rsidR="009F0620" w:rsidRPr="00581ABB">
        <w:rPr>
          <w:rFonts w:ascii="Book Antiqua" w:hAnsi="Book Antiqua"/>
          <w:sz w:val="20"/>
          <w:szCs w:val="20"/>
        </w:rPr>
        <w:t>.</w:t>
      </w:r>
      <w:bookmarkEnd w:id="251"/>
    </w:p>
    <w:p w14:paraId="0D6FF8A3"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52" w:name="_Ref194818155"/>
      <w:bookmarkStart w:id="253" w:name="_Ref216852392"/>
      <w:r w:rsidRPr="00581ABB">
        <w:rPr>
          <w:rFonts w:ascii="Book Antiqua" w:hAnsi="Book Antiqua"/>
          <w:sz w:val="20"/>
          <w:szCs w:val="20"/>
        </w:rPr>
        <w:t xml:space="preserve">Electricity, Water, Utilities and </w:t>
      </w:r>
      <w:bookmarkEnd w:id="252"/>
      <w:r w:rsidRPr="00581ABB">
        <w:rPr>
          <w:rFonts w:ascii="Book Antiqua" w:hAnsi="Book Antiqua"/>
          <w:sz w:val="20"/>
          <w:szCs w:val="20"/>
        </w:rPr>
        <w:t>Other Services</w:t>
      </w:r>
      <w:bookmarkEnd w:id="253"/>
    </w:p>
    <w:p w14:paraId="1BA240B6" w14:textId="77777777" w:rsidR="009F0620" w:rsidRPr="00581ABB" w:rsidRDefault="0009246E" w:rsidP="00883119">
      <w:pPr>
        <w:pStyle w:val="AODocTxtL1"/>
        <w:numPr>
          <w:ilvl w:val="1"/>
          <w:numId w:val="59"/>
        </w:numPr>
        <w:spacing w:line="276" w:lineRule="auto"/>
        <w:rPr>
          <w:rFonts w:ascii="Book Antiqua" w:hAnsi="Book Antiqua"/>
          <w:sz w:val="20"/>
          <w:szCs w:val="20"/>
        </w:rPr>
      </w:pPr>
      <w:bookmarkStart w:id="254" w:name="_Ref194824450"/>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w:t>
      </w:r>
      <w:r w:rsidR="00B6061D" w:rsidRPr="00581ABB">
        <w:rPr>
          <w:rFonts w:ascii="Book Antiqua" w:hAnsi="Book Antiqua"/>
          <w:sz w:val="20"/>
          <w:szCs w:val="20"/>
        </w:rPr>
        <w:t>unless otherwise stated in this Contract</w:t>
      </w:r>
      <w:r w:rsidR="009F0620" w:rsidRPr="00581ABB">
        <w:rPr>
          <w:rFonts w:ascii="Book Antiqua" w:hAnsi="Book Antiqua"/>
          <w:sz w:val="20"/>
          <w:szCs w:val="20"/>
        </w:rPr>
        <w:t xml:space="preserve">, be responsible for the provision of all power, water, utilities and other services </w:t>
      </w:r>
      <w:r w:rsidRPr="00581ABB">
        <w:rPr>
          <w:rFonts w:ascii="Book Antiqua" w:hAnsi="Book Antiqua"/>
          <w:sz w:val="20"/>
          <w:szCs w:val="20"/>
        </w:rPr>
        <w:t xml:space="preserve">that the Contractor </w:t>
      </w:r>
      <w:r w:rsidR="009F0620" w:rsidRPr="00581ABB">
        <w:rPr>
          <w:rFonts w:ascii="Book Antiqua" w:hAnsi="Book Antiqua"/>
          <w:sz w:val="20"/>
          <w:szCs w:val="20"/>
        </w:rPr>
        <w:t>may require.</w:t>
      </w:r>
      <w:bookmarkEnd w:id="254"/>
    </w:p>
    <w:p w14:paraId="3A994223"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55" w:name="_Ref194822299"/>
      <w:r w:rsidRPr="00581ABB">
        <w:rPr>
          <w:rFonts w:ascii="Book Antiqua" w:hAnsi="Book Antiqua"/>
          <w:sz w:val="20"/>
          <w:szCs w:val="20"/>
        </w:rPr>
        <w:t>Progress Reports</w:t>
      </w:r>
      <w:bookmarkEnd w:id="255"/>
    </w:p>
    <w:p w14:paraId="248AFF26" w14:textId="3B9ACA45" w:rsidR="009F0620" w:rsidRPr="00581ABB" w:rsidRDefault="009F0620" w:rsidP="00883119">
      <w:pPr>
        <w:pStyle w:val="AODocTxtL1"/>
        <w:numPr>
          <w:ilvl w:val="1"/>
          <w:numId w:val="59"/>
        </w:numPr>
        <w:spacing w:line="276" w:lineRule="auto"/>
        <w:rPr>
          <w:rFonts w:ascii="Book Antiqua" w:hAnsi="Book Antiqua"/>
          <w:sz w:val="20"/>
          <w:szCs w:val="20"/>
        </w:rPr>
      </w:pPr>
      <w:bookmarkStart w:id="256" w:name="_Ref194824459"/>
      <w:r w:rsidRPr="00581ABB">
        <w:rPr>
          <w:rFonts w:ascii="Book Antiqua" w:hAnsi="Book Antiqua"/>
          <w:sz w:val="20"/>
          <w:szCs w:val="20"/>
        </w:rPr>
        <w:t xml:space="preserve">Unless otherwise stated in this Contract, </w:t>
      </w:r>
      <w:r w:rsidR="008640ED" w:rsidRPr="00581ABB">
        <w:rPr>
          <w:rFonts w:ascii="Book Antiqua" w:hAnsi="Book Antiqua"/>
          <w:sz w:val="20"/>
          <w:szCs w:val="20"/>
        </w:rPr>
        <w:t xml:space="preserve">the </w:t>
      </w:r>
      <w:r w:rsidRPr="00581ABB">
        <w:rPr>
          <w:rFonts w:ascii="Book Antiqua" w:hAnsi="Book Antiqua"/>
          <w:sz w:val="20"/>
          <w:szCs w:val="20"/>
        </w:rPr>
        <w:t>Contractor shall</w:t>
      </w:r>
      <w:r w:rsidR="008640ED" w:rsidRPr="00581ABB">
        <w:rPr>
          <w:rFonts w:ascii="Book Antiqua" w:hAnsi="Book Antiqua"/>
          <w:sz w:val="20"/>
          <w:szCs w:val="20"/>
        </w:rPr>
        <w:t>:</w:t>
      </w:r>
      <w:r w:rsidRPr="00581ABB">
        <w:rPr>
          <w:rFonts w:ascii="Book Antiqua" w:hAnsi="Book Antiqua"/>
          <w:sz w:val="20"/>
          <w:szCs w:val="20"/>
        </w:rPr>
        <w:t xml:space="preserve"> (</w:t>
      </w:r>
      <w:proofErr w:type="spellStart"/>
      <w:r w:rsidRPr="00581ABB">
        <w:rPr>
          <w:rFonts w:ascii="Book Antiqua" w:hAnsi="Book Antiqua"/>
          <w:sz w:val="20"/>
          <w:szCs w:val="20"/>
        </w:rPr>
        <w:t>i</w:t>
      </w:r>
      <w:proofErr w:type="spellEnd"/>
      <w:r w:rsidRPr="00581ABB">
        <w:rPr>
          <w:rFonts w:ascii="Book Antiqua" w:hAnsi="Book Antiqua"/>
          <w:sz w:val="20"/>
          <w:szCs w:val="20"/>
        </w:rPr>
        <w:t xml:space="preserve">) prepare and submit to </w:t>
      </w:r>
      <w:r w:rsidR="00522717" w:rsidRPr="00581ABB">
        <w:rPr>
          <w:rFonts w:ascii="Book Antiqua" w:hAnsi="Book Antiqua"/>
          <w:sz w:val="20"/>
          <w:szCs w:val="20"/>
        </w:rPr>
        <w:t xml:space="preserve">the </w:t>
      </w:r>
      <w:r w:rsidRPr="00581ABB">
        <w:rPr>
          <w:rFonts w:ascii="Book Antiqua" w:hAnsi="Book Antiqua"/>
          <w:sz w:val="20"/>
          <w:szCs w:val="20"/>
        </w:rPr>
        <w:t xml:space="preserve">Owner monthly progress reports in accordance with the requirements set forth </w:t>
      </w:r>
      <w:r w:rsidR="008640ED" w:rsidRPr="00581ABB">
        <w:rPr>
          <w:rFonts w:ascii="Book Antiqua" w:hAnsi="Book Antiqua"/>
          <w:sz w:val="20"/>
          <w:szCs w:val="20"/>
        </w:rPr>
        <w:t xml:space="preserve">in Schedule </w:t>
      </w:r>
      <w:r w:rsidR="1BA9C5B0" w:rsidRPr="00581ABB">
        <w:rPr>
          <w:rFonts w:ascii="Book Antiqua" w:hAnsi="Book Antiqua"/>
          <w:sz w:val="20"/>
          <w:szCs w:val="20"/>
        </w:rPr>
        <w:t>8</w:t>
      </w:r>
      <w:r w:rsidR="008640ED" w:rsidRPr="00581ABB">
        <w:rPr>
          <w:rFonts w:ascii="Book Antiqua" w:hAnsi="Book Antiqua"/>
          <w:sz w:val="20"/>
          <w:szCs w:val="20"/>
        </w:rPr>
        <w:t xml:space="preserve"> (</w:t>
      </w:r>
      <w:r w:rsidR="008640ED" w:rsidRPr="00581ABB">
        <w:rPr>
          <w:rFonts w:ascii="Book Antiqua" w:hAnsi="Book Antiqua"/>
          <w:i/>
          <w:iCs/>
          <w:sz w:val="20"/>
          <w:szCs w:val="20"/>
        </w:rPr>
        <w:t>Programme Specifications</w:t>
      </w:r>
      <w:r w:rsidR="008640ED" w:rsidRPr="00581ABB">
        <w:rPr>
          <w:rFonts w:ascii="Book Antiqua" w:hAnsi="Book Antiqua"/>
          <w:sz w:val="20"/>
          <w:szCs w:val="20"/>
        </w:rPr>
        <w:t>)</w:t>
      </w:r>
      <w:r w:rsidRPr="00581ABB">
        <w:rPr>
          <w:rFonts w:ascii="Book Antiqua" w:hAnsi="Book Antiqua"/>
          <w:sz w:val="20"/>
          <w:szCs w:val="20"/>
        </w:rPr>
        <w:t xml:space="preserve">, and (ii) participate in monthly Project review meetings and weekly Project conference calls with </w:t>
      </w:r>
      <w:r w:rsidR="00522717" w:rsidRPr="00581ABB">
        <w:rPr>
          <w:rFonts w:ascii="Book Antiqua" w:hAnsi="Book Antiqua"/>
          <w:sz w:val="20"/>
          <w:szCs w:val="20"/>
        </w:rPr>
        <w:t xml:space="preserve">the </w:t>
      </w:r>
      <w:r w:rsidRPr="00581ABB">
        <w:rPr>
          <w:rFonts w:ascii="Book Antiqua" w:hAnsi="Book Antiqua"/>
          <w:sz w:val="20"/>
          <w:szCs w:val="20"/>
        </w:rPr>
        <w:t>Owner.</w:t>
      </w:r>
      <w:bookmarkEnd w:id="256"/>
      <w:r w:rsidRPr="00581ABB">
        <w:rPr>
          <w:rFonts w:ascii="Book Antiqua" w:hAnsi="Book Antiqua"/>
          <w:sz w:val="20"/>
          <w:szCs w:val="20"/>
        </w:rPr>
        <w:t xml:space="preserve"> </w:t>
      </w:r>
      <w:bookmarkStart w:id="257" w:name="_Ref194824460"/>
      <w:r w:rsidRPr="00581ABB">
        <w:rPr>
          <w:rFonts w:ascii="Book Antiqua" w:hAnsi="Book Antiqua"/>
          <w:sz w:val="20"/>
          <w:szCs w:val="20"/>
        </w:rPr>
        <w:t xml:space="preserve">Reporting shall continue until </w:t>
      </w:r>
      <w:r w:rsidR="006A5D17" w:rsidRPr="00581ABB">
        <w:rPr>
          <w:rFonts w:ascii="Book Antiqua" w:hAnsi="Book Antiqua"/>
          <w:sz w:val="20"/>
          <w:szCs w:val="20"/>
        </w:rPr>
        <w:t xml:space="preserve">the </w:t>
      </w:r>
      <w:r w:rsidRPr="00581ABB">
        <w:rPr>
          <w:rFonts w:ascii="Book Antiqua" w:hAnsi="Book Antiqua"/>
          <w:sz w:val="20"/>
          <w:szCs w:val="20"/>
        </w:rPr>
        <w:t>Contractor has completed all Work</w:t>
      </w:r>
      <w:r w:rsidR="00C226B0" w:rsidRPr="00581ABB">
        <w:rPr>
          <w:rFonts w:ascii="Book Antiqua" w:hAnsi="Book Antiqua"/>
          <w:sz w:val="20"/>
          <w:szCs w:val="20"/>
        </w:rPr>
        <w:t>s</w:t>
      </w:r>
      <w:r w:rsidRPr="00581ABB">
        <w:rPr>
          <w:rFonts w:ascii="Book Antiqua" w:hAnsi="Book Antiqua"/>
          <w:sz w:val="20"/>
          <w:szCs w:val="20"/>
        </w:rPr>
        <w:t xml:space="preserve"> which </w:t>
      </w:r>
      <w:r w:rsidR="00C226B0" w:rsidRPr="00581ABB">
        <w:rPr>
          <w:rFonts w:ascii="Book Antiqua" w:hAnsi="Book Antiqua"/>
          <w:sz w:val="20"/>
          <w:szCs w:val="20"/>
        </w:rPr>
        <w:t>are</w:t>
      </w:r>
      <w:r w:rsidRPr="00581ABB">
        <w:rPr>
          <w:rFonts w:ascii="Book Antiqua" w:hAnsi="Book Antiqua"/>
          <w:sz w:val="20"/>
          <w:szCs w:val="20"/>
        </w:rPr>
        <w:t xml:space="preserve"> known to be outstanding at the Time of Completion.</w:t>
      </w:r>
      <w:bookmarkEnd w:id="257"/>
    </w:p>
    <w:p w14:paraId="036B24C2"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58" w:name="_Ref194824474"/>
      <w:r w:rsidRPr="00581ABB">
        <w:rPr>
          <w:rFonts w:ascii="Book Antiqua" w:hAnsi="Book Antiqua"/>
          <w:sz w:val="20"/>
          <w:szCs w:val="20"/>
        </w:rPr>
        <w:lastRenderedPageBreak/>
        <w:t>Security of the Site</w:t>
      </w:r>
      <w:bookmarkEnd w:id="258"/>
    </w:p>
    <w:p w14:paraId="406DD2AF" w14:textId="626F8BE4" w:rsidR="009F0620" w:rsidRPr="00581ABB" w:rsidRDefault="003F29E3" w:rsidP="00883119">
      <w:pPr>
        <w:pStyle w:val="AODocTxtL1"/>
        <w:numPr>
          <w:ilvl w:val="0"/>
          <w:numId w:val="0"/>
        </w:numPr>
        <w:spacing w:line="276" w:lineRule="auto"/>
        <w:ind w:left="720"/>
        <w:rPr>
          <w:rFonts w:ascii="Book Antiqua" w:hAnsi="Book Antiqua"/>
          <w:sz w:val="20"/>
          <w:szCs w:val="20"/>
        </w:rPr>
      </w:pPr>
      <w:bookmarkStart w:id="259" w:name="_Ref194824476"/>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responsible for Site safety and security as specified </w:t>
      </w:r>
      <w:r w:rsidR="008640ED" w:rsidRPr="00581ABB">
        <w:rPr>
          <w:rFonts w:ascii="Book Antiqua" w:hAnsi="Book Antiqua"/>
          <w:sz w:val="20"/>
          <w:szCs w:val="20"/>
        </w:rPr>
        <w:t xml:space="preserve">in Schedule </w:t>
      </w:r>
      <w:r w:rsidR="001D1B4A" w:rsidRPr="00581ABB">
        <w:rPr>
          <w:rFonts w:ascii="Book Antiqua" w:hAnsi="Book Antiqua"/>
          <w:sz w:val="20"/>
          <w:szCs w:val="20"/>
        </w:rPr>
        <w:t>1</w:t>
      </w:r>
      <w:r w:rsidR="008640ED" w:rsidRPr="00581ABB">
        <w:rPr>
          <w:rFonts w:ascii="Book Antiqua" w:hAnsi="Book Antiqua"/>
          <w:sz w:val="20"/>
          <w:szCs w:val="20"/>
        </w:rPr>
        <w:t xml:space="preserve"> (</w:t>
      </w:r>
      <w:r w:rsidR="008640ED" w:rsidRPr="00581ABB">
        <w:rPr>
          <w:rFonts w:ascii="Book Antiqua" w:hAnsi="Book Antiqua"/>
          <w:i/>
          <w:sz w:val="20"/>
          <w:szCs w:val="20"/>
        </w:rPr>
        <w:t>Owner’s Requirements</w:t>
      </w:r>
      <w:r w:rsidR="008640ED" w:rsidRPr="00581ABB">
        <w:rPr>
          <w:rFonts w:ascii="Book Antiqua" w:hAnsi="Book Antiqua"/>
          <w:sz w:val="20"/>
          <w:szCs w:val="20"/>
        </w:rPr>
        <w:t xml:space="preserve">) </w:t>
      </w:r>
      <w:r w:rsidR="009F0620" w:rsidRPr="00581ABB">
        <w:rPr>
          <w:rFonts w:ascii="Book Antiqua" w:hAnsi="Book Antiqua"/>
          <w:sz w:val="20"/>
          <w:szCs w:val="20"/>
        </w:rPr>
        <w:t xml:space="preserve">and for keeping unauthorised persons off the Site. </w:t>
      </w:r>
      <w:bookmarkStart w:id="260" w:name="_Ref194824477"/>
      <w:bookmarkEnd w:id="259"/>
      <w:r w:rsidR="009F0620" w:rsidRPr="00581ABB">
        <w:rPr>
          <w:rFonts w:ascii="Book Antiqua" w:hAnsi="Book Antiqua"/>
          <w:sz w:val="20"/>
          <w:szCs w:val="20"/>
        </w:rPr>
        <w:t xml:space="preserve"> Authorised persons shall be limited to Contractor's Personnel</w:t>
      </w:r>
      <w:r w:rsidR="008640ED" w:rsidRPr="00581ABB">
        <w:rPr>
          <w:rFonts w:ascii="Book Antiqua" w:hAnsi="Book Antiqua"/>
          <w:sz w:val="20"/>
          <w:szCs w:val="20"/>
        </w:rPr>
        <w:t xml:space="preserve">, </w:t>
      </w:r>
      <w:r w:rsidR="009F0620" w:rsidRPr="00581ABB">
        <w:rPr>
          <w:rFonts w:ascii="Book Antiqua" w:hAnsi="Book Antiqua"/>
          <w:sz w:val="20"/>
          <w:szCs w:val="20"/>
        </w:rPr>
        <w:t>Owner's Personnel</w:t>
      </w:r>
      <w:r w:rsidR="00966A42" w:rsidRPr="00581ABB">
        <w:rPr>
          <w:rFonts w:ascii="Book Antiqua" w:hAnsi="Book Antiqua"/>
          <w:sz w:val="20"/>
          <w:szCs w:val="20"/>
        </w:rPr>
        <w:t xml:space="preserve">, </w:t>
      </w:r>
      <w:r w:rsidR="008640ED" w:rsidRPr="00581ABB">
        <w:rPr>
          <w:rFonts w:ascii="Book Antiqua" w:hAnsi="Book Antiqua"/>
          <w:sz w:val="20"/>
          <w:szCs w:val="20"/>
        </w:rPr>
        <w:t xml:space="preserve">Owner’s Engineer </w:t>
      </w:r>
      <w:r w:rsidR="009F0620" w:rsidRPr="00581ABB">
        <w:rPr>
          <w:rFonts w:ascii="Book Antiqua" w:hAnsi="Book Antiqua"/>
          <w:sz w:val="20"/>
          <w:szCs w:val="20"/>
        </w:rPr>
        <w:t xml:space="preserve">and to any other personnel notified to </w:t>
      </w:r>
      <w:r w:rsidR="00D87909" w:rsidRPr="00581ABB">
        <w:rPr>
          <w:rFonts w:ascii="Book Antiqua" w:hAnsi="Book Antiqua"/>
          <w:sz w:val="20"/>
          <w:szCs w:val="20"/>
        </w:rPr>
        <w:t xml:space="preserve">the </w:t>
      </w:r>
      <w:r w:rsidR="009F0620" w:rsidRPr="00581ABB">
        <w:rPr>
          <w:rFonts w:ascii="Book Antiqua" w:hAnsi="Book Antiqua"/>
          <w:sz w:val="20"/>
          <w:szCs w:val="20"/>
        </w:rPr>
        <w:t xml:space="preserve">Contractor, by (or on behalf of) </w:t>
      </w:r>
      <w:r w:rsidR="005222FE" w:rsidRPr="00581ABB">
        <w:rPr>
          <w:rFonts w:ascii="Book Antiqua" w:hAnsi="Book Antiqua"/>
          <w:sz w:val="20"/>
          <w:szCs w:val="20"/>
        </w:rPr>
        <w:t xml:space="preserve">the </w:t>
      </w:r>
      <w:r w:rsidR="009F0620" w:rsidRPr="00581ABB">
        <w:rPr>
          <w:rFonts w:ascii="Book Antiqua" w:hAnsi="Book Antiqua"/>
          <w:sz w:val="20"/>
          <w:szCs w:val="20"/>
        </w:rPr>
        <w:t xml:space="preserve">Owner, as authorised personnel of </w:t>
      </w:r>
      <w:r w:rsidR="005222FE" w:rsidRPr="00581ABB">
        <w:rPr>
          <w:rFonts w:ascii="Book Antiqua" w:hAnsi="Book Antiqua"/>
          <w:sz w:val="20"/>
          <w:szCs w:val="20"/>
        </w:rPr>
        <w:t xml:space="preserve">the </w:t>
      </w:r>
      <w:r w:rsidR="009F0620" w:rsidRPr="00581ABB">
        <w:rPr>
          <w:rFonts w:ascii="Book Antiqua" w:hAnsi="Book Antiqua"/>
          <w:sz w:val="20"/>
          <w:szCs w:val="20"/>
        </w:rPr>
        <w:t>Owner's other contractors on the Site.</w:t>
      </w:r>
      <w:bookmarkEnd w:id="260"/>
    </w:p>
    <w:p w14:paraId="503863DB"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61" w:name="_Ref194824478"/>
      <w:r w:rsidRPr="00581ABB">
        <w:rPr>
          <w:rFonts w:ascii="Book Antiqua" w:hAnsi="Book Antiqua"/>
          <w:sz w:val="20"/>
          <w:szCs w:val="20"/>
        </w:rPr>
        <w:t>Contractor's Operations on Site</w:t>
      </w:r>
      <w:bookmarkEnd w:id="261"/>
    </w:p>
    <w:p w14:paraId="1E5BB20F" w14:textId="110E4353" w:rsidR="009F0620" w:rsidRPr="00581ABB" w:rsidRDefault="0069678A" w:rsidP="00883119">
      <w:pPr>
        <w:pStyle w:val="AODocTxtL1"/>
        <w:numPr>
          <w:ilvl w:val="1"/>
          <w:numId w:val="59"/>
        </w:numPr>
        <w:spacing w:line="276" w:lineRule="auto"/>
        <w:rPr>
          <w:rFonts w:ascii="Book Antiqua" w:hAnsi="Book Antiqua"/>
          <w:sz w:val="20"/>
          <w:szCs w:val="20"/>
        </w:rPr>
      </w:pPr>
      <w:bookmarkStart w:id="262" w:name="_Ref194824479"/>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confine </w:t>
      </w:r>
      <w:r w:rsidR="002E2391" w:rsidRPr="00581ABB">
        <w:rPr>
          <w:rFonts w:ascii="Book Antiqua" w:hAnsi="Book Antiqua"/>
          <w:sz w:val="20"/>
          <w:szCs w:val="20"/>
        </w:rPr>
        <w:t>its</w:t>
      </w:r>
      <w:r w:rsidR="009F0620" w:rsidRPr="00581ABB">
        <w:rPr>
          <w:rFonts w:ascii="Book Antiqua" w:hAnsi="Book Antiqua"/>
          <w:sz w:val="20"/>
          <w:szCs w:val="20"/>
        </w:rPr>
        <w:t xml:space="preserve"> operations to the Site, and to any additional areas which may be obtained by </w:t>
      </w:r>
      <w:r w:rsidR="0030115D" w:rsidRPr="00581ABB">
        <w:rPr>
          <w:rFonts w:ascii="Book Antiqua" w:hAnsi="Book Antiqua"/>
          <w:sz w:val="20"/>
          <w:szCs w:val="20"/>
        </w:rPr>
        <w:t xml:space="preserve">the </w:t>
      </w:r>
      <w:r w:rsidR="009F0620" w:rsidRPr="00581ABB">
        <w:rPr>
          <w:rFonts w:ascii="Book Antiqua" w:hAnsi="Book Antiqua"/>
          <w:sz w:val="20"/>
          <w:szCs w:val="20"/>
        </w:rPr>
        <w:t xml:space="preserve">Contractor and agreed by </w:t>
      </w:r>
      <w:r w:rsidR="0030115D" w:rsidRPr="00581ABB">
        <w:rPr>
          <w:rFonts w:ascii="Book Antiqua" w:hAnsi="Book Antiqua"/>
          <w:sz w:val="20"/>
          <w:szCs w:val="20"/>
        </w:rPr>
        <w:t xml:space="preserve">the </w:t>
      </w:r>
      <w:r w:rsidR="009F0620" w:rsidRPr="00581ABB">
        <w:rPr>
          <w:rFonts w:ascii="Book Antiqua" w:hAnsi="Book Antiqua"/>
          <w:sz w:val="20"/>
          <w:szCs w:val="20"/>
        </w:rPr>
        <w:t xml:space="preserve">Owner as working areas. </w:t>
      </w:r>
      <w:r w:rsidR="00112BA0" w:rsidRPr="00581ABB">
        <w:rPr>
          <w:rFonts w:ascii="Book Antiqua" w:hAnsi="Book Antiqua"/>
          <w:sz w:val="20"/>
          <w:szCs w:val="20"/>
        </w:rPr>
        <w:t xml:space="preserve">The </w:t>
      </w:r>
      <w:r w:rsidR="009F0620" w:rsidRPr="00581ABB">
        <w:rPr>
          <w:rFonts w:ascii="Book Antiqua" w:hAnsi="Book Antiqua"/>
          <w:sz w:val="20"/>
          <w:szCs w:val="20"/>
        </w:rPr>
        <w:t xml:space="preserve">Contractor shall take all necessary precautions to keep </w:t>
      </w:r>
      <w:r w:rsidR="00AD6343" w:rsidRPr="00581ABB">
        <w:rPr>
          <w:rFonts w:ascii="Book Antiqua" w:hAnsi="Book Antiqua"/>
          <w:sz w:val="20"/>
          <w:szCs w:val="20"/>
        </w:rPr>
        <w:t xml:space="preserve">the </w:t>
      </w:r>
      <w:r w:rsidR="009F0620" w:rsidRPr="00581ABB">
        <w:rPr>
          <w:rFonts w:ascii="Book Antiqua" w:hAnsi="Book Antiqua"/>
          <w:sz w:val="20"/>
          <w:szCs w:val="20"/>
        </w:rPr>
        <w:t xml:space="preserve">Contractor's Equipment and </w:t>
      </w:r>
      <w:r w:rsidR="0028511F" w:rsidRPr="00581ABB">
        <w:rPr>
          <w:rFonts w:ascii="Book Antiqua" w:hAnsi="Book Antiqua"/>
          <w:sz w:val="20"/>
          <w:szCs w:val="20"/>
        </w:rPr>
        <w:t xml:space="preserve">the </w:t>
      </w:r>
      <w:r w:rsidR="009F0620" w:rsidRPr="00581ABB">
        <w:rPr>
          <w:rFonts w:ascii="Book Antiqua" w:hAnsi="Book Antiqua"/>
          <w:sz w:val="20"/>
          <w:szCs w:val="20"/>
        </w:rPr>
        <w:t>Contractor's Personnel within the Site and these additional areas, and to keep them off adjacent land.</w:t>
      </w:r>
      <w:bookmarkEnd w:id="262"/>
    </w:p>
    <w:p w14:paraId="3ECAB9B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263" w:name="_Ref194824480"/>
      <w:r w:rsidRPr="00581ABB">
        <w:rPr>
          <w:rFonts w:ascii="Book Antiqua" w:hAnsi="Book Antiqua"/>
          <w:sz w:val="20"/>
          <w:szCs w:val="20"/>
        </w:rPr>
        <w:t xml:space="preserve">During the execution of the Works, </w:t>
      </w:r>
      <w:r w:rsidR="00DB32A3" w:rsidRPr="00581ABB">
        <w:rPr>
          <w:rFonts w:ascii="Book Antiqua" w:hAnsi="Book Antiqua"/>
          <w:sz w:val="20"/>
          <w:szCs w:val="20"/>
        </w:rPr>
        <w:t xml:space="preserve">the </w:t>
      </w:r>
      <w:r w:rsidRPr="00581ABB">
        <w:rPr>
          <w:rFonts w:ascii="Book Antiqua" w:hAnsi="Book Antiqua"/>
          <w:sz w:val="20"/>
          <w:szCs w:val="20"/>
        </w:rPr>
        <w:t xml:space="preserve">Contractor shall keep the Site free from all unnecessary </w:t>
      </w:r>
      <w:proofErr w:type="gramStart"/>
      <w:r w:rsidRPr="00581ABB">
        <w:rPr>
          <w:rFonts w:ascii="Book Antiqua" w:hAnsi="Book Antiqua"/>
          <w:sz w:val="20"/>
          <w:szCs w:val="20"/>
        </w:rPr>
        <w:t>obstruction, and</w:t>
      </w:r>
      <w:proofErr w:type="gramEnd"/>
      <w:r w:rsidRPr="00581ABB">
        <w:rPr>
          <w:rFonts w:ascii="Book Antiqua" w:hAnsi="Book Antiqua"/>
          <w:sz w:val="20"/>
          <w:szCs w:val="20"/>
        </w:rPr>
        <w:t xml:space="preserve"> shall store or dispose of any Contractor's Equipment or surplus materials. </w:t>
      </w:r>
      <w:r w:rsidR="00BF5478" w:rsidRPr="00581ABB">
        <w:rPr>
          <w:rFonts w:ascii="Book Antiqua" w:hAnsi="Book Antiqua"/>
          <w:sz w:val="20"/>
          <w:szCs w:val="20"/>
        </w:rPr>
        <w:t xml:space="preserve">The </w:t>
      </w:r>
      <w:r w:rsidRPr="00581ABB">
        <w:rPr>
          <w:rFonts w:ascii="Book Antiqua" w:hAnsi="Book Antiqua"/>
          <w:sz w:val="20"/>
          <w:szCs w:val="20"/>
        </w:rPr>
        <w:t>Contractor shall clear away and remove from the Site any wreckage, rubbish and Temporary Works which are no longer required.</w:t>
      </w:r>
      <w:bookmarkEnd w:id="263"/>
      <w:r w:rsidRPr="00581ABB">
        <w:rPr>
          <w:rFonts w:ascii="Book Antiqua" w:hAnsi="Book Antiqua"/>
          <w:sz w:val="20"/>
          <w:szCs w:val="20"/>
        </w:rPr>
        <w:t xml:space="preserve"> All the recyclable portion of the discharge material will be evacuated through proper systems to ensure the recycle.</w:t>
      </w:r>
    </w:p>
    <w:p w14:paraId="0242D01D" w14:textId="56628BDA" w:rsidR="009F0620" w:rsidRPr="00581ABB" w:rsidRDefault="009F0620" w:rsidP="00883119">
      <w:pPr>
        <w:pStyle w:val="AODocTxtL1"/>
        <w:numPr>
          <w:ilvl w:val="1"/>
          <w:numId w:val="59"/>
        </w:numPr>
        <w:spacing w:line="276" w:lineRule="auto"/>
        <w:rPr>
          <w:rFonts w:ascii="Book Antiqua" w:hAnsi="Book Antiqua"/>
          <w:sz w:val="20"/>
          <w:szCs w:val="20"/>
        </w:rPr>
      </w:pPr>
      <w:bookmarkStart w:id="264" w:name="_Ref194824481"/>
      <w:r w:rsidRPr="00581ABB">
        <w:rPr>
          <w:rFonts w:ascii="Book Antiqua" w:hAnsi="Book Antiqua"/>
          <w:sz w:val="20"/>
          <w:szCs w:val="20"/>
        </w:rPr>
        <w:t xml:space="preserve">Upon the Time of Completion, </w:t>
      </w:r>
      <w:r w:rsidR="00ED1561" w:rsidRPr="00581ABB">
        <w:rPr>
          <w:rFonts w:ascii="Book Antiqua" w:hAnsi="Book Antiqua"/>
          <w:sz w:val="20"/>
          <w:szCs w:val="20"/>
        </w:rPr>
        <w:t xml:space="preserve">the </w:t>
      </w:r>
      <w:r w:rsidRPr="00581ABB">
        <w:rPr>
          <w:rFonts w:ascii="Book Antiqua" w:hAnsi="Book Antiqua"/>
          <w:sz w:val="20"/>
          <w:szCs w:val="20"/>
        </w:rPr>
        <w:t xml:space="preserve">Contractor shall clear away and remove all </w:t>
      </w:r>
      <w:r w:rsidR="00ED1561" w:rsidRPr="00581ABB">
        <w:rPr>
          <w:rFonts w:ascii="Book Antiqua" w:hAnsi="Book Antiqua"/>
          <w:sz w:val="20"/>
          <w:szCs w:val="20"/>
        </w:rPr>
        <w:t xml:space="preserve">the </w:t>
      </w:r>
      <w:r w:rsidRPr="00581ABB">
        <w:rPr>
          <w:rFonts w:ascii="Book Antiqua" w:hAnsi="Book Antiqua"/>
          <w:sz w:val="20"/>
          <w:szCs w:val="20"/>
        </w:rPr>
        <w:t xml:space="preserve">Contractor's Equipment, surplus material, wreckage, rubbish and Temporary Works.  </w:t>
      </w:r>
      <w:r w:rsidR="00ED1561" w:rsidRPr="00581ABB">
        <w:rPr>
          <w:rFonts w:ascii="Book Antiqua" w:hAnsi="Book Antiqua"/>
          <w:sz w:val="20"/>
          <w:szCs w:val="20"/>
        </w:rPr>
        <w:t xml:space="preserve">The </w:t>
      </w:r>
      <w:r w:rsidRPr="00581ABB">
        <w:rPr>
          <w:rFonts w:ascii="Book Antiqua" w:hAnsi="Book Antiqua"/>
          <w:sz w:val="20"/>
          <w:szCs w:val="20"/>
        </w:rPr>
        <w:t xml:space="preserve">Contractor shall leave the Site and the Works in a clean and safe condition.  However, </w:t>
      </w:r>
      <w:r w:rsidR="00745433" w:rsidRPr="00581ABB">
        <w:rPr>
          <w:rFonts w:ascii="Book Antiqua" w:hAnsi="Book Antiqua"/>
          <w:sz w:val="20"/>
          <w:szCs w:val="20"/>
        </w:rPr>
        <w:t xml:space="preserve">the </w:t>
      </w:r>
      <w:r w:rsidRPr="00581ABB">
        <w:rPr>
          <w:rFonts w:ascii="Book Antiqua" w:hAnsi="Book Antiqua"/>
          <w:sz w:val="20"/>
          <w:szCs w:val="20"/>
        </w:rPr>
        <w:t xml:space="preserve">Contractor may retain on the Site, during the </w:t>
      </w:r>
      <w:r w:rsidR="00CA2398" w:rsidRPr="00581ABB">
        <w:rPr>
          <w:rFonts w:ascii="Book Antiqua" w:hAnsi="Book Antiqua"/>
          <w:sz w:val="20"/>
          <w:szCs w:val="20"/>
        </w:rPr>
        <w:t>Defects Liability Period</w:t>
      </w:r>
      <w:r w:rsidRPr="00581ABB">
        <w:rPr>
          <w:rFonts w:ascii="Book Antiqua" w:hAnsi="Book Antiqua"/>
          <w:sz w:val="20"/>
          <w:szCs w:val="20"/>
        </w:rPr>
        <w:t xml:space="preserve">, such Goods as are required for </w:t>
      </w:r>
      <w:r w:rsidR="006A02E7" w:rsidRPr="00581ABB">
        <w:rPr>
          <w:rFonts w:ascii="Book Antiqua" w:hAnsi="Book Antiqua"/>
          <w:sz w:val="20"/>
          <w:szCs w:val="20"/>
        </w:rPr>
        <w:t xml:space="preserve">the </w:t>
      </w:r>
      <w:r w:rsidRPr="00581ABB">
        <w:rPr>
          <w:rFonts w:ascii="Book Antiqua" w:hAnsi="Book Antiqua"/>
          <w:sz w:val="20"/>
          <w:szCs w:val="20"/>
        </w:rPr>
        <w:t>Contractor to fulfil obligations under the Contract.</w:t>
      </w:r>
      <w:bookmarkEnd w:id="264"/>
    </w:p>
    <w:p w14:paraId="583691F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65" w:name="_Ref194824482"/>
      <w:r w:rsidRPr="00581ABB">
        <w:rPr>
          <w:rFonts w:ascii="Book Antiqua" w:hAnsi="Book Antiqua"/>
          <w:sz w:val="20"/>
          <w:szCs w:val="20"/>
        </w:rPr>
        <w:t>Fossils</w:t>
      </w:r>
      <w:bookmarkEnd w:id="265"/>
      <w:r w:rsidRPr="00581ABB">
        <w:rPr>
          <w:rFonts w:ascii="Book Antiqua" w:hAnsi="Book Antiqua"/>
          <w:sz w:val="20"/>
          <w:szCs w:val="20"/>
        </w:rPr>
        <w:t xml:space="preserve"> and </w:t>
      </w:r>
      <w:r w:rsidR="0019590B" w:rsidRPr="00581ABB">
        <w:rPr>
          <w:rFonts w:ascii="Book Antiqua" w:hAnsi="Book Antiqua"/>
          <w:sz w:val="20"/>
          <w:szCs w:val="20"/>
        </w:rPr>
        <w:t>Artefacts</w:t>
      </w:r>
    </w:p>
    <w:p w14:paraId="408AC218" w14:textId="0600AFCF" w:rsidR="009F0620" w:rsidRPr="00581ABB" w:rsidRDefault="009F0620" w:rsidP="00B04203">
      <w:pPr>
        <w:pStyle w:val="AODocTxtL1"/>
        <w:keepNext/>
        <w:numPr>
          <w:ilvl w:val="1"/>
          <w:numId w:val="59"/>
        </w:numPr>
        <w:spacing w:line="276" w:lineRule="auto"/>
        <w:rPr>
          <w:rFonts w:ascii="Book Antiqua" w:hAnsi="Book Antiqua"/>
          <w:sz w:val="20"/>
          <w:szCs w:val="20"/>
        </w:rPr>
      </w:pPr>
      <w:bookmarkStart w:id="266" w:name="_Ref194824483"/>
      <w:r w:rsidRPr="00581ABB">
        <w:rPr>
          <w:rFonts w:ascii="Book Antiqua" w:hAnsi="Book Antiqua"/>
          <w:sz w:val="20"/>
          <w:szCs w:val="20"/>
        </w:rPr>
        <w:t xml:space="preserve">All fossils, coins, articles of value or antiquity, and structures (including structures of religious or cultural importance) and other remains or items of geological or archaeological interest found on the Site shall be placed under the care and authority of </w:t>
      </w:r>
      <w:r w:rsidR="00D9235E" w:rsidRPr="00581ABB">
        <w:rPr>
          <w:rFonts w:ascii="Book Antiqua" w:hAnsi="Book Antiqua"/>
          <w:sz w:val="20"/>
          <w:szCs w:val="20"/>
        </w:rPr>
        <w:t xml:space="preserve">the </w:t>
      </w:r>
      <w:r w:rsidRPr="00581ABB">
        <w:rPr>
          <w:rFonts w:ascii="Book Antiqua" w:hAnsi="Book Antiqua"/>
          <w:sz w:val="20"/>
          <w:szCs w:val="20"/>
        </w:rPr>
        <w:t xml:space="preserve">Owner. </w:t>
      </w:r>
      <w:r w:rsidR="009C2F40" w:rsidRPr="00581ABB">
        <w:rPr>
          <w:rFonts w:ascii="Book Antiqua" w:hAnsi="Book Antiqua"/>
          <w:sz w:val="20"/>
          <w:szCs w:val="20"/>
        </w:rPr>
        <w:t xml:space="preserve">The </w:t>
      </w:r>
      <w:r w:rsidRPr="00581ABB">
        <w:rPr>
          <w:rFonts w:ascii="Book Antiqua" w:hAnsi="Book Antiqua"/>
          <w:sz w:val="20"/>
          <w:szCs w:val="20"/>
        </w:rPr>
        <w:t xml:space="preserve">Contractor shall take reasonable precautions to prevent </w:t>
      </w:r>
      <w:r w:rsidR="009C2F40" w:rsidRPr="00581ABB">
        <w:rPr>
          <w:rFonts w:ascii="Book Antiqua" w:hAnsi="Book Antiqua"/>
          <w:sz w:val="20"/>
          <w:szCs w:val="20"/>
        </w:rPr>
        <w:t xml:space="preserve">the </w:t>
      </w:r>
      <w:r w:rsidRPr="00581ABB">
        <w:rPr>
          <w:rFonts w:ascii="Book Antiqua" w:hAnsi="Book Antiqua"/>
          <w:sz w:val="20"/>
          <w:szCs w:val="20"/>
        </w:rPr>
        <w:t>Contractor's Personnel from removing or damaging any of these findings.</w:t>
      </w:r>
      <w:bookmarkEnd w:id="266"/>
    </w:p>
    <w:p w14:paraId="2644EBE3" w14:textId="52AC21D0" w:rsidR="009F0620" w:rsidRPr="00581ABB" w:rsidRDefault="009F0620" w:rsidP="00883119">
      <w:pPr>
        <w:pStyle w:val="AODocTxtL1"/>
        <w:keepNext/>
        <w:numPr>
          <w:ilvl w:val="1"/>
          <w:numId w:val="59"/>
        </w:numPr>
        <w:spacing w:line="276" w:lineRule="auto"/>
        <w:rPr>
          <w:rFonts w:ascii="Book Antiqua" w:hAnsi="Book Antiqua"/>
          <w:sz w:val="20"/>
          <w:szCs w:val="20"/>
        </w:rPr>
      </w:pPr>
      <w:bookmarkStart w:id="267" w:name="_Ref194824484"/>
      <w:r w:rsidRPr="00581ABB">
        <w:rPr>
          <w:rFonts w:ascii="Book Antiqua" w:hAnsi="Book Antiqua"/>
          <w:sz w:val="20"/>
          <w:szCs w:val="20"/>
        </w:rPr>
        <w:t xml:space="preserve">In addition to any obligations it may have under </w:t>
      </w:r>
      <w:r w:rsidR="00C75850" w:rsidRPr="00581ABB">
        <w:rPr>
          <w:rFonts w:ascii="Book Antiqua" w:hAnsi="Book Antiqua"/>
          <w:sz w:val="20"/>
          <w:szCs w:val="20"/>
        </w:rPr>
        <w:t>A</w:t>
      </w:r>
      <w:r w:rsidRPr="00581ABB">
        <w:rPr>
          <w:rFonts w:ascii="Book Antiqua" w:hAnsi="Book Antiqua"/>
          <w:sz w:val="20"/>
          <w:szCs w:val="20"/>
        </w:rPr>
        <w:t xml:space="preserve">pplicable Laws, </w:t>
      </w:r>
      <w:r w:rsidR="007A5EC0" w:rsidRPr="00581ABB">
        <w:rPr>
          <w:rFonts w:ascii="Book Antiqua" w:hAnsi="Book Antiqua"/>
          <w:sz w:val="20"/>
          <w:szCs w:val="20"/>
        </w:rPr>
        <w:t xml:space="preserve">the </w:t>
      </w:r>
      <w:r w:rsidRPr="00581ABB">
        <w:rPr>
          <w:rFonts w:ascii="Book Antiqua" w:hAnsi="Book Antiqua"/>
          <w:sz w:val="20"/>
          <w:szCs w:val="20"/>
        </w:rPr>
        <w:t xml:space="preserve">Contractor shall, upon discovery of any such finding, promptly give notice to </w:t>
      </w:r>
      <w:r w:rsidR="007E04D9" w:rsidRPr="00581ABB">
        <w:rPr>
          <w:rFonts w:ascii="Book Antiqua" w:hAnsi="Book Antiqua"/>
          <w:sz w:val="20"/>
          <w:szCs w:val="20"/>
        </w:rPr>
        <w:t xml:space="preserve">the </w:t>
      </w:r>
      <w:r w:rsidRPr="00581ABB">
        <w:rPr>
          <w:rFonts w:ascii="Book Antiqua" w:hAnsi="Book Antiqua"/>
          <w:sz w:val="20"/>
          <w:szCs w:val="20"/>
        </w:rPr>
        <w:t xml:space="preserve">Owner, who shall issue instructions for dealing with it. If </w:t>
      </w:r>
      <w:r w:rsidR="00871884" w:rsidRPr="00581ABB">
        <w:rPr>
          <w:rFonts w:ascii="Book Antiqua" w:hAnsi="Book Antiqua"/>
          <w:sz w:val="20"/>
          <w:szCs w:val="20"/>
        </w:rPr>
        <w:t xml:space="preserve">the </w:t>
      </w:r>
      <w:r w:rsidRPr="00581ABB">
        <w:rPr>
          <w:rFonts w:ascii="Book Antiqua" w:hAnsi="Book Antiqua"/>
          <w:sz w:val="20"/>
          <w:szCs w:val="20"/>
        </w:rPr>
        <w:t xml:space="preserve">Contractor suffers delay and/or incurs Cost from complying with the instructions, </w:t>
      </w:r>
      <w:r w:rsidR="00E204CB" w:rsidRPr="00581ABB">
        <w:rPr>
          <w:rFonts w:ascii="Book Antiqua" w:hAnsi="Book Antiqua"/>
          <w:sz w:val="20"/>
          <w:szCs w:val="20"/>
        </w:rPr>
        <w:t xml:space="preserve">the </w:t>
      </w:r>
      <w:r w:rsidRPr="00581ABB">
        <w:rPr>
          <w:rFonts w:ascii="Book Antiqua" w:hAnsi="Book Antiqua"/>
          <w:sz w:val="20"/>
          <w:szCs w:val="20"/>
        </w:rPr>
        <w:t xml:space="preserve">Contractor shall give a further notice to </w:t>
      </w:r>
      <w:r w:rsidR="0087553E" w:rsidRPr="00581ABB">
        <w:rPr>
          <w:rFonts w:ascii="Book Antiqua" w:hAnsi="Book Antiqua"/>
          <w:sz w:val="20"/>
          <w:szCs w:val="20"/>
        </w:rPr>
        <w:t xml:space="preserve">the </w:t>
      </w:r>
      <w:r w:rsidRPr="00581ABB">
        <w:rPr>
          <w:rFonts w:ascii="Book Antiqua" w:hAnsi="Book Antiqua"/>
          <w:sz w:val="20"/>
          <w:szCs w:val="20"/>
        </w:rPr>
        <w:t xml:space="preserve">Owner and shall be entitled, subject </w:t>
      </w:r>
      <w:r w:rsidR="008640ED" w:rsidRPr="00581ABB">
        <w:rPr>
          <w:rFonts w:ascii="Book Antiqua" w:hAnsi="Book Antiqua"/>
          <w:sz w:val="20"/>
          <w:szCs w:val="20"/>
        </w:rPr>
        <w:t xml:space="preserve">to Clause </w:t>
      </w:r>
      <w:r w:rsidR="006D1CE7" w:rsidRPr="00581ABB">
        <w:rPr>
          <w:rFonts w:ascii="Book Antiqua" w:hAnsi="Book Antiqua"/>
          <w:sz w:val="20"/>
          <w:szCs w:val="20"/>
        </w:rPr>
        <w:t>20</w:t>
      </w:r>
      <w:r w:rsidR="008640ED" w:rsidRPr="00581ABB">
        <w:rPr>
          <w:rFonts w:ascii="Book Antiqua" w:hAnsi="Book Antiqua"/>
          <w:sz w:val="20"/>
          <w:szCs w:val="20"/>
        </w:rPr>
        <w:t>.1 (</w:t>
      </w:r>
      <w:r w:rsidR="008640ED" w:rsidRPr="00581ABB">
        <w:rPr>
          <w:rFonts w:ascii="Book Antiqua" w:hAnsi="Book Antiqua"/>
          <w:i/>
          <w:sz w:val="20"/>
          <w:szCs w:val="20"/>
        </w:rPr>
        <w:t>Contractor’s Claims</w:t>
      </w:r>
      <w:r w:rsidR="008640ED" w:rsidRPr="00581ABB">
        <w:rPr>
          <w:rFonts w:ascii="Book Antiqua" w:hAnsi="Book Antiqua"/>
          <w:sz w:val="20"/>
          <w:szCs w:val="20"/>
        </w:rPr>
        <w:t xml:space="preserve">), </w:t>
      </w:r>
      <w:r w:rsidRPr="00581ABB">
        <w:rPr>
          <w:rFonts w:ascii="Book Antiqua" w:hAnsi="Book Antiqua"/>
          <w:sz w:val="20"/>
          <w:szCs w:val="20"/>
        </w:rPr>
        <w:t>to:</w:t>
      </w:r>
      <w:bookmarkEnd w:id="267"/>
    </w:p>
    <w:p w14:paraId="3D1A1CC9" w14:textId="3C4E8B43" w:rsidR="009F0620" w:rsidRPr="00581ABB" w:rsidRDefault="009F0620" w:rsidP="00883119">
      <w:pPr>
        <w:pStyle w:val="AOHead3"/>
        <w:tabs>
          <w:tab w:val="clear" w:pos="1440"/>
        </w:tabs>
        <w:spacing w:line="276" w:lineRule="auto"/>
        <w:rPr>
          <w:rFonts w:ascii="Book Antiqua" w:hAnsi="Book Antiqua"/>
          <w:sz w:val="20"/>
          <w:szCs w:val="20"/>
        </w:rPr>
      </w:pPr>
      <w:bookmarkStart w:id="268" w:name="_Ref194824485"/>
      <w:r w:rsidRPr="00581ABB">
        <w:rPr>
          <w:rFonts w:ascii="Book Antiqua" w:hAnsi="Book Antiqua"/>
          <w:sz w:val="20"/>
          <w:szCs w:val="20"/>
        </w:rPr>
        <w:t>(a)</w:t>
      </w:r>
      <w:r w:rsidRPr="00581ABB">
        <w:tab/>
      </w:r>
      <w:r w:rsidRPr="00581ABB">
        <w:rPr>
          <w:rFonts w:ascii="Book Antiqua" w:hAnsi="Book Antiqua"/>
          <w:sz w:val="20"/>
          <w:szCs w:val="20"/>
        </w:rPr>
        <w:t xml:space="preserve">an extension of time for any such delay, if Completion is or will be delayed, under </w:t>
      </w:r>
      <w:r w:rsidR="008640ED" w:rsidRPr="00581ABB">
        <w:rPr>
          <w:rFonts w:ascii="Book Antiqua" w:hAnsi="Book Antiqua"/>
          <w:sz w:val="20"/>
          <w:szCs w:val="20"/>
        </w:rPr>
        <w:t xml:space="preserve">Clause </w:t>
      </w:r>
      <w:r w:rsidR="70BD04BF" w:rsidRPr="00581ABB">
        <w:rPr>
          <w:rFonts w:ascii="Book Antiqua" w:hAnsi="Book Antiqua"/>
          <w:sz w:val="20"/>
          <w:szCs w:val="20"/>
        </w:rPr>
        <w:t>7</w:t>
      </w:r>
      <w:r w:rsidR="008640ED" w:rsidRPr="00581ABB">
        <w:rPr>
          <w:rFonts w:ascii="Book Antiqua" w:hAnsi="Book Antiqua"/>
          <w:sz w:val="20"/>
          <w:szCs w:val="20"/>
        </w:rPr>
        <w:t>.4 (</w:t>
      </w:r>
      <w:r w:rsidR="008640ED" w:rsidRPr="00581ABB">
        <w:rPr>
          <w:rFonts w:ascii="Book Antiqua" w:hAnsi="Book Antiqua"/>
          <w:i/>
          <w:iCs/>
          <w:sz w:val="20"/>
          <w:szCs w:val="20"/>
        </w:rPr>
        <w:t>Extension or Acceleration for Time for Completion</w:t>
      </w:r>
      <w:r w:rsidR="008640ED" w:rsidRPr="00581ABB">
        <w:rPr>
          <w:rFonts w:ascii="Book Antiqua" w:hAnsi="Book Antiqua"/>
          <w:sz w:val="20"/>
          <w:szCs w:val="20"/>
        </w:rPr>
        <w:t>)</w:t>
      </w:r>
      <w:r w:rsidRPr="00581ABB">
        <w:rPr>
          <w:rFonts w:ascii="Book Antiqua" w:hAnsi="Book Antiqua"/>
          <w:sz w:val="20"/>
          <w:szCs w:val="20"/>
        </w:rPr>
        <w:t>; and</w:t>
      </w:r>
      <w:bookmarkStart w:id="269" w:name="_Ref194824486"/>
      <w:bookmarkEnd w:id="268"/>
    </w:p>
    <w:p w14:paraId="2DCF2323" w14:textId="77777777" w:rsidR="009F0620" w:rsidRPr="00581ABB" w:rsidRDefault="009F0620" w:rsidP="00883119">
      <w:pPr>
        <w:pStyle w:val="AOHead3"/>
        <w:tabs>
          <w:tab w:val="clear" w:pos="1440"/>
        </w:tabs>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payment of any such Cost, which shall be added to the Contract Price.</w:t>
      </w:r>
      <w:bookmarkEnd w:id="269"/>
    </w:p>
    <w:p w14:paraId="7E83C091" w14:textId="1FFA32AD"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After receiving this notice, </w:t>
      </w:r>
      <w:r w:rsidR="00F317F7"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A2649F" w:rsidRPr="00581ABB">
        <w:rPr>
          <w:rFonts w:ascii="Book Antiqua" w:hAnsi="Book Antiqua"/>
          <w:sz w:val="20"/>
          <w:szCs w:val="20"/>
        </w:rPr>
        <w:t xml:space="preserve">Clause </w:t>
      </w:r>
      <w:r w:rsidR="006D1CE7" w:rsidRPr="00581ABB">
        <w:rPr>
          <w:rFonts w:ascii="Book Antiqua" w:hAnsi="Book Antiqua"/>
          <w:sz w:val="20"/>
          <w:szCs w:val="20"/>
        </w:rPr>
        <w:t>20</w:t>
      </w:r>
      <w:r w:rsidR="00A2649F" w:rsidRPr="00581ABB">
        <w:rPr>
          <w:rFonts w:ascii="Book Antiqua" w:hAnsi="Book Antiqua"/>
          <w:sz w:val="20"/>
          <w:szCs w:val="20"/>
        </w:rPr>
        <w:t>.1 (</w:t>
      </w:r>
      <w:r w:rsidR="00A2649F" w:rsidRPr="00581ABB">
        <w:rPr>
          <w:rFonts w:ascii="Book Antiqua" w:hAnsi="Book Antiqua"/>
          <w:i/>
          <w:sz w:val="20"/>
          <w:szCs w:val="20"/>
        </w:rPr>
        <w:t>Contractor’s Claims</w:t>
      </w:r>
      <w:r w:rsidR="00A2649F" w:rsidRPr="00581ABB">
        <w:rPr>
          <w:rFonts w:ascii="Book Antiqua" w:hAnsi="Book Antiqua"/>
          <w:sz w:val="20"/>
          <w:szCs w:val="20"/>
        </w:rPr>
        <w:t>) or Clause 3.4 (</w:t>
      </w:r>
      <w:r w:rsidR="00A2649F" w:rsidRPr="00581ABB">
        <w:rPr>
          <w:rFonts w:ascii="Book Antiqua" w:hAnsi="Book Antiqua"/>
          <w:i/>
          <w:sz w:val="20"/>
          <w:szCs w:val="20"/>
        </w:rPr>
        <w:t>Determinations</w:t>
      </w:r>
      <w:r w:rsidR="00A2649F" w:rsidRPr="00581ABB">
        <w:rPr>
          <w:rFonts w:ascii="Book Antiqua" w:hAnsi="Book Antiqua"/>
          <w:sz w:val="20"/>
          <w:szCs w:val="20"/>
        </w:rPr>
        <w:t xml:space="preserve">) </w:t>
      </w:r>
      <w:r w:rsidRPr="00581ABB">
        <w:rPr>
          <w:rFonts w:ascii="Book Antiqua" w:hAnsi="Book Antiqua"/>
          <w:sz w:val="20"/>
          <w:szCs w:val="20"/>
        </w:rPr>
        <w:t>to determine, or agree or determine, these matters.</w:t>
      </w:r>
    </w:p>
    <w:p w14:paraId="1F7F6620"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270" w:name="_Toc194823490"/>
      <w:bookmarkStart w:id="271" w:name="_Ref194824497"/>
      <w:bookmarkStart w:id="272" w:name="_Ref194825187"/>
      <w:bookmarkStart w:id="273" w:name="_Ref194825787"/>
      <w:bookmarkStart w:id="274" w:name="_Toc194905774"/>
      <w:bookmarkStart w:id="275" w:name="_Toc209550641"/>
      <w:bookmarkStart w:id="276" w:name="_Toc184155069"/>
      <w:r w:rsidRPr="00581ABB">
        <w:rPr>
          <w:rFonts w:ascii="Book Antiqua" w:hAnsi="Book Antiqua"/>
          <w:sz w:val="20"/>
          <w:szCs w:val="20"/>
        </w:rPr>
        <w:lastRenderedPageBreak/>
        <w:t>Design</w:t>
      </w:r>
      <w:bookmarkEnd w:id="270"/>
      <w:bookmarkEnd w:id="271"/>
      <w:bookmarkEnd w:id="272"/>
      <w:bookmarkEnd w:id="273"/>
      <w:bookmarkEnd w:id="274"/>
      <w:bookmarkEnd w:id="275"/>
      <w:bookmarkEnd w:id="276"/>
    </w:p>
    <w:p w14:paraId="757D9F6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77" w:name="_Ref194818343"/>
      <w:r w:rsidRPr="00581ABB">
        <w:rPr>
          <w:rFonts w:ascii="Book Antiqua" w:hAnsi="Book Antiqua"/>
          <w:sz w:val="20"/>
          <w:szCs w:val="20"/>
        </w:rPr>
        <w:t>General Design Obligations</w:t>
      </w:r>
      <w:bookmarkEnd w:id="277"/>
    </w:p>
    <w:p w14:paraId="6F58508F" w14:textId="68FF2094" w:rsidR="009F0620" w:rsidRPr="00581ABB" w:rsidRDefault="00814C51" w:rsidP="00883119">
      <w:pPr>
        <w:pStyle w:val="AODocTxtL1"/>
        <w:numPr>
          <w:ilvl w:val="1"/>
          <w:numId w:val="59"/>
        </w:numPr>
        <w:spacing w:line="276" w:lineRule="auto"/>
        <w:rPr>
          <w:rFonts w:ascii="Book Antiqua" w:hAnsi="Book Antiqua"/>
          <w:sz w:val="20"/>
          <w:szCs w:val="20"/>
        </w:rPr>
      </w:pPr>
      <w:bookmarkStart w:id="278" w:name="_Ref194824499"/>
      <w:r w:rsidRPr="00581ABB">
        <w:rPr>
          <w:rFonts w:ascii="Book Antiqua" w:hAnsi="Book Antiqua"/>
          <w:sz w:val="20"/>
          <w:szCs w:val="20"/>
        </w:rPr>
        <w:t xml:space="preserve">The </w:t>
      </w:r>
      <w:r w:rsidR="009F0620" w:rsidRPr="00581ABB">
        <w:rPr>
          <w:rFonts w:ascii="Book Antiqua" w:hAnsi="Book Antiqua"/>
          <w:sz w:val="20"/>
          <w:szCs w:val="20"/>
        </w:rPr>
        <w:t xml:space="preserve">Contractor hereby represents and warrants to </w:t>
      </w:r>
      <w:r w:rsidRPr="00581ABB">
        <w:rPr>
          <w:rFonts w:ascii="Book Antiqua" w:hAnsi="Book Antiqua"/>
          <w:sz w:val="20"/>
          <w:szCs w:val="20"/>
        </w:rPr>
        <w:t xml:space="preserve">the </w:t>
      </w:r>
      <w:r w:rsidR="009F0620" w:rsidRPr="00581ABB">
        <w:rPr>
          <w:rFonts w:ascii="Book Antiqua" w:hAnsi="Book Antiqua"/>
          <w:sz w:val="20"/>
          <w:szCs w:val="20"/>
        </w:rPr>
        <w:t xml:space="preserve">Owner that it has scrutinised, prior to the Contract Date, the Owner's Requirements (including design criteria, details and calculations, if any).  </w:t>
      </w:r>
      <w:r w:rsidRPr="00581ABB">
        <w:rPr>
          <w:rFonts w:ascii="Book Antiqua" w:hAnsi="Book Antiqua"/>
          <w:sz w:val="20"/>
          <w:szCs w:val="20"/>
        </w:rPr>
        <w:t xml:space="preserve">The </w:t>
      </w:r>
      <w:r w:rsidR="009F0620" w:rsidRPr="00581ABB">
        <w:rPr>
          <w:rFonts w:ascii="Book Antiqua" w:hAnsi="Book Antiqua"/>
          <w:sz w:val="20"/>
          <w:szCs w:val="20"/>
        </w:rPr>
        <w:t>Contractor shall be responsible for the design of the Works and for the accuracy and sufficiency of such Owner's Requirements (including design criteria, details and calculations)</w:t>
      </w:r>
      <w:r w:rsidR="00C74220">
        <w:rPr>
          <w:rFonts w:ascii="Book Antiqua" w:hAnsi="Book Antiqua"/>
          <w:sz w:val="20"/>
          <w:szCs w:val="20"/>
        </w:rPr>
        <w:t xml:space="preserve"> subject to the Contractor has accepted the changes without any </w:t>
      </w:r>
      <w:r w:rsidR="000126DC">
        <w:rPr>
          <w:rFonts w:ascii="Book Antiqua" w:hAnsi="Book Antiqua"/>
          <w:sz w:val="20"/>
          <w:szCs w:val="20"/>
        </w:rPr>
        <w:t>comments or disclaimer</w:t>
      </w:r>
      <w:r w:rsidR="003D6E40">
        <w:rPr>
          <w:rFonts w:ascii="Book Antiqua" w:hAnsi="Book Antiqua"/>
          <w:sz w:val="20"/>
          <w:szCs w:val="20"/>
        </w:rPr>
        <w:t xml:space="preserve"> to Owner</w:t>
      </w:r>
      <w:r w:rsidR="00977DDD">
        <w:rPr>
          <w:rFonts w:ascii="Book Antiqua" w:hAnsi="Book Antiqua"/>
          <w:sz w:val="20"/>
          <w:szCs w:val="20"/>
        </w:rPr>
        <w:t xml:space="preserve"> and</w:t>
      </w:r>
      <w:r w:rsidR="009F0620" w:rsidRPr="00581ABB">
        <w:rPr>
          <w:rFonts w:ascii="Book Antiqua" w:hAnsi="Book Antiqua"/>
          <w:sz w:val="20"/>
          <w:szCs w:val="20"/>
        </w:rPr>
        <w:t xml:space="preserve"> except as stated below.</w:t>
      </w:r>
      <w:bookmarkEnd w:id="278"/>
    </w:p>
    <w:p w14:paraId="2A1775C3" w14:textId="5B66F5D2" w:rsidR="009F0620" w:rsidRPr="00581ABB" w:rsidRDefault="00814C51" w:rsidP="00883119">
      <w:pPr>
        <w:pStyle w:val="AODocTxtL1"/>
        <w:numPr>
          <w:ilvl w:val="1"/>
          <w:numId w:val="59"/>
        </w:numPr>
        <w:spacing w:line="276" w:lineRule="auto"/>
        <w:rPr>
          <w:rFonts w:ascii="Book Antiqua" w:hAnsi="Book Antiqua"/>
          <w:sz w:val="20"/>
          <w:szCs w:val="20"/>
        </w:rPr>
      </w:pPr>
      <w:bookmarkStart w:id="279" w:name="_Ref194824500"/>
      <w:r w:rsidRPr="00581ABB">
        <w:rPr>
          <w:rFonts w:ascii="Book Antiqua" w:hAnsi="Book Antiqua"/>
          <w:sz w:val="20"/>
          <w:szCs w:val="20"/>
        </w:rPr>
        <w:t xml:space="preserve">The </w:t>
      </w:r>
      <w:r w:rsidR="009F0620" w:rsidRPr="00581ABB">
        <w:rPr>
          <w:rFonts w:ascii="Book Antiqua" w:hAnsi="Book Antiqua"/>
          <w:sz w:val="20"/>
          <w:szCs w:val="20"/>
        </w:rPr>
        <w:t>Owner shall not be responsible for any error, inaccuracy or omission of any kind in the Owner's Requirements as originally included in the Contract and shall not be deemed to have given any representation of accuracy or completeness of any data or inform</w:t>
      </w:r>
      <w:r w:rsidR="002F0B6F" w:rsidRPr="00581ABB">
        <w:rPr>
          <w:rFonts w:ascii="Book Antiqua" w:hAnsi="Book Antiqua"/>
          <w:sz w:val="20"/>
          <w:szCs w:val="20"/>
        </w:rPr>
        <w:t xml:space="preserve">ation, except as stated below. </w:t>
      </w:r>
      <w:r w:rsidR="009F0620" w:rsidRPr="00581ABB">
        <w:rPr>
          <w:rFonts w:ascii="Book Antiqua" w:hAnsi="Book Antiqua"/>
          <w:sz w:val="20"/>
          <w:szCs w:val="20"/>
        </w:rPr>
        <w:t xml:space="preserve">Any data or information received by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from </w:t>
      </w:r>
      <w:r w:rsidRPr="00581ABB">
        <w:rPr>
          <w:rFonts w:ascii="Book Antiqua" w:hAnsi="Book Antiqua"/>
          <w:sz w:val="20"/>
          <w:szCs w:val="20"/>
        </w:rPr>
        <w:t xml:space="preserve">the </w:t>
      </w:r>
      <w:r w:rsidR="009F0620" w:rsidRPr="00581ABB">
        <w:rPr>
          <w:rFonts w:ascii="Book Antiqua" w:hAnsi="Book Antiqua"/>
          <w:sz w:val="20"/>
          <w:szCs w:val="20"/>
        </w:rPr>
        <w:t xml:space="preserve">Owner or otherwise, shall not relieve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from </w:t>
      </w:r>
      <w:r w:rsidR="00C24A0E" w:rsidRPr="00581ABB">
        <w:rPr>
          <w:rFonts w:ascii="Book Antiqua" w:hAnsi="Book Antiqua"/>
          <w:sz w:val="20"/>
          <w:szCs w:val="20"/>
        </w:rPr>
        <w:t xml:space="preserve">its </w:t>
      </w:r>
      <w:r w:rsidR="009F0620" w:rsidRPr="00581ABB">
        <w:rPr>
          <w:rFonts w:ascii="Book Antiqua" w:hAnsi="Book Antiqua"/>
          <w:sz w:val="20"/>
          <w:szCs w:val="20"/>
        </w:rPr>
        <w:t>responsibility for the design and execution of the Works.</w:t>
      </w:r>
      <w:bookmarkEnd w:id="279"/>
    </w:p>
    <w:p w14:paraId="610D7E66"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280" w:name="_Ref194824501"/>
      <w:r w:rsidRPr="00581ABB">
        <w:rPr>
          <w:rFonts w:ascii="Book Antiqua" w:hAnsi="Book Antiqua"/>
          <w:sz w:val="20"/>
          <w:szCs w:val="20"/>
        </w:rPr>
        <w:t>How</w:t>
      </w:r>
      <w:r w:rsidR="00E56BF6" w:rsidRPr="00581ABB">
        <w:rPr>
          <w:rFonts w:ascii="Book Antiqua" w:hAnsi="Book Antiqua"/>
          <w:sz w:val="20"/>
          <w:szCs w:val="20"/>
        </w:rPr>
        <w:t>e</w:t>
      </w:r>
      <w:r w:rsidRPr="00581ABB">
        <w:rPr>
          <w:rFonts w:ascii="Book Antiqua" w:hAnsi="Book Antiqua"/>
          <w:sz w:val="20"/>
          <w:szCs w:val="20"/>
        </w:rPr>
        <w:t xml:space="preserve">ver, </w:t>
      </w:r>
      <w:r w:rsidR="00814C51" w:rsidRPr="00581ABB">
        <w:rPr>
          <w:rFonts w:ascii="Book Antiqua" w:hAnsi="Book Antiqua"/>
          <w:sz w:val="20"/>
          <w:szCs w:val="20"/>
        </w:rPr>
        <w:t xml:space="preserve">the </w:t>
      </w:r>
      <w:r w:rsidRPr="00581ABB">
        <w:rPr>
          <w:rFonts w:ascii="Book Antiqua" w:hAnsi="Book Antiqua"/>
          <w:sz w:val="20"/>
          <w:szCs w:val="20"/>
        </w:rPr>
        <w:t xml:space="preserve">Owner shall be responsible for the correctness of the following portions of the Owner's Requirements and of the following data and information provided by (or on behalf of) </w:t>
      </w:r>
      <w:r w:rsidR="00814C51" w:rsidRPr="00581ABB">
        <w:rPr>
          <w:rFonts w:ascii="Book Antiqua" w:hAnsi="Book Antiqua"/>
          <w:sz w:val="20"/>
          <w:szCs w:val="20"/>
        </w:rPr>
        <w:t xml:space="preserve">the </w:t>
      </w:r>
      <w:r w:rsidRPr="00581ABB">
        <w:rPr>
          <w:rFonts w:ascii="Book Antiqua" w:hAnsi="Book Antiqua"/>
          <w:sz w:val="20"/>
          <w:szCs w:val="20"/>
        </w:rPr>
        <w:t>Owner:</w:t>
      </w:r>
      <w:bookmarkStart w:id="281" w:name="_Ref194824502"/>
      <w:bookmarkEnd w:id="280"/>
    </w:p>
    <w:p w14:paraId="5DB6F09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portions, data and information which are stated in the Contract as being immutable or the responsibility of </w:t>
      </w:r>
      <w:r w:rsidR="00814C51" w:rsidRPr="00581ABB">
        <w:rPr>
          <w:rFonts w:ascii="Book Antiqua" w:hAnsi="Book Antiqua"/>
          <w:sz w:val="20"/>
          <w:szCs w:val="20"/>
        </w:rPr>
        <w:t xml:space="preserve">the </w:t>
      </w:r>
      <w:proofErr w:type="gramStart"/>
      <w:r w:rsidRPr="00581ABB">
        <w:rPr>
          <w:rFonts w:ascii="Book Antiqua" w:hAnsi="Book Antiqua"/>
          <w:sz w:val="20"/>
          <w:szCs w:val="20"/>
        </w:rPr>
        <w:t>Owner</w:t>
      </w:r>
      <w:bookmarkEnd w:id="281"/>
      <w:r w:rsidRPr="00581ABB">
        <w:rPr>
          <w:rFonts w:ascii="Book Antiqua" w:hAnsi="Book Antiqua"/>
          <w:sz w:val="20"/>
          <w:szCs w:val="20"/>
        </w:rPr>
        <w:t>;</w:t>
      </w:r>
      <w:bookmarkStart w:id="282" w:name="_Ref194824503"/>
      <w:proofErr w:type="gramEnd"/>
    </w:p>
    <w:p w14:paraId="4E397D8B"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definitions of intended purposes of the Works or any parts thereof;</w:t>
      </w:r>
      <w:bookmarkEnd w:id="282"/>
      <w:r w:rsidRPr="00581ABB">
        <w:rPr>
          <w:rFonts w:ascii="Book Antiqua" w:hAnsi="Book Antiqua"/>
          <w:sz w:val="20"/>
          <w:szCs w:val="20"/>
        </w:rPr>
        <w:t xml:space="preserve"> and</w:t>
      </w:r>
      <w:bookmarkStart w:id="283" w:name="_Ref194824504"/>
    </w:p>
    <w:p w14:paraId="0E92146B"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criteria for the testing and performance of the completed Works.</w:t>
      </w:r>
      <w:bookmarkEnd w:id="283"/>
    </w:p>
    <w:p w14:paraId="1525F4F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84" w:name="_Ref194824506"/>
      <w:r w:rsidRPr="00581ABB">
        <w:rPr>
          <w:rFonts w:ascii="Book Antiqua" w:hAnsi="Book Antiqua"/>
          <w:sz w:val="20"/>
          <w:szCs w:val="20"/>
        </w:rPr>
        <w:t>Owner-Supplied Information</w:t>
      </w:r>
      <w:bookmarkEnd w:id="284"/>
    </w:p>
    <w:p w14:paraId="6C333BA9" w14:textId="77777777" w:rsidR="009F0620" w:rsidRPr="00581ABB" w:rsidRDefault="000C2B87" w:rsidP="00883119">
      <w:pPr>
        <w:pStyle w:val="AODocTxtL1"/>
        <w:numPr>
          <w:ilvl w:val="1"/>
          <w:numId w:val="59"/>
        </w:numPr>
        <w:spacing w:line="276" w:lineRule="auto"/>
        <w:rPr>
          <w:rFonts w:ascii="Book Antiqua" w:hAnsi="Book Antiqua"/>
          <w:sz w:val="20"/>
          <w:szCs w:val="20"/>
        </w:rPr>
      </w:pPr>
      <w:bookmarkStart w:id="285" w:name="_Ref194824507"/>
      <w:r w:rsidRPr="00581ABB">
        <w:rPr>
          <w:rFonts w:ascii="Book Antiqua" w:hAnsi="Book Antiqua"/>
          <w:sz w:val="20"/>
          <w:szCs w:val="20"/>
        </w:rPr>
        <w:t xml:space="preserve">The </w:t>
      </w:r>
      <w:r w:rsidR="009F0620" w:rsidRPr="00581ABB">
        <w:rPr>
          <w:rFonts w:ascii="Book Antiqua" w:hAnsi="Book Antiqua"/>
          <w:sz w:val="20"/>
          <w:szCs w:val="20"/>
        </w:rPr>
        <w:t xml:space="preserve">Contractor acknowledges and agrees that all </w:t>
      </w:r>
      <w:r w:rsidRPr="00581ABB">
        <w:rPr>
          <w:rFonts w:ascii="Book Antiqua" w:hAnsi="Book Antiqua"/>
          <w:sz w:val="20"/>
          <w:szCs w:val="20"/>
        </w:rPr>
        <w:t xml:space="preserve">the </w:t>
      </w:r>
      <w:r w:rsidR="009F0620" w:rsidRPr="00581ABB">
        <w:rPr>
          <w:rFonts w:ascii="Book Antiqua" w:hAnsi="Book Antiqua"/>
          <w:sz w:val="20"/>
          <w:szCs w:val="20"/>
        </w:rPr>
        <w:t xml:space="preserve">Owner-Supplied Information is provided for the convenience of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only and that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w:t>
      </w:r>
      <w:proofErr w:type="gramStart"/>
      <w:r w:rsidR="009F0620" w:rsidRPr="00581ABB">
        <w:rPr>
          <w:rFonts w:ascii="Book Antiqua" w:hAnsi="Book Antiqua"/>
          <w:sz w:val="20"/>
          <w:szCs w:val="20"/>
        </w:rPr>
        <w:t>enters into</w:t>
      </w:r>
      <w:proofErr w:type="gramEnd"/>
      <w:r w:rsidR="009F0620" w:rsidRPr="00581ABB">
        <w:rPr>
          <w:rFonts w:ascii="Book Antiqua" w:hAnsi="Book Antiqua"/>
          <w:sz w:val="20"/>
          <w:szCs w:val="20"/>
        </w:rPr>
        <w:t xml:space="preserve"> this Contract based on its own investigations and determinations as to the accuracy and adequacy of that information.</w:t>
      </w:r>
      <w:bookmarkEnd w:id="285"/>
    </w:p>
    <w:p w14:paraId="0484A860" w14:textId="40906F93" w:rsidR="009F0620" w:rsidRPr="00581ABB" w:rsidRDefault="000C2B87" w:rsidP="00883119">
      <w:pPr>
        <w:pStyle w:val="AODocTxtL1"/>
        <w:numPr>
          <w:ilvl w:val="1"/>
          <w:numId w:val="59"/>
        </w:numPr>
        <w:spacing w:line="276" w:lineRule="auto"/>
        <w:rPr>
          <w:rFonts w:ascii="Book Antiqua" w:hAnsi="Book Antiqua"/>
          <w:sz w:val="20"/>
          <w:szCs w:val="20"/>
        </w:rPr>
      </w:pPr>
      <w:bookmarkStart w:id="286" w:name="_Ref194824508"/>
      <w:r w:rsidRPr="00581ABB">
        <w:rPr>
          <w:rFonts w:ascii="Book Antiqua" w:hAnsi="Book Antiqua"/>
          <w:sz w:val="20"/>
          <w:szCs w:val="20"/>
        </w:rPr>
        <w:t xml:space="preserve">The </w:t>
      </w:r>
      <w:r w:rsidR="009F0620" w:rsidRPr="00581ABB">
        <w:rPr>
          <w:rFonts w:ascii="Book Antiqua" w:hAnsi="Book Antiqua"/>
          <w:sz w:val="20"/>
          <w:szCs w:val="20"/>
        </w:rPr>
        <w:t xml:space="preserve">Contractor is not entitled to any extension of time or any Costs arising out of or in connection with any Owner -Supplied Information. Any errors or omissions in </w:t>
      </w:r>
      <w:r w:rsidRPr="00581ABB">
        <w:rPr>
          <w:rFonts w:ascii="Book Antiqua" w:hAnsi="Book Antiqua"/>
          <w:sz w:val="20"/>
          <w:szCs w:val="20"/>
        </w:rPr>
        <w:t xml:space="preserve">the </w:t>
      </w:r>
      <w:r w:rsidR="009F0620" w:rsidRPr="00581ABB">
        <w:rPr>
          <w:rFonts w:ascii="Book Antiqua" w:hAnsi="Book Antiqua"/>
          <w:sz w:val="20"/>
          <w:szCs w:val="20"/>
        </w:rPr>
        <w:t xml:space="preserve">Owner-Supplied Information do not affect the warranties provided by, or the obligations of, </w:t>
      </w:r>
      <w:r w:rsidR="00354F83" w:rsidRPr="00581ABB">
        <w:rPr>
          <w:rFonts w:ascii="Book Antiqua" w:hAnsi="Book Antiqua"/>
          <w:sz w:val="20"/>
          <w:szCs w:val="20"/>
        </w:rPr>
        <w:t xml:space="preserve">the </w:t>
      </w:r>
      <w:r w:rsidR="009F0620" w:rsidRPr="00581ABB">
        <w:rPr>
          <w:rFonts w:ascii="Book Antiqua" w:hAnsi="Book Antiqua"/>
          <w:sz w:val="20"/>
          <w:szCs w:val="20"/>
        </w:rPr>
        <w:t>Contractor under this Contract.</w:t>
      </w:r>
      <w:bookmarkEnd w:id="286"/>
      <w:r w:rsidR="00A27109" w:rsidRPr="00581ABB">
        <w:rPr>
          <w:rFonts w:ascii="Book Antiqua" w:hAnsi="Book Antiqua"/>
          <w:sz w:val="20"/>
          <w:szCs w:val="20"/>
        </w:rPr>
        <w:t xml:space="preserve"> </w:t>
      </w:r>
    </w:p>
    <w:p w14:paraId="26CCA8AD"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87" w:name="_Ref194818426"/>
      <w:r w:rsidRPr="00581ABB">
        <w:rPr>
          <w:rFonts w:ascii="Book Antiqua" w:hAnsi="Book Antiqua"/>
          <w:sz w:val="20"/>
          <w:szCs w:val="20"/>
        </w:rPr>
        <w:t>As-Built Documents</w:t>
      </w:r>
      <w:bookmarkEnd w:id="287"/>
    </w:p>
    <w:p w14:paraId="146FAA0D" w14:textId="5A2C2DDC" w:rsidR="009F0620" w:rsidRPr="00581ABB" w:rsidRDefault="00360378" w:rsidP="00F5373F">
      <w:pPr>
        <w:pStyle w:val="AODocTxtL1"/>
        <w:numPr>
          <w:ilvl w:val="1"/>
          <w:numId w:val="59"/>
        </w:numPr>
        <w:spacing w:line="276" w:lineRule="auto"/>
        <w:rPr>
          <w:rFonts w:ascii="Book Antiqua" w:hAnsi="Book Antiqua"/>
          <w:sz w:val="20"/>
          <w:szCs w:val="20"/>
        </w:rPr>
      </w:pPr>
      <w:bookmarkStart w:id="288" w:name="_Ref194824533"/>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prepare, and keep </w:t>
      </w:r>
      <w:proofErr w:type="gramStart"/>
      <w:r w:rsidR="009F0620" w:rsidRPr="00581ABB">
        <w:rPr>
          <w:rFonts w:ascii="Book Antiqua" w:hAnsi="Book Antiqua"/>
          <w:sz w:val="20"/>
          <w:szCs w:val="20"/>
        </w:rPr>
        <w:t>up-to-date</w:t>
      </w:r>
      <w:proofErr w:type="gramEnd"/>
      <w:r w:rsidR="009F0620" w:rsidRPr="00581ABB">
        <w:rPr>
          <w:rFonts w:ascii="Book Antiqua" w:hAnsi="Book Antiqua"/>
          <w:sz w:val="20"/>
          <w:szCs w:val="20"/>
        </w:rPr>
        <w:t xml:space="preserve">, a complete set of 'as-built' records of the execution of the Works, showing the exact as-built locations, sizes and details of the work as executed. </w:t>
      </w:r>
      <w:bookmarkEnd w:id="288"/>
    </w:p>
    <w:p w14:paraId="1ADB66DA" w14:textId="7F47DF92" w:rsidR="009F0620" w:rsidRPr="00581ABB" w:rsidRDefault="00863022" w:rsidP="00A17B4A">
      <w:pPr>
        <w:pStyle w:val="AODocTxtL1"/>
        <w:numPr>
          <w:ilvl w:val="0"/>
          <w:numId w:val="0"/>
        </w:numPr>
        <w:spacing w:line="276" w:lineRule="auto"/>
        <w:ind w:left="720"/>
        <w:rPr>
          <w:rFonts w:ascii="Book Antiqua" w:hAnsi="Book Antiqua"/>
          <w:sz w:val="20"/>
          <w:szCs w:val="20"/>
        </w:rPr>
      </w:pPr>
      <w:bookmarkStart w:id="289" w:name="_Ref194824534"/>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obtain the consent of </w:t>
      </w:r>
      <w:r w:rsidRPr="00581ABB">
        <w:rPr>
          <w:rFonts w:ascii="Book Antiqua" w:hAnsi="Book Antiqua"/>
          <w:sz w:val="20"/>
          <w:szCs w:val="20"/>
        </w:rPr>
        <w:t>the</w:t>
      </w:r>
      <w:r w:rsidR="001E56F9" w:rsidRPr="00581ABB">
        <w:rPr>
          <w:rFonts w:ascii="Book Antiqua" w:hAnsi="Book Antiqua"/>
          <w:sz w:val="20"/>
          <w:szCs w:val="20"/>
        </w:rPr>
        <w:t xml:space="preserve"> </w:t>
      </w:r>
      <w:r w:rsidR="009F0620" w:rsidRPr="00581ABB">
        <w:rPr>
          <w:rFonts w:ascii="Book Antiqua" w:hAnsi="Book Antiqua"/>
          <w:sz w:val="20"/>
          <w:szCs w:val="20"/>
        </w:rPr>
        <w:t>Owner as to their size, the referencing system, and other relevant details.</w:t>
      </w:r>
      <w:bookmarkStart w:id="290" w:name="_Ref194824535"/>
      <w:bookmarkEnd w:id="289"/>
      <w:r w:rsidR="009F0620" w:rsidRPr="00581ABB">
        <w:rPr>
          <w:rFonts w:ascii="Book Antiqua" w:hAnsi="Book Antiqua"/>
          <w:sz w:val="20"/>
          <w:szCs w:val="20"/>
        </w:rPr>
        <w:t xml:space="preserve"> Prior, and as a condition precedent, to the issue of any Taking-Over Certificate,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supply to </w:t>
      </w:r>
      <w:r w:rsidRPr="00581ABB">
        <w:rPr>
          <w:rFonts w:ascii="Book Antiqua" w:hAnsi="Book Antiqua"/>
          <w:sz w:val="20"/>
          <w:szCs w:val="20"/>
        </w:rPr>
        <w:t xml:space="preserve">the </w:t>
      </w:r>
      <w:r w:rsidR="009F0620" w:rsidRPr="00581ABB">
        <w:rPr>
          <w:rFonts w:ascii="Book Antiqua" w:hAnsi="Book Antiqua"/>
          <w:sz w:val="20"/>
          <w:szCs w:val="20"/>
        </w:rPr>
        <w:t xml:space="preserve">Owner the specified numbers and types of copies of the relevant as-built drawings, in accordance </w:t>
      </w:r>
      <w:r w:rsidR="00010045" w:rsidRPr="00581ABB">
        <w:rPr>
          <w:rFonts w:ascii="Book Antiqua" w:hAnsi="Book Antiqua"/>
          <w:sz w:val="20"/>
          <w:szCs w:val="20"/>
        </w:rPr>
        <w:t xml:space="preserve">with the Owner's Requirements. </w:t>
      </w:r>
      <w:r w:rsidR="009F0620" w:rsidRPr="00581ABB">
        <w:rPr>
          <w:rFonts w:ascii="Book Antiqua" w:hAnsi="Book Antiqua"/>
          <w:sz w:val="20"/>
          <w:szCs w:val="20"/>
        </w:rPr>
        <w:t xml:space="preserve">Completion shall not be achieved until </w:t>
      </w:r>
      <w:r w:rsidRPr="00581ABB">
        <w:rPr>
          <w:rFonts w:ascii="Book Antiqua" w:hAnsi="Book Antiqua"/>
          <w:sz w:val="20"/>
          <w:szCs w:val="20"/>
        </w:rPr>
        <w:t xml:space="preserve">the </w:t>
      </w:r>
      <w:r w:rsidR="009F0620" w:rsidRPr="00581ABB">
        <w:rPr>
          <w:rFonts w:ascii="Book Antiqua" w:hAnsi="Book Antiqua"/>
          <w:sz w:val="20"/>
          <w:szCs w:val="20"/>
        </w:rPr>
        <w:t>Owner has received these documents.</w:t>
      </w:r>
      <w:bookmarkEnd w:id="290"/>
    </w:p>
    <w:p w14:paraId="323F72A6"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291" w:name="_Toc194823491"/>
      <w:bookmarkStart w:id="292" w:name="_Ref194824540"/>
      <w:bookmarkStart w:id="293" w:name="_Ref194825188"/>
      <w:bookmarkStart w:id="294" w:name="_Ref194825788"/>
      <w:bookmarkStart w:id="295" w:name="_Toc194905775"/>
      <w:bookmarkStart w:id="296" w:name="_Toc209550642"/>
      <w:bookmarkStart w:id="297" w:name="_Toc184155070"/>
      <w:r w:rsidRPr="00581ABB">
        <w:rPr>
          <w:rFonts w:ascii="Book Antiqua" w:hAnsi="Book Antiqua"/>
          <w:sz w:val="20"/>
          <w:szCs w:val="20"/>
        </w:rPr>
        <w:lastRenderedPageBreak/>
        <w:t>Staff and Labour</w:t>
      </w:r>
      <w:bookmarkEnd w:id="291"/>
      <w:bookmarkEnd w:id="292"/>
      <w:bookmarkEnd w:id="293"/>
      <w:bookmarkEnd w:id="294"/>
      <w:bookmarkEnd w:id="295"/>
      <w:bookmarkEnd w:id="296"/>
      <w:bookmarkEnd w:id="297"/>
    </w:p>
    <w:p w14:paraId="471E255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298" w:name="_Ref194824541"/>
      <w:r w:rsidRPr="00581ABB">
        <w:rPr>
          <w:rFonts w:ascii="Book Antiqua" w:hAnsi="Book Antiqua"/>
          <w:sz w:val="20"/>
          <w:szCs w:val="20"/>
        </w:rPr>
        <w:t>Engagement of Staff and Labour</w:t>
      </w:r>
      <w:bookmarkEnd w:id="298"/>
    </w:p>
    <w:p w14:paraId="6A8B6F0B" w14:textId="6AE141C9" w:rsidR="009F0620" w:rsidRPr="00581ABB" w:rsidRDefault="009F0620" w:rsidP="00883119">
      <w:pPr>
        <w:pStyle w:val="AODocTxtL1"/>
        <w:numPr>
          <w:ilvl w:val="1"/>
          <w:numId w:val="59"/>
        </w:numPr>
        <w:spacing w:line="276" w:lineRule="auto"/>
        <w:rPr>
          <w:rFonts w:ascii="Book Antiqua" w:hAnsi="Book Antiqua"/>
          <w:sz w:val="20"/>
          <w:szCs w:val="20"/>
        </w:rPr>
      </w:pPr>
      <w:bookmarkStart w:id="299" w:name="_Ref194824542"/>
      <w:r w:rsidRPr="00581ABB">
        <w:rPr>
          <w:rFonts w:ascii="Book Antiqua" w:hAnsi="Book Antiqua"/>
          <w:sz w:val="20"/>
          <w:szCs w:val="20"/>
        </w:rPr>
        <w:t xml:space="preserve">Except as otherwise stated in the Owner's Requirements, </w:t>
      </w:r>
      <w:r w:rsidR="00C844C8" w:rsidRPr="00581ABB">
        <w:rPr>
          <w:rFonts w:ascii="Book Antiqua" w:hAnsi="Book Antiqua"/>
          <w:sz w:val="20"/>
          <w:szCs w:val="20"/>
        </w:rPr>
        <w:t xml:space="preserve">the </w:t>
      </w:r>
      <w:r w:rsidRPr="00581ABB">
        <w:rPr>
          <w:rFonts w:ascii="Book Antiqua" w:hAnsi="Book Antiqua"/>
          <w:sz w:val="20"/>
          <w:szCs w:val="20"/>
        </w:rPr>
        <w:t>Contractor shall make arrangements for the engagement of all Contractor</w:t>
      </w:r>
      <w:r w:rsidR="00C844C8" w:rsidRPr="00581ABB">
        <w:rPr>
          <w:rFonts w:ascii="Book Antiqua" w:hAnsi="Book Antiqua"/>
          <w:sz w:val="20"/>
          <w:szCs w:val="20"/>
        </w:rPr>
        <w:t>'s</w:t>
      </w:r>
      <w:r w:rsidRPr="00581ABB">
        <w:rPr>
          <w:rFonts w:ascii="Book Antiqua" w:hAnsi="Book Antiqua"/>
          <w:sz w:val="20"/>
          <w:szCs w:val="20"/>
        </w:rPr>
        <w:t xml:space="preserve"> staff and labour, local or otherwise, and for their payment, housing, feeding, transport, and all other statutory benefits available to </w:t>
      </w:r>
      <w:r w:rsidR="00C844C8" w:rsidRPr="00581ABB">
        <w:rPr>
          <w:rFonts w:ascii="Book Antiqua" w:hAnsi="Book Antiqua"/>
          <w:sz w:val="20"/>
          <w:szCs w:val="20"/>
        </w:rPr>
        <w:t xml:space="preserve">the </w:t>
      </w:r>
      <w:r w:rsidRPr="00581ABB">
        <w:rPr>
          <w:rFonts w:ascii="Book Antiqua" w:hAnsi="Book Antiqua"/>
          <w:sz w:val="20"/>
          <w:szCs w:val="20"/>
        </w:rPr>
        <w:t xml:space="preserve">Contractor's staff and labour, in accordance with </w:t>
      </w:r>
      <w:r w:rsidR="00C75850" w:rsidRPr="00581ABB">
        <w:rPr>
          <w:rFonts w:ascii="Book Antiqua" w:hAnsi="Book Antiqua"/>
          <w:sz w:val="20"/>
          <w:szCs w:val="20"/>
        </w:rPr>
        <w:t>A</w:t>
      </w:r>
      <w:r w:rsidRPr="00581ABB">
        <w:rPr>
          <w:rFonts w:ascii="Book Antiqua" w:hAnsi="Book Antiqua"/>
          <w:sz w:val="20"/>
          <w:szCs w:val="20"/>
        </w:rPr>
        <w:t xml:space="preserve">pplicable Laws including </w:t>
      </w:r>
      <w:r w:rsidR="00771371" w:rsidRPr="00581ABB">
        <w:rPr>
          <w:rFonts w:ascii="Book Antiqua" w:hAnsi="Book Antiqua"/>
          <w:sz w:val="20"/>
          <w:szCs w:val="20"/>
        </w:rPr>
        <w:t xml:space="preserve">(but not limited to) </w:t>
      </w:r>
      <w:r w:rsidRPr="00581ABB">
        <w:rPr>
          <w:rFonts w:ascii="Book Antiqua" w:hAnsi="Book Antiqua"/>
          <w:sz w:val="20"/>
          <w:szCs w:val="20"/>
        </w:rPr>
        <w:t>the Contract Labour (Regulation and Abolition) Act 1970 and the Inter-state Migrant Workmen Act 1979.</w:t>
      </w:r>
      <w:bookmarkEnd w:id="299"/>
    </w:p>
    <w:p w14:paraId="022FDD2E"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00" w:name="_Ref194824543"/>
      <w:r w:rsidRPr="00581ABB">
        <w:rPr>
          <w:rFonts w:ascii="Book Antiqua" w:hAnsi="Book Antiqua"/>
          <w:sz w:val="20"/>
          <w:szCs w:val="20"/>
        </w:rPr>
        <w:t>Rates of Wages and Conditions of Labour</w:t>
      </w:r>
      <w:bookmarkEnd w:id="300"/>
    </w:p>
    <w:p w14:paraId="0144DB92" w14:textId="15979AE0" w:rsidR="00D30B5F" w:rsidRPr="00581ABB" w:rsidRDefault="00C844C8" w:rsidP="542711E6">
      <w:pPr>
        <w:pStyle w:val="AODocTxtL1"/>
        <w:spacing w:line="276" w:lineRule="auto"/>
        <w:rPr>
          <w:rFonts w:ascii="Book Antiqua" w:hAnsi="Book Antiqua"/>
          <w:sz w:val="20"/>
          <w:szCs w:val="20"/>
        </w:rPr>
      </w:pPr>
      <w:r w:rsidRPr="00581ABB">
        <w:rPr>
          <w:rFonts w:ascii="Book Antiqua" w:hAnsi="Book Antiqua"/>
          <w:sz w:val="20"/>
          <w:szCs w:val="20"/>
        </w:rPr>
        <w:t xml:space="preserve">The </w:t>
      </w:r>
      <w:r w:rsidR="00D30B5F" w:rsidRPr="00581ABB">
        <w:rPr>
          <w:rFonts w:ascii="Book Antiqua" w:hAnsi="Book Antiqua"/>
          <w:sz w:val="20"/>
          <w:szCs w:val="20"/>
        </w:rPr>
        <w:t xml:space="preserve">Contractor shall pay (and ensure that its Subcontractors pay) rates of wages, and observe conditions of labour, which are prescribed under </w:t>
      </w:r>
      <w:r w:rsidR="00C75850" w:rsidRPr="00581ABB">
        <w:rPr>
          <w:rFonts w:ascii="Book Antiqua" w:hAnsi="Book Antiqua"/>
          <w:sz w:val="20"/>
          <w:szCs w:val="20"/>
        </w:rPr>
        <w:t>A</w:t>
      </w:r>
      <w:r w:rsidR="00D30B5F" w:rsidRPr="00581ABB">
        <w:rPr>
          <w:rFonts w:ascii="Book Antiqua" w:hAnsi="Book Antiqua"/>
          <w:sz w:val="20"/>
          <w:szCs w:val="20"/>
        </w:rPr>
        <w:t xml:space="preserve">pplicable Laws and is not lower than those established for the trade or industry where the work is carried out.  </w:t>
      </w:r>
    </w:p>
    <w:p w14:paraId="49A829D0"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01" w:name="_Ref194824545"/>
      <w:r w:rsidRPr="00581ABB">
        <w:rPr>
          <w:rFonts w:ascii="Book Antiqua" w:hAnsi="Book Antiqua"/>
          <w:sz w:val="20"/>
          <w:szCs w:val="20"/>
        </w:rPr>
        <w:t>Persons in the Service of Others</w:t>
      </w:r>
      <w:bookmarkEnd w:id="301"/>
    </w:p>
    <w:p w14:paraId="5358DCC2" w14:textId="637605BA" w:rsidR="009F0620" w:rsidRPr="00581ABB" w:rsidRDefault="00554E81" w:rsidP="4543D105">
      <w:pPr>
        <w:pStyle w:val="AODocTxtL1"/>
        <w:spacing w:line="276" w:lineRule="auto"/>
        <w:rPr>
          <w:rFonts w:ascii="Book Antiqua" w:hAnsi="Book Antiqua"/>
          <w:sz w:val="20"/>
          <w:szCs w:val="20"/>
        </w:rPr>
      </w:pPr>
      <w:bookmarkStart w:id="302" w:name="_Ref194824546"/>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not recruit, or attempt to recruit, staff and labour from </w:t>
      </w:r>
      <w:proofErr w:type="gramStart"/>
      <w:r w:rsidR="009F0620" w:rsidRPr="00581ABB">
        <w:rPr>
          <w:rFonts w:ascii="Book Antiqua" w:hAnsi="Book Antiqua"/>
          <w:sz w:val="20"/>
          <w:szCs w:val="20"/>
        </w:rPr>
        <w:t xml:space="preserve">amongst </w:t>
      </w:r>
      <w:r w:rsidR="009F0620" w:rsidRPr="4543D105">
        <w:rPr>
          <w:rFonts w:ascii="Book Antiqua" w:hAnsi="Book Antiqua"/>
          <w:sz w:val="20"/>
          <w:szCs w:val="20"/>
        </w:rPr>
        <w:t xml:space="preserve"> </w:t>
      </w:r>
      <w:r w:rsidR="009F0620" w:rsidRPr="00581ABB">
        <w:rPr>
          <w:rFonts w:ascii="Book Antiqua" w:hAnsi="Book Antiqua"/>
          <w:sz w:val="20"/>
          <w:szCs w:val="20"/>
        </w:rPr>
        <w:t>Owner's</w:t>
      </w:r>
      <w:proofErr w:type="gramEnd"/>
      <w:r w:rsidR="009F0620" w:rsidRPr="00581ABB">
        <w:rPr>
          <w:rFonts w:ascii="Book Antiqua" w:hAnsi="Book Antiqua"/>
          <w:sz w:val="20"/>
          <w:szCs w:val="20"/>
        </w:rPr>
        <w:t xml:space="preserve"> Personnel.</w:t>
      </w:r>
      <w:bookmarkEnd w:id="302"/>
    </w:p>
    <w:p w14:paraId="1319E129"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03" w:name="_Ref194824547"/>
      <w:r w:rsidRPr="00581ABB">
        <w:rPr>
          <w:rFonts w:ascii="Book Antiqua" w:hAnsi="Book Antiqua"/>
          <w:sz w:val="20"/>
          <w:szCs w:val="20"/>
        </w:rPr>
        <w:t>Labour Laws</w:t>
      </w:r>
      <w:bookmarkEnd w:id="303"/>
    </w:p>
    <w:p w14:paraId="62DF9DD6" w14:textId="006EC5B3" w:rsidR="009F0620" w:rsidRPr="00581ABB" w:rsidRDefault="00554E81" w:rsidP="00883119">
      <w:pPr>
        <w:pStyle w:val="AODocTxtL1"/>
        <w:numPr>
          <w:ilvl w:val="1"/>
          <w:numId w:val="59"/>
        </w:numPr>
        <w:spacing w:line="276" w:lineRule="auto"/>
        <w:rPr>
          <w:rFonts w:ascii="Book Antiqua" w:hAnsi="Book Antiqua"/>
          <w:sz w:val="20"/>
          <w:szCs w:val="20"/>
        </w:rPr>
      </w:pPr>
      <w:bookmarkStart w:id="304" w:name="_Ref194824548"/>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comply with all the relevant labour Laws applicable to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Contractor's Personnel, including </w:t>
      </w:r>
      <w:r w:rsidR="00C75850" w:rsidRPr="00581ABB">
        <w:rPr>
          <w:rFonts w:ascii="Book Antiqua" w:hAnsi="Book Antiqua"/>
          <w:sz w:val="20"/>
          <w:szCs w:val="20"/>
        </w:rPr>
        <w:t xml:space="preserve">Applicable </w:t>
      </w:r>
      <w:r w:rsidR="009F0620" w:rsidRPr="00581ABB">
        <w:rPr>
          <w:rFonts w:ascii="Book Antiqua" w:hAnsi="Book Antiqua"/>
          <w:sz w:val="20"/>
          <w:szCs w:val="20"/>
        </w:rPr>
        <w:t>Laws relating to their employment, health, safety, welfare, maternity benefits, immigration and emigration, and shall allow them all their legal rights.</w:t>
      </w:r>
      <w:bookmarkEnd w:id="304"/>
      <w:r w:rsidR="009F0620" w:rsidRPr="00581ABB">
        <w:rPr>
          <w:rFonts w:ascii="Book Antiqua" w:hAnsi="Book Antiqua"/>
          <w:sz w:val="20"/>
          <w:szCs w:val="20"/>
        </w:rPr>
        <w:t xml:space="preserv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ensure that Subcontractors comply with all applicable labour Laws. </w:t>
      </w:r>
      <w:bookmarkStart w:id="305" w:name="_Ref194824549"/>
    </w:p>
    <w:p w14:paraId="37B70092" w14:textId="77777777" w:rsidR="009F0620" w:rsidRPr="00581ABB" w:rsidRDefault="00554E81"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 require Contractor's Personnel to obey all applicable Laws and Approvals, including those concerning safety at work</w:t>
      </w:r>
      <w:r w:rsidR="00D30B5F" w:rsidRPr="00581ABB">
        <w:rPr>
          <w:rFonts w:ascii="Book Antiqua" w:hAnsi="Book Antiqua"/>
          <w:sz w:val="20"/>
          <w:szCs w:val="20"/>
        </w:rPr>
        <w:t xml:space="preserve"> and the Owner’s HSE Policy</w:t>
      </w:r>
      <w:r w:rsidR="009F0620" w:rsidRPr="00581ABB">
        <w:rPr>
          <w:rFonts w:ascii="Book Antiqua" w:hAnsi="Book Antiqua"/>
          <w:sz w:val="20"/>
          <w:szCs w:val="20"/>
        </w:rPr>
        <w:t>.</w:t>
      </w:r>
      <w:bookmarkEnd w:id="305"/>
      <w:r w:rsidR="009F0620" w:rsidRPr="00581ABB">
        <w:rPr>
          <w:rFonts w:ascii="Book Antiqua" w:hAnsi="Book Antiqua"/>
          <w:sz w:val="20"/>
          <w:szCs w:val="20"/>
        </w:rPr>
        <w:t xml:space="preserve"> </w:t>
      </w:r>
    </w:p>
    <w:p w14:paraId="7E558AF4"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06" w:name="_Ref194824555"/>
      <w:r w:rsidRPr="00581ABB">
        <w:rPr>
          <w:rFonts w:ascii="Book Antiqua" w:hAnsi="Book Antiqua"/>
          <w:sz w:val="20"/>
          <w:szCs w:val="20"/>
        </w:rPr>
        <w:t>Facilities for Staff and Labour</w:t>
      </w:r>
      <w:bookmarkEnd w:id="306"/>
    </w:p>
    <w:p w14:paraId="32C0A176" w14:textId="75558668" w:rsidR="009F0620" w:rsidRPr="00581ABB" w:rsidRDefault="009F0620" w:rsidP="00883119">
      <w:pPr>
        <w:pStyle w:val="AODocTxtL1"/>
        <w:numPr>
          <w:ilvl w:val="1"/>
          <w:numId w:val="59"/>
        </w:numPr>
        <w:spacing w:line="276" w:lineRule="auto"/>
        <w:rPr>
          <w:rFonts w:ascii="Book Antiqua" w:hAnsi="Book Antiqua"/>
          <w:sz w:val="20"/>
          <w:szCs w:val="20"/>
        </w:rPr>
      </w:pPr>
      <w:bookmarkStart w:id="307" w:name="_Ref194824556"/>
      <w:r w:rsidRPr="00581ABB">
        <w:rPr>
          <w:rFonts w:ascii="Book Antiqua" w:hAnsi="Book Antiqua"/>
          <w:sz w:val="20"/>
          <w:szCs w:val="20"/>
        </w:rPr>
        <w:t xml:space="preserve">Except as otherwise stated in the Owner's Requirements, </w:t>
      </w:r>
      <w:r w:rsidR="007F3A20" w:rsidRPr="00581ABB">
        <w:rPr>
          <w:rFonts w:ascii="Book Antiqua" w:hAnsi="Book Antiqua"/>
          <w:sz w:val="20"/>
          <w:szCs w:val="20"/>
        </w:rPr>
        <w:t xml:space="preserve">the </w:t>
      </w:r>
      <w:r w:rsidRPr="00581ABB">
        <w:rPr>
          <w:rFonts w:ascii="Book Antiqua" w:hAnsi="Book Antiqua"/>
          <w:sz w:val="20"/>
          <w:szCs w:val="20"/>
        </w:rPr>
        <w:t xml:space="preserve">Contractor shall provide and maintain all necessary accommodation and welfare facilities for </w:t>
      </w:r>
      <w:r w:rsidR="007F3A20" w:rsidRPr="00581ABB">
        <w:rPr>
          <w:rFonts w:ascii="Book Antiqua" w:hAnsi="Book Antiqua"/>
          <w:sz w:val="20"/>
          <w:szCs w:val="20"/>
        </w:rPr>
        <w:t xml:space="preserve">the </w:t>
      </w:r>
      <w:r w:rsidRPr="00581ABB">
        <w:rPr>
          <w:rFonts w:ascii="Book Antiqua" w:hAnsi="Book Antiqua"/>
          <w:sz w:val="20"/>
          <w:szCs w:val="20"/>
        </w:rPr>
        <w:t>Contractor's Personnel</w:t>
      </w:r>
      <w:r w:rsidR="00D30B5F" w:rsidRPr="00581ABB">
        <w:rPr>
          <w:rFonts w:ascii="Book Antiqua" w:hAnsi="Book Antiqua"/>
          <w:sz w:val="20"/>
          <w:szCs w:val="20"/>
        </w:rPr>
        <w:t xml:space="preserve"> and any workers/employees of its Subcontractors</w:t>
      </w:r>
      <w:r w:rsidRPr="00581ABB">
        <w:rPr>
          <w:rFonts w:ascii="Book Antiqua" w:hAnsi="Book Antiqua"/>
          <w:sz w:val="20"/>
          <w:szCs w:val="20"/>
        </w:rPr>
        <w:t xml:space="preserve">. </w:t>
      </w:r>
    </w:p>
    <w:p w14:paraId="22FEF839" w14:textId="77777777" w:rsidR="009F0620" w:rsidRPr="00581ABB" w:rsidRDefault="003242F1"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 also provide facilities for Owner's Personnel as stated in the Owner's Requirements.</w:t>
      </w:r>
      <w:bookmarkEnd w:id="307"/>
    </w:p>
    <w:p w14:paraId="2A8559B5" w14:textId="6D1248A0" w:rsidR="009F0620" w:rsidRPr="00581ABB" w:rsidRDefault="009F0620" w:rsidP="00883119">
      <w:pPr>
        <w:pStyle w:val="AODocTxtL1"/>
        <w:numPr>
          <w:ilvl w:val="1"/>
          <w:numId w:val="59"/>
        </w:numPr>
        <w:spacing w:line="276" w:lineRule="auto"/>
        <w:rPr>
          <w:rFonts w:ascii="Book Antiqua" w:hAnsi="Book Antiqua"/>
          <w:sz w:val="20"/>
          <w:szCs w:val="20"/>
        </w:rPr>
      </w:pPr>
      <w:bookmarkStart w:id="308" w:name="_Ref194824557"/>
      <w:r w:rsidRPr="00581ABB">
        <w:rPr>
          <w:rFonts w:ascii="Book Antiqua" w:hAnsi="Book Antiqua"/>
          <w:sz w:val="20"/>
          <w:szCs w:val="20"/>
        </w:rPr>
        <w:t>For avoidance of doubt</w:t>
      </w:r>
      <w:r w:rsidR="004C23DC" w:rsidRPr="00581ABB">
        <w:rPr>
          <w:rFonts w:ascii="Book Antiqua" w:hAnsi="Book Antiqua"/>
          <w:sz w:val="20"/>
          <w:szCs w:val="20"/>
        </w:rPr>
        <w:t>,</w:t>
      </w:r>
      <w:r w:rsidRPr="00581ABB">
        <w:rPr>
          <w:rFonts w:ascii="Book Antiqua" w:hAnsi="Book Antiqua"/>
          <w:sz w:val="20"/>
          <w:szCs w:val="20"/>
        </w:rPr>
        <w:t xml:space="preserve"> it is clarified that </w:t>
      </w:r>
      <w:r w:rsidR="003242F1" w:rsidRPr="00581ABB">
        <w:rPr>
          <w:rFonts w:ascii="Book Antiqua" w:hAnsi="Book Antiqua"/>
          <w:sz w:val="20"/>
          <w:szCs w:val="20"/>
        </w:rPr>
        <w:t xml:space="preserve">the </w:t>
      </w:r>
      <w:r w:rsidRPr="00581ABB">
        <w:rPr>
          <w:rFonts w:ascii="Book Antiqua" w:hAnsi="Book Antiqua"/>
          <w:sz w:val="20"/>
          <w:szCs w:val="20"/>
        </w:rPr>
        <w:t xml:space="preserve">Contractor shall not permit any of </w:t>
      </w:r>
      <w:r w:rsidR="003242F1" w:rsidRPr="00581ABB">
        <w:rPr>
          <w:rFonts w:ascii="Book Antiqua" w:hAnsi="Book Antiqua"/>
          <w:sz w:val="20"/>
          <w:szCs w:val="20"/>
        </w:rPr>
        <w:t xml:space="preserve">the </w:t>
      </w:r>
      <w:r w:rsidRPr="00581ABB">
        <w:rPr>
          <w:rFonts w:ascii="Book Antiqua" w:hAnsi="Book Antiqua"/>
          <w:sz w:val="20"/>
          <w:szCs w:val="20"/>
        </w:rPr>
        <w:t>Contractor's Personnel to maintain any temporary or permanent living quarters within the structures forming part of the Permanent Works.</w:t>
      </w:r>
      <w:bookmarkStart w:id="309" w:name="_Ref194824558"/>
      <w:bookmarkEnd w:id="308"/>
    </w:p>
    <w:p w14:paraId="58CF34AB"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Health and Safety</w:t>
      </w:r>
      <w:bookmarkEnd w:id="309"/>
    </w:p>
    <w:p w14:paraId="20245BA4" w14:textId="77777777" w:rsidR="009F0620" w:rsidRPr="00581ABB" w:rsidRDefault="009960D0" w:rsidP="00883119">
      <w:pPr>
        <w:pStyle w:val="AODocTxtL1"/>
        <w:numPr>
          <w:ilvl w:val="1"/>
          <w:numId w:val="59"/>
        </w:numPr>
        <w:spacing w:line="276" w:lineRule="auto"/>
        <w:rPr>
          <w:rFonts w:ascii="Book Antiqua" w:hAnsi="Book Antiqua"/>
          <w:sz w:val="20"/>
          <w:szCs w:val="20"/>
        </w:rPr>
      </w:pPr>
      <w:bookmarkStart w:id="310" w:name="_Ref194824562"/>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w:t>
      </w:r>
      <w:proofErr w:type="gramStart"/>
      <w:r w:rsidR="009F0620" w:rsidRPr="00581ABB">
        <w:rPr>
          <w:rFonts w:ascii="Book Antiqua" w:hAnsi="Book Antiqua"/>
          <w:sz w:val="20"/>
          <w:szCs w:val="20"/>
        </w:rPr>
        <w:t>at all times</w:t>
      </w:r>
      <w:proofErr w:type="gramEnd"/>
      <w:r w:rsidR="009F0620" w:rsidRPr="00581ABB">
        <w:rPr>
          <w:rFonts w:ascii="Book Antiqua" w:hAnsi="Book Antiqua"/>
          <w:sz w:val="20"/>
          <w:szCs w:val="20"/>
        </w:rPr>
        <w:t xml:space="preserve"> take all reasonable precautions to maintain the health and safety of </w:t>
      </w:r>
      <w:r w:rsidRPr="00581ABB">
        <w:rPr>
          <w:rFonts w:ascii="Book Antiqua" w:hAnsi="Book Antiqua"/>
          <w:sz w:val="20"/>
          <w:szCs w:val="20"/>
        </w:rPr>
        <w:t xml:space="preserve">the </w:t>
      </w:r>
      <w:r w:rsidR="009F0620" w:rsidRPr="00581ABB">
        <w:rPr>
          <w:rFonts w:ascii="Book Antiqua" w:hAnsi="Book Antiqua"/>
          <w:sz w:val="20"/>
          <w:szCs w:val="20"/>
        </w:rPr>
        <w:t>Contractor's Personnel as required by applicable Laws</w:t>
      </w:r>
      <w:r w:rsidR="00265138" w:rsidRPr="00581ABB">
        <w:rPr>
          <w:rFonts w:ascii="Book Antiqua" w:hAnsi="Book Antiqua"/>
          <w:sz w:val="20"/>
          <w:szCs w:val="20"/>
        </w:rPr>
        <w:t>,</w:t>
      </w:r>
      <w:r w:rsidR="009F0620" w:rsidRPr="00581ABB">
        <w:rPr>
          <w:rFonts w:ascii="Book Antiqua" w:hAnsi="Book Antiqua"/>
          <w:sz w:val="20"/>
          <w:szCs w:val="20"/>
        </w:rPr>
        <w:t xml:space="preserve"> Best Industry Practice</w:t>
      </w:r>
      <w:r w:rsidR="00265138" w:rsidRPr="00581ABB">
        <w:rPr>
          <w:rFonts w:ascii="Book Antiqua" w:hAnsi="Book Antiqua"/>
          <w:sz w:val="20"/>
          <w:szCs w:val="20"/>
        </w:rPr>
        <w:t xml:space="preserve"> and the Owner’s HSE Policy</w:t>
      </w:r>
      <w:r w:rsidR="009F0620" w:rsidRPr="00581ABB">
        <w:rPr>
          <w:rFonts w:ascii="Book Antiqua" w:hAnsi="Book Antiqua"/>
          <w:sz w:val="20"/>
          <w:szCs w:val="20"/>
        </w:rPr>
        <w:t xml:space="preserve">. In collaboration with local health authorities,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ensure that medical staff, first aid facilities, sick bay and ambulance service </w:t>
      </w:r>
      <w:proofErr w:type="gramStart"/>
      <w:r w:rsidR="009F0620" w:rsidRPr="00581ABB">
        <w:rPr>
          <w:rFonts w:ascii="Book Antiqua" w:hAnsi="Book Antiqua"/>
          <w:sz w:val="20"/>
          <w:szCs w:val="20"/>
        </w:rPr>
        <w:t>are available at all times</w:t>
      </w:r>
      <w:proofErr w:type="gramEnd"/>
      <w:r w:rsidR="009F0620" w:rsidRPr="00581ABB">
        <w:rPr>
          <w:rFonts w:ascii="Book Antiqua" w:hAnsi="Book Antiqua"/>
          <w:sz w:val="20"/>
          <w:szCs w:val="20"/>
        </w:rPr>
        <w:t xml:space="preserve"> at the Site and at any accommodation for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Contractor's Personnel and </w:t>
      </w:r>
      <w:r w:rsidRPr="00581ABB">
        <w:rPr>
          <w:rFonts w:ascii="Book Antiqua" w:hAnsi="Book Antiqua"/>
          <w:sz w:val="20"/>
          <w:szCs w:val="20"/>
        </w:rPr>
        <w:t xml:space="preserve">the </w:t>
      </w:r>
      <w:r w:rsidR="009F0620" w:rsidRPr="00581ABB">
        <w:rPr>
          <w:rFonts w:ascii="Book Antiqua" w:hAnsi="Book Antiqua"/>
          <w:sz w:val="20"/>
          <w:szCs w:val="20"/>
        </w:rPr>
        <w:t>Owner's Personnel, and that suitable arrangements are made for all necessary welfare and hygiene requirements.</w:t>
      </w:r>
    </w:p>
    <w:p w14:paraId="2DDC5C0D" w14:textId="499CCD7B" w:rsidR="009F0620" w:rsidRPr="00581ABB" w:rsidRDefault="009960D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lastRenderedPageBreak/>
        <w:t xml:space="preserve">The </w:t>
      </w:r>
      <w:r w:rsidR="009F0620" w:rsidRPr="00581ABB">
        <w:rPr>
          <w:rFonts w:ascii="Book Antiqua" w:hAnsi="Book Antiqua"/>
          <w:sz w:val="20"/>
          <w:szCs w:val="20"/>
        </w:rPr>
        <w:t xml:space="preserve">Contractor shall send to </w:t>
      </w:r>
      <w:r w:rsidRPr="00581ABB">
        <w:rPr>
          <w:rFonts w:ascii="Book Antiqua" w:hAnsi="Book Antiqua"/>
          <w:sz w:val="20"/>
          <w:szCs w:val="20"/>
        </w:rPr>
        <w:t xml:space="preserve">the </w:t>
      </w:r>
      <w:r w:rsidR="009F0620" w:rsidRPr="00581ABB">
        <w:rPr>
          <w:rFonts w:ascii="Book Antiqua" w:hAnsi="Book Antiqua"/>
          <w:sz w:val="20"/>
          <w:szCs w:val="20"/>
        </w:rPr>
        <w:t>Owner details of any accident within 24</w:t>
      </w:r>
      <w:r w:rsidR="003A6CF1" w:rsidRPr="00581ABB">
        <w:rPr>
          <w:rFonts w:ascii="Book Antiqua" w:hAnsi="Book Antiqua"/>
          <w:sz w:val="20"/>
          <w:szCs w:val="20"/>
        </w:rPr>
        <w:t xml:space="preserve"> (twenty-four)</w:t>
      </w:r>
      <w:r w:rsidR="009F0620" w:rsidRPr="00581ABB">
        <w:rPr>
          <w:rFonts w:ascii="Book Antiqua" w:hAnsi="Book Antiqua"/>
          <w:sz w:val="20"/>
          <w:szCs w:val="20"/>
        </w:rPr>
        <w:t xml:space="preserve"> hours following its occurrence.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maintain records and make reports concerning health, safety and welfare of persons and damage to property, as </w:t>
      </w:r>
      <w:r w:rsidRPr="00581ABB">
        <w:rPr>
          <w:rFonts w:ascii="Book Antiqua" w:hAnsi="Book Antiqua"/>
          <w:sz w:val="20"/>
          <w:szCs w:val="20"/>
        </w:rPr>
        <w:t xml:space="preserve">the </w:t>
      </w:r>
      <w:r w:rsidR="009F0620" w:rsidRPr="00581ABB">
        <w:rPr>
          <w:rFonts w:ascii="Book Antiqua" w:hAnsi="Book Antiqua"/>
          <w:sz w:val="20"/>
          <w:szCs w:val="20"/>
        </w:rPr>
        <w:t>Owner may reasonably require.</w:t>
      </w:r>
    </w:p>
    <w:p w14:paraId="79C41E69"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Contractor's Superintendence</w:t>
      </w:r>
      <w:bookmarkEnd w:id="310"/>
    </w:p>
    <w:p w14:paraId="73CF8B1E"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311" w:name="_Ref194824563"/>
      <w:r w:rsidRPr="00581ABB">
        <w:rPr>
          <w:rFonts w:ascii="Book Antiqua" w:hAnsi="Book Antiqua"/>
          <w:sz w:val="20"/>
          <w:szCs w:val="20"/>
        </w:rPr>
        <w:t xml:space="preserve">Throughout the design and execution of the Works, and as long thereafter as is necessary to fulfil Contractor's obligations, </w:t>
      </w:r>
      <w:r w:rsidR="00911A02" w:rsidRPr="00581ABB">
        <w:rPr>
          <w:rFonts w:ascii="Book Antiqua" w:hAnsi="Book Antiqua"/>
          <w:sz w:val="20"/>
          <w:szCs w:val="20"/>
        </w:rPr>
        <w:t xml:space="preserve">the </w:t>
      </w:r>
      <w:r w:rsidRPr="00581ABB">
        <w:rPr>
          <w:rFonts w:ascii="Book Antiqua" w:hAnsi="Book Antiqua"/>
          <w:sz w:val="20"/>
          <w:szCs w:val="20"/>
        </w:rPr>
        <w:t>Contractor shall provide all necessary superintendence to plan, arrange, direct, manage, inspect and test the Works.</w:t>
      </w:r>
      <w:bookmarkEnd w:id="311"/>
    </w:p>
    <w:p w14:paraId="7C18EA2B"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312" w:name="_Ref194824564"/>
      <w:r w:rsidRPr="00581ABB">
        <w:rPr>
          <w:rFonts w:ascii="Book Antiqua" w:hAnsi="Book Antiqua"/>
          <w:sz w:val="20"/>
          <w:szCs w:val="20"/>
        </w:rPr>
        <w:t xml:space="preserve">Superintendence shall be given by </w:t>
      </w:r>
      <w:proofErr w:type="gramStart"/>
      <w:r w:rsidRPr="00581ABB">
        <w:rPr>
          <w:rFonts w:ascii="Book Antiqua" w:hAnsi="Book Antiqua"/>
          <w:sz w:val="20"/>
          <w:szCs w:val="20"/>
        </w:rPr>
        <w:t>a sufficient number of</w:t>
      </w:r>
      <w:proofErr w:type="gramEnd"/>
      <w:r w:rsidRPr="00581ABB">
        <w:rPr>
          <w:rFonts w:ascii="Book Antiqua" w:hAnsi="Book Antiqua"/>
          <w:sz w:val="20"/>
          <w:szCs w:val="20"/>
        </w:rPr>
        <w:t xml:space="preserve"> persons having adequate knowledge of the language for communications (defined in </w:t>
      </w:r>
      <w:r w:rsidR="009B03DF" w:rsidRPr="00581ABB">
        <w:rPr>
          <w:rFonts w:ascii="Book Antiqua" w:hAnsi="Book Antiqua"/>
          <w:sz w:val="20"/>
          <w:szCs w:val="20"/>
        </w:rPr>
        <w:t>Clause 1.4 (</w:t>
      </w:r>
      <w:r w:rsidR="009B03DF" w:rsidRPr="00581ABB">
        <w:rPr>
          <w:rFonts w:ascii="Book Antiqua" w:hAnsi="Book Antiqua"/>
          <w:i/>
          <w:sz w:val="20"/>
          <w:szCs w:val="20"/>
        </w:rPr>
        <w:t>Law and Language</w:t>
      </w:r>
      <w:r w:rsidR="009B03DF" w:rsidRPr="00581ABB">
        <w:rPr>
          <w:rFonts w:ascii="Book Antiqua" w:hAnsi="Book Antiqua"/>
          <w:sz w:val="20"/>
          <w:szCs w:val="20"/>
        </w:rPr>
        <w:t>)</w:t>
      </w:r>
      <w:r w:rsidRPr="00581ABB">
        <w:rPr>
          <w:rFonts w:ascii="Book Antiqua" w:hAnsi="Book Antiqua"/>
          <w:sz w:val="20"/>
          <w:szCs w:val="20"/>
        </w:rPr>
        <w:t>) and of the operations to be carried out (including the methods and techniques required, the hazards likely to be encountered and methods of preventing accidents), for the satisfactory and safe execution of the Works.</w:t>
      </w:r>
      <w:bookmarkEnd w:id="312"/>
    </w:p>
    <w:p w14:paraId="62DC5F97"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13" w:name="_Ref194824565"/>
      <w:r w:rsidRPr="00581ABB">
        <w:rPr>
          <w:rFonts w:ascii="Book Antiqua" w:hAnsi="Book Antiqua"/>
          <w:sz w:val="20"/>
          <w:szCs w:val="20"/>
        </w:rPr>
        <w:t>Contractor's Personnel</w:t>
      </w:r>
      <w:bookmarkEnd w:id="313"/>
    </w:p>
    <w:p w14:paraId="3B4C1A51" w14:textId="77777777" w:rsidR="009F0620" w:rsidRPr="00581ABB" w:rsidRDefault="00911A02" w:rsidP="5B384D29">
      <w:pPr>
        <w:pStyle w:val="AODocTxtL1"/>
        <w:spacing w:line="276" w:lineRule="auto"/>
        <w:rPr>
          <w:rFonts w:ascii="Book Antiqua" w:hAnsi="Book Antiqua"/>
          <w:sz w:val="20"/>
          <w:szCs w:val="20"/>
        </w:rPr>
      </w:pPr>
      <w:bookmarkStart w:id="314" w:name="_Ref194824566"/>
      <w:r w:rsidRPr="00581ABB">
        <w:rPr>
          <w:rFonts w:ascii="Book Antiqua" w:hAnsi="Book Antiqua"/>
          <w:sz w:val="20"/>
          <w:szCs w:val="20"/>
        </w:rPr>
        <w:t xml:space="preserve">The </w:t>
      </w:r>
      <w:r w:rsidR="009F0620" w:rsidRPr="00581ABB">
        <w:rPr>
          <w:rFonts w:ascii="Book Antiqua" w:hAnsi="Book Antiqua"/>
          <w:sz w:val="20"/>
          <w:szCs w:val="20"/>
        </w:rPr>
        <w:t xml:space="preserve">Contractor's Personnel shall be appropriately qualified, skilled and experienced in their respective trades or occupations. </w:t>
      </w:r>
      <w:r w:rsidRPr="00581ABB">
        <w:rPr>
          <w:rFonts w:ascii="Book Antiqua" w:hAnsi="Book Antiqua"/>
          <w:sz w:val="20"/>
          <w:szCs w:val="20"/>
        </w:rPr>
        <w:t xml:space="preserve">The </w:t>
      </w:r>
      <w:r w:rsidR="009F0620" w:rsidRPr="00581ABB">
        <w:rPr>
          <w:rFonts w:ascii="Book Antiqua" w:hAnsi="Book Antiqua"/>
          <w:sz w:val="20"/>
          <w:szCs w:val="20"/>
        </w:rPr>
        <w:t xml:space="preserve">Owner may require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to remove (or cause to be removed) any person employed on the Site or Works, including </w:t>
      </w:r>
      <w:r w:rsidR="00732389" w:rsidRPr="00581ABB">
        <w:rPr>
          <w:rFonts w:ascii="Book Antiqua" w:hAnsi="Book Antiqua"/>
          <w:sz w:val="20"/>
          <w:szCs w:val="20"/>
        </w:rPr>
        <w:t xml:space="preserve">the </w:t>
      </w:r>
      <w:r w:rsidR="009F0620" w:rsidRPr="00581ABB">
        <w:rPr>
          <w:rFonts w:ascii="Book Antiqua" w:hAnsi="Book Antiqua"/>
          <w:sz w:val="20"/>
          <w:szCs w:val="20"/>
        </w:rPr>
        <w:t>Contractor's Representative if applicable, who:</w:t>
      </w:r>
      <w:bookmarkStart w:id="315" w:name="_Ref194824567"/>
      <w:bookmarkEnd w:id="314"/>
    </w:p>
    <w:p w14:paraId="719A75EE"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persists in any misconduct or lack of care</w:t>
      </w:r>
      <w:bookmarkEnd w:id="315"/>
      <w:r w:rsidRPr="00581ABB">
        <w:rPr>
          <w:rFonts w:ascii="Book Antiqua" w:hAnsi="Book Antiqua"/>
          <w:sz w:val="20"/>
          <w:szCs w:val="20"/>
        </w:rPr>
        <w:t>; or</w:t>
      </w:r>
      <w:bookmarkStart w:id="316" w:name="_Ref194824568"/>
    </w:p>
    <w:p w14:paraId="4DAB29DD"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carries out duties incompetently or negligently</w:t>
      </w:r>
      <w:bookmarkEnd w:id="316"/>
      <w:r w:rsidRPr="00581ABB">
        <w:rPr>
          <w:rFonts w:ascii="Book Antiqua" w:hAnsi="Book Antiqua"/>
          <w:sz w:val="20"/>
          <w:szCs w:val="20"/>
        </w:rPr>
        <w:t>; or</w:t>
      </w:r>
      <w:bookmarkStart w:id="317" w:name="_Ref194824569"/>
    </w:p>
    <w:p w14:paraId="3A71ED9C"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fails to conform with any provisions of the Contract; or</w:t>
      </w:r>
      <w:bookmarkStart w:id="318" w:name="_Ref194824570"/>
      <w:bookmarkEnd w:id="317"/>
    </w:p>
    <w:p w14:paraId="3FB549D8"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persists in any conduct which is prejudicial to safety, health, or the protection of the environment.</w:t>
      </w:r>
      <w:bookmarkEnd w:id="318"/>
    </w:p>
    <w:p w14:paraId="28DECAF2" w14:textId="43E33914" w:rsidR="009F0620" w:rsidRPr="00581ABB" w:rsidRDefault="00693F7B" w:rsidP="3BE859E5">
      <w:pPr>
        <w:pStyle w:val="AODocTxtL1"/>
        <w:spacing w:line="276" w:lineRule="auto"/>
        <w:rPr>
          <w:rFonts w:ascii="Book Antiqua" w:hAnsi="Book Antiqua"/>
          <w:sz w:val="20"/>
          <w:szCs w:val="20"/>
        </w:rPr>
      </w:pPr>
      <w:bookmarkStart w:id="319" w:name="_Ref194824572"/>
      <w:r w:rsidRPr="00581ABB">
        <w:rPr>
          <w:rFonts w:ascii="Book Antiqua" w:hAnsi="Book Antiqua"/>
          <w:sz w:val="20"/>
          <w:szCs w:val="20"/>
        </w:rPr>
        <w:t xml:space="preserve">The </w:t>
      </w:r>
      <w:r w:rsidR="009F0620" w:rsidRPr="00581ABB">
        <w:rPr>
          <w:rFonts w:ascii="Book Antiqua" w:hAnsi="Book Antiqua"/>
          <w:sz w:val="20"/>
          <w:szCs w:val="20"/>
        </w:rPr>
        <w:t xml:space="preserve">Contractor </w:t>
      </w:r>
      <w:proofErr w:type="gramStart"/>
      <w:r w:rsidR="009F0620" w:rsidRPr="00581ABB">
        <w:rPr>
          <w:rFonts w:ascii="Book Antiqua" w:hAnsi="Book Antiqua"/>
          <w:sz w:val="20"/>
          <w:szCs w:val="20"/>
        </w:rPr>
        <w:t>shall  appoint</w:t>
      </w:r>
      <w:proofErr w:type="gramEnd"/>
      <w:r w:rsidR="009F0620" w:rsidRPr="00581ABB">
        <w:rPr>
          <w:rFonts w:ascii="Book Antiqua" w:hAnsi="Book Antiqua"/>
          <w:sz w:val="20"/>
          <w:szCs w:val="20"/>
        </w:rPr>
        <w:t xml:space="preserve"> a replacement</w:t>
      </w:r>
      <w:r w:rsidR="000D0280">
        <w:rPr>
          <w:rFonts w:ascii="Book Antiqua" w:hAnsi="Book Antiqua"/>
          <w:sz w:val="20"/>
          <w:szCs w:val="20"/>
        </w:rPr>
        <w:t xml:space="preserve"> within 7 business days </w:t>
      </w:r>
      <w:r w:rsidR="009F0620" w:rsidRPr="00581ABB">
        <w:rPr>
          <w:rFonts w:ascii="Book Antiqua" w:hAnsi="Book Antiqua"/>
          <w:sz w:val="20"/>
          <w:szCs w:val="20"/>
        </w:rPr>
        <w:t xml:space="preserve"> who is no less qualified than the person being replaced.</w:t>
      </w:r>
      <w:bookmarkEnd w:id="319"/>
    </w:p>
    <w:p w14:paraId="2937FF40" w14:textId="6EBE0FB5" w:rsidR="009F0620" w:rsidRPr="00581ABB" w:rsidRDefault="009F0620" w:rsidP="00883119">
      <w:pPr>
        <w:pStyle w:val="AOHead1"/>
        <w:numPr>
          <w:ilvl w:val="0"/>
          <w:numId w:val="51"/>
        </w:numPr>
        <w:spacing w:line="276" w:lineRule="auto"/>
        <w:rPr>
          <w:rFonts w:ascii="Book Antiqua" w:hAnsi="Book Antiqua"/>
          <w:sz w:val="20"/>
          <w:szCs w:val="20"/>
        </w:rPr>
      </w:pPr>
      <w:bookmarkStart w:id="320" w:name="_Ref194822467"/>
      <w:bookmarkStart w:id="321" w:name="_Ref194822468"/>
      <w:bookmarkStart w:id="322" w:name="_Toc194823493"/>
      <w:bookmarkStart w:id="323" w:name="_Toc194905777"/>
      <w:bookmarkStart w:id="324" w:name="_Toc209550644"/>
      <w:bookmarkStart w:id="325" w:name="_Toc184155071"/>
      <w:r w:rsidRPr="00581ABB">
        <w:rPr>
          <w:rFonts w:ascii="Book Antiqua" w:hAnsi="Book Antiqua"/>
          <w:sz w:val="20"/>
          <w:szCs w:val="20"/>
        </w:rPr>
        <w:t>Commencement, Delays and Suspension</w:t>
      </w:r>
      <w:bookmarkEnd w:id="320"/>
      <w:bookmarkEnd w:id="321"/>
      <w:bookmarkEnd w:id="322"/>
      <w:bookmarkEnd w:id="323"/>
      <w:bookmarkEnd w:id="324"/>
      <w:bookmarkEnd w:id="325"/>
    </w:p>
    <w:p w14:paraId="6447F23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26" w:name="_Ref194817908"/>
      <w:r w:rsidRPr="00581ABB">
        <w:rPr>
          <w:rFonts w:ascii="Book Antiqua" w:hAnsi="Book Antiqua"/>
          <w:sz w:val="20"/>
          <w:szCs w:val="20"/>
        </w:rPr>
        <w:t>Commencement of Works</w:t>
      </w:r>
      <w:bookmarkEnd w:id="326"/>
    </w:p>
    <w:p w14:paraId="3724427C" w14:textId="77777777" w:rsidR="009F0620" w:rsidRPr="00581ABB" w:rsidRDefault="009F0620" w:rsidP="00883119">
      <w:pPr>
        <w:pStyle w:val="AOAltHead3"/>
        <w:spacing w:line="276" w:lineRule="auto"/>
        <w:ind w:left="0" w:firstLine="0"/>
        <w:rPr>
          <w:rFonts w:ascii="Book Antiqua" w:hAnsi="Book Antiqua"/>
          <w:sz w:val="20"/>
          <w:szCs w:val="20"/>
        </w:rPr>
      </w:pPr>
      <w:bookmarkStart w:id="327" w:name="_Ref194909845"/>
      <w:bookmarkStart w:id="328" w:name="_Ref194824628"/>
      <w:r w:rsidRPr="00581ABB">
        <w:rPr>
          <w:rFonts w:ascii="Book Antiqua" w:hAnsi="Book Antiqua"/>
          <w:sz w:val="20"/>
          <w:szCs w:val="20"/>
        </w:rPr>
        <w:t>(a)</w:t>
      </w:r>
      <w:r w:rsidRPr="00581ABB">
        <w:rPr>
          <w:rFonts w:ascii="Book Antiqua" w:hAnsi="Book Antiqua"/>
          <w:sz w:val="20"/>
          <w:szCs w:val="20"/>
        </w:rPr>
        <w:tab/>
      </w:r>
      <w:r w:rsidR="006A183F" w:rsidRPr="00581ABB">
        <w:rPr>
          <w:rFonts w:ascii="Book Antiqua" w:hAnsi="Book Antiqua"/>
          <w:sz w:val="20"/>
          <w:szCs w:val="20"/>
        </w:rPr>
        <w:t xml:space="preserve">The </w:t>
      </w:r>
      <w:r w:rsidRPr="00581ABB">
        <w:rPr>
          <w:rFonts w:ascii="Book Antiqua" w:hAnsi="Book Antiqua"/>
          <w:sz w:val="20"/>
          <w:szCs w:val="20"/>
        </w:rPr>
        <w:t>Contractor shall not commence execution of the Works until it has:</w:t>
      </w:r>
      <w:bookmarkEnd w:id="327"/>
    </w:p>
    <w:p w14:paraId="6B7EFC66" w14:textId="75ECE5F4" w:rsidR="009F0620" w:rsidRPr="00581ABB" w:rsidRDefault="009F0620" w:rsidP="00883119">
      <w:pPr>
        <w:pStyle w:val="AOAltHead3"/>
        <w:tabs>
          <w:tab w:val="left" w:pos="720"/>
        </w:tabs>
        <w:spacing w:line="276" w:lineRule="auto"/>
        <w:ind w:left="144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provided satisfactory evidence that the insurances for which it is responsible under this Contract have been </w:t>
      </w:r>
      <w:proofErr w:type="gramStart"/>
      <w:r w:rsidRPr="00581ABB">
        <w:rPr>
          <w:rFonts w:ascii="Book Antiqua" w:hAnsi="Book Antiqua"/>
          <w:sz w:val="20"/>
          <w:szCs w:val="20"/>
        </w:rPr>
        <w:t>effected</w:t>
      </w:r>
      <w:proofErr w:type="gramEnd"/>
      <w:r w:rsidR="00317661" w:rsidRPr="00581ABB">
        <w:rPr>
          <w:rFonts w:ascii="Book Antiqua" w:hAnsi="Book Antiqua"/>
          <w:sz w:val="20"/>
          <w:szCs w:val="20"/>
        </w:rPr>
        <w:t xml:space="preserve">. </w:t>
      </w:r>
    </w:p>
    <w:p w14:paraId="4CEB50A9" w14:textId="1B4B12E0" w:rsidR="009F0620" w:rsidRPr="00581ABB" w:rsidRDefault="009F0620" w:rsidP="00883119">
      <w:pPr>
        <w:pStyle w:val="AOAltHead3"/>
        <w:spacing w:line="276" w:lineRule="auto"/>
        <w:rPr>
          <w:rFonts w:ascii="Book Antiqua" w:hAnsi="Book Antiqua"/>
          <w:sz w:val="20"/>
          <w:szCs w:val="20"/>
        </w:rPr>
      </w:pPr>
      <w:bookmarkStart w:id="329" w:name="_Ref214706009"/>
      <w:r w:rsidRPr="00581ABB">
        <w:rPr>
          <w:rFonts w:ascii="Book Antiqua" w:hAnsi="Book Antiqua"/>
          <w:sz w:val="20"/>
          <w:szCs w:val="20"/>
        </w:rPr>
        <w:t>(b)</w:t>
      </w:r>
      <w:r w:rsidRPr="00581ABB">
        <w:rPr>
          <w:rFonts w:ascii="Book Antiqua" w:hAnsi="Book Antiqua"/>
          <w:sz w:val="20"/>
          <w:szCs w:val="20"/>
        </w:rPr>
        <w:tab/>
      </w:r>
      <w:r w:rsidR="00526C7E" w:rsidRPr="00581ABB">
        <w:rPr>
          <w:rFonts w:ascii="Book Antiqua" w:hAnsi="Book Antiqua"/>
          <w:sz w:val="20"/>
          <w:szCs w:val="20"/>
        </w:rPr>
        <w:t xml:space="preserve">The </w:t>
      </w:r>
      <w:r w:rsidRPr="00581ABB">
        <w:rPr>
          <w:rFonts w:ascii="Book Antiqua" w:hAnsi="Book Antiqua"/>
          <w:sz w:val="20"/>
          <w:szCs w:val="20"/>
        </w:rPr>
        <w:t xml:space="preserve">Owner may issue a Notice to Proceed at any time following satisfaction of the conditions </w:t>
      </w:r>
      <w:r w:rsidR="00AC44FD" w:rsidRPr="00581ABB">
        <w:rPr>
          <w:rFonts w:ascii="Book Antiqua" w:hAnsi="Book Antiqua"/>
          <w:sz w:val="20"/>
          <w:szCs w:val="20"/>
        </w:rPr>
        <w:t xml:space="preserve">in Clause </w:t>
      </w:r>
      <w:r w:rsidR="003A6CF1" w:rsidRPr="00581ABB">
        <w:rPr>
          <w:rFonts w:ascii="Book Antiqua" w:hAnsi="Book Antiqua"/>
          <w:sz w:val="20"/>
          <w:szCs w:val="20"/>
        </w:rPr>
        <w:t>7</w:t>
      </w:r>
      <w:r w:rsidR="00AC44FD" w:rsidRPr="00581ABB">
        <w:rPr>
          <w:rFonts w:ascii="Book Antiqua" w:hAnsi="Book Antiqua"/>
          <w:sz w:val="20"/>
          <w:szCs w:val="20"/>
        </w:rPr>
        <w:t>.1(a)</w:t>
      </w:r>
      <w:r w:rsidRPr="00581ABB">
        <w:rPr>
          <w:rFonts w:ascii="Book Antiqua" w:hAnsi="Book Antiqua"/>
          <w:sz w:val="20"/>
          <w:szCs w:val="20"/>
        </w:rPr>
        <w:t>, save that if:</w:t>
      </w:r>
      <w:bookmarkEnd w:id="329"/>
    </w:p>
    <w:p w14:paraId="7A82488C" w14:textId="20B92B2C" w:rsidR="009F0620" w:rsidRPr="00581ABB" w:rsidRDefault="009F0620" w:rsidP="00883119">
      <w:pPr>
        <w:pStyle w:val="AOAltHead3"/>
        <w:spacing w:line="276" w:lineRule="auto"/>
        <w:ind w:left="144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r>
      <w:r w:rsidR="0088758E" w:rsidRPr="00581ABB">
        <w:rPr>
          <w:rFonts w:ascii="Book Antiqua" w:hAnsi="Book Antiqua"/>
          <w:sz w:val="20"/>
          <w:szCs w:val="20"/>
        </w:rPr>
        <w:t xml:space="preserve">the </w:t>
      </w:r>
      <w:r w:rsidRPr="00581ABB">
        <w:rPr>
          <w:rFonts w:ascii="Book Antiqua" w:hAnsi="Book Antiqua"/>
          <w:sz w:val="20"/>
          <w:szCs w:val="20"/>
        </w:rPr>
        <w:t xml:space="preserve">Contractor has failed to perform any of its obligations under </w:t>
      </w:r>
      <w:r w:rsidR="00AC44FD" w:rsidRPr="00581ABB">
        <w:rPr>
          <w:rFonts w:ascii="Book Antiqua" w:hAnsi="Book Antiqua"/>
          <w:sz w:val="20"/>
          <w:szCs w:val="20"/>
        </w:rPr>
        <w:t xml:space="preserve">Clause </w:t>
      </w:r>
      <w:r w:rsidR="003A6CF1" w:rsidRPr="00581ABB">
        <w:rPr>
          <w:rFonts w:ascii="Book Antiqua" w:hAnsi="Book Antiqua"/>
          <w:sz w:val="20"/>
          <w:szCs w:val="20"/>
        </w:rPr>
        <w:t>7</w:t>
      </w:r>
      <w:r w:rsidR="00AC44FD" w:rsidRPr="00581ABB">
        <w:rPr>
          <w:rFonts w:ascii="Book Antiqua" w:hAnsi="Book Antiqua"/>
          <w:sz w:val="20"/>
          <w:szCs w:val="20"/>
        </w:rPr>
        <w:t>.1(a)</w:t>
      </w:r>
      <w:r w:rsidRPr="00581ABB">
        <w:rPr>
          <w:rFonts w:ascii="Book Antiqua" w:hAnsi="Book Antiqua"/>
          <w:sz w:val="20"/>
          <w:szCs w:val="20"/>
        </w:rPr>
        <w:t xml:space="preserve"> withi</w:t>
      </w:r>
      <w:r w:rsidR="00337266" w:rsidRPr="00581ABB">
        <w:rPr>
          <w:rFonts w:ascii="Book Antiqua" w:hAnsi="Book Antiqua"/>
          <w:sz w:val="20"/>
          <w:szCs w:val="20"/>
        </w:rPr>
        <w:t xml:space="preserve">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sz w:val="20"/>
          <w:szCs w:val="20"/>
        </w:rPr>
        <w:t>following the Contract Date; and</w:t>
      </w:r>
    </w:p>
    <w:p w14:paraId="16502ED7"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then Owner may by written notice to </w:t>
      </w:r>
      <w:r w:rsidR="00526C7E" w:rsidRPr="00581ABB">
        <w:rPr>
          <w:rFonts w:ascii="Book Antiqua" w:hAnsi="Book Antiqua"/>
          <w:sz w:val="20"/>
          <w:szCs w:val="20"/>
        </w:rPr>
        <w:t xml:space="preserve">the </w:t>
      </w:r>
      <w:r w:rsidRPr="00581ABB">
        <w:rPr>
          <w:rFonts w:ascii="Book Antiqua" w:hAnsi="Book Antiqua"/>
          <w:sz w:val="20"/>
          <w:szCs w:val="20"/>
        </w:rPr>
        <w:t>Contractor declare the relevant Notice to Proceed issued for the exclusive purpose of calculating the Time for Completion.</w:t>
      </w:r>
    </w:p>
    <w:p w14:paraId="1D21A57B" w14:textId="1BB2668A" w:rsidR="009F0620" w:rsidRPr="00581ABB" w:rsidRDefault="009F0620" w:rsidP="00883119">
      <w:pPr>
        <w:pStyle w:val="AODocTxtL1"/>
        <w:numPr>
          <w:ilvl w:val="1"/>
          <w:numId w:val="59"/>
        </w:numPr>
        <w:spacing w:line="276" w:lineRule="auto"/>
        <w:ind w:hanging="720"/>
        <w:rPr>
          <w:rFonts w:ascii="Book Antiqua" w:hAnsi="Book Antiqua"/>
          <w:sz w:val="20"/>
          <w:szCs w:val="20"/>
        </w:rPr>
      </w:pPr>
      <w:r w:rsidRPr="00581ABB">
        <w:rPr>
          <w:rFonts w:ascii="Book Antiqua" w:hAnsi="Book Antiqua"/>
          <w:sz w:val="20"/>
          <w:szCs w:val="20"/>
        </w:rPr>
        <w:lastRenderedPageBreak/>
        <w:t>(c)</w:t>
      </w:r>
      <w:r w:rsidRPr="00581ABB">
        <w:rPr>
          <w:rFonts w:ascii="Book Antiqua" w:hAnsi="Book Antiqua"/>
          <w:sz w:val="20"/>
          <w:szCs w:val="20"/>
        </w:rPr>
        <w:tab/>
      </w:r>
      <w:r w:rsidR="003D7464" w:rsidRPr="00581ABB">
        <w:rPr>
          <w:rFonts w:ascii="Book Antiqua" w:hAnsi="Book Antiqua"/>
          <w:sz w:val="20"/>
          <w:szCs w:val="20"/>
        </w:rPr>
        <w:t xml:space="preserve">The </w:t>
      </w:r>
      <w:r w:rsidRPr="00581ABB">
        <w:rPr>
          <w:rFonts w:ascii="Book Antiqua" w:hAnsi="Book Antiqua"/>
          <w:sz w:val="20"/>
          <w:szCs w:val="20"/>
        </w:rPr>
        <w:t xml:space="preserve">Contractor shall commence the design and execution of the Works as soon as is reasonably practicable </w:t>
      </w:r>
      <w:r w:rsidR="002C55F2">
        <w:rPr>
          <w:rFonts w:ascii="Book Antiqua" w:hAnsi="Book Antiqua"/>
          <w:sz w:val="20"/>
          <w:szCs w:val="20"/>
        </w:rPr>
        <w:t xml:space="preserve">after the Contract Date </w:t>
      </w:r>
      <w:r w:rsidRPr="00581ABB">
        <w:rPr>
          <w:rFonts w:ascii="Book Antiqua" w:hAnsi="Book Antiqua"/>
          <w:sz w:val="20"/>
          <w:szCs w:val="20"/>
        </w:rPr>
        <w:t>and shall then proceed with the Works with due expedition and without delay.</w:t>
      </w:r>
      <w:bookmarkEnd w:id="328"/>
    </w:p>
    <w:p w14:paraId="65338F14"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30" w:name="_Ref194817913"/>
      <w:r w:rsidRPr="00581ABB">
        <w:rPr>
          <w:rFonts w:ascii="Book Antiqua" w:hAnsi="Book Antiqua"/>
          <w:sz w:val="20"/>
          <w:szCs w:val="20"/>
        </w:rPr>
        <w:t>Time for Completion</w:t>
      </w:r>
      <w:bookmarkEnd w:id="330"/>
    </w:p>
    <w:p w14:paraId="680D72B4" w14:textId="3BFEC7EF" w:rsidR="00403C2E" w:rsidRPr="00403C2E" w:rsidRDefault="00641990" w:rsidP="00403C2E">
      <w:pPr>
        <w:pStyle w:val="AODocTxtL1"/>
        <w:numPr>
          <w:ilvl w:val="1"/>
          <w:numId w:val="59"/>
        </w:numPr>
        <w:spacing w:line="276" w:lineRule="auto"/>
        <w:rPr>
          <w:rFonts w:ascii="Book Antiqua" w:hAnsi="Book Antiqua"/>
          <w:sz w:val="20"/>
          <w:szCs w:val="20"/>
        </w:rPr>
      </w:pPr>
      <w:bookmarkStart w:id="331" w:name="_Ref194824629"/>
      <w:r w:rsidRPr="00403C2E">
        <w:rPr>
          <w:rFonts w:ascii="Book Antiqua" w:hAnsi="Book Antiqua"/>
          <w:sz w:val="20"/>
          <w:szCs w:val="20"/>
        </w:rPr>
        <w:t xml:space="preserve">The </w:t>
      </w:r>
      <w:r w:rsidR="009F0620" w:rsidRPr="00403C2E">
        <w:rPr>
          <w:rFonts w:ascii="Book Antiqua" w:hAnsi="Book Antiqua"/>
          <w:sz w:val="20"/>
          <w:szCs w:val="20"/>
        </w:rPr>
        <w:t>Contractor shall complete the whole of the Works within the Time for Completion, including</w:t>
      </w:r>
      <w:bookmarkStart w:id="332" w:name="_Ref194824630"/>
      <w:bookmarkEnd w:id="331"/>
      <w:r w:rsidR="00403C2E">
        <w:rPr>
          <w:rFonts w:ascii="Book Antiqua" w:hAnsi="Book Antiqua"/>
          <w:sz w:val="20"/>
          <w:szCs w:val="20"/>
        </w:rPr>
        <w:t xml:space="preserve"> </w:t>
      </w:r>
      <w:r w:rsidR="009F0620" w:rsidRPr="00403C2E">
        <w:rPr>
          <w:rFonts w:ascii="Book Antiqua" w:hAnsi="Book Antiqua"/>
          <w:sz w:val="20"/>
          <w:szCs w:val="20"/>
        </w:rPr>
        <w:t>achieving the passing of the Tests on Completion</w:t>
      </w:r>
      <w:r w:rsidR="00403C2E">
        <w:rPr>
          <w:rFonts w:ascii="Book Antiqua" w:hAnsi="Book Antiqua"/>
          <w:sz w:val="20"/>
          <w:szCs w:val="20"/>
        </w:rPr>
        <w:t>.</w:t>
      </w:r>
    </w:p>
    <w:p w14:paraId="4B32C89E" w14:textId="4E720858" w:rsidR="009F0620" w:rsidRPr="00581ABB" w:rsidRDefault="00403C2E" w:rsidP="00F2216F">
      <w:pPr>
        <w:pStyle w:val="AODocTxtL1"/>
        <w:numPr>
          <w:ilvl w:val="1"/>
          <w:numId w:val="59"/>
        </w:numPr>
        <w:spacing w:line="276" w:lineRule="auto"/>
        <w:rPr>
          <w:rFonts w:ascii="Book Antiqua" w:hAnsi="Book Antiqua"/>
          <w:sz w:val="20"/>
          <w:szCs w:val="20"/>
        </w:rPr>
      </w:pPr>
      <w:r>
        <w:rPr>
          <w:rFonts w:ascii="Book Antiqua" w:hAnsi="Book Antiqua"/>
          <w:sz w:val="20"/>
          <w:szCs w:val="20"/>
        </w:rPr>
        <w:t xml:space="preserve">Post the passing of the Tests on Completion, the Contractor </w:t>
      </w:r>
      <w:bookmarkStart w:id="333" w:name="_Ref194824631"/>
      <w:bookmarkEnd w:id="332"/>
      <w:r>
        <w:rPr>
          <w:rFonts w:ascii="Book Antiqua" w:hAnsi="Book Antiqua"/>
          <w:sz w:val="20"/>
          <w:szCs w:val="20"/>
        </w:rPr>
        <w:t xml:space="preserve">shall </w:t>
      </w:r>
      <w:r w:rsidR="009F0620" w:rsidRPr="00581ABB">
        <w:rPr>
          <w:rFonts w:ascii="Book Antiqua" w:hAnsi="Book Antiqua"/>
          <w:sz w:val="20"/>
          <w:szCs w:val="20"/>
        </w:rPr>
        <w:t>complet</w:t>
      </w:r>
      <w:r>
        <w:rPr>
          <w:rFonts w:ascii="Book Antiqua" w:hAnsi="Book Antiqua"/>
          <w:sz w:val="20"/>
          <w:szCs w:val="20"/>
        </w:rPr>
        <w:t>e</w:t>
      </w:r>
      <w:r w:rsidR="009F0620" w:rsidRPr="00581ABB">
        <w:rPr>
          <w:rFonts w:ascii="Book Antiqua" w:hAnsi="Book Antiqua"/>
          <w:sz w:val="20"/>
          <w:szCs w:val="20"/>
        </w:rPr>
        <w:t xml:space="preserve"> all work which is stated in the Contract as being required for the Works to </w:t>
      </w:r>
      <w:proofErr w:type="gramStart"/>
      <w:r w:rsidR="009F0620" w:rsidRPr="00581ABB">
        <w:rPr>
          <w:rFonts w:ascii="Book Antiqua" w:hAnsi="Book Antiqua"/>
          <w:sz w:val="20"/>
          <w:szCs w:val="20"/>
        </w:rPr>
        <w:t>be considered to be</w:t>
      </w:r>
      <w:proofErr w:type="gramEnd"/>
      <w:r w:rsidR="009F0620" w:rsidRPr="00581ABB">
        <w:rPr>
          <w:rFonts w:ascii="Book Antiqua" w:hAnsi="Book Antiqua"/>
          <w:sz w:val="20"/>
          <w:szCs w:val="20"/>
        </w:rPr>
        <w:t xml:space="preserve"> completed for the purposes of taking-over under </w:t>
      </w:r>
      <w:r w:rsidR="009B35C3" w:rsidRPr="00581ABB">
        <w:rPr>
          <w:rFonts w:ascii="Book Antiqua" w:hAnsi="Book Antiqua"/>
          <w:sz w:val="20"/>
          <w:szCs w:val="20"/>
        </w:rPr>
        <w:t xml:space="preserve">Clause </w:t>
      </w:r>
      <w:r w:rsidR="00337266" w:rsidRPr="00581ABB">
        <w:rPr>
          <w:rFonts w:ascii="Book Antiqua" w:hAnsi="Book Antiqua"/>
          <w:sz w:val="20"/>
          <w:szCs w:val="20"/>
        </w:rPr>
        <w:t>9</w:t>
      </w:r>
      <w:r w:rsidR="009B35C3" w:rsidRPr="00581ABB">
        <w:rPr>
          <w:rFonts w:ascii="Book Antiqua" w:hAnsi="Book Antiqua"/>
          <w:sz w:val="20"/>
          <w:szCs w:val="20"/>
        </w:rPr>
        <w:t>.1 (</w:t>
      </w:r>
      <w:r w:rsidR="009B35C3" w:rsidRPr="00581ABB">
        <w:rPr>
          <w:rFonts w:ascii="Book Antiqua" w:hAnsi="Book Antiqua"/>
          <w:i/>
          <w:sz w:val="20"/>
          <w:szCs w:val="20"/>
        </w:rPr>
        <w:t>Taking Over of the Works</w:t>
      </w:r>
      <w:r w:rsidR="009B35C3" w:rsidRPr="00581ABB">
        <w:rPr>
          <w:rFonts w:ascii="Book Antiqua" w:hAnsi="Book Antiqua"/>
          <w:sz w:val="20"/>
          <w:szCs w:val="20"/>
        </w:rPr>
        <w:t>)</w:t>
      </w:r>
      <w:r>
        <w:rPr>
          <w:rFonts w:ascii="Book Antiqua" w:hAnsi="Book Antiqua"/>
          <w:sz w:val="20"/>
          <w:szCs w:val="20"/>
        </w:rPr>
        <w:t xml:space="preserve"> within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Pr>
          <w:rFonts w:ascii="Book Antiqua" w:hAnsi="Book Antiqua"/>
          <w:sz w:val="20"/>
          <w:szCs w:val="20"/>
        </w:rPr>
        <w:t>of Time for Completion</w:t>
      </w:r>
      <w:r w:rsidR="009F0620" w:rsidRPr="00581ABB">
        <w:rPr>
          <w:rFonts w:ascii="Book Antiqua" w:hAnsi="Book Antiqua"/>
          <w:sz w:val="20"/>
          <w:szCs w:val="20"/>
        </w:rPr>
        <w:t>.</w:t>
      </w:r>
      <w:bookmarkEnd w:id="333"/>
    </w:p>
    <w:p w14:paraId="76473B2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34" w:name="_Ref194818008"/>
      <w:bookmarkStart w:id="335" w:name="_Ref216851872"/>
      <w:r w:rsidRPr="00581ABB">
        <w:rPr>
          <w:rFonts w:ascii="Book Antiqua" w:hAnsi="Book Antiqua"/>
          <w:sz w:val="20"/>
          <w:szCs w:val="20"/>
        </w:rPr>
        <w:t>Programme</w:t>
      </w:r>
      <w:bookmarkEnd w:id="334"/>
      <w:bookmarkEnd w:id="335"/>
    </w:p>
    <w:p w14:paraId="25B51445" w14:textId="59BEB130" w:rsidR="009F0620" w:rsidRPr="00581ABB" w:rsidRDefault="009F0620" w:rsidP="00883119">
      <w:pPr>
        <w:pStyle w:val="AODocTxtL1"/>
        <w:numPr>
          <w:ilvl w:val="1"/>
          <w:numId w:val="59"/>
        </w:numPr>
        <w:spacing w:line="276" w:lineRule="auto"/>
        <w:rPr>
          <w:rFonts w:ascii="Book Antiqua" w:hAnsi="Book Antiqua"/>
          <w:sz w:val="20"/>
          <w:szCs w:val="20"/>
        </w:rPr>
      </w:pPr>
      <w:bookmarkStart w:id="336" w:name="_Ref194824632"/>
      <w:r w:rsidRPr="00581ABB">
        <w:rPr>
          <w:rFonts w:ascii="Book Antiqua" w:hAnsi="Book Antiqua"/>
          <w:sz w:val="20"/>
          <w:szCs w:val="20"/>
        </w:rPr>
        <w:t xml:space="preserve">During the term of the Contract, </w:t>
      </w:r>
      <w:r w:rsidR="00D83998" w:rsidRPr="00581ABB">
        <w:rPr>
          <w:rFonts w:ascii="Book Antiqua" w:hAnsi="Book Antiqua"/>
          <w:sz w:val="20"/>
          <w:szCs w:val="20"/>
        </w:rPr>
        <w:t xml:space="preserve">the </w:t>
      </w:r>
      <w:r w:rsidRPr="00581ABB">
        <w:rPr>
          <w:rFonts w:ascii="Book Antiqua" w:hAnsi="Book Antiqua"/>
          <w:sz w:val="20"/>
          <w:szCs w:val="20"/>
        </w:rPr>
        <w:t xml:space="preserve">Contractor shall prepare, maintain, update and submit time Programmes to </w:t>
      </w:r>
      <w:r w:rsidR="00D83998" w:rsidRPr="00581ABB">
        <w:rPr>
          <w:rFonts w:ascii="Book Antiqua" w:hAnsi="Book Antiqua"/>
          <w:sz w:val="20"/>
          <w:szCs w:val="20"/>
        </w:rPr>
        <w:t xml:space="preserve">the </w:t>
      </w:r>
      <w:r w:rsidRPr="00581ABB">
        <w:rPr>
          <w:rFonts w:ascii="Book Antiqua" w:hAnsi="Book Antiqua"/>
          <w:sz w:val="20"/>
          <w:szCs w:val="20"/>
        </w:rPr>
        <w:t xml:space="preserve">Owner in accordance with the requirements set forth </w:t>
      </w:r>
      <w:r w:rsidR="009B35C3" w:rsidRPr="00581ABB">
        <w:rPr>
          <w:rFonts w:ascii="Book Antiqua" w:hAnsi="Book Antiqua"/>
          <w:sz w:val="20"/>
          <w:szCs w:val="20"/>
        </w:rPr>
        <w:t xml:space="preserve">in Schedule </w:t>
      </w:r>
      <w:r w:rsidR="00606FD5" w:rsidRPr="00581ABB">
        <w:rPr>
          <w:rFonts w:ascii="Book Antiqua" w:hAnsi="Book Antiqua"/>
          <w:sz w:val="20"/>
          <w:szCs w:val="20"/>
        </w:rPr>
        <w:t>8</w:t>
      </w:r>
      <w:r w:rsidR="009B35C3" w:rsidRPr="00581ABB">
        <w:rPr>
          <w:rFonts w:ascii="Book Antiqua" w:hAnsi="Book Antiqua"/>
          <w:sz w:val="20"/>
          <w:szCs w:val="20"/>
        </w:rPr>
        <w:t xml:space="preserve"> (</w:t>
      </w:r>
      <w:r w:rsidR="009B35C3" w:rsidRPr="00581ABB">
        <w:rPr>
          <w:rFonts w:ascii="Book Antiqua" w:hAnsi="Book Antiqua"/>
          <w:i/>
          <w:sz w:val="20"/>
          <w:szCs w:val="20"/>
        </w:rPr>
        <w:t>Programme Specifications</w:t>
      </w:r>
      <w:r w:rsidR="009B35C3" w:rsidRPr="00581ABB">
        <w:rPr>
          <w:rFonts w:ascii="Book Antiqua" w:hAnsi="Book Antiqua"/>
          <w:sz w:val="20"/>
          <w:szCs w:val="20"/>
        </w:rPr>
        <w:t>)</w:t>
      </w:r>
      <w:r w:rsidRPr="00581ABB">
        <w:rPr>
          <w:rFonts w:ascii="Book Antiqua" w:hAnsi="Book Antiqua"/>
          <w:sz w:val="20"/>
          <w:szCs w:val="20"/>
        </w:rPr>
        <w:t>.</w:t>
      </w:r>
      <w:bookmarkEnd w:id="336"/>
      <w:r w:rsidRPr="00581ABB">
        <w:rPr>
          <w:rFonts w:ascii="Book Antiqua" w:hAnsi="Book Antiqua"/>
          <w:sz w:val="20"/>
          <w:szCs w:val="20"/>
        </w:rPr>
        <w:t xml:space="preserve"> </w:t>
      </w:r>
      <w:bookmarkStart w:id="337" w:name="_Ref194824641"/>
      <w:r w:rsidRPr="00581ABB">
        <w:rPr>
          <w:rFonts w:ascii="Book Antiqua" w:hAnsi="Book Antiqua"/>
          <w:sz w:val="20"/>
          <w:szCs w:val="20"/>
        </w:rPr>
        <w:t xml:space="preserve">No notice or comment on, or approval of, any Programme by </w:t>
      </w:r>
      <w:r w:rsidR="00D83998" w:rsidRPr="00581ABB">
        <w:rPr>
          <w:rFonts w:ascii="Book Antiqua" w:hAnsi="Book Antiqua"/>
          <w:sz w:val="20"/>
          <w:szCs w:val="20"/>
        </w:rPr>
        <w:t xml:space="preserve">the </w:t>
      </w:r>
      <w:r w:rsidRPr="00581ABB">
        <w:rPr>
          <w:rFonts w:ascii="Book Antiqua" w:hAnsi="Book Antiqua"/>
          <w:sz w:val="20"/>
          <w:szCs w:val="20"/>
        </w:rPr>
        <w:t xml:space="preserve">Owner </w:t>
      </w:r>
      <w:r w:rsidR="009B35C3" w:rsidRPr="00581ABB">
        <w:rPr>
          <w:rFonts w:ascii="Book Antiqua" w:hAnsi="Book Antiqua"/>
          <w:sz w:val="20"/>
          <w:szCs w:val="20"/>
        </w:rPr>
        <w:t xml:space="preserve">or the Owner’s Engineer </w:t>
      </w:r>
      <w:r w:rsidRPr="00581ABB">
        <w:rPr>
          <w:rFonts w:ascii="Book Antiqua" w:hAnsi="Book Antiqua"/>
          <w:sz w:val="20"/>
          <w:szCs w:val="20"/>
        </w:rPr>
        <w:t xml:space="preserve">shall relieve </w:t>
      </w:r>
      <w:r w:rsidR="00D83998" w:rsidRPr="00581ABB">
        <w:rPr>
          <w:rFonts w:ascii="Book Antiqua" w:hAnsi="Book Antiqua"/>
          <w:sz w:val="20"/>
          <w:szCs w:val="20"/>
        </w:rPr>
        <w:t xml:space="preserve">the </w:t>
      </w:r>
      <w:r w:rsidRPr="00581ABB">
        <w:rPr>
          <w:rFonts w:ascii="Book Antiqua" w:hAnsi="Book Antiqua"/>
          <w:sz w:val="20"/>
          <w:szCs w:val="20"/>
        </w:rPr>
        <w:t>Contractor of any of its obligations under the Contract.</w:t>
      </w:r>
      <w:bookmarkEnd w:id="337"/>
    </w:p>
    <w:p w14:paraId="2ED77176"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38" w:name="_Ref194817917"/>
      <w:r w:rsidRPr="00581ABB">
        <w:rPr>
          <w:rFonts w:ascii="Book Antiqua" w:hAnsi="Book Antiqua"/>
          <w:sz w:val="20"/>
          <w:szCs w:val="20"/>
        </w:rPr>
        <w:t>Extension or Acceleration of Time for Completion</w:t>
      </w:r>
      <w:bookmarkEnd w:id="338"/>
    </w:p>
    <w:p w14:paraId="1A287FE8" w14:textId="7AD226FB" w:rsidR="009F0620" w:rsidRPr="00581ABB" w:rsidRDefault="00D83998" w:rsidP="00883119">
      <w:pPr>
        <w:pStyle w:val="AODocTxtL1"/>
        <w:numPr>
          <w:ilvl w:val="1"/>
          <w:numId w:val="59"/>
        </w:numPr>
        <w:spacing w:line="276" w:lineRule="auto"/>
        <w:rPr>
          <w:rFonts w:ascii="Book Antiqua" w:hAnsi="Book Antiqua"/>
          <w:sz w:val="20"/>
          <w:szCs w:val="20"/>
        </w:rPr>
      </w:pPr>
      <w:bookmarkStart w:id="339" w:name="_Ref194824642"/>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entitled subject to </w:t>
      </w:r>
      <w:r w:rsidR="009B35C3" w:rsidRPr="00581ABB">
        <w:rPr>
          <w:rFonts w:ascii="Book Antiqua" w:hAnsi="Book Antiqua"/>
          <w:sz w:val="20"/>
          <w:szCs w:val="20"/>
        </w:rPr>
        <w:t xml:space="preserve">Clause </w:t>
      </w:r>
      <w:r w:rsidR="006D1CE7" w:rsidRPr="00581ABB">
        <w:rPr>
          <w:rFonts w:ascii="Book Antiqua" w:hAnsi="Book Antiqua"/>
          <w:sz w:val="20"/>
          <w:szCs w:val="20"/>
        </w:rPr>
        <w:t>20</w:t>
      </w:r>
      <w:r w:rsidR="009B35C3" w:rsidRPr="00581ABB">
        <w:rPr>
          <w:rFonts w:ascii="Book Antiqua" w:hAnsi="Book Antiqua"/>
          <w:sz w:val="20"/>
          <w:szCs w:val="20"/>
        </w:rPr>
        <w:t>.1 (</w:t>
      </w:r>
      <w:r w:rsidR="009B35C3" w:rsidRPr="00581ABB">
        <w:rPr>
          <w:rFonts w:ascii="Book Antiqua" w:hAnsi="Book Antiqua"/>
          <w:i/>
          <w:sz w:val="20"/>
          <w:szCs w:val="20"/>
        </w:rPr>
        <w:t>Contractor’s Claims</w:t>
      </w:r>
      <w:r w:rsidR="009B35C3" w:rsidRPr="00581ABB">
        <w:rPr>
          <w:rFonts w:ascii="Book Antiqua" w:hAnsi="Book Antiqua"/>
          <w:sz w:val="20"/>
          <w:szCs w:val="20"/>
        </w:rPr>
        <w:t xml:space="preserve">) </w:t>
      </w:r>
      <w:r w:rsidR="009F0620" w:rsidRPr="00581ABB">
        <w:rPr>
          <w:rFonts w:ascii="Book Antiqua" w:hAnsi="Book Antiqua"/>
          <w:sz w:val="20"/>
          <w:szCs w:val="20"/>
        </w:rPr>
        <w:t>to an extension of the Time for Completion if and only to the extent that</w:t>
      </w:r>
      <w:r w:rsidRPr="00581ABB">
        <w:rPr>
          <w:rFonts w:ascii="Book Antiqua" w:hAnsi="Book Antiqua"/>
          <w:sz w:val="20"/>
          <w:szCs w:val="20"/>
        </w:rPr>
        <w:t xml:space="preserve"> the</w:t>
      </w:r>
      <w:r w:rsidR="009F0620" w:rsidRPr="00581ABB">
        <w:rPr>
          <w:rFonts w:ascii="Book Antiqua" w:hAnsi="Book Antiqua"/>
          <w:sz w:val="20"/>
          <w:szCs w:val="20"/>
        </w:rPr>
        <w:t xml:space="preserve"> Completion is or will be delayed by any of the following causes:</w:t>
      </w:r>
      <w:bookmarkEnd w:id="339"/>
    </w:p>
    <w:p w14:paraId="1EBF9810" w14:textId="5895FAB9" w:rsidR="009F0620" w:rsidRPr="00581ABB" w:rsidRDefault="009F0620" w:rsidP="00883119">
      <w:pPr>
        <w:pStyle w:val="AOHead3"/>
        <w:tabs>
          <w:tab w:val="clear" w:pos="1440"/>
        </w:tabs>
        <w:spacing w:line="276" w:lineRule="auto"/>
        <w:rPr>
          <w:rFonts w:ascii="Book Antiqua" w:hAnsi="Book Antiqua"/>
          <w:sz w:val="20"/>
          <w:szCs w:val="20"/>
        </w:rPr>
      </w:pPr>
      <w:bookmarkStart w:id="340" w:name="_Ref194824643"/>
      <w:r w:rsidRPr="00581ABB">
        <w:rPr>
          <w:rFonts w:ascii="Book Antiqua" w:hAnsi="Book Antiqua"/>
          <w:sz w:val="20"/>
          <w:szCs w:val="20"/>
        </w:rPr>
        <w:t>(a)</w:t>
      </w:r>
      <w:r w:rsidRPr="00581ABB">
        <w:rPr>
          <w:rFonts w:ascii="Book Antiqua" w:hAnsi="Book Antiqua"/>
          <w:sz w:val="20"/>
          <w:szCs w:val="20"/>
        </w:rPr>
        <w:tab/>
        <w:t xml:space="preserve">a Variation (unless an adjustment to the Time for Completion has been agreed under </w:t>
      </w:r>
      <w:r w:rsidR="009B35C3" w:rsidRPr="00581ABB">
        <w:rPr>
          <w:rFonts w:ascii="Book Antiqua" w:hAnsi="Book Antiqua"/>
          <w:sz w:val="20"/>
          <w:szCs w:val="20"/>
        </w:rPr>
        <w:t>Clause 1</w:t>
      </w:r>
      <w:r w:rsidR="009F3940" w:rsidRPr="00581ABB">
        <w:rPr>
          <w:rFonts w:ascii="Book Antiqua" w:hAnsi="Book Antiqua"/>
          <w:sz w:val="20"/>
          <w:szCs w:val="20"/>
        </w:rPr>
        <w:t>1</w:t>
      </w:r>
      <w:r w:rsidR="009B35C3" w:rsidRPr="00581ABB">
        <w:rPr>
          <w:rFonts w:ascii="Book Antiqua" w:hAnsi="Book Antiqua"/>
          <w:sz w:val="20"/>
          <w:szCs w:val="20"/>
        </w:rPr>
        <w:t>.3 (</w:t>
      </w:r>
      <w:r w:rsidR="009B35C3" w:rsidRPr="00581ABB">
        <w:rPr>
          <w:rFonts w:ascii="Book Antiqua" w:hAnsi="Book Antiqua"/>
          <w:i/>
          <w:sz w:val="20"/>
          <w:szCs w:val="20"/>
        </w:rPr>
        <w:t>Variation Procedure</w:t>
      </w:r>
      <w:r w:rsidR="009B35C3" w:rsidRPr="00581ABB">
        <w:rPr>
          <w:rFonts w:ascii="Book Antiqua" w:hAnsi="Book Antiqua"/>
          <w:sz w:val="20"/>
          <w:szCs w:val="20"/>
        </w:rPr>
        <w:t>)</w:t>
      </w:r>
      <w:r w:rsidRPr="00581ABB">
        <w:rPr>
          <w:rFonts w:ascii="Book Antiqua" w:hAnsi="Book Antiqua"/>
          <w:sz w:val="20"/>
          <w:szCs w:val="20"/>
        </w:rPr>
        <w:t>);</w:t>
      </w:r>
      <w:bookmarkEnd w:id="340"/>
      <w:r w:rsidRPr="00581ABB">
        <w:rPr>
          <w:rFonts w:ascii="Book Antiqua" w:hAnsi="Book Antiqua"/>
          <w:sz w:val="20"/>
          <w:szCs w:val="20"/>
        </w:rPr>
        <w:t xml:space="preserve"> or</w:t>
      </w:r>
      <w:bookmarkStart w:id="341" w:name="_Ref194824644"/>
    </w:p>
    <w:p w14:paraId="37395ACE" w14:textId="77777777" w:rsidR="009F0620" w:rsidRPr="00581ABB" w:rsidRDefault="009F0620" w:rsidP="00883119">
      <w:pPr>
        <w:pStyle w:val="AOHead3"/>
        <w:tabs>
          <w:tab w:val="clear" w:pos="1440"/>
        </w:tabs>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a cause of delay giving an entitlement to extension of the Time for Completion under </w:t>
      </w:r>
      <w:r w:rsidR="009B35C3" w:rsidRPr="00581ABB">
        <w:rPr>
          <w:rFonts w:ascii="Book Antiqua" w:hAnsi="Book Antiqua"/>
          <w:sz w:val="20"/>
          <w:szCs w:val="20"/>
        </w:rPr>
        <w:t xml:space="preserve">any provision </w:t>
      </w:r>
      <w:r w:rsidRPr="00581ABB">
        <w:rPr>
          <w:rFonts w:ascii="Book Antiqua" w:hAnsi="Book Antiqua"/>
          <w:sz w:val="20"/>
          <w:szCs w:val="20"/>
        </w:rPr>
        <w:t xml:space="preserve">of </w:t>
      </w:r>
      <w:bookmarkEnd w:id="341"/>
      <w:r w:rsidRPr="00581ABB">
        <w:rPr>
          <w:rFonts w:ascii="Book Antiqua" w:hAnsi="Book Antiqua"/>
          <w:sz w:val="20"/>
          <w:szCs w:val="20"/>
        </w:rPr>
        <w:t xml:space="preserve">this Contract </w:t>
      </w:r>
      <w:bookmarkStart w:id="342" w:name="_Ref194823007"/>
      <w:r w:rsidRPr="00581ABB">
        <w:rPr>
          <w:rFonts w:ascii="Book Antiqua" w:hAnsi="Book Antiqua"/>
          <w:sz w:val="20"/>
          <w:szCs w:val="20"/>
        </w:rPr>
        <w:t xml:space="preserve">other than where such delay is caused by </w:t>
      </w:r>
      <w:r w:rsidR="00D83998" w:rsidRPr="00581ABB">
        <w:rPr>
          <w:rFonts w:ascii="Book Antiqua" w:hAnsi="Book Antiqua"/>
          <w:sz w:val="20"/>
          <w:szCs w:val="20"/>
        </w:rPr>
        <w:t xml:space="preserve">the </w:t>
      </w:r>
      <w:r w:rsidRPr="00581ABB">
        <w:rPr>
          <w:rFonts w:ascii="Book Antiqua" w:hAnsi="Book Antiqua"/>
          <w:sz w:val="20"/>
          <w:szCs w:val="20"/>
        </w:rPr>
        <w:t>Contractor;</w:t>
      </w:r>
      <w:bookmarkEnd w:id="342"/>
      <w:r w:rsidRPr="00581ABB">
        <w:rPr>
          <w:rFonts w:ascii="Book Antiqua" w:hAnsi="Book Antiqua"/>
          <w:sz w:val="20"/>
          <w:szCs w:val="20"/>
        </w:rPr>
        <w:t xml:space="preserve"> or</w:t>
      </w:r>
      <w:bookmarkStart w:id="343" w:name="_Ref194824645"/>
    </w:p>
    <w:p w14:paraId="4FFD8A17"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344" w:name="_Ref194824659"/>
      <w:bookmarkEnd w:id="343"/>
      <w:r w:rsidRPr="00581ABB">
        <w:rPr>
          <w:rFonts w:ascii="Book Antiqua" w:hAnsi="Book Antiqua"/>
          <w:sz w:val="20"/>
          <w:szCs w:val="20"/>
        </w:rPr>
        <w:t xml:space="preserve">It is a further condition of </w:t>
      </w:r>
      <w:r w:rsidR="00E8613E" w:rsidRPr="00581ABB">
        <w:rPr>
          <w:rFonts w:ascii="Book Antiqua" w:hAnsi="Book Antiqua"/>
          <w:sz w:val="20"/>
          <w:szCs w:val="20"/>
        </w:rPr>
        <w:t xml:space="preserve">the </w:t>
      </w:r>
      <w:r w:rsidRPr="00581ABB">
        <w:rPr>
          <w:rFonts w:ascii="Book Antiqua" w:hAnsi="Book Antiqua"/>
          <w:sz w:val="20"/>
          <w:szCs w:val="20"/>
        </w:rPr>
        <w:t xml:space="preserve">Contractor's entitlement to any extension of the Time for Completion that the Contractor has taken all reasonable steps to mitigate the effects of such delay and that the critical path noted on the then-current Owner-approved Programme is shown by </w:t>
      </w:r>
      <w:r w:rsidR="00E8613E" w:rsidRPr="00581ABB">
        <w:rPr>
          <w:rFonts w:ascii="Book Antiqua" w:hAnsi="Book Antiqua"/>
          <w:sz w:val="20"/>
          <w:szCs w:val="20"/>
        </w:rPr>
        <w:t xml:space="preserve">the </w:t>
      </w:r>
      <w:r w:rsidRPr="00581ABB">
        <w:rPr>
          <w:rFonts w:ascii="Book Antiqua" w:hAnsi="Book Antiqua"/>
          <w:sz w:val="20"/>
          <w:szCs w:val="20"/>
        </w:rPr>
        <w:t xml:space="preserve">Contractor to have been affected in a manner and by an amount of time consistent with </w:t>
      </w:r>
      <w:r w:rsidR="00E8613E" w:rsidRPr="00581ABB">
        <w:rPr>
          <w:rFonts w:ascii="Book Antiqua" w:hAnsi="Book Antiqua"/>
          <w:sz w:val="20"/>
          <w:szCs w:val="20"/>
        </w:rPr>
        <w:t xml:space="preserve">the </w:t>
      </w:r>
      <w:r w:rsidRPr="00581ABB">
        <w:rPr>
          <w:rFonts w:ascii="Book Antiqua" w:hAnsi="Book Antiqua"/>
          <w:sz w:val="20"/>
          <w:szCs w:val="20"/>
        </w:rPr>
        <w:t>Contractor's request for an extension of the Time for Completion.</w:t>
      </w:r>
      <w:bookmarkEnd w:id="344"/>
    </w:p>
    <w:p w14:paraId="4CA76BCC" w14:textId="5613654D" w:rsidR="009F0620" w:rsidRPr="00581ABB" w:rsidRDefault="4750BC28" w:rsidP="00883119">
      <w:pPr>
        <w:pStyle w:val="AODocTxtL1"/>
        <w:numPr>
          <w:ilvl w:val="1"/>
          <w:numId w:val="59"/>
        </w:numPr>
        <w:spacing w:line="276" w:lineRule="auto"/>
        <w:rPr>
          <w:rFonts w:ascii="Book Antiqua" w:hAnsi="Book Antiqua"/>
          <w:sz w:val="20"/>
          <w:szCs w:val="20"/>
        </w:rPr>
      </w:pPr>
      <w:bookmarkStart w:id="345" w:name="_Ref194824660"/>
      <w:r w:rsidRPr="00581ABB">
        <w:rPr>
          <w:rFonts w:ascii="Book Antiqua" w:hAnsi="Book Antiqua"/>
          <w:sz w:val="20"/>
          <w:szCs w:val="20"/>
        </w:rPr>
        <w:t xml:space="preserve">If there are two or more concurrent causes of delay and only one of those concurrent causes is a cause of delay which would entitle </w:t>
      </w:r>
      <w:r w:rsidR="1DE126B3" w:rsidRPr="00581ABB">
        <w:rPr>
          <w:rFonts w:ascii="Book Antiqua" w:hAnsi="Book Antiqua"/>
          <w:sz w:val="20"/>
          <w:szCs w:val="20"/>
        </w:rPr>
        <w:t xml:space="preserve">the </w:t>
      </w:r>
      <w:r w:rsidRPr="00581ABB">
        <w:rPr>
          <w:rFonts w:ascii="Book Antiqua" w:hAnsi="Book Antiqua"/>
          <w:sz w:val="20"/>
          <w:szCs w:val="20"/>
        </w:rPr>
        <w:t xml:space="preserve">Contractor to an extension of time in accordance with this </w:t>
      </w:r>
      <w:r w:rsidR="53E03CBD" w:rsidRPr="00581ABB">
        <w:rPr>
          <w:rFonts w:ascii="Book Antiqua" w:hAnsi="Book Antiqua"/>
          <w:sz w:val="20"/>
          <w:szCs w:val="20"/>
        </w:rPr>
        <w:t xml:space="preserve">Clause </w:t>
      </w:r>
      <w:r w:rsidR="5CE6DF19" w:rsidRPr="00581ABB">
        <w:rPr>
          <w:rFonts w:ascii="Book Antiqua" w:hAnsi="Book Antiqua"/>
          <w:sz w:val="20"/>
          <w:szCs w:val="20"/>
        </w:rPr>
        <w:t>7</w:t>
      </w:r>
      <w:r w:rsidR="53E03CBD" w:rsidRPr="00581ABB">
        <w:rPr>
          <w:rFonts w:ascii="Book Antiqua" w:hAnsi="Book Antiqua"/>
          <w:sz w:val="20"/>
          <w:szCs w:val="20"/>
        </w:rPr>
        <w:t>.4</w:t>
      </w:r>
      <w:r w:rsidR="41F7A751" w:rsidRPr="00581ABB">
        <w:rPr>
          <w:rFonts w:ascii="Book Antiqua" w:hAnsi="Book Antiqua"/>
          <w:sz w:val="20"/>
          <w:szCs w:val="20"/>
        </w:rPr>
        <w:t xml:space="preserve"> </w:t>
      </w:r>
      <w:r w:rsidR="41F7A751" w:rsidRPr="00581ABB">
        <w:rPr>
          <w:rFonts w:ascii="Book Antiqua" w:hAnsi="Book Antiqua"/>
          <w:i/>
          <w:iCs/>
          <w:sz w:val="20"/>
          <w:szCs w:val="20"/>
        </w:rPr>
        <w:t>(Extension or Acceleration of Time for Completion)</w:t>
      </w:r>
      <w:r w:rsidR="53E03CBD" w:rsidRPr="00581ABB">
        <w:rPr>
          <w:rFonts w:ascii="Book Antiqua" w:hAnsi="Book Antiqua"/>
          <w:sz w:val="20"/>
          <w:szCs w:val="20"/>
        </w:rPr>
        <w:t xml:space="preserve"> </w:t>
      </w:r>
      <w:r w:rsidRPr="00581ABB">
        <w:rPr>
          <w:rFonts w:ascii="Book Antiqua" w:hAnsi="Book Antiqua"/>
          <w:sz w:val="20"/>
          <w:szCs w:val="20"/>
        </w:rPr>
        <w:t xml:space="preserve">then </w:t>
      </w:r>
      <w:r w:rsidR="1DE126B3" w:rsidRPr="00581ABB">
        <w:rPr>
          <w:rFonts w:ascii="Book Antiqua" w:hAnsi="Book Antiqua"/>
          <w:sz w:val="20"/>
          <w:szCs w:val="20"/>
        </w:rPr>
        <w:t xml:space="preserve">the </w:t>
      </w:r>
      <w:r w:rsidRPr="00581ABB">
        <w:rPr>
          <w:rFonts w:ascii="Book Antiqua" w:hAnsi="Book Antiqua"/>
          <w:sz w:val="20"/>
          <w:szCs w:val="20"/>
        </w:rPr>
        <w:t>Contractor shall not be entitled to an extension of time for the period of such concurrency.</w:t>
      </w:r>
      <w:bookmarkEnd w:id="345"/>
    </w:p>
    <w:p w14:paraId="4DDF49F9" w14:textId="77777777" w:rsidR="009F0620" w:rsidRPr="00581ABB" w:rsidRDefault="00E8613E" w:rsidP="00883119">
      <w:pPr>
        <w:pStyle w:val="AODocTxtL1"/>
        <w:numPr>
          <w:ilvl w:val="1"/>
          <w:numId w:val="59"/>
        </w:numPr>
        <w:spacing w:line="276" w:lineRule="auto"/>
        <w:rPr>
          <w:rFonts w:ascii="Book Antiqua" w:hAnsi="Book Antiqua"/>
          <w:sz w:val="20"/>
          <w:szCs w:val="20"/>
        </w:rPr>
      </w:pPr>
      <w:bookmarkStart w:id="346" w:name="_Ref194824662"/>
      <w:r w:rsidRPr="00581ABB">
        <w:rPr>
          <w:rFonts w:ascii="Book Antiqua" w:hAnsi="Book Antiqua"/>
          <w:sz w:val="20"/>
          <w:szCs w:val="20"/>
        </w:rPr>
        <w:t xml:space="preserve">The </w:t>
      </w:r>
      <w:r w:rsidR="009F0620" w:rsidRPr="00581ABB">
        <w:rPr>
          <w:rFonts w:ascii="Book Antiqua" w:hAnsi="Book Antiqua"/>
          <w:sz w:val="20"/>
          <w:szCs w:val="20"/>
        </w:rPr>
        <w:t xml:space="preserve">Owner may at any time direct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to accelerate all or any part of the Works or accelerate the Time for Completion for any reason including as an alternative to granting an extension of time.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entitled to all extra Costs, as assessed by </w:t>
      </w:r>
      <w:r w:rsidRPr="00581ABB">
        <w:rPr>
          <w:rFonts w:ascii="Book Antiqua" w:hAnsi="Book Antiqua"/>
          <w:sz w:val="20"/>
          <w:szCs w:val="20"/>
        </w:rPr>
        <w:t xml:space="preserve">the </w:t>
      </w:r>
      <w:r w:rsidR="009F0620" w:rsidRPr="00581ABB">
        <w:rPr>
          <w:rFonts w:ascii="Book Antiqua" w:hAnsi="Book Antiqua"/>
          <w:sz w:val="20"/>
          <w:szCs w:val="20"/>
        </w:rPr>
        <w:t xml:space="preserve">Owner, necessarily incurred by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in complying with an acceleration order, except where such order was issued </w:t>
      </w:r>
      <w:proofErr w:type="gramStart"/>
      <w:r w:rsidR="009F0620" w:rsidRPr="00581ABB">
        <w:rPr>
          <w:rFonts w:ascii="Book Antiqua" w:hAnsi="Book Antiqua"/>
          <w:sz w:val="20"/>
          <w:szCs w:val="20"/>
        </w:rPr>
        <w:t>as a consequence of</w:t>
      </w:r>
      <w:proofErr w:type="gramEnd"/>
      <w:r w:rsidR="009F0620" w:rsidRPr="00581ABB">
        <w:rPr>
          <w:rFonts w:ascii="Book Antiqua" w:hAnsi="Book Antiqua"/>
          <w:sz w:val="20"/>
          <w:szCs w:val="20"/>
        </w:rPr>
        <w:t xml:space="preserve"> any act or omission of </w:t>
      </w:r>
      <w:r w:rsidRPr="00581ABB">
        <w:rPr>
          <w:rFonts w:ascii="Book Antiqua" w:hAnsi="Book Antiqua"/>
          <w:sz w:val="20"/>
          <w:szCs w:val="20"/>
        </w:rPr>
        <w:t xml:space="preserve">the </w:t>
      </w:r>
      <w:r w:rsidR="009F0620" w:rsidRPr="00581ABB">
        <w:rPr>
          <w:rFonts w:ascii="Book Antiqua" w:hAnsi="Book Antiqua"/>
          <w:sz w:val="20"/>
          <w:szCs w:val="20"/>
        </w:rPr>
        <w:t>Contractor.</w:t>
      </w:r>
      <w:bookmarkEnd w:id="346"/>
    </w:p>
    <w:p w14:paraId="0A25BFA2"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47" w:name="_Ref194824669"/>
      <w:r w:rsidRPr="00581ABB">
        <w:rPr>
          <w:rFonts w:ascii="Book Antiqua" w:hAnsi="Book Antiqua"/>
          <w:sz w:val="20"/>
          <w:szCs w:val="20"/>
        </w:rPr>
        <w:lastRenderedPageBreak/>
        <w:t>Rate of Progress</w:t>
      </w:r>
      <w:bookmarkEnd w:id="347"/>
    </w:p>
    <w:p w14:paraId="65356C16"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348" w:name="_Ref194824670"/>
      <w:r w:rsidRPr="00581ABB">
        <w:rPr>
          <w:rFonts w:ascii="Book Antiqua" w:hAnsi="Book Antiqua"/>
          <w:sz w:val="20"/>
          <w:szCs w:val="20"/>
        </w:rPr>
        <w:t>If, at any time:</w:t>
      </w:r>
      <w:bookmarkStart w:id="349" w:name="_Ref194824671"/>
      <w:bookmarkEnd w:id="348"/>
    </w:p>
    <w:p w14:paraId="4D8077B6"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actual progress is too slow to complete within the Time for Completion; and/or</w:t>
      </w:r>
      <w:bookmarkStart w:id="350" w:name="_Ref194824672"/>
      <w:bookmarkEnd w:id="349"/>
    </w:p>
    <w:p w14:paraId="547D5449" w14:textId="23E47988"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progress has fallen (or will fall) behind the then-current Owner-approved Programme under </w:t>
      </w:r>
      <w:r w:rsidR="009B35C3" w:rsidRPr="00581ABB">
        <w:rPr>
          <w:rFonts w:ascii="Book Antiqua" w:hAnsi="Book Antiqua"/>
          <w:sz w:val="20"/>
          <w:szCs w:val="20"/>
        </w:rPr>
        <w:t xml:space="preserve">Clause </w:t>
      </w:r>
      <w:r w:rsidR="00147E8F" w:rsidRPr="00581ABB">
        <w:rPr>
          <w:rFonts w:ascii="Book Antiqua" w:hAnsi="Book Antiqua"/>
          <w:sz w:val="20"/>
          <w:szCs w:val="20"/>
        </w:rPr>
        <w:t>7</w:t>
      </w:r>
      <w:r w:rsidR="009B35C3" w:rsidRPr="00581ABB">
        <w:rPr>
          <w:rFonts w:ascii="Book Antiqua" w:hAnsi="Book Antiqua"/>
          <w:sz w:val="20"/>
          <w:szCs w:val="20"/>
        </w:rPr>
        <w:t>.3 (</w:t>
      </w:r>
      <w:r w:rsidR="009B35C3" w:rsidRPr="00581ABB">
        <w:rPr>
          <w:rFonts w:ascii="Book Antiqua" w:hAnsi="Book Antiqua"/>
          <w:i/>
          <w:sz w:val="20"/>
          <w:szCs w:val="20"/>
        </w:rPr>
        <w:t>Programme</w:t>
      </w:r>
      <w:r w:rsidR="009B35C3" w:rsidRPr="00581ABB">
        <w:rPr>
          <w:rFonts w:ascii="Book Antiqua" w:hAnsi="Book Antiqua"/>
          <w:sz w:val="20"/>
          <w:szCs w:val="20"/>
        </w:rPr>
        <w:t>)</w:t>
      </w:r>
      <w:r w:rsidRPr="00581ABB">
        <w:rPr>
          <w:rFonts w:ascii="Book Antiqua" w:hAnsi="Book Antiqua"/>
          <w:sz w:val="20"/>
          <w:szCs w:val="20"/>
        </w:rPr>
        <w:t>,</w:t>
      </w:r>
      <w:bookmarkEnd w:id="350"/>
    </w:p>
    <w:p w14:paraId="6717662F" w14:textId="2FEDED5B" w:rsidR="009F0620" w:rsidRPr="00581ABB" w:rsidRDefault="009F0620" w:rsidP="00883119">
      <w:pPr>
        <w:pStyle w:val="AODocTxtL1"/>
        <w:numPr>
          <w:ilvl w:val="1"/>
          <w:numId w:val="59"/>
        </w:numPr>
        <w:spacing w:line="276" w:lineRule="auto"/>
        <w:rPr>
          <w:rFonts w:ascii="Book Antiqua" w:hAnsi="Book Antiqua"/>
          <w:sz w:val="20"/>
          <w:szCs w:val="20"/>
        </w:rPr>
      </w:pPr>
      <w:bookmarkStart w:id="351" w:name="_Ref194824673"/>
      <w:r w:rsidRPr="00581ABB">
        <w:rPr>
          <w:rFonts w:ascii="Book Antiqua" w:hAnsi="Book Antiqua"/>
          <w:sz w:val="20"/>
          <w:szCs w:val="20"/>
        </w:rPr>
        <w:t xml:space="preserve">other than </w:t>
      </w:r>
      <w:proofErr w:type="gramStart"/>
      <w:r w:rsidRPr="00581ABB">
        <w:rPr>
          <w:rFonts w:ascii="Book Antiqua" w:hAnsi="Book Antiqua"/>
          <w:sz w:val="20"/>
          <w:szCs w:val="20"/>
        </w:rPr>
        <w:t>as a result of</w:t>
      </w:r>
      <w:proofErr w:type="gramEnd"/>
      <w:r w:rsidRPr="00581ABB">
        <w:rPr>
          <w:rFonts w:ascii="Book Antiqua" w:hAnsi="Book Antiqua"/>
          <w:sz w:val="20"/>
          <w:szCs w:val="20"/>
        </w:rPr>
        <w:t xml:space="preserve"> a cause listed in </w:t>
      </w:r>
      <w:r w:rsidR="009B35C3" w:rsidRPr="00581ABB">
        <w:rPr>
          <w:rFonts w:ascii="Book Antiqua" w:hAnsi="Book Antiqua"/>
          <w:sz w:val="20"/>
          <w:szCs w:val="20"/>
        </w:rPr>
        <w:t xml:space="preserve">Clause </w:t>
      </w:r>
      <w:r w:rsidR="00147E8F" w:rsidRPr="00581ABB">
        <w:rPr>
          <w:rFonts w:ascii="Book Antiqua" w:hAnsi="Book Antiqua"/>
          <w:sz w:val="20"/>
          <w:szCs w:val="20"/>
        </w:rPr>
        <w:t>7</w:t>
      </w:r>
      <w:r w:rsidR="009B35C3" w:rsidRPr="00581ABB">
        <w:rPr>
          <w:rFonts w:ascii="Book Antiqua" w:hAnsi="Book Antiqua"/>
          <w:sz w:val="20"/>
          <w:szCs w:val="20"/>
        </w:rPr>
        <w:t>.4 (</w:t>
      </w:r>
      <w:r w:rsidR="009B35C3" w:rsidRPr="00581ABB">
        <w:rPr>
          <w:rFonts w:ascii="Book Antiqua" w:hAnsi="Book Antiqua"/>
          <w:i/>
          <w:sz w:val="20"/>
          <w:szCs w:val="20"/>
        </w:rPr>
        <w:t>Extension or Acceleration of Time for Completion</w:t>
      </w:r>
      <w:r w:rsidR="009B35C3" w:rsidRPr="00581ABB">
        <w:rPr>
          <w:rFonts w:ascii="Book Antiqua" w:hAnsi="Book Antiqua"/>
          <w:sz w:val="20"/>
          <w:szCs w:val="20"/>
        </w:rPr>
        <w:t>)</w:t>
      </w:r>
      <w:r w:rsidRPr="00581ABB">
        <w:rPr>
          <w:rFonts w:ascii="Book Antiqua" w:hAnsi="Book Antiqua"/>
          <w:sz w:val="20"/>
          <w:szCs w:val="20"/>
        </w:rPr>
        <w:t xml:space="preserve">, then </w:t>
      </w:r>
      <w:r w:rsidR="000C76EB" w:rsidRPr="00581ABB">
        <w:rPr>
          <w:rFonts w:ascii="Book Antiqua" w:hAnsi="Book Antiqua"/>
          <w:sz w:val="20"/>
          <w:szCs w:val="20"/>
        </w:rPr>
        <w:t xml:space="preserve">the </w:t>
      </w:r>
      <w:r w:rsidRPr="00581ABB">
        <w:rPr>
          <w:rFonts w:ascii="Book Antiqua" w:hAnsi="Book Antiqua"/>
          <w:sz w:val="20"/>
          <w:szCs w:val="20"/>
        </w:rPr>
        <w:t xml:space="preserve">Owner may instruct </w:t>
      </w:r>
      <w:r w:rsidR="000C76EB" w:rsidRPr="00581ABB">
        <w:rPr>
          <w:rFonts w:ascii="Book Antiqua" w:hAnsi="Book Antiqua"/>
          <w:sz w:val="20"/>
          <w:szCs w:val="20"/>
        </w:rPr>
        <w:t xml:space="preserve">the </w:t>
      </w:r>
      <w:r w:rsidRPr="00581ABB">
        <w:rPr>
          <w:rFonts w:ascii="Book Antiqua" w:hAnsi="Book Antiqua"/>
          <w:sz w:val="20"/>
          <w:szCs w:val="20"/>
        </w:rPr>
        <w:t xml:space="preserve">Contractor to submit, under </w:t>
      </w:r>
      <w:r w:rsidR="009B35C3" w:rsidRPr="00581ABB">
        <w:rPr>
          <w:rFonts w:ascii="Book Antiqua" w:hAnsi="Book Antiqua"/>
          <w:sz w:val="20"/>
          <w:szCs w:val="20"/>
        </w:rPr>
        <w:t xml:space="preserve">Clause </w:t>
      </w:r>
      <w:r w:rsidR="00337266" w:rsidRPr="00581ABB">
        <w:rPr>
          <w:rFonts w:ascii="Book Antiqua" w:hAnsi="Book Antiqua"/>
          <w:sz w:val="20"/>
          <w:szCs w:val="20"/>
        </w:rPr>
        <w:t>7</w:t>
      </w:r>
      <w:r w:rsidR="009B35C3" w:rsidRPr="00581ABB">
        <w:rPr>
          <w:rFonts w:ascii="Book Antiqua" w:hAnsi="Book Antiqua"/>
          <w:sz w:val="20"/>
          <w:szCs w:val="20"/>
        </w:rPr>
        <w:t>.3 (</w:t>
      </w:r>
      <w:r w:rsidR="009B35C3" w:rsidRPr="00581ABB">
        <w:rPr>
          <w:rFonts w:ascii="Book Antiqua" w:hAnsi="Book Antiqua"/>
          <w:i/>
          <w:sz w:val="20"/>
          <w:szCs w:val="20"/>
        </w:rPr>
        <w:t>Programme</w:t>
      </w:r>
      <w:r w:rsidR="009B35C3" w:rsidRPr="00581ABB">
        <w:rPr>
          <w:rFonts w:ascii="Book Antiqua" w:hAnsi="Book Antiqua"/>
          <w:sz w:val="20"/>
          <w:szCs w:val="20"/>
        </w:rPr>
        <w:t>)</w:t>
      </w:r>
      <w:r w:rsidRPr="00581ABB">
        <w:rPr>
          <w:rFonts w:ascii="Book Antiqua" w:hAnsi="Book Antiqua"/>
          <w:sz w:val="20"/>
          <w:szCs w:val="20"/>
        </w:rPr>
        <w:t xml:space="preserve">, a revised Programme and supporting report describing the revised methods which </w:t>
      </w:r>
      <w:r w:rsidR="000C76EB" w:rsidRPr="00581ABB">
        <w:rPr>
          <w:rFonts w:ascii="Book Antiqua" w:hAnsi="Book Antiqua"/>
          <w:sz w:val="20"/>
          <w:szCs w:val="20"/>
        </w:rPr>
        <w:t xml:space="preserve">the </w:t>
      </w:r>
      <w:r w:rsidRPr="00581ABB">
        <w:rPr>
          <w:rFonts w:ascii="Book Antiqua" w:hAnsi="Book Antiqua"/>
          <w:sz w:val="20"/>
          <w:szCs w:val="20"/>
        </w:rPr>
        <w:t>Contractor proposes to adopt in order to expedite progress and complete within the Time for Completion.</w:t>
      </w:r>
      <w:bookmarkEnd w:id="351"/>
    </w:p>
    <w:p w14:paraId="07B807F9" w14:textId="44AB7FC8" w:rsidR="009F0620" w:rsidRPr="00581ABB" w:rsidRDefault="009F0620" w:rsidP="00883119">
      <w:pPr>
        <w:pStyle w:val="AODocTxtL1"/>
        <w:numPr>
          <w:ilvl w:val="1"/>
          <w:numId w:val="59"/>
        </w:numPr>
        <w:spacing w:line="276" w:lineRule="auto"/>
        <w:rPr>
          <w:rFonts w:ascii="Book Antiqua" w:hAnsi="Book Antiqua"/>
          <w:sz w:val="20"/>
          <w:szCs w:val="20"/>
        </w:rPr>
      </w:pPr>
      <w:bookmarkStart w:id="352" w:name="_Ref194824674"/>
      <w:r w:rsidRPr="00581ABB">
        <w:rPr>
          <w:rFonts w:ascii="Book Antiqua" w:hAnsi="Book Antiqua"/>
          <w:sz w:val="20"/>
          <w:szCs w:val="20"/>
        </w:rPr>
        <w:t xml:space="preserve">Unless </w:t>
      </w:r>
      <w:r w:rsidR="000C76EB" w:rsidRPr="00581ABB">
        <w:rPr>
          <w:rFonts w:ascii="Book Antiqua" w:hAnsi="Book Antiqua"/>
          <w:sz w:val="20"/>
          <w:szCs w:val="20"/>
        </w:rPr>
        <w:t xml:space="preserve">the </w:t>
      </w:r>
      <w:r w:rsidRPr="00581ABB">
        <w:rPr>
          <w:rFonts w:ascii="Book Antiqua" w:hAnsi="Book Antiqua"/>
          <w:sz w:val="20"/>
          <w:szCs w:val="20"/>
        </w:rPr>
        <w:t xml:space="preserve">Owner notifies otherwise, </w:t>
      </w:r>
      <w:r w:rsidR="000C76EB" w:rsidRPr="00581ABB">
        <w:rPr>
          <w:rFonts w:ascii="Book Antiqua" w:hAnsi="Book Antiqua"/>
          <w:sz w:val="20"/>
          <w:szCs w:val="20"/>
        </w:rPr>
        <w:t xml:space="preserve">the </w:t>
      </w:r>
      <w:r w:rsidRPr="00581ABB">
        <w:rPr>
          <w:rFonts w:ascii="Book Antiqua" w:hAnsi="Book Antiqua"/>
          <w:sz w:val="20"/>
          <w:szCs w:val="20"/>
        </w:rPr>
        <w:t xml:space="preserve">Contractor shall adopt these revised methods, which may require increases in the working hours and/or in the numbers of Contractor's Personnel and/or Goods, at the risk and cost of </w:t>
      </w:r>
      <w:r w:rsidR="000C76EB" w:rsidRPr="00581ABB">
        <w:rPr>
          <w:rFonts w:ascii="Book Antiqua" w:hAnsi="Book Antiqua"/>
          <w:sz w:val="20"/>
          <w:szCs w:val="20"/>
        </w:rPr>
        <w:t xml:space="preserve">the </w:t>
      </w:r>
      <w:r w:rsidRPr="00581ABB">
        <w:rPr>
          <w:rFonts w:ascii="Book Antiqua" w:hAnsi="Book Antiqua"/>
          <w:sz w:val="20"/>
          <w:szCs w:val="20"/>
        </w:rPr>
        <w:t xml:space="preserve">Contractor. If these revised methods cause </w:t>
      </w:r>
      <w:r w:rsidR="000C76EB" w:rsidRPr="00581ABB">
        <w:rPr>
          <w:rFonts w:ascii="Book Antiqua" w:hAnsi="Book Antiqua"/>
          <w:sz w:val="20"/>
          <w:szCs w:val="20"/>
        </w:rPr>
        <w:t xml:space="preserve">the </w:t>
      </w:r>
      <w:r w:rsidRPr="00581ABB">
        <w:rPr>
          <w:rFonts w:ascii="Book Antiqua" w:hAnsi="Book Antiqua"/>
          <w:sz w:val="20"/>
          <w:szCs w:val="20"/>
        </w:rPr>
        <w:t xml:space="preserve">Owner to incur additional costs, </w:t>
      </w:r>
      <w:r w:rsidR="000C76EB" w:rsidRPr="00581ABB">
        <w:rPr>
          <w:rFonts w:ascii="Book Antiqua" w:hAnsi="Book Antiqua"/>
          <w:sz w:val="20"/>
          <w:szCs w:val="20"/>
        </w:rPr>
        <w:t xml:space="preserve">the </w:t>
      </w:r>
      <w:r w:rsidRPr="00581ABB">
        <w:rPr>
          <w:rFonts w:ascii="Book Antiqua" w:hAnsi="Book Antiqua"/>
          <w:sz w:val="20"/>
          <w:szCs w:val="20"/>
        </w:rPr>
        <w:t xml:space="preserve">Contractor shall subject to </w:t>
      </w:r>
      <w:r w:rsidR="00D52E63" w:rsidRPr="00581ABB">
        <w:rPr>
          <w:rFonts w:ascii="Book Antiqua" w:hAnsi="Book Antiqua"/>
          <w:sz w:val="20"/>
          <w:szCs w:val="20"/>
        </w:rPr>
        <w:t>Clause 2.4 (</w:t>
      </w:r>
      <w:r w:rsidR="00D52E63" w:rsidRPr="00581ABB">
        <w:rPr>
          <w:rFonts w:ascii="Book Antiqua" w:hAnsi="Book Antiqua"/>
          <w:i/>
          <w:sz w:val="20"/>
          <w:szCs w:val="20"/>
        </w:rPr>
        <w:t>Owner’s Claims</w:t>
      </w:r>
      <w:r w:rsidR="00D52E63" w:rsidRPr="00581ABB">
        <w:rPr>
          <w:rFonts w:ascii="Book Antiqua" w:hAnsi="Book Antiqua"/>
          <w:sz w:val="20"/>
          <w:szCs w:val="20"/>
        </w:rPr>
        <w:t xml:space="preserve">) </w:t>
      </w:r>
      <w:r w:rsidRPr="00581ABB">
        <w:rPr>
          <w:rFonts w:ascii="Book Antiqua" w:hAnsi="Book Antiqua"/>
          <w:sz w:val="20"/>
          <w:szCs w:val="20"/>
        </w:rPr>
        <w:t xml:space="preserve">pay these costs to </w:t>
      </w:r>
      <w:r w:rsidR="000C76EB" w:rsidRPr="00581ABB">
        <w:rPr>
          <w:rFonts w:ascii="Book Antiqua" w:hAnsi="Book Antiqua"/>
          <w:sz w:val="20"/>
          <w:szCs w:val="20"/>
        </w:rPr>
        <w:t xml:space="preserve">the </w:t>
      </w:r>
      <w:r w:rsidRPr="00581ABB">
        <w:rPr>
          <w:rFonts w:ascii="Book Antiqua" w:hAnsi="Book Antiqua"/>
          <w:sz w:val="20"/>
          <w:szCs w:val="20"/>
        </w:rPr>
        <w:t xml:space="preserve">Owner, in addition to delay damages (if any) under </w:t>
      </w:r>
      <w:r w:rsidR="00D52E63" w:rsidRPr="00581ABB">
        <w:rPr>
          <w:rFonts w:ascii="Book Antiqua" w:hAnsi="Book Antiqua"/>
          <w:sz w:val="20"/>
          <w:szCs w:val="20"/>
        </w:rPr>
        <w:t xml:space="preserve">Clause </w:t>
      </w:r>
      <w:r w:rsidR="003F7671" w:rsidRPr="00581ABB">
        <w:rPr>
          <w:rFonts w:ascii="Book Antiqua" w:hAnsi="Book Antiqua"/>
          <w:sz w:val="20"/>
          <w:szCs w:val="20"/>
        </w:rPr>
        <w:t>7</w:t>
      </w:r>
      <w:r w:rsidR="00D52E63" w:rsidRPr="00581ABB">
        <w:rPr>
          <w:rFonts w:ascii="Book Antiqua" w:hAnsi="Book Antiqua"/>
          <w:sz w:val="20"/>
          <w:szCs w:val="20"/>
        </w:rPr>
        <w:t>.6 (</w:t>
      </w:r>
      <w:r w:rsidR="00D52E63" w:rsidRPr="00581ABB">
        <w:rPr>
          <w:rFonts w:ascii="Book Antiqua" w:hAnsi="Book Antiqua"/>
          <w:i/>
          <w:sz w:val="20"/>
          <w:szCs w:val="20"/>
        </w:rPr>
        <w:t>Delay Damages</w:t>
      </w:r>
      <w:r w:rsidR="00D52E63" w:rsidRPr="00581ABB">
        <w:rPr>
          <w:rFonts w:ascii="Book Antiqua" w:hAnsi="Book Antiqua"/>
          <w:sz w:val="20"/>
          <w:szCs w:val="20"/>
        </w:rPr>
        <w:t xml:space="preserve">) </w:t>
      </w:r>
      <w:r w:rsidRPr="00581ABB">
        <w:rPr>
          <w:rFonts w:ascii="Book Antiqua" w:hAnsi="Book Antiqua"/>
          <w:sz w:val="20"/>
          <w:szCs w:val="20"/>
        </w:rPr>
        <w:t>below.</w:t>
      </w:r>
      <w:bookmarkEnd w:id="352"/>
    </w:p>
    <w:p w14:paraId="3A168857"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53" w:name="_Ref194818661"/>
      <w:r w:rsidRPr="00581ABB">
        <w:rPr>
          <w:rFonts w:ascii="Book Antiqua" w:hAnsi="Book Antiqua"/>
          <w:sz w:val="20"/>
          <w:szCs w:val="20"/>
        </w:rPr>
        <w:t>Delay Damages</w:t>
      </w:r>
      <w:bookmarkEnd w:id="353"/>
    </w:p>
    <w:p w14:paraId="0D7943E1" w14:textId="7DC51852" w:rsidR="009F0620" w:rsidRPr="00581ABB" w:rsidRDefault="009F0620" w:rsidP="00883119">
      <w:pPr>
        <w:pStyle w:val="AODocTxtL1"/>
        <w:numPr>
          <w:ilvl w:val="1"/>
          <w:numId w:val="59"/>
        </w:numPr>
        <w:spacing w:line="276" w:lineRule="auto"/>
        <w:rPr>
          <w:rFonts w:ascii="Book Antiqua" w:hAnsi="Book Antiqua"/>
          <w:sz w:val="20"/>
          <w:szCs w:val="20"/>
        </w:rPr>
      </w:pPr>
      <w:bookmarkStart w:id="354" w:name="_Ref194824675"/>
      <w:r w:rsidRPr="00581ABB">
        <w:rPr>
          <w:rFonts w:ascii="Book Antiqua" w:hAnsi="Book Antiqua"/>
          <w:sz w:val="20"/>
          <w:szCs w:val="20"/>
        </w:rPr>
        <w:t xml:space="preserve">If </w:t>
      </w:r>
      <w:r w:rsidR="000C76EB" w:rsidRPr="00581ABB">
        <w:rPr>
          <w:rFonts w:ascii="Book Antiqua" w:hAnsi="Book Antiqua"/>
          <w:sz w:val="20"/>
          <w:szCs w:val="20"/>
        </w:rPr>
        <w:t xml:space="preserve">the </w:t>
      </w:r>
      <w:r w:rsidRPr="00581ABB">
        <w:rPr>
          <w:rFonts w:ascii="Book Antiqua" w:hAnsi="Book Antiqua"/>
          <w:sz w:val="20"/>
          <w:szCs w:val="20"/>
        </w:rPr>
        <w:t xml:space="preserve">Contractor fails to comply with </w:t>
      </w:r>
      <w:r w:rsidR="002A5223" w:rsidRPr="00581ABB">
        <w:rPr>
          <w:rFonts w:ascii="Book Antiqua" w:hAnsi="Book Antiqua"/>
          <w:sz w:val="20"/>
          <w:szCs w:val="20"/>
        </w:rPr>
        <w:t xml:space="preserve">Clause </w:t>
      </w:r>
      <w:r w:rsidR="00337266" w:rsidRPr="00581ABB">
        <w:rPr>
          <w:rFonts w:ascii="Book Antiqua" w:hAnsi="Book Antiqua"/>
          <w:sz w:val="20"/>
          <w:szCs w:val="20"/>
        </w:rPr>
        <w:t>7</w:t>
      </w:r>
      <w:r w:rsidR="002A5223" w:rsidRPr="00581ABB">
        <w:rPr>
          <w:rFonts w:ascii="Book Antiqua" w:hAnsi="Book Antiqua"/>
          <w:sz w:val="20"/>
          <w:szCs w:val="20"/>
        </w:rPr>
        <w:t>.2 (</w:t>
      </w:r>
      <w:r w:rsidR="002A5223" w:rsidRPr="00581ABB">
        <w:rPr>
          <w:rFonts w:ascii="Book Antiqua" w:hAnsi="Book Antiqua"/>
          <w:i/>
          <w:sz w:val="20"/>
          <w:szCs w:val="20"/>
        </w:rPr>
        <w:t>Time for Completion</w:t>
      </w:r>
      <w:r w:rsidR="002A5223" w:rsidRPr="00581ABB">
        <w:rPr>
          <w:rFonts w:ascii="Book Antiqua" w:hAnsi="Book Antiqua"/>
          <w:sz w:val="20"/>
          <w:szCs w:val="20"/>
        </w:rPr>
        <w:t>)</w:t>
      </w:r>
      <w:r w:rsidRPr="00581ABB">
        <w:rPr>
          <w:rFonts w:ascii="Book Antiqua" w:hAnsi="Book Antiqua"/>
          <w:sz w:val="20"/>
          <w:szCs w:val="20"/>
        </w:rPr>
        <w:t xml:space="preserve">, </w:t>
      </w:r>
      <w:r w:rsidR="00DA2B2B" w:rsidRPr="00581ABB">
        <w:rPr>
          <w:rFonts w:ascii="Book Antiqua" w:hAnsi="Book Antiqua"/>
          <w:sz w:val="20"/>
          <w:szCs w:val="20"/>
        </w:rPr>
        <w:t xml:space="preserve">the </w:t>
      </w:r>
      <w:r w:rsidRPr="00581ABB">
        <w:rPr>
          <w:rFonts w:ascii="Book Antiqua" w:hAnsi="Book Antiqua"/>
          <w:sz w:val="20"/>
          <w:szCs w:val="20"/>
        </w:rPr>
        <w:t xml:space="preserve">Contractor shall, subject to </w:t>
      </w:r>
      <w:r w:rsidR="002A5223" w:rsidRPr="00581ABB">
        <w:rPr>
          <w:rFonts w:ascii="Book Antiqua" w:hAnsi="Book Antiqua"/>
          <w:sz w:val="20"/>
          <w:szCs w:val="20"/>
        </w:rPr>
        <w:t>Clause 2.4 (</w:t>
      </w:r>
      <w:r w:rsidR="002A5223" w:rsidRPr="00581ABB">
        <w:rPr>
          <w:rFonts w:ascii="Book Antiqua" w:hAnsi="Book Antiqua"/>
          <w:i/>
          <w:sz w:val="20"/>
          <w:szCs w:val="20"/>
        </w:rPr>
        <w:t>Owner’s Claims</w:t>
      </w:r>
      <w:r w:rsidR="002A5223" w:rsidRPr="00581ABB">
        <w:rPr>
          <w:rFonts w:ascii="Book Antiqua" w:hAnsi="Book Antiqua"/>
          <w:sz w:val="20"/>
          <w:szCs w:val="20"/>
        </w:rPr>
        <w:t xml:space="preserve">) </w:t>
      </w:r>
      <w:r w:rsidRPr="00581ABB">
        <w:rPr>
          <w:rFonts w:ascii="Book Antiqua" w:hAnsi="Book Antiqua"/>
          <w:sz w:val="20"/>
          <w:szCs w:val="20"/>
        </w:rPr>
        <w:t xml:space="preserve">and when requested by </w:t>
      </w:r>
      <w:r w:rsidR="00DA2B2B" w:rsidRPr="00581ABB">
        <w:rPr>
          <w:rFonts w:ascii="Book Antiqua" w:hAnsi="Book Antiqua"/>
          <w:sz w:val="20"/>
          <w:szCs w:val="20"/>
        </w:rPr>
        <w:t xml:space="preserve">the </w:t>
      </w:r>
      <w:r w:rsidRPr="00581ABB">
        <w:rPr>
          <w:rFonts w:ascii="Book Antiqua" w:hAnsi="Book Antiqua"/>
          <w:sz w:val="20"/>
          <w:szCs w:val="20"/>
        </w:rPr>
        <w:t xml:space="preserve">Owner, pay delay damages to </w:t>
      </w:r>
      <w:r w:rsidR="007A0E44" w:rsidRPr="00581ABB">
        <w:rPr>
          <w:rFonts w:ascii="Book Antiqua" w:hAnsi="Book Antiqua"/>
          <w:sz w:val="20"/>
          <w:szCs w:val="20"/>
        </w:rPr>
        <w:t xml:space="preserve">the </w:t>
      </w:r>
      <w:r w:rsidRPr="00581ABB">
        <w:rPr>
          <w:rFonts w:ascii="Book Antiqua" w:hAnsi="Book Antiqua"/>
          <w:sz w:val="20"/>
          <w:szCs w:val="20"/>
        </w:rPr>
        <w:t xml:space="preserve">Owner in an amount </w:t>
      </w:r>
      <w:bookmarkEnd w:id="354"/>
      <w:r w:rsidR="00CF4549" w:rsidRPr="00581ABB">
        <w:rPr>
          <w:rFonts w:ascii="Book Antiqua" w:hAnsi="Book Antiqua"/>
          <w:sz w:val="20"/>
          <w:szCs w:val="20"/>
        </w:rPr>
        <w:t xml:space="preserve">as provided in Schedule </w:t>
      </w:r>
      <w:r w:rsidR="001D1B4A" w:rsidRPr="00581ABB">
        <w:rPr>
          <w:rFonts w:ascii="Book Antiqua" w:hAnsi="Book Antiqua"/>
          <w:sz w:val="20"/>
          <w:szCs w:val="20"/>
        </w:rPr>
        <w:t>2</w:t>
      </w:r>
      <w:r w:rsidR="00494B98" w:rsidRPr="00581ABB">
        <w:rPr>
          <w:rFonts w:ascii="Book Antiqua" w:hAnsi="Book Antiqua"/>
          <w:sz w:val="20"/>
          <w:szCs w:val="20"/>
        </w:rPr>
        <w:t xml:space="preserve"> (</w:t>
      </w:r>
      <w:r w:rsidR="001D1B4A" w:rsidRPr="00581ABB">
        <w:rPr>
          <w:rFonts w:ascii="Book Antiqua" w:hAnsi="Book Antiqua"/>
          <w:i/>
          <w:iCs/>
          <w:sz w:val="20"/>
          <w:szCs w:val="20"/>
        </w:rPr>
        <w:t>Schedule of Payments</w:t>
      </w:r>
      <w:r w:rsidR="00494B98" w:rsidRPr="00581ABB">
        <w:rPr>
          <w:rFonts w:ascii="Book Antiqua" w:hAnsi="Book Antiqua"/>
          <w:sz w:val="20"/>
          <w:szCs w:val="20"/>
        </w:rPr>
        <w:t xml:space="preserve">). </w:t>
      </w:r>
    </w:p>
    <w:p w14:paraId="06CE22F3" w14:textId="77777777" w:rsidR="00D477B3" w:rsidRPr="00D477B3" w:rsidRDefault="4750BC28" w:rsidP="00D477B3">
      <w:pPr>
        <w:pStyle w:val="AODocTxtL1"/>
        <w:numPr>
          <w:ilvl w:val="1"/>
          <w:numId w:val="59"/>
        </w:numPr>
        <w:spacing w:line="276" w:lineRule="auto"/>
        <w:rPr>
          <w:rFonts w:ascii="Book Antiqua" w:hAnsi="Book Antiqua"/>
          <w:sz w:val="20"/>
          <w:szCs w:val="20"/>
        </w:rPr>
      </w:pPr>
      <w:bookmarkStart w:id="355" w:name="_Ref194824676"/>
      <w:r w:rsidRPr="00581ABB">
        <w:rPr>
          <w:rFonts w:ascii="Book Antiqua" w:hAnsi="Book Antiqua"/>
          <w:sz w:val="20"/>
          <w:szCs w:val="20"/>
        </w:rPr>
        <w:t xml:space="preserve">The Parties agree that the delay damages are a genuine and reasonable pre-estimate of the damages likely to be sustained by </w:t>
      </w:r>
      <w:r w:rsidR="692865BC" w:rsidRPr="00581ABB">
        <w:rPr>
          <w:rFonts w:ascii="Book Antiqua" w:hAnsi="Book Antiqua"/>
          <w:sz w:val="20"/>
          <w:szCs w:val="20"/>
        </w:rPr>
        <w:t xml:space="preserve">the </w:t>
      </w:r>
      <w:r w:rsidRPr="00581ABB">
        <w:rPr>
          <w:rFonts w:ascii="Book Antiqua" w:hAnsi="Book Antiqua"/>
          <w:sz w:val="20"/>
          <w:szCs w:val="20"/>
        </w:rPr>
        <w:t xml:space="preserve">Owner </w:t>
      </w:r>
      <w:proofErr w:type="gramStart"/>
      <w:r w:rsidRPr="00581ABB">
        <w:rPr>
          <w:rFonts w:ascii="Book Antiqua" w:hAnsi="Book Antiqua"/>
          <w:sz w:val="20"/>
          <w:szCs w:val="20"/>
        </w:rPr>
        <w:t>as a result of</w:t>
      </w:r>
      <w:proofErr w:type="gramEnd"/>
      <w:r w:rsidRPr="00581ABB">
        <w:rPr>
          <w:rFonts w:ascii="Book Antiqua" w:hAnsi="Book Antiqua"/>
          <w:sz w:val="20"/>
          <w:szCs w:val="20"/>
        </w:rPr>
        <w:t xml:space="preserve"> </w:t>
      </w:r>
      <w:r w:rsidR="692865BC" w:rsidRPr="00581ABB">
        <w:rPr>
          <w:rFonts w:ascii="Book Antiqua" w:hAnsi="Book Antiqua"/>
          <w:sz w:val="20"/>
          <w:szCs w:val="20"/>
        </w:rPr>
        <w:t xml:space="preserve">the </w:t>
      </w:r>
      <w:r w:rsidRPr="00581ABB">
        <w:rPr>
          <w:rFonts w:ascii="Book Antiqua" w:hAnsi="Book Antiqua"/>
          <w:sz w:val="20"/>
          <w:szCs w:val="20"/>
        </w:rPr>
        <w:t xml:space="preserve">Contractor's breach of its obligations as set out in </w:t>
      </w:r>
      <w:r w:rsidR="472F430C" w:rsidRPr="00581ABB">
        <w:rPr>
          <w:rFonts w:ascii="Book Antiqua" w:hAnsi="Book Antiqua"/>
          <w:sz w:val="20"/>
          <w:szCs w:val="20"/>
        </w:rPr>
        <w:t xml:space="preserve">Clause </w:t>
      </w:r>
      <w:r w:rsidR="5CE6DF19" w:rsidRPr="00581ABB">
        <w:rPr>
          <w:rFonts w:ascii="Book Antiqua" w:hAnsi="Book Antiqua"/>
          <w:sz w:val="20"/>
          <w:szCs w:val="20"/>
        </w:rPr>
        <w:t>7</w:t>
      </w:r>
      <w:r w:rsidR="472F430C" w:rsidRPr="00581ABB">
        <w:rPr>
          <w:rFonts w:ascii="Book Antiqua" w:hAnsi="Book Antiqua"/>
          <w:sz w:val="20"/>
          <w:szCs w:val="20"/>
        </w:rPr>
        <w:t>.2 (</w:t>
      </w:r>
      <w:r w:rsidR="472F430C" w:rsidRPr="00581ABB">
        <w:rPr>
          <w:rFonts w:ascii="Book Antiqua" w:hAnsi="Book Antiqua"/>
          <w:i/>
          <w:iCs/>
          <w:sz w:val="20"/>
          <w:szCs w:val="20"/>
        </w:rPr>
        <w:t>Time for Completion</w:t>
      </w:r>
      <w:bookmarkStart w:id="356" w:name="_Ref194818741"/>
      <w:bookmarkStart w:id="357" w:name="_Ref210556448"/>
      <w:bookmarkEnd w:id="355"/>
      <w:r w:rsidR="00D477B3">
        <w:rPr>
          <w:rFonts w:ascii="Book Antiqua" w:hAnsi="Book Antiqua"/>
          <w:strike/>
          <w:sz w:val="20"/>
          <w:szCs w:val="20"/>
        </w:rPr>
        <w:t>.)</w:t>
      </w:r>
    </w:p>
    <w:p w14:paraId="1657205A" w14:textId="0BC54F34" w:rsidR="009F0620" w:rsidRPr="00581ABB" w:rsidRDefault="009F0620" w:rsidP="00D477B3">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Suspension of Work</w:t>
      </w:r>
      <w:bookmarkEnd w:id="356"/>
      <w:bookmarkEnd w:id="357"/>
    </w:p>
    <w:p w14:paraId="2780DAF6" w14:textId="77777777" w:rsidR="009F0620" w:rsidRPr="00581ABB" w:rsidRDefault="004D1748" w:rsidP="00177768">
      <w:pPr>
        <w:pStyle w:val="AODocTxtL1"/>
        <w:numPr>
          <w:ilvl w:val="1"/>
          <w:numId w:val="59"/>
        </w:numPr>
        <w:spacing w:line="276" w:lineRule="auto"/>
        <w:rPr>
          <w:rFonts w:ascii="Book Antiqua" w:hAnsi="Book Antiqua"/>
          <w:sz w:val="20"/>
          <w:szCs w:val="20"/>
        </w:rPr>
      </w:pPr>
      <w:bookmarkStart w:id="358" w:name="_Ref194824678"/>
      <w:r w:rsidRPr="00581ABB">
        <w:rPr>
          <w:rFonts w:ascii="Book Antiqua" w:hAnsi="Book Antiqua"/>
          <w:sz w:val="20"/>
          <w:szCs w:val="20"/>
        </w:rPr>
        <w:t xml:space="preserve">The </w:t>
      </w:r>
      <w:r w:rsidR="009F0620" w:rsidRPr="00581ABB">
        <w:rPr>
          <w:rFonts w:ascii="Book Antiqua" w:hAnsi="Book Antiqua"/>
          <w:sz w:val="20"/>
          <w:szCs w:val="20"/>
        </w:rPr>
        <w:t xml:space="preserve">Owner may at any time instruct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to suspend progress of part or </w:t>
      </w:r>
      <w:proofErr w:type="gramStart"/>
      <w:r w:rsidR="009F0620" w:rsidRPr="00581ABB">
        <w:rPr>
          <w:rFonts w:ascii="Book Antiqua" w:hAnsi="Book Antiqua"/>
          <w:sz w:val="20"/>
          <w:szCs w:val="20"/>
        </w:rPr>
        <w:t>all of</w:t>
      </w:r>
      <w:proofErr w:type="gramEnd"/>
      <w:r w:rsidR="009F0620" w:rsidRPr="00581ABB">
        <w:rPr>
          <w:rFonts w:ascii="Book Antiqua" w:hAnsi="Book Antiqua"/>
          <w:sz w:val="20"/>
          <w:szCs w:val="20"/>
        </w:rPr>
        <w:t xml:space="preserve"> the Works.  During such suspension, </w:t>
      </w:r>
      <w:r w:rsidRPr="00581ABB">
        <w:rPr>
          <w:rFonts w:ascii="Book Antiqua" w:hAnsi="Book Antiqua"/>
          <w:sz w:val="20"/>
          <w:szCs w:val="20"/>
        </w:rPr>
        <w:t xml:space="preserve">the </w:t>
      </w:r>
      <w:r w:rsidR="009F0620" w:rsidRPr="00581ABB">
        <w:rPr>
          <w:rFonts w:ascii="Book Antiqua" w:hAnsi="Book Antiqua"/>
          <w:sz w:val="20"/>
          <w:szCs w:val="20"/>
        </w:rPr>
        <w:t>Contractor shall protect, store and secure such part or whole of the Works (as the case may be) against any deterioration, loss or damage.</w:t>
      </w:r>
      <w:bookmarkEnd w:id="358"/>
    </w:p>
    <w:p w14:paraId="155CE709" w14:textId="580B5DCA" w:rsidR="009F0620" w:rsidRPr="00581ABB" w:rsidRDefault="009F0620" w:rsidP="00883119">
      <w:pPr>
        <w:pStyle w:val="AODocTxtL1"/>
        <w:numPr>
          <w:ilvl w:val="1"/>
          <w:numId w:val="59"/>
        </w:numPr>
        <w:spacing w:line="276" w:lineRule="auto"/>
        <w:rPr>
          <w:rFonts w:ascii="Book Antiqua" w:hAnsi="Book Antiqua"/>
          <w:sz w:val="20"/>
          <w:szCs w:val="20"/>
        </w:rPr>
      </w:pPr>
      <w:bookmarkStart w:id="359" w:name="_Ref194824679"/>
      <w:r w:rsidRPr="00581ABB">
        <w:rPr>
          <w:rFonts w:ascii="Book Antiqua" w:hAnsi="Book Antiqua"/>
          <w:sz w:val="20"/>
          <w:szCs w:val="20"/>
        </w:rPr>
        <w:t xml:space="preserve">To the extent that the cause of the suspension is due to </w:t>
      </w:r>
      <w:r w:rsidR="003647BC" w:rsidRPr="00581ABB">
        <w:rPr>
          <w:rFonts w:ascii="Book Antiqua" w:hAnsi="Book Antiqua"/>
          <w:sz w:val="20"/>
          <w:szCs w:val="20"/>
        </w:rPr>
        <w:t xml:space="preserve">the </w:t>
      </w:r>
      <w:r w:rsidRPr="00581ABB">
        <w:rPr>
          <w:rFonts w:ascii="Book Antiqua" w:hAnsi="Book Antiqua"/>
          <w:sz w:val="20"/>
          <w:szCs w:val="20"/>
        </w:rPr>
        <w:t xml:space="preserve">Contractor, the following </w:t>
      </w:r>
      <w:r w:rsidR="00760730" w:rsidRPr="00581ABB">
        <w:rPr>
          <w:rFonts w:ascii="Book Antiqua" w:hAnsi="Book Antiqua"/>
          <w:sz w:val="20"/>
          <w:szCs w:val="20"/>
        </w:rPr>
        <w:t xml:space="preserve">Clause </w:t>
      </w:r>
      <w:r w:rsidR="00337266" w:rsidRPr="00581ABB">
        <w:rPr>
          <w:rFonts w:ascii="Book Antiqua" w:hAnsi="Book Antiqua"/>
          <w:sz w:val="20"/>
          <w:szCs w:val="20"/>
        </w:rPr>
        <w:t>7</w:t>
      </w:r>
      <w:r w:rsidR="00760730" w:rsidRPr="00581ABB">
        <w:rPr>
          <w:rFonts w:ascii="Book Antiqua" w:hAnsi="Book Antiqua"/>
          <w:sz w:val="20"/>
          <w:szCs w:val="20"/>
        </w:rPr>
        <w:t>.8 (</w:t>
      </w:r>
      <w:r w:rsidR="00760730" w:rsidRPr="00581ABB">
        <w:rPr>
          <w:rFonts w:ascii="Book Antiqua" w:hAnsi="Book Antiqua"/>
          <w:i/>
          <w:sz w:val="20"/>
          <w:szCs w:val="20"/>
        </w:rPr>
        <w:t>Consequences of Suspension</w:t>
      </w:r>
      <w:r w:rsidR="00760730" w:rsidRPr="00581ABB">
        <w:rPr>
          <w:rFonts w:ascii="Book Antiqua" w:hAnsi="Book Antiqua"/>
          <w:sz w:val="20"/>
          <w:szCs w:val="20"/>
        </w:rPr>
        <w:t>)</w:t>
      </w:r>
      <w:r w:rsidRPr="00581ABB">
        <w:rPr>
          <w:rFonts w:ascii="Book Antiqua" w:hAnsi="Book Antiqua"/>
          <w:sz w:val="20"/>
          <w:szCs w:val="20"/>
        </w:rPr>
        <w:t xml:space="preserve">, </w:t>
      </w:r>
      <w:r w:rsidR="00760730" w:rsidRPr="00581ABB">
        <w:rPr>
          <w:rFonts w:ascii="Book Antiqua" w:hAnsi="Book Antiqua"/>
          <w:sz w:val="20"/>
          <w:szCs w:val="20"/>
        </w:rPr>
        <w:t xml:space="preserve">Clause </w:t>
      </w:r>
      <w:r w:rsidR="00337266" w:rsidRPr="00581ABB">
        <w:rPr>
          <w:rFonts w:ascii="Book Antiqua" w:hAnsi="Book Antiqua"/>
          <w:sz w:val="20"/>
          <w:szCs w:val="20"/>
        </w:rPr>
        <w:t>7</w:t>
      </w:r>
      <w:r w:rsidR="00760730" w:rsidRPr="00581ABB">
        <w:rPr>
          <w:rFonts w:ascii="Book Antiqua" w:hAnsi="Book Antiqua"/>
          <w:sz w:val="20"/>
          <w:szCs w:val="20"/>
        </w:rPr>
        <w:t>.9 (</w:t>
      </w:r>
      <w:r w:rsidR="00760730" w:rsidRPr="00581ABB">
        <w:rPr>
          <w:rFonts w:ascii="Book Antiqua" w:hAnsi="Book Antiqua"/>
          <w:i/>
          <w:sz w:val="20"/>
          <w:szCs w:val="20"/>
        </w:rPr>
        <w:t>Prolonged Suspension</w:t>
      </w:r>
      <w:r w:rsidR="00760730" w:rsidRPr="00581ABB">
        <w:rPr>
          <w:rFonts w:ascii="Book Antiqua" w:hAnsi="Book Antiqua"/>
          <w:sz w:val="20"/>
          <w:szCs w:val="20"/>
        </w:rPr>
        <w:t>)</w:t>
      </w:r>
      <w:r w:rsidRPr="00581ABB">
        <w:rPr>
          <w:rFonts w:ascii="Book Antiqua" w:hAnsi="Book Antiqua"/>
          <w:sz w:val="20"/>
          <w:szCs w:val="20"/>
        </w:rPr>
        <w:t xml:space="preserve"> and </w:t>
      </w:r>
      <w:r w:rsidR="00760730" w:rsidRPr="00581ABB">
        <w:rPr>
          <w:rFonts w:ascii="Book Antiqua" w:hAnsi="Book Antiqua"/>
          <w:sz w:val="20"/>
          <w:szCs w:val="20"/>
        </w:rPr>
        <w:t xml:space="preserve">Clause </w:t>
      </w:r>
      <w:r w:rsidR="00337266" w:rsidRPr="00581ABB">
        <w:rPr>
          <w:rFonts w:ascii="Book Antiqua" w:hAnsi="Book Antiqua"/>
          <w:sz w:val="20"/>
          <w:szCs w:val="20"/>
        </w:rPr>
        <w:t>7</w:t>
      </w:r>
      <w:r w:rsidR="00760730" w:rsidRPr="00581ABB">
        <w:rPr>
          <w:rFonts w:ascii="Book Antiqua" w:hAnsi="Book Antiqua"/>
          <w:sz w:val="20"/>
          <w:szCs w:val="20"/>
        </w:rPr>
        <w:t>.10 (</w:t>
      </w:r>
      <w:r w:rsidR="00760730" w:rsidRPr="00581ABB">
        <w:rPr>
          <w:rFonts w:ascii="Book Antiqua" w:hAnsi="Book Antiqua"/>
          <w:i/>
          <w:sz w:val="20"/>
          <w:szCs w:val="20"/>
        </w:rPr>
        <w:t>Resumption of Work</w:t>
      </w:r>
      <w:r w:rsidR="00760730" w:rsidRPr="00581ABB">
        <w:rPr>
          <w:rFonts w:ascii="Book Antiqua" w:hAnsi="Book Antiqua"/>
          <w:sz w:val="20"/>
          <w:szCs w:val="20"/>
        </w:rPr>
        <w:t xml:space="preserve">) </w:t>
      </w:r>
      <w:r w:rsidRPr="00581ABB">
        <w:rPr>
          <w:rFonts w:ascii="Book Antiqua" w:hAnsi="Book Antiqua"/>
          <w:sz w:val="20"/>
          <w:szCs w:val="20"/>
        </w:rPr>
        <w:t>shall not apply.</w:t>
      </w:r>
      <w:bookmarkEnd w:id="359"/>
    </w:p>
    <w:p w14:paraId="28180BAE"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60" w:name="_Ref194818722"/>
      <w:r w:rsidRPr="00581ABB">
        <w:rPr>
          <w:rFonts w:ascii="Book Antiqua" w:hAnsi="Book Antiqua"/>
          <w:sz w:val="20"/>
          <w:szCs w:val="20"/>
        </w:rPr>
        <w:t>Consequences of Suspension</w:t>
      </w:r>
      <w:bookmarkEnd w:id="360"/>
    </w:p>
    <w:p w14:paraId="3D84C9A9" w14:textId="63136ED8" w:rsidR="009F0620" w:rsidRPr="00581ABB" w:rsidRDefault="009F0620" w:rsidP="00883119">
      <w:pPr>
        <w:pStyle w:val="AODocTxtL1"/>
        <w:numPr>
          <w:ilvl w:val="1"/>
          <w:numId w:val="59"/>
        </w:numPr>
        <w:spacing w:line="276" w:lineRule="auto"/>
        <w:rPr>
          <w:rFonts w:ascii="Book Antiqua" w:hAnsi="Book Antiqua"/>
          <w:sz w:val="20"/>
          <w:szCs w:val="20"/>
        </w:rPr>
      </w:pPr>
      <w:bookmarkStart w:id="361" w:name="_Ref194824680"/>
      <w:r w:rsidRPr="00581ABB">
        <w:rPr>
          <w:rFonts w:ascii="Book Antiqua" w:hAnsi="Book Antiqua"/>
          <w:sz w:val="20"/>
          <w:szCs w:val="20"/>
        </w:rPr>
        <w:t xml:space="preserve">If </w:t>
      </w:r>
      <w:r w:rsidR="004E3E0B" w:rsidRPr="00581ABB">
        <w:rPr>
          <w:rFonts w:ascii="Book Antiqua" w:hAnsi="Book Antiqua"/>
          <w:sz w:val="20"/>
          <w:szCs w:val="20"/>
        </w:rPr>
        <w:t xml:space="preserve">the </w:t>
      </w:r>
      <w:r w:rsidRPr="00581ABB">
        <w:rPr>
          <w:rFonts w:ascii="Book Antiqua" w:hAnsi="Book Antiqua"/>
          <w:sz w:val="20"/>
          <w:szCs w:val="20"/>
        </w:rPr>
        <w:t xml:space="preserve">Contractor suffers delay and/or incurs Cost from complying with </w:t>
      </w:r>
      <w:r w:rsidR="0001435C" w:rsidRPr="00581ABB">
        <w:rPr>
          <w:rFonts w:ascii="Book Antiqua" w:hAnsi="Book Antiqua"/>
          <w:sz w:val="20"/>
          <w:szCs w:val="20"/>
        </w:rPr>
        <w:t xml:space="preserve">the </w:t>
      </w:r>
      <w:r w:rsidRPr="00581ABB">
        <w:rPr>
          <w:rFonts w:ascii="Book Antiqua" w:hAnsi="Book Antiqua"/>
          <w:sz w:val="20"/>
          <w:szCs w:val="20"/>
        </w:rPr>
        <w:t xml:space="preserve">Owner's instructions under </w:t>
      </w:r>
      <w:r w:rsidR="00760730" w:rsidRPr="00581ABB">
        <w:rPr>
          <w:rFonts w:ascii="Book Antiqua" w:hAnsi="Book Antiqua"/>
          <w:sz w:val="20"/>
          <w:szCs w:val="20"/>
        </w:rPr>
        <w:t xml:space="preserve">Clause </w:t>
      </w:r>
      <w:r w:rsidR="00337266" w:rsidRPr="00581ABB">
        <w:rPr>
          <w:rFonts w:ascii="Book Antiqua" w:hAnsi="Book Antiqua"/>
          <w:sz w:val="20"/>
          <w:szCs w:val="20"/>
        </w:rPr>
        <w:t>7</w:t>
      </w:r>
      <w:r w:rsidR="00760730" w:rsidRPr="00581ABB">
        <w:rPr>
          <w:rFonts w:ascii="Book Antiqua" w:hAnsi="Book Antiqua"/>
          <w:sz w:val="20"/>
          <w:szCs w:val="20"/>
        </w:rPr>
        <w:t>.7 (</w:t>
      </w:r>
      <w:r w:rsidR="00760730" w:rsidRPr="00581ABB">
        <w:rPr>
          <w:rFonts w:ascii="Book Antiqua" w:hAnsi="Book Antiqua"/>
          <w:i/>
          <w:sz w:val="20"/>
          <w:szCs w:val="20"/>
        </w:rPr>
        <w:t>Suspension of Work</w:t>
      </w:r>
      <w:r w:rsidR="00760730" w:rsidRPr="00581ABB">
        <w:rPr>
          <w:rFonts w:ascii="Book Antiqua" w:hAnsi="Book Antiqua"/>
          <w:sz w:val="20"/>
          <w:szCs w:val="20"/>
        </w:rPr>
        <w:t xml:space="preserve">) </w:t>
      </w:r>
      <w:r w:rsidRPr="00581ABB">
        <w:rPr>
          <w:rFonts w:ascii="Book Antiqua" w:hAnsi="Book Antiqua"/>
          <w:sz w:val="20"/>
          <w:szCs w:val="20"/>
        </w:rPr>
        <w:t xml:space="preserve">and/or from resuming the work, </w:t>
      </w:r>
      <w:r w:rsidR="0001435C" w:rsidRPr="00581ABB">
        <w:rPr>
          <w:rFonts w:ascii="Book Antiqua" w:hAnsi="Book Antiqua"/>
          <w:sz w:val="20"/>
          <w:szCs w:val="20"/>
        </w:rPr>
        <w:t xml:space="preserve">the </w:t>
      </w:r>
      <w:r w:rsidRPr="00581ABB">
        <w:rPr>
          <w:rFonts w:ascii="Book Antiqua" w:hAnsi="Book Antiqua"/>
          <w:sz w:val="20"/>
          <w:szCs w:val="20"/>
        </w:rPr>
        <w:t xml:space="preserve">Contractor shall give notice to </w:t>
      </w:r>
      <w:r w:rsidR="0001435C" w:rsidRPr="00581ABB">
        <w:rPr>
          <w:rFonts w:ascii="Book Antiqua" w:hAnsi="Book Antiqua"/>
          <w:sz w:val="20"/>
          <w:szCs w:val="20"/>
        </w:rPr>
        <w:t xml:space="preserve">the </w:t>
      </w:r>
      <w:r w:rsidRPr="00581ABB">
        <w:rPr>
          <w:rFonts w:ascii="Book Antiqua" w:hAnsi="Book Antiqua"/>
          <w:sz w:val="20"/>
          <w:szCs w:val="20"/>
        </w:rPr>
        <w:t xml:space="preserve">Owner and shall be entitled subject to </w:t>
      </w:r>
      <w:r w:rsidR="00760730" w:rsidRPr="00581ABB">
        <w:rPr>
          <w:rFonts w:ascii="Book Antiqua" w:hAnsi="Book Antiqua"/>
          <w:sz w:val="20"/>
          <w:szCs w:val="20"/>
        </w:rPr>
        <w:t xml:space="preserve">Clause </w:t>
      </w:r>
      <w:r w:rsidR="006D1CE7" w:rsidRPr="00581ABB">
        <w:rPr>
          <w:rFonts w:ascii="Book Antiqua" w:hAnsi="Book Antiqua"/>
          <w:sz w:val="20"/>
          <w:szCs w:val="20"/>
        </w:rPr>
        <w:t>20</w:t>
      </w:r>
      <w:r w:rsidR="00760730" w:rsidRPr="00581ABB">
        <w:rPr>
          <w:rFonts w:ascii="Book Antiqua" w:hAnsi="Book Antiqua"/>
          <w:sz w:val="20"/>
          <w:szCs w:val="20"/>
        </w:rPr>
        <w:t>.1 (</w:t>
      </w:r>
      <w:r w:rsidR="00760730" w:rsidRPr="00581ABB">
        <w:rPr>
          <w:rFonts w:ascii="Book Antiqua" w:hAnsi="Book Antiqua"/>
          <w:i/>
          <w:sz w:val="20"/>
          <w:szCs w:val="20"/>
        </w:rPr>
        <w:t>Contractor’s Claims</w:t>
      </w:r>
      <w:r w:rsidR="00760730" w:rsidRPr="00581ABB">
        <w:rPr>
          <w:rFonts w:ascii="Book Antiqua" w:hAnsi="Book Antiqua"/>
          <w:sz w:val="20"/>
          <w:szCs w:val="20"/>
        </w:rPr>
        <w:t>)</w:t>
      </w:r>
      <w:r w:rsidRPr="00581ABB">
        <w:rPr>
          <w:rFonts w:ascii="Book Antiqua" w:hAnsi="Book Antiqua"/>
          <w:sz w:val="20"/>
          <w:szCs w:val="20"/>
        </w:rPr>
        <w:t xml:space="preserve"> to:</w:t>
      </w:r>
      <w:bookmarkStart w:id="362" w:name="_Ref194824681"/>
      <w:bookmarkEnd w:id="361"/>
    </w:p>
    <w:p w14:paraId="2A391BC2" w14:textId="01E014E8"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an extension of time for any such delay, if Completion is or will be delayed, under </w:t>
      </w:r>
      <w:r w:rsidR="00020C40" w:rsidRPr="00581ABB">
        <w:rPr>
          <w:rFonts w:ascii="Book Antiqua" w:hAnsi="Book Antiqua"/>
          <w:sz w:val="20"/>
          <w:szCs w:val="20"/>
        </w:rPr>
        <w:t xml:space="preserve">Clause </w:t>
      </w:r>
      <w:r w:rsidR="00147E8F" w:rsidRPr="00581ABB">
        <w:rPr>
          <w:rFonts w:ascii="Book Antiqua" w:hAnsi="Book Antiqua"/>
          <w:sz w:val="20"/>
          <w:szCs w:val="20"/>
        </w:rPr>
        <w:t>7</w:t>
      </w:r>
      <w:r w:rsidR="00020C40" w:rsidRPr="00581ABB">
        <w:rPr>
          <w:rFonts w:ascii="Book Antiqua" w:hAnsi="Book Antiqua"/>
          <w:sz w:val="20"/>
          <w:szCs w:val="20"/>
        </w:rPr>
        <w:t>.4 (</w:t>
      </w:r>
      <w:r w:rsidR="00020C40" w:rsidRPr="00581ABB">
        <w:rPr>
          <w:rFonts w:ascii="Book Antiqua" w:hAnsi="Book Antiqua"/>
          <w:i/>
          <w:sz w:val="20"/>
          <w:szCs w:val="20"/>
        </w:rPr>
        <w:t>Extension or Acceleration of Time for Completion</w:t>
      </w:r>
      <w:r w:rsidR="00020C40" w:rsidRPr="00581ABB">
        <w:rPr>
          <w:rFonts w:ascii="Book Antiqua" w:hAnsi="Book Antiqua"/>
          <w:sz w:val="20"/>
          <w:szCs w:val="20"/>
        </w:rPr>
        <w:t>)</w:t>
      </w:r>
      <w:r w:rsidRPr="00581ABB">
        <w:rPr>
          <w:rFonts w:ascii="Book Antiqua" w:hAnsi="Book Antiqua"/>
          <w:sz w:val="20"/>
          <w:szCs w:val="20"/>
        </w:rPr>
        <w:t>; and</w:t>
      </w:r>
      <w:bookmarkStart w:id="363" w:name="_Ref194824682"/>
      <w:bookmarkEnd w:id="362"/>
    </w:p>
    <w:p w14:paraId="6BEAA044"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payment of any such Cost, which shall be added to the Contract Price.</w:t>
      </w:r>
      <w:bookmarkEnd w:id="363"/>
    </w:p>
    <w:p w14:paraId="231332C9" w14:textId="3625D81D" w:rsidR="009F0620" w:rsidRPr="00581ABB" w:rsidRDefault="009F0620" w:rsidP="00883119">
      <w:pPr>
        <w:pStyle w:val="AODocTxtL1"/>
        <w:numPr>
          <w:ilvl w:val="1"/>
          <w:numId w:val="59"/>
        </w:numPr>
        <w:spacing w:line="276" w:lineRule="auto"/>
        <w:rPr>
          <w:rFonts w:ascii="Book Antiqua" w:hAnsi="Book Antiqua"/>
          <w:sz w:val="20"/>
          <w:szCs w:val="20"/>
        </w:rPr>
      </w:pPr>
      <w:bookmarkStart w:id="364" w:name="_Ref194824683"/>
      <w:r w:rsidRPr="00581ABB">
        <w:rPr>
          <w:rFonts w:ascii="Book Antiqua" w:hAnsi="Book Antiqua"/>
          <w:sz w:val="20"/>
          <w:szCs w:val="20"/>
        </w:rPr>
        <w:lastRenderedPageBreak/>
        <w:t xml:space="preserve">After receiving this notice, </w:t>
      </w:r>
      <w:r w:rsidR="00680E4F"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020C40" w:rsidRPr="00581ABB">
        <w:rPr>
          <w:rFonts w:ascii="Book Antiqua" w:hAnsi="Book Antiqua"/>
          <w:sz w:val="20"/>
          <w:szCs w:val="20"/>
        </w:rPr>
        <w:t xml:space="preserve">Clause </w:t>
      </w:r>
      <w:r w:rsidR="006D1CE7" w:rsidRPr="00581ABB">
        <w:rPr>
          <w:rFonts w:ascii="Book Antiqua" w:hAnsi="Book Antiqua"/>
          <w:sz w:val="20"/>
          <w:szCs w:val="20"/>
        </w:rPr>
        <w:t>20</w:t>
      </w:r>
      <w:r w:rsidR="00020C40" w:rsidRPr="00581ABB">
        <w:rPr>
          <w:rFonts w:ascii="Book Antiqua" w:hAnsi="Book Antiqua"/>
          <w:sz w:val="20"/>
          <w:szCs w:val="20"/>
        </w:rPr>
        <w:t>.1 (</w:t>
      </w:r>
      <w:r w:rsidR="00020C40" w:rsidRPr="00581ABB">
        <w:rPr>
          <w:rFonts w:ascii="Book Antiqua" w:hAnsi="Book Antiqua"/>
          <w:i/>
          <w:sz w:val="20"/>
          <w:szCs w:val="20"/>
        </w:rPr>
        <w:t>Contractor’s Claims</w:t>
      </w:r>
      <w:r w:rsidR="00020C40" w:rsidRPr="00581ABB">
        <w:rPr>
          <w:rFonts w:ascii="Book Antiqua" w:hAnsi="Book Antiqua"/>
          <w:sz w:val="20"/>
          <w:szCs w:val="20"/>
        </w:rPr>
        <w:t xml:space="preserve">) </w:t>
      </w:r>
      <w:r w:rsidRPr="00581ABB">
        <w:rPr>
          <w:rFonts w:ascii="Book Antiqua" w:hAnsi="Book Antiqua"/>
          <w:sz w:val="20"/>
          <w:szCs w:val="20"/>
        </w:rPr>
        <w:t xml:space="preserve">or </w:t>
      </w:r>
      <w:r w:rsidR="00020C40" w:rsidRPr="00581ABB">
        <w:rPr>
          <w:rFonts w:ascii="Book Antiqua" w:hAnsi="Book Antiqua"/>
          <w:sz w:val="20"/>
          <w:szCs w:val="20"/>
        </w:rPr>
        <w:t>Clause 3.4 (</w:t>
      </w:r>
      <w:r w:rsidR="00020C40" w:rsidRPr="00581ABB">
        <w:rPr>
          <w:rFonts w:ascii="Book Antiqua" w:hAnsi="Book Antiqua"/>
          <w:i/>
          <w:sz w:val="20"/>
          <w:szCs w:val="20"/>
        </w:rPr>
        <w:t>Determinations</w:t>
      </w:r>
      <w:r w:rsidR="00020C40" w:rsidRPr="00581ABB">
        <w:rPr>
          <w:rFonts w:ascii="Book Antiqua" w:hAnsi="Book Antiqua"/>
          <w:sz w:val="20"/>
          <w:szCs w:val="20"/>
        </w:rPr>
        <w:t xml:space="preserve">) </w:t>
      </w:r>
      <w:r w:rsidRPr="00581ABB">
        <w:rPr>
          <w:rFonts w:ascii="Book Antiqua" w:hAnsi="Book Antiqua"/>
          <w:sz w:val="20"/>
          <w:szCs w:val="20"/>
        </w:rPr>
        <w:t>to determine, or agree or determine, these matters</w:t>
      </w:r>
      <w:bookmarkEnd w:id="364"/>
      <w:r w:rsidRPr="00581ABB">
        <w:rPr>
          <w:rFonts w:ascii="Book Antiqua" w:hAnsi="Book Antiqua"/>
          <w:sz w:val="20"/>
          <w:szCs w:val="20"/>
        </w:rPr>
        <w:t xml:space="preserve"> (as the case may be).</w:t>
      </w:r>
    </w:p>
    <w:p w14:paraId="32901A05" w14:textId="0011A311" w:rsidR="009F0620" w:rsidRPr="00581ABB" w:rsidRDefault="007A78E0" w:rsidP="00883119">
      <w:pPr>
        <w:pStyle w:val="AODocTxtL1"/>
        <w:numPr>
          <w:ilvl w:val="1"/>
          <w:numId w:val="59"/>
        </w:numPr>
        <w:spacing w:line="276" w:lineRule="auto"/>
        <w:rPr>
          <w:rFonts w:ascii="Book Antiqua" w:hAnsi="Book Antiqua"/>
          <w:sz w:val="20"/>
          <w:szCs w:val="20"/>
        </w:rPr>
      </w:pPr>
      <w:bookmarkStart w:id="365" w:name="_Ref194824684"/>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not be entitled to an extension of time for, or to payment of the Cost incurred in, making good the consequences of </w:t>
      </w:r>
      <w:r w:rsidRPr="00581ABB">
        <w:rPr>
          <w:rFonts w:ascii="Book Antiqua" w:hAnsi="Book Antiqua"/>
          <w:sz w:val="20"/>
          <w:szCs w:val="20"/>
        </w:rPr>
        <w:t xml:space="preserve">the </w:t>
      </w:r>
      <w:r w:rsidR="009F0620" w:rsidRPr="00581ABB">
        <w:rPr>
          <w:rFonts w:ascii="Book Antiqua" w:hAnsi="Book Antiqua"/>
          <w:sz w:val="20"/>
          <w:szCs w:val="20"/>
        </w:rPr>
        <w:t>Contractor's faulty design, workmanship</w:t>
      </w:r>
      <w:r w:rsidR="004B13B5" w:rsidRPr="00581ABB">
        <w:rPr>
          <w:rFonts w:ascii="Book Antiqua" w:hAnsi="Book Antiqua"/>
          <w:sz w:val="20"/>
          <w:szCs w:val="20"/>
        </w:rPr>
        <w:t>,</w:t>
      </w:r>
      <w:r w:rsidR="009F0620" w:rsidRPr="00581ABB">
        <w:rPr>
          <w:rFonts w:ascii="Book Antiqua" w:hAnsi="Book Antiqua"/>
          <w:sz w:val="20"/>
          <w:szCs w:val="20"/>
        </w:rPr>
        <w:t xml:space="preserve"> or materials, or of </w:t>
      </w:r>
      <w:r w:rsidR="00094DB5" w:rsidRPr="00581ABB">
        <w:rPr>
          <w:rFonts w:ascii="Book Antiqua" w:hAnsi="Book Antiqua"/>
          <w:sz w:val="20"/>
          <w:szCs w:val="20"/>
        </w:rPr>
        <w:t xml:space="preserve">the </w:t>
      </w:r>
      <w:r w:rsidR="009F0620" w:rsidRPr="00581ABB">
        <w:rPr>
          <w:rFonts w:ascii="Book Antiqua" w:hAnsi="Book Antiqua"/>
          <w:sz w:val="20"/>
          <w:szCs w:val="20"/>
        </w:rPr>
        <w:t xml:space="preserve">Contractor's failure to protect, store or secure in accordance with </w:t>
      </w:r>
      <w:r w:rsidR="00020C40" w:rsidRPr="00581ABB">
        <w:rPr>
          <w:rFonts w:ascii="Book Antiqua" w:hAnsi="Book Antiqua"/>
          <w:sz w:val="20"/>
          <w:szCs w:val="20"/>
        </w:rPr>
        <w:t xml:space="preserve">Clause </w:t>
      </w:r>
      <w:r w:rsidR="00337266" w:rsidRPr="00581ABB">
        <w:rPr>
          <w:rFonts w:ascii="Book Antiqua" w:hAnsi="Book Antiqua"/>
          <w:sz w:val="20"/>
          <w:szCs w:val="20"/>
        </w:rPr>
        <w:t>7</w:t>
      </w:r>
      <w:r w:rsidR="00020C40" w:rsidRPr="00581ABB">
        <w:rPr>
          <w:rFonts w:ascii="Book Antiqua" w:hAnsi="Book Antiqua"/>
          <w:sz w:val="20"/>
          <w:szCs w:val="20"/>
        </w:rPr>
        <w:t>.7 (</w:t>
      </w:r>
      <w:r w:rsidR="00020C40" w:rsidRPr="00581ABB">
        <w:rPr>
          <w:rFonts w:ascii="Book Antiqua" w:hAnsi="Book Antiqua"/>
          <w:i/>
          <w:sz w:val="20"/>
          <w:szCs w:val="20"/>
        </w:rPr>
        <w:t>Suspension of Work</w:t>
      </w:r>
      <w:r w:rsidR="00020C40" w:rsidRPr="00581ABB">
        <w:rPr>
          <w:rFonts w:ascii="Book Antiqua" w:hAnsi="Book Antiqua"/>
          <w:sz w:val="20"/>
          <w:szCs w:val="20"/>
        </w:rPr>
        <w:t>)</w:t>
      </w:r>
      <w:bookmarkEnd w:id="365"/>
      <w:r w:rsidR="009F0620" w:rsidRPr="00581ABB">
        <w:rPr>
          <w:rFonts w:ascii="Book Antiqua" w:hAnsi="Book Antiqua"/>
          <w:sz w:val="20"/>
          <w:szCs w:val="20"/>
        </w:rPr>
        <w:t>.</w:t>
      </w:r>
    </w:p>
    <w:p w14:paraId="5D42F2DA"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66" w:name="_Ref194818726"/>
      <w:r w:rsidRPr="00581ABB">
        <w:rPr>
          <w:rFonts w:ascii="Book Antiqua" w:hAnsi="Book Antiqua"/>
          <w:sz w:val="20"/>
          <w:szCs w:val="20"/>
        </w:rPr>
        <w:t>Prolonged Suspension</w:t>
      </w:r>
      <w:bookmarkEnd w:id="366"/>
    </w:p>
    <w:p w14:paraId="6C6B8882" w14:textId="66D665DB" w:rsidR="009F0620" w:rsidRPr="00101A34" w:rsidRDefault="009F0620" w:rsidP="00883119">
      <w:pPr>
        <w:pStyle w:val="AODocTxtL1"/>
        <w:numPr>
          <w:ilvl w:val="1"/>
          <w:numId w:val="59"/>
        </w:numPr>
        <w:spacing w:line="276" w:lineRule="auto"/>
        <w:rPr>
          <w:rFonts w:ascii="Book Antiqua" w:hAnsi="Book Antiqua"/>
          <w:sz w:val="20"/>
          <w:szCs w:val="20"/>
        </w:rPr>
      </w:pPr>
      <w:bookmarkStart w:id="367" w:name="_Ref194824688"/>
      <w:r w:rsidRPr="00101A34">
        <w:rPr>
          <w:rFonts w:ascii="Book Antiqua" w:hAnsi="Book Antiqua"/>
          <w:sz w:val="20"/>
          <w:szCs w:val="20"/>
        </w:rPr>
        <w:t xml:space="preserve">If the suspension under </w:t>
      </w:r>
      <w:r w:rsidR="00020C40" w:rsidRPr="00101A34">
        <w:rPr>
          <w:rFonts w:ascii="Book Antiqua" w:hAnsi="Book Antiqua"/>
          <w:sz w:val="20"/>
          <w:szCs w:val="20"/>
        </w:rPr>
        <w:t xml:space="preserve">Clause </w:t>
      </w:r>
      <w:r w:rsidR="00337266" w:rsidRPr="00101A34">
        <w:rPr>
          <w:rFonts w:ascii="Book Antiqua" w:hAnsi="Book Antiqua"/>
          <w:sz w:val="20"/>
          <w:szCs w:val="20"/>
        </w:rPr>
        <w:t>7</w:t>
      </w:r>
      <w:r w:rsidR="00020C40" w:rsidRPr="00101A34">
        <w:rPr>
          <w:rFonts w:ascii="Book Antiqua" w:hAnsi="Book Antiqua"/>
          <w:sz w:val="20"/>
          <w:szCs w:val="20"/>
        </w:rPr>
        <w:t>.7 (</w:t>
      </w:r>
      <w:r w:rsidR="00020C40" w:rsidRPr="00101A34">
        <w:rPr>
          <w:rFonts w:ascii="Book Antiqua" w:hAnsi="Book Antiqua"/>
          <w:i/>
          <w:sz w:val="20"/>
          <w:szCs w:val="20"/>
        </w:rPr>
        <w:t>Suspension of Work</w:t>
      </w:r>
      <w:r w:rsidR="00020C40" w:rsidRPr="00101A34">
        <w:rPr>
          <w:rFonts w:ascii="Book Antiqua" w:hAnsi="Book Antiqua"/>
          <w:sz w:val="20"/>
          <w:szCs w:val="20"/>
        </w:rPr>
        <w:t>)</w:t>
      </w:r>
      <w:r w:rsidRPr="00101A34">
        <w:rPr>
          <w:rFonts w:ascii="Book Antiqua" w:hAnsi="Book Antiqua"/>
          <w:sz w:val="20"/>
          <w:szCs w:val="20"/>
        </w:rPr>
        <w:t xml:space="preserve"> has continued for more than</w:t>
      </w:r>
      <w:r w:rsidR="00062ECD">
        <w:rPr>
          <w:rFonts w:ascii="Book Antiqua" w:hAnsi="Book Antiqua"/>
          <w:sz w:val="20"/>
          <w:szCs w:val="20"/>
        </w:rPr>
        <w:t xml:space="preserve"> </w:t>
      </w:r>
      <w:r w:rsidR="00062ECD" w:rsidRPr="00D477B3">
        <w:rPr>
          <w:rFonts w:ascii="Book Antiqua" w:hAnsi="Book Antiqua"/>
          <w:sz w:val="20"/>
          <w:szCs w:val="20"/>
          <w:highlight w:val="yellow"/>
        </w:rPr>
        <w:t>[Insert number of days]</w:t>
      </w:r>
      <w:r w:rsidRPr="00101A34">
        <w:rPr>
          <w:rFonts w:ascii="Book Antiqua" w:hAnsi="Book Antiqua"/>
          <w:sz w:val="20"/>
          <w:szCs w:val="20"/>
        </w:rPr>
        <w:t xml:space="preserve">, </w:t>
      </w:r>
      <w:r w:rsidR="00576CB5" w:rsidRPr="00101A34">
        <w:rPr>
          <w:rFonts w:ascii="Book Antiqua" w:hAnsi="Book Antiqua"/>
          <w:sz w:val="20"/>
          <w:szCs w:val="20"/>
        </w:rPr>
        <w:t xml:space="preserve">the </w:t>
      </w:r>
      <w:r w:rsidRPr="00101A34">
        <w:rPr>
          <w:rFonts w:ascii="Book Antiqua" w:hAnsi="Book Antiqua"/>
          <w:sz w:val="20"/>
          <w:szCs w:val="20"/>
        </w:rPr>
        <w:t xml:space="preserve">Contractor may request Owner's permission to proceed. If </w:t>
      </w:r>
      <w:r w:rsidR="00DD5F04" w:rsidRPr="00101A34">
        <w:rPr>
          <w:rFonts w:ascii="Book Antiqua" w:hAnsi="Book Antiqua"/>
          <w:sz w:val="20"/>
          <w:szCs w:val="20"/>
        </w:rPr>
        <w:t xml:space="preserve">the </w:t>
      </w:r>
      <w:r w:rsidRPr="00101A34">
        <w:rPr>
          <w:rFonts w:ascii="Book Antiqua" w:hAnsi="Book Antiqua"/>
          <w:sz w:val="20"/>
          <w:szCs w:val="20"/>
        </w:rPr>
        <w:t xml:space="preserve">Owner does not give permission within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101A34">
        <w:rPr>
          <w:rFonts w:ascii="Book Antiqua" w:hAnsi="Book Antiqua"/>
          <w:sz w:val="20"/>
          <w:szCs w:val="20"/>
        </w:rPr>
        <w:t xml:space="preserve">after being requested to do so, </w:t>
      </w:r>
      <w:r w:rsidR="00DD5F04" w:rsidRPr="00101A34">
        <w:rPr>
          <w:rFonts w:ascii="Book Antiqua" w:hAnsi="Book Antiqua"/>
          <w:sz w:val="20"/>
          <w:szCs w:val="20"/>
        </w:rPr>
        <w:t xml:space="preserve">the </w:t>
      </w:r>
      <w:r w:rsidRPr="00101A34">
        <w:rPr>
          <w:rFonts w:ascii="Book Antiqua" w:hAnsi="Book Antiqua"/>
          <w:sz w:val="20"/>
          <w:szCs w:val="20"/>
        </w:rPr>
        <w:t xml:space="preserve">Contractor may, by giving notice to </w:t>
      </w:r>
      <w:r w:rsidR="00DD5F04" w:rsidRPr="00101A34">
        <w:rPr>
          <w:rFonts w:ascii="Book Antiqua" w:hAnsi="Book Antiqua"/>
          <w:sz w:val="20"/>
          <w:szCs w:val="20"/>
        </w:rPr>
        <w:t xml:space="preserve">the </w:t>
      </w:r>
      <w:r w:rsidRPr="00101A34">
        <w:rPr>
          <w:rFonts w:ascii="Book Antiqua" w:hAnsi="Book Antiqua"/>
          <w:sz w:val="20"/>
          <w:szCs w:val="20"/>
        </w:rPr>
        <w:t xml:space="preserve">Owner, treat the suspension as an omission under </w:t>
      </w:r>
      <w:r w:rsidR="00DA1EC4" w:rsidRPr="00101A34">
        <w:rPr>
          <w:rFonts w:ascii="Book Antiqua" w:hAnsi="Book Antiqua"/>
          <w:sz w:val="20"/>
          <w:szCs w:val="20"/>
        </w:rPr>
        <w:t>Clause 1</w:t>
      </w:r>
      <w:r w:rsidR="00337266" w:rsidRPr="00101A34">
        <w:rPr>
          <w:rFonts w:ascii="Book Antiqua" w:hAnsi="Book Antiqua"/>
          <w:sz w:val="20"/>
          <w:szCs w:val="20"/>
        </w:rPr>
        <w:t>1</w:t>
      </w:r>
      <w:r w:rsidR="00DA1EC4" w:rsidRPr="00101A34">
        <w:rPr>
          <w:rFonts w:ascii="Book Antiqua" w:hAnsi="Book Antiqua"/>
          <w:sz w:val="20"/>
          <w:szCs w:val="20"/>
        </w:rPr>
        <w:t xml:space="preserve"> (</w:t>
      </w:r>
      <w:r w:rsidR="00DA1EC4" w:rsidRPr="00101A34">
        <w:rPr>
          <w:rFonts w:ascii="Book Antiqua" w:hAnsi="Book Antiqua"/>
          <w:i/>
          <w:sz w:val="20"/>
          <w:szCs w:val="20"/>
        </w:rPr>
        <w:t>Variations and Adjustments</w:t>
      </w:r>
      <w:r w:rsidR="00DA1EC4" w:rsidRPr="00101A34">
        <w:rPr>
          <w:rFonts w:ascii="Book Antiqua" w:hAnsi="Book Antiqua"/>
          <w:sz w:val="20"/>
          <w:szCs w:val="20"/>
        </w:rPr>
        <w:t>)</w:t>
      </w:r>
      <w:r w:rsidRPr="00101A34">
        <w:rPr>
          <w:rFonts w:ascii="Book Antiqua" w:hAnsi="Book Antiqua"/>
          <w:sz w:val="20"/>
          <w:szCs w:val="20"/>
        </w:rPr>
        <w:t xml:space="preserve"> of the affected part of the Works. If the suspension affects the whole of the Works and continues for </w:t>
      </w:r>
      <w:r w:rsidR="00062ECD" w:rsidRPr="00D477B3">
        <w:rPr>
          <w:rFonts w:ascii="Book Antiqua" w:hAnsi="Book Antiqua"/>
          <w:sz w:val="20"/>
          <w:szCs w:val="20"/>
          <w:highlight w:val="yellow"/>
        </w:rPr>
        <w:t>[Insert number of days]</w:t>
      </w:r>
      <w:r w:rsidR="00062ECD">
        <w:rPr>
          <w:rFonts w:ascii="Book Antiqua" w:hAnsi="Book Antiqua"/>
          <w:sz w:val="20"/>
          <w:szCs w:val="20"/>
        </w:rPr>
        <w:t>,</w:t>
      </w:r>
      <w:r w:rsidRPr="00101A34">
        <w:rPr>
          <w:rFonts w:ascii="Book Antiqua" w:hAnsi="Book Antiqua"/>
          <w:sz w:val="20"/>
          <w:szCs w:val="20"/>
        </w:rPr>
        <w:t xml:space="preserve"> </w:t>
      </w:r>
      <w:r w:rsidR="00F44454" w:rsidRPr="00101A34">
        <w:rPr>
          <w:rFonts w:ascii="Book Antiqua" w:hAnsi="Book Antiqua"/>
          <w:sz w:val="20"/>
          <w:szCs w:val="20"/>
        </w:rPr>
        <w:t xml:space="preserve">the </w:t>
      </w:r>
      <w:r w:rsidRPr="00101A34">
        <w:rPr>
          <w:rFonts w:ascii="Book Antiqua" w:hAnsi="Book Antiqua"/>
          <w:sz w:val="20"/>
          <w:szCs w:val="20"/>
        </w:rPr>
        <w:t xml:space="preserve">Contractor may give notice of termination under </w:t>
      </w:r>
      <w:r w:rsidR="00DA1EC4" w:rsidRPr="00101A34">
        <w:rPr>
          <w:rFonts w:ascii="Book Antiqua" w:hAnsi="Book Antiqua"/>
          <w:sz w:val="20"/>
          <w:szCs w:val="20"/>
        </w:rPr>
        <w:t>Clause 15.</w:t>
      </w:r>
      <w:r w:rsidR="00123D1F" w:rsidRPr="00101A34">
        <w:rPr>
          <w:rFonts w:ascii="Book Antiqua" w:hAnsi="Book Antiqua"/>
          <w:sz w:val="20"/>
          <w:szCs w:val="20"/>
        </w:rPr>
        <w:t>1</w:t>
      </w:r>
      <w:r w:rsidR="00DA1EC4" w:rsidRPr="00101A34">
        <w:rPr>
          <w:rFonts w:ascii="Book Antiqua" w:hAnsi="Book Antiqua"/>
          <w:sz w:val="20"/>
          <w:szCs w:val="20"/>
        </w:rPr>
        <w:t xml:space="preserve"> (</w:t>
      </w:r>
      <w:r w:rsidR="00DA1EC4" w:rsidRPr="00101A34">
        <w:rPr>
          <w:rFonts w:ascii="Book Antiqua" w:hAnsi="Book Antiqua"/>
          <w:i/>
          <w:sz w:val="20"/>
          <w:szCs w:val="20"/>
        </w:rPr>
        <w:t>Termination by Contractor</w:t>
      </w:r>
      <w:r w:rsidR="00DA1EC4" w:rsidRPr="00101A34">
        <w:rPr>
          <w:rFonts w:ascii="Book Antiqua" w:hAnsi="Book Antiqua"/>
          <w:sz w:val="20"/>
          <w:szCs w:val="20"/>
        </w:rPr>
        <w:t>)</w:t>
      </w:r>
      <w:r w:rsidRPr="00101A34">
        <w:rPr>
          <w:rFonts w:ascii="Book Antiqua" w:hAnsi="Book Antiqua"/>
          <w:sz w:val="20"/>
          <w:szCs w:val="20"/>
        </w:rPr>
        <w:t>.</w:t>
      </w:r>
      <w:bookmarkEnd w:id="367"/>
    </w:p>
    <w:p w14:paraId="7460D1F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68" w:name="_Ref194824689"/>
      <w:r w:rsidRPr="00581ABB">
        <w:rPr>
          <w:rFonts w:ascii="Book Antiqua" w:hAnsi="Book Antiqua"/>
          <w:sz w:val="20"/>
          <w:szCs w:val="20"/>
        </w:rPr>
        <w:t>Resumption of Work</w:t>
      </w:r>
      <w:bookmarkEnd w:id="368"/>
    </w:p>
    <w:p w14:paraId="416402EA" w14:textId="6DA5523E" w:rsidR="009F0620" w:rsidRPr="00581ABB" w:rsidRDefault="009F0620" w:rsidP="00883119">
      <w:pPr>
        <w:pStyle w:val="AODocTxtL1"/>
        <w:numPr>
          <w:ilvl w:val="1"/>
          <w:numId w:val="59"/>
        </w:numPr>
        <w:spacing w:line="276" w:lineRule="auto"/>
        <w:rPr>
          <w:rFonts w:ascii="Book Antiqua" w:hAnsi="Book Antiqua"/>
          <w:sz w:val="20"/>
          <w:szCs w:val="20"/>
        </w:rPr>
      </w:pPr>
      <w:bookmarkStart w:id="369" w:name="_Ref194824690"/>
      <w:r w:rsidRPr="00581ABB">
        <w:rPr>
          <w:rFonts w:ascii="Book Antiqua" w:hAnsi="Book Antiqua"/>
          <w:sz w:val="20"/>
          <w:szCs w:val="20"/>
        </w:rPr>
        <w:t xml:space="preserve">After the permission or instruction to proceed is given, the Parties shall jointly examine the Works and the Plant affected by the suspension. </w:t>
      </w:r>
      <w:r w:rsidR="00CE290F" w:rsidRPr="00581ABB">
        <w:rPr>
          <w:rFonts w:ascii="Book Antiqua" w:hAnsi="Book Antiqua"/>
          <w:sz w:val="20"/>
          <w:szCs w:val="20"/>
        </w:rPr>
        <w:t xml:space="preserve">The </w:t>
      </w:r>
      <w:r w:rsidRPr="00581ABB">
        <w:rPr>
          <w:rFonts w:ascii="Book Antiqua" w:hAnsi="Book Antiqua"/>
          <w:sz w:val="20"/>
          <w:szCs w:val="20"/>
        </w:rPr>
        <w:t>Contractor shall make good any deterioration or defect in or loss of the Works, Plant, which has occurred during the suspension.</w:t>
      </w:r>
      <w:bookmarkEnd w:id="369"/>
    </w:p>
    <w:p w14:paraId="34D0B389" w14:textId="183F3509" w:rsidR="009F0620" w:rsidRPr="00581ABB" w:rsidRDefault="2D564FFE" w:rsidP="00883119">
      <w:pPr>
        <w:pStyle w:val="AODocTxtL1"/>
        <w:numPr>
          <w:ilvl w:val="1"/>
          <w:numId w:val="59"/>
        </w:numPr>
        <w:spacing w:line="276" w:lineRule="auto"/>
        <w:rPr>
          <w:rFonts w:ascii="Book Antiqua" w:hAnsi="Book Antiqua"/>
          <w:sz w:val="20"/>
          <w:szCs w:val="20"/>
        </w:rPr>
      </w:pPr>
      <w:bookmarkStart w:id="370" w:name="_Ref194824691"/>
      <w:r w:rsidRPr="00581ABB">
        <w:rPr>
          <w:rFonts w:ascii="Book Antiqua" w:hAnsi="Book Antiqua"/>
          <w:sz w:val="20"/>
          <w:szCs w:val="20"/>
        </w:rPr>
        <w:t xml:space="preserve">The </w:t>
      </w:r>
      <w:r w:rsidR="4750BC28" w:rsidRPr="00581ABB">
        <w:rPr>
          <w:rFonts w:ascii="Book Antiqua" w:hAnsi="Book Antiqua"/>
          <w:sz w:val="20"/>
          <w:szCs w:val="20"/>
        </w:rPr>
        <w:t xml:space="preserve">Contractor will be entitled to all extra Costs necessarily incurred by </w:t>
      </w:r>
      <w:r w:rsidRPr="00581ABB">
        <w:rPr>
          <w:rFonts w:ascii="Book Antiqua" w:hAnsi="Book Antiqua"/>
          <w:sz w:val="20"/>
          <w:szCs w:val="20"/>
        </w:rPr>
        <w:t xml:space="preserve">the </w:t>
      </w:r>
      <w:r w:rsidR="4750BC28" w:rsidRPr="00581ABB">
        <w:rPr>
          <w:rFonts w:ascii="Book Antiqua" w:hAnsi="Book Antiqua"/>
          <w:sz w:val="20"/>
          <w:szCs w:val="20"/>
        </w:rPr>
        <w:t xml:space="preserve">Contractor in complying with its obligations under this </w:t>
      </w:r>
      <w:r w:rsidR="5E1B130C" w:rsidRPr="00581ABB">
        <w:rPr>
          <w:rFonts w:ascii="Book Antiqua" w:hAnsi="Book Antiqua"/>
          <w:sz w:val="20"/>
          <w:szCs w:val="20"/>
        </w:rPr>
        <w:t xml:space="preserve">Clause </w:t>
      </w:r>
      <w:r w:rsidR="5CE6DF19" w:rsidRPr="00581ABB">
        <w:rPr>
          <w:rFonts w:ascii="Book Antiqua" w:hAnsi="Book Antiqua"/>
          <w:sz w:val="20"/>
          <w:szCs w:val="20"/>
        </w:rPr>
        <w:t>7</w:t>
      </w:r>
      <w:r w:rsidR="5E1B130C" w:rsidRPr="00581ABB">
        <w:rPr>
          <w:rFonts w:ascii="Book Antiqua" w:hAnsi="Book Antiqua"/>
          <w:sz w:val="20"/>
          <w:szCs w:val="20"/>
        </w:rPr>
        <w:t>.10</w:t>
      </w:r>
      <w:r w:rsidR="43547141" w:rsidRPr="00581ABB">
        <w:rPr>
          <w:rFonts w:ascii="Book Antiqua" w:hAnsi="Book Antiqua"/>
          <w:sz w:val="20"/>
          <w:szCs w:val="20"/>
        </w:rPr>
        <w:t xml:space="preserve"> </w:t>
      </w:r>
      <w:bookmarkEnd w:id="370"/>
      <w:r w:rsidR="02905681" w:rsidRPr="00581ABB">
        <w:rPr>
          <w:rFonts w:ascii="Book Antiqua" w:hAnsi="Book Antiqua"/>
          <w:i/>
          <w:sz w:val="20"/>
        </w:rPr>
        <w:t>(</w:t>
      </w:r>
      <w:r w:rsidR="48B44584" w:rsidRPr="00581ABB">
        <w:rPr>
          <w:rFonts w:ascii="Book Antiqua" w:hAnsi="Book Antiqua"/>
          <w:i/>
          <w:iCs/>
          <w:sz w:val="20"/>
          <w:szCs w:val="20"/>
        </w:rPr>
        <w:t>Resumption of Work</w:t>
      </w:r>
      <w:r w:rsidR="02905681" w:rsidRPr="00581ABB">
        <w:rPr>
          <w:rFonts w:ascii="Book Antiqua" w:hAnsi="Book Antiqua"/>
          <w:i/>
          <w:sz w:val="20"/>
        </w:rPr>
        <w:t>)</w:t>
      </w:r>
      <w:r w:rsidR="1AB58188" w:rsidRPr="00581ABB">
        <w:rPr>
          <w:rFonts w:ascii="Book Antiqua" w:hAnsi="Book Antiqua"/>
          <w:sz w:val="20"/>
          <w:szCs w:val="20"/>
        </w:rPr>
        <w:t xml:space="preserve">. </w:t>
      </w:r>
    </w:p>
    <w:p w14:paraId="45845128"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371" w:name="_Ref194817922"/>
      <w:bookmarkStart w:id="372" w:name="_Toc194823494"/>
      <w:bookmarkStart w:id="373" w:name="_Toc194905778"/>
      <w:bookmarkStart w:id="374" w:name="_Toc209550645"/>
      <w:bookmarkStart w:id="375" w:name="_Toc184155072"/>
      <w:r w:rsidRPr="00581ABB">
        <w:rPr>
          <w:rFonts w:ascii="Book Antiqua" w:hAnsi="Book Antiqua"/>
          <w:sz w:val="20"/>
          <w:szCs w:val="20"/>
        </w:rPr>
        <w:t>Tests on Completion</w:t>
      </w:r>
      <w:bookmarkEnd w:id="371"/>
      <w:bookmarkEnd w:id="372"/>
      <w:bookmarkEnd w:id="373"/>
      <w:bookmarkEnd w:id="374"/>
      <w:bookmarkEnd w:id="375"/>
    </w:p>
    <w:p w14:paraId="002A42D4"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76" w:name="_Ref194824692"/>
      <w:r w:rsidRPr="00581ABB">
        <w:rPr>
          <w:rFonts w:ascii="Book Antiqua" w:hAnsi="Book Antiqua"/>
          <w:sz w:val="20"/>
          <w:szCs w:val="20"/>
        </w:rPr>
        <w:t>Contractor's Obligations</w:t>
      </w:r>
      <w:bookmarkEnd w:id="376"/>
    </w:p>
    <w:p w14:paraId="70526394" w14:textId="69F3F734" w:rsidR="009F0620" w:rsidRPr="00581ABB" w:rsidRDefault="009118B9" w:rsidP="00883119">
      <w:pPr>
        <w:pStyle w:val="AODocTxtL1"/>
        <w:numPr>
          <w:ilvl w:val="1"/>
          <w:numId w:val="59"/>
        </w:numPr>
        <w:spacing w:line="276" w:lineRule="auto"/>
        <w:rPr>
          <w:rFonts w:ascii="Book Antiqua" w:hAnsi="Book Antiqua"/>
          <w:sz w:val="20"/>
          <w:szCs w:val="20"/>
        </w:rPr>
      </w:pPr>
      <w:bookmarkStart w:id="377" w:name="_Ref194824693"/>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give </w:t>
      </w:r>
      <w:r w:rsidRPr="00581ABB">
        <w:rPr>
          <w:rFonts w:ascii="Book Antiqua" w:hAnsi="Book Antiqua"/>
          <w:sz w:val="20"/>
          <w:szCs w:val="20"/>
        </w:rPr>
        <w:t xml:space="preserve">the </w:t>
      </w:r>
      <w:r w:rsidR="009F0620" w:rsidRPr="00581ABB">
        <w:rPr>
          <w:rFonts w:ascii="Book Antiqua" w:hAnsi="Book Antiqua"/>
          <w:sz w:val="20"/>
          <w:szCs w:val="20"/>
        </w:rPr>
        <w:t xml:space="preserve">Owner at least </w:t>
      </w:r>
      <w:r w:rsidR="00D477B3" w:rsidRPr="00D477B3">
        <w:rPr>
          <w:rFonts w:ascii="Book Antiqua" w:hAnsi="Book Antiqua"/>
          <w:sz w:val="20"/>
          <w:szCs w:val="20"/>
          <w:highlight w:val="yellow"/>
        </w:rPr>
        <w:t xml:space="preserve">[Insert number of </w:t>
      </w:r>
      <w:r w:rsidR="009F0620" w:rsidRPr="00D477B3">
        <w:rPr>
          <w:rFonts w:ascii="Book Antiqua" w:hAnsi="Book Antiqua"/>
          <w:sz w:val="20"/>
          <w:szCs w:val="20"/>
          <w:highlight w:val="yellow"/>
        </w:rPr>
        <w:t>days</w:t>
      </w:r>
      <w:r w:rsidR="00D477B3" w:rsidRPr="00D477B3">
        <w:rPr>
          <w:rFonts w:ascii="Book Antiqua" w:hAnsi="Book Antiqua"/>
          <w:sz w:val="20"/>
          <w:szCs w:val="20"/>
          <w:highlight w:val="yellow"/>
        </w:rPr>
        <w:t>]</w:t>
      </w:r>
      <w:r w:rsidR="009F0620" w:rsidRPr="00581ABB">
        <w:rPr>
          <w:rFonts w:ascii="Book Antiqua" w:hAnsi="Book Antiqua"/>
          <w:sz w:val="20"/>
          <w:szCs w:val="20"/>
        </w:rPr>
        <w:t xml:space="preserve"> advanced preliminary written notice and at least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009F0620" w:rsidRPr="00581ABB">
        <w:rPr>
          <w:rFonts w:ascii="Book Antiqua" w:hAnsi="Book Antiqua"/>
          <w:sz w:val="20"/>
          <w:szCs w:val="20"/>
        </w:rPr>
        <w:t>advanced final written notice, of the date on which it intends to synchronise the Works to the Grid.</w:t>
      </w:r>
    </w:p>
    <w:p w14:paraId="23C3172F" w14:textId="6504FC2E" w:rsidR="009F0620" w:rsidRPr="00581ABB" w:rsidRDefault="4F8097C9"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4750BC28" w:rsidRPr="00581ABB">
        <w:rPr>
          <w:rFonts w:ascii="Book Antiqua" w:hAnsi="Book Antiqua"/>
          <w:sz w:val="20"/>
          <w:szCs w:val="20"/>
        </w:rPr>
        <w:t xml:space="preserve">Contractor shall, at its sole cost and expense, carry out the Tests on Completion in accordance with this </w:t>
      </w:r>
      <w:r w:rsidR="5E1B130C" w:rsidRPr="00581ABB">
        <w:rPr>
          <w:rFonts w:ascii="Book Antiqua" w:hAnsi="Book Antiqua"/>
          <w:sz w:val="20"/>
          <w:szCs w:val="20"/>
        </w:rPr>
        <w:t xml:space="preserve">Clause </w:t>
      </w:r>
      <w:r w:rsidR="7C6BD631" w:rsidRPr="00581ABB">
        <w:rPr>
          <w:rFonts w:ascii="Book Antiqua" w:hAnsi="Book Antiqua"/>
          <w:sz w:val="20"/>
          <w:szCs w:val="20"/>
        </w:rPr>
        <w:t>8</w:t>
      </w:r>
      <w:r w:rsidR="30C41C78" w:rsidRPr="00581ABB">
        <w:rPr>
          <w:rFonts w:ascii="Book Antiqua" w:hAnsi="Book Antiqua"/>
          <w:sz w:val="20"/>
          <w:szCs w:val="20"/>
        </w:rPr>
        <w:t xml:space="preserve"> </w:t>
      </w:r>
      <w:r w:rsidR="30C41C78" w:rsidRPr="00581ABB">
        <w:rPr>
          <w:rFonts w:ascii="Book Antiqua" w:hAnsi="Book Antiqua"/>
          <w:i/>
          <w:iCs/>
          <w:sz w:val="20"/>
          <w:szCs w:val="20"/>
        </w:rPr>
        <w:t>(Tests on Completion)</w:t>
      </w:r>
      <w:r w:rsidR="00D16535" w:rsidRPr="00581ABB">
        <w:rPr>
          <w:rFonts w:ascii="Book Antiqua" w:hAnsi="Book Antiqua"/>
          <w:i/>
          <w:iCs/>
          <w:sz w:val="20"/>
          <w:szCs w:val="20"/>
        </w:rPr>
        <w:t xml:space="preserve"> </w:t>
      </w:r>
      <w:r w:rsidR="4750BC28" w:rsidRPr="00581ABB">
        <w:rPr>
          <w:rFonts w:ascii="Book Antiqua" w:hAnsi="Book Antiqua"/>
          <w:sz w:val="20"/>
          <w:szCs w:val="20"/>
        </w:rPr>
        <w:t xml:space="preserve">and the Schedule of Tests after providing the documents in accordance with </w:t>
      </w:r>
      <w:r w:rsidR="5E1B130C" w:rsidRPr="00581ABB">
        <w:rPr>
          <w:rFonts w:ascii="Book Antiqua" w:hAnsi="Book Antiqua"/>
          <w:sz w:val="20"/>
          <w:szCs w:val="20"/>
        </w:rPr>
        <w:t>Clause 5.</w:t>
      </w:r>
      <w:r w:rsidR="155C245C" w:rsidRPr="00581ABB">
        <w:rPr>
          <w:rFonts w:ascii="Book Antiqua" w:hAnsi="Book Antiqua"/>
          <w:sz w:val="20"/>
          <w:szCs w:val="20"/>
        </w:rPr>
        <w:t>3</w:t>
      </w:r>
      <w:r w:rsidR="5E1B130C" w:rsidRPr="00581ABB">
        <w:rPr>
          <w:rFonts w:ascii="Book Antiqua" w:hAnsi="Book Antiqua"/>
          <w:sz w:val="20"/>
          <w:szCs w:val="20"/>
        </w:rPr>
        <w:t xml:space="preserve"> (</w:t>
      </w:r>
      <w:r w:rsidR="5E1B130C" w:rsidRPr="00581ABB">
        <w:rPr>
          <w:rFonts w:ascii="Book Antiqua" w:hAnsi="Book Antiqua"/>
          <w:i/>
          <w:iCs/>
          <w:sz w:val="20"/>
          <w:szCs w:val="20"/>
        </w:rPr>
        <w:t>As-Built Documents</w:t>
      </w:r>
      <w:r w:rsidR="5E1B130C" w:rsidRPr="00581ABB">
        <w:rPr>
          <w:rFonts w:ascii="Book Antiqua" w:hAnsi="Book Antiqua"/>
          <w:sz w:val="20"/>
          <w:szCs w:val="20"/>
        </w:rPr>
        <w:t>)</w:t>
      </w:r>
      <w:bookmarkEnd w:id="377"/>
      <w:r w:rsidR="7C6BD631" w:rsidRPr="00581ABB">
        <w:rPr>
          <w:rFonts w:ascii="Book Antiqua" w:hAnsi="Book Antiqua"/>
          <w:sz w:val="20"/>
          <w:szCs w:val="20"/>
        </w:rPr>
        <w:t xml:space="preserve">. </w:t>
      </w:r>
    </w:p>
    <w:p w14:paraId="0E5D3607" w14:textId="21BD0A0A" w:rsidR="009F0620" w:rsidRPr="00581ABB" w:rsidRDefault="009F0620" w:rsidP="00883119">
      <w:pPr>
        <w:pStyle w:val="AODocTxtL1"/>
        <w:numPr>
          <w:ilvl w:val="1"/>
          <w:numId w:val="59"/>
        </w:numPr>
        <w:spacing w:line="276" w:lineRule="auto"/>
        <w:rPr>
          <w:rFonts w:ascii="Book Antiqua" w:hAnsi="Book Antiqua"/>
          <w:sz w:val="20"/>
          <w:szCs w:val="20"/>
        </w:rPr>
      </w:pPr>
      <w:bookmarkStart w:id="378" w:name="_Ref194824713"/>
      <w:bookmarkStart w:id="379" w:name="_Ref194824694"/>
      <w:r w:rsidRPr="00581ABB">
        <w:rPr>
          <w:rFonts w:ascii="Book Antiqua" w:hAnsi="Book Antiqua"/>
          <w:sz w:val="20"/>
          <w:szCs w:val="20"/>
        </w:rPr>
        <w:t xml:space="preserve">The Tests on Completion shall be carried out to ascertain (among other things) whether the Works meet all Performance Guarantees simultaneously and are in conformance with the requirements of this Contract. </w:t>
      </w:r>
      <w:bookmarkStart w:id="380" w:name="_Ref194824714"/>
      <w:bookmarkEnd w:id="378"/>
      <w:r w:rsidR="001F17C1" w:rsidRPr="00581ABB">
        <w:rPr>
          <w:rFonts w:ascii="Book Antiqua" w:hAnsi="Book Antiqua"/>
          <w:sz w:val="20"/>
          <w:szCs w:val="20"/>
        </w:rPr>
        <w:t xml:space="preserve">The </w:t>
      </w:r>
      <w:r w:rsidRPr="00581ABB">
        <w:rPr>
          <w:rFonts w:ascii="Book Antiqua" w:hAnsi="Book Antiqua"/>
          <w:sz w:val="20"/>
          <w:szCs w:val="20"/>
        </w:rPr>
        <w:t xml:space="preserve">Owner shall be </w:t>
      </w:r>
      <w:proofErr w:type="gramStart"/>
      <w:r w:rsidRPr="00581ABB">
        <w:rPr>
          <w:rFonts w:ascii="Book Antiqua" w:hAnsi="Book Antiqua"/>
          <w:sz w:val="20"/>
          <w:szCs w:val="20"/>
        </w:rPr>
        <w:t>entitled at all times</w:t>
      </w:r>
      <w:proofErr w:type="gramEnd"/>
      <w:r w:rsidRPr="00581ABB">
        <w:rPr>
          <w:rFonts w:ascii="Book Antiqua" w:hAnsi="Book Antiqua"/>
          <w:sz w:val="20"/>
          <w:szCs w:val="20"/>
        </w:rPr>
        <w:t xml:space="preserve"> to witness and monitor the conduct of the Tests on Completion.  </w:t>
      </w:r>
      <w:r w:rsidR="00126CE7" w:rsidRPr="00581ABB">
        <w:rPr>
          <w:rFonts w:ascii="Book Antiqua" w:hAnsi="Book Antiqua"/>
          <w:sz w:val="20"/>
          <w:szCs w:val="20"/>
        </w:rPr>
        <w:t xml:space="preserve">The </w:t>
      </w:r>
      <w:r w:rsidRPr="00581ABB">
        <w:rPr>
          <w:rFonts w:ascii="Book Antiqua" w:hAnsi="Book Antiqua"/>
          <w:sz w:val="20"/>
          <w:szCs w:val="20"/>
        </w:rPr>
        <w:t xml:space="preserve">Contractor shall notify </w:t>
      </w:r>
      <w:r w:rsidR="00126CE7" w:rsidRPr="00581ABB">
        <w:rPr>
          <w:rFonts w:ascii="Book Antiqua" w:hAnsi="Book Antiqua"/>
          <w:sz w:val="20"/>
          <w:szCs w:val="20"/>
        </w:rPr>
        <w:t xml:space="preserve">the </w:t>
      </w:r>
      <w:r w:rsidRPr="00581ABB">
        <w:rPr>
          <w:rFonts w:ascii="Book Antiqua" w:hAnsi="Book Antiqua"/>
          <w:sz w:val="20"/>
          <w:szCs w:val="20"/>
        </w:rPr>
        <w:t xml:space="preserve">Owner at least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Pr="00581ABB">
        <w:rPr>
          <w:rFonts w:ascii="Book Antiqua" w:hAnsi="Book Antiqua"/>
          <w:sz w:val="20"/>
          <w:szCs w:val="20"/>
        </w:rPr>
        <w:t xml:space="preserve">prior to the date on which any Tests on Completion will be conducted. Immediately following any Test on Completion, </w:t>
      </w:r>
      <w:r w:rsidR="00126CE7" w:rsidRPr="00581ABB">
        <w:rPr>
          <w:rFonts w:ascii="Book Antiqua" w:hAnsi="Book Antiqua"/>
          <w:sz w:val="20"/>
          <w:szCs w:val="20"/>
        </w:rPr>
        <w:t xml:space="preserve">the </w:t>
      </w:r>
      <w:r w:rsidRPr="00581ABB">
        <w:rPr>
          <w:rFonts w:ascii="Book Antiqua" w:hAnsi="Book Antiqua"/>
          <w:sz w:val="20"/>
          <w:szCs w:val="20"/>
        </w:rPr>
        <w:t xml:space="preserve">Contractor shall forward to </w:t>
      </w:r>
      <w:r w:rsidR="00126CE7" w:rsidRPr="00581ABB">
        <w:rPr>
          <w:rFonts w:ascii="Book Antiqua" w:hAnsi="Book Antiqua"/>
          <w:sz w:val="20"/>
          <w:szCs w:val="20"/>
        </w:rPr>
        <w:t xml:space="preserve">the </w:t>
      </w:r>
      <w:r w:rsidRPr="00581ABB">
        <w:rPr>
          <w:rFonts w:ascii="Book Antiqua" w:hAnsi="Book Antiqua"/>
          <w:sz w:val="20"/>
          <w:szCs w:val="20"/>
        </w:rPr>
        <w:t>Owner duly certified copies of the results of such Test on Completion.</w:t>
      </w:r>
      <w:bookmarkEnd w:id="380"/>
    </w:p>
    <w:p w14:paraId="28EE56C1" w14:textId="2E7C8F33" w:rsidR="009F0620" w:rsidRPr="00581ABB" w:rsidRDefault="4750BC28"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Neither the witnessing nor monitoring of any Test on Completion by </w:t>
      </w:r>
      <w:r w:rsidR="0CA8C297" w:rsidRPr="00581ABB">
        <w:rPr>
          <w:rFonts w:ascii="Book Antiqua" w:hAnsi="Book Antiqua"/>
          <w:sz w:val="20"/>
          <w:szCs w:val="20"/>
        </w:rPr>
        <w:t xml:space="preserve">the </w:t>
      </w:r>
      <w:r w:rsidRPr="00581ABB">
        <w:rPr>
          <w:rFonts w:ascii="Book Antiqua" w:hAnsi="Book Antiqua"/>
          <w:sz w:val="20"/>
          <w:szCs w:val="20"/>
        </w:rPr>
        <w:t xml:space="preserve">Owner under this Clause </w:t>
      </w:r>
      <w:r w:rsidRPr="00581ABB">
        <w:rPr>
          <w:rFonts w:ascii="Book Antiqua" w:hAnsi="Book Antiqua"/>
          <w:sz w:val="20"/>
          <w:szCs w:val="20"/>
          <w:cs/>
        </w:rPr>
        <w:t>‎</w:t>
      </w:r>
      <w:r w:rsidR="7C6BD631" w:rsidRPr="00581ABB">
        <w:rPr>
          <w:rFonts w:ascii="Book Antiqua" w:hAnsi="Book Antiqua"/>
          <w:sz w:val="20"/>
          <w:szCs w:val="20"/>
        </w:rPr>
        <w:t>8</w:t>
      </w:r>
      <w:r w:rsidR="209DF404" w:rsidRPr="00581ABB">
        <w:rPr>
          <w:rFonts w:ascii="Book Antiqua" w:hAnsi="Book Antiqua"/>
          <w:sz w:val="20"/>
          <w:szCs w:val="20"/>
        </w:rPr>
        <w:t xml:space="preserve"> </w:t>
      </w:r>
      <w:r w:rsidR="209DF404" w:rsidRPr="00581ABB">
        <w:rPr>
          <w:rFonts w:ascii="Book Antiqua" w:hAnsi="Book Antiqua"/>
          <w:i/>
          <w:iCs/>
          <w:sz w:val="20"/>
          <w:szCs w:val="20"/>
        </w:rPr>
        <w:t>(Tests on Completion)</w:t>
      </w:r>
      <w:r w:rsidRPr="00581ABB">
        <w:rPr>
          <w:rFonts w:ascii="Book Antiqua" w:hAnsi="Book Antiqua"/>
          <w:sz w:val="20"/>
          <w:szCs w:val="20"/>
        </w:rPr>
        <w:t xml:space="preserve"> nor Owner's failure to</w:t>
      </w:r>
      <w:bookmarkStart w:id="381" w:name="_Ref194824718"/>
      <w:r w:rsidRPr="00581ABB">
        <w:rPr>
          <w:rFonts w:ascii="Book Antiqua" w:hAnsi="Book Antiqua"/>
          <w:sz w:val="20"/>
          <w:szCs w:val="20"/>
        </w:rPr>
        <w:t xml:space="preserve"> make, require or witness any inspection, examination, testing or re-testing of any part of the Works shall in any way relieve </w:t>
      </w:r>
      <w:r w:rsidR="0CA8C297" w:rsidRPr="00581ABB">
        <w:rPr>
          <w:rFonts w:ascii="Book Antiqua" w:hAnsi="Book Antiqua"/>
          <w:sz w:val="20"/>
          <w:szCs w:val="20"/>
        </w:rPr>
        <w:t xml:space="preserve">the </w:t>
      </w:r>
      <w:r w:rsidRPr="00581ABB">
        <w:rPr>
          <w:rFonts w:ascii="Book Antiqua" w:hAnsi="Book Antiqua"/>
          <w:sz w:val="20"/>
          <w:szCs w:val="20"/>
        </w:rPr>
        <w:t>Contractor of any obligations or liabilities under this Contract.</w:t>
      </w:r>
      <w:bookmarkEnd w:id="381"/>
    </w:p>
    <w:p w14:paraId="6A72F067"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82" w:name="_Ref194824702"/>
      <w:bookmarkEnd w:id="379"/>
      <w:r w:rsidRPr="00581ABB">
        <w:rPr>
          <w:rFonts w:ascii="Book Antiqua" w:hAnsi="Book Antiqua"/>
          <w:sz w:val="20"/>
          <w:szCs w:val="20"/>
        </w:rPr>
        <w:lastRenderedPageBreak/>
        <w:t>Delayed Tests</w:t>
      </w:r>
      <w:bookmarkEnd w:id="382"/>
    </w:p>
    <w:p w14:paraId="2AF178FD" w14:textId="13A22AE9" w:rsidR="009F0620" w:rsidRPr="00581ABB" w:rsidRDefault="009F0620" w:rsidP="00883119">
      <w:pPr>
        <w:pStyle w:val="AODocTxtL1"/>
        <w:numPr>
          <w:ilvl w:val="1"/>
          <w:numId w:val="59"/>
        </w:numPr>
        <w:spacing w:line="276" w:lineRule="auto"/>
        <w:rPr>
          <w:rFonts w:ascii="Book Antiqua" w:hAnsi="Book Antiqua"/>
          <w:sz w:val="20"/>
          <w:szCs w:val="20"/>
        </w:rPr>
      </w:pPr>
      <w:bookmarkStart w:id="383" w:name="_Ref194824704"/>
      <w:r w:rsidRPr="00581ABB">
        <w:rPr>
          <w:rFonts w:ascii="Book Antiqua" w:hAnsi="Book Antiqua"/>
          <w:sz w:val="20"/>
          <w:szCs w:val="20"/>
        </w:rPr>
        <w:t xml:space="preserve">If the Tests on Completion are being unduly delayed by </w:t>
      </w:r>
      <w:r w:rsidR="00AA1B04" w:rsidRPr="00581ABB">
        <w:rPr>
          <w:rFonts w:ascii="Book Antiqua" w:hAnsi="Book Antiqua"/>
          <w:sz w:val="20"/>
          <w:szCs w:val="20"/>
        </w:rPr>
        <w:t xml:space="preserve">the </w:t>
      </w:r>
      <w:r w:rsidRPr="00581ABB">
        <w:rPr>
          <w:rFonts w:ascii="Book Antiqua" w:hAnsi="Book Antiqua"/>
          <w:sz w:val="20"/>
          <w:szCs w:val="20"/>
        </w:rPr>
        <w:t xml:space="preserve">Contractor, </w:t>
      </w:r>
      <w:r w:rsidR="00AA1B04" w:rsidRPr="00581ABB">
        <w:rPr>
          <w:rFonts w:ascii="Book Antiqua" w:hAnsi="Book Antiqua"/>
          <w:sz w:val="20"/>
          <w:szCs w:val="20"/>
        </w:rPr>
        <w:t xml:space="preserve">the </w:t>
      </w:r>
      <w:r w:rsidRPr="00581ABB">
        <w:rPr>
          <w:rFonts w:ascii="Book Antiqua" w:hAnsi="Book Antiqua"/>
          <w:sz w:val="20"/>
          <w:szCs w:val="20"/>
        </w:rPr>
        <w:t xml:space="preserve">Owner may by notice require </w:t>
      </w:r>
      <w:r w:rsidR="00AA1B04" w:rsidRPr="00581ABB">
        <w:rPr>
          <w:rFonts w:ascii="Book Antiqua" w:hAnsi="Book Antiqua"/>
          <w:sz w:val="20"/>
          <w:szCs w:val="20"/>
        </w:rPr>
        <w:t xml:space="preserve">the </w:t>
      </w:r>
      <w:r w:rsidRPr="00581ABB">
        <w:rPr>
          <w:rFonts w:ascii="Book Antiqua" w:hAnsi="Book Antiqua"/>
          <w:sz w:val="20"/>
          <w:szCs w:val="20"/>
        </w:rPr>
        <w:t xml:space="preserve">Contractor to carry out the Tests on Completion within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Pr="00581ABB">
        <w:rPr>
          <w:rFonts w:ascii="Book Antiqua" w:hAnsi="Book Antiqua"/>
          <w:sz w:val="20"/>
          <w:szCs w:val="20"/>
        </w:rPr>
        <w:t xml:space="preserve">after receiving the notice.  </w:t>
      </w:r>
      <w:r w:rsidR="00AA1B04" w:rsidRPr="00581ABB">
        <w:rPr>
          <w:rFonts w:ascii="Book Antiqua" w:hAnsi="Book Antiqua"/>
          <w:sz w:val="20"/>
          <w:szCs w:val="20"/>
        </w:rPr>
        <w:t xml:space="preserve">The </w:t>
      </w:r>
      <w:r w:rsidRPr="00581ABB">
        <w:rPr>
          <w:rFonts w:ascii="Book Antiqua" w:hAnsi="Book Antiqua"/>
          <w:sz w:val="20"/>
          <w:szCs w:val="20"/>
        </w:rPr>
        <w:t xml:space="preserve">Contractor shall carry out the Tests on Completion on such day or days within that period as </w:t>
      </w:r>
      <w:r w:rsidR="00AA1B04" w:rsidRPr="00581ABB">
        <w:rPr>
          <w:rFonts w:ascii="Book Antiqua" w:hAnsi="Book Antiqua"/>
          <w:sz w:val="20"/>
          <w:szCs w:val="20"/>
        </w:rPr>
        <w:t xml:space="preserve">the </w:t>
      </w:r>
      <w:r w:rsidRPr="00581ABB">
        <w:rPr>
          <w:rFonts w:ascii="Book Antiqua" w:hAnsi="Book Antiqua"/>
          <w:sz w:val="20"/>
          <w:szCs w:val="20"/>
        </w:rPr>
        <w:t xml:space="preserve">Contractor may fix and of which he shall give notice to </w:t>
      </w:r>
      <w:bookmarkEnd w:id="383"/>
      <w:r w:rsidR="00AA1B04" w:rsidRPr="00581ABB">
        <w:rPr>
          <w:rFonts w:ascii="Book Antiqua" w:hAnsi="Book Antiqua"/>
          <w:sz w:val="20"/>
          <w:szCs w:val="20"/>
        </w:rPr>
        <w:t xml:space="preserve">the </w:t>
      </w:r>
      <w:r w:rsidRPr="00581ABB">
        <w:rPr>
          <w:rFonts w:ascii="Book Antiqua" w:hAnsi="Book Antiqua"/>
          <w:sz w:val="20"/>
          <w:szCs w:val="20"/>
        </w:rPr>
        <w:t>Owner.</w:t>
      </w:r>
    </w:p>
    <w:p w14:paraId="0CBB51B6" w14:textId="6C0A3D87" w:rsidR="009F0620" w:rsidRPr="00581ABB" w:rsidRDefault="009F0620" w:rsidP="00883119">
      <w:pPr>
        <w:pStyle w:val="AODocTxtL1"/>
        <w:numPr>
          <w:ilvl w:val="1"/>
          <w:numId w:val="59"/>
        </w:numPr>
        <w:spacing w:line="276" w:lineRule="auto"/>
        <w:rPr>
          <w:rFonts w:ascii="Book Antiqua" w:hAnsi="Book Antiqua"/>
          <w:sz w:val="20"/>
          <w:szCs w:val="20"/>
        </w:rPr>
      </w:pPr>
      <w:bookmarkStart w:id="384" w:name="_Ref194824705"/>
      <w:r w:rsidRPr="00581ABB">
        <w:rPr>
          <w:rFonts w:ascii="Book Antiqua" w:hAnsi="Book Antiqua"/>
          <w:sz w:val="20"/>
          <w:szCs w:val="20"/>
        </w:rPr>
        <w:t xml:space="preserve">If </w:t>
      </w:r>
      <w:r w:rsidR="00B97720" w:rsidRPr="00581ABB">
        <w:rPr>
          <w:rFonts w:ascii="Book Antiqua" w:hAnsi="Book Antiqua"/>
          <w:sz w:val="20"/>
          <w:szCs w:val="20"/>
        </w:rPr>
        <w:t xml:space="preserve">the </w:t>
      </w:r>
      <w:r w:rsidRPr="00581ABB">
        <w:rPr>
          <w:rFonts w:ascii="Book Antiqua" w:hAnsi="Book Antiqua"/>
          <w:sz w:val="20"/>
          <w:szCs w:val="20"/>
        </w:rPr>
        <w:t xml:space="preserve">Contractor fails to carry out the Tests on Completion within the </w:t>
      </w:r>
      <w:proofErr w:type="gramStart"/>
      <w:r w:rsidRPr="00581ABB">
        <w:rPr>
          <w:rFonts w:ascii="Book Antiqua" w:hAnsi="Book Antiqua"/>
          <w:sz w:val="20"/>
          <w:szCs w:val="20"/>
        </w:rPr>
        <w:t>above mentioned</w:t>
      </w:r>
      <w:proofErr w:type="gramEnd"/>
      <w:r w:rsidRPr="00581ABB">
        <w:rPr>
          <w:rFonts w:ascii="Book Antiqua" w:hAnsi="Book Antiqua"/>
          <w:sz w:val="20"/>
          <w:szCs w:val="20"/>
        </w:rPr>
        <w:t xml:space="preserve"> period, </w:t>
      </w:r>
      <w:r w:rsidR="00B97720" w:rsidRPr="00581ABB">
        <w:rPr>
          <w:rFonts w:ascii="Book Antiqua" w:hAnsi="Book Antiqua"/>
          <w:sz w:val="20"/>
          <w:szCs w:val="20"/>
        </w:rPr>
        <w:t xml:space="preserve">the </w:t>
      </w:r>
      <w:r w:rsidRPr="00581ABB">
        <w:rPr>
          <w:rFonts w:ascii="Book Antiqua" w:hAnsi="Book Antiqua"/>
          <w:sz w:val="20"/>
          <w:szCs w:val="20"/>
        </w:rPr>
        <w:t xml:space="preserve">Owner's Personnel may proceed with the Tests on Completion at the risk and cost of </w:t>
      </w:r>
      <w:r w:rsidR="00B97720" w:rsidRPr="00581ABB">
        <w:rPr>
          <w:rFonts w:ascii="Book Antiqua" w:hAnsi="Book Antiqua"/>
          <w:sz w:val="20"/>
          <w:szCs w:val="20"/>
        </w:rPr>
        <w:t xml:space="preserve">the </w:t>
      </w:r>
      <w:r w:rsidRPr="00581ABB">
        <w:rPr>
          <w:rFonts w:ascii="Book Antiqua" w:hAnsi="Book Antiqua"/>
          <w:sz w:val="20"/>
          <w:szCs w:val="20"/>
        </w:rPr>
        <w:t xml:space="preserve">Contractor. These Tests on Completion shall then be deemed to have been carried out in the presence of </w:t>
      </w:r>
      <w:r w:rsidR="00B97720" w:rsidRPr="00581ABB">
        <w:rPr>
          <w:rFonts w:ascii="Book Antiqua" w:hAnsi="Book Antiqua"/>
          <w:sz w:val="20"/>
          <w:szCs w:val="20"/>
        </w:rPr>
        <w:t xml:space="preserve">the </w:t>
      </w:r>
      <w:r w:rsidRPr="00581ABB">
        <w:rPr>
          <w:rFonts w:ascii="Book Antiqua" w:hAnsi="Book Antiqua"/>
          <w:sz w:val="20"/>
          <w:szCs w:val="20"/>
        </w:rPr>
        <w:t>Contractor and the results of the Tests on Completion shall be accepted as accurate.</w:t>
      </w:r>
      <w:bookmarkEnd w:id="384"/>
    </w:p>
    <w:p w14:paraId="093A77C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85" w:name="_Ref194824731"/>
      <w:r w:rsidRPr="00581ABB">
        <w:rPr>
          <w:rFonts w:ascii="Book Antiqua" w:hAnsi="Book Antiqua"/>
          <w:sz w:val="20"/>
          <w:szCs w:val="20"/>
        </w:rPr>
        <w:t>Performance Guarantees Not Achieved</w:t>
      </w:r>
      <w:bookmarkEnd w:id="385"/>
    </w:p>
    <w:p w14:paraId="2310E947" w14:textId="32326AE8" w:rsidR="009F0620" w:rsidRPr="00581ABB" w:rsidRDefault="009F0620" w:rsidP="647C22DF">
      <w:pPr>
        <w:pStyle w:val="AODocTxtL1"/>
        <w:spacing w:line="276" w:lineRule="auto"/>
        <w:rPr>
          <w:rFonts w:ascii="Book Antiqua" w:hAnsi="Book Antiqua"/>
          <w:sz w:val="20"/>
          <w:szCs w:val="20"/>
        </w:rPr>
      </w:pPr>
      <w:bookmarkStart w:id="386" w:name="_Ref194824732"/>
      <w:r w:rsidRPr="00581ABB">
        <w:rPr>
          <w:rFonts w:ascii="Book Antiqua" w:hAnsi="Book Antiqua"/>
          <w:sz w:val="20"/>
          <w:szCs w:val="20"/>
        </w:rPr>
        <w:t xml:space="preserve">If the Performance Guarantees are not achieved during the Tests on Completion, </w:t>
      </w:r>
      <w:bookmarkStart w:id="387" w:name="_Ref194824733"/>
      <w:bookmarkEnd w:id="386"/>
      <w:r w:rsidR="00B97720" w:rsidRPr="00581ABB">
        <w:rPr>
          <w:rFonts w:ascii="Book Antiqua" w:hAnsi="Book Antiqua"/>
          <w:sz w:val="20"/>
          <w:szCs w:val="20"/>
        </w:rPr>
        <w:t xml:space="preserve">the </w:t>
      </w:r>
      <w:r w:rsidRPr="00581ABB">
        <w:rPr>
          <w:rFonts w:ascii="Book Antiqua" w:hAnsi="Book Antiqua"/>
          <w:sz w:val="20"/>
          <w:szCs w:val="20"/>
        </w:rPr>
        <w:t xml:space="preserve">Contractor may, at its own cost and expense make such changes or additions to the Works as may be necessary to simultaneously achieve </w:t>
      </w:r>
      <w:proofErr w:type="gramStart"/>
      <w:r w:rsidRPr="00581ABB">
        <w:rPr>
          <w:rFonts w:ascii="Book Antiqua" w:hAnsi="Book Antiqua"/>
          <w:sz w:val="20"/>
          <w:szCs w:val="20"/>
        </w:rPr>
        <w:t>all of</w:t>
      </w:r>
      <w:proofErr w:type="gramEnd"/>
      <w:r w:rsidRPr="00581ABB">
        <w:rPr>
          <w:rFonts w:ascii="Book Antiqua" w:hAnsi="Book Antiqua"/>
          <w:sz w:val="20"/>
          <w:szCs w:val="20"/>
        </w:rPr>
        <w:t xml:space="preserve"> the Performance Guarantees. </w:t>
      </w:r>
      <w:r w:rsidR="00B97720" w:rsidRPr="00581ABB">
        <w:rPr>
          <w:rFonts w:ascii="Book Antiqua" w:hAnsi="Book Antiqua"/>
          <w:sz w:val="20"/>
          <w:szCs w:val="20"/>
        </w:rPr>
        <w:t xml:space="preserve">The </w:t>
      </w:r>
      <w:r w:rsidRPr="00581ABB">
        <w:rPr>
          <w:rFonts w:ascii="Book Antiqua" w:hAnsi="Book Antiqua"/>
          <w:sz w:val="20"/>
          <w:szCs w:val="20"/>
        </w:rPr>
        <w:t xml:space="preserve">Contractor shall notify </w:t>
      </w:r>
      <w:r w:rsidR="00B97720" w:rsidRPr="00581ABB">
        <w:rPr>
          <w:rFonts w:ascii="Book Antiqua" w:hAnsi="Book Antiqua"/>
          <w:sz w:val="20"/>
          <w:szCs w:val="20"/>
        </w:rPr>
        <w:t xml:space="preserve">the </w:t>
      </w:r>
      <w:r w:rsidRPr="00581ABB">
        <w:rPr>
          <w:rFonts w:ascii="Book Antiqua" w:hAnsi="Book Antiqua"/>
          <w:sz w:val="20"/>
          <w:szCs w:val="20"/>
        </w:rPr>
        <w:t xml:space="preserve">Owner upon completion of such changes or additions and repeat the Tests on Completion until the Performance Guarantees have been achieved. To the extent that any such changes, additions or testing </w:t>
      </w:r>
      <w:r w:rsidR="00B97720" w:rsidRPr="00581ABB">
        <w:rPr>
          <w:rFonts w:ascii="Book Antiqua" w:hAnsi="Book Antiqua"/>
          <w:sz w:val="20"/>
          <w:szCs w:val="20"/>
        </w:rPr>
        <w:t xml:space="preserve">substantially </w:t>
      </w:r>
      <w:r w:rsidRPr="00581ABB">
        <w:rPr>
          <w:rFonts w:ascii="Book Antiqua" w:hAnsi="Book Antiqua"/>
          <w:sz w:val="20"/>
          <w:szCs w:val="20"/>
        </w:rPr>
        <w:t xml:space="preserve">denies </w:t>
      </w:r>
      <w:r w:rsidR="00B97720" w:rsidRPr="00581ABB">
        <w:rPr>
          <w:rFonts w:ascii="Book Antiqua" w:hAnsi="Book Antiqua"/>
          <w:sz w:val="20"/>
          <w:szCs w:val="20"/>
        </w:rPr>
        <w:t xml:space="preserve">the </w:t>
      </w:r>
      <w:r w:rsidRPr="00581ABB">
        <w:rPr>
          <w:rFonts w:ascii="Book Antiqua" w:hAnsi="Book Antiqua"/>
          <w:sz w:val="20"/>
          <w:szCs w:val="20"/>
        </w:rPr>
        <w:t xml:space="preserve">Owner the benefit of the Works or any part thereof, </w:t>
      </w:r>
      <w:bookmarkEnd w:id="387"/>
      <w:r w:rsidR="00B97720" w:rsidRPr="00581ABB">
        <w:rPr>
          <w:rFonts w:ascii="Book Antiqua" w:hAnsi="Book Antiqua"/>
          <w:sz w:val="20"/>
          <w:szCs w:val="20"/>
        </w:rPr>
        <w:t xml:space="preserve">the </w:t>
      </w:r>
      <w:r w:rsidRPr="00581ABB">
        <w:rPr>
          <w:rFonts w:ascii="Book Antiqua" w:hAnsi="Book Antiqua"/>
          <w:sz w:val="20"/>
          <w:szCs w:val="20"/>
        </w:rPr>
        <w:t xml:space="preserve">Contractor shall be liable to </w:t>
      </w:r>
      <w:r w:rsidR="00B97720" w:rsidRPr="00581ABB">
        <w:rPr>
          <w:rFonts w:ascii="Book Antiqua" w:hAnsi="Book Antiqua"/>
          <w:sz w:val="20"/>
          <w:szCs w:val="20"/>
        </w:rPr>
        <w:t xml:space="preserve">the </w:t>
      </w:r>
      <w:r w:rsidRPr="00581ABB">
        <w:rPr>
          <w:rFonts w:ascii="Book Antiqua" w:hAnsi="Book Antiqua"/>
          <w:sz w:val="20"/>
          <w:szCs w:val="20"/>
        </w:rPr>
        <w:t xml:space="preserve">Owner (including on a pro-rata basis where such results in a partial reduction in the availability of the Works) for delay damages under </w:t>
      </w:r>
      <w:r w:rsidR="00C06B59" w:rsidRPr="00581ABB">
        <w:rPr>
          <w:rFonts w:ascii="Book Antiqua" w:hAnsi="Book Antiqua"/>
          <w:sz w:val="20"/>
          <w:szCs w:val="20"/>
        </w:rPr>
        <w:t xml:space="preserve">Clause </w:t>
      </w:r>
      <w:r w:rsidR="003F7671" w:rsidRPr="00581ABB">
        <w:rPr>
          <w:rFonts w:ascii="Book Antiqua" w:hAnsi="Book Antiqua"/>
          <w:sz w:val="20"/>
          <w:szCs w:val="20"/>
        </w:rPr>
        <w:t>7</w:t>
      </w:r>
      <w:r w:rsidR="00C06B59" w:rsidRPr="00581ABB">
        <w:rPr>
          <w:rFonts w:ascii="Book Antiqua" w:hAnsi="Book Antiqua"/>
          <w:sz w:val="20"/>
          <w:szCs w:val="20"/>
        </w:rPr>
        <w:t>.6 (</w:t>
      </w:r>
      <w:r w:rsidR="00C06B59" w:rsidRPr="00581ABB">
        <w:rPr>
          <w:rFonts w:ascii="Book Antiqua" w:hAnsi="Book Antiqua"/>
          <w:i/>
          <w:sz w:val="20"/>
          <w:szCs w:val="20"/>
        </w:rPr>
        <w:t>Delay Damages</w:t>
      </w:r>
      <w:r w:rsidR="00C06B59" w:rsidRPr="00581ABB">
        <w:rPr>
          <w:rFonts w:ascii="Book Antiqua" w:hAnsi="Book Antiqua"/>
          <w:sz w:val="20"/>
          <w:szCs w:val="20"/>
        </w:rPr>
        <w:t>)</w:t>
      </w:r>
      <w:r w:rsidRPr="00581ABB">
        <w:rPr>
          <w:rFonts w:ascii="Book Antiqua" w:hAnsi="Book Antiqua"/>
          <w:sz w:val="20"/>
          <w:szCs w:val="20"/>
        </w:rPr>
        <w:t xml:space="preserve">.  </w:t>
      </w:r>
    </w:p>
    <w:p w14:paraId="5AD20B2E"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388" w:name="_Ref194824735"/>
      <w:r w:rsidRPr="00581ABB">
        <w:rPr>
          <w:rFonts w:ascii="Book Antiqua" w:hAnsi="Book Antiqua"/>
          <w:sz w:val="20"/>
          <w:szCs w:val="20"/>
        </w:rPr>
        <w:t>Performance Liquidated Damages</w:t>
      </w:r>
      <w:bookmarkEnd w:id="388"/>
    </w:p>
    <w:p w14:paraId="4703BB01" w14:textId="4C90A22C" w:rsidR="009F0620" w:rsidRPr="00581ABB" w:rsidRDefault="009F0620" w:rsidP="00883119">
      <w:pPr>
        <w:pStyle w:val="AODocTxtL1"/>
        <w:numPr>
          <w:ilvl w:val="1"/>
          <w:numId w:val="59"/>
        </w:numPr>
        <w:spacing w:line="276" w:lineRule="auto"/>
        <w:rPr>
          <w:rFonts w:ascii="Book Antiqua" w:hAnsi="Book Antiqua"/>
          <w:sz w:val="20"/>
          <w:szCs w:val="20"/>
        </w:rPr>
      </w:pPr>
      <w:bookmarkStart w:id="389" w:name="_Ref194824736"/>
      <w:r w:rsidRPr="00581ABB">
        <w:rPr>
          <w:rFonts w:ascii="Book Antiqua" w:hAnsi="Book Antiqua"/>
          <w:sz w:val="20"/>
          <w:szCs w:val="20"/>
        </w:rPr>
        <w:t xml:space="preserve">Any Performance Liquidated Damages payable under </w:t>
      </w:r>
      <w:r w:rsidR="00C06B59" w:rsidRPr="00581ABB">
        <w:rPr>
          <w:rFonts w:ascii="Book Antiqua" w:hAnsi="Book Antiqua"/>
          <w:sz w:val="20"/>
          <w:szCs w:val="20"/>
          <w:lang w:val="en-US"/>
        </w:rPr>
        <w:t xml:space="preserve">Clause </w:t>
      </w:r>
      <w:r w:rsidR="00B80A6A" w:rsidRPr="00581ABB">
        <w:rPr>
          <w:rFonts w:ascii="Book Antiqua" w:hAnsi="Book Antiqua"/>
          <w:sz w:val="20"/>
          <w:szCs w:val="20"/>
          <w:lang w:val="en-US"/>
        </w:rPr>
        <w:t>8</w:t>
      </w:r>
      <w:r w:rsidR="00C06B59" w:rsidRPr="00581ABB">
        <w:rPr>
          <w:rFonts w:ascii="Book Antiqua" w:hAnsi="Book Antiqua"/>
          <w:sz w:val="20"/>
          <w:szCs w:val="20"/>
          <w:lang w:val="en-US"/>
        </w:rPr>
        <w:t>.3 (</w:t>
      </w:r>
      <w:r w:rsidR="00C06B59" w:rsidRPr="00581ABB">
        <w:rPr>
          <w:rFonts w:ascii="Book Antiqua" w:hAnsi="Book Antiqua"/>
          <w:i/>
          <w:sz w:val="20"/>
          <w:szCs w:val="20"/>
          <w:lang w:val="en-US"/>
        </w:rPr>
        <w:t>Performance Guarantees Not Achieved</w:t>
      </w:r>
      <w:r w:rsidR="00C06B59" w:rsidRPr="00581ABB">
        <w:rPr>
          <w:rFonts w:ascii="Book Antiqua" w:hAnsi="Book Antiqua"/>
          <w:sz w:val="20"/>
          <w:szCs w:val="20"/>
          <w:lang w:val="en-US"/>
        </w:rPr>
        <w:t xml:space="preserve">) </w:t>
      </w:r>
      <w:r w:rsidRPr="00581ABB">
        <w:rPr>
          <w:rFonts w:ascii="Book Antiqua" w:hAnsi="Book Antiqua"/>
          <w:sz w:val="20"/>
          <w:szCs w:val="20"/>
        </w:rPr>
        <w:t xml:space="preserve">are payable to </w:t>
      </w:r>
      <w:r w:rsidR="008C2536" w:rsidRPr="00581ABB">
        <w:rPr>
          <w:rFonts w:ascii="Book Antiqua" w:hAnsi="Book Antiqua"/>
          <w:sz w:val="20"/>
          <w:szCs w:val="20"/>
        </w:rPr>
        <w:t xml:space="preserve">the </w:t>
      </w:r>
      <w:r w:rsidRPr="00581ABB">
        <w:rPr>
          <w:rFonts w:ascii="Book Antiqua" w:hAnsi="Book Antiqua"/>
          <w:sz w:val="20"/>
          <w:szCs w:val="20"/>
        </w:rPr>
        <w:t xml:space="preserve">Owner </w:t>
      </w:r>
      <w:bookmarkStart w:id="390" w:name="_Ref194824737"/>
      <w:bookmarkEnd w:id="389"/>
      <w:r w:rsidR="009835EC" w:rsidRPr="00581ABB">
        <w:rPr>
          <w:rFonts w:ascii="Book Antiqua" w:hAnsi="Book Antiqua"/>
          <w:sz w:val="20"/>
          <w:szCs w:val="20"/>
        </w:rPr>
        <w:t xml:space="preserve">as per Schedule </w:t>
      </w:r>
      <w:r w:rsidR="0062711E" w:rsidRPr="00581ABB">
        <w:rPr>
          <w:rFonts w:ascii="Book Antiqua" w:hAnsi="Book Antiqua"/>
          <w:sz w:val="20"/>
          <w:szCs w:val="20"/>
        </w:rPr>
        <w:t>3 (</w:t>
      </w:r>
      <w:r w:rsidR="0062711E" w:rsidRPr="00581ABB">
        <w:rPr>
          <w:rFonts w:ascii="Book Antiqua" w:hAnsi="Book Antiqua"/>
          <w:i/>
          <w:iCs/>
          <w:sz w:val="20"/>
          <w:szCs w:val="20"/>
        </w:rPr>
        <w:t>Schedule of Performance Guarantees</w:t>
      </w:r>
      <w:r w:rsidR="0062711E" w:rsidRPr="00581ABB">
        <w:rPr>
          <w:rFonts w:ascii="Book Antiqua" w:hAnsi="Book Antiqua"/>
          <w:sz w:val="20"/>
          <w:szCs w:val="20"/>
        </w:rPr>
        <w:t>)</w:t>
      </w:r>
      <w:r w:rsidR="00902905" w:rsidRPr="00581ABB">
        <w:rPr>
          <w:rFonts w:ascii="Book Antiqua" w:hAnsi="Book Antiqua"/>
          <w:sz w:val="20"/>
          <w:szCs w:val="20"/>
        </w:rPr>
        <w:t xml:space="preserve">. </w:t>
      </w:r>
      <w:r w:rsidRPr="00581ABB">
        <w:rPr>
          <w:rFonts w:ascii="Book Antiqua" w:hAnsi="Book Antiqua"/>
          <w:sz w:val="20"/>
          <w:szCs w:val="20"/>
        </w:rPr>
        <w:t>The Parties agree that the Performance Liquidated Damages are a genuine and reasonable pre</w:t>
      </w:r>
      <w:r w:rsidRPr="00581ABB">
        <w:rPr>
          <w:rFonts w:ascii="Book Antiqua" w:hAnsi="Book Antiqua"/>
          <w:sz w:val="20"/>
          <w:szCs w:val="20"/>
        </w:rPr>
        <w:noBreakHyphen/>
        <w:t xml:space="preserve">estimate of the damages likely to be sustained by </w:t>
      </w:r>
      <w:r w:rsidR="00EA53EB" w:rsidRPr="00581ABB">
        <w:rPr>
          <w:rFonts w:ascii="Book Antiqua" w:hAnsi="Book Antiqua"/>
          <w:sz w:val="20"/>
          <w:szCs w:val="20"/>
        </w:rPr>
        <w:t xml:space="preserve">the </w:t>
      </w:r>
      <w:r w:rsidRPr="00581ABB">
        <w:rPr>
          <w:rFonts w:ascii="Book Antiqua" w:hAnsi="Book Antiqua"/>
          <w:sz w:val="20"/>
          <w:szCs w:val="20"/>
        </w:rPr>
        <w:t xml:space="preserve">Owner as a result of </w:t>
      </w:r>
      <w:r w:rsidR="00E875B9" w:rsidRPr="00581ABB">
        <w:rPr>
          <w:rFonts w:ascii="Book Antiqua" w:hAnsi="Book Antiqua"/>
          <w:sz w:val="20"/>
          <w:szCs w:val="20"/>
        </w:rPr>
        <w:t xml:space="preserve">the </w:t>
      </w:r>
      <w:r w:rsidRPr="00581ABB">
        <w:rPr>
          <w:rFonts w:ascii="Book Antiqua" w:hAnsi="Book Antiqua"/>
          <w:sz w:val="20"/>
          <w:szCs w:val="20"/>
        </w:rPr>
        <w:t xml:space="preserve">Contractor's failure to achieve the Performance Guarantees and shall, except in the case of fraud, deliberate default or reckless misconduct, be </w:t>
      </w:r>
      <w:r w:rsidR="00C9706F" w:rsidRPr="00581ABB">
        <w:rPr>
          <w:rFonts w:ascii="Book Antiqua" w:hAnsi="Book Antiqua"/>
          <w:sz w:val="20"/>
          <w:szCs w:val="20"/>
        </w:rPr>
        <w:t xml:space="preserve">the </w:t>
      </w:r>
      <w:r w:rsidRPr="00581ABB">
        <w:rPr>
          <w:rFonts w:ascii="Book Antiqua" w:hAnsi="Book Antiqua"/>
          <w:sz w:val="20"/>
          <w:szCs w:val="20"/>
        </w:rPr>
        <w:t xml:space="preserve">Owner's exclusive remedy for failure by </w:t>
      </w:r>
      <w:r w:rsidR="000E504A" w:rsidRPr="00581ABB">
        <w:rPr>
          <w:rFonts w:ascii="Book Antiqua" w:hAnsi="Book Antiqua"/>
          <w:sz w:val="20"/>
          <w:szCs w:val="20"/>
        </w:rPr>
        <w:t xml:space="preserve">the </w:t>
      </w:r>
      <w:r w:rsidRPr="00581ABB">
        <w:rPr>
          <w:rFonts w:ascii="Book Antiqua" w:hAnsi="Book Antiqua"/>
          <w:sz w:val="20"/>
          <w:szCs w:val="20"/>
        </w:rPr>
        <w:t xml:space="preserve">Contractor to achieve the Performance Guarantees.  If the obligation to pay Performance Liquidated Damages is found for any reason to be void, invalid or otherwise inoperative </w:t>
      </w:r>
      <w:proofErr w:type="gramStart"/>
      <w:r w:rsidRPr="00581ABB">
        <w:rPr>
          <w:rFonts w:ascii="Book Antiqua" w:hAnsi="Book Antiqua"/>
          <w:sz w:val="20"/>
          <w:szCs w:val="20"/>
        </w:rPr>
        <w:t>so as to</w:t>
      </w:r>
      <w:proofErr w:type="gramEnd"/>
      <w:r w:rsidRPr="00581ABB">
        <w:rPr>
          <w:rFonts w:ascii="Book Antiqua" w:hAnsi="Book Antiqua"/>
          <w:sz w:val="20"/>
          <w:szCs w:val="20"/>
        </w:rPr>
        <w:t xml:space="preserve"> disentitle </w:t>
      </w:r>
      <w:r w:rsidR="00B96FB7" w:rsidRPr="00581ABB">
        <w:rPr>
          <w:rFonts w:ascii="Book Antiqua" w:hAnsi="Book Antiqua"/>
          <w:sz w:val="20"/>
          <w:szCs w:val="20"/>
        </w:rPr>
        <w:t xml:space="preserve">the </w:t>
      </w:r>
      <w:r w:rsidRPr="00581ABB">
        <w:rPr>
          <w:rFonts w:ascii="Book Antiqua" w:hAnsi="Book Antiqua"/>
          <w:sz w:val="20"/>
          <w:szCs w:val="20"/>
        </w:rPr>
        <w:t xml:space="preserve">Owner to payment thereof, </w:t>
      </w:r>
      <w:r w:rsidR="00EF603A" w:rsidRPr="00581ABB">
        <w:rPr>
          <w:rFonts w:ascii="Book Antiqua" w:hAnsi="Book Antiqua"/>
          <w:sz w:val="20"/>
          <w:szCs w:val="20"/>
        </w:rPr>
        <w:t xml:space="preserve">the </w:t>
      </w:r>
      <w:r w:rsidRPr="00581ABB">
        <w:rPr>
          <w:rFonts w:ascii="Book Antiqua" w:hAnsi="Book Antiqua"/>
          <w:sz w:val="20"/>
          <w:szCs w:val="20"/>
        </w:rPr>
        <w:t xml:space="preserve">Owner shall be entitled to claim against </w:t>
      </w:r>
      <w:r w:rsidR="00871454" w:rsidRPr="00581ABB">
        <w:rPr>
          <w:rFonts w:ascii="Book Antiqua" w:hAnsi="Book Antiqua"/>
          <w:sz w:val="20"/>
          <w:szCs w:val="20"/>
        </w:rPr>
        <w:t xml:space="preserve">the </w:t>
      </w:r>
      <w:r w:rsidRPr="00581ABB">
        <w:rPr>
          <w:rFonts w:ascii="Book Antiqua" w:hAnsi="Book Antiqua"/>
          <w:sz w:val="20"/>
          <w:szCs w:val="20"/>
        </w:rPr>
        <w:t xml:space="preserve">Contractor for damages at law resulting from </w:t>
      </w:r>
      <w:r w:rsidR="002F5FE6" w:rsidRPr="00581ABB">
        <w:rPr>
          <w:rFonts w:ascii="Book Antiqua" w:hAnsi="Book Antiqua"/>
          <w:sz w:val="20"/>
          <w:szCs w:val="20"/>
        </w:rPr>
        <w:t xml:space="preserve">the </w:t>
      </w:r>
      <w:r w:rsidRPr="00581ABB">
        <w:rPr>
          <w:rFonts w:ascii="Book Antiqua" w:hAnsi="Book Antiqua"/>
          <w:sz w:val="20"/>
          <w:szCs w:val="20"/>
        </w:rPr>
        <w:t>Contractor's failure to achieve the Performance Guarantees.</w:t>
      </w:r>
      <w:bookmarkEnd w:id="390"/>
    </w:p>
    <w:p w14:paraId="7529E04A"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391" w:name="_Ref194817925"/>
      <w:bookmarkStart w:id="392" w:name="_Toc194823495"/>
      <w:bookmarkStart w:id="393" w:name="_Toc194905779"/>
      <w:bookmarkStart w:id="394" w:name="_Toc209550646"/>
      <w:bookmarkStart w:id="395" w:name="_Toc184155073"/>
      <w:r w:rsidRPr="00581ABB">
        <w:rPr>
          <w:rFonts w:ascii="Book Antiqua" w:hAnsi="Book Antiqua"/>
          <w:sz w:val="20"/>
          <w:szCs w:val="20"/>
        </w:rPr>
        <w:t>Owner's Taking Over</w:t>
      </w:r>
      <w:bookmarkEnd w:id="391"/>
      <w:bookmarkEnd w:id="392"/>
      <w:bookmarkEnd w:id="393"/>
      <w:bookmarkEnd w:id="394"/>
      <w:bookmarkEnd w:id="395"/>
    </w:p>
    <w:p w14:paraId="628E694C" w14:textId="77777777" w:rsidR="009F0620" w:rsidRPr="001F69E7" w:rsidRDefault="009F0620" w:rsidP="00883119">
      <w:pPr>
        <w:pStyle w:val="AOHead2"/>
        <w:numPr>
          <w:ilvl w:val="1"/>
          <w:numId w:val="51"/>
        </w:numPr>
        <w:spacing w:line="276" w:lineRule="auto"/>
        <w:rPr>
          <w:rFonts w:ascii="Book Antiqua" w:hAnsi="Book Antiqua"/>
          <w:sz w:val="20"/>
          <w:szCs w:val="20"/>
        </w:rPr>
      </w:pPr>
      <w:bookmarkStart w:id="396" w:name="_Ref194817938"/>
      <w:r w:rsidRPr="001F69E7">
        <w:rPr>
          <w:rFonts w:ascii="Book Antiqua" w:hAnsi="Book Antiqua"/>
          <w:sz w:val="20"/>
          <w:szCs w:val="20"/>
        </w:rPr>
        <w:t>Taking Over of the Works</w:t>
      </w:r>
      <w:bookmarkEnd w:id="396"/>
    </w:p>
    <w:p w14:paraId="0C6A708A" w14:textId="1053507E" w:rsidR="009F0620" w:rsidRPr="001F69E7" w:rsidRDefault="00EB2AF9" w:rsidP="00883119">
      <w:pPr>
        <w:pStyle w:val="AODocTxtL1"/>
        <w:numPr>
          <w:ilvl w:val="1"/>
          <w:numId w:val="59"/>
        </w:numPr>
        <w:spacing w:line="276" w:lineRule="auto"/>
        <w:rPr>
          <w:rFonts w:ascii="Book Antiqua" w:hAnsi="Book Antiqua"/>
          <w:sz w:val="20"/>
          <w:szCs w:val="20"/>
        </w:rPr>
      </w:pPr>
      <w:bookmarkStart w:id="397" w:name="_Ref194824744"/>
      <w:r w:rsidRPr="001F69E7">
        <w:rPr>
          <w:rFonts w:ascii="Book Antiqua" w:hAnsi="Book Antiqua"/>
          <w:sz w:val="20"/>
          <w:szCs w:val="20"/>
        </w:rPr>
        <w:t xml:space="preserve">The </w:t>
      </w:r>
      <w:r w:rsidR="009F0620" w:rsidRPr="001F69E7">
        <w:rPr>
          <w:rFonts w:ascii="Book Antiqua" w:hAnsi="Book Antiqua"/>
          <w:sz w:val="20"/>
          <w:szCs w:val="20"/>
        </w:rPr>
        <w:t xml:space="preserve">Contractor may apply by notice to </w:t>
      </w:r>
      <w:r w:rsidR="00E41B54" w:rsidRPr="001F69E7">
        <w:rPr>
          <w:rFonts w:ascii="Book Antiqua" w:hAnsi="Book Antiqua"/>
          <w:sz w:val="20"/>
          <w:szCs w:val="20"/>
        </w:rPr>
        <w:t xml:space="preserve">the </w:t>
      </w:r>
      <w:r w:rsidR="009F0620" w:rsidRPr="001F69E7">
        <w:rPr>
          <w:rFonts w:ascii="Book Antiqua" w:hAnsi="Book Antiqua"/>
          <w:sz w:val="20"/>
          <w:szCs w:val="20"/>
        </w:rPr>
        <w:t xml:space="preserve">Owner for a Taking-Over Certificate not earlier than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009F0620" w:rsidRPr="001F69E7">
        <w:rPr>
          <w:rFonts w:ascii="Book Antiqua" w:hAnsi="Book Antiqua"/>
          <w:sz w:val="20"/>
          <w:szCs w:val="20"/>
        </w:rPr>
        <w:t xml:space="preserve">before the Works will, in </w:t>
      </w:r>
      <w:r w:rsidR="00962F08" w:rsidRPr="001F69E7">
        <w:rPr>
          <w:rFonts w:ascii="Book Antiqua" w:hAnsi="Book Antiqua"/>
          <w:sz w:val="20"/>
          <w:szCs w:val="20"/>
        </w:rPr>
        <w:t xml:space="preserve">the </w:t>
      </w:r>
      <w:r w:rsidR="009F0620" w:rsidRPr="001F69E7">
        <w:rPr>
          <w:rFonts w:ascii="Book Antiqua" w:hAnsi="Book Antiqua"/>
          <w:sz w:val="20"/>
          <w:szCs w:val="20"/>
        </w:rPr>
        <w:t>Contractor's opinion, have achieved Completion.</w:t>
      </w:r>
      <w:bookmarkEnd w:id="397"/>
    </w:p>
    <w:p w14:paraId="6A6C0F22" w14:textId="29B153B7" w:rsidR="009F0620" w:rsidRPr="001F69E7" w:rsidRDefault="00530B18" w:rsidP="00883119">
      <w:pPr>
        <w:pStyle w:val="AODocTxtL1"/>
        <w:keepNext/>
        <w:numPr>
          <w:ilvl w:val="0"/>
          <w:numId w:val="0"/>
        </w:numPr>
        <w:spacing w:line="276" w:lineRule="auto"/>
        <w:ind w:left="720"/>
        <w:rPr>
          <w:rFonts w:ascii="Book Antiqua" w:hAnsi="Book Antiqua"/>
          <w:sz w:val="20"/>
          <w:szCs w:val="20"/>
        </w:rPr>
      </w:pPr>
      <w:bookmarkStart w:id="398" w:name="_Ref194824745"/>
      <w:r w:rsidRPr="001F69E7">
        <w:rPr>
          <w:rFonts w:ascii="Book Antiqua" w:hAnsi="Book Antiqua"/>
          <w:sz w:val="20"/>
          <w:szCs w:val="20"/>
        </w:rPr>
        <w:t xml:space="preserve">The </w:t>
      </w:r>
      <w:r w:rsidR="009F0620" w:rsidRPr="001F69E7">
        <w:rPr>
          <w:rFonts w:ascii="Book Antiqua" w:hAnsi="Book Antiqua"/>
          <w:sz w:val="20"/>
          <w:szCs w:val="20"/>
        </w:rPr>
        <w:t>Owner shall, within</w:t>
      </w:r>
      <w:r w:rsidR="009F0620" w:rsidRPr="001F69E7">
        <w:rPr>
          <w:rFonts w:ascii="Book Antiqua" w:hAnsi="Book Antiqua"/>
          <w:sz w:val="20"/>
          <w:szCs w:val="20"/>
          <w:shd w:val="clear" w:color="auto" w:fill="FFFFFF" w:themeFill="background1"/>
        </w:rPr>
        <w:t xml:space="preserve">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009F0620" w:rsidRPr="001F69E7">
        <w:rPr>
          <w:rFonts w:ascii="Book Antiqua" w:hAnsi="Book Antiqua"/>
          <w:sz w:val="20"/>
          <w:szCs w:val="20"/>
        </w:rPr>
        <w:t xml:space="preserve">after receiving </w:t>
      </w:r>
      <w:r w:rsidR="00D95AD7" w:rsidRPr="001F69E7">
        <w:rPr>
          <w:rFonts w:ascii="Book Antiqua" w:hAnsi="Book Antiqua"/>
          <w:sz w:val="20"/>
          <w:szCs w:val="20"/>
        </w:rPr>
        <w:t xml:space="preserve">the </w:t>
      </w:r>
      <w:r w:rsidR="009F0620" w:rsidRPr="001F69E7">
        <w:rPr>
          <w:rFonts w:ascii="Book Antiqua" w:hAnsi="Book Antiqua"/>
          <w:sz w:val="20"/>
          <w:szCs w:val="20"/>
        </w:rPr>
        <w:t>Contractor's application:</w:t>
      </w:r>
      <w:bookmarkStart w:id="399" w:name="_Ref194823067"/>
      <w:bookmarkEnd w:id="398"/>
    </w:p>
    <w:p w14:paraId="25FEE5F8" w14:textId="115B430B" w:rsidR="009F0620" w:rsidRPr="00D477B3" w:rsidRDefault="009F0620" w:rsidP="00D477B3">
      <w:pPr>
        <w:pStyle w:val="AODocTxtL1"/>
        <w:keepNext/>
        <w:numPr>
          <w:ilvl w:val="0"/>
          <w:numId w:val="0"/>
        </w:numPr>
        <w:spacing w:line="276" w:lineRule="auto"/>
        <w:ind w:left="1440" w:hanging="720"/>
        <w:rPr>
          <w:rFonts w:ascii="Book Antiqua" w:hAnsi="Book Antiqua"/>
          <w:sz w:val="20"/>
          <w:szCs w:val="20"/>
        </w:rPr>
      </w:pPr>
      <w:r w:rsidRPr="001F69E7">
        <w:rPr>
          <w:rFonts w:ascii="Book Antiqua" w:hAnsi="Book Antiqua"/>
          <w:sz w:val="20"/>
          <w:szCs w:val="20"/>
        </w:rPr>
        <w:t>(a)</w:t>
      </w:r>
      <w:r w:rsidRPr="001F69E7">
        <w:rPr>
          <w:rFonts w:ascii="Book Antiqua" w:hAnsi="Book Antiqua"/>
          <w:sz w:val="20"/>
          <w:szCs w:val="20"/>
        </w:rPr>
        <w:tab/>
        <w:t xml:space="preserve">issue the Taking-Over Certificate to </w:t>
      </w:r>
      <w:r w:rsidR="007471A3" w:rsidRPr="001F69E7">
        <w:rPr>
          <w:rFonts w:ascii="Book Antiqua" w:hAnsi="Book Antiqua"/>
          <w:sz w:val="20"/>
          <w:szCs w:val="20"/>
        </w:rPr>
        <w:t xml:space="preserve">the </w:t>
      </w:r>
      <w:r w:rsidRPr="001F69E7">
        <w:rPr>
          <w:rFonts w:ascii="Book Antiqua" w:hAnsi="Book Antiqua"/>
          <w:sz w:val="20"/>
          <w:szCs w:val="20"/>
        </w:rPr>
        <w:t xml:space="preserve">Contractor, stating the date on which Completion occurred in accordance with the Contract, except for any minor outstanding work and defects </w:t>
      </w:r>
      <w:r w:rsidRPr="001F69E7">
        <w:rPr>
          <w:rFonts w:ascii="Book Antiqua" w:hAnsi="Book Antiqua"/>
          <w:sz w:val="20"/>
          <w:szCs w:val="20"/>
        </w:rPr>
        <w:lastRenderedPageBreak/>
        <w:t xml:space="preserve">which will not substantially affect the use of the Works for their intended purpose (either until or while this work is </w:t>
      </w:r>
      <w:proofErr w:type="gramStart"/>
      <w:r w:rsidRPr="001F69E7">
        <w:rPr>
          <w:rFonts w:ascii="Book Antiqua" w:hAnsi="Book Antiqua"/>
          <w:sz w:val="20"/>
          <w:szCs w:val="20"/>
        </w:rPr>
        <w:t>completed</w:t>
      </w:r>
      <w:proofErr w:type="gramEnd"/>
      <w:r w:rsidRPr="001F69E7">
        <w:rPr>
          <w:rFonts w:ascii="Book Antiqua" w:hAnsi="Book Antiqua"/>
          <w:sz w:val="20"/>
          <w:szCs w:val="20"/>
        </w:rPr>
        <w:t xml:space="preserve"> and these defects are remedied); </w:t>
      </w:r>
      <w:bookmarkEnd w:id="399"/>
      <w:r w:rsidR="31A9B9B9" w:rsidRPr="00F2216F">
        <w:rPr>
          <w:rFonts w:ascii="Book Antiqua" w:hAnsi="Book Antiqua"/>
          <w:strike/>
          <w:sz w:val="20"/>
          <w:szCs w:val="20"/>
        </w:rPr>
        <w:t xml:space="preserve"> </w:t>
      </w:r>
    </w:p>
    <w:p w14:paraId="3EC91CF5" w14:textId="2C3359A9" w:rsidR="009F0620" w:rsidRPr="001F69E7" w:rsidRDefault="009F0620" w:rsidP="00883119">
      <w:pPr>
        <w:pStyle w:val="AODocTxtL1"/>
        <w:numPr>
          <w:ilvl w:val="1"/>
          <w:numId w:val="59"/>
        </w:numPr>
        <w:spacing w:line="276" w:lineRule="auto"/>
        <w:rPr>
          <w:rFonts w:ascii="Book Antiqua" w:hAnsi="Book Antiqua"/>
          <w:sz w:val="20"/>
          <w:szCs w:val="20"/>
        </w:rPr>
      </w:pPr>
      <w:bookmarkStart w:id="400" w:name="_Ref194824747"/>
      <w:r w:rsidRPr="001F69E7">
        <w:rPr>
          <w:rFonts w:ascii="Book Antiqua" w:hAnsi="Book Antiqua"/>
          <w:sz w:val="20"/>
          <w:szCs w:val="20"/>
        </w:rPr>
        <w:t xml:space="preserve">If Owner fails either to issue the Taking-Over Certificate or to reject </w:t>
      </w:r>
      <w:r w:rsidR="006958B7" w:rsidRPr="001F69E7">
        <w:rPr>
          <w:rFonts w:ascii="Book Antiqua" w:hAnsi="Book Antiqua"/>
          <w:sz w:val="20"/>
          <w:szCs w:val="20"/>
        </w:rPr>
        <w:t xml:space="preserve">the </w:t>
      </w:r>
      <w:r w:rsidRPr="001F69E7">
        <w:rPr>
          <w:rFonts w:ascii="Book Antiqua" w:hAnsi="Book Antiqua"/>
          <w:sz w:val="20"/>
          <w:szCs w:val="20"/>
        </w:rPr>
        <w:t>Contractor's application within the period of</w:t>
      </w:r>
      <w:r w:rsidR="00D477B3">
        <w:rPr>
          <w:rFonts w:ascii="Book Antiqua" w:hAnsi="Book Antiqua"/>
          <w:sz w:val="20"/>
          <w:szCs w:val="20"/>
        </w:rPr>
        <w:t xml:space="preserve"> </w:t>
      </w:r>
      <w:r w:rsidR="00D477B3" w:rsidRPr="00D477B3">
        <w:rPr>
          <w:rFonts w:ascii="Book Antiqua" w:hAnsi="Book Antiqua"/>
          <w:sz w:val="20"/>
          <w:szCs w:val="20"/>
          <w:highlight w:val="yellow"/>
        </w:rPr>
        <w:t>[Insert number of days]</w:t>
      </w:r>
      <w:r w:rsidRPr="001F69E7">
        <w:rPr>
          <w:rFonts w:ascii="Book Antiqua" w:hAnsi="Book Antiqua"/>
          <w:sz w:val="20"/>
          <w:szCs w:val="20"/>
        </w:rPr>
        <w:t>, and if the Works are substantially in accordance with the Contract, the Taking-Over Certificate shall be deemed to have been issued on the last day of that period.</w:t>
      </w:r>
      <w:bookmarkEnd w:id="400"/>
    </w:p>
    <w:p w14:paraId="4468AFE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01" w:name="_Ref194824748"/>
      <w:r w:rsidRPr="00581ABB">
        <w:rPr>
          <w:rFonts w:ascii="Book Antiqua" w:hAnsi="Book Antiqua"/>
          <w:sz w:val="20"/>
          <w:szCs w:val="20"/>
        </w:rPr>
        <w:t>Taking Over of Parts of the Works</w:t>
      </w:r>
      <w:bookmarkEnd w:id="401"/>
    </w:p>
    <w:p w14:paraId="7F30328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02" w:name="_Ref194824750"/>
      <w:r w:rsidRPr="00581ABB">
        <w:rPr>
          <w:rFonts w:ascii="Book Antiqua" w:hAnsi="Book Antiqua"/>
          <w:sz w:val="20"/>
          <w:szCs w:val="20"/>
        </w:rPr>
        <w:t xml:space="preserve">Parts of the Works may be taken over and used by </w:t>
      </w:r>
      <w:r w:rsidR="000A32EF" w:rsidRPr="00581ABB">
        <w:rPr>
          <w:rFonts w:ascii="Book Antiqua" w:hAnsi="Book Antiqua"/>
          <w:sz w:val="20"/>
          <w:szCs w:val="20"/>
        </w:rPr>
        <w:t xml:space="preserve">the </w:t>
      </w:r>
      <w:r w:rsidRPr="00581ABB">
        <w:rPr>
          <w:rFonts w:ascii="Book Antiqua" w:hAnsi="Book Antiqua"/>
          <w:sz w:val="20"/>
          <w:szCs w:val="20"/>
        </w:rPr>
        <w:t>Owner.</w:t>
      </w:r>
      <w:bookmarkEnd w:id="402"/>
    </w:p>
    <w:p w14:paraId="770EBB6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03" w:name="_Ref194819518"/>
      <w:r w:rsidRPr="00581ABB">
        <w:rPr>
          <w:rFonts w:ascii="Book Antiqua" w:hAnsi="Book Antiqua"/>
          <w:sz w:val="20"/>
          <w:szCs w:val="20"/>
        </w:rPr>
        <w:t>Interference with Tests on Completion</w:t>
      </w:r>
      <w:bookmarkEnd w:id="403"/>
    </w:p>
    <w:p w14:paraId="0B3778BE" w14:textId="25D632E9" w:rsidR="009F0620" w:rsidRPr="00581ABB" w:rsidRDefault="009F0620" w:rsidP="00883119">
      <w:pPr>
        <w:pStyle w:val="AODocTxtL1"/>
        <w:numPr>
          <w:ilvl w:val="1"/>
          <w:numId w:val="59"/>
        </w:numPr>
        <w:spacing w:line="276" w:lineRule="auto"/>
        <w:rPr>
          <w:rFonts w:ascii="Book Antiqua" w:hAnsi="Book Antiqua"/>
          <w:sz w:val="20"/>
          <w:szCs w:val="20"/>
        </w:rPr>
      </w:pPr>
      <w:bookmarkStart w:id="404" w:name="_Ref194824751"/>
      <w:r w:rsidRPr="00581ABB">
        <w:rPr>
          <w:rFonts w:ascii="Book Antiqua" w:hAnsi="Book Antiqua"/>
          <w:sz w:val="20"/>
          <w:szCs w:val="20"/>
        </w:rPr>
        <w:t xml:space="preserve">If </w:t>
      </w:r>
      <w:r w:rsidR="009A64D3" w:rsidRPr="00581ABB">
        <w:rPr>
          <w:rFonts w:ascii="Book Antiqua" w:hAnsi="Book Antiqua"/>
          <w:sz w:val="20"/>
          <w:szCs w:val="20"/>
        </w:rPr>
        <w:t xml:space="preserve">the </w:t>
      </w:r>
      <w:r w:rsidRPr="00581ABB">
        <w:rPr>
          <w:rFonts w:ascii="Book Antiqua" w:hAnsi="Book Antiqua"/>
          <w:sz w:val="20"/>
          <w:szCs w:val="20"/>
        </w:rPr>
        <w:t xml:space="preserve">Contractor is prevented from carrying out the Tests on Completion for more than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Pr="00581ABB">
        <w:rPr>
          <w:rFonts w:ascii="Book Antiqua" w:hAnsi="Book Antiqua"/>
          <w:sz w:val="20"/>
          <w:szCs w:val="20"/>
        </w:rPr>
        <w:t xml:space="preserve">due to any cause for which </w:t>
      </w:r>
      <w:r w:rsidR="00A67125" w:rsidRPr="00581ABB">
        <w:rPr>
          <w:rFonts w:ascii="Book Antiqua" w:hAnsi="Book Antiqua"/>
          <w:sz w:val="20"/>
          <w:szCs w:val="20"/>
        </w:rPr>
        <w:t xml:space="preserve">the </w:t>
      </w:r>
      <w:r w:rsidRPr="00581ABB">
        <w:rPr>
          <w:rFonts w:ascii="Book Antiqua" w:hAnsi="Book Antiqua"/>
          <w:sz w:val="20"/>
          <w:szCs w:val="20"/>
        </w:rPr>
        <w:t xml:space="preserve">Owner is responsible, </w:t>
      </w:r>
      <w:r w:rsidR="00C411BD" w:rsidRPr="00581ABB">
        <w:rPr>
          <w:rFonts w:ascii="Book Antiqua" w:hAnsi="Book Antiqua"/>
          <w:sz w:val="20"/>
          <w:szCs w:val="20"/>
        </w:rPr>
        <w:t xml:space="preserve">the </w:t>
      </w:r>
      <w:r w:rsidRPr="00581ABB">
        <w:rPr>
          <w:rFonts w:ascii="Book Antiqua" w:hAnsi="Book Antiqua"/>
          <w:sz w:val="20"/>
          <w:szCs w:val="20"/>
        </w:rPr>
        <w:t>Contractor shall carry out the Tests on Completion as soon as practicable.</w:t>
      </w:r>
      <w:bookmarkEnd w:id="404"/>
    </w:p>
    <w:p w14:paraId="6A1FD847" w14:textId="7AE8C34E" w:rsidR="009F0620" w:rsidRPr="00581ABB" w:rsidRDefault="009F0620" w:rsidP="00883119">
      <w:pPr>
        <w:pStyle w:val="AODocTxtL1"/>
        <w:numPr>
          <w:ilvl w:val="1"/>
          <w:numId w:val="59"/>
        </w:numPr>
        <w:spacing w:line="276" w:lineRule="auto"/>
        <w:rPr>
          <w:rFonts w:ascii="Book Antiqua" w:hAnsi="Book Antiqua"/>
          <w:sz w:val="20"/>
          <w:szCs w:val="20"/>
        </w:rPr>
      </w:pPr>
      <w:bookmarkStart w:id="405" w:name="_Ref194824752"/>
      <w:r w:rsidRPr="00581ABB">
        <w:rPr>
          <w:rFonts w:ascii="Book Antiqua" w:hAnsi="Book Antiqua"/>
          <w:sz w:val="20"/>
          <w:szCs w:val="20"/>
        </w:rPr>
        <w:t xml:space="preserve">If </w:t>
      </w:r>
      <w:r w:rsidR="003F6C02" w:rsidRPr="00581ABB">
        <w:rPr>
          <w:rFonts w:ascii="Book Antiqua" w:hAnsi="Book Antiqua"/>
          <w:sz w:val="20"/>
          <w:szCs w:val="20"/>
        </w:rPr>
        <w:t xml:space="preserve">the </w:t>
      </w:r>
      <w:r w:rsidRPr="00581ABB">
        <w:rPr>
          <w:rFonts w:ascii="Book Antiqua" w:hAnsi="Book Antiqua"/>
          <w:sz w:val="20"/>
          <w:szCs w:val="20"/>
        </w:rPr>
        <w:t xml:space="preserve">Contractor suffers delay and/or incurs Cost </w:t>
      </w:r>
      <w:proofErr w:type="gramStart"/>
      <w:r w:rsidRPr="00581ABB">
        <w:rPr>
          <w:rFonts w:ascii="Book Antiqua" w:hAnsi="Book Antiqua"/>
          <w:sz w:val="20"/>
          <w:szCs w:val="20"/>
        </w:rPr>
        <w:t>as a result of</w:t>
      </w:r>
      <w:proofErr w:type="gramEnd"/>
      <w:r w:rsidRPr="00581ABB">
        <w:rPr>
          <w:rFonts w:ascii="Book Antiqua" w:hAnsi="Book Antiqua"/>
          <w:sz w:val="20"/>
          <w:szCs w:val="20"/>
        </w:rPr>
        <w:t xml:space="preserve"> this delay in carrying out the Tests on Completion, </w:t>
      </w:r>
      <w:r w:rsidR="007E6BD7" w:rsidRPr="00581ABB">
        <w:rPr>
          <w:rFonts w:ascii="Book Antiqua" w:hAnsi="Book Antiqua"/>
          <w:sz w:val="20"/>
          <w:szCs w:val="20"/>
        </w:rPr>
        <w:t xml:space="preserve">the </w:t>
      </w:r>
      <w:r w:rsidRPr="00581ABB">
        <w:rPr>
          <w:rFonts w:ascii="Book Antiqua" w:hAnsi="Book Antiqua"/>
          <w:sz w:val="20"/>
          <w:szCs w:val="20"/>
        </w:rPr>
        <w:t xml:space="preserve">Contractor shall give notice to </w:t>
      </w:r>
      <w:r w:rsidR="00E54515" w:rsidRPr="00581ABB">
        <w:rPr>
          <w:rFonts w:ascii="Book Antiqua" w:hAnsi="Book Antiqua"/>
          <w:sz w:val="20"/>
          <w:szCs w:val="20"/>
        </w:rPr>
        <w:t xml:space="preserve">the </w:t>
      </w:r>
      <w:r w:rsidRPr="00581ABB">
        <w:rPr>
          <w:rFonts w:ascii="Book Antiqua" w:hAnsi="Book Antiqua"/>
          <w:sz w:val="20"/>
          <w:szCs w:val="20"/>
        </w:rPr>
        <w:t xml:space="preserve">Owner and shall be entitled subject to </w:t>
      </w:r>
      <w:r w:rsidR="00DB2C0D" w:rsidRPr="00581ABB">
        <w:rPr>
          <w:rFonts w:ascii="Book Antiqua" w:hAnsi="Book Antiqua"/>
          <w:sz w:val="20"/>
          <w:szCs w:val="20"/>
        </w:rPr>
        <w:t xml:space="preserve">Clause </w:t>
      </w:r>
      <w:r w:rsidR="006D1CE7" w:rsidRPr="00581ABB">
        <w:rPr>
          <w:rFonts w:ascii="Book Antiqua" w:hAnsi="Book Antiqua"/>
          <w:sz w:val="20"/>
          <w:szCs w:val="20"/>
        </w:rPr>
        <w:t>20</w:t>
      </w:r>
      <w:r w:rsidR="00DB2C0D" w:rsidRPr="00581ABB">
        <w:rPr>
          <w:rFonts w:ascii="Book Antiqua" w:hAnsi="Book Antiqua"/>
          <w:sz w:val="20"/>
          <w:szCs w:val="20"/>
        </w:rPr>
        <w:t>.1 (</w:t>
      </w:r>
      <w:r w:rsidR="00DB2C0D" w:rsidRPr="00581ABB">
        <w:rPr>
          <w:rFonts w:ascii="Book Antiqua" w:hAnsi="Book Antiqua"/>
          <w:i/>
          <w:sz w:val="20"/>
          <w:szCs w:val="20"/>
        </w:rPr>
        <w:t>Contractor’s Claims</w:t>
      </w:r>
      <w:r w:rsidR="00DB2C0D" w:rsidRPr="00581ABB">
        <w:rPr>
          <w:rFonts w:ascii="Book Antiqua" w:hAnsi="Book Antiqua"/>
          <w:sz w:val="20"/>
          <w:szCs w:val="20"/>
        </w:rPr>
        <w:t>)</w:t>
      </w:r>
      <w:r w:rsidR="00DB2C0D" w:rsidRPr="00581ABB" w:rsidDel="00DB2C0D">
        <w:rPr>
          <w:rFonts w:ascii="Book Antiqua" w:hAnsi="Book Antiqua"/>
          <w:sz w:val="20"/>
          <w:szCs w:val="20"/>
        </w:rPr>
        <w:t xml:space="preserve"> </w:t>
      </w:r>
      <w:r w:rsidRPr="00581ABB">
        <w:rPr>
          <w:rFonts w:ascii="Book Antiqua" w:hAnsi="Book Antiqua"/>
          <w:sz w:val="20"/>
          <w:szCs w:val="20"/>
        </w:rPr>
        <w:t>to:</w:t>
      </w:r>
      <w:bookmarkStart w:id="406" w:name="_Ref194824753"/>
      <w:bookmarkEnd w:id="405"/>
    </w:p>
    <w:p w14:paraId="62B91207" w14:textId="5B52ACD0"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an extension of time for any such delay, if Completion is or will be delayed, under </w:t>
      </w:r>
      <w:r w:rsidR="00DB2C0D" w:rsidRPr="00581ABB">
        <w:rPr>
          <w:rFonts w:ascii="Book Antiqua" w:hAnsi="Book Antiqua"/>
          <w:sz w:val="20"/>
          <w:szCs w:val="20"/>
        </w:rPr>
        <w:t xml:space="preserve">Clause </w:t>
      </w:r>
      <w:r w:rsidR="00147E8F" w:rsidRPr="00581ABB">
        <w:rPr>
          <w:rFonts w:ascii="Book Antiqua" w:hAnsi="Book Antiqua"/>
          <w:sz w:val="20"/>
          <w:szCs w:val="20"/>
        </w:rPr>
        <w:t>7</w:t>
      </w:r>
      <w:r w:rsidR="00DB2C0D" w:rsidRPr="00581ABB">
        <w:rPr>
          <w:rFonts w:ascii="Book Antiqua" w:hAnsi="Book Antiqua"/>
          <w:sz w:val="20"/>
          <w:szCs w:val="20"/>
        </w:rPr>
        <w:t>.4 (</w:t>
      </w:r>
      <w:r w:rsidR="00DB2C0D" w:rsidRPr="00581ABB">
        <w:rPr>
          <w:rFonts w:ascii="Book Antiqua" w:hAnsi="Book Antiqua"/>
          <w:i/>
          <w:sz w:val="20"/>
          <w:szCs w:val="20"/>
        </w:rPr>
        <w:t>Extension or Acceleration of Time for Completion</w:t>
      </w:r>
      <w:r w:rsidR="00DB2C0D" w:rsidRPr="00581ABB">
        <w:rPr>
          <w:rFonts w:ascii="Book Antiqua" w:hAnsi="Book Antiqua"/>
          <w:sz w:val="20"/>
          <w:szCs w:val="20"/>
        </w:rPr>
        <w:t>)</w:t>
      </w:r>
      <w:r w:rsidRPr="00581ABB">
        <w:rPr>
          <w:rFonts w:ascii="Book Antiqua" w:hAnsi="Book Antiqua"/>
          <w:sz w:val="20"/>
          <w:szCs w:val="20"/>
        </w:rPr>
        <w:t>; and</w:t>
      </w:r>
      <w:bookmarkEnd w:id="406"/>
    </w:p>
    <w:p w14:paraId="70F58882" w14:textId="37AEC7F9"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payment of any Costs which are incurred after the date which is, and which are the result of any such delay exceeding, </w:t>
      </w:r>
      <w:r w:rsidR="00D477B3" w:rsidRPr="00D477B3">
        <w:rPr>
          <w:rFonts w:ascii="Book Antiqua" w:hAnsi="Book Antiqua"/>
          <w:sz w:val="20"/>
          <w:szCs w:val="20"/>
          <w:highlight w:val="yellow"/>
        </w:rPr>
        <w:t>[Insert number of days]</w:t>
      </w:r>
      <w:r w:rsidR="00D477B3" w:rsidRPr="00581ABB">
        <w:rPr>
          <w:rFonts w:ascii="Book Antiqua" w:hAnsi="Book Antiqua"/>
          <w:sz w:val="20"/>
          <w:szCs w:val="20"/>
        </w:rPr>
        <w:t xml:space="preserve"> </w:t>
      </w:r>
      <w:r w:rsidRPr="00581ABB">
        <w:rPr>
          <w:rFonts w:ascii="Book Antiqua" w:hAnsi="Book Antiqua"/>
          <w:sz w:val="20"/>
          <w:szCs w:val="20"/>
        </w:rPr>
        <w:t>following the commencement of such delay, which Costs shall be added to the Contract Price.</w:t>
      </w:r>
    </w:p>
    <w:p w14:paraId="1682C7A2" w14:textId="1599EC9D"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Notwithstanding the forgoing, upon receipt from </w:t>
      </w:r>
      <w:r w:rsidR="005417BF" w:rsidRPr="00581ABB">
        <w:rPr>
          <w:rFonts w:ascii="Book Antiqua" w:hAnsi="Book Antiqua"/>
          <w:sz w:val="20"/>
          <w:szCs w:val="20"/>
        </w:rPr>
        <w:t xml:space="preserve">the </w:t>
      </w:r>
      <w:r w:rsidRPr="00581ABB">
        <w:rPr>
          <w:rFonts w:ascii="Book Antiqua" w:hAnsi="Book Antiqua"/>
          <w:sz w:val="20"/>
          <w:szCs w:val="20"/>
        </w:rPr>
        <w:t xml:space="preserve">Contractor of a notice of delay as referred to in the previous paragraph, </w:t>
      </w:r>
      <w:r w:rsidR="00B76754" w:rsidRPr="00581ABB">
        <w:rPr>
          <w:rFonts w:ascii="Book Antiqua" w:hAnsi="Book Antiqua"/>
          <w:sz w:val="20"/>
          <w:szCs w:val="20"/>
        </w:rPr>
        <w:t xml:space="preserve">the </w:t>
      </w:r>
      <w:r w:rsidRPr="00581ABB">
        <w:rPr>
          <w:rFonts w:ascii="Book Antiqua" w:hAnsi="Book Antiqua"/>
          <w:sz w:val="20"/>
          <w:szCs w:val="20"/>
        </w:rPr>
        <w:t xml:space="preserve">Owner may at its option instruct </w:t>
      </w:r>
      <w:r w:rsidR="00B76754" w:rsidRPr="00581ABB">
        <w:rPr>
          <w:rFonts w:ascii="Book Antiqua" w:hAnsi="Book Antiqua"/>
          <w:sz w:val="20"/>
          <w:szCs w:val="20"/>
        </w:rPr>
        <w:t xml:space="preserve">the </w:t>
      </w:r>
      <w:r w:rsidRPr="00581ABB">
        <w:rPr>
          <w:rFonts w:ascii="Book Antiqua" w:hAnsi="Book Antiqua"/>
          <w:sz w:val="20"/>
          <w:szCs w:val="20"/>
        </w:rPr>
        <w:t xml:space="preserve">Contractor to de-mobilize from the Site all </w:t>
      </w:r>
      <w:r w:rsidR="00B76754" w:rsidRPr="00581ABB">
        <w:rPr>
          <w:rFonts w:ascii="Book Antiqua" w:hAnsi="Book Antiqua"/>
          <w:sz w:val="20"/>
          <w:szCs w:val="20"/>
        </w:rPr>
        <w:t xml:space="preserve">the </w:t>
      </w:r>
      <w:r w:rsidRPr="00581ABB">
        <w:rPr>
          <w:rFonts w:ascii="Book Antiqua" w:hAnsi="Book Antiqua"/>
          <w:sz w:val="20"/>
          <w:szCs w:val="20"/>
        </w:rPr>
        <w:t xml:space="preserve">Contractor Personnel whose activities are prevented or impeded by the delay in testing until such time as </w:t>
      </w:r>
      <w:r w:rsidR="008E5902" w:rsidRPr="00581ABB">
        <w:rPr>
          <w:rFonts w:ascii="Book Antiqua" w:hAnsi="Book Antiqua"/>
          <w:sz w:val="20"/>
          <w:szCs w:val="20"/>
        </w:rPr>
        <w:t xml:space="preserve">the </w:t>
      </w:r>
      <w:r w:rsidRPr="00581ABB">
        <w:rPr>
          <w:rFonts w:ascii="Book Antiqua" w:hAnsi="Book Antiqua"/>
          <w:sz w:val="20"/>
          <w:szCs w:val="20"/>
        </w:rPr>
        <w:t xml:space="preserve">Owner advises </w:t>
      </w:r>
      <w:r w:rsidR="006820CD" w:rsidRPr="00581ABB">
        <w:rPr>
          <w:rFonts w:ascii="Book Antiqua" w:hAnsi="Book Antiqua"/>
          <w:sz w:val="20"/>
          <w:szCs w:val="20"/>
        </w:rPr>
        <w:t xml:space="preserve">the </w:t>
      </w:r>
      <w:r w:rsidRPr="00581ABB">
        <w:rPr>
          <w:rFonts w:ascii="Book Antiqua" w:hAnsi="Book Antiqua"/>
          <w:sz w:val="20"/>
          <w:szCs w:val="20"/>
        </w:rPr>
        <w:t xml:space="preserve">Contractor that the impediment to testing has been resolved and instructs </w:t>
      </w:r>
      <w:r w:rsidR="00404956" w:rsidRPr="00581ABB">
        <w:rPr>
          <w:rFonts w:ascii="Book Antiqua" w:hAnsi="Book Antiqua"/>
          <w:sz w:val="20"/>
          <w:szCs w:val="20"/>
        </w:rPr>
        <w:t xml:space="preserve">the </w:t>
      </w:r>
      <w:r w:rsidRPr="00581ABB">
        <w:rPr>
          <w:rFonts w:ascii="Book Antiqua" w:hAnsi="Book Antiqua"/>
          <w:sz w:val="20"/>
          <w:szCs w:val="20"/>
        </w:rPr>
        <w:t xml:space="preserve">Contractor to commence or resume testing. If </w:t>
      </w:r>
      <w:r w:rsidR="00404956" w:rsidRPr="00581ABB">
        <w:rPr>
          <w:rFonts w:ascii="Book Antiqua" w:hAnsi="Book Antiqua"/>
          <w:sz w:val="20"/>
          <w:szCs w:val="20"/>
        </w:rPr>
        <w:t xml:space="preserve">the </w:t>
      </w:r>
      <w:r w:rsidRPr="00581ABB">
        <w:rPr>
          <w:rFonts w:ascii="Book Antiqua" w:hAnsi="Book Antiqua"/>
          <w:sz w:val="20"/>
          <w:szCs w:val="20"/>
        </w:rPr>
        <w:t xml:space="preserve">Contractor suffers delays </w:t>
      </w:r>
      <w:proofErr w:type="gramStart"/>
      <w:r w:rsidRPr="00581ABB">
        <w:rPr>
          <w:rFonts w:ascii="Book Antiqua" w:hAnsi="Book Antiqua"/>
          <w:sz w:val="20"/>
          <w:szCs w:val="20"/>
        </w:rPr>
        <w:t>as a result of</w:t>
      </w:r>
      <w:proofErr w:type="gramEnd"/>
      <w:r w:rsidRPr="00581ABB">
        <w:rPr>
          <w:rFonts w:ascii="Book Antiqua" w:hAnsi="Book Antiqua"/>
          <w:sz w:val="20"/>
          <w:szCs w:val="20"/>
        </w:rPr>
        <w:t xml:space="preserve"> Owner's instructions, </w:t>
      </w:r>
      <w:r w:rsidR="008510EA" w:rsidRPr="00581ABB">
        <w:rPr>
          <w:rFonts w:ascii="Book Antiqua" w:hAnsi="Book Antiqua"/>
          <w:sz w:val="20"/>
          <w:szCs w:val="20"/>
        </w:rPr>
        <w:t xml:space="preserve">the </w:t>
      </w:r>
      <w:r w:rsidRPr="00581ABB">
        <w:rPr>
          <w:rFonts w:ascii="Book Antiqua" w:hAnsi="Book Antiqua"/>
          <w:sz w:val="20"/>
          <w:szCs w:val="20"/>
        </w:rPr>
        <w:t xml:space="preserve">Contractor shall be entitled, subject to </w:t>
      </w:r>
      <w:r w:rsidR="00DB2C0D" w:rsidRPr="00581ABB">
        <w:rPr>
          <w:rFonts w:ascii="Book Antiqua" w:hAnsi="Book Antiqua"/>
          <w:sz w:val="20"/>
          <w:szCs w:val="20"/>
        </w:rPr>
        <w:t xml:space="preserve">Clause </w:t>
      </w:r>
      <w:r w:rsidR="006D1CE7" w:rsidRPr="00581ABB">
        <w:rPr>
          <w:rFonts w:ascii="Book Antiqua" w:hAnsi="Book Antiqua"/>
          <w:sz w:val="20"/>
          <w:szCs w:val="20"/>
        </w:rPr>
        <w:t>20</w:t>
      </w:r>
      <w:r w:rsidR="00DB2C0D" w:rsidRPr="00581ABB">
        <w:rPr>
          <w:rFonts w:ascii="Book Antiqua" w:hAnsi="Book Antiqua"/>
          <w:sz w:val="20"/>
          <w:szCs w:val="20"/>
        </w:rPr>
        <w:t>.1 (</w:t>
      </w:r>
      <w:r w:rsidR="00DB2C0D" w:rsidRPr="00581ABB">
        <w:rPr>
          <w:rFonts w:ascii="Book Antiqua" w:hAnsi="Book Antiqua"/>
          <w:i/>
          <w:sz w:val="20"/>
          <w:szCs w:val="20"/>
        </w:rPr>
        <w:t>Contractor’s Claims</w:t>
      </w:r>
      <w:r w:rsidR="00DB2C0D" w:rsidRPr="00581ABB">
        <w:rPr>
          <w:rFonts w:ascii="Book Antiqua" w:hAnsi="Book Antiqua"/>
          <w:sz w:val="20"/>
          <w:szCs w:val="20"/>
        </w:rPr>
        <w:t>)</w:t>
      </w:r>
      <w:r w:rsidRPr="00581ABB">
        <w:rPr>
          <w:rFonts w:ascii="Book Antiqua" w:hAnsi="Book Antiqua"/>
          <w:sz w:val="20"/>
          <w:szCs w:val="20"/>
        </w:rPr>
        <w:t xml:space="preserve">, to an extension of time under </w:t>
      </w:r>
      <w:r w:rsidR="00DB2C0D" w:rsidRPr="00581ABB">
        <w:rPr>
          <w:rFonts w:ascii="Book Antiqua" w:hAnsi="Book Antiqua"/>
          <w:sz w:val="20"/>
          <w:szCs w:val="20"/>
        </w:rPr>
        <w:t xml:space="preserve">Clause </w:t>
      </w:r>
      <w:r w:rsidR="00147E8F" w:rsidRPr="00581ABB">
        <w:rPr>
          <w:rFonts w:ascii="Book Antiqua" w:hAnsi="Book Antiqua"/>
          <w:sz w:val="20"/>
          <w:szCs w:val="20"/>
        </w:rPr>
        <w:t>7</w:t>
      </w:r>
      <w:r w:rsidR="00DB2C0D" w:rsidRPr="00581ABB">
        <w:rPr>
          <w:rFonts w:ascii="Book Antiqua" w:hAnsi="Book Antiqua"/>
          <w:sz w:val="20"/>
          <w:szCs w:val="20"/>
        </w:rPr>
        <w:t>.4 (</w:t>
      </w:r>
      <w:r w:rsidR="00DB2C0D" w:rsidRPr="00581ABB">
        <w:rPr>
          <w:rFonts w:ascii="Book Antiqua" w:hAnsi="Book Antiqua"/>
          <w:i/>
          <w:sz w:val="20"/>
          <w:szCs w:val="20"/>
        </w:rPr>
        <w:t>Extension or Acceleration of Time for Completion</w:t>
      </w:r>
      <w:r w:rsidR="00DB2C0D" w:rsidRPr="00581ABB">
        <w:rPr>
          <w:rFonts w:ascii="Book Antiqua" w:hAnsi="Book Antiqua"/>
          <w:sz w:val="20"/>
          <w:szCs w:val="20"/>
        </w:rPr>
        <w:t>)</w:t>
      </w:r>
      <w:r w:rsidRPr="00581ABB">
        <w:rPr>
          <w:rFonts w:ascii="Book Antiqua" w:hAnsi="Book Antiqua"/>
          <w:sz w:val="20"/>
          <w:szCs w:val="20"/>
        </w:rPr>
        <w:t xml:space="preserve">. </w:t>
      </w:r>
    </w:p>
    <w:p w14:paraId="3231549D" w14:textId="77777777" w:rsidR="009F0620" w:rsidRPr="00581ABB" w:rsidRDefault="009F0620" w:rsidP="00883119">
      <w:pPr>
        <w:pStyle w:val="AOHead2"/>
        <w:numPr>
          <w:ilvl w:val="1"/>
          <w:numId w:val="51"/>
        </w:numPr>
        <w:spacing w:line="276" w:lineRule="auto"/>
        <w:rPr>
          <w:rFonts w:ascii="Book Antiqua" w:hAnsi="Book Antiqua"/>
          <w:sz w:val="20"/>
          <w:szCs w:val="20"/>
        </w:rPr>
      </w:pPr>
      <w:r w:rsidRPr="00581ABB">
        <w:rPr>
          <w:rFonts w:ascii="Book Antiqua" w:hAnsi="Book Antiqua"/>
          <w:sz w:val="20"/>
          <w:szCs w:val="20"/>
        </w:rPr>
        <w:t>Title to Revenues</w:t>
      </w:r>
    </w:p>
    <w:p w14:paraId="2987DECF" w14:textId="42A469C2"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Parties </w:t>
      </w:r>
      <w:r w:rsidR="00A814B9" w:rsidRPr="00581ABB">
        <w:rPr>
          <w:rFonts w:ascii="Book Antiqua" w:hAnsi="Book Antiqua"/>
          <w:sz w:val="20"/>
          <w:szCs w:val="20"/>
        </w:rPr>
        <w:t>always acknowledge and agree that</w:t>
      </w:r>
      <w:r w:rsidRPr="00581ABB">
        <w:rPr>
          <w:rFonts w:ascii="Book Antiqua" w:hAnsi="Book Antiqua"/>
          <w:sz w:val="20"/>
          <w:szCs w:val="20"/>
        </w:rPr>
        <w:t xml:space="preserve">, </w:t>
      </w:r>
      <w:r w:rsidR="00FC593C" w:rsidRPr="00581ABB">
        <w:rPr>
          <w:rFonts w:ascii="Book Antiqua" w:hAnsi="Book Antiqua"/>
          <w:sz w:val="20"/>
          <w:szCs w:val="20"/>
        </w:rPr>
        <w:t xml:space="preserve">at </w:t>
      </w:r>
      <w:proofErr w:type="spellStart"/>
      <w:r w:rsidR="00FC593C" w:rsidRPr="00581ABB">
        <w:rPr>
          <w:rFonts w:ascii="Book Antiqua" w:hAnsi="Book Antiqua"/>
          <w:sz w:val="20"/>
          <w:szCs w:val="20"/>
        </w:rPr>
        <w:t xml:space="preserve">all </w:t>
      </w:r>
      <w:proofErr w:type="gramStart"/>
      <w:r w:rsidR="00FC593C" w:rsidRPr="00581ABB">
        <w:rPr>
          <w:rFonts w:ascii="Book Antiqua" w:hAnsi="Book Antiqua"/>
          <w:sz w:val="20"/>
          <w:szCs w:val="20"/>
        </w:rPr>
        <w:t>time</w:t>
      </w:r>
      <w:proofErr w:type="spellEnd"/>
      <w:proofErr w:type="gramEnd"/>
      <w:r w:rsidR="00FC593C" w:rsidRPr="00581ABB">
        <w:rPr>
          <w:rFonts w:ascii="Book Antiqua" w:hAnsi="Book Antiqua"/>
          <w:sz w:val="20"/>
          <w:szCs w:val="20"/>
        </w:rPr>
        <w:t xml:space="preserve"> </w:t>
      </w:r>
      <w:r w:rsidRPr="00581ABB">
        <w:rPr>
          <w:rFonts w:ascii="Book Antiqua" w:hAnsi="Book Antiqua"/>
          <w:sz w:val="20"/>
          <w:szCs w:val="20"/>
        </w:rPr>
        <w:t xml:space="preserve">including before Completion, </w:t>
      </w:r>
      <w:r w:rsidR="001E20B6" w:rsidRPr="00581ABB">
        <w:rPr>
          <w:rFonts w:ascii="Book Antiqua" w:hAnsi="Book Antiqua"/>
          <w:sz w:val="20"/>
          <w:szCs w:val="20"/>
        </w:rPr>
        <w:t xml:space="preserve">the </w:t>
      </w:r>
      <w:r w:rsidRPr="00581ABB">
        <w:rPr>
          <w:rFonts w:ascii="Book Antiqua" w:hAnsi="Book Antiqua"/>
          <w:sz w:val="20"/>
          <w:szCs w:val="20"/>
        </w:rPr>
        <w:t>Owner will have the exclusive right and title to all revenues deriving from the Project (including those for the electricity produced).</w:t>
      </w:r>
    </w:p>
    <w:p w14:paraId="5C7B6185"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407" w:name="_Ref194817964"/>
      <w:bookmarkStart w:id="408" w:name="_Toc194823496"/>
      <w:bookmarkStart w:id="409" w:name="_Toc194905780"/>
      <w:bookmarkStart w:id="410" w:name="_Toc209550647"/>
      <w:bookmarkStart w:id="411" w:name="_Toc184155074"/>
      <w:r w:rsidRPr="00581ABB">
        <w:rPr>
          <w:rFonts w:ascii="Book Antiqua" w:hAnsi="Book Antiqua"/>
          <w:sz w:val="20"/>
          <w:szCs w:val="20"/>
        </w:rPr>
        <w:t>Defects Liability</w:t>
      </w:r>
      <w:bookmarkEnd w:id="407"/>
      <w:bookmarkEnd w:id="408"/>
      <w:bookmarkEnd w:id="409"/>
      <w:bookmarkEnd w:id="410"/>
      <w:r w:rsidR="0047019E" w:rsidRPr="00581ABB">
        <w:rPr>
          <w:rFonts w:ascii="Book Antiqua" w:hAnsi="Book Antiqua"/>
          <w:sz w:val="20"/>
          <w:szCs w:val="20"/>
        </w:rPr>
        <w:t xml:space="preserve"> </w:t>
      </w:r>
      <w:bookmarkEnd w:id="411"/>
    </w:p>
    <w:p w14:paraId="04591F9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12" w:name="_Ref194817931"/>
      <w:r w:rsidRPr="00581ABB">
        <w:rPr>
          <w:rFonts w:ascii="Book Antiqua" w:hAnsi="Book Antiqua"/>
          <w:sz w:val="20"/>
          <w:szCs w:val="20"/>
        </w:rPr>
        <w:t>Completion of Outstanding Work and Remedying Defects</w:t>
      </w:r>
      <w:bookmarkEnd w:id="412"/>
    </w:p>
    <w:p w14:paraId="6A1E538C" w14:textId="77777777" w:rsidR="009F0620" w:rsidRPr="00581ABB" w:rsidRDefault="000413D3" w:rsidP="00883119">
      <w:pPr>
        <w:pStyle w:val="AODocTxtL1"/>
        <w:numPr>
          <w:ilvl w:val="1"/>
          <w:numId w:val="59"/>
        </w:numPr>
        <w:spacing w:line="276" w:lineRule="auto"/>
        <w:rPr>
          <w:rFonts w:ascii="Book Antiqua" w:hAnsi="Book Antiqua"/>
          <w:sz w:val="20"/>
          <w:szCs w:val="20"/>
        </w:rPr>
      </w:pPr>
      <w:bookmarkStart w:id="413" w:name="_Ref194824760"/>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within a reasonable time as instructed by </w:t>
      </w:r>
      <w:r w:rsidR="00527613" w:rsidRPr="00581ABB">
        <w:rPr>
          <w:rFonts w:ascii="Book Antiqua" w:hAnsi="Book Antiqua"/>
          <w:sz w:val="20"/>
          <w:szCs w:val="20"/>
        </w:rPr>
        <w:t xml:space="preserve">the </w:t>
      </w:r>
      <w:r w:rsidR="009F0620" w:rsidRPr="00581ABB">
        <w:rPr>
          <w:rFonts w:ascii="Book Antiqua" w:hAnsi="Book Antiqua"/>
          <w:sz w:val="20"/>
          <w:szCs w:val="20"/>
        </w:rPr>
        <w:t>Owner, complete any Work which is outstanding as at the Time of Completion.</w:t>
      </w:r>
      <w:bookmarkEnd w:id="413"/>
    </w:p>
    <w:p w14:paraId="287824B0" w14:textId="244F0AB0" w:rsidR="009F0620" w:rsidRPr="00581ABB" w:rsidRDefault="009F0620" w:rsidP="00A05EE4">
      <w:pPr>
        <w:pStyle w:val="AODocTxtL1"/>
        <w:numPr>
          <w:ilvl w:val="1"/>
          <w:numId w:val="59"/>
        </w:numPr>
        <w:spacing w:line="276" w:lineRule="auto"/>
        <w:rPr>
          <w:rFonts w:ascii="Book Antiqua" w:hAnsi="Book Antiqua"/>
          <w:sz w:val="20"/>
          <w:szCs w:val="20"/>
        </w:rPr>
      </w:pPr>
      <w:bookmarkStart w:id="414" w:name="_Ref194824761"/>
      <w:r w:rsidRPr="00581ABB">
        <w:rPr>
          <w:rFonts w:ascii="Book Antiqua" w:hAnsi="Book Antiqua"/>
          <w:sz w:val="20"/>
          <w:szCs w:val="20"/>
        </w:rPr>
        <w:t xml:space="preserve">If notified to </w:t>
      </w:r>
      <w:r w:rsidR="00A320BA" w:rsidRPr="00581ABB">
        <w:rPr>
          <w:rFonts w:ascii="Book Antiqua" w:hAnsi="Book Antiqua"/>
          <w:sz w:val="20"/>
          <w:szCs w:val="20"/>
        </w:rPr>
        <w:t xml:space="preserve">the </w:t>
      </w:r>
      <w:r w:rsidRPr="00581ABB">
        <w:rPr>
          <w:rFonts w:ascii="Book Antiqua" w:hAnsi="Book Antiqua"/>
          <w:sz w:val="20"/>
          <w:szCs w:val="20"/>
        </w:rPr>
        <w:t xml:space="preserve">Contractor in writing during the applicable Defects </w:t>
      </w:r>
      <w:r w:rsidR="007D185C" w:rsidRPr="00581ABB">
        <w:rPr>
          <w:rFonts w:ascii="Book Antiqua" w:hAnsi="Book Antiqua"/>
          <w:sz w:val="20"/>
          <w:szCs w:val="20"/>
        </w:rPr>
        <w:t xml:space="preserve">Liability </w:t>
      </w:r>
      <w:r w:rsidRPr="00581ABB">
        <w:rPr>
          <w:rFonts w:ascii="Book Antiqua" w:hAnsi="Book Antiqua"/>
          <w:sz w:val="20"/>
          <w:szCs w:val="20"/>
        </w:rPr>
        <w:t xml:space="preserve">Period, </w:t>
      </w:r>
      <w:r w:rsidR="00A320BA" w:rsidRPr="00581ABB">
        <w:rPr>
          <w:rFonts w:ascii="Book Antiqua" w:hAnsi="Book Antiqua"/>
          <w:sz w:val="20"/>
          <w:szCs w:val="20"/>
        </w:rPr>
        <w:t xml:space="preserve">the </w:t>
      </w:r>
      <w:r w:rsidRPr="00581ABB">
        <w:rPr>
          <w:rFonts w:ascii="Book Antiqua" w:hAnsi="Book Antiqua"/>
          <w:sz w:val="20"/>
          <w:szCs w:val="20"/>
        </w:rPr>
        <w:t xml:space="preserve">Contractor shall, </w:t>
      </w:r>
      <w:r w:rsidR="00A71E45" w:rsidRPr="00581ABB">
        <w:rPr>
          <w:rFonts w:ascii="Book Antiqua" w:hAnsi="Book Antiqua"/>
          <w:sz w:val="20"/>
          <w:szCs w:val="20"/>
        </w:rPr>
        <w:t xml:space="preserve">as </w:t>
      </w:r>
      <w:r w:rsidRPr="00581ABB">
        <w:rPr>
          <w:rFonts w:ascii="Book Antiqua" w:hAnsi="Book Antiqua"/>
          <w:sz w:val="20"/>
          <w:szCs w:val="20"/>
        </w:rPr>
        <w:t xml:space="preserve">reasonably </w:t>
      </w:r>
      <w:r w:rsidR="00A05EE4" w:rsidRPr="3C411439">
        <w:rPr>
          <w:rFonts w:ascii="Book Antiqua" w:hAnsi="Book Antiqua"/>
          <w:sz w:val="20"/>
          <w:szCs w:val="20"/>
        </w:rPr>
        <w:t>require</w:t>
      </w:r>
      <w:r w:rsidR="00A05EE4" w:rsidRPr="3C411439">
        <w:rPr>
          <w:rFonts w:ascii="Book Antiqua" w:hAnsi="Book Antiqua"/>
          <w:strike/>
          <w:sz w:val="20"/>
          <w:szCs w:val="20"/>
        </w:rPr>
        <w:t>d</w:t>
      </w:r>
      <w:r w:rsidRPr="00581ABB">
        <w:rPr>
          <w:rFonts w:ascii="Book Antiqua" w:hAnsi="Book Antiqua"/>
          <w:sz w:val="20"/>
          <w:szCs w:val="20"/>
        </w:rPr>
        <w:t xml:space="preserve"> and in a manner which causes as little disruption to the operation of the Works as </w:t>
      </w:r>
      <w:r w:rsidRPr="00581ABB">
        <w:rPr>
          <w:rFonts w:ascii="Book Antiqua" w:hAnsi="Book Antiqua"/>
          <w:sz w:val="20"/>
          <w:szCs w:val="20"/>
        </w:rPr>
        <w:lastRenderedPageBreak/>
        <w:t>reasonably possible, promptly repair, replace</w:t>
      </w:r>
      <w:r w:rsidR="00FC593C" w:rsidRPr="00581ABB">
        <w:rPr>
          <w:rFonts w:ascii="Book Antiqua" w:hAnsi="Book Antiqua"/>
          <w:sz w:val="20"/>
          <w:szCs w:val="20"/>
        </w:rPr>
        <w:t>,</w:t>
      </w:r>
      <w:r w:rsidRPr="00581ABB">
        <w:rPr>
          <w:rFonts w:ascii="Book Antiqua" w:hAnsi="Book Antiqua"/>
          <w:sz w:val="20"/>
          <w:szCs w:val="20"/>
        </w:rPr>
        <w:t xml:space="preserve"> or otherwise make good (as </w:t>
      </w:r>
      <w:r w:rsidR="007A10BF" w:rsidRPr="00581ABB">
        <w:rPr>
          <w:rFonts w:ascii="Book Antiqua" w:hAnsi="Book Antiqua"/>
          <w:sz w:val="20"/>
          <w:szCs w:val="20"/>
        </w:rPr>
        <w:t xml:space="preserve">the </w:t>
      </w:r>
      <w:r w:rsidRPr="00581ABB">
        <w:rPr>
          <w:rFonts w:ascii="Book Antiqua" w:hAnsi="Book Antiqua"/>
          <w:sz w:val="20"/>
          <w:szCs w:val="20"/>
        </w:rPr>
        <w:t xml:space="preserve">Owner determines in its discretion after consultation with </w:t>
      </w:r>
      <w:r w:rsidR="00B10BA8" w:rsidRPr="00581ABB">
        <w:rPr>
          <w:rFonts w:ascii="Book Antiqua" w:hAnsi="Book Antiqua"/>
          <w:sz w:val="20"/>
          <w:szCs w:val="20"/>
        </w:rPr>
        <w:t xml:space="preserve">the </w:t>
      </w:r>
      <w:r w:rsidRPr="00581ABB">
        <w:rPr>
          <w:rFonts w:ascii="Book Antiqua" w:hAnsi="Book Antiqua"/>
          <w:sz w:val="20"/>
          <w:szCs w:val="20"/>
        </w:rPr>
        <w:t>Contractor)</w:t>
      </w:r>
      <w:r w:rsidR="007D185C" w:rsidRPr="00581ABB">
        <w:rPr>
          <w:rFonts w:ascii="Book Antiqua" w:hAnsi="Book Antiqua"/>
          <w:sz w:val="20"/>
          <w:szCs w:val="20"/>
        </w:rPr>
        <w:t xml:space="preserve">, </w:t>
      </w:r>
      <w:r w:rsidR="00A71E45" w:rsidRPr="00581ABB">
        <w:rPr>
          <w:rFonts w:ascii="Book Antiqua" w:hAnsi="Book Antiqua"/>
          <w:sz w:val="20"/>
          <w:szCs w:val="20"/>
        </w:rPr>
        <w:t>as per Schedule 6 (</w:t>
      </w:r>
      <w:r w:rsidR="00A71E45" w:rsidRPr="00581ABB">
        <w:rPr>
          <w:rFonts w:ascii="Book Antiqua" w:hAnsi="Book Antiqua"/>
          <w:i/>
          <w:iCs/>
          <w:sz w:val="20"/>
          <w:szCs w:val="20"/>
        </w:rPr>
        <w:t>Defects Liability Period</w:t>
      </w:r>
      <w:r w:rsidR="00A71E45" w:rsidRPr="00581ABB">
        <w:rPr>
          <w:rFonts w:ascii="Book Antiqua" w:hAnsi="Book Antiqua"/>
          <w:sz w:val="20"/>
          <w:szCs w:val="20"/>
        </w:rPr>
        <w:t>).</w:t>
      </w:r>
    </w:p>
    <w:p w14:paraId="19728D08" w14:textId="1D752590" w:rsidR="009F0620" w:rsidRPr="00581ABB" w:rsidRDefault="005259E1"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 also promptly repair, replace</w:t>
      </w:r>
      <w:r w:rsidR="00FC593C" w:rsidRPr="00581ABB">
        <w:rPr>
          <w:rFonts w:ascii="Book Antiqua" w:hAnsi="Book Antiqua"/>
          <w:sz w:val="20"/>
          <w:szCs w:val="20"/>
        </w:rPr>
        <w:t>,</w:t>
      </w:r>
      <w:r w:rsidR="009F0620" w:rsidRPr="00581ABB">
        <w:rPr>
          <w:rFonts w:ascii="Book Antiqua" w:hAnsi="Book Antiqua"/>
          <w:sz w:val="20"/>
          <w:szCs w:val="20"/>
        </w:rPr>
        <w:t xml:space="preserve"> or otherwise make good any damage to the Works caused by a defect referred to in the preceding paragraph.</w:t>
      </w:r>
    </w:p>
    <w:p w14:paraId="5A991B69" w14:textId="266822E6" w:rsidR="009F0620" w:rsidRPr="00581ABB" w:rsidRDefault="4750BC28" w:rsidP="00A05EE4">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Notwithstanding anything to the contrary contained herein, </w:t>
      </w:r>
      <w:r w:rsidR="389E16BE" w:rsidRPr="00581ABB">
        <w:rPr>
          <w:rFonts w:ascii="Book Antiqua" w:hAnsi="Book Antiqua"/>
          <w:sz w:val="20"/>
          <w:szCs w:val="20"/>
        </w:rPr>
        <w:t xml:space="preserve">the </w:t>
      </w:r>
      <w:r w:rsidRPr="00581ABB">
        <w:rPr>
          <w:rFonts w:ascii="Book Antiqua" w:hAnsi="Book Antiqua"/>
          <w:sz w:val="20"/>
          <w:szCs w:val="20"/>
        </w:rPr>
        <w:t xml:space="preserve">Contractor's obligation under this </w:t>
      </w:r>
      <w:r w:rsidR="25124140" w:rsidRPr="00581ABB">
        <w:rPr>
          <w:rFonts w:ascii="Book Antiqua" w:hAnsi="Book Antiqua"/>
          <w:sz w:val="20"/>
          <w:szCs w:val="20"/>
        </w:rPr>
        <w:t>Clause 1</w:t>
      </w:r>
      <w:r w:rsidR="51ED6746" w:rsidRPr="00581ABB">
        <w:rPr>
          <w:rFonts w:ascii="Book Antiqua" w:hAnsi="Book Antiqua"/>
          <w:sz w:val="20"/>
          <w:szCs w:val="20"/>
        </w:rPr>
        <w:t>0</w:t>
      </w:r>
      <w:r w:rsidR="6120ED54" w:rsidRPr="429E6797">
        <w:rPr>
          <w:rFonts w:ascii="Book Antiqua" w:hAnsi="Book Antiqua"/>
          <w:sz w:val="20"/>
          <w:szCs w:val="20"/>
        </w:rPr>
        <w:t xml:space="preserve"> </w:t>
      </w:r>
      <w:r w:rsidR="6120ED54" w:rsidRPr="429E6797">
        <w:rPr>
          <w:rFonts w:ascii="Book Antiqua" w:hAnsi="Book Antiqua"/>
          <w:i/>
          <w:sz w:val="20"/>
          <w:szCs w:val="20"/>
        </w:rPr>
        <w:t>(</w:t>
      </w:r>
      <w:r w:rsidR="6120ED54" w:rsidRPr="00581ABB">
        <w:rPr>
          <w:rFonts w:ascii="Book Antiqua" w:hAnsi="Book Antiqua"/>
          <w:i/>
          <w:iCs/>
          <w:sz w:val="20"/>
          <w:szCs w:val="20"/>
        </w:rPr>
        <w:t>Defects Liability</w:t>
      </w:r>
      <w:r w:rsidR="6120ED54" w:rsidRPr="429E6797">
        <w:rPr>
          <w:rFonts w:ascii="Book Antiqua" w:hAnsi="Book Antiqua"/>
          <w:i/>
          <w:sz w:val="20"/>
          <w:szCs w:val="20"/>
        </w:rPr>
        <w:t>)</w:t>
      </w:r>
      <w:r w:rsidR="25124140" w:rsidRPr="00581ABB">
        <w:rPr>
          <w:rFonts w:ascii="Book Antiqua" w:hAnsi="Book Antiqua"/>
          <w:sz w:val="20"/>
          <w:szCs w:val="20"/>
        </w:rPr>
        <w:t xml:space="preserve"> </w:t>
      </w:r>
      <w:r w:rsidRPr="00581ABB">
        <w:rPr>
          <w:rFonts w:ascii="Book Antiqua" w:hAnsi="Book Antiqua"/>
          <w:sz w:val="20"/>
          <w:szCs w:val="20"/>
        </w:rPr>
        <w:t xml:space="preserve">shall not apply to any defect arising from </w:t>
      </w:r>
      <w:r w:rsidRPr="60A896C1">
        <w:rPr>
          <w:rFonts w:ascii="Book Antiqua" w:hAnsi="Book Antiqua"/>
          <w:strike/>
          <w:sz w:val="20"/>
          <w:szCs w:val="20"/>
        </w:rPr>
        <w:t>normal</w:t>
      </w:r>
      <w:r w:rsidRPr="00581ABB">
        <w:rPr>
          <w:rFonts w:ascii="Book Antiqua" w:hAnsi="Book Antiqua"/>
          <w:sz w:val="20"/>
          <w:szCs w:val="20"/>
        </w:rPr>
        <w:t xml:space="preserve"> wear and tear or any defect or damage resulting from:</w:t>
      </w:r>
    </w:p>
    <w:p w14:paraId="3EBD76A1"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failures caused by accidents (except where such accidents occur during the performance of Remedial Work by </w:t>
      </w:r>
      <w:r w:rsidR="00B706EA" w:rsidRPr="00581ABB">
        <w:rPr>
          <w:rFonts w:ascii="Book Antiqua" w:hAnsi="Book Antiqua"/>
          <w:sz w:val="20"/>
          <w:szCs w:val="20"/>
        </w:rPr>
        <w:t xml:space="preserve">the </w:t>
      </w:r>
      <w:r w:rsidRPr="00581ABB">
        <w:rPr>
          <w:rFonts w:ascii="Book Antiqua" w:hAnsi="Book Antiqua"/>
          <w:sz w:val="20"/>
          <w:szCs w:val="20"/>
        </w:rPr>
        <w:t>Contractor while the equipment is in its possession and control); or</w:t>
      </w:r>
    </w:p>
    <w:p w14:paraId="057CDACE" w14:textId="77777777" w:rsidR="009F0620" w:rsidRPr="00581ABB" w:rsidRDefault="00A22326"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errors, misuse o</w:t>
      </w:r>
      <w:r w:rsidR="009F0620" w:rsidRPr="00581ABB">
        <w:rPr>
          <w:rFonts w:ascii="Book Antiqua" w:hAnsi="Book Antiqua"/>
          <w:sz w:val="20"/>
          <w:szCs w:val="20"/>
        </w:rPr>
        <w:t xml:space="preserve">r negligence of </w:t>
      </w:r>
      <w:r w:rsidR="00B706EA" w:rsidRPr="00581ABB">
        <w:rPr>
          <w:rFonts w:ascii="Book Antiqua" w:hAnsi="Book Antiqua"/>
          <w:sz w:val="20"/>
          <w:szCs w:val="20"/>
        </w:rPr>
        <w:t xml:space="preserve">the </w:t>
      </w:r>
      <w:r w:rsidR="009F0620" w:rsidRPr="00581ABB">
        <w:rPr>
          <w:rFonts w:ascii="Book Antiqua" w:hAnsi="Book Antiqua"/>
          <w:sz w:val="20"/>
          <w:szCs w:val="20"/>
        </w:rPr>
        <w:t xml:space="preserve">Owner or any other user of the equipment (other than </w:t>
      </w:r>
      <w:r w:rsidR="00B706EA" w:rsidRPr="00581ABB">
        <w:rPr>
          <w:rFonts w:ascii="Book Antiqua" w:hAnsi="Book Antiqua"/>
          <w:sz w:val="20"/>
          <w:szCs w:val="20"/>
        </w:rPr>
        <w:t xml:space="preserve">the </w:t>
      </w:r>
      <w:r w:rsidR="009F0620" w:rsidRPr="00581ABB">
        <w:rPr>
          <w:rFonts w:ascii="Book Antiqua" w:hAnsi="Book Antiqua"/>
          <w:sz w:val="20"/>
          <w:szCs w:val="20"/>
        </w:rPr>
        <w:t>Contractor); or</w:t>
      </w:r>
    </w:p>
    <w:p w14:paraId="21E2BBE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failure (other than by </w:t>
      </w:r>
      <w:r w:rsidR="00B706EA" w:rsidRPr="00581ABB">
        <w:rPr>
          <w:rFonts w:ascii="Book Antiqua" w:hAnsi="Book Antiqua"/>
          <w:sz w:val="20"/>
          <w:szCs w:val="20"/>
        </w:rPr>
        <w:t xml:space="preserve">the </w:t>
      </w:r>
      <w:r w:rsidRPr="00581ABB">
        <w:rPr>
          <w:rFonts w:ascii="Book Antiqua" w:hAnsi="Book Antiqua"/>
          <w:sz w:val="20"/>
          <w:szCs w:val="20"/>
        </w:rPr>
        <w:t>Contractor) to follow Contractor's instructions or manuals or, where not former are silent, Best Industry Practice; or</w:t>
      </w:r>
    </w:p>
    <w:p w14:paraId="12501139"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 xml:space="preserve">work, repairs or modifications (other than routine work, repairs or modifications conducted in accordance with </w:t>
      </w:r>
      <w:r w:rsidR="00B706EA" w:rsidRPr="00581ABB">
        <w:rPr>
          <w:rFonts w:ascii="Book Antiqua" w:hAnsi="Book Antiqua"/>
          <w:sz w:val="20"/>
          <w:szCs w:val="20"/>
        </w:rPr>
        <w:t xml:space="preserve">the </w:t>
      </w:r>
      <w:r w:rsidRPr="00581ABB">
        <w:rPr>
          <w:rFonts w:ascii="Book Antiqua" w:hAnsi="Book Antiqua"/>
          <w:sz w:val="20"/>
          <w:szCs w:val="20"/>
        </w:rPr>
        <w:t xml:space="preserve">Contractor's instructions or manuals or, where the former are silent, Best Industry Practice) without </w:t>
      </w:r>
      <w:r w:rsidR="00A43DDE" w:rsidRPr="00581ABB">
        <w:rPr>
          <w:rFonts w:ascii="Book Antiqua" w:hAnsi="Book Antiqua"/>
          <w:sz w:val="20"/>
          <w:szCs w:val="20"/>
        </w:rPr>
        <w:t xml:space="preserve">the </w:t>
      </w:r>
      <w:r w:rsidRPr="00581ABB">
        <w:rPr>
          <w:rFonts w:ascii="Book Antiqua" w:hAnsi="Book Antiqua"/>
          <w:sz w:val="20"/>
          <w:szCs w:val="20"/>
        </w:rPr>
        <w:t>Contractor's prior written approval; or</w:t>
      </w:r>
    </w:p>
    <w:p w14:paraId="24B16BEF" w14:textId="77777777" w:rsidR="009F0620" w:rsidRPr="00581ABB" w:rsidRDefault="009F0620" w:rsidP="5231E923">
      <w:pPr>
        <w:pStyle w:val="AODocTxtL1"/>
        <w:spacing w:line="276" w:lineRule="auto"/>
        <w:ind w:left="1440" w:hanging="720"/>
        <w:rPr>
          <w:rFonts w:ascii="Book Antiqua" w:hAnsi="Book Antiqua"/>
          <w:sz w:val="20"/>
          <w:szCs w:val="20"/>
        </w:rPr>
      </w:pPr>
      <w:r w:rsidRPr="00581ABB">
        <w:rPr>
          <w:rFonts w:ascii="Book Antiqua" w:hAnsi="Book Antiqua"/>
          <w:sz w:val="20"/>
          <w:szCs w:val="20"/>
        </w:rPr>
        <w:t>(E)</w:t>
      </w:r>
      <w:r>
        <w:tab/>
      </w:r>
      <w:r w:rsidRPr="00581ABB">
        <w:rPr>
          <w:rFonts w:ascii="Book Antiqua" w:hAnsi="Book Antiqua"/>
          <w:sz w:val="20"/>
          <w:szCs w:val="20"/>
        </w:rPr>
        <w:t xml:space="preserve">routine maintenance, including replacement of parts required by normal use of the equipment, other than routine maintenance conducted in accordance with </w:t>
      </w:r>
      <w:r w:rsidR="00EF163E" w:rsidRPr="00581ABB">
        <w:rPr>
          <w:rFonts w:ascii="Book Antiqua" w:hAnsi="Book Antiqua"/>
          <w:sz w:val="20"/>
          <w:szCs w:val="20"/>
        </w:rPr>
        <w:t xml:space="preserve">the </w:t>
      </w:r>
      <w:r w:rsidRPr="00581ABB">
        <w:rPr>
          <w:rFonts w:ascii="Book Antiqua" w:hAnsi="Book Antiqua"/>
          <w:sz w:val="20"/>
          <w:szCs w:val="20"/>
        </w:rPr>
        <w:t xml:space="preserve">Contractor's instructions or manuals or, where the former are silent, </w:t>
      </w:r>
      <w:r w:rsidRPr="00A05EE4">
        <w:rPr>
          <w:rFonts w:ascii="Book Antiqua" w:hAnsi="Book Antiqua"/>
          <w:sz w:val="20"/>
          <w:szCs w:val="20"/>
        </w:rPr>
        <w:t>Best Industry Practice.</w:t>
      </w:r>
    </w:p>
    <w:p w14:paraId="45867A74"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15" w:name="_Ref194819657"/>
      <w:bookmarkEnd w:id="414"/>
      <w:r w:rsidRPr="00581ABB">
        <w:rPr>
          <w:rFonts w:ascii="Book Antiqua" w:hAnsi="Book Antiqua"/>
          <w:sz w:val="20"/>
          <w:szCs w:val="20"/>
        </w:rPr>
        <w:t>Cost of Remedying Defects</w:t>
      </w:r>
      <w:bookmarkEnd w:id="415"/>
    </w:p>
    <w:p w14:paraId="53148AAF" w14:textId="0A7B576A" w:rsidR="009F0620" w:rsidRPr="00581ABB" w:rsidRDefault="009F0620" w:rsidP="41FBA5FB">
      <w:pPr>
        <w:pStyle w:val="AODocTxtL1"/>
        <w:spacing w:line="276" w:lineRule="auto"/>
        <w:rPr>
          <w:rFonts w:ascii="Book Antiqua" w:hAnsi="Book Antiqua"/>
          <w:sz w:val="20"/>
          <w:szCs w:val="20"/>
        </w:rPr>
      </w:pPr>
      <w:bookmarkStart w:id="416" w:name="_Ref194824762"/>
      <w:r w:rsidRPr="00581ABB">
        <w:rPr>
          <w:rFonts w:ascii="Book Antiqua" w:hAnsi="Book Antiqua"/>
          <w:sz w:val="20"/>
          <w:szCs w:val="20"/>
        </w:rPr>
        <w:t xml:space="preserve">All Remedial Work shall be executed at the risk and cost of </w:t>
      </w:r>
      <w:r w:rsidR="00E70E13" w:rsidRPr="00581ABB">
        <w:rPr>
          <w:rFonts w:ascii="Book Antiqua" w:hAnsi="Book Antiqua"/>
          <w:sz w:val="20"/>
          <w:szCs w:val="20"/>
        </w:rPr>
        <w:t xml:space="preserve">the </w:t>
      </w:r>
      <w:proofErr w:type="gramStart"/>
      <w:r w:rsidRPr="00581ABB">
        <w:rPr>
          <w:rFonts w:ascii="Book Antiqua" w:hAnsi="Book Antiqua"/>
          <w:sz w:val="20"/>
          <w:szCs w:val="20"/>
        </w:rPr>
        <w:t>Contractor</w:t>
      </w:r>
      <w:r w:rsidR="76021671" w:rsidRPr="41FBA5FB">
        <w:rPr>
          <w:rFonts w:ascii="Book Antiqua" w:hAnsi="Book Antiqua"/>
          <w:sz w:val="20"/>
          <w:szCs w:val="20"/>
        </w:rPr>
        <w:t xml:space="preserve"> </w:t>
      </w:r>
      <w:r w:rsidRPr="00581ABB">
        <w:rPr>
          <w:rFonts w:ascii="Book Antiqua" w:hAnsi="Book Antiqua"/>
          <w:sz w:val="20"/>
          <w:szCs w:val="20"/>
        </w:rPr>
        <w:t>,</w:t>
      </w:r>
      <w:proofErr w:type="gramEnd"/>
      <w:r w:rsidRPr="00581ABB">
        <w:rPr>
          <w:rFonts w:ascii="Book Antiqua" w:hAnsi="Book Antiqua"/>
          <w:sz w:val="20"/>
          <w:szCs w:val="20"/>
        </w:rPr>
        <w:t xml:space="preserve"> if and to the extent that the work is attributable to:</w:t>
      </w:r>
      <w:bookmarkStart w:id="417" w:name="_Ref194823272"/>
      <w:bookmarkEnd w:id="416"/>
    </w:p>
    <w:p w14:paraId="56192D8B"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design of the Works</w:t>
      </w:r>
      <w:bookmarkEnd w:id="417"/>
      <w:r w:rsidRPr="00581ABB">
        <w:rPr>
          <w:rFonts w:ascii="Book Antiqua" w:hAnsi="Book Antiqua"/>
          <w:sz w:val="20"/>
          <w:szCs w:val="20"/>
        </w:rPr>
        <w:t>; or</w:t>
      </w:r>
      <w:bookmarkStart w:id="418" w:name="_Ref194824763"/>
    </w:p>
    <w:p w14:paraId="1EF522C3"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Plant, Materials or workmanship not being in accordance with the Contract</w:t>
      </w:r>
      <w:bookmarkEnd w:id="418"/>
      <w:r w:rsidRPr="00581ABB">
        <w:rPr>
          <w:rFonts w:ascii="Book Antiqua" w:hAnsi="Book Antiqua"/>
          <w:sz w:val="20"/>
          <w:szCs w:val="20"/>
        </w:rPr>
        <w:t>; or</w:t>
      </w:r>
      <w:bookmarkStart w:id="419" w:name="_Ref194824764"/>
    </w:p>
    <w:p w14:paraId="3D435095" w14:textId="05EFC4AF"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tab/>
      </w:r>
      <w:r w:rsidR="00581ABB" w:rsidRPr="00581ABB">
        <w:t>[</w:t>
      </w:r>
      <w:r w:rsidRPr="00581ABB">
        <w:rPr>
          <w:rFonts w:ascii="Book Antiqua" w:hAnsi="Book Antiqua"/>
          <w:sz w:val="20"/>
          <w:szCs w:val="20"/>
        </w:rPr>
        <w:t>improper maintenance which was attributable to matters for which Contractor is responsible under the Contract</w:t>
      </w:r>
      <w:r w:rsidR="00C91D08" w:rsidRPr="00581ABB">
        <w:rPr>
          <w:rFonts w:ascii="Book Antiqua" w:hAnsi="Book Antiqua"/>
          <w:sz w:val="20"/>
          <w:szCs w:val="20"/>
        </w:rPr>
        <w:t xml:space="preserve"> </w:t>
      </w:r>
      <w:r w:rsidRPr="00581ABB">
        <w:rPr>
          <w:rFonts w:ascii="Book Antiqua" w:hAnsi="Book Antiqua"/>
          <w:sz w:val="20"/>
          <w:szCs w:val="20"/>
        </w:rPr>
        <w:t xml:space="preserve">under </w:t>
      </w:r>
      <w:r w:rsidR="00A22326" w:rsidRPr="00581ABB">
        <w:rPr>
          <w:rFonts w:ascii="Book Antiqua" w:hAnsi="Book Antiqua"/>
          <w:sz w:val="20"/>
          <w:szCs w:val="20"/>
        </w:rPr>
        <w:t>Clause 5.</w:t>
      </w:r>
      <w:r w:rsidR="76221126" w:rsidRPr="00581ABB">
        <w:rPr>
          <w:rFonts w:ascii="Book Antiqua" w:hAnsi="Book Antiqua"/>
          <w:sz w:val="20"/>
          <w:szCs w:val="20"/>
        </w:rPr>
        <w:t>3</w:t>
      </w:r>
      <w:r w:rsidR="00A22326" w:rsidRPr="00581ABB">
        <w:rPr>
          <w:rFonts w:ascii="Book Antiqua" w:hAnsi="Book Antiqua"/>
          <w:sz w:val="20"/>
          <w:szCs w:val="20"/>
        </w:rPr>
        <w:t xml:space="preserve"> (</w:t>
      </w:r>
      <w:r w:rsidR="00A22326" w:rsidRPr="00581ABB">
        <w:rPr>
          <w:rFonts w:ascii="Book Antiqua" w:hAnsi="Book Antiqua"/>
          <w:i/>
          <w:iCs/>
          <w:sz w:val="20"/>
          <w:szCs w:val="20"/>
        </w:rPr>
        <w:t>As-Built Documents</w:t>
      </w:r>
      <w:r w:rsidRPr="00581ABB">
        <w:rPr>
          <w:rFonts w:ascii="Book Antiqua" w:hAnsi="Book Antiqua"/>
          <w:sz w:val="20"/>
          <w:szCs w:val="20"/>
        </w:rPr>
        <w:t>)</w:t>
      </w:r>
      <w:r w:rsidR="00C91D08" w:rsidRPr="00581ABB">
        <w:rPr>
          <w:rFonts w:ascii="Book Antiqua" w:hAnsi="Book Antiqua"/>
          <w:sz w:val="20"/>
          <w:szCs w:val="20"/>
        </w:rPr>
        <w:t>]</w:t>
      </w:r>
      <w:r w:rsidRPr="00581ABB">
        <w:rPr>
          <w:rFonts w:ascii="Book Antiqua" w:hAnsi="Book Antiqua"/>
          <w:sz w:val="20"/>
          <w:szCs w:val="20"/>
        </w:rPr>
        <w:t>; or</w:t>
      </w:r>
      <w:bookmarkStart w:id="420" w:name="_Ref194823274"/>
      <w:bookmarkEnd w:id="419"/>
    </w:p>
    <w:p w14:paraId="5A773161"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 xml:space="preserve">failure by </w:t>
      </w:r>
      <w:r w:rsidR="002502F2" w:rsidRPr="00581ABB">
        <w:rPr>
          <w:rFonts w:ascii="Book Antiqua" w:hAnsi="Book Antiqua"/>
          <w:sz w:val="20"/>
          <w:szCs w:val="20"/>
        </w:rPr>
        <w:t xml:space="preserve">the </w:t>
      </w:r>
      <w:r w:rsidRPr="00581ABB">
        <w:rPr>
          <w:rFonts w:ascii="Book Antiqua" w:hAnsi="Book Antiqua"/>
          <w:sz w:val="20"/>
          <w:szCs w:val="20"/>
        </w:rPr>
        <w:t>Contractor to comply with any other obligation under the Contract.</w:t>
      </w:r>
      <w:bookmarkEnd w:id="420"/>
    </w:p>
    <w:p w14:paraId="29AE3A7E" w14:textId="4D4D1F62" w:rsidR="009F0620" w:rsidRPr="00581ABB" w:rsidRDefault="009F0620" w:rsidP="00883119">
      <w:pPr>
        <w:pStyle w:val="AODocTxtL1"/>
        <w:numPr>
          <w:ilvl w:val="1"/>
          <w:numId w:val="59"/>
        </w:numPr>
        <w:spacing w:line="276" w:lineRule="auto"/>
        <w:rPr>
          <w:rFonts w:ascii="Book Antiqua" w:hAnsi="Book Antiqua"/>
          <w:sz w:val="20"/>
          <w:szCs w:val="20"/>
        </w:rPr>
      </w:pPr>
      <w:bookmarkStart w:id="421" w:name="_Ref194824765"/>
      <w:r w:rsidRPr="00581ABB">
        <w:rPr>
          <w:rFonts w:ascii="Book Antiqua" w:hAnsi="Book Antiqua"/>
          <w:sz w:val="20"/>
          <w:szCs w:val="20"/>
        </w:rPr>
        <w:t xml:space="preserve">If and to the extent that such Remedial Work is attributable to any other cause, </w:t>
      </w:r>
      <w:r w:rsidR="00CD5DBB" w:rsidRPr="00581ABB">
        <w:rPr>
          <w:rFonts w:ascii="Book Antiqua" w:hAnsi="Book Antiqua"/>
          <w:sz w:val="20"/>
          <w:szCs w:val="20"/>
        </w:rPr>
        <w:t xml:space="preserve">the </w:t>
      </w:r>
      <w:r w:rsidRPr="00581ABB">
        <w:rPr>
          <w:rFonts w:ascii="Book Antiqua" w:hAnsi="Book Antiqua"/>
          <w:sz w:val="20"/>
          <w:szCs w:val="20"/>
        </w:rPr>
        <w:t xml:space="preserve">Owner shall give notice to </w:t>
      </w:r>
      <w:r w:rsidR="00C224D3" w:rsidRPr="00581ABB">
        <w:rPr>
          <w:rFonts w:ascii="Book Antiqua" w:hAnsi="Book Antiqua"/>
          <w:sz w:val="20"/>
          <w:szCs w:val="20"/>
        </w:rPr>
        <w:t xml:space="preserve">the </w:t>
      </w:r>
      <w:r w:rsidRPr="00581ABB">
        <w:rPr>
          <w:rFonts w:ascii="Book Antiqua" w:hAnsi="Book Antiqua"/>
          <w:sz w:val="20"/>
          <w:szCs w:val="20"/>
        </w:rPr>
        <w:t xml:space="preserve">Contractor accordingly, and </w:t>
      </w:r>
      <w:r w:rsidR="00A22326" w:rsidRPr="00581ABB">
        <w:rPr>
          <w:rFonts w:ascii="Book Antiqua" w:hAnsi="Book Antiqua"/>
          <w:sz w:val="20"/>
          <w:szCs w:val="20"/>
        </w:rPr>
        <w:t>Clause 1</w:t>
      </w:r>
      <w:r w:rsidR="009F3940" w:rsidRPr="00581ABB">
        <w:rPr>
          <w:rFonts w:ascii="Book Antiqua" w:hAnsi="Book Antiqua"/>
          <w:sz w:val="20"/>
          <w:szCs w:val="20"/>
        </w:rPr>
        <w:t>1</w:t>
      </w:r>
      <w:r w:rsidR="00A22326" w:rsidRPr="00581ABB">
        <w:rPr>
          <w:rFonts w:ascii="Book Antiqua" w:hAnsi="Book Antiqua"/>
          <w:sz w:val="20"/>
          <w:szCs w:val="20"/>
        </w:rPr>
        <w:t>.3 (</w:t>
      </w:r>
      <w:r w:rsidR="00A22326" w:rsidRPr="00581ABB">
        <w:rPr>
          <w:rFonts w:ascii="Book Antiqua" w:hAnsi="Book Antiqua"/>
          <w:i/>
          <w:sz w:val="20"/>
          <w:szCs w:val="20"/>
        </w:rPr>
        <w:t>Variation Procedure</w:t>
      </w:r>
      <w:r w:rsidR="00A22326" w:rsidRPr="00581ABB">
        <w:rPr>
          <w:rFonts w:ascii="Book Antiqua" w:hAnsi="Book Antiqua"/>
          <w:sz w:val="20"/>
          <w:szCs w:val="20"/>
        </w:rPr>
        <w:t>)</w:t>
      </w:r>
      <w:r w:rsidRPr="00581ABB">
        <w:rPr>
          <w:rFonts w:ascii="Book Antiqua" w:hAnsi="Book Antiqua"/>
          <w:sz w:val="20"/>
          <w:szCs w:val="20"/>
        </w:rPr>
        <w:t xml:space="preserve"> shall apply.</w:t>
      </w:r>
      <w:bookmarkEnd w:id="421"/>
    </w:p>
    <w:p w14:paraId="170F582E"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22" w:name="_Ref194819523"/>
      <w:r w:rsidRPr="00581ABB">
        <w:rPr>
          <w:rFonts w:ascii="Book Antiqua" w:hAnsi="Book Antiqua"/>
          <w:sz w:val="20"/>
          <w:szCs w:val="20"/>
        </w:rPr>
        <w:t>Failure to Remedy Defects</w:t>
      </w:r>
      <w:bookmarkEnd w:id="422"/>
    </w:p>
    <w:p w14:paraId="42B68B51" w14:textId="47537811" w:rsidR="009F0620" w:rsidRPr="00581ABB" w:rsidRDefault="009F0620" w:rsidP="00883119">
      <w:pPr>
        <w:pStyle w:val="AODocTxtL1"/>
        <w:numPr>
          <w:ilvl w:val="1"/>
          <w:numId w:val="59"/>
        </w:numPr>
        <w:spacing w:line="276" w:lineRule="auto"/>
        <w:rPr>
          <w:rFonts w:ascii="Book Antiqua" w:hAnsi="Book Antiqua"/>
          <w:sz w:val="20"/>
          <w:szCs w:val="20"/>
        </w:rPr>
      </w:pPr>
      <w:bookmarkStart w:id="423" w:name="_Ref194824768"/>
      <w:r w:rsidRPr="00581ABB">
        <w:rPr>
          <w:rFonts w:ascii="Book Antiqua" w:hAnsi="Book Antiqua"/>
          <w:sz w:val="20"/>
          <w:szCs w:val="20"/>
        </w:rPr>
        <w:t xml:space="preserve">If </w:t>
      </w:r>
      <w:r w:rsidR="00DB61FF" w:rsidRPr="00581ABB">
        <w:rPr>
          <w:rFonts w:ascii="Book Antiqua" w:hAnsi="Book Antiqua"/>
          <w:sz w:val="20"/>
          <w:szCs w:val="20"/>
        </w:rPr>
        <w:t xml:space="preserve">the </w:t>
      </w:r>
      <w:r w:rsidRPr="00581ABB">
        <w:rPr>
          <w:rFonts w:ascii="Book Antiqua" w:hAnsi="Book Antiqua"/>
          <w:sz w:val="20"/>
          <w:szCs w:val="20"/>
        </w:rPr>
        <w:t xml:space="preserve">Contractor fails to perform Remedial Work </w:t>
      </w:r>
      <w:bookmarkStart w:id="424" w:name="_Ref194824769"/>
      <w:bookmarkEnd w:id="423"/>
      <w:r w:rsidR="0021432A" w:rsidRPr="00581ABB">
        <w:rPr>
          <w:rFonts w:ascii="Book Antiqua" w:hAnsi="Book Antiqua"/>
          <w:sz w:val="20"/>
          <w:szCs w:val="20"/>
        </w:rPr>
        <w:t>as per Schedule 6</w:t>
      </w:r>
      <w:r w:rsidR="5DF7DB4A" w:rsidRPr="00581ABB">
        <w:rPr>
          <w:rFonts w:ascii="Book Antiqua" w:hAnsi="Book Antiqua"/>
          <w:sz w:val="20"/>
          <w:szCs w:val="20"/>
        </w:rPr>
        <w:t xml:space="preserve"> </w:t>
      </w:r>
      <w:r w:rsidR="5DF7DB4A" w:rsidRPr="00581ABB">
        <w:rPr>
          <w:rFonts w:ascii="Book Antiqua" w:hAnsi="Book Antiqua"/>
          <w:i/>
          <w:iCs/>
          <w:sz w:val="20"/>
          <w:szCs w:val="20"/>
        </w:rPr>
        <w:t>(Defects Liability Period)</w:t>
      </w:r>
      <w:r w:rsidR="002E5693" w:rsidRPr="00581ABB">
        <w:rPr>
          <w:rFonts w:ascii="Book Antiqua" w:hAnsi="Book Antiqua"/>
          <w:i/>
          <w:iCs/>
          <w:sz w:val="20"/>
          <w:szCs w:val="20"/>
        </w:rPr>
        <w:t>,</w:t>
      </w:r>
      <w:r w:rsidR="002E5693" w:rsidRPr="00581ABB">
        <w:rPr>
          <w:rFonts w:ascii="Book Antiqua" w:hAnsi="Book Antiqua"/>
          <w:sz w:val="20"/>
          <w:szCs w:val="20"/>
        </w:rPr>
        <w:t xml:space="preserve"> </w:t>
      </w:r>
      <w:r w:rsidRPr="00581ABB">
        <w:rPr>
          <w:rFonts w:ascii="Book Antiqua" w:hAnsi="Book Antiqua"/>
          <w:sz w:val="20"/>
          <w:szCs w:val="20"/>
        </w:rPr>
        <w:t xml:space="preserve">and this Remedial Work was to be executed at the cost of Contractor under </w:t>
      </w:r>
      <w:r w:rsidR="00307641" w:rsidRPr="00581ABB">
        <w:rPr>
          <w:rFonts w:ascii="Book Antiqua" w:hAnsi="Book Antiqua"/>
          <w:sz w:val="20"/>
          <w:szCs w:val="20"/>
        </w:rPr>
        <w:t>Clause 1</w:t>
      </w:r>
      <w:r w:rsidR="007600A4" w:rsidRPr="00581ABB">
        <w:rPr>
          <w:rFonts w:ascii="Book Antiqua" w:hAnsi="Book Antiqua"/>
          <w:sz w:val="20"/>
          <w:szCs w:val="20"/>
        </w:rPr>
        <w:t>0</w:t>
      </w:r>
      <w:r w:rsidR="00307641" w:rsidRPr="00581ABB">
        <w:rPr>
          <w:rFonts w:ascii="Book Antiqua" w:hAnsi="Book Antiqua"/>
          <w:sz w:val="20"/>
          <w:szCs w:val="20"/>
        </w:rPr>
        <w:t>.2 (</w:t>
      </w:r>
      <w:r w:rsidR="00307641" w:rsidRPr="00581ABB">
        <w:rPr>
          <w:rFonts w:ascii="Book Antiqua" w:hAnsi="Book Antiqua"/>
          <w:i/>
          <w:iCs/>
          <w:sz w:val="20"/>
          <w:szCs w:val="20"/>
        </w:rPr>
        <w:t>Cost of Remedying Defects</w:t>
      </w:r>
      <w:r w:rsidR="00307641" w:rsidRPr="00581ABB">
        <w:rPr>
          <w:rFonts w:ascii="Book Antiqua" w:hAnsi="Book Antiqua"/>
          <w:sz w:val="20"/>
          <w:szCs w:val="20"/>
        </w:rPr>
        <w:t>)</w:t>
      </w:r>
      <w:r w:rsidRPr="00581ABB">
        <w:rPr>
          <w:rFonts w:ascii="Book Antiqua" w:hAnsi="Book Antiqua"/>
          <w:sz w:val="20"/>
          <w:szCs w:val="20"/>
        </w:rPr>
        <w:t xml:space="preserve">, </w:t>
      </w:r>
      <w:r w:rsidR="00D60ECA" w:rsidRPr="00581ABB">
        <w:rPr>
          <w:rFonts w:ascii="Book Antiqua" w:hAnsi="Book Antiqua"/>
          <w:sz w:val="20"/>
          <w:szCs w:val="20"/>
        </w:rPr>
        <w:t xml:space="preserve">the </w:t>
      </w:r>
      <w:r w:rsidRPr="00581ABB">
        <w:rPr>
          <w:rFonts w:ascii="Book Antiqua" w:hAnsi="Book Antiqua"/>
          <w:sz w:val="20"/>
          <w:szCs w:val="20"/>
        </w:rPr>
        <w:t>Owner may (at its option):</w:t>
      </w:r>
      <w:bookmarkStart w:id="425" w:name="_Ref194824770"/>
      <w:bookmarkEnd w:id="424"/>
    </w:p>
    <w:p w14:paraId="700B7B83"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carry out the work itself or by others, in a reasonable manner and at </w:t>
      </w:r>
      <w:r w:rsidR="009A4901" w:rsidRPr="00581ABB">
        <w:rPr>
          <w:rFonts w:ascii="Book Antiqua" w:hAnsi="Book Antiqua"/>
          <w:sz w:val="20"/>
          <w:szCs w:val="20"/>
        </w:rPr>
        <w:t xml:space="preserve">the </w:t>
      </w:r>
      <w:r w:rsidRPr="00581ABB">
        <w:rPr>
          <w:rFonts w:ascii="Book Antiqua" w:hAnsi="Book Antiqua"/>
          <w:sz w:val="20"/>
          <w:szCs w:val="20"/>
        </w:rPr>
        <w:t>Contractor's cost, and:</w:t>
      </w:r>
    </w:p>
    <w:p w14:paraId="038E4FAC" w14:textId="77777777" w:rsidR="009F0620" w:rsidRPr="00581ABB" w:rsidRDefault="009F0620" w:rsidP="00883119">
      <w:pPr>
        <w:pStyle w:val="AODocTxtL1"/>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lastRenderedPageBreak/>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r>
      <w:r w:rsidR="002152DF" w:rsidRPr="00581ABB">
        <w:rPr>
          <w:rFonts w:ascii="Book Antiqua" w:hAnsi="Book Antiqua"/>
          <w:sz w:val="20"/>
          <w:szCs w:val="20"/>
        </w:rPr>
        <w:t xml:space="preserve">the </w:t>
      </w:r>
      <w:r w:rsidRPr="00581ABB">
        <w:rPr>
          <w:rFonts w:ascii="Book Antiqua" w:hAnsi="Book Antiqua"/>
          <w:sz w:val="20"/>
          <w:szCs w:val="20"/>
        </w:rPr>
        <w:t xml:space="preserve">Contractor shall subject to </w:t>
      </w:r>
      <w:r w:rsidR="007D7C47" w:rsidRPr="00581ABB">
        <w:rPr>
          <w:rFonts w:ascii="Book Antiqua" w:hAnsi="Book Antiqua"/>
          <w:sz w:val="20"/>
          <w:szCs w:val="20"/>
        </w:rPr>
        <w:t xml:space="preserve">Clause </w:t>
      </w:r>
      <w:r w:rsidR="002152DF" w:rsidRPr="00581ABB">
        <w:rPr>
          <w:rFonts w:ascii="Book Antiqua" w:hAnsi="Book Antiqua"/>
          <w:sz w:val="20"/>
          <w:szCs w:val="20"/>
        </w:rPr>
        <w:t>2.4</w:t>
      </w:r>
      <w:r w:rsidR="007D7C47" w:rsidRPr="00581ABB">
        <w:rPr>
          <w:rFonts w:ascii="Book Antiqua" w:hAnsi="Book Antiqua"/>
          <w:sz w:val="20"/>
          <w:szCs w:val="20"/>
        </w:rPr>
        <w:t xml:space="preserve"> (</w:t>
      </w:r>
      <w:r w:rsidR="007D7C47" w:rsidRPr="00581ABB">
        <w:rPr>
          <w:rFonts w:ascii="Book Antiqua" w:hAnsi="Book Antiqua"/>
          <w:i/>
          <w:sz w:val="20"/>
          <w:szCs w:val="20"/>
        </w:rPr>
        <w:t>Owner’s Claims</w:t>
      </w:r>
      <w:r w:rsidR="007D7C47" w:rsidRPr="00581ABB">
        <w:rPr>
          <w:rFonts w:ascii="Book Antiqua" w:hAnsi="Book Antiqua"/>
          <w:sz w:val="20"/>
          <w:szCs w:val="20"/>
        </w:rPr>
        <w:t xml:space="preserve">) </w:t>
      </w:r>
      <w:r w:rsidRPr="00581ABB">
        <w:rPr>
          <w:rFonts w:ascii="Book Antiqua" w:hAnsi="Book Antiqua"/>
          <w:sz w:val="20"/>
          <w:szCs w:val="20"/>
        </w:rPr>
        <w:t xml:space="preserve">pay to </w:t>
      </w:r>
      <w:r w:rsidR="002152DF" w:rsidRPr="00581ABB">
        <w:rPr>
          <w:rFonts w:ascii="Book Antiqua" w:hAnsi="Book Antiqua"/>
          <w:sz w:val="20"/>
          <w:szCs w:val="20"/>
        </w:rPr>
        <w:t xml:space="preserve">the </w:t>
      </w:r>
      <w:r w:rsidRPr="00581ABB">
        <w:rPr>
          <w:rFonts w:ascii="Book Antiqua" w:hAnsi="Book Antiqua"/>
          <w:sz w:val="20"/>
          <w:szCs w:val="20"/>
        </w:rPr>
        <w:t xml:space="preserve">Owner the costs reasonably incurred by </w:t>
      </w:r>
      <w:r w:rsidR="002152DF" w:rsidRPr="00581ABB">
        <w:rPr>
          <w:rFonts w:ascii="Book Antiqua" w:hAnsi="Book Antiqua"/>
          <w:sz w:val="20"/>
          <w:szCs w:val="20"/>
        </w:rPr>
        <w:t xml:space="preserve">the </w:t>
      </w:r>
      <w:r w:rsidRPr="00581ABB">
        <w:rPr>
          <w:rFonts w:ascii="Book Antiqua" w:hAnsi="Book Antiqua"/>
          <w:sz w:val="20"/>
          <w:szCs w:val="20"/>
        </w:rPr>
        <w:t>Owner in remedying the defect or damage, including the cost of procuring equivalent defects liability remedies in respect of such remedied work; and</w:t>
      </w:r>
    </w:p>
    <w:p w14:paraId="05932F5D" w14:textId="77777777" w:rsidR="009F0620" w:rsidRPr="00581ABB" w:rsidRDefault="009F0620" w:rsidP="00883119">
      <w:pPr>
        <w:pStyle w:val="AOHead4"/>
        <w:tabs>
          <w:tab w:val="clear" w:pos="2160"/>
        </w:tabs>
        <w:spacing w:line="276" w:lineRule="auto"/>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 xml:space="preserve">the performance of Remedial Work by </w:t>
      </w:r>
      <w:r w:rsidR="009841D6" w:rsidRPr="00581ABB">
        <w:rPr>
          <w:rFonts w:ascii="Book Antiqua" w:hAnsi="Book Antiqua"/>
          <w:sz w:val="20"/>
          <w:szCs w:val="20"/>
        </w:rPr>
        <w:t xml:space="preserve">the </w:t>
      </w:r>
      <w:r w:rsidRPr="00581ABB">
        <w:rPr>
          <w:rFonts w:ascii="Book Antiqua" w:hAnsi="Book Antiqua"/>
          <w:sz w:val="20"/>
          <w:szCs w:val="20"/>
        </w:rPr>
        <w:t xml:space="preserve">Owner or other persons shall not, to the extent such Remedial Work is performed in accordance with Best Industry Practice, affect the Performance Guarantees or </w:t>
      </w:r>
      <w:r w:rsidR="00B11C20" w:rsidRPr="00581ABB">
        <w:rPr>
          <w:rFonts w:ascii="Book Antiqua" w:hAnsi="Book Antiqua"/>
          <w:sz w:val="20"/>
          <w:szCs w:val="20"/>
        </w:rPr>
        <w:t xml:space="preserve">the </w:t>
      </w:r>
      <w:r w:rsidRPr="00581ABB">
        <w:rPr>
          <w:rFonts w:ascii="Book Antiqua" w:hAnsi="Book Antiqua"/>
          <w:sz w:val="20"/>
          <w:szCs w:val="20"/>
        </w:rPr>
        <w:t xml:space="preserve">Contractor's liability for defects in any other part of the </w:t>
      </w:r>
      <w:proofErr w:type="gramStart"/>
      <w:r w:rsidRPr="00581ABB">
        <w:rPr>
          <w:rFonts w:ascii="Book Antiqua" w:hAnsi="Book Antiqua"/>
          <w:sz w:val="20"/>
          <w:szCs w:val="20"/>
        </w:rPr>
        <w:t>Works;</w:t>
      </w:r>
      <w:bookmarkEnd w:id="425"/>
      <w:proofErr w:type="gramEnd"/>
    </w:p>
    <w:p w14:paraId="7A8CA6E6" w14:textId="77777777" w:rsidR="009F0620" w:rsidRPr="00581ABB" w:rsidRDefault="009F0620" w:rsidP="00883119">
      <w:pPr>
        <w:pStyle w:val="AOHead3"/>
        <w:tabs>
          <w:tab w:val="clear" w:pos="1440"/>
        </w:tabs>
        <w:spacing w:line="276" w:lineRule="auto"/>
        <w:rPr>
          <w:rFonts w:ascii="Book Antiqua" w:hAnsi="Book Antiqua"/>
          <w:sz w:val="20"/>
          <w:szCs w:val="20"/>
        </w:rPr>
      </w:pPr>
      <w:bookmarkStart w:id="426" w:name="_Ref194824771"/>
      <w:r w:rsidRPr="00581ABB">
        <w:rPr>
          <w:rFonts w:ascii="Book Antiqua" w:hAnsi="Book Antiqua"/>
          <w:sz w:val="20"/>
          <w:szCs w:val="20"/>
        </w:rPr>
        <w:t>(b)</w:t>
      </w:r>
      <w:r w:rsidRPr="00581ABB">
        <w:rPr>
          <w:rFonts w:ascii="Book Antiqua" w:hAnsi="Book Antiqua"/>
          <w:sz w:val="20"/>
          <w:szCs w:val="20"/>
        </w:rPr>
        <w:tab/>
        <w:t xml:space="preserve">agree or determine a reasonable reduction in the Contract Price in accordance </w:t>
      </w:r>
      <w:r w:rsidR="00D2728A" w:rsidRPr="00581ABB">
        <w:rPr>
          <w:rFonts w:ascii="Book Antiqua" w:hAnsi="Book Antiqua"/>
          <w:sz w:val="20"/>
          <w:szCs w:val="20"/>
        </w:rPr>
        <w:t>with Clause 3.4 (</w:t>
      </w:r>
      <w:r w:rsidR="00D2728A" w:rsidRPr="00581ABB">
        <w:rPr>
          <w:rFonts w:ascii="Book Antiqua" w:hAnsi="Book Antiqua"/>
          <w:i/>
          <w:sz w:val="20"/>
          <w:szCs w:val="20"/>
        </w:rPr>
        <w:t>Determinations</w:t>
      </w:r>
      <w:r w:rsidR="00D2728A" w:rsidRPr="00581ABB">
        <w:rPr>
          <w:rFonts w:ascii="Book Antiqua" w:hAnsi="Book Antiqua"/>
          <w:sz w:val="20"/>
          <w:szCs w:val="20"/>
        </w:rPr>
        <w:t>)</w:t>
      </w:r>
      <w:r w:rsidRPr="00581ABB">
        <w:rPr>
          <w:rFonts w:ascii="Book Antiqua" w:hAnsi="Book Antiqua"/>
          <w:sz w:val="20"/>
          <w:szCs w:val="20"/>
        </w:rPr>
        <w:t>; or</w:t>
      </w:r>
      <w:bookmarkStart w:id="427" w:name="_Ref194823047"/>
      <w:bookmarkEnd w:id="426"/>
    </w:p>
    <w:p w14:paraId="00EBB487" w14:textId="7A511612" w:rsidR="009F0620" w:rsidRPr="00581ABB" w:rsidRDefault="009F0620" w:rsidP="00883119">
      <w:pPr>
        <w:pStyle w:val="AOHead3"/>
        <w:tabs>
          <w:tab w:val="clear" w:pos="1440"/>
        </w:tabs>
        <w:spacing w:line="276" w:lineRule="auto"/>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if the defect or damage deprives </w:t>
      </w:r>
      <w:r w:rsidR="002524B4" w:rsidRPr="00581ABB">
        <w:rPr>
          <w:rFonts w:ascii="Book Antiqua" w:hAnsi="Book Antiqua"/>
          <w:sz w:val="20"/>
          <w:szCs w:val="20"/>
        </w:rPr>
        <w:t xml:space="preserve">the </w:t>
      </w:r>
      <w:r w:rsidRPr="00581ABB">
        <w:rPr>
          <w:rFonts w:ascii="Book Antiqua" w:hAnsi="Book Antiqua"/>
          <w:sz w:val="20"/>
          <w:szCs w:val="20"/>
        </w:rPr>
        <w:t>Owner of substantially the whole benefit of the Works or any major part of the Works, terminate the Contract as a whole, or in respect of such major part which cannot be put to the intended use, and</w:t>
      </w:r>
      <w:bookmarkStart w:id="428" w:name="_Ref194824772"/>
      <w:bookmarkEnd w:id="427"/>
      <w:r w:rsidRPr="00581ABB">
        <w:rPr>
          <w:rFonts w:ascii="Book Antiqua" w:hAnsi="Book Antiqua"/>
          <w:sz w:val="20"/>
          <w:szCs w:val="20"/>
        </w:rPr>
        <w:t xml:space="preserve"> without prejudice to any other rights, under the Contract or otherwise, </w:t>
      </w:r>
      <w:r w:rsidR="005051D8" w:rsidRPr="00581ABB">
        <w:rPr>
          <w:rFonts w:ascii="Book Antiqua" w:hAnsi="Book Antiqua"/>
          <w:sz w:val="20"/>
          <w:szCs w:val="20"/>
        </w:rPr>
        <w:t xml:space="preserve">the </w:t>
      </w:r>
      <w:r w:rsidRPr="00581ABB">
        <w:rPr>
          <w:rFonts w:ascii="Book Antiqua" w:hAnsi="Book Antiqua"/>
          <w:sz w:val="20"/>
          <w:szCs w:val="20"/>
        </w:rPr>
        <w:t xml:space="preserve">Owner shall then be entitled to recover from </w:t>
      </w:r>
      <w:r w:rsidR="008A369C" w:rsidRPr="00581ABB">
        <w:rPr>
          <w:rFonts w:ascii="Book Antiqua" w:hAnsi="Book Antiqua"/>
          <w:sz w:val="20"/>
          <w:szCs w:val="20"/>
        </w:rPr>
        <w:t xml:space="preserve">the </w:t>
      </w:r>
      <w:r w:rsidRPr="00581ABB">
        <w:rPr>
          <w:rFonts w:ascii="Book Antiqua" w:hAnsi="Book Antiqua"/>
          <w:sz w:val="20"/>
          <w:szCs w:val="20"/>
        </w:rPr>
        <w:t xml:space="preserve">Contractor all sums paid for the Works or for such part (as the case may be), plus any amounts payable by </w:t>
      </w:r>
      <w:r w:rsidR="008A369C" w:rsidRPr="00581ABB">
        <w:rPr>
          <w:rFonts w:ascii="Book Antiqua" w:hAnsi="Book Antiqua"/>
          <w:sz w:val="20"/>
          <w:szCs w:val="20"/>
        </w:rPr>
        <w:t xml:space="preserve">the </w:t>
      </w:r>
      <w:r w:rsidRPr="00581ABB">
        <w:rPr>
          <w:rFonts w:ascii="Book Antiqua" w:hAnsi="Book Antiqua"/>
          <w:sz w:val="20"/>
          <w:szCs w:val="20"/>
        </w:rPr>
        <w:t xml:space="preserve">Owner under the Financing Agreements and the cost of dismantling the Works, clearing the Site and returning Plant to </w:t>
      </w:r>
      <w:r w:rsidR="00B30E07" w:rsidRPr="00581ABB">
        <w:rPr>
          <w:rFonts w:ascii="Book Antiqua" w:hAnsi="Book Antiqua"/>
          <w:sz w:val="20"/>
          <w:szCs w:val="20"/>
        </w:rPr>
        <w:t xml:space="preserve">the </w:t>
      </w:r>
      <w:r w:rsidRPr="00581ABB">
        <w:rPr>
          <w:rFonts w:ascii="Book Antiqua" w:hAnsi="Book Antiqua"/>
          <w:sz w:val="20"/>
          <w:szCs w:val="20"/>
        </w:rPr>
        <w:t>Contractor.</w:t>
      </w:r>
      <w:bookmarkEnd w:id="428"/>
    </w:p>
    <w:p w14:paraId="6D7952F7"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29" w:name="_Ref194824773"/>
      <w:r w:rsidRPr="00581ABB">
        <w:rPr>
          <w:rFonts w:ascii="Book Antiqua" w:hAnsi="Book Antiqua"/>
          <w:sz w:val="20"/>
          <w:szCs w:val="20"/>
        </w:rPr>
        <w:t>Removal of Defective Work</w:t>
      </w:r>
      <w:bookmarkStart w:id="430" w:name="_Ref194824774"/>
      <w:bookmarkEnd w:id="429"/>
    </w:p>
    <w:p w14:paraId="6270C936" w14:textId="77777777" w:rsidR="009F0620" w:rsidRPr="00581ABB" w:rsidRDefault="009F0620" w:rsidP="00883119">
      <w:pPr>
        <w:pStyle w:val="AOHead2"/>
        <w:tabs>
          <w:tab w:val="clear" w:pos="720"/>
        </w:tabs>
        <w:spacing w:line="276" w:lineRule="auto"/>
        <w:ind w:firstLine="0"/>
        <w:rPr>
          <w:rFonts w:ascii="Book Antiqua" w:hAnsi="Book Antiqua"/>
          <w:sz w:val="20"/>
          <w:szCs w:val="20"/>
        </w:rPr>
      </w:pPr>
      <w:r w:rsidRPr="00581ABB">
        <w:rPr>
          <w:rFonts w:ascii="Book Antiqua" w:hAnsi="Book Antiqua"/>
          <w:b w:val="0"/>
          <w:sz w:val="20"/>
          <w:szCs w:val="20"/>
        </w:rPr>
        <w:t xml:space="preserve">If the defect or damage cannot be remedied expeditiously on the Site and </w:t>
      </w:r>
      <w:r w:rsidR="00A35113" w:rsidRPr="00581ABB">
        <w:rPr>
          <w:rFonts w:ascii="Book Antiqua" w:hAnsi="Book Antiqua"/>
          <w:b w:val="0"/>
          <w:sz w:val="20"/>
          <w:szCs w:val="20"/>
        </w:rPr>
        <w:t xml:space="preserve">the </w:t>
      </w:r>
      <w:r w:rsidRPr="00581ABB">
        <w:rPr>
          <w:rFonts w:ascii="Book Antiqua" w:hAnsi="Book Antiqua"/>
          <w:b w:val="0"/>
          <w:sz w:val="20"/>
          <w:szCs w:val="20"/>
        </w:rPr>
        <w:t xml:space="preserve">Owner gives consent, </w:t>
      </w:r>
      <w:r w:rsidR="008F5B96" w:rsidRPr="00581ABB">
        <w:rPr>
          <w:rFonts w:ascii="Book Antiqua" w:hAnsi="Book Antiqua"/>
          <w:b w:val="0"/>
          <w:sz w:val="20"/>
          <w:szCs w:val="20"/>
        </w:rPr>
        <w:t xml:space="preserve">the </w:t>
      </w:r>
      <w:r w:rsidRPr="00581ABB">
        <w:rPr>
          <w:rFonts w:ascii="Book Antiqua" w:hAnsi="Book Antiqua"/>
          <w:b w:val="0"/>
          <w:sz w:val="20"/>
          <w:szCs w:val="20"/>
        </w:rPr>
        <w:t>Contractor may remove from the Site for the purposes of repair such items of Plant as are defective or damaged.</w:t>
      </w:r>
      <w:r w:rsidRPr="00581ABB">
        <w:rPr>
          <w:rFonts w:ascii="Book Antiqua" w:hAnsi="Book Antiqua"/>
          <w:sz w:val="20"/>
          <w:szCs w:val="20"/>
        </w:rPr>
        <w:t xml:space="preserve"> </w:t>
      </w:r>
      <w:bookmarkStart w:id="431" w:name="_Ref194824775"/>
      <w:bookmarkEnd w:id="430"/>
    </w:p>
    <w:p w14:paraId="1BE40F2F" w14:textId="5236B3E1" w:rsidR="009F0620" w:rsidRPr="00581ABB" w:rsidRDefault="009F0620" w:rsidP="00883119">
      <w:pPr>
        <w:pStyle w:val="AOHead2"/>
        <w:tabs>
          <w:tab w:val="clear" w:pos="720"/>
        </w:tabs>
        <w:spacing w:line="276" w:lineRule="auto"/>
        <w:ind w:left="0" w:firstLine="0"/>
        <w:rPr>
          <w:rFonts w:ascii="Book Antiqua" w:hAnsi="Book Antiqua"/>
          <w:sz w:val="20"/>
          <w:szCs w:val="20"/>
        </w:rPr>
      </w:pPr>
      <w:r w:rsidRPr="00581ABB">
        <w:rPr>
          <w:rFonts w:ascii="Book Antiqua" w:hAnsi="Book Antiqua"/>
          <w:sz w:val="20"/>
          <w:szCs w:val="20"/>
        </w:rPr>
        <w:t>1</w:t>
      </w:r>
      <w:r w:rsidR="00273E35" w:rsidRPr="00581ABB">
        <w:rPr>
          <w:rFonts w:ascii="Book Antiqua" w:hAnsi="Book Antiqua"/>
          <w:sz w:val="20"/>
          <w:szCs w:val="20"/>
        </w:rPr>
        <w:t>0</w:t>
      </w:r>
      <w:r w:rsidRPr="00581ABB">
        <w:rPr>
          <w:rFonts w:ascii="Book Antiqua" w:hAnsi="Book Antiqua"/>
          <w:sz w:val="20"/>
          <w:szCs w:val="20"/>
        </w:rPr>
        <w:t>.6</w:t>
      </w:r>
      <w:r w:rsidRPr="00581ABB">
        <w:rPr>
          <w:rFonts w:ascii="Book Antiqua" w:hAnsi="Book Antiqua"/>
          <w:sz w:val="20"/>
          <w:szCs w:val="20"/>
        </w:rPr>
        <w:tab/>
        <w:t>Further Tests</w:t>
      </w:r>
      <w:bookmarkEnd w:id="431"/>
    </w:p>
    <w:p w14:paraId="17274D80" w14:textId="2956A90A" w:rsidR="009F0620" w:rsidRPr="00581ABB" w:rsidRDefault="009F0620" w:rsidP="00883119">
      <w:pPr>
        <w:pStyle w:val="AODocTxtL1"/>
        <w:numPr>
          <w:ilvl w:val="1"/>
          <w:numId w:val="59"/>
        </w:numPr>
        <w:spacing w:line="276" w:lineRule="auto"/>
        <w:rPr>
          <w:rFonts w:ascii="Book Antiqua" w:hAnsi="Book Antiqua"/>
          <w:sz w:val="20"/>
          <w:szCs w:val="20"/>
        </w:rPr>
      </w:pPr>
      <w:bookmarkStart w:id="432" w:name="_Ref194824776"/>
      <w:r w:rsidRPr="00581ABB">
        <w:rPr>
          <w:rFonts w:ascii="Book Antiqua" w:hAnsi="Book Antiqua"/>
          <w:sz w:val="20"/>
          <w:szCs w:val="20"/>
        </w:rPr>
        <w:t xml:space="preserve">If Remedial Work may affect the performance of the Works, </w:t>
      </w:r>
      <w:r w:rsidR="00D96D8C" w:rsidRPr="00581ABB">
        <w:rPr>
          <w:rFonts w:ascii="Book Antiqua" w:hAnsi="Book Antiqua"/>
          <w:sz w:val="20"/>
          <w:szCs w:val="20"/>
        </w:rPr>
        <w:t xml:space="preserve">the </w:t>
      </w:r>
      <w:r w:rsidRPr="00581ABB">
        <w:rPr>
          <w:rFonts w:ascii="Book Antiqua" w:hAnsi="Book Antiqua"/>
          <w:sz w:val="20"/>
          <w:szCs w:val="20"/>
        </w:rPr>
        <w:t xml:space="preserve">Owner may require the repetition of any of the tests described in the Contract, including the Tests on Completion. The requirement shall be made by notice within </w:t>
      </w:r>
      <w:r w:rsidR="00062ECD" w:rsidRPr="00D477B3">
        <w:rPr>
          <w:rFonts w:ascii="Book Antiqua" w:hAnsi="Book Antiqua"/>
          <w:sz w:val="20"/>
          <w:szCs w:val="20"/>
          <w:highlight w:val="yellow"/>
        </w:rPr>
        <w:t>[Insert number of days]</w:t>
      </w:r>
      <w:r w:rsidR="00062ECD" w:rsidRPr="00581ABB">
        <w:rPr>
          <w:rFonts w:ascii="Book Antiqua" w:hAnsi="Book Antiqua"/>
          <w:sz w:val="20"/>
          <w:szCs w:val="20"/>
        </w:rPr>
        <w:t xml:space="preserve"> </w:t>
      </w:r>
      <w:r w:rsidRPr="00581ABB">
        <w:rPr>
          <w:rFonts w:ascii="Book Antiqua" w:hAnsi="Book Antiqua"/>
          <w:sz w:val="20"/>
          <w:szCs w:val="20"/>
        </w:rPr>
        <w:t>after the defect or damage is remedied.</w:t>
      </w:r>
      <w:bookmarkEnd w:id="432"/>
    </w:p>
    <w:p w14:paraId="59D4EFA8" w14:textId="46443721" w:rsidR="009F0620" w:rsidRPr="00581ABB" w:rsidRDefault="009F0620" w:rsidP="00883119">
      <w:pPr>
        <w:pStyle w:val="AODocTxtL1"/>
        <w:numPr>
          <w:ilvl w:val="1"/>
          <w:numId w:val="59"/>
        </w:numPr>
        <w:spacing w:line="276" w:lineRule="auto"/>
        <w:rPr>
          <w:rFonts w:ascii="Book Antiqua" w:hAnsi="Book Antiqua"/>
          <w:sz w:val="20"/>
          <w:szCs w:val="20"/>
        </w:rPr>
      </w:pPr>
      <w:bookmarkStart w:id="433" w:name="_Ref194824777"/>
      <w:r w:rsidRPr="00581ABB">
        <w:rPr>
          <w:rFonts w:ascii="Book Antiqua" w:hAnsi="Book Antiqua"/>
          <w:sz w:val="20"/>
          <w:szCs w:val="20"/>
        </w:rPr>
        <w:t xml:space="preserve">These tests shall be carried out in accordance with the terms applicable to the previous tests, except that they shall be carried out at the risk and cost of the Party liable, under </w:t>
      </w:r>
      <w:r w:rsidR="00113756" w:rsidRPr="00581ABB">
        <w:rPr>
          <w:rFonts w:ascii="Book Antiqua" w:hAnsi="Book Antiqua"/>
          <w:sz w:val="20"/>
          <w:szCs w:val="20"/>
        </w:rPr>
        <w:t>Clause 1</w:t>
      </w:r>
      <w:r w:rsidR="5E235AE6" w:rsidRPr="00581ABB">
        <w:rPr>
          <w:rFonts w:ascii="Book Antiqua" w:hAnsi="Book Antiqua"/>
          <w:sz w:val="20"/>
          <w:szCs w:val="20"/>
        </w:rPr>
        <w:t>0</w:t>
      </w:r>
      <w:r w:rsidR="00113756" w:rsidRPr="00581ABB">
        <w:rPr>
          <w:rFonts w:ascii="Book Antiqua" w:hAnsi="Book Antiqua"/>
          <w:sz w:val="20"/>
          <w:szCs w:val="20"/>
        </w:rPr>
        <w:t>.2 (</w:t>
      </w:r>
      <w:r w:rsidR="00113756" w:rsidRPr="00581ABB">
        <w:rPr>
          <w:rFonts w:ascii="Book Antiqua" w:hAnsi="Book Antiqua"/>
          <w:i/>
          <w:iCs/>
          <w:sz w:val="20"/>
          <w:szCs w:val="20"/>
        </w:rPr>
        <w:t>Cost of Remedying Defects</w:t>
      </w:r>
      <w:r w:rsidR="00113756" w:rsidRPr="00581ABB">
        <w:rPr>
          <w:rFonts w:ascii="Book Antiqua" w:hAnsi="Book Antiqua"/>
          <w:sz w:val="20"/>
          <w:szCs w:val="20"/>
        </w:rPr>
        <w:t>)</w:t>
      </w:r>
      <w:r w:rsidRPr="00581ABB">
        <w:rPr>
          <w:rFonts w:ascii="Book Antiqua" w:hAnsi="Book Antiqua"/>
          <w:sz w:val="20"/>
          <w:szCs w:val="20"/>
        </w:rPr>
        <w:t>, for the cost of the Remedial Work.</w:t>
      </w:r>
      <w:bookmarkEnd w:id="433"/>
    </w:p>
    <w:p w14:paraId="58FAD6CC" w14:textId="5FA7A334"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34" w:name="_Ref194821659"/>
      <w:r w:rsidRPr="00581ABB">
        <w:rPr>
          <w:rFonts w:ascii="Book Antiqua" w:hAnsi="Book Antiqua"/>
          <w:sz w:val="20"/>
          <w:szCs w:val="20"/>
        </w:rPr>
        <w:t>1</w:t>
      </w:r>
      <w:r w:rsidR="00273E35" w:rsidRPr="00581ABB">
        <w:rPr>
          <w:rFonts w:ascii="Book Antiqua" w:hAnsi="Book Antiqua"/>
          <w:sz w:val="20"/>
          <w:szCs w:val="20"/>
        </w:rPr>
        <w:t>0</w:t>
      </w:r>
      <w:r w:rsidRPr="00581ABB">
        <w:rPr>
          <w:rFonts w:ascii="Book Antiqua" w:hAnsi="Book Antiqua"/>
          <w:sz w:val="20"/>
          <w:szCs w:val="20"/>
        </w:rPr>
        <w:t>.7</w:t>
      </w:r>
      <w:r w:rsidRPr="00581ABB">
        <w:rPr>
          <w:rFonts w:ascii="Book Antiqua" w:hAnsi="Book Antiqua"/>
          <w:sz w:val="20"/>
          <w:szCs w:val="20"/>
        </w:rPr>
        <w:tab/>
        <w:t>Right of Access</w:t>
      </w:r>
      <w:bookmarkEnd w:id="434"/>
    </w:p>
    <w:p w14:paraId="2A0F36FD" w14:textId="4284EB35" w:rsidR="009F0620" w:rsidRPr="00581ABB" w:rsidRDefault="009F0620" w:rsidP="00883119">
      <w:pPr>
        <w:pStyle w:val="AODocTxtL1"/>
        <w:numPr>
          <w:ilvl w:val="1"/>
          <w:numId w:val="59"/>
        </w:numPr>
        <w:spacing w:line="276" w:lineRule="auto"/>
        <w:rPr>
          <w:rFonts w:ascii="Book Antiqua" w:hAnsi="Book Antiqua"/>
          <w:sz w:val="20"/>
          <w:szCs w:val="20"/>
        </w:rPr>
      </w:pPr>
      <w:bookmarkStart w:id="435" w:name="_Ref194824779"/>
      <w:r w:rsidRPr="00581ABB">
        <w:rPr>
          <w:rFonts w:ascii="Book Antiqua" w:hAnsi="Book Antiqua"/>
          <w:sz w:val="20"/>
          <w:szCs w:val="20"/>
        </w:rPr>
        <w:t xml:space="preserve">From the issue of the Taking-Over Certificate until the </w:t>
      </w:r>
      <w:r w:rsidR="00461FBC" w:rsidRPr="00581ABB">
        <w:rPr>
          <w:rFonts w:ascii="Book Antiqua" w:hAnsi="Book Antiqua"/>
          <w:sz w:val="20"/>
          <w:szCs w:val="20"/>
        </w:rPr>
        <w:t>Acceptance</w:t>
      </w:r>
      <w:r w:rsidRPr="00581ABB">
        <w:rPr>
          <w:rFonts w:ascii="Book Antiqua" w:hAnsi="Book Antiqua"/>
          <w:sz w:val="20"/>
          <w:szCs w:val="20"/>
        </w:rPr>
        <w:t xml:space="preserve"> Certificate has been issued, </w:t>
      </w:r>
      <w:r w:rsidR="00DD275C" w:rsidRPr="00581ABB">
        <w:rPr>
          <w:rFonts w:ascii="Book Antiqua" w:hAnsi="Book Antiqua"/>
          <w:sz w:val="20"/>
          <w:szCs w:val="20"/>
        </w:rPr>
        <w:t xml:space="preserve">the </w:t>
      </w:r>
      <w:r w:rsidRPr="00581ABB">
        <w:rPr>
          <w:rFonts w:ascii="Book Antiqua" w:hAnsi="Book Antiqua"/>
          <w:sz w:val="20"/>
          <w:szCs w:val="20"/>
        </w:rPr>
        <w:t>Contractor shall have the right of access to such parts of the Works as it reasonably requests subject to:</w:t>
      </w:r>
      <w:bookmarkStart w:id="436" w:name="_Ref194824780"/>
      <w:bookmarkEnd w:id="435"/>
    </w:p>
    <w:p w14:paraId="24BD4A73"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it having given reasonable prior notice to </w:t>
      </w:r>
      <w:bookmarkEnd w:id="436"/>
      <w:r w:rsidR="00E162E5" w:rsidRPr="00581ABB">
        <w:rPr>
          <w:rFonts w:ascii="Book Antiqua" w:hAnsi="Book Antiqua"/>
          <w:sz w:val="20"/>
          <w:szCs w:val="20"/>
        </w:rPr>
        <w:t xml:space="preserve">the </w:t>
      </w:r>
      <w:r w:rsidRPr="00581ABB">
        <w:rPr>
          <w:rFonts w:ascii="Book Antiqua" w:hAnsi="Book Antiqua"/>
          <w:sz w:val="20"/>
          <w:szCs w:val="20"/>
        </w:rPr>
        <w:t xml:space="preserve">Owner and </w:t>
      </w:r>
      <w:bookmarkStart w:id="437" w:name="_Ref194824781"/>
      <w:r w:rsidR="00A4405C" w:rsidRPr="00581ABB">
        <w:rPr>
          <w:rFonts w:ascii="Book Antiqua" w:hAnsi="Book Antiqua"/>
          <w:sz w:val="20"/>
          <w:szCs w:val="20"/>
        </w:rPr>
        <w:t xml:space="preserve">the </w:t>
      </w:r>
      <w:r w:rsidRPr="00581ABB">
        <w:rPr>
          <w:rFonts w:ascii="Book Antiqua" w:hAnsi="Book Antiqua"/>
          <w:sz w:val="20"/>
          <w:szCs w:val="20"/>
        </w:rPr>
        <w:t xml:space="preserve">Owner having granted consent to such </w:t>
      </w:r>
      <w:proofErr w:type="gramStart"/>
      <w:r w:rsidRPr="00581ABB">
        <w:rPr>
          <w:rFonts w:ascii="Book Antiqua" w:hAnsi="Book Antiqua"/>
          <w:sz w:val="20"/>
          <w:szCs w:val="20"/>
        </w:rPr>
        <w:t>access;</w:t>
      </w:r>
      <w:bookmarkStart w:id="438" w:name="_Ref194824782"/>
      <w:bookmarkEnd w:id="437"/>
      <w:proofErr w:type="gramEnd"/>
    </w:p>
    <w:p w14:paraId="0CDDDCA5"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any such access complying with Owner's security and health and safety arrangements; and</w:t>
      </w:r>
      <w:bookmarkStart w:id="439" w:name="_Ref194824783"/>
      <w:bookmarkEnd w:id="438"/>
    </w:p>
    <w:p w14:paraId="366668A1"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such access not causing any interference with the operation of the Works.</w:t>
      </w:r>
      <w:bookmarkEnd w:id="439"/>
    </w:p>
    <w:p w14:paraId="11C8B54B" w14:textId="015A540B"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40" w:name="_Ref194824784"/>
      <w:r w:rsidRPr="00581ABB">
        <w:rPr>
          <w:rFonts w:ascii="Book Antiqua" w:hAnsi="Book Antiqua"/>
          <w:sz w:val="20"/>
          <w:szCs w:val="20"/>
        </w:rPr>
        <w:lastRenderedPageBreak/>
        <w:t>1</w:t>
      </w:r>
      <w:r w:rsidR="00273E35" w:rsidRPr="00581ABB">
        <w:rPr>
          <w:rFonts w:ascii="Book Antiqua" w:hAnsi="Book Antiqua"/>
          <w:sz w:val="20"/>
          <w:szCs w:val="20"/>
        </w:rPr>
        <w:t>0</w:t>
      </w:r>
      <w:r w:rsidRPr="00581ABB">
        <w:rPr>
          <w:rFonts w:ascii="Book Antiqua" w:hAnsi="Book Antiqua"/>
          <w:sz w:val="20"/>
          <w:szCs w:val="20"/>
        </w:rPr>
        <w:t>.8</w:t>
      </w:r>
      <w:r w:rsidRPr="00581ABB">
        <w:rPr>
          <w:rFonts w:ascii="Book Antiqua" w:hAnsi="Book Antiqua"/>
          <w:sz w:val="20"/>
          <w:szCs w:val="20"/>
        </w:rPr>
        <w:tab/>
        <w:t>Contractor to Search</w:t>
      </w:r>
      <w:bookmarkEnd w:id="440"/>
    </w:p>
    <w:p w14:paraId="5BDFB8B0" w14:textId="463B3571" w:rsidR="009F0620" w:rsidRPr="00581ABB" w:rsidRDefault="006E1B93" w:rsidP="00883119">
      <w:pPr>
        <w:pStyle w:val="AODocTxtL1"/>
        <w:numPr>
          <w:ilvl w:val="1"/>
          <w:numId w:val="59"/>
        </w:numPr>
        <w:spacing w:line="276" w:lineRule="auto"/>
        <w:rPr>
          <w:rFonts w:ascii="Book Antiqua" w:hAnsi="Book Antiqua"/>
          <w:sz w:val="20"/>
          <w:szCs w:val="20"/>
        </w:rPr>
      </w:pPr>
      <w:bookmarkStart w:id="441" w:name="_Ref194824785"/>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if required by </w:t>
      </w:r>
      <w:r w:rsidR="006F3D07" w:rsidRPr="00581ABB">
        <w:rPr>
          <w:rFonts w:ascii="Book Antiqua" w:hAnsi="Book Antiqua"/>
          <w:sz w:val="20"/>
          <w:szCs w:val="20"/>
        </w:rPr>
        <w:t xml:space="preserve">the </w:t>
      </w:r>
      <w:r w:rsidR="009F0620" w:rsidRPr="00581ABB">
        <w:rPr>
          <w:rFonts w:ascii="Book Antiqua" w:hAnsi="Book Antiqua"/>
          <w:sz w:val="20"/>
          <w:szCs w:val="20"/>
        </w:rPr>
        <w:t xml:space="preserve">Owner, search for the cause of any defect, under the direction of </w:t>
      </w:r>
      <w:r w:rsidR="00797DE3" w:rsidRPr="00581ABB">
        <w:rPr>
          <w:rFonts w:ascii="Book Antiqua" w:hAnsi="Book Antiqua"/>
          <w:sz w:val="20"/>
          <w:szCs w:val="20"/>
        </w:rPr>
        <w:t xml:space="preserve">the </w:t>
      </w:r>
      <w:r w:rsidR="009F0620" w:rsidRPr="00581ABB">
        <w:rPr>
          <w:rFonts w:ascii="Book Antiqua" w:hAnsi="Book Antiqua"/>
          <w:sz w:val="20"/>
          <w:szCs w:val="20"/>
        </w:rPr>
        <w:t xml:space="preserve">Owner. Unless the defect is to be remedied at the cost of </w:t>
      </w:r>
      <w:r w:rsidR="00B31E42" w:rsidRPr="00581ABB">
        <w:rPr>
          <w:rFonts w:ascii="Book Antiqua" w:hAnsi="Book Antiqua"/>
          <w:sz w:val="20"/>
          <w:szCs w:val="20"/>
        </w:rPr>
        <w:t xml:space="preserve">the </w:t>
      </w:r>
      <w:r w:rsidR="009F0620" w:rsidRPr="00581ABB">
        <w:rPr>
          <w:rFonts w:ascii="Book Antiqua" w:hAnsi="Book Antiqua"/>
          <w:sz w:val="20"/>
          <w:szCs w:val="20"/>
        </w:rPr>
        <w:t xml:space="preserve">Contractor under </w:t>
      </w:r>
      <w:r w:rsidR="00E047C6" w:rsidRPr="00581ABB">
        <w:rPr>
          <w:rFonts w:ascii="Book Antiqua" w:hAnsi="Book Antiqua"/>
          <w:sz w:val="20"/>
          <w:szCs w:val="20"/>
          <w:lang w:val="en-US"/>
        </w:rPr>
        <w:t>Clause 1</w:t>
      </w:r>
      <w:r w:rsidR="007600A4" w:rsidRPr="00581ABB">
        <w:rPr>
          <w:rFonts w:ascii="Book Antiqua" w:hAnsi="Book Antiqua"/>
          <w:sz w:val="20"/>
          <w:szCs w:val="20"/>
          <w:lang w:val="en-US"/>
        </w:rPr>
        <w:t>0</w:t>
      </w:r>
      <w:r w:rsidR="00E047C6" w:rsidRPr="00581ABB">
        <w:rPr>
          <w:rFonts w:ascii="Book Antiqua" w:hAnsi="Book Antiqua"/>
          <w:sz w:val="20"/>
          <w:szCs w:val="20"/>
          <w:lang w:val="en-US"/>
        </w:rPr>
        <w:t>.2 (</w:t>
      </w:r>
      <w:r w:rsidR="00E047C6" w:rsidRPr="00581ABB">
        <w:rPr>
          <w:rFonts w:ascii="Book Antiqua" w:hAnsi="Book Antiqua"/>
          <w:i/>
          <w:sz w:val="20"/>
          <w:szCs w:val="20"/>
          <w:lang w:val="en-US"/>
        </w:rPr>
        <w:t>Cost of Remedying Defects</w:t>
      </w:r>
      <w:r w:rsidR="00E047C6" w:rsidRPr="00581ABB">
        <w:rPr>
          <w:rFonts w:ascii="Book Antiqua" w:hAnsi="Book Antiqua"/>
          <w:sz w:val="20"/>
          <w:szCs w:val="20"/>
          <w:lang w:val="en-US"/>
        </w:rPr>
        <w:t>)</w:t>
      </w:r>
      <w:r w:rsidR="009F0620" w:rsidRPr="00581ABB">
        <w:rPr>
          <w:rFonts w:ascii="Book Antiqua" w:hAnsi="Book Antiqua"/>
          <w:sz w:val="20"/>
          <w:szCs w:val="20"/>
        </w:rPr>
        <w:t xml:space="preserve">, the Cost of the search shall be agreed or determined in accordance </w:t>
      </w:r>
      <w:r w:rsidR="00E047C6" w:rsidRPr="00581ABB">
        <w:rPr>
          <w:rFonts w:ascii="Book Antiqua" w:hAnsi="Book Antiqua"/>
          <w:sz w:val="20"/>
          <w:szCs w:val="20"/>
        </w:rPr>
        <w:t>with Clause 3.4 (</w:t>
      </w:r>
      <w:r w:rsidR="00E047C6" w:rsidRPr="00581ABB">
        <w:rPr>
          <w:rFonts w:ascii="Book Antiqua" w:hAnsi="Book Antiqua"/>
          <w:i/>
          <w:sz w:val="20"/>
          <w:szCs w:val="20"/>
        </w:rPr>
        <w:t>Determinations</w:t>
      </w:r>
      <w:r w:rsidR="00E047C6" w:rsidRPr="00581ABB">
        <w:rPr>
          <w:rFonts w:ascii="Book Antiqua" w:hAnsi="Book Antiqua"/>
          <w:sz w:val="20"/>
          <w:szCs w:val="20"/>
        </w:rPr>
        <w:t>)</w:t>
      </w:r>
      <w:r w:rsidR="009F0620" w:rsidRPr="00581ABB">
        <w:rPr>
          <w:rFonts w:ascii="Book Antiqua" w:hAnsi="Book Antiqua"/>
          <w:sz w:val="20"/>
          <w:szCs w:val="20"/>
        </w:rPr>
        <w:t xml:space="preserve"> and shall be added to the Contract Price.</w:t>
      </w:r>
      <w:bookmarkEnd w:id="441"/>
    </w:p>
    <w:p w14:paraId="30BD2BDA" w14:textId="7C671D88"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42" w:name="_Ref194817949"/>
      <w:r w:rsidRPr="00581ABB">
        <w:rPr>
          <w:rFonts w:ascii="Book Antiqua" w:hAnsi="Book Antiqua"/>
          <w:sz w:val="20"/>
          <w:szCs w:val="20"/>
        </w:rPr>
        <w:t>1</w:t>
      </w:r>
      <w:r w:rsidR="00273E35" w:rsidRPr="00581ABB">
        <w:rPr>
          <w:rFonts w:ascii="Book Antiqua" w:hAnsi="Book Antiqua"/>
          <w:sz w:val="20"/>
          <w:szCs w:val="20"/>
        </w:rPr>
        <w:t>0</w:t>
      </w:r>
      <w:r w:rsidRPr="00581ABB">
        <w:rPr>
          <w:rFonts w:ascii="Book Antiqua" w:hAnsi="Book Antiqua"/>
          <w:sz w:val="20"/>
          <w:szCs w:val="20"/>
        </w:rPr>
        <w:t>.9</w:t>
      </w:r>
      <w:r w:rsidRPr="00581ABB">
        <w:rPr>
          <w:rFonts w:ascii="Book Antiqua" w:hAnsi="Book Antiqua"/>
          <w:sz w:val="20"/>
          <w:szCs w:val="20"/>
        </w:rPr>
        <w:tab/>
      </w:r>
      <w:r w:rsidR="00461FBC" w:rsidRPr="00581ABB">
        <w:rPr>
          <w:rFonts w:ascii="Book Antiqua" w:hAnsi="Book Antiqua"/>
          <w:sz w:val="20"/>
          <w:szCs w:val="20"/>
        </w:rPr>
        <w:t xml:space="preserve">Acceptance </w:t>
      </w:r>
      <w:r w:rsidRPr="00581ABB">
        <w:rPr>
          <w:rFonts w:ascii="Book Antiqua" w:hAnsi="Book Antiqua"/>
          <w:sz w:val="20"/>
          <w:szCs w:val="20"/>
        </w:rPr>
        <w:t>Certificate</w:t>
      </w:r>
      <w:bookmarkEnd w:id="442"/>
    </w:p>
    <w:p w14:paraId="644823F5" w14:textId="7A9A69BA" w:rsidR="009F0620" w:rsidRPr="00581ABB" w:rsidRDefault="00461FBC" w:rsidP="00883119">
      <w:pPr>
        <w:pStyle w:val="AODocTxtL1"/>
        <w:numPr>
          <w:ilvl w:val="1"/>
          <w:numId w:val="59"/>
        </w:numPr>
        <w:spacing w:line="276" w:lineRule="auto"/>
        <w:rPr>
          <w:rFonts w:ascii="Book Antiqua" w:hAnsi="Book Antiqua"/>
          <w:sz w:val="20"/>
          <w:szCs w:val="20"/>
        </w:rPr>
      </w:pPr>
      <w:bookmarkStart w:id="443" w:name="_Ref194824786"/>
      <w:r w:rsidRPr="00581ABB">
        <w:rPr>
          <w:rFonts w:ascii="Book Antiqua" w:hAnsi="Book Antiqua"/>
          <w:sz w:val="20"/>
          <w:szCs w:val="20"/>
        </w:rPr>
        <w:t>The p</w:t>
      </w:r>
      <w:r w:rsidR="009F0620" w:rsidRPr="00581ABB">
        <w:rPr>
          <w:rFonts w:ascii="Book Antiqua" w:hAnsi="Book Antiqua"/>
          <w:sz w:val="20"/>
          <w:szCs w:val="20"/>
        </w:rPr>
        <w:t xml:space="preserve">erformance of Contractor's obligations shall not be considered to have been completed until </w:t>
      </w:r>
      <w:r w:rsidR="00104742" w:rsidRPr="00581ABB">
        <w:rPr>
          <w:rFonts w:ascii="Book Antiqua" w:hAnsi="Book Antiqua"/>
          <w:sz w:val="20"/>
          <w:szCs w:val="20"/>
        </w:rPr>
        <w:t xml:space="preserve">the </w:t>
      </w:r>
      <w:r w:rsidR="009F0620" w:rsidRPr="00581ABB">
        <w:rPr>
          <w:rFonts w:ascii="Book Antiqua" w:hAnsi="Book Antiqua"/>
          <w:sz w:val="20"/>
          <w:szCs w:val="20"/>
        </w:rPr>
        <w:t xml:space="preserve">Owner has issued the </w:t>
      </w:r>
      <w:r w:rsidRPr="00581ABB">
        <w:rPr>
          <w:rFonts w:ascii="Book Antiqua" w:hAnsi="Book Antiqua"/>
          <w:sz w:val="20"/>
          <w:szCs w:val="20"/>
        </w:rPr>
        <w:t xml:space="preserve">Acceptance </w:t>
      </w:r>
      <w:r w:rsidR="009F0620" w:rsidRPr="00581ABB">
        <w:rPr>
          <w:rFonts w:ascii="Book Antiqua" w:hAnsi="Book Antiqua"/>
          <w:sz w:val="20"/>
          <w:szCs w:val="20"/>
        </w:rPr>
        <w:t xml:space="preserve">Certificate to </w:t>
      </w:r>
      <w:r w:rsidR="00BB022A" w:rsidRPr="00581ABB">
        <w:rPr>
          <w:rFonts w:ascii="Book Antiqua" w:hAnsi="Book Antiqua"/>
          <w:sz w:val="20"/>
          <w:szCs w:val="20"/>
        </w:rPr>
        <w:t xml:space="preserve">the </w:t>
      </w:r>
      <w:r w:rsidR="009F0620" w:rsidRPr="00581ABB">
        <w:rPr>
          <w:rFonts w:ascii="Book Antiqua" w:hAnsi="Book Antiqua"/>
          <w:sz w:val="20"/>
          <w:szCs w:val="20"/>
        </w:rPr>
        <w:t xml:space="preserve">Contractor, stating the date on which </w:t>
      </w:r>
      <w:r w:rsidR="003F529E" w:rsidRPr="00581ABB">
        <w:rPr>
          <w:rFonts w:ascii="Book Antiqua" w:hAnsi="Book Antiqua"/>
          <w:sz w:val="20"/>
          <w:szCs w:val="20"/>
        </w:rPr>
        <w:t xml:space="preserve">the </w:t>
      </w:r>
      <w:r w:rsidR="009F0620" w:rsidRPr="00581ABB">
        <w:rPr>
          <w:rFonts w:ascii="Book Antiqua" w:hAnsi="Book Antiqua"/>
          <w:sz w:val="20"/>
          <w:szCs w:val="20"/>
        </w:rPr>
        <w:t>Contractor completed his obligations under the Contract</w:t>
      </w:r>
      <w:bookmarkEnd w:id="443"/>
      <w:r w:rsidR="009F0620" w:rsidRPr="00581ABB">
        <w:rPr>
          <w:rFonts w:ascii="Book Antiqua" w:hAnsi="Book Antiqua"/>
          <w:sz w:val="20"/>
          <w:szCs w:val="20"/>
        </w:rPr>
        <w:t>.</w:t>
      </w:r>
    </w:p>
    <w:p w14:paraId="3E985F12" w14:textId="6E4F5075" w:rsidR="009F0620" w:rsidRPr="00581ABB" w:rsidRDefault="00370F72" w:rsidP="00883119">
      <w:pPr>
        <w:pStyle w:val="AODocTxtL1"/>
        <w:numPr>
          <w:ilvl w:val="1"/>
          <w:numId w:val="59"/>
        </w:numPr>
        <w:spacing w:line="276" w:lineRule="auto"/>
        <w:rPr>
          <w:rFonts w:ascii="Book Antiqua" w:hAnsi="Book Antiqua"/>
          <w:sz w:val="20"/>
          <w:szCs w:val="20"/>
        </w:rPr>
      </w:pPr>
      <w:bookmarkStart w:id="444" w:name="_Ref194824787"/>
      <w:r w:rsidRPr="00581ABB">
        <w:rPr>
          <w:rFonts w:ascii="Book Antiqua" w:hAnsi="Book Antiqua"/>
          <w:sz w:val="20"/>
          <w:szCs w:val="20"/>
        </w:rPr>
        <w:t xml:space="preserve">The </w:t>
      </w:r>
      <w:r w:rsidR="009F0620" w:rsidRPr="00581ABB">
        <w:rPr>
          <w:rFonts w:ascii="Book Antiqua" w:hAnsi="Book Antiqua"/>
          <w:sz w:val="20"/>
          <w:szCs w:val="20"/>
        </w:rPr>
        <w:t xml:space="preserve">Owner shall issue the </w:t>
      </w:r>
      <w:r w:rsidR="00461FBC" w:rsidRPr="00581ABB">
        <w:rPr>
          <w:rFonts w:ascii="Book Antiqua" w:hAnsi="Book Antiqua"/>
          <w:sz w:val="20"/>
          <w:szCs w:val="20"/>
        </w:rPr>
        <w:t>Acceptance</w:t>
      </w:r>
      <w:r w:rsidR="009F0620" w:rsidRPr="00581ABB">
        <w:rPr>
          <w:rFonts w:ascii="Book Antiqua" w:hAnsi="Book Antiqua"/>
          <w:sz w:val="20"/>
          <w:szCs w:val="20"/>
        </w:rPr>
        <w:t xml:space="preserve"> Certificate within </w:t>
      </w:r>
      <w:r w:rsidR="0069021F" w:rsidRPr="00D477B3">
        <w:rPr>
          <w:rFonts w:ascii="Book Antiqua" w:hAnsi="Book Antiqua"/>
          <w:sz w:val="20"/>
          <w:szCs w:val="20"/>
          <w:highlight w:val="yellow"/>
        </w:rPr>
        <w:t>[Insert number of days]</w:t>
      </w:r>
      <w:r w:rsidR="0069021F" w:rsidRPr="00581ABB">
        <w:rPr>
          <w:rFonts w:ascii="Book Antiqua" w:hAnsi="Book Antiqua"/>
          <w:sz w:val="20"/>
          <w:szCs w:val="20"/>
        </w:rPr>
        <w:t xml:space="preserve"> </w:t>
      </w:r>
      <w:r w:rsidR="009F0620" w:rsidRPr="00581ABB">
        <w:rPr>
          <w:rFonts w:ascii="Book Antiqua" w:hAnsi="Book Antiqua"/>
          <w:sz w:val="20"/>
          <w:szCs w:val="20"/>
        </w:rPr>
        <w:t xml:space="preserve">after the latest of expiry of the last Defects </w:t>
      </w:r>
      <w:r w:rsidR="007D185C" w:rsidRPr="00581ABB">
        <w:rPr>
          <w:rFonts w:ascii="Book Antiqua" w:hAnsi="Book Antiqua"/>
          <w:sz w:val="20"/>
          <w:szCs w:val="20"/>
        </w:rPr>
        <w:t xml:space="preserve">Liability </w:t>
      </w:r>
      <w:r w:rsidR="009F0620" w:rsidRPr="00581ABB">
        <w:rPr>
          <w:rFonts w:ascii="Book Antiqua" w:hAnsi="Book Antiqua"/>
          <w:sz w:val="20"/>
          <w:szCs w:val="20"/>
        </w:rPr>
        <w:t xml:space="preserve">Period under the Contract and the date on which </w:t>
      </w:r>
      <w:r w:rsidR="0087719F" w:rsidRPr="00581ABB">
        <w:rPr>
          <w:rFonts w:ascii="Book Antiqua" w:hAnsi="Book Antiqua"/>
          <w:sz w:val="20"/>
          <w:szCs w:val="20"/>
        </w:rPr>
        <w:t xml:space="preserve">the </w:t>
      </w:r>
      <w:r w:rsidR="009F0620" w:rsidRPr="00581ABB">
        <w:rPr>
          <w:rFonts w:ascii="Book Antiqua" w:hAnsi="Book Antiqua"/>
          <w:sz w:val="20"/>
          <w:szCs w:val="20"/>
        </w:rPr>
        <w:t>Contractor has completed remedying any defects.</w:t>
      </w:r>
      <w:bookmarkEnd w:id="444"/>
    </w:p>
    <w:p w14:paraId="7684130C" w14:textId="55AE818E" w:rsidR="009F0620" w:rsidRPr="00581ABB" w:rsidRDefault="009F0620" w:rsidP="00883119">
      <w:pPr>
        <w:pStyle w:val="AODocTxtL1"/>
        <w:numPr>
          <w:ilvl w:val="1"/>
          <w:numId w:val="59"/>
        </w:numPr>
        <w:spacing w:line="276" w:lineRule="auto"/>
        <w:rPr>
          <w:rFonts w:ascii="Book Antiqua" w:hAnsi="Book Antiqua"/>
          <w:sz w:val="20"/>
          <w:szCs w:val="20"/>
        </w:rPr>
      </w:pPr>
      <w:bookmarkStart w:id="445" w:name="_Ref194824791"/>
      <w:r w:rsidRPr="00581ABB">
        <w:rPr>
          <w:rFonts w:ascii="Book Antiqua" w:hAnsi="Book Antiqua"/>
          <w:sz w:val="20"/>
          <w:szCs w:val="20"/>
        </w:rPr>
        <w:t xml:space="preserve">If, after </w:t>
      </w:r>
      <w:r w:rsidR="0069021F" w:rsidRPr="00D477B3">
        <w:rPr>
          <w:rFonts w:ascii="Book Antiqua" w:hAnsi="Book Antiqua"/>
          <w:sz w:val="20"/>
          <w:szCs w:val="20"/>
          <w:highlight w:val="yellow"/>
        </w:rPr>
        <w:t>[Insert number of days]</w:t>
      </w:r>
      <w:r w:rsidR="0069021F" w:rsidRPr="00581ABB">
        <w:rPr>
          <w:rFonts w:ascii="Book Antiqua" w:hAnsi="Book Antiqua"/>
          <w:sz w:val="20"/>
          <w:szCs w:val="20"/>
        </w:rPr>
        <w:t xml:space="preserve"> </w:t>
      </w:r>
      <w:r w:rsidRPr="00581ABB">
        <w:rPr>
          <w:rFonts w:ascii="Book Antiqua" w:hAnsi="Book Antiqua"/>
          <w:sz w:val="20"/>
          <w:szCs w:val="20"/>
        </w:rPr>
        <w:t xml:space="preserve">following a request by </w:t>
      </w:r>
      <w:r w:rsidR="004305A9" w:rsidRPr="00581ABB">
        <w:rPr>
          <w:rFonts w:ascii="Book Antiqua" w:hAnsi="Book Antiqua"/>
          <w:sz w:val="20"/>
          <w:szCs w:val="20"/>
        </w:rPr>
        <w:t xml:space="preserve">the </w:t>
      </w:r>
      <w:r w:rsidRPr="00581ABB">
        <w:rPr>
          <w:rFonts w:ascii="Book Antiqua" w:hAnsi="Book Antiqua"/>
          <w:sz w:val="20"/>
          <w:szCs w:val="20"/>
        </w:rPr>
        <w:t xml:space="preserve">Contractor to issue the </w:t>
      </w:r>
      <w:r w:rsidR="00461FBC" w:rsidRPr="00581ABB">
        <w:rPr>
          <w:rFonts w:ascii="Book Antiqua" w:hAnsi="Book Antiqua"/>
          <w:sz w:val="20"/>
          <w:szCs w:val="20"/>
        </w:rPr>
        <w:t xml:space="preserve">Acceptance </w:t>
      </w:r>
      <w:r w:rsidRPr="00581ABB">
        <w:rPr>
          <w:rFonts w:ascii="Book Antiqua" w:hAnsi="Book Antiqua"/>
          <w:sz w:val="20"/>
          <w:szCs w:val="20"/>
        </w:rPr>
        <w:t xml:space="preserve">Certificate, </w:t>
      </w:r>
      <w:r w:rsidR="006F7306" w:rsidRPr="00581ABB">
        <w:rPr>
          <w:rFonts w:ascii="Book Antiqua" w:hAnsi="Book Antiqua"/>
          <w:sz w:val="20"/>
          <w:szCs w:val="20"/>
        </w:rPr>
        <w:t xml:space="preserve">the </w:t>
      </w:r>
      <w:r w:rsidRPr="00581ABB">
        <w:rPr>
          <w:rFonts w:ascii="Book Antiqua" w:hAnsi="Book Antiqua"/>
          <w:sz w:val="20"/>
          <w:szCs w:val="20"/>
        </w:rPr>
        <w:t xml:space="preserve">Owner has neither issued the </w:t>
      </w:r>
      <w:r w:rsidR="00461FBC" w:rsidRPr="00581ABB">
        <w:rPr>
          <w:rFonts w:ascii="Book Antiqua" w:hAnsi="Book Antiqua"/>
          <w:sz w:val="20"/>
          <w:szCs w:val="20"/>
        </w:rPr>
        <w:t>Acceptance</w:t>
      </w:r>
      <w:r w:rsidRPr="00581ABB">
        <w:rPr>
          <w:rFonts w:ascii="Book Antiqua" w:hAnsi="Book Antiqua"/>
          <w:sz w:val="20"/>
          <w:szCs w:val="20"/>
        </w:rPr>
        <w:t xml:space="preserve"> Certificate nor provided </w:t>
      </w:r>
      <w:r w:rsidR="00FB123D" w:rsidRPr="00581ABB">
        <w:rPr>
          <w:rFonts w:ascii="Book Antiqua" w:hAnsi="Book Antiqua"/>
          <w:sz w:val="20"/>
          <w:szCs w:val="20"/>
        </w:rPr>
        <w:t xml:space="preserve">the </w:t>
      </w:r>
      <w:r w:rsidRPr="00581ABB">
        <w:rPr>
          <w:rFonts w:ascii="Book Antiqua" w:hAnsi="Book Antiqua"/>
          <w:sz w:val="20"/>
          <w:szCs w:val="20"/>
        </w:rPr>
        <w:t xml:space="preserve">Contractor with Owner's reason(s) for failing to issue the </w:t>
      </w:r>
      <w:r w:rsidR="00461FBC" w:rsidRPr="00581ABB">
        <w:rPr>
          <w:rFonts w:ascii="Book Antiqua" w:hAnsi="Book Antiqua"/>
          <w:sz w:val="20"/>
          <w:szCs w:val="20"/>
        </w:rPr>
        <w:t>Acceptance</w:t>
      </w:r>
      <w:r w:rsidRPr="00581ABB">
        <w:rPr>
          <w:rFonts w:ascii="Book Antiqua" w:hAnsi="Book Antiqua"/>
          <w:sz w:val="20"/>
          <w:szCs w:val="20"/>
        </w:rPr>
        <w:t xml:space="preserve"> Certificate, the Owner shall be deemed to have issued the </w:t>
      </w:r>
      <w:r w:rsidR="00461FBC" w:rsidRPr="00581ABB">
        <w:rPr>
          <w:rFonts w:ascii="Book Antiqua" w:hAnsi="Book Antiqua"/>
          <w:sz w:val="20"/>
          <w:szCs w:val="20"/>
        </w:rPr>
        <w:t>Acceptance</w:t>
      </w:r>
      <w:r w:rsidRPr="00581ABB">
        <w:rPr>
          <w:rFonts w:ascii="Book Antiqua" w:hAnsi="Book Antiqua"/>
          <w:sz w:val="20"/>
          <w:szCs w:val="20"/>
        </w:rPr>
        <w:t xml:space="preserve"> Certificate.   </w:t>
      </w:r>
    </w:p>
    <w:p w14:paraId="43DBA793" w14:textId="36E7381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If </w:t>
      </w:r>
      <w:r w:rsidR="00875BF1" w:rsidRPr="00581ABB">
        <w:rPr>
          <w:rFonts w:ascii="Book Antiqua" w:hAnsi="Book Antiqua"/>
          <w:sz w:val="20"/>
          <w:szCs w:val="20"/>
        </w:rPr>
        <w:t xml:space="preserve">the </w:t>
      </w:r>
      <w:r w:rsidRPr="00581ABB">
        <w:rPr>
          <w:rFonts w:ascii="Book Antiqua" w:hAnsi="Book Antiqua"/>
          <w:sz w:val="20"/>
          <w:szCs w:val="20"/>
        </w:rPr>
        <w:t xml:space="preserve">Owner fails following a request by </w:t>
      </w:r>
      <w:r w:rsidR="00875BF1" w:rsidRPr="00581ABB">
        <w:rPr>
          <w:rFonts w:ascii="Book Antiqua" w:hAnsi="Book Antiqua"/>
          <w:sz w:val="20"/>
          <w:szCs w:val="20"/>
        </w:rPr>
        <w:t xml:space="preserve">the </w:t>
      </w:r>
      <w:r w:rsidRPr="00581ABB">
        <w:rPr>
          <w:rFonts w:ascii="Book Antiqua" w:hAnsi="Book Antiqua"/>
          <w:sz w:val="20"/>
          <w:szCs w:val="20"/>
        </w:rPr>
        <w:t xml:space="preserve">Contractor to issue the </w:t>
      </w:r>
      <w:r w:rsidR="00461FBC" w:rsidRPr="00581ABB">
        <w:rPr>
          <w:rFonts w:ascii="Book Antiqua" w:hAnsi="Book Antiqua"/>
          <w:sz w:val="20"/>
          <w:szCs w:val="20"/>
        </w:rPr>
        <w:t>Acceptance</w:t>
      </w:r>
      <w:r w:rsidRPr="00581ABB">
        <w:rPr>
          <w:rFonts w:ascii="Book Antiqua" w:hAnsi="Book Antiqua"/>
          <w:sz w:val="20"/>
          <w:szCs w:val="20"/>
        </w:rPr>
        <w:t xml:space="preserve"> Certificate as and when required by the Contract, </w:t>
      </w:r>
      <w:r w:rsidR="00C05F16" w:rsidRPr="00581ABB">
        <w:rPr>
          <w:rFonts w:ascii="Book Antiqua" w:hAnsi="Book Antiqua"/>
          <w:sz w:val="20"/>
          <w:szCs w:val="20"/>
        </w:rPr>
        <w:t xml:space="preserve">the </w:t>
      </w:r>
      <w:r w:rsidRPr="00581ABB">
        <w:rPr>
          <w:rFonts w:ascii="Book Antiqua" w:hAnsi="Book Antiqua"/>
          <w:sz w:val="20"/>
          <w:szCs w:val="20"/>
        </w:rPr>
        <w:t xml:space="preserve">Contractor may refer the matter for dispute resolution in accordance </w:t>
      </w:r>
      <w:r w:rsidR="001E76B8" w:rsidRPr="00581ABB">
        <w:rPr>
          <w:rFonts w:ascii="Book Antiqua" w:hAnsi="Book Antiqua"/>
          <w:sz w:val="20"/>
          <w:szCs w:val="20"/>
        </w:rPr>
        <w:t xml:space="preserve">with Clause </w:t>
      </w:r>
      <w:r w:rsidR="00AB4A84" w:rsidRPr="00581ABB">
        <w:rPr>
          <w:rFonts w:ascii="Book Antiqua" w:hAnsi="Book Antiqua"/>
          <w:sz w:val="20"/>
          <w:szCs w:val="20"/>
        </w:rPr>
        <w:t xml:space="preserve">20 </w:t>
      </w:r>
      <w:r w:rsidR="001E76B8" w:rsidRPr="00581ABB">
        <w:rPr>
          <w:rFonts w:ascii="Book Antiqua" w:hAnsi="Book Antiqua"/>
          <w:sz w:val="20"/>
          <w:szCs w:val="20"/>
        </w:rPr>
        <w:t>(</w:t>
      </w:r>
      <w:r w:rsidR="001E76B8" w:rsidRPr="00581ABB">
        <w:rPr>
          <w:rFonts w:ascii="Book Antiqua" w:hAnsi="Book Antiqua"/>
          <w:i/>
          <w:sz w:val="20"/>
          <w:szCs w:val="20"/>
        </w:rPr>
        <w:t>Claims, Disputes and Arbitration</w:t>
      </w:r>
      <w:r w:rsidR="001E76B8" w:rsidRPr="00581ABB">
        <w:rPr>
          <w:rFonts w:ascii="Book Antiqua" w:hAnsi="Book Antiqua"/>
          <w:sz w:val="20"/>
          <w:szCs w:val="20"/>
        </w:rPr>
        <w:t>)</w:t>
      </w:r>
      <w:r w:rsidRPr="00581ABB">
        <w:rPr>
          <w:rFonts w:ascii="Book Antiqua" w:hAnsi="Book Antiqua"/>
          <w:sz w:val="20"/>
          <w:szCs w:val="20"/>
        </w:rPr>
        <w:t>.</w:t>
      </w:r>
      <w:bookmarkEnd w:id="445"/>
    </w:p>
    <w:p w14:paraId="5CB881C0" w14:textId="5B440ACD"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46" w:name="_Ref194824792"/>
      <w:r w:rsidRPr="00581ABB">
        <w:rPr>
          <w:rFonts w:ascii="Book Antiqua" w:hAnsi="Book Antiqua"/>
          <w:sz w:val="20"/>
          <w:szCs w:val="20"/>
        </w:rPr>
        <w:t>1</w:t>
      </w:r>
      <w:r w:rsidR="00273E35" w:rsidRPr="00581ABB">
        <w:rPr>
          <w:rFonts w:ascii="Book Antiqua" w:hAnsi="Book Antiqua"/>
          <w:sz w:val="20"/>
          <w:szCs w:val="20"/>
        </w:rPr>
        <w:t>0</w:t>
      </w:r>
      <w:r w:rsidRPr="00581ABB">
        <w:rPr>
          <w:rFonts w:ascii="Book Antiqua" w:hAnsi="Book Antiqua"/>
          <w:sz w:val="20"/>
          <w:szCs w:val="20"/>
        </w:rPr>
        <w:t>.10</w:t>
      </w:r>
      <w:r w:rsidRPr="00581ABB">
        <w:rPr>
          <w:rFonts w:ascii="Book Antiqua" w:hAnsi="Book Antiqua"/>
          <w:sz w:val="20"/>
          <w:szCs w:val="20"/>
        </w:rPr>
        <w:tab/>
        <w:t>Unfulfilled Obligations</w:t>
      </w:r>
      <w:bookmarkEnd w:id="446"/>
    </w:p>
    <w:p w14:paraId="2D568A4D" w14:textId="7F8BB2D0" w:rsidR="009F0620" w:rsidRPr="00581ABB" w:rsidRDefault="009F0620" w:rsidP="00883119">
      <w:pPr>
        <w:pStyle w:val="AODocTxtL1"/>
        <w:numPr>
          <w:ilvl w:val="1"/>
          <w:numId w:val="59"/>
        </w:numPr>
        <w:spacing w:line="276" w:lineRule="auto"/>
        <w:rPr>
          <w:rFonts w:ascii="Book Antiqua" w:hAnsi="Book Antiqua"/>
          <w:sz w:val="20"/>
          <w:szCs w:val="20"/>
        </w:rPr>
      </w:pPr>
      <w:bookmarkStart w:id="447" w:name="_Ref194824793"/>
      <w:r w:rsidRPr="00581ABB">
        <w:rPr>
          <w:rFonts w:ascii="Book Antiqua" w:hAnsi="Book Antiqua"/>
          <w:sz w:val="20"/>
          <w:szCs w:val="20"/>
        </w:rPr>
        <w:t xml:space="preserve">After the </w:t>
      </w:r>
      <w:r w:rsidR="00461FBC" w:rsidRPr="00581ABB">
        <w:rPr>
          <w:rFonts w:ascii="Book Antiqua" w:hAnsi="Book Antiqua"/>
          <w:sz w:val="20"/>
          <w:szCs w:val="20"/>
        </w:rPr>
        <w:t xml:space="preserve">Acceptance </w:t>
      </w:r>
      <w:r w:rsidRPr="00581ABB">
        <w:rPr>
          <w:rFonts w:ascii="Book Antiqua" w:hAnsi="Book Antiqua"/>
          <w:sz w:val="20"/>
          <w:szCs w:val="20"/>
        </w:rPr>
        <w:t xml:space="preserve">Certificate has been issued, each Party shall remain liable for the fulfilment of any obligation, including obligations implied by </w:t>
      </w:r>
      <w:r w:rsidR="00C75850" w:rsidRPr="00581ABB">
        <w:rPr>
          <w:rFonts w:ascii="Book Antiqua" w:hAnsi="Book Antiqua"/>
          <w:sz w:val="20"/>
          <w:szCs w:val="20"/>
        </w:rPr>
        <w:t>A</w:t>
      </w:r>
      <w:r w:rsidRPr="00581ABB">
        <w:rPr>
          <w:rFonts w:ascii="Book Antiqua" w:hAnsi="Book Antiqua"/>
          <w:sz w:val="20"/>
          <w:szCs w:val="20"/>
        </w:rPr>
        <w:t>pplicable Laws and Approvals, which remains unperformed at that time. For the purposes of determining the nature and extent of unperformed obligations, the Contract shall be deemed to remain in force.</w:t>
      </w:r>
      <w:bookmarkEnd w:id="447"/>
    </w:p>
    <w:p w14:paraId="6C0486DC" w14:textId="4D18BF35"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48" w:name="_Ref194819688"/>
      <w:r w:rsidRPr="00581ABB">
        <w:rPr>
          <w:rFonts w:ascii="Book Antiqua" w:hAnsi="Book Antiqua"/>
          <w:sz w:val="20"/>
          <w:szCs w:val="20"/>
        </w:rPr>
        <w:t>1</w:t>
      </w:r>
      <w:r w:rsidR="00273E35" w:rsidRPr="00581ABB">
        <w:rPr>
          <w:rFonts w:ascii="Book Antiqua" w:hAnsi="Book Antiqua"/>
          <w:sz w:val="20"/>
          <w:szCs w:val="20"/>
        </w:rPr>
        <w:t>0</w:t>
      </w:r>
      <w:r w:rsidRPr="00581ABB">
        <w:rPr>
          <w:rFonts w:ascii="Book Antiqua" w:hAnsi="Book Antiqua"/>
          <w:sz w:val="20"/>
          <w:szCs w:val="20"/>
        </w:rPr>
        <w:t>.11</w:t>
      </w:r>
      <w:r w:rsidRPr="00581ABB">
        <w:rPr>
          <w:rFonts w:ascii="Book Antiqua" w:hAnsi="Book Antiqua"/>
          <w:sz w:val="20"/>
          <w:szCs w:val="20"/>
        </w:rPr>
        <w:tab/>
        <w:t>Clearance of Site</w:t>
      </w:r>
      <w:bookmarkEnd w:id="448"/>
    </w:p>
    <w:p w14:paraId="04B68C6D" w14:textId="11C94D66" w:rsidR="009F0620" w:rsidRPr="00581ABB" w:rsidRDefault="009F0620" w:rsidP="00201D49">
      <w:pPr>
        <w:pStyle w:val="AODocTxtL1"/>
        <w:numPr>
          <w:ilvl w:val="1"/>
          <w:numId w:val="59"/>
        </w:numPr>
        <w:spacing w:line="276" w:lineRule="auto"/>
        <w:rPr>
          <w:rFonts w:ascii="Book Antiqua" w:hAnsi="Book Antiqua"/>
          <w:sz w:val="20"/>
          <w:szCs w:val="20"/>
        </w:rPr>
      </w:pPr>
      <w:bookmarkStart w:id="449" w:name="_Ref194824794"/>
      <w:r w:rsidRPr="00581ABB">
        <w:rPr>
          <w:rFonts w:ascii="Book Antiqua" w:hAnsi="Book Antiqua"/>
          <w:sz w:val="20"/>
          <w:szCs w:val="20"/>
        </w:rPr>
        <w:t xml:space="preserve">Upon receiving the Taking-Over Certificate, </w:t>
      </w:r>
      <w:r w:rsidR="007F1ABA" w:rsidRPr="00581ABB">
        <w:rPr>
          <w:rFonts w:ascii="Book Antiqua" w:hAnsi="Book Antiqua"/>
          <w:sz w:val="20"/>
          <w:szCs w:val="20"/>
        </w:rPr>
        <w:t xml:space="preserve">the </w:t>
      </w:r>
      <w:r w:rsidRPr="00581ABB">
        <w:rPr>
          <w:rFonts w:ascii="Book Antiqua" w:hAnsi="Book Antiqua"/>
          <w:sz w:val="20"/>
          <w:szCs w:val="20"/>
        </w:rPr>
        <w:t xml:space="preserve">Contractor shall remove any remaining </w:t>
      </w:r>
      <w:r w:rsidR="00AA5E8B" w:rsidRPr="00201D49">
        <w:rPr>
          <w:rFonts w:ascii="Book Antiqua" w:hAnsi="Book Antiqua"/>
          <w:sz w:val="20"/>
          <w:szCs w:val="20"/>
        </w:rPr>
        <w:t xml:space="preserve">the </w:t>
      </w:r>
      <w:r w:rsidRPr="00201D49">
        <w:rPr>
          <w:rFonts w:ascii="Book Antiqua" w:hAnsi="Book Antiqua"/>
          <w:sz w:val="20"/>
          <w:szCs w:val="20"/>
        </w:rPr>
        <w:t>Contractor's</w:t>
      </w:r>
      <w:r w:rsidRPr="00581ABB">
        <w:rPr>
          <w:rFonts w:ascii="Book Antiqua" w:hAnsi="Book Antiqua"/>
          <w:sz w:val="20"/>
          <w:szCs w:val="20"/>
        </w:rPr>
        <w:t xml:space="preserve"> Equipment, surplus material, wreckage, rubbish and Temporary Works from the Site.</w:t>
      </w:r>
      <w:bookmarkEnd w:id="449"/>
      <w:r w:rsidRPr="00581ABB">
        <w:rPr>
          <w:rFonts w:ascii="Book Antiqua" w:hAnsi="Book Antiqua"/>
          <w:sz w:val="20"/>
          <w:szCs w:val="20"/>
        </w:rPr>
        <w:t xml:space="preserve"> </w:t>
      </w:r>
      <w:r w:rsidR="00DA46FC" w:rsidRPr="00581ABB">
        <w:rPr>
          <w:rFonts w:ascii="Book Antiqua" w:hAnsi="Book Antiqua"/>
          <w:sz w:val="20"/>
          <w:szCs w:val="20"/>
        </w:rPr>
        <w:t xml:space="preserve">The </w:t>
      </w:r>
      <w:r w:rsidRPr="00581ABB">
        <w:rPr>
          <w:rFonts w:ascii="Book Antiqua" w:hAnsi="Book Antiqua"/>
          <w:sz w:val="20"/>
          <w:szCs w:val="20"/>
        </w:rPr>
        <w:t xml:space="preserve">Contractor shall at its sole cost and risk remove all temporary accommodation and welfare facilities for </w:t>
      </w:r>
      <w:r w:rsidR="00792FE7" w:rsidRPr="00581ABB">
        <w:rPr>
          <w:rFonts w:ascii="Book Antiqua" w:hAnsi="Book Antiqua"/>
          <w:sz w:val="20"/>
          <w:szCs w:val="20"/>
        </w:rPr>
        <w:t xml:space="preserve">the </w:t>
      </w:r>
      <w:r w:rsidRPr="00581ABB">
        <w:rPr>
          <w:rFonts w:ascii="Book Antiqua" w:hAnsi="Book Antiqua"/>
          <w:sz w:val="20"/>
          <w:szCs w:val="20"/>
        </w:rPr>
        <w:t xml:space="preserve">Contractor's Personnel from the Site in accordance with </w:t>
      </w:r>
      <w:r w:rsidR="00C75850" w:rsidRPr="00581ABB">
        <w:rPr>
          <w:rFonts w:ascii="Book Antiqua" w:hAnsi="Book Antiqua"/>
          <w:sz w:val="20"/>
          <w:szCs w:val="20"/>
        </w:rPr>
        <w:t>A</w:t>
      </w:r>
      <w:r w:rsidRPr="00581ABB">
        <w:rPr>
          <w:rFonts w:ascii="Book Antiqua" w:hAnsi="Book Antiqua"/>
          <w:sz w:val="20"/>
          <w:szCs w:val="20"/>
        </w:rPr>
        <w:t>pplicable Laws before Owner's Taking-Over. The Contractor shall be responsible (at its sole cost and risk)</w:t>
      </w:r>
      <w:r w:rsidR="00573337" w:rsidRPr="00581ABB">
        <w:rPr>
          <w:rFonts w:ascii="Book Antiqua" w:hAnsi="Book Antiqua"/>
          <w:sz w:val="20"/>
          <w:szCs w:val="20"/>
        </w:rPr>
        <w:t xml:space="preserve"> </w:t>
      </w:r>
      <w:r w:rsidRPr="00581ABB">
        <w:rPr>
          <w:rFonts w:ascii="Book Antiqua" w:hAnsi="Book Antiqua"/>
          <w:sz w:val="20"/>
          <w:szCs w:val="20"/>
        </w:rPr>
        <w:t>for</w:t>
      </w:r>
      <w:r w:rsidRPr="00CC3749">
        <w:rPr>
          <w:rFonts w:ascii="Book Antiqua" w:hAnsi="Book Antiqua"/>
          <w:sz w:val="20"/>
          <w:szCs w:val="20"/>
        </w:rPr>
        <w:t xml:space="preserve"> evicting</w:t>
      </w:r>
      <w:r w:rsidRPr="00581ABB">
        <w:rPr>
          <w:rFonts w:ascii="Book Antiqua" w:hAnsi="Book Antiqua"/>
          <w:sz w:val="20"/>
          <w:szCs w:val="20"/>
        </w:rPr>
        <w:t xml:space="preserve"> all </w:t>
      </w:r>
      <w:r w:rsidR="00B47870" w:rsidRPr="00581ABB">
        <w:rPr>
          <w:rFonts w:ascii="Book Antiqua" w:hAnsi="Book Antiqua"/>
          <w:sz w:val="20"/>
          <w:szCs w:val="20"/>
        </w:rPr>
        <w:t xml:space="preserve">the </w:t>
      </w:r>
      <w:r w:rsidRPr="00581ABB">
        <w:rPr>
          <w:rFonts w:ascii="Book Antiqua" w:hAnsi="Book Antiqua"/>
          <w:sz w:val="20"/>
          <w:szCs w:val="20"/>
        </w:rPr>
        <w:t xml:space="preserve">Contractor's Personnel from such temporary accommodation at the Site </w:t>
      </w:r>
      <w:r w:rsidR="00573337" w:rsidRPr="00581ABB">
        <w:rPr>
          <w:rFonts w:ascii="Book Antiqua" w:hAnsi="Book Antiqua"/>
          <w:sz w:val="20"/>
          <w:szCs w:val="20"/>
        </w:rPr>
        <w:t>[</w:t>
      </w:r>
      <w:r w:rsidRPr="00581ABB">
        <w:rPr>
          <w:rFonts w:ascii="Book Antiqua" w:hAnsi="Book Antiqua"/>
          <w:sz w:val="20"/>
          <w:szCs w:val="20"/>
        </w:rPr>
        <w:t>and shall secure a written consent from such Contractor's Personnel that they have no rights to continue residing in the temporary accommodation on the Site, and that they have no claims against the Owner</w:t>
      </w:r>
      <w:r w:rsidR="00573337" w:rsidRPr="00581ABB">
        <w:rPr>
          <w:rFonts w:ascii="Book Antiqua" w:hAnsi="Book Antiqua"/>
          <w:sz w:val="20"/>
          <w:szCs w:val="20"/>
        </w:rPr>
        <w:t>]</w:t>
      </w:r>
      <w:r w:rsidR="00FF3EC7">
        <w:rPr>
          <w:rFonts w:ascii="Book Antiqua" w:hAnsi="Book Antiqua"/>
          <w:sz w:val="20"/>
          <w:szCs w:val="20"/>
        </w:rPr>
        <w:t xml:space="preserve">. </w:t>
      </w:r>
    </w:p>
    <w:p w14:paraId="6A35F7A7" w14:textId="6289A32E" w:rsidR="009F0620" w:rsidRPr="00581ABB" w:rsidRDefault="009F0620" w:rsidP="00883119">
      <w:pPr>
        <w:pStyle w:val="AODocTxtL1"/>
        <w:numPr>
          <w:ilvl w:val="1"/>
          <w:numId w:val="59"/>
        </w:numPr>
        <w:spacing w:line="276" w:lineRule="auto"/>
        <w:rPr>
          <w:rFonts w:ascii="Book Antiqua" w:hAnsi="Book Antiqua"/>
          <w:sz w:val="20"/>
          <w:szCs w:val="20"/>
        </w:rPr>
      </w:pPr>
      <w:bookmarkStart w:id="450" w:name="_Ref194824795"/>
      <w:r w:rsidRPr="00581ABB">
        <w:rPr>
          <w:rFonts w:ascii="Book Antiqua" w:hAnsi="Book Antiqua"/>
          <w:sz w:val="20"/>
          <w:szCs w:val="20"/>
        </w:rPr>
        <w:t xml:space="preserve">If all these items listed above have not been removed within </w:t>
      </w:r>
      <w:r w:rsidR="0069021F" w:rsidRPr="00D477B3">
        <w:rPr>
          <w:rFonts w:ascii="Book Antiqua" w:hAnsi="Book Antiqua"/>
          <w:sz w:val="20"/>
          <w:szCs w:val="20"/>
          <w:highlight w:val="yellow"/>
        </w:rPr>
        <w:t>[Insert number of days]</w:t>
      </w:r>
      <w:r w:rsidR="0069021F" w:rsidRPr="00581ABB">
        <w:rPr>
          <w:rFonts w:ascii="Book Antiqua" w:hAnsi="Book Antiqua"/>
          <w:sz w:val="20"/>
          <w:szCs w:val="20"/>
        </w:rPr>
        <w:t xml:space="preserve"> </w:t>
      </w:r>
      <w:r w:rsidRPr="00581ABB">
        <w:rPr>
          <w:rFonts w:ascii="Book Antiqua" w:hAnsi="Book Antiqua"/>
          <w:sz w:val="20"/>
          <w:szCs w:val="20"/>
        </w:rPr>
        <w:t xml:space="preserve">after </w:t>
      </w:r>
      <w:r w:rsidR="003B1305" w:rsidRPr="00581ABB">
        <w:rPr>
          <w:rFonts w:ascii="Book Antiqua" w:hAnsi="Book Antiqua"/>
          <w:sz w:val="20"/>
          <w:szCs w:val="20"/>
        </w:rPr>
        <w:t xml:space="preserve">the </w:t>
      </w:r>
      <w:r w:rsidRPr="00581ABB">
        <w:rPr>
          <w:rFonts w:ascii="Book Antiqua" w:hAnsi="Book Antiqua"/>
          <w:sz w:val="20"/>
          <w:szCs w:val="20"/>
        </w:rPr>
        <w:t xml:space="preserve">Owner issues the Taking-Over Certificate, </w:t>
      </w:r>
      <w:r w:rsidR="00C078BE" w:rsidRPr="00581ABB">
        <w:rPr>
          <w:rFonts w:ascii="Book Antiqua" w:hAnsi="Book Antiqua"/>
          <w:sz w:val="20"/>
          <w:szCs w:val="20"/>
        </w:rPr>
        <w:t xml:space="preserve">the </w:t>
      </w:r>
      <w:r w:rsidRPr="00581ABB">
        <w:rPr>
          <w:rFonts w:ascii="Book Antiqua" w:hAnsi="Book Antiqua"/>
          <w:sz w:val="20"/>
          <w:szCs w:val="20"/>
        </w:rPr>
        <w:t xml:space="preserve">Owner may sell or otherwise dispose of any remaining items, except Contractor's Equipment, which </w:t>
      </w:r>
      <w:r w:rsidR="008C2115" w:rsidRPr="00581ABB">
        <w:rPr>
          <w:rFonts w:ascii="Book Antiqua" w:hAnsi="Book Antiqua"/>
          <w:sz w:val="20"/>
          <w:szCs w:val="20"/>
        </w:rPr>
        <w:t xml:space="preserve">the </w:t>
      </w:r>
      <w:r w:rsidRPr="00581ABB">
        <w:rPr>
          <w:rFonts w:ascii="Book Antiqua" w:hAnsi="Book Antiqua"/>
          <w:sz w:val="20"/>
          <w:szCs w:val="20"/>
        </w:rPr>
        <w:t xml:space="preserve">Owner may remove and store at </w:t>
      </w:r>
      <w:r w:rsidR="000E2702" w:rsidRPr="00581ABB">
        <w:rPr>
          <w:rFonts w:ascii="Book Antiqua" w:hAnsi="Book Antiqua"/>
          <w:sz w:val="20"/>
          <w:szCs w:val="20"/>
        </w:rPr>
        <w:t xml:space="preserve">the </w:t>
      </w:r>
      <w:r w:rsidRPr="00581ABB">
        <w:rPr>
          <w:rFonts w:ascii="Book Antiqua" w:hAnsi="Book Antiqua"/>
          <w:sz w:val="20"/>
          <w:szCs w:val="20"/>
        </w:rPr>
        <w:t xml:space="preserve">Contractor's risk and cost. </w:t>
      </w:r>
      <w:r w:rsidR="000E2702" w:rsidRPr="00581ABB">
        <w:rPr>
          <w:rFonts w:ascii="Book Antiqua" w:hAnsi="Book Antiqua"/>
          <w:sz w:val="20"/>
          <w:szCs w:val="20"/>
        </w:rPr>
        <w:t xml:space="preserve">The </w:t>
      </w:r>
      <w:r w:rsidRPr="00581ABB">
        <w:rPr>
          <w:rFonts w:ascii="Book Antiqua" w:hAnsi="Book Antiqua"/>
          <w:sz w:val="20"/>
          <w:szCs w:val="20"/>
        </w:rPr>
        <w:t>Owner shall be entitled to be paid the costs incurred in connection with, or attributable to, such sale, disposal removal or storage and restoration of the Site.</w:t>
      </w:r>
      <w:bookmarkEnd w:id="450"/>
      <w:r w:rsidRPr="00581ABB">
        <w:rPr>
          <w:rFonts w:ascii="Book Antiqua" w:hAnsi="Book Antiqua"/>
          <w:sz w:val="20"/>
          <w:szCs w:val="20"/>
        </w:rPr>
        <w:t xml:space="preserve"> </w:t>
      </w:r>
    </w:p>
    <w:p w14:paraId="336ABB81"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51" w:name="_Ref194824796"/>
      <w:r w:rsidRPr="00581ABB">
        <w:rPr>
          <w:rFonts w:ascii="Book Antiqua" w:hAnsi="Book Antiqua"/>
          <w:sz w:val="20"/>
          <w:szCs w:val="20"/>
        </w:rPr>
        <w:lastRenderedPageBreak/>
        <w:t xml:space="preserve">Any balance of the moneys from the sale shall be paid to </w:t>
      </w:r>
      <w:r w:rsidR="00046669" w:rsidRPr="00581ABB">
        <w:rPr>
          <w:rFonts w:ascii="Book Antiqua" w:hAnsi="Book Antiqua"/>
          <w:sz w:val="20"/>
          <w:szCs w:val="20"/>
        </w:rPr>
        <w:t xml:space="preserve">the </w:t>
      </w:r>
      <w:r w:rsidRPr="00581ABB">
        <w:rPr>
          <w:rFonts w:ascii="Book Antiqua" w:hAnsi="Book Antiqua"/>
          <w:sz w:val="20"/>
          <w:szCs w:val="20"/>
        </w:rPr>
        <w:t xml:space="preserve">Contractor. If these moneys are less than Owner's costs, </w:t>
      </w:r>
      <w:r w:rsidR="00B17604" w:rsidRPr="00581ABB">
        <w:rPr>
          <w:rFonts w:ascii="Book Antiqua" w:hAnsi="Book Antiqua"/>
          <w:sz w:val="20"/>
          <w:szCs w:val="20"/>
        </w:rPr>
        <w:t xml:space="preserve">the </w:t>
      </w:r>
      <w:r w:rsidRPr="00581ABB">
        <w:rPr>
          <w:rFonts w:ascii="Book Antiqua" w:hAnsi="Book Antiqua"/>
          <w:sz w:val="20"/>
          <w:szCs w:val="20"/>
        </w:rPr>
        <w:t xml:space="preserve">Contractor shall pay the outstanding balance to </w:t>
      </w:r>
      <w:r w:rsidR="00426CF1" w:rsidRPr="00581ABB">
        <w:rPr>
          <w:rFonts w:ascii="Book Antiqua" w:hAnsi="Book Antiqua"/>
          <w:sz w:val="20"/>
          <w:szCs w:val="20"/>
        </w:rPr>
        <w:t xml:space="preserve">the </w:t>
      </w:r>
      <w:r w:rsidRPr="00581ABB">
        <w:rPr>
          <w:rFonts w:ascii="Book Antiqua" w:hAnsi="Book Antiqua"/>
          <w:sz w:val="20"/>
          <w:szCs w:val="20"/>
        </w:rPr>
        <w:t>Owner</w:t>
      </w:r>
      <w:r w:rsidR="00573337" w:rsidRPr="00581ABB">
        <w:rPr>
          <w:rFonts w:ascii="Book Antiqua" w:hAnsi="Book Antiqua"/>
          <w:sz w:val="20"/>
          <w:szCs w:val="20"/>
        </w:rPr>
        <w:t xml:space="preserve"> immediately on demand</w:t>
      </w:r>
      <w:r w:rsidRPr="00581ABB">
        <w:rPr>
          <w:rFonts w:ascii="Book Antiqua" w:hAnsi="Book Antiqua"/>
          <w:sz w:val="20"/>
          <w:szCs w:val="20"/>
        </w:rPr>
        <w:t>.</w:t>
      </w:r>
      <w:bookmarkEnd w:id="451"/>
    </w:p>
    <w:p w14:paraId="20A804AE" w14:textId="77777777" w:rsidR="009F0620" w:rsidRPr="00581ABB" w:rsidRDefault="009F0620" w:rsidP="00883119">
      <w:pPr>
        <w:pStyle w:val="AOHead1"/>
        <w:numPr>
          <w:ilvl w:val="0"/>
          <w:numId w:val="51"/>
        </w:numPr>
        <w:spacing w:line="276" w:lineRule="auto"/>
        <w:rPr>
          <w:rFonts w:ascii="Book Antiqua" w:hAnsi="Book Antiqua"/>
          <w:sz w:val="20"/>
          <w:szCs w:val="20"/>
        </w:rPr>
      </w:pPr>
      <w:bookmarkStart w:id="452" w:name="_Ref194818011"/>
      <w:bookmarkStart w:id="453" w:name="_Toc194823498"/>
      <w:bookmarkStart w:id="454" w:name="_Toc194905782"/>
      <w:bookmarkStart w:id="455" w:name="_Toc209550649"/>
      <w:bookmarkStart w:id="456" w:name="_Toc184155075"/>
      <w:r w:rsidRPr="00581ABB">
        <w:rPr>
          <w:rFonts w:ascii="Book Antiqua" w:hAnsi="Book Antiqua"/>
          <w:sz w:val="20"/>
          <w:szCs w:val="20"/>
        </w:rPr>
        <w:t>Variations and Adjustments</w:t>
      </w:r>
      <w:bookmarkEnd w:id="452"/>
      <w:bookmarkEnd w:id="453"/>
      <w:bookmarkEnd w:id="454"/>
      <w:bookmarkEnd w:id="455"/>
      <w:bookmarkEnd w:id="456"/>
    </w:p>
    <w:p w14:paraId="68C83F41"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57" w:name="_Ref194818243"/>
      <w:r w:rsidRPr="00581ABB">
        <w:rPr>
          <w:rFonts w:ascii="Book Antiqua" w:hAnsi="Book Antiqua"/>
          <w:sz w:val="20"/>
          <w:szCs w:val="20"/>
        </w:rPr>
        <w:t>Right to Vary</w:t>
      </w:r>
      <w:bookmarkEnd w:id="457"/>
    </w:p>
    <w:p w14:paraId="652F9BB8" w14:textId="6F97C513" w:rsidR="009F0620" w:rsidRPr="00581ABB" w:rsidRDefault="008E401A" w:rsidP="00883119">
      <w:pPr>
        <w:pStyle w:val="AODocTxtL1"/>
        <w:numPr>
          <w:ilvl w:val="1"/>
          <w:numId w:val="59"/>
        </w:numPr>
        <w:spacing w:line="276" w:lineRule="auto"/>
        <w:rPr>
          <w:rFonts w:ascii="Book Antiqua" w:hAnsi="Book Antiqua"/>
          <w:sz w:val="20"/>
          <w:szCs w:val="20"/>
        </w:rPr>
      </w:pPr>
      <w:bookmarkStart w:id="458" w:name="_Ref194824822"/>
      <w:r w:rsidRPr="00581ABB">
        <w:rPr>
          <w:rFonts w:ascii="Book Antiqua" w:hAnsi="Book Antiqua"/>
          <w:sz w:val="20"/>
          <w:szCs w:val="20"/>
        </w:rPr>
        <w:t xml:space="preserve">The </w:t>
      </w:r>
      <w:r w:rsidR="009F0620" w:rsidRPr="00581ABB">
        <w:rPr>
          <w:rFonts w:ascii="Book Antiqua" w:hAnsi="Book Antiqua"/>
          <w:sz w:val="20"/>
          <w:szCs w:val="20"/>
        </w:rPr>
        <w:t xml:space="preserve">Variations may be initiated by </w:t>
      </w:r>
      <w:r w:rsidR="00057A9A" w:rsidRPr="00581ABB">
        <w:rPr>
          <w:rFonts w:ascii="Book Antiqua" w:hAnsi="Book Antiqua"/>
          <w:sz w:val="20"/>
          <w:szCs w:val="20"/>
        </w:rPr>
        <w:t xml:space="preserve">the </w:t>
      </w:r>
      <w:r w:rsidR="009F0620" w:rsidRPr="00581ABB">
        <w:rPr>
          <w:rFonts w:ascii="Book Antiqua" w:hAnsi="Book Antiqua"/>
          <w:sz w:val="20"/>
          <w:szCs w:val="20"/>
        </w:rPr>
        <w:t>Owner prior to</w:t>
      </w:r>
      <w:r w:rsidR="009D51BA">
        <w:rPr>
          <w:rFonts w:ascii="Book Antiqua" w:hAnsi="Book Antiqua"/>
          <w:sz w:val="20"/>
          <w:szCs w:val="20"/>
        </w:rPr>
        <w:t xml:space="preserve"> 60 days of </w:t>
      </w:r>
      <w:r w:rsidR="009F0620" w:rsidRPr="00581ABB">
        <w:rPr>
          <w:rFonts w:ascii="Book Antiqua" w:hAnsi="Book Antiqua"/>
          <w:sz w:val="20"/>
          <w:szCs w:val="20"/>
        </w:rPr>
        <w:t xml:space="preserve">issuing the Taking-Over Certificate for the Works by a request for </w:t>
      </w:r>
      <w:r w:rsidR="00223CA4" w:rsidRPr="00581ABB">
        <w:rPr>
          <w:rFonts w:ascii="Book Antiqua" w:hAnsi="Book Antiqua"/>
          <w:sz w:val="20"/>
          <w:szCs w:val="20"/>
        </w:rPr>
        <w:t xml:space="preserve">the </w:t>
      </w:r>
      <w:r w:rsidR="009F0620" w:rsidRPr="00581ABB">
        <w:rPr>
          <w:rFonts w:ascii="Book Antiqua" w:hAnsi="Book Antiqua"/>
          <w:sz w:val="20"/>
          <w:szCs w:val="20"/>
        </w:rPr>
        <w:t>Contractor to submit a proposal.</w:t>
      </w:r>
      <w:bookmarkEnd w:id="458"/>
    </w:p>
    <w:p w14:paraId="6E75CC64" w14:textId="162C5D3D" w:rsidR="009F0620" w:rsidRPr="00581ABB" w:rsidRDefault="003100B3" w:rsidP="00031F93">
      <w:pPr>
        <w:pStyle w:val="AODocTxtL1"/>
        <w:numPr>
          <w:ilvl w:val="1"/>
          <w:numId w:val="59"/>
        </w:numPr>
        <w:spacing w:line="276" w:lineRule="auto"/>
        <w:rPr>
          <w:rFonts w:ascii="Book Antiqua" w:hAnsi="Book Antiqua"/>
          <w:sz w:val="20"/>
          <w:szCs w:val="20"/>
        </w:rPr>
      </w:pPr>
      <w:bookmarkStart w:id="459" w:name="_Ref194824823"/>
      <w:r w:rsidRPr="00091D50">
        <w:rPr>
          <w:rFonts w:ascii="Book Antiqua" w:hAnsi="Book Antiqua"/>
          <w:sz w:val="20"/>
          <w:szCs w:val="20"/>
        </w:rPr>
        <w:t xml:space="preserve">The </w:t>
      </w:r>
      <w:r w:rsidR="00105397" w:rsidRPr="00091D50">
        <w:rPr>
          <w:rFonts w:ascii="Book Antiqua" w:hAnsi="Book Antiqua"/>
          <w:sz w:val="20"/>
          <w:szCs w:val="20"/>
        </w:rPr>
        <w:t>O</w:t>
      </w:r>
      <w:r w:rsidRPr="00091D50">
        <w:rPr>
          <w:rFonts w:ascii="Book Antiqua" w:hAnsi="Book Antiqua"/>
          <w:sz w:val="20"/>
          <w:szCs w:val="20"/>
        </w:rPr>
        <w:t xml:space="preserve">wner </w:t>
      </w:r>
      <w:r w:rsidR="00105397" w:rsidRPr="00091D50">
        <w:rPr>
          <w:rFonts w:ascii="Book Antiqua" w:hAnsi="Book Antiqua"/>
          <w:sz w:val="20"/>
          <w:szCs w:val="20"/>
        </w:rPr>
        <w:t xml:space="preserve">shall accept or reject the proposal </w:t>
      </w:r>
      <w:r w:rsidR="006C4730" w:rsidRPr="00091D50">
        <w:rPr>
          <w:rFonts w:ascii="Book Antiqua" w:hAnsi="Book Antiqua"/>
          <w:sz w:val="20"/>
          <w:szCs w:val="20"/>
        </w:rPr>
        <w:t>of t</w:t>
      </w:r>
      <w:r w:rsidR="00686B4F" w:rsidRPr="00091D50">
        <w:rPr>
          <w:rFonts w:ascii="Book Antiqua" w:hAnsi="Book Antiqua"/>
          <w:sz w:val="20"/>
          <w:szCs w:val="20"/>
        </w:rPr>
        <w:t xml:space="preserve">he </w:t>
      </w:r>
      <w:r w:rsidR="009F0620" w:rsidRPr="00091D50">
        <w:rPr>
          <w:rFonts w:ascii="Book Antiqua" w:hAnsi="Book Antiqua"/>
          <w:sz w:val="20"/>
          <w:szCs w:val="20"/>
        </w:rPr>
        <w:t>Contractor</w:t>
      </w:r>
      <w:r w:rsidR="006C4730" w:rsidRPr="00091D50">
        <w:rPr>
          <w:rFonts w:ascii="Book Antiqua" w:hAnsi="Book Antiqua"/>
          <w:sz w:val="20"/>
          <w:szCs w:val="20"/>
        </w:rPr>
        <w:t xml:space="preserve"> issued against the variation requested.</w:t>
      </w:r>
      <w:r w:rsidR="00FB7B51" w:rsidRPr="00091D50">
        <w:rPr>
          <w:rFonts w:ascii="Book Antiqua" w:hAnsi="Book Antiqua"/>
          <w:sz w:val="20"/>
          <w:szCs w:val="20"/>
        </w:rPr>
        <w:t xml:space="preserve"> If the Owner accepts the proposal than the Contractor</w:t>
      </w:r>
      <w:r w:rsidR="005F55CB" w:rsidRPr="00091D50">
        <w:rPr>
          <w:rFonts w:ascii="Book Antiqua" w:hAnsi="Book Antiqua"/>
          <w:sz w:val="20"/>
          <w:szCs w:val="20"/>
        </w:rPr>
        <w:t xml:space="preserve"> shall</w:t>
      </w:r>
      <w:r w:rsidR="00091D50" w:rsidRPr="00091D50">
        <w:rPr>
          <w:rFonts w:ascii="Book Antiqua" w:hAnsi="Book Antiqua"/>
          <w:sz w:val="20"/>
          <w:szCs w:val="20"/>
        </w:rPr>
        <w:t xml:space="preserve"> perform </w:t>
      </w:r>
      <w:r w:rsidR="009F0620" w:rsidRPr="00581ABB">
        <w:rPr>
          <w:rFonts w:ascii="Book Antiqua" w:hAnsi="Book Antiqua"/>
          <w:sz w:val="20"/>
          <w:szCs w:val="20"/>
        </w:rPr>
        <w:t xml:space="preserve">each Variation, unless </w:t>
      </w:r>
      <w:r w:rsidR="00825865" w:rsidRPr="00581ABB">
        <w:rPr>
          <w:rFonts w:ascii="Book Antiqua" w:hAnsi="Book Antiqua"/>
          <w:sz w:val="20"/>
          <w:szCs w:val="20"/>
        </w:rPr>
        <w:t xml:space="preserve">the </w:t>
      </w:r>
      <w:r w:rsidR="009F0620" w:rsidRPr="00581ABB">
        <w:rPr>
          <w:rFonts w:ascii="Book Antiqua" w:hAnsi="Book Antiqua"/>
          <w:sz w:val="20"/>
          <w:szCs w:val="20"/>
        </w:rPr>
        <w:t xml:space="preserve">Contractor promptly gives notice to </w:t>
      </w:r>
      <w:r w:rsidR="00962558" w:rsidRPr="00581ABB">
        <w:rPr>
          <w:rFonts w:ascii="Book Antiqua" w:hAnsi="Book Antiqua"/>
          <w:sz w:val="20"/>
          <w:szCs w:val="20"/>
        </w:rPr>
        <w:t xml:space="preserve">the </w:t>
      </w:r>
      <w:r w:rsidR="009F0620" w:rsidRPr="00581ABB">
        <w:rPr>
          <w:rFonts w:ascii="Book Antiqua" w:hAnsi="Book Antiqua"/>
          <w:sz w:val="20"/>
          <w:szCs w:val="20"/>
        </w:rPr>
        <w:t>Owner stating (with supporting particulars) that: (</w:t>
      </w:r>
      <w:proofErr w:type="spellStart"/>
      <w:r w:rsidR="009F0620" w:rsidRPr="00581ABB">
        <w:rPr>
          <w:rFonts w:ascii="Book Antiqua" w:hAnsi="Book Antiqua"/>
          <w:sz w:val="20"/>
          <w:szCs w:val="20"/>
        </w:rPr>
        <w:t>i</w:t>
      </w:r>
      <w:proofErr w:type="spellEnd"/>
      <w:r w:rsidR="009F0620" w:rsidRPr="00581ABB">
        <w:rPr>
          <w:rFonts w:ascii="Book Antiqua" w:hAnsi="Book Antiqua"/>
          <w:sz w:val="20"/>
          <w:szCs w:val="20"/>
        </w:rPr>
        <w:t xml:space="preserve">) </w:t>
      </w:r>
      <w:r w:rsidR="00627F83" w:rsidRPr="00581ABB">
        <w:rPr>
          <w:rFonts w:ascii="Book Antiqua" w:hAnsi="Book Antiqua"/>
          <w:sz w:val="20"/>
          <w:szCs w:val="20"/>
        </w:rPr>
        <w:t xml:space="preserve">the </w:t>
      </w:r>
      <w:r w:rsidR="009F0620" w:rsidRPr="00581ABB">
        <w:rPr>
          <w:rFonts w:ascii="Book Antiqua" w:hAnsi="Book Antiqua"/>
          <w:sz w:val="20"/>
          <w:szCs w:val="20"/>
        </w:rPr>
        <w:t xml:space="preserve">Contractor cannot readily obtain the Goods required for the Variation, (ii) it will reduce the safety or suitability of the Works, or (iii) it will have an adverse impact on the achievement of the Performance Guarantees. Upon receiving this notice, </w:t>
      </w:r>
      <w:r w:rsidR="009D3B93" w:rsidRPr="00581ABB">
        <w:rPr>
          <w:rFonts w:ascii="Book Antiqua" w:hAnsi="Book Antiqua"/>
          <w:sz w:val="20"/>
          <w:szCs w:val="20"/>
        </w:rPr>
        <w:t xml:space="preserve">the </w:t>
      </w:r>
      <w:r w:rsidR="009F0620" w:rsidRPr="00581ABB">
        <w:rPr>
          <w:rFonts w:ascii="Book Antiqua" w:hAnsi="Book Antiqua"/>
          <w:sz w:val="20"/>
          <w:szCs w:val="20"/>
        </w:rPr>
        <w:t>Owner shall cancel, confirm</w:t>
      </w:r>
      <w:r w:rsidR="001A2E12" w:rsidRPr="00581ABB">
        <w:rPr>
          <w:rFonts w:ascii="Book Antiqua" w:hAnsi="Book Antiqua"/>
          <w:sz w:val="20"/>
          <w:szCs w:val="20"/>
        </w:rPr>
        <w:t>,</w:t>
      </w:r>
      <w:r w:rsidR="009F0620" w:rsidRPr="00581ABB">
        <w:rPr>
          <w:rFonts w:ascii="Book Antiqua" w:hAnsi="Book Antiqua"/>
          <w:sz w:val="20"/>
          <w:szCs w:val="20"/>
        </w:rPr>
        <w:t xml:space="preserve"> or vary the instruction.</w:t>
      </w:r>
      <w:bookmarkEnd w:id="459"/>
    </w:p>
    <w:p w14:paraId="382EFD68"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60" w:name="_Ref194819838"/>
      <w:r w:rsidRPr="00581ABB">
        <w:rPr>
          <w:rFonts w:ascii="Book Antiqua" w:hAnsi="Book Antiqua"/>
          <w:sz w:val="20"/>
          <w:szCs w:val="20"/>
        </w:rPr>
        <w:t>Value Engineerin</w:t>
      </w:r>
      <w:bookmarkEnd w:id="460"/>
      <w:r w:rsidRPr="00581ABB">
        <w:rPr>
          <w:rFonts w:ascii="Book Antiqua" w:hAnsi="Book Antiqua"/>
          <w:sz w:val="20"/>
          <w:szCs w:val="20"/>
        </w:rPr>
        <w:t>g</w:t>
      </w:r>
    </w:p>
    <w:p w14:paraId="7DBC59F7" w14:textId="77777777" w:rsidR="009F0620" w:rsidRPr="00581ABB" w:rsidRDefault="00AC2BC8" w:rsidP="00883119">
      <w:pPr>
        <w:pStyle w:val="AODocTxtL1"/>
        <w:numPr>
          <w:ilvl w:val="1"/>
          <w:numId w:val="59"/>
        </w:numPr>
        <w:spacing w:line="276" w:lineRule="auto"/>
        <w:rPr>
          <w:rFonts w:ascii="Book Antiqua" w:hAnsi="Book Antiqua"/>
          <w:sz w:val="20"/>
          <w:szCs w:val="20"/>
        </w:rPr>
      </w:pPr>
      <w:bookmarkStart w:id="461" w:name="_Ref194824824"/>
      <w:r w:rsidRPr="00581ABB">
        <w:rPr>
          <w:rFonts w:ascii="Book Antiqua" w:hAnsi="Book Antiqua"/>
          <w:sz w:val="20"/>
          <w:szCs w:val="20"/>
        </w:rPr>
        <w:t xml:space="preserve">The </w:t>
      </w:r>
      <w:r w:rsidR="009F0620" w:rsidRPr="00581ABB">
        <w:rPr>
          <w:rFonts w:ascii="Book Antiqua" w:hAnsi="Book Antiqua"/>
          <w:sz w:val="20"/>
          <w:szCs w:val="20"/>
        </w:rPr>
        <w:t xml:space="preserve">Contractor may, at any time, submit to </w:t>
      </w:r>
      <w:r w:rsidR="00B8479A" w:rsidRPr="00581ABB">
        <w:rPr>
          <w:rFonts w:ascii="Book Antiqua" w:hAnsi="Book Antiqua"/>
          <w:sz w:val="20"/>
          <w:szCs w:val="20"/>
        </w:rPr>
        <w:t xml:space="preserve">the </w:t>
      </w:r>
      <w:r w:rsidR="009F0620" w:rsidRPr="00581ABB">
        <w:rPr>
          <w:rFonts w:ascii="Book Antiqua" w:hAnsi="Book Antiqua"/>
          <w:sz w:val="20"/>
          <w:szCs w:val="20"/>
        </w:rPr>
        <w:t>Owner a written proposal which (in Contractor's opinion) will, if adopted, (</w:t>
      </w:r>
      <w:proofErr w:type="spellStart"/>
      <w:r w:rsidR="009F0620" w:rsidRPr="00581ABB">
        <w:rPr>
          <w:rFonts w:ascii="Book Antiqua" w:hAnsi="Book Antiqua"/>
          <w:sz w:val="20"/>
          <w:szCs w:val="20"/>
        </w:rPr>
        <w:t>i</w:t>
      </w:r>
      <w:proofErr w:type="spellEnd"/>
      <w:r w:rsidR="009F0620" w:rsidRPr="00581ABB">
        <w:rPr>
          <w:rFonts w:ascii="Book Antiqua" w:hAnsi="Book Antiqua"/>
          <w:sz w:val="20"/>
          <w:szCs w:val="20"/>
        </w:rPr>
        <w:t xml:space="preserve">) accelerate Completion, (ii) reduce the cost to </w:t>
      </w:r>
      <w:r w:rsidR="001D3C9B" w:rsidRPr="00581ABB">
        <w:rPr>
          <w:rFonts w:ascii="Book Antiqua" w:hAnsi="Book Antiqua"/>
          <w:sz w:val="20"/>
          <w:szCs w:val="20"/>
        </w:rPr>
        <w:t xml:space="preserve">the </w:t>
      </w:r>
      <w:r w:rsidR="009F0620" w:rsidRPr="00581ABB">
        <w:rPr>
          <w:rFonts w:ascii="Book Antiqua" w:hAnsi="Book Antiqua"/>
          <w:sz w:val="20"/>
          <w:szCs w:val="20"/>
        </w:rPr>
        <w:t xml:space="preserve">Owner of executing, maintaining or operating the Works, (iii) improve the efficiency or value to </w:t>
      </w:r>
      <w:r w:rsidR="001D3C9B" w:rsidRPr="00581ABB">
        <w:rPr>
          <w:rFonts w:ascii="Book Antiqua" w:hAnsi="Book Antiqua"/>
          <w:sz w:val="20"/>
          <w:szCs w:val="20"/>
        </w:rPr>
        <w:t xml:space="preserve">the </w:t>
      </w:r>
      <w:r w:rsidR="009F0620" w:rsidRPr="00581ABB">
        <w:rPr>
          <w:rFonts w:ascii="Book Antiqua" w:hAnsi="Book Antiqua"/>
          <w:sz w:val="20"/>
          <w:szCs w:val="20"/>
        </w:rPr>
        <w:t xml:space="preserve">Owner of the completed Works, or (iv) otherwise be of benefit to </w:t>
      </w:r>
      <w:r w:rsidR="001D3C9B" w:rsidRPr="00581ABB">
        <w:rPr>
          <w:rFonts w:ascii="Book Antiqua" w:hAnsi="Book Antiqua"/>
          <w:sz w:val="20"/>
          <w:szCs w:val="20"/>
        </w:rPr>
        <w:t xml:space="preserve">the </w:t>
      </w:r>
      <w:r w:rsidR="009F0620" w:rsidRPr="00581ABB">
        <w:rPr>
          <w:rFonts w:ascii="Book Antiqua" w:hAnsi="Book Antiqua"/>
          <w:sz w:val="20"/>
          <w:szCs w:val="20"/>
        </w:rPr>
        <w:t>Owner.</w:t>
      </w:r>
      <w:bookmarkEnd w:id="461"/>
    </w:p>
    <w:p w14:paraId="3DD45B1B" w14:textId="66FAEF2B" w:rsidR="009F0620" w:rsidRPr="00581ABB" w:rsidRDefault="009F0620" w:rsidP="00883119">
      <w:pPr>
        <w:pStyle w:val="AODocTxtL1"/>
        <w:numPr>
          <w:ilvl w:val="1"/>
          <w:numId w:val="59"/>
        </w:numPr>
        <w:spacing w:line="276" w:lineRule="auto"/>
        <w:rPr>
          <w:rFonts w:ascii="Book Antiqua" w:hAnsi="Book Antiqua"/>
          <w:sz w:val="20"/>
          <w:szCs w:val="20"/>
        </w:rPr>
      </w:pPr>
      <w:bookmarkStart w:id="462" w:name="_Ref194824825"/>
      <w:r w:rsidRPr="00581ABB">
        <w:rPr>
          <w:rFonts w:ascii="Book Antiqua" w:hAnsi="Book Antiqua"/>
          <w:sz w:val="20"/>
          <w:szCs w:val="20"/>
        </w:rPr>
        <w:t xml:space="preserve">The proposal shall be prepared at the cost of </w:t>
      </w:r>
      <w:r w:rsidR="008B3A06" w:rsidRPr="00581ABB">
        <w:rPr>
          <w:rFonts w:ascii="Book Antiqua" w:hAnsi="Book Antiqua"/>
          <w:sz w:val="20"/>
          <w:szCs w:val="20"/>
        </w:rPr>
        <w:t xml:space="preserve">the </w:t>
      </w:r>
      <w:r w:rsidRPr="00581ABB">
        <w:rPr>
          <w:rFonts w:ascii="Book Antiqua" w:hAnsi="Book Antiqua"/>
          <w:sz w:val="20"/>
          <w:szCs w:val="20"/>
        </w:rPr>
        <w:t xml:space="preserve">Contractor and shall include the items listed </w:t>
      </w:r>
      <w:r w:rsidR="00EB157B" w:rsidRPr="00581ABB">
        <w:rPr>
          <w:rFonts w:ascii="Book Antiqua" w:hAnsi="Book Antiqua"/>
          <w:sz w:val="20"/>
          <w:szCs w:val="20"/>
        </w:rPr>
        <w:t>in Clause 1</w:t>
      </w:r>
      <w:r w:rsidR="00DE2688" w:rsidRPr="00581ABB">
        <w:rPr>
          <w:rFonts w:ascii="Book Antiqua" w:hAnsi="Book Antiqua"/>
          <w:sz w:val="20"/>
          <w:szCs w:val="20"/>
        </w:rPr>
        <w:t>1</w:t>
      </w:r>
      <w:r w:rsidR="00EB157B" w:rsidRPr="00581ABB">
        <w:rPr>
          <w:rFonts w:ascii="Book Antiqua" w:hAnsi="Book Antiqua"/>
          <w:sz w:val="20"/>
          <w:szCs w:val="20"/>
        </w:rPr>
        <w:t>.3 (</w:t>
      </w:r>
      <w:r w:rsidR="00EB157B" w:rsidRPr="00581ABB">
        <w:rPr>
          <w:rFonts w:ascii="Book Antiqua" w:hAnsi="Book Antiqua"/>
          <w:i/>
          <w:sz w:val="20"/>
          <w:szCs w:val="20"/>
        </w:rPr>
        <w:t>Variation Procedure</w:t>
      </w:r>
      <w:r w:rsidR="00EB157B" w:rsidRPr="00581ABB">
        <w:rPr>
          <w:rFonts w:ascii="Book Antiqua" w:hAnsi="Book Antiqua"/>
          <w:sz w:val="20"/>
          <w:szCs w:val="20"/>
        </w:rPr>
        <w:t>)</w:t>
      </w:r>
      <w:r w:rsidRPr="00581ABB">
        <w:rPr>
          <w:rFonts w:ascii="Book Antiqua" w:hAnsi="Book Antiqua"/>
          <w:sz w:val="20"/>
          <w:szCs w:val="20"/>
        </w:rPr>
        <w:t>.</w:t>
      </w:r>
      <w:bookmarkEnd w:id="462"/>
    </w:p>
    <w:p w14:paraId="16B7F6C0"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63" w:name="_Ref194818611"/>
      <w:r w:rsidRPr="00581ABB">
        <w:rPr>
          <w:rFonts w:ascii="Book Antiqua" w:hAnsi="Book Antiqua"/>
          <w:sz w:val="20"/>
          <w:szCs w:val="20"/>
        </w:rPr>
        <w:t>Variation Procedure</w:t>
      </w:r>
      <w:bookmarkEnd w:id="463"/>
    </w:p>
    <w:p w14:paraId="2A81D25B"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64" w:name="_Ref194824826"/>
      <w:r w:rsidRPr="00581ABB">
        <w:rPr>
          <w:rFonts w:ascii="Book Antiqua" w:hAnsi="Book Antiqua"/>
          <w:sz w:val="20"/>
          <w:szCs w:val="20"/>
        </w:rPr>
        <w:t xml:space="preserve">If </w:t>
      </w:r>
      <w:r w:rsidR="00632807" w:rsidRPr="00581ABB">
        <w:rPr>
          <w:rFonts w:ascii="Book Antiqua" w:hAnsi="Book Antiqua"/>
          <w:sz w:val="20"/>
          <w:szCs w:val="20"/>
        </w:rPr>
        <w:t xml:space="preserve">the </w:t>
      </w:r>
      <w:r w:rsidRPr="00581ABB">
        <w:rPr>
          <w:rFonts w:ascii="Book Antiqua" w:hAnsi="Book Antiqua"/>
          <w:sz w:val="20"/>
          <w:szCs w:val="20"/>
        </w:rPr>
        <w:t xml:space="preserve">Owner requests a proposal prior to instructing a Variation, </w:t>
      </w:r>
      <w:r w:rsidR="00632807" w:rsidRPr="00581ABB">
        <w:rPr>
          <w:rFonts w:ascii="Book Antiqua" w:hAnsi="Book Antiqua"/>
          <w:sz w:val="20"/>
          <w:szCs w:val="20"/>
        </w:rPr>
        <w:t xml:space="preserve">the </w:t>
      </w:r>
      <w:r w:rsidRPr="00581ABB">
        <w:rPr>
          <w:rFonts w:ascii="Book Antiqua" w:hAnsi="Book Antiqua"/>
          <w:sz w:val="20"/>
          <w:szCs w:val="20"/>
        </w:rPr>
        <w:t xml:space="preserve">Contractor shall respond in writing as soon as practicable, either by giving reasons why </w:t>
      </w:r>
      <w:r w:rsidR="00CB3499" w:rsidRPr="00581ABB">
        <w:rPr>
          <w:rFonts w:ascii="Book Antiqua" w:hAnsi="Book Antiqua"/>
          <w:sz w:val="20"/>
          <w:szCs w:val="20"/>
        </w:rPr>
        <w:t>the Contractor</w:t>
      </w:r>
      <w:r w:rsidR="004D56C7" w:rsidRPr="00581ABB">
        <w:rPr>
          <w:rFonts w:ascii="Book Antiqua" w:hAnsi="Book Antiqua"/>
          <w:sz w:val="20"/>
          <w:szCs w:val="20"/>
        </w:rPr>
        <w:t xml:space="preserve"> </w:t>
      </w:r>
      <w:r w:rsidRPr="00581ABB">
        <w:rPr>
          <w:rFonts w:ascii="Book Antiqua" w:hAnsi="Book Antiqua"/>
          <w:sz w:val="20"/>
          <w:szCs w:val="20"/>
        </w:rPr>
        <w:t>cannot comply (if this is the case) or by submitting:</w:t>
      </w:r>
      <w:bookmarkStart w:id="465" w:name="_Ref194824827"/>
      <w:bookmarkEnd w:id="464"/>
    </w:p>
    <w:p w14:paraId="516FC626"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 description of the proposed design and/or work to be performed and a programme for its </w:t>
      </w:r>
      <w:proofErr w:type="gramStart"/>
      <w:r w:rsidRPr="00581ABB">
        <w:rPr>
          <w:rFonts w:ascii="Book Antiqua" w:hAnsi="Book Antiqua"/>
          <w:sz w:val="20"/>
          <w:szCs w:val="20"/>
        </w:rPr>
        <w:t>execution</w:t>
      </w:r>
      <w:bookmarkEnd w:id="465"/>
      <w:r w:rsidRPr="00581ABB">
        <w:rPr>
          <w:rFonts w:ascii="Book Antiqua" w:hAnsi="Book Antiqua"/>
          <w:sz w:val="20"/>
          <w:szCs w:val="20"/>
        </w:rPr>
        <w:t>;</w:t>
      </w:r>
      <w:bookmarkStart w:id="466" w:name="_Ref194824828"/>
      <w:proofErr w:type="gramEnd"/>
    </w:p>
    <w:p w14:paraId="48117885" w14:textId="4203C853"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tab/>
      </w:r>
      <w:r w:rsidR="00673709" w:rsidRPr="00581ABB">
        <w:rPr>
          <w:rFonts w:ascii="Book Antiqua" w:hAnsi="Book Antiqua"/>
          <w:sz w:val="20"/>
          <w:szCs w:val="20"/>
        </w:rPr>
        <w:t xml:space="preserve">the </w:t>
      </w:r>
      <w:r w:rsidRPr="00581ABB">
        <w:rPr>
          <w:rFonts w:ascii="Book Antiqua" w:hAnsi="Book Antiqua"/>
          <w:sz w:val="20"/>
          <w:szCs w:val="20"/>
        </w:rPr>
        <w:t xml:space="preserve">Contractor's proposal for any necessary modifications to the Programme according to </w:t>
      </w:r>
      <w:r w:rsidR="00EB157B" w:rsidRPr="00581ABB">
        <w:rPr>
          <w:rFonts w:ascii="Book Antiqua" w:hAnsi="Book Antiqua"/>
          <w:sz w:val="20"/>
          <w:szCs w:val="20"/>
        </w:rPr>
        <w:t xml:space="preserve">Clause </w:t>
      </w:r>
      <w:r w:rsidR="5C0C7E95" w:rsidRPr="00581ABB">
        <w:rPr>
          <w:rFonts w:ascii="Book Antiqua" w:hAnsi="Book Antiqua"/>
          <w:sz w:val="20"/>
          <w:szCs w:val="20"/>
        </w:rPr>
        <w:t>7</w:t>
      </w:r>
      <w:r w:rsidR="00EF0362" w:rsidRPr="00581ABB">
        <w:rPr>
          <w:rFonts w:ascii="Book Antiqua" w:hAnsi="Book Antiqua"/>
          <w:sz w:val="20"/>
          <w:szCs w:val="20"/>
        </w:rPr>
        <w:t>.3</w:t>
      </w:r>
      <w:r w:rsidR="00DE2688" w:rsidRPr="00581ABB">
        <w:rPr>
          <w:rFonts w:ascii="Book Antiqua" w:hAnsi="Book Antiqua"/>
          <w:sz w:val="20"/>
          <w:szCs w:val="20"/>
        </w:rPr>
        <w:t xml:space="preserve"> </w:t>
      </w:r>
      <w:r w:rsidR="00EB157B" w:rsidRPr="00581ABB">
        <w:rPr>
          <w:rFonts w:ascii="Book Antiqua" w:hAnsi="Book Antiqua"/>
          <w:sz w:val="20"/>
          <w:szCs w:val="20"/>
        </w:rPr>
        <w:t>(</w:t>
      </w:r>
      <w:r w:rsidR="00EB157B" w:rsidRPr="00581ABB">
        <w:rPr>
          <w:rFonts w:ascii="Book Antiqua" w:hAnsi="Book Antiqua"/>
          <w:i/>
          <w:iCs/>
          <w:sz w:val="20"/>
          <w:szCs w:val="20"/>
        </w:rPr>
        <w:t>Programme</w:t>
      </w:r>
      <w:r w:rsidR="00EB157B" w:rsidRPr="00581ABB">
        <w:rPr>
          <w:rFonts w:ascii="Book Antiqua" w:hAnsi="Book Antiqua"/>
          <w:sz w:val="20"/>
          <w:szCs w:val="20"/>
        </w:rPr>
        <w:t>)</w:t>
      </w:r>
      <w:r w:rsidRPr="00581ABB">
        <w:rPr>
          <w:rFonts w:ascii="Book Antiqua" w:hAnsi="Book Antiqua"/>
          <w:sz w:val="20"/>
          <w:szCs w:val="20"/>
        </w:rPr>
        <w:t xml:space="preserve"> and to the Time for Completion; and</w:t>
      </w:r>
      <w:bookmarkStart w:id="467" w:name="_Ref194824829"/>
      <w:bookmarkEnd w:id="466"/>
    </w:p>
    <w:p w14:paraId="6149628D"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r>
      <w:r w:rsidR="008E14B4" w:rsidRPr="00581ABB">
        <w:rPr>
          <w:rFonts w:ascii="Book Antiqua" w:hAnsi="Book Antiqua"/>
          <w:sz w:val="20"/>
          <w:szCs w:val="20"/>
        </w:rPr>
        <w:t xml:space="preserve">the </w:t>
      </w:r>
      <w:r w:rsidRPr="00581ABB">
        <w:rPr>
          <w:rFonts w:ascii="Book Antiqua" w:hAnsi="Book Antiqua"/>
          <w:sz w:val="20"/>
          <w:szCs w:val="20"/>
        </w:rPr>
        <w:t>Contractor's proposal for adjustment to the Contract Price.</w:t>
      </w:r>
      <w:bookmarkEnd w:id="467"/>
    </w:p>
    <w:p w14:paraId="5756AC10" w14:textId="61EC6932" w:rsidR="009F0620" w:rsidRPr="00581ABB" w:rsidRDefault="00AB0712" w:rsidP="00883119">
      <w:pPr>
        <w:pStyle w:val="AODocTxtL1"/>
        <w:numPr>
          <w:ilvl w:val="1"/>
          <w:numId w:val="59"/>
        </w:numPr>
        <w:spacing w:line="276" w:lineRule="auto"/>
        <w:rPr>
          <w:rFonts w:ascii="Book Antiqua" w:hAnsi="Book Antiqua"/>
          <w:sz w:val="20"/>
          <w:szCs w:val="20"/>
        </w:rPr>
      </w:pPr>
      <w:bookmarkStart w:id="468" w:name="_Ref194824830"/>
      <w:r w:rsidRPr="00581ABB">
        <w:rPr>
          <w:rFonts w:ascii="Book Antiqua" w:hAnsi="Book Antiqua"/>
          <w:sz w:val="20"/>
          <w:szCs w:val="20"/>
        </w:rPr>
        <w:t xml:space="preserve">The </w:t>
      </w:r>
      <w:r w:rsidR="009F0620" w:rsidRPr="00581ABB">
        <w:rPr>
          <w:rFonts w:ascii="Book Antiqua" w:hAnsi="Book Antiqua"/>
          <w:sz w:val="20"/>
          <w:szCs w:val="20"/>
        </w:rPr>
        <w:t xml:space="preserve">Owner shall, as soon as practicable after receiving such proposal (under </w:t>
      </w:r>
      <w:r w:rsidR="00EB157B" w:rsidRPr="00581ABB">
        <w:rPr>
          <w:rFonts w:ascii="Book Antiqua" w:hAnsi="Book Antiqua"/>
          <w:sz w:val="20"/>
          <w:szCs w:val="20"/>
        </w:rPr>
        <w:t>Clause 1</w:t>
      </w:r>
      <w:r w:rsidR="00DE2688" w:rsidRPr="00581ABB">
        <w:rPr>
          <w:rFonts w:ascii="Book Antiqua" w:hAnsi="Book Antiqua"/>
          <w:sz w:val="20"/>
          <w:szCs w:val="20"/>
        </w:rPr>
        <w:t>1</w:t>
      </w:r>
      <w:r w:rsidR="00EB157B" w:rsidRPr="00581ABB">
        <w:rPr>
          <w:rFonts w:ascii="Book Antiqua" w:hAnsi="Book Antiqua"/>
          <w:sz w:val="20"/>
          <w:szCs w:val="20"/>
        </w:rPr>
        <w:t>.2 (</w:t>
      </w:r>
      <w:r w:rsidR="00EB157B" w:rsidRPr="00581ABB">
        <w:rPr>
          <w:rFonts w:ascii="Book Antiqua" w:hAnsi="Book Antiqua"/>
          <w:i/>
          <w:sz w:val="20"/>
          <w:szCs w:val="20"/>
        </w:rPr>
        <w:t>Value Engineering</w:t>
      </w:r>
      <w:r w:rsidR="00EB157B" w:rsidRPr="00581ABB">
        <w:rPr>
          <w:rFonts w:ascii="Book Antiqua" w:hAnsi="Book Antiqua"/>
          <w:sz w:val="20"/>
          <w:szCs w:val="20"/>
        </w:rPr>
        <w:t xml:space="preserve">) </w:t>
      </w:r>
      <w:r w:rsidR="009F0620" w:rsidRPr="00581ABB">
        <w:rPr>
          <w:rFonts w:ascii="Book Antiqua" w:hAnsi="Book Antiqua"/>
          <w:sz w:val="20"/>
          <w:szCs w:val="20"/>
        </w:rPr>
        <w:t>or otherwise), respond with appr</w:t>
      </w:r>
      <w:r w:rsidR="00EB157B" w:rsidRPr="00581ABB">
        <w:rPr>
          <w:rFonts w:ascii="Book Antiqua" w:hAnsi="Book Antiqua"/>
          <w:sz w:val="20"/>
          <w:szCs w:val="20"/>
        </w:rPr>
        <w:t xml:space="preserve">oval, disapproval or comments. </w:t>
      </w:r>
      <w:r w:rsidRPr="00581ABB">
        <w:rPr>
          <w:rFonts w:ascii="Book Antiqua" w:hAnsi="Book Antiqua"/>
          <w:sz w:val="20"/>
          <w:szCs w:val="20"/>
        </w:rPr>
        <w:t xml:space="preserve">The </w:t>
      </w:r>
      <w:r w:rsidR="009F0620" w:rsidRPr="00581ABB">
        <w:rPr>
          <w:rFonts w:ascii="Book Antiqua" w:hAnsi="Book Antiqua"/>
          <w:sz w:val="20"/>
          <w:szCs w:val="20"/>
        </w:rPr>
        <w:t>Contractor shall not delay any work while awaiting a response.</w:t>
      </w:r>
      <w:bookmarkEnd w:id="468"/>
    </w:p>
    <w:p w14:paraId="3313D0C8"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69" w:name="_Ref194824831"/>
      <w:r w:rsidRPr="00581ABB">
        <w:rPr>
          <w:rFonts w:ascii="Book Antiqua" w:hAnsi="Book Antiqua"/>
          <w:sz w:val="20"/>
          <w:szCs w:val="20"/>
        </w:rPr>
        <w:t xml:space="preserve">Each instruction to execute a Variation, with any requirements for the recording of Costs, shall be issued by </w:t>
      </w:r>
      <w:r w:rsidR="000070EA" w:rsidRPr="00581ABB">
        <w:rPr>
          <w:rFonts w:ascii="Book Antiqua" w:hAnsi="Book Antiqua"/>
          <w:sz w:val="20"/>
          <w:szCs w:val="20"/>
        </w:rPr>
        <w:t xml:space="preserve">the </w:t>
      </w:r>
      <w:r w:rsidRPr="00581ABB">
        <w:rPr>
          <w:rFonts w:ascii="Book Antiqua" w:hAnsi="Book Antiqua"/>
          <w:sz w:val="20"/>
          <w:szCs w:val="20"/>
        </w:rPr>
        <w:t xml:space="preserve">Owner to </w:t>
      </w:r>
      <w:r w:rsidR="006A63AE" w:rsidRPr="00581ABB">
        <w:rPr>
          <w:rFonts w:ascii="Book Antiqua" w:hAnsi="Book Antiqua"/>
          <w:sz w:val="20"/>
          <w:szCs w:val="20"/>
        </w:rPr>
        <w:t xml:space="preserve">the </w:t>
      </w:r>
      <w:r w:rsidRPr="00581ABB">
        <w:rPr>
          <w:rFonts w:ascii="Book Antiqua" w:hAnsi="Book Antiqua"/>
          <w:sz w:val="20"/>
          <w:szCs w:val="20"/>
        </w:rPr>
        <w:t>Contractor, who shall acknowledge receipt.</w:t>
      </w:r>
      <w:bookmarkEnd w:id="469"/>
    </w:p>
    <w:p w14:paraId="1A3D62DF" w14:textId="4DAB9293" w:rsidR="009F0620" w:rsidRPr="00581ABB" w:rsidRDefault="009F0620" w:rsidP="00883119">
      <w:pPr>
        <w:pStyle w:val="AODocTxtL1"/>
        <w:numPr>
          <w:ilvl w:val="1"/>
          <w:numId w:val="59"/>
        </w:numPr>
        <w:spacing w:line="276" w:lineRule="auto"/>
        <w:rPr>
          <w:rFonts w:ascii="Book Antiqua" w:hAnsi="Book Antiqua"/>
          <w:sz w:val="20"/>
          <w:szCs w:val="20"/>
        </w:rPr>
      </w:pPr>
      <w:bookmarkStart w:id="470" w:name="_Ref194824832"/>
      <w:r w:rsidRPr="00581ABB">
        <w:rPr>
          <w:rFonts w:ascii="Book Antiqua" w:hAnsi="Book Antiqua"/>
          <w:sz w:val="20"/>
          <w:szCs w:val="20"/>
        </w:rPr>
        <w:t xml:space="preserve">If </w:t>
      </w:r>
      <w:r w:rsidR="00055DBA" w:rsidRPr="00581ABB">
        <w:rPr>
          <w:rFonts w:ascii="Book Antiqua" w:hAnsi="Book Antiqua"/>
          <w:sz w:val="20"/>
          <w:szCs w:val="20"/>
        </w:rPr>
        <w:t xml:space="preserve">the </w:t>
      </w:r>
      <w:r w:rsidRPr="00581ABB">
        <w:rPr>
          <w:rFonts w:ascii="Book Antiqua" w:hAnsi="Book Antiqua"/>
          <w:sz w:val="20"/>
          <w:szCs w:val="20"/>
        </w:rPr>
        <w:t xml:space="preserve">Contractor's proposal pursuant to this </w:t>
      </w:r>
      <w:r w:rsidR="00EB157B" w:rsidRPr="00581ABB">
        <w:rPr>
          <w:rFonts w:ascii="Book Antiqua" w:hAnsi="Book Antiqua"/>
          <w:sz w:val="20"/>
          <w:szCs w:val="20"/>
        </w:rPr>
        <w:t>Clause 1</w:t>
      </w:r>
      <w:r w:rsidR="00606FD5" w:rsidRPr="00581ABB">
        <w:rPr>
          <w:rFonts w:ascii="Book Antiqua" w:hAnsi="Book Antiqua"/>
          <w:sz w:val="20"/>
          <w:szCs w:val="20"/>
        </w:rPr>
        <w:t>1</w:t>
      </w:r>
      <w:r w:rsidR="00EB157B" w:rsidRPr="00581ABB">
        <w:rPr>
          <w:rFonts w:ascii="Book Antiqua" w:hAnsi="Book Antiqua"/>
          <w:sz w:val="20"/>
          <w:szCs w:val="20"/>
        </w:rPr>
        <w:t>.3 (</w:t>
      </w:r>
      <w:r w:rsidR="00EB157B" w:rsidRPr="00581ABB">
        <w:rPr>
          <w:rFonts w:ascii="Book Antiqua" w:hAnsi="Book Antiqua"/>
          <w:i/>
          <w:sz w:val="20"/>
          <w:szCs w:val="20"/>
        </w:rPr>
        <w:t>Variation Procedure</w:t>
      </w:r>
      <w:r w:rsidR="00EB157B" w:rsidRPr="00581ABB">
        <w:rPr>
          <w:rFonts w:ascii="Book Antiqua" w:hAnsi="Book Antiqua"/>
          <w:sz w:val="20"/>
          <w:szCs w:val="20"/>
        </w:rPr>
        <w:t xml:space="preserve">) </w:t>
      </w:r>
      <w:r w:rsidRPr="00581ABB">
        <w:rPr>
          <w:rFonts w:ascii="Book Antiqua" w:hAnsi="Book Antiqua"/>
          <w:sz w:val="20"/>
          <w:szCs w:val="20"/>
        </w:rPr>
        <w:t xml:space="preserve">is acceptable, the Variation shall be issued on that basis. However, if </w:t>
      </w:r>
      <w:r w:rsidR="0049292D" w:rsidRPr="00581ABB">
        <w:rPr>
          <w:rFonts w:ascii="Book Antiqua" w:hAnsi="Book Antiqua"/>
          <w:sz w:val="20"/>
          <w:szCs w:val="20"/>
        </w:rPr>
        <w:t xml:space="preserve">the </w:t>
      </w:r>
      <w:r w:rsidRPr="00581ABB">
        <w:rPr>
          <w:rFonts w:ascii="Book Antiqua" w:hAnsi="Book Antiqua"/>
          <w:sz w:val="20"/>
          <w:szCs w:val="20"/>
        </w:rPr>
        <w:t xml:space="preserve">Contractor and </w:t>
      </w:r>
      <w:r w:rsidR="0049292D" w:rsidRPr="00581ABB">
        <w:rPr>
          <w:rFonts w:ascii="Book Antiqua" w:hAnsi="Book Antiqua"/>
          <w:sz w:val="20"/>
          <w:szCs w:val="20"/>
        </w:rPr>
        <w:t xml:space="preserve">the </w:t>
      </w:r>
      <w:r w:rsidRPr="00581ABB">
        <w:rPr>
          <w:rFonts w:ascii="Book Antiqua" w:hAnsi="Book Antiqua"/>
          <w:sz w:val="20"/>
          <w:szCs w:val="20"/>
        </w:rPr>
        <w:t xml:space="preserve">Owner are unable to agree </w:t>
      </w:r>
      <w:r w:rsidR="004A300D" w:rsidRPr="00581ABB">
        <w:rPr>
          <w:rFonts w:ascii="Book Antiqua" w:hAnsi="Book Antiqua"/>
          <w:sz w:val="20"/>
          <w:szCs w:val="20"/>
        </w:rPr>
        <w:t xml:space="preserve">to </w:t>
      </w:r>
      <w:r w:rsidRPr="00581ABB">
        <w:rPr>
          <w:rFonts w:ascii="Book Antiqua" w:hAnsi="Book Antiqua"/>
          <w:sz w:val="20"/>
          <w:szCs w:val="20"/>
        </w:rPr>
        <w:t xml:space="preserve">any adjustments to the Contract Price, </w:t>
      </w:r>
      <w:r w:rsidR="00C51B18"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EB157B" w:rsidRPr="00581ABB">
        <w:rPr>
          <w:rFonts w:ascii="Book Antiqua" w:hAnsi="Book Antiqua"/>
          <w:sz w:val="20"/>
          <w:szCs w:val="20"/>
        </w:rPr>
        <w:t>Clause 3.4 (</w:t>
      </w:r>
      <w:r w:rsidR="00EB157B" w:rsidRPr="00581ABB">
        <w:rPr>
          <w:rFonts w:ascii="Book Antiqua" w:hAnsi="Book Antiqua"/>
          <w:i/>
          <w:sz w:val="20"/>
          <w:szCs w:val="20"/>
        </w:rPr>
        <w:t>Determination</w:t>
      </w:r>
      <w:r w:rsidR="00217945" w:rsidRPr="00581ABB">
        <w:rPr>
          <w:rFonts w:ascii="Book Antiqua" w:hAnsi="Book Antiqua"/>
          <w:i/>
          <w:sz w:val="20"/>
          <w:szCs w:val="20"/>
        </w:rPr>
        <w:t>s</w:t>
      </w:r>
      <w:r w:rsidR="00EB157B" w:rsidRPr="00581ABB">
        <w:rPr>
          <w:rFonts w:ascii="Book Antiqua" w:hAnsi="Book Antiqua"/>
          <w:sz w:val="20"/>
          <w:szCs w:val="20"/>
        </w:rPr>
        <w:t>)</w:t>
      </w:r>
      <w:bookmarkEnd w:id="470"/>
      <w:r w:rsidR="00DE2688" w:rsidRPr="00581ABB">
        <w:rPr>
          <w:rFonts w:ascii="Book Antiqua" w:hAnsi="Book Antiqua"/>
          <w:sz w:val="20"/>
          <w:szCs w:val="20"/>
        </w:rPr>
        <w:t xml:space="preserve">. </w:t>
      </w:r>
    </w:p>
    <w:p w14:paraId="4006D32A"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71" w:name="_Ref194824833"/>
      <w:r w:rsidRPr="00581ABB">
        <w:rPr>
          <w:rFonts w:ascii="Book Antiqua" w:hAnsi="Book Antiqua"/>
          <w:sz w:val="20"/>
          <w:szCs w:val="20"/>
        </w:rPr>
        <w:lastRenderedPageBreak/>
        <w:t xml:space="preserve">A Variation made necessary due to any act, omission or default of </w:t>
      </w:r>
      <w:r w:rsidR="00C51B18" w:rsidRPr="00581ABB">
        <w:rPr>
          <w:rFonts w:ascii="Book Antiqua" w:hAnsi="Book Antiqua"/>
          <w:sz w:val="20"/>
          <w:szCs w:val="20"/>
        </w:rPr>
        <w:t xml:space="preserve">the </w:t>
      </w:r>
      <w:r w:rsidRPr="00581ABB">
        <w:rPr>
          <w:rFonts w:ascii="Book Antiqua" w:hAnsi="Book Antiqua"/>
          <w:sz w:val="20"/>
          <w:szCs w:val="20"/>
        </w:rPr>
        <w:t xml:space="preserve">Contractor in the performance of its obligations under this Contractor will not result in any payment to </w:t>
      </w:r>
      <w:r w:rsidR="00790A5C" w:rsidRPr="00581ABB">
        <w:rPr>
          <w:rFonts w:ascii="Book Antiqua" w:hAnsi="Book Antiqua"/>
          <w:sz w:val="20"/>
          <w:szCs w:val="20"/>
        </w:rPr>
        <w:t xml:space="preserve">the </w:t>
      </w:r>
      <w:r w:rsidRPr="00581ABB">
        <w:rPr>
          <w:rFonts w:ascii="Book Antiqua" w:hAnsi="Book Antiqua"/>
          <w:sz w:val="20"/>
          <w:szCs w:val="20"/>
        </w:rPr>
        <w:t xml:space="preserve">Contractor or an increase in the Contract Price nor entitle </w:t>
      </w:r>
      <w:r w:rsidR="000F7F6C" w:rsidRPr="00581ABB">
        <w:rPr>
          <w:rFonts w:ascii="Book Antiqua" w:hAnsi="Book Antiqua"/>
          <w:sz w:val="20"/>
          <w:szCs w:val="20"/>
        </w:rPr>
        <w:t xml:space="preserve">the </w:t>
      </w:r>
      <w:r w:rsidRPr="00581ABB">
        <w:rPr>
          <w:rFonts w:ascii="Book Antiqua" w:hAnsi="Book Antiqua"/>
          <w:sz w:val="20"/>
          <w:szCs w:val="20"/>
        </w:rPr>
        <w:t>Contractor to an extension of time.</w:t>
      </w:r>
      <w:bookmarkEnd w:id="471"/>
    </w:p>
    <w:p w14:paraId="29EFFAA2" w14:textId="3BC9771D" w:rsidR="009F0620" w:rsidRPr="00581ABB" w:rsidRDefault="009F0620" w:rsidP="00883119">
      <w:pPr>
        <w:pStyle w:val="AOHead2"/>
        <w:tabs>
          <w:tab w:val="clear" w:pos="720"/>
          <w:tab w:val="left" w:pos="0"/>
        </w:tabs>
        <w:spacing w:line="276" w:lineRule="auto"/>
        <w:ind w:left="0" w:firstLine="0"/>
        <w:rPr>
          <w:rFonts w:ascii="Book Antiqua" w:hAnsi="Book Antiqua"/>
          <w:sz w:val="20"/>
          <w:szCs w:val="20"/>
        </w:rPr>
      </w:pPr>
      <w:bookmarkStart w:id="472" w:name="_DV_M30"/>
      <w:bookmarkStart w:id="473" w:name="_DV_M32"/>
      <w:bookmarkStart w:id="474" w:name="_DV_M33"/>
      <w:bookmarkStart w:id="475" w:name="_DV_M34"/>
      <w:bookmarkStart w:id="476" w:name="_DV_M35"/>
      <w:bookmarkStart w:id="477" w:name="_DV_M36"/>
      <w:bookmarkStart w:id="478" w:name="_DV_M38"/>
      <w:bookmarkEnd w:id="472"/>
      <w:bookmarkEnd w:id="473"/>
      <w:bookmarkEnd w:id="474"/>
      <w:bookmarkEnd w:id="475"/>
      <w:bookmarkEnd w:id="476"/>
      <w:bookmarkEnd w:id="477"/>
      <w:bookmarkEnd w:id="478"/>
      <w:r w:rsidRPr="00581ABB">
        <w:rPr>
          <w:rFonts w:ascii="Book Antiqua" w:hAnsi="Book Antiqua"/>
          <w:b w:val="0"/>
          <w:bCs/>
          <w:sz w:val="20"/>
          <w:szCs w:val="20"/>
        </w:rPr>
        <w:t>1</w:t>
      </w:r>
      <w:r w:rsidR="00606FD5" w:rsidRPr="00581ABB">
        <w:rPr>
          <w:rFonts w:ascii="Book Antiqua" w:hAnsi="Book Antiqua"/>
          <w:b w:val="0"/>
          <w:bCs/>
          <w:sz w:val="20"/>
          <w:szCs w:val="20"/>
        </w:rPr>
        <w:t>1</w:t>
      </w:r>
      <w:r w:rsidRPr="00581ABB">
        <w:rPr>
          <w:rFonts w:ascii="Book Antiqua" w:hAnsi="Book Antiqua"/>
          <w:b w:val="0"/>
          <w:bCs/>
          <w:sz w:val="20"/>
          <w:szCs w:val="20"/>
        </w:rPr>
        <w:t xml:space="preserve">.6 </w:t>
      </w:r>
      <w:r w:rsidRPr="00581ABB">
        <w:rPr>
          <w:rFonts w:ascii="Book Antiqua" w:hAnsi="Book Antiqua"/>
          <w:b w:val="0"/>
          <w:bCs/>
          <w:sz w:val="20"/>
          <w:szCs w:val="20"/>
        </w:rPr>
        <w:tab/>
      </w:r>
      <w:bookmarkStart w:id="479" w:name="_Ref194822326"/>
      <w:r w:rsidRPr="00581ABB">
        <w:rPr>
          <w:rFonts w:ascii="Book Antiqua" w:hAnsi="Book Antiqua"/>
          <w:sz w:val="20"/>
          <w:szCs w:val="20"/>
        </w:rPr>
        <w:t>No Adjustments for Changes in Costs</w:t>
      </w:r>
      <w:bookmarkEnd w:id="479"/>
    </w:p>
    <w:p w14:paraId="766ED3B4"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80" w:name="_Ref194824856"/>
      <w:r w:rsidRPr="00581ABB">
        <w:rPr>
          <w:rFonts w:ascii="Book Antiqua" w:hAnsi="Book Antiqua"/>
          <w:sz w:val="20"/>
          <w:szCs w:val="20"/>
        </w:rPr>
        <w:t>The Contract Price shall not be subject to any adjustment in respect of any rise or fall in the cost of labour, materials or any other matters affecting the cost of performing the Works.</w:t>
      </w:r>
      <w:bookmarkEnd w:id="480"/>
    </w:p>
    <w:p w14:paraId="2BCB67F6" w14:textId="24AC9E4C" w:rsidR="009F0620" w:rsidRPr="00581ABB" w:rsidRDefault="009F0620" w:rsidP="00883119">
      <w:pPr>
        <w:pStyle w:val="AOHead1"/>
        <w:numPr>
          <w:ilvl w:val="0"/>
          <w:numId w:val="51"/>
        </w:numPr>
        <w:spacing w:line="276" w:lineRule="auto"/>
        <w:rPr>
          <w:rFonts w:ascii="Book Antiqua" w:hAnsi="Book Antiqua"/>
          <w:sz w:val="20"/>
          <w:szCs w:val="20"/>
        </w:rPr>
      </w:pPr>
      <w:bookmarkStart w:id="481" w:name="_Ref194821840"/>
      <w:bookmarkStart w:id="482" w:name="_Ref194821841"/>
      <w:bookmarkStart w:id="483" w:name="_Ref194821902"/>
      <w:bookmarkStart w:id="484" w:name="_Ref194821903"/>
      <w:bookmarkStart w:id="485" w:name="_Toc194823499"/>
      <w:bookmarkStart w:id="486" w:name="_Toc194905783"/>
      <w:bookmarkStart w:id="487" w:name="_Toc209550650"/>
      <w:bookmarkStart w:id="488" w:name="_Toc184155076"/>
      <w:r w:rsidRPr="00581ABB">
        <w:rPr>
          <w:rFonts w:ascii="Book Antiqua" w:hAnsi="Book Antiqua"/>
          <w:sz w:val="20"/>
          <w:szCs w:val="20"/>
        </w:rPr>
        <w:t>Contract Price and Payment</w:t>
      </w:r>
      <w:bookmarkEnd w:id="481"/>
      <w:bookmarkEnd w:id="482"/>
      <w:bookmarkEnd w:id="483"/>
      <w:bookmarkEnd w:id="484"/>
      <w:bookmarkEnd w:id="485"/>
      <w:bookmarkEnd w:id="486"/>
      <w:bookmarkEnd w:id="487"/>
      <w:bookmarkEnd w:id="488"/>
    </w:p>
    <w:p w14:paraId="3560055C" w14:textId="77777777" w:rsidR="009F0620" w:rsidRPr="00581ABB" w:rsidRDefault="009F0620" w:rsidP="00883119">
      <w:pPr>
        <w:pStyle w:val="AOHead2"/>
        <w:numPr>
          <w:ilvl w:val="1"/>
          <w:numId w:val="51"/>
        </w:numPr>
        <w:spacing w:line="276" w:lineRule="auto"/>
        <w:rPr>
          <w:rFonts w:ascii="Book Antiqua" w:hAnsi="Book Antiqua"/>
          <w:sz w:val="20"/>
          <w:szCs w:val="20"/>
        </w:rPr>
      </w:pPr>
      <w:bookmarkStart w:id="489" w:name="_Ref194824857"/>
      <w:r w:rsidRPr="00581ABB">
        <w:rPr>
          <w:rFonts w:ascii="Book Antiqua" w:hAnsi="Book Antiqua"/>
          <w:sz w:val="20"/>
          <w:szCs w:val="20"/>
        </w:rPr>
        <w:t>The Contract Price</w:t>
      </w:r>
      <w:bookmarkEnd w:id="489"/>
    </w:p>
    <w:p w14:paraId="3FBA6EB7"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90" w:name="_Ref194824858"/>
      <w:r w:rsidRPr="00581ABB">
        <w:rPr>
          <w:rFonts w:ascii="Book Antiqua" w:hAnsi="Book Antiqua"/>
          <w:sz w:val="20"/>
          <w:szCs w:val="20"/>
        </w:rPr>
        <w:t>Unless otherwise stated in this Contract:</w:t>
      </w:r>
      <w:bookmarkStart w:id="491" w:name="_Ref194824859"/>
      <w:bookmarkEnd w:id="490"/>
    </w:p>
    <w:p w14:paraId="6E364994"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payment for the Works shall be made on the basis of completion of the milestones specified </w:t>
      </w:r>
      <w:r w:rsidR="00757897" w:rsidRPr="00581ABB">
        <w:rPr>
          <w:rFonts w:ascii="Book Antiqua" w:hAnsi="Book Antiqua"/>
          <w:sz w:val="20"/>
          <w:szCs w:val="20"/>
        </w:rPr>
        <w:t>in Schedule 3 (</w:t>
      </w:r>
      <w:r w:rsidR="00757897" w:rsidRPr="00581ABB">
        <w:rPr>
          <w:rFonts w:ascii="Book Antiqua" w:hAnsi="Book Antiqua"/>
          <w:i/>
          <w:sz w:val="20"/>
          <w:szCs w:val="20"/>
        </w:rPr>
        <w:t>Schedule of Payments</w:t>
      </w:r>
      <w:r w:rsidR="00757897" w:rsidRPr="00581ABB">
        <w:rPr>
          <w:rFonts w:ascii="Book Antiqua" w:hAnsi="Book Antiqua"/>
          <w:sz w:val="20"/>
          <w:szCs w:val="20"/>
        </w:rPr>
        <w:t xml:space="preserve">) </w:t>
      </w:r>
      <w:r w:rsidRPr="00581ABB">
        <w:rPr>
          <w:rFonts w:ascii="Book Antiqua" w:hAnsi="Book Antiqua"/>
          <w:sz w:val="20"/>
          <w:szCs w:val="20"/>
        </w:rPr>
        <w:t xml:space="preserve">and </w:t>
      </w:r>
      <w:r w:rsidR="00757897" w:rsidRPr="00581ABB">
        <w:rPr>
          <w:rFonts w:ascii="Book Antiqua" w:hAnsi="Book Antiqua"/>
          <w:sz w:val="20"/>
          <w:szCs w:val="20"/>
        </w:rPr>
        <w:t xml:space="preserve">subject to </w:t>
      </w:r>
      <w:r w:rsidRPr="00581ABB">
        <w:rPr>
          <w:rFonts w:ascii="Book Antiqua" w:hAnsi="Book Antiqua"/>
          <w:sz w:val="20"/>
          <w:szCs w:val="20"/>
        </w:rPr>
        <w:t xml:space="preserve">adjustments in accordance with the </w:t>
      </w:r>
      <w:r w:rsidR="00757897" w:rsidRPr="00581ABB">
        <w:rPr>
          <w:rFonts w:ascii="Book Antiqua" w:hAnsi="Book Antiqua"/>
          <w:sz w:val="20"/>
          <w:szCs w:val="20"/>
        </w:rPr>
        <w:t xml:space="preserve">terms of this </w:t>
      </w:r>
      <w:proofErr w:type="gramStart"/>
      <w:r w:rsidRPr="00581ABB">
        <w:rPr>
          <w:rFonts w:ascii="Book Antiqua" w:hAnsi="Book Antiqua"/>
          <w:sz w:val="20"/>
          <w:szCs w:val="20"/>
        </w:rPr>
        <w:t>Contract;</w:t>
      </w:r>
      <w:proofErr w:type="gramEnd"/>
      <w:r w:rsidRPr="00581ABB">
        <w:rPr>
          <w:rFonts w:ascii="Book Antiqua" w:hAnsi="Book Antiqua"/>
          <w:sz w:val="20"/>
          <w:szCs w:val="20"/>
        </w:rPr>
        <w:t xml:space="preserve"> </w:t>
      </w:r>
    </w:p>
    <w:p w14:paraId="33B1B092" w14:textId="279DE673"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r>
      <w:r w:rsidR="002343A0" w:rsidRPr="00581ABB">
        <w:rPr>
          <w:rFonts w:ascii="Book Antiqua" w:hAnsi="Book Antiqua"/>
          <w:sz w:val="20"/>
          <w:szCs w:val="20"/>
        </w:rPr>
        <w:t xml:space="preserve">the </w:t>
      </w:r>
      <w:r w:rsidRPr="00581ABB">
        <w:rPr>
          <w:rFonts w:ascii="Book Antiqua" w:hAnsi="Book Antiqua"/>
          <w:sz w:val="20"/>
          <w:szCs w:val="20"/>
        </w:rPr>
        <w:t xml:space="preserve">Contract Price shall be </w:t>
      </w:r>
      <w:r w:rsidR="00C57F73" w:rsidRPr="00581ABB">
        <w:rPr>
          <w:rFonts w:ascii="Book Antiqua" w:hAnsi="Book Antiqua"/>
          <w:sz w:val="20"/>
          <w:szCs w:val="20"/>
        </w:rPr>
        <w:t xml:space="preserve">[exclusive] </w:t>
      </w:r>
      <w:r w:rsidRPr="00581ABB">
        <w:rPr>
          <w:rFonts w:ascii="Book Antiqua" w:hAnsi="Book Antiqua"/>
          <w:sz w:val="20"/>
          <w:szCs w:val="20"/>
        </w:rPr>
        <w:t>of all Taxes; and</w:t>
      </w:r>
      <w:bookmarkStart w:id="492" w:name="_Ref194824860"/>
      <w:bookmarkEnd w:id="491"/>
    </w:p>
    <w:p w14:paraId="42CFA9FB" w14:textId="60F3F166"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tab/>
      </w:r>
      <w:r w:rsidR="00531DB5" w:rsidRPr="00581ABB">
        <w:rPr>
          <w:rFonts w:ascii="Book Antiqua" w:hAnsi="Book Antiqua"/>
          <w:sz w:val="20"/>
          <w:szCs w:val="20"/>
        </w:rPr>
        <w:t xml:space="preserve">the </w:t>
      </w:r>
      <w:r w:rsidRPr="00581ABB">
        <w:rPr>
          <w:rFonts w:ascii="Book Antiqua" w:hAnsi="Book Antiqua"/>
          <w:sz w:val="20"/>
          <w:szCs w:val="20"/>
        </w:rPr>
        <w:t>Contract Price shall not be adjusted on account of Taxes</w:t>
      </w:r>
      <w:bookmarkEnd w:id="492"/>
      <w:r w:rsidR="00D16535" w:rsidRPr="00581ABB">
        <w:rPr>
          <w:rFonts w:ascii="Book Antiqua" w:hAnsi="Book Antiqua"/>
          <w:sz w:val="20"/>
          <w:szCs w:val="20"/>
        </w:rPr>
        <w:t xml:space="preserve">. </w:t>
      </w:r>
    </w:p>
    <w:p w14:paraId="0617C6D7" w14:textId="0980B60B" w:rsidR="009F0620" w:rsidRPr="00581ABB" w:rsidRDefault="009F0620" w:rsidP="00AA5E09">
      <w:pPr>
        <w:pStyle w:val="AODocTxt"/>
        <w:numPr>
          <w:ilvl w:val="1"/>
          <w:numId w:val="59"/>
        </w:numPr>
        <w:spacing w:line="276" w:lineRule="auto"/>
        <w:ind w:hanging="720"/>
        <w:rPr>
          <w:rFonts w:ascii="Book Antiqua" w:hAnsi="Book Antiqua"/>
          <w:sz w:val="20"/>
          <w:szCs w:val="20"/>
        </w:rPr>
      </w:pPr>
      <w:bookmarkStart w:id="493" w:name="_DV_M519"/>
      <w:bookmarkEnd w:id="493"/>
      <w:r w:rsidRPr="00581ABB">
        <w:rPr>
          <w:rFonts w:ascii="Book Antiqua" w:hAnsi="Book Antiqua"/>
          <w:sz w:val="20"/>
          <w:szCs w:val="20"/>
        </w:rPr>
        <w:t>1</w:t>
      </w:r>
      <w:r w:rsidR="00553043" w:rsidRPr="00581ABB">
        <w:rPr>
          <w:rFonts w:ascii="Book Antiqua" w:hAnsi="Book Antiqua"/>
          <w:sz w:val="20"/>
          <w:szCs w:val="20"/>
        </w:rPr>
        <w:t>2</w:t>
      </w:r>
      <w:r w:rsidRPr="00581ABB">
        <w:rPr>
          <w:rFonts w:ascii="Book Antiqua" w:hAnsi="Book Antiqua"/>
          <w:sz w:val="20"/>
          <w:szCs w:val="20"/>
        </w:rPr>
        <w:t>.2</w:t>
      </w:r>
      <w:r w:rsidRPr="00581ABB">
        <w:rPr>
          <w:rFonts w:ascii="Book Antiqua" w:hAnsi="Book Antiqua"/>
          <w:sz w:val="20"/>
          <w:szCs w:val="20"/>
        </w:rPr>
        <w:tab/>
      </w:r>
      <w:r w:rsidR="00676A8B" w:rsidRPr="00581ABB">
        <w:rPr>
          <w:rFonts w:ascii="Book Antiqua" w:hAnsi="Book Antiqua"/>
          <w:sz w:val="20"/>
          <w:szCs w:val="20"/>
          <w:lang w:val="en-IN"/>
        </w:rPr>
        <w:t xml:space="preserve">The </w:t>
      </w:r>
      <w:r w:rsidRPr="00581ABB">
        <w:rPr>
          <w:rFonts w:ascii="Book Antiqua" w:hAnsi="Book Antiqua"/>
          <w:sz w:val="20"/>
          <w:szCs w:val="20"/>
          <w:lang w:val="en-IN"/>
        </w:rPr>
        <w:t xml:space="preserve">Owner shall have the right to deduct or withhold Taxes on payments due to </w:t>
      </w:r>
      <w:r w:rsidR="00676A8B" w:rsidRPr="00581ABB">
        <w:rPr>
          <w:rFonts w:ascii="Book Antiqua" w:hAnsi="Book Antiqua"/>
          <w:sz w:val="20"/>
          <w:szCs w:val="20"/>
          <w:lang w:val="en-IN"/>
        </w:rPr>
        <w:t xml:space="preserve">the </w:t>
      </w:r>
      <w:r w:rsidRPr="00581ABB">
        <w:rPr>
          <w:rFonts w:ascii="Book Antiqua" w:hAnsi="Book Antiqua"/>
          <w:sz w:val="20"/>
          <w:szCs w:val="20"/>
          <w:lang w:val="en-IN"/>
        </w:rPr>
        <w:t xml:space="preserve">Contractor under this Contract to the extent that such deduction or withholding may be required by any competent government authority according to the Owner (whether applicable as of the Contract </w:t>
      </w:r>
      <w:r w:rsidR="00E36AF3" w:rsidRPr="00581ABB">
        <w:rPr>
          <w:rFonts w:ascii="Book Antiqua" w:hAnsi="Book Antiqua"/>
          <w:sz w:val="20"/>
          <w:szCs w:val="20"/>
          <w:lang w:val="en-IN"/>
        </w:rPr>
        <w:t xml:space="preserve">Date </w:t>
      </w:r>
      <w:r w:rsidRPr="00581ABB">
        <w:rPr>
          <w:rFonts w:ascii="Book Antiqua" w:hAnsi="Book Antiqua"/>
          <w:sz w:val="20"/>
          <w:szCs w:val="20"/>
          <w:lang w:val="en-IN"/>
        </w:rPr>
        <w:t xml:space="preserve">or imposed/required by any municipal, local, state or national government authorities or any other Indian Government Instrumentality at any time during the term of this Contract). </w:t>
      </w:r>
      <w:r w:rsidR="004277EE" w:rsidRPr="00581ABB">
        <w:rPr>
          <w:rFonts w:ascii="Book Antiqua" w:hAnsi="Book Antiqua"/>
          <w:sz w:val="20"/>
          <w:szCs w:val="20"/>
          <w:lang w:val="en-IN"/>
        </w:rPr>
        <w:t xml:space="preserve">However, no </w:t>
      </w:r>
      <w:r w:rsidRPr="00581ABB">
        <w:rPr>
          <w:rFonts w:ascii="Book Antiqua" w:hAnsi="Book Antiqua"/>
          <w:sz w:val="20"/>
          <w:szCs w:val="20"/>
          <w:lang w:val="en-IN"/>
        </w:rPr>
        <w:t xml:space="preserve">such deduction </w:t>
      </w:r>
      <w:r w:rsidR="00C772A1" w:rsidRPr="00581ABB">
        <w:rPr>
          <w:rFonts w:ascii="Book Antiqua" w:hAnsi="Book Antiqua"/>
          <w:sz w:val="20"/>
          <w:szCs w:val="20"/>
          <w:lang w:val="en-IN"/>
        </w:rPr>
        <w:t xml:space="preserve">or </w:t>
      </w:r>
      <w:r w:rsidRPr="00581ABB">
        <w:rPr>
          <w:rFonts w:ascii="Book Antiqua" w:hAnsi="Book Antiqua"/>
          <w:sz w:val="20"/>
          <w:szCs w:val="20"/>
          <w:lang w:val="en-IN"/>
        </w:rPr>
        <w:t>deduction at a lower rate/base</w:t>
      </w:r>
      <w:r w:rsidR="00C772A1" w:rsidRPr="00581ABB">
        <w:rPr>
          <w:rFonts w:ascii="Book Antiqua" w:hAnsi="Book Antiqua"/>
          <w:sz w:val="20"/>
          <w:szCs w:val="20"/>
          <w:lang w:val="en-IN"/>
        </w:rPr>
        <w:t xml:space="preserve"> shall be made</w:t>
      </w:r>
      <w:r w:rsidRPr="00581ABB">
        <w:rPr>
          <w:rFonts w:ascii="Book Antiqua" w:hAnsi="Book Antiqua"/>
          <w:sz w:val="20"/>
          <w:szCs w:val="20"/>
          <w:lang w:val="en-IN"/>
        </w:rPr>
        <w:t xml:space="preserve">, should the Contractor furnish appropriate </w:t>
      </w:r>
      <w:r w:rsidR="00E25709" w:rsidRPr="00581ABB">
        <w:rPr>
          <w:rFonts w:ascii="Book Antiqua" w:hAnsi="Book Antiqua"/>
          <w:sz w:val="20"/>
          <w:szCs w:val="20"/>
          <w:lang w:val="en-IN"/>
        </w:rPr>
        <w:t>n</w:t>
      </w:r>
      <w:r w:rsidRPr="00581ABB">
        <w:rPr>
          <w:rFonts w:ascii="Book Antiqua" w:hAnsi="Book Antiqua"/>
          <w:sz w:val="20"/>
          <w:szCs w:val="20"/>
          <w:lang w:val="en-IN"/>
        </w:rPr>
        <w:t xml:space="preserve">il or lower tax withholding certificate from the competent government authority. Payment by </w:t>
      </w:r>
      <w:r w:rsidR="00E25709" w:rsidRPr="00581ABB">
        <w:rPr>
          <w:rFonts w:ascii="Book Antiqua" w:hAnsi="Book Antiqua"/>
          <w:sz w:val="20"/>
          <w:szCs w:val="20"/>
          <w:lang w:val="en-IN"/>
        </w:rPr>
        <w:t xml:space="preserve">the </w:t>
      </w:r>
      <w:r w:rsidRPr="00581ABB">
        <w:rPr>
          <w:rFonts w:ascii="Book Antiqua" w:hAnsi="Book Antiqua"/>
          <w:sz w:val="20"/>
          <w:szCs w:val="20"/>
          <w:lang w:val="en-IN"/>
        </w:rPr>
        <w:t xml:space="preserve">Owner to such competent government authority of the amount so deducted or withheld will relieve </w:t>
      </w:r>
      <w:r w:rsidR="003830F8" w:rsidRPr="00581ABB">
        <w:rPr>
          <w:rFonts w:ascii="Book Antiqua" w:hAnsi="Book Antiqua"/>
          <w:sz w:val="20"/>
          <w:szCs w:val="20"/>
          <w:lang w:val="en-IN"/>
        </w:rPr>
        <w:t xml:space="preserve">the </w:t>
      </w:r>
      <w:r w:rsidRPr="00581ABB">
        <w:rPr>
          <w:rFonts w:ascii="Book Antiqua" w:hAnsi="Book Antiqua"/>
          <w:sz w:val="20"/>
          <w:szCs w:val="20"/>
          <w:lang w:val="en-IN"/>
        </w:rPr>
        <w:t xml:space="preserve">Owner from any further obligation to the Contractor with respect to the amount so deducted or withheld. </w:t>
      </w:r>
      <w:r w:rsidR="003830F8" w:rsidRPr="00581ABB">
        <w:rPr>
          <w:rFonts w:ascii="Book Antiqua" w:hAnsi="Book Antiqua"/>
          <w:sz w:val="20"/>
          <w:szCs w:val="20"/>
          <w:lang w:val="en-IN"/>
        </w:rPr>
        <w:t xml:space="preserve">The </w:t>
      </w:r>
      <w:r w:rsidRPr="00581ABB">
        <w:rPr>
          <w:rFonts w:ascii="Book Antiqua" w:hAnsi="Book Antiqua"/>
          <w:sz w:val="20"/>
          <w:szCs w:val="20"/>
          <w:lang w:val="en-IN"/>
        </w:rPr>
        <w:t xml:space="preserve">Owner shall issue a Tax deduction or withholding certificate to </w:t>
      </w:r>
      <w:r w:rsidR="003830F8" w:rsidRPr="00581ABB">
        <w:rPr>
          <w:rFonts w:ascii="Book Antiqua" w:hAnsi="Book Antiqua"/>
          <w:sz w:val="20"/>
          <w:szCs w:val="20"/>
          <w:lang w:val="en-IN"/>
        </w:rPr>
        <w:t xml:space="preserve">the </w:t>
      </w:r>
      <w:r w:rsidRPr="00581ABB">
        <w:rPr>
          <w:rFonts w:ascii="Book Antiqua" w:hAnsi="Book Antiqua"/>
          <w:sz w:val="20"/>
          <w:szCs w:val="20"/>
          <w:lang w:val="en-IN"/>
        </w:rPr>
        <w:t xml:space="preserve">Contractor in accordance with </w:t>
      </w:r>
      <w:r w:rsidR="00C75850" w:rsidRPr="00581ABB">
        <w:rPr>
          <w:rFonts w:ascii="Book Antiqua" w:hAnsi="Book Antiqua"/>
          <w:sz w:val="20"/>
          <w:szCs w:val="20"/>
          <w:lang w:val="en-IN"/>
        </w:rPr>
        <w:t>A</w:t>
      </w:r>
      <w:r w:rsidRPr="00581ABB">
        <w:rPr>
          <w:rFonts w:ascii="Book Antiqua" w:hAnsi="Book Antiqua"/>
          <w:sz w:val="20"/>
          <w:szCs w:val="20"/>
          <w:lang w:val="en-IN"/>
        </w:rPr>
        <w:t xml:space="preserve">pplicable Laws, evidencing the Taxes deducted or withheld and deposited by </w:t>
      </w:r>
      <w:r w:rsidR="003830F8" w:rsidRPr="00581ABB">
        <w:rPr>
          <w:rFonts w:ascii="Book Antiqua" w:hAnsi="Book Antiqua"/>
          <w:sz w:val="20"/>
          <w:szCs w:val="20"/>
          <w:lang w:val="en-IN"/>
        </w:rPr>
        <w:t xml:space="preserve">the </w:t>
      </w:r>
      <w:r w:rsidRPr="00581ABB">
        <w:rPr>
          <w:rFonts w:ascii="Book Antiqua" w:hAnsi="Book Antiqua"/>
          <w:sz w:val="20"/>
          <w:szCs w:val="20"/>
          <w:lang w:val="en-IN"/>
        </w:rPr>
        <w:t xml:space="preserve">Owner on payments made to </w:t>
      </w:r>
      <w:r w:rsidR="00864327" w:rsidRPr="00581ABB">
        <w:rPr>
          <w:rFonts w:ascii="Book Antiqua" w:hAnsi="Book Antiqua"/>
          <w:sz w:val="20"/>
          <w:szCs w:val="20"/>
          <w:lang w:val="en-IN"/>
        </w:rPr>
        <w:t xml:space="preserve">the </w:t>
      </w:r>
      <w:r w:rsidRPr="00581ABB">
        <w:rPr>
          <w:rFonts w:ascii="Book Antiqua" w:hAnsi="Book Antiqua"/>
          <w:sz w:val="20"/>
          <w:szCs w:val="20"/>
          <w:lang w:val="en-IN"/>
        </w:rPr>
        <w:t xml:space="preserve">Contractor, to enable the Contractor to claim the credit of the Tax deducted or withheld by </w:t>
      </w:r>
      <w:r w:rsidR="00864327" w:rsidRPr="00581ABB">
        <w:rPr>
          <w:rFonts w:ascii="Book Antiqua" w:hAnsi="Book Antiqua"/>
          <w:sz w:val="20"/>
          <w:szCs w:val="20"/>
          <w:lang w:val="en-IN"/>
        </w:rPr>
        <w:t xml:space="preserve">the </w:t>
      </w:r>
      <w:r w:rsidRPr="00581ABB">
        <w:rPr>
          <w:rFonts w:ascii="Book Antiqua" w:hAnsi="Book Antiqua"/>
          <w:sz w:val="20"/>
          <w:szCs w:val="20"/>
          <w:lang w:val="en-IN"/>
        </w:rPr>
        <w:t>Owner, within the applicable statutory timeframe.</w:t>
      </w:r>
    </w:p>
    <w:p w14:paraId="5933C80C" w14:textId="0D2A9F11"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494" w:name="_Ref194817841"/>
      <w:bookmarkStart w:id="495" w:name="_Ref265098585"/>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4277EE" w:rsidRPr="00581ABB">
        <w:rPr>
          <w:rFonts w:ascii="Book Antiqua" w:hAnsi="Book Antiqua"/>
          <w:b w:val="0"/>
          <w:bCs/>
          <w:sz w:val="20"/>
          <w:szCs w:val="20"/>
        </w:rPr>
        <w:t>3</w:t>
      </w:r>
      <w:r w:rsidRPr="00581ABB">
        <w:rPr>
          <w:rFonts w:ascii="Book Antiqua" w:hAnsi="Book Antiqua"/>
          <w:b w:val="0"/>
          <w:bCs/>
          <w:sz w:val="20"/>
          <w:szCs w:val="20"/>
        </w:rPr>
        <w:tab/>
      </w:r>
      <w:r w:rsidRPr="00581ABB">
        <w:rPr>
          <w:rFonts w:ascii="Book Antiqua" w:hAnsi="Book Antiqua"/>
          <w:sz w:val="20"/>
          <w:szCs w:val="20"/>
        </w:rPr>
        <w:t>Application for Interim Payments</w:t>
      </w:r>
      <w:bookmarkEnd w:id="494"/>
      <w:bookmarkEnd w:id="495"/>
    </w:p>
    <w:p w14:paraId="328E5910" w14:textId="54F522E2" w:rsidR="009F0620" w:rsidRPr="00581ABB" w:rsidRDefault="1288D98A" w:rsidP="00031F93">
      <w:pPr>
        <w:pStyle w:val="AODocTxtL1"/>
        <w:numPr>
          <w:ilvl w:val="1"/>
          <w:numId w:val="59"/>
        </w:numPr>
        <w:spacing w:line="276" w:lineRule="auto"/>
        <w:rPr>
          <w:rFonts w:ascii="Book Antiqua" w:hAnsi="Book Antiqua"/>
          <w:sz w:val="20"/>
          <w:szCs w:val="20"/>
        </w:rPr>
      </w:pPr>
      <w:bookmarkStart w:id="496" w:name="_Ref194824870"/>
      <w:r w:rsidRPr="00581ABB">
        <w:rPr>
          <w:rFonts w:ascii="Book Antiqua" w:hAnsi="Book Antiqua"/>
          <w:sz w:val="20"/>
          <w:szCs w:val="20"/>
        </w:rPr>
        <w:t xml:space="preserve">The </w:t>
      </w:r>
      <w:r w:rsidR="4750BC28" w:rsidRPr="00581ABB">
        <w:rPr>
          <w:rFonts w:ascii="Book Antiqua" w:hAnsi="Book Antiqua"/>
          <w:sz w:val="20"/>
          <w:szCs w:val="20"/>
        </w:rPr>
        <w:t xml:space="preserve">Contractor shall submit a Statement in </w:t>
      </w:r>
      <w:r w:rsidR="00665AD4">
        <w:rPr>
          <w:rFonts w:ascii="Book Antiqua" w:hAnsi="Book Antiqua"/>
          <w:sz w:val="20"/>
          <w:szCs w:val="20"/>
        </w:rPr>
        <w:t>three</w:t>
      </w:r>
      <w:r w:rsidR="00665AD4" w:rsidRPr="00581ABB">
        <w:rPr>
          <w:rFonts w:ascii="Book Antiqua" w:hAnsi="Book Antiqua"/>
          <w:sz w:val="20"/>
          <w:szCs w:val="20"/>
        </w:rPr>
        <w:t xml:space="preserve"> </w:t>
      </w:r>
      <w:r w:rsidR="4750BC28" w:rsidRPr="00581ABB">
        <w:rPr>
          <w:rFonts w:ascii="Book Antiqua" w:hAnsi="Book Antiqua"/>
          <w:sz w:val="20"/>
          <w:szCs w:val="20"/>
        </w:rPr>
        <w:t xml:space="preserve">copies to </w:t>
      </w:r>
      <w:r w:rsidRPr="00581ABB">
        <w:rPr>
          <w:rFonts w:ascii="Book Antiqua" w:hAnsi="Book Antiqua"/>
          <w:sz w:val="20"/>
          <w:szCs w:val="20"/>
        </w:rPr>
        <w:t xml:space="preserve">the </w:t>
      </w:r>
      <w:r w:rsidR="4750BC28" w:rsidRPr="00581ABB">
        <w:rPr>
          <w:rFonts w:ascii="Book Antiqua" w:hAnsi="Book Antiqua"/>
          <w:sz w:val="20"/>
          <w:szCs w:val="20"/>
        </w:rPr>
        <w:t xml:space="preserve">Owner at the end of each calendar month in a form approved by </w:t>
      </w:r>
      <w:r w:rsidRPr="00581ABB">
        <w:rPr>
          <w:rFonts w:ascii="Book Antiqua" w:hAnsi="Book Antiqua"/>
          <w:sz w:val="20"/>
          <w:szCs w:val="20"/>
        </w:rPr>
        <w:t xml:space="preserve">the </w:t>
      </w:r>
      <w:r w:rsidR="4750BC28" w:rsidRPr="00581ABB">
        <w:rPr>
          <w:rFonts w:ascii="Book Antiqua" w:hAnsi="Book Antiqua"/>
          <w:sz w:val="20"/>
          <w:szCs w:val="20"/>
        </w:rPr>
        <w:t xml:space="preserve">Owner, showing in detail the payment milestones in the Schedule of Payments achieved during such calendar month and the corresponding amounts to which </w:t>
      </w:r>
      <w:r w:rsidRPr="00581ABB">
        <w:rPr>
          <w:rFonts w:ascii="Book Antiqua" w:hAnsi="Book Antiqua"/>
          <w:sz w:val="20"/>
          <w:szCs w:val="20"/>
        </w:rPr>
        <w:t xml:space="preserve">the </w:t>
      </w:r>
      <w:r w:rsidR="4750BC28" w:rsidRPr="00581ABB">
        <w:rPr>
          <w:rFonts w:ascii="Book Antiqua" w:hAnsi="Book Antiqua"/>
          <w:sz w:val="20"/>
          <w:szCs w:val="20"/>
        </w:rPr>
        <w:t xml:space="preserve">Contractor considers itself to be entitled, together with supporting documents which shall include the relevant report on progress in accordance with </w:t>
      </w:r>
      <w:r w:rsidR="6D5C9258" w:rsidRPr="00581ABB">
        <w:rPr>
          <w:rFonts w:ascii="Book Antiqua" w:hAnsi="Book Antiqua"/>
          <w:sz w:val="20"/>
          <w:szCs w:val="20"/>
        </w:rPr>
        <w:t>Sub-</w:t>
      </w:r>
      <w:r w:rsidR="004277EE" w:rsidRPr="00581ABB">
        <w:rPr>
          <w:rFonts w:ascii="Book Antiqua" w:hAnsi="Book Antiqua"/>
          <w:sz w:val="20"/>
          <w:szCs w:val="20"/>
        </w:rPr>
        <w:t>Clause</w:t>
      </w:r>
      <w:r w:rsidR="6B135AF1" w:rsidRPr="00581ABB">
        <w:rPr>
          <w:rFonts w:ascii="Book Antiqua" w:hAnsi="Book Antiqua"/>
          <w:sz w:val="20"/>
          <w:szCs w:val="20"/>
        </w:rPr>
        <w:t xml:space="preserve"> </w:t>
      </w:r>
      <w:r w:rsidR="6D5C9258" w:rsidRPr="00581ABB">
        <w:rPr>
          <w:rFonts w:ascii="Book Antiqua" w:hAnsi="Book Antiqua"/>
          <w:sz w:val="20"/>
          <w:szCs w:val="20"/>
        </w:rPr>
        <w:t>4.2</w:t>
      </w:r>
      <w:r w:rsidR="0521C7D6" w:rsidRPr="00581ABB">
        <w:rPr>
          <w:rFonts w:ascii="Book Antiqua" w:hAnsi="Book Antiqua"/>
          <w:sz w:val="20"/>
          <w:szCs w:val="20"/>
        </w:rPr>
        <w:t xml:space="preserve">1 </w:t>
      </w:r>
      <w:r w:rsidR="6B135AF1" w:rsidRPr="00581ABB">
        <w:rPr>
          <w:rFonts w:ascii="Book Antiqua" w:hAnsi="Book Antiqua"/>
          <w:sz w:val="20"/>
          <w:szCs w:val="20"/>
        </w:rPr>
        <w:t>(</w:t>
      </w:r>
      <w:r w:rsidR="6B135AF1" w:rsidRPr="00581ABB">
        <w:rPr>
          <w:rFonts w:ascii="Book Antiqua" w:hAnsi="Book Antiqua"/>
          <w:i/>
          <w:iCs/>
          <w:sz w:val="20"/>
          <w:szCs w:val="20"/>
        </w:rPr>
        <w:t>Progress Reports</w:t>
      </w:r>
      <w:r w:rsidR="6B135AF1" w:rsidRPr="00581ABB">
        <w:rPr>
          <w:rFonts w:ascii="Book Antiqua" w:hAnsi="Book Antiqua"/>
          <w:sz w:val="20"/>
          <w:szCs w:val="20"/>
        </w:rPr>
        <w:t>)</w:t>
      </w:r>
      <w:r w:rsidR="4750BC28" w:rsidRPr="00581ABB">
        <w:rPr>
          <w:rFonts w:ascii="Book Antiqua" w:hAnsi="Book Antiqua"/>
          <w:sz w:val="20"/>
          <w:szCs w:val="20"/>
        </w:rPr>
        <w:t>.</w:t>
      </w:r>
      <w:bookmarkEnd w:id="496"/>
    </w:p>
    <w:p w14:paraId="19FB997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497" w:name="_Ref194824871"/>
      <w:r w:rsidRPr="00581ABB">
        <w:rPr>
          <w:rFonts w:ascii="Book Antiqua" w:hAnsi="Book Antiqua"/>
          <w:sz w:val="20"/>
          <w:szCs w:val="20"/>
        </w:rPr>
        <w:t>The Statement shall include the following items, as applicable, in the sequence listed:</w:t>
      </w:r>
      <w:bookmarkStart w:id="498" w:name="_Ref194819521"/>
      <w:bookmarkEnd w:id="497"/>
    </w:p>
    <w:p w14:paraId="643A9410"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value of the completed payment milestones (as set out in the Schedule of Payments) carried out by </w:t>
      </w:r>
      <w:r w:rsidR="00AB1A86" w:rsidRPr="00581ABB">
        <w:rPr>
          <w:rFonts w:ascii="Book Antiqua" w:hAnsi="Book Antiqua"/>
          <w:sz w:val="20"/>
          <w:szCs w:val="20"/>
        </w:rPr>
        <w:t xml:space="preserve">the </w:t>
      </w:r>
      <w:r w:rsidRPr="00581ABB">
        <w:rPr>
          <w:rFonts w:ascii="Book Antiqua" w:hAnsi="Book Antiqua"/>
          <w:sz w:val="20"/>
          <w:szCs w:val="20"/>
        </w:rPr>
        <w:t>Contractor up to the end of the calendar month (including Variations but excluding items described in sub-</w:t>
      </w:r>
      <w:r w:rsidRPr="00314A01">
        <w:rPr>
          <w:rFonts w:ascii="Book Antiqua" w:hAnsi="Book Antiqua"/>
          <w:sz w:val="20"/>
          <w:szCs w:val="20"/>
          <w:highlight w:val="green"/>
        </w:rPr>
        <w:t>paragraphs (b) to (e) below</w:t>
      </w:r>
      <w:r w:rsidRPr="00581ABB">
        <w:rPr>
          <w:rFonts w:ascii="Book Antiqua" w:hAnsi="Book Antiqua"/>
          <w:sz w:val="20"/>
          <w:szCs w:val="20"/>
        </w:rPr>
        <w:t xml:space="preserve"> and a copy of the relevant milestone certificate (if any</w:t>
      </w:r>
      <w:proofErr w:type="gramStart"/>
      <w:r w:rsidRPr="00581ABB">
        <w:rPr>
          <w:rFonts w:ascii="Book Antiqua" w:hAnsi="Book Antiqua"/>
          <w:sz w:val="20"/>
          <w:szCs w:val="20"/>
        </w:rPr>
        <w:t>);</w:t>
      </w:r>
      <w:bookmarkStart w:id="499" w:name="_Ref194819509"/>
      <w:bookmarkEnd w:id="498"/>
      <w:proofErr w:type="gramEnd"/>
    </w:p>
    <w:p w14:paraId="364F0800" w14:textId="2BC13704" w:rsidR="009F0620" w:rsidRPr="00581ABB" w:rsidRDefault="4750BC28"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(b)</w:t>
      </w:r>
      <w:r w:rsidR="009F0620" w:rsidRPr="00581ABB">
        <w:tab/>
      </w:r>
      <w:r w:rsidRPr="00581ABB">
        <w:rPr>
          <w:rFonts w:ascii="Book Antiqua" w:hAnsi="Book Antiqua"/>
          <w:sz w:val="20"/>
          <w:szCs w:val="20"/>
        </w:rPr>
        <w:t xml:space="preserve">any amounts to be added and deducted for changes in </w:t>
      </w:r>
      <w:r w:rsidR="4E189C01" w:rsidRPr="00581ABB">
        <w:rPr>
          <w:rFonts w:ascii="Book Antiqua" w:hAnsi="Book Antiqua"/>
          <w:sz w:val="20"/>
          <w:szCs w:val="20"/>
        </w:rPr>
        <w:t>A</w:t>
      </w:r>
      <w:r w:rsidR="6B135AF1" w:rsidRPr="00581ABB">
        <w:rPr>
          <w:rFonts w:ascii="Book Antiqua" w:hAnsi="Book Antiqua"/>
          <w:sz w:val="20"/>
          <w:szCs w:val="20"/>
        </w:rPr>
        <w:t xml:space="preserve">pplicable </w:t>
      </w:r>
      <w:proofErr w:type="gramStart"/>
      <w:r w:rsidRPr="00581ABB">
        <w:rPr>
          <w:rFonts w:ascii="Book Antiqua" w:hAnsi="Book Antiqua"/>
          <w:sz w:val="20"/>
          <w:szCs w:val="20"/>
        </w:rPr>
        <w:t>Laws;</w:t>
      </w:r>
      <w:bookmarkStart w:id="500" w:name="_Ref194824872"/>
      <w:bookmarkEnd w:id="499"/>
      <w:proofErr w:type="gramEnd"/>
    </w:p>
    <w:p w14:paraId="3681F1A0" w14:textId="2E686E39" w:rsidR="009F0620" w:rsidRPr="00581ABB" w:rsidRDefault="009F0620" w:rsidP="00AA5E0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r>
      <w:bookmarkStart w:id="501" w:name="_Ref194824873"/>
      <w:bookmarkEnd w:id="500"/>
      <w:r w:rsidRPr="00581ABB">
        <w:rPr>
          <w:rFonts w:ascii="Book Antiqua" w:hAnsi="Book Antiqua"/>
          <w:sz w:val="20"/>
          <w:szCs w:val="20"/>
        </w:rPr>
        <w:t xml:space="preserve">any other additions or deductions which may have become due under the Contract or otherwise, including those under </w:t>
      </w:r>
      <w:r w:rsidR="004277EE" w:rsidRPr="00581ABB">
        <w:rPr>
          <w:rFonts w:ascii="Book Antiqua" w:hAnsi="Book Antiqua"/>
          <w:sz w:val="20"/>
          <w:szCs w:val="20"/>
        </w:rPr>
        <w:t xml:space="preserve">Clause </w:t>
      </w:r>
      <w:r w:rsidR="00C90762" w:rsidRPr="00581ABB">
        <w:rPr>
          <w:rFonts w:ascii="Book Antiqua" w:hAnsi="Book Antiqua"/>
          <w:sz w:val="20"/>
          <w:szCs w:val="20"/>
        </w:rPr>
        <w:t>8</w:t>
      </w:r>
      <w:r w:rsidR="004277EE" w:rsidRPr="00581ABB">
        <w:rPr>
          <w:rFonts w:ascii="Book Antiqua" w:hAnsi="Book Antiqua"/>
          <w:sz w:val="20"/>
          <w:szCs w:val="20"/>
        </w:rPr>
        <w:t xml:space="preserve"> (</w:t>
      </w:r>
      <w:r w:rsidR="004277EE" w:rsidRPr="00581ABB">
        <w:rPr>
          <w:rFonts w:ascii="Book Antiqua" w:hAnsi="Book Antiqua"/>
          <w:i/>
          <w:sz w:val="20"/>
          <w:szCs w:val="20"/>
        </w:rPr>
        <w:t>Tests on Completion</w:t>
      </w:r>
      <w:r w:rsidR="004277EE" w:rsidRPr="00581ABB">
        <w:rPr>
          <w:rFonts w:ascii="Book Antiqua" w:hAnsi="Book Antiqua"/>
          <w:sz w:val="20"/>
          <w:szCs w:val="20"/>
        </w:rPr>
        <w:t>)</w:t>
      </w:r>
      <w:bookmarkEnd w:id="501"/>
      <w:r w:rsidR="0037693E" w:rsidRPr="00581ABB">
        <w:rPr>
          <w:rFonts w:ascii="Book Antiqua" w:hAnsi="Book Antiqua"/>
          <w:sz w:val="20"/>
          <w:szCs w:val="20"/>
        </w:rPr>
        <w:t>.</w:t>
      </w:r>
    </w:p>
    <w:p w14:paraId="74DE232E" w14:textId="211A5B65" w:rsidR="009F0620" w:rsidRPr="00581ABB" w:rsidRDefault="004277EE" w:rsidP="00883119">
      <w:pPr>
        <w:pStyle w:val="AOHead2"/>
        <w:tabs>
          <w:tab w:val="clear" w:pos="720"/>
        </w:tabs>
        <w:spacing w:line="276" w:lineRule="auto"/>
        <w:ind w:left="0" w:firstLine="0"/>
        <w:rPr>
          <w:rFonts w:ascii="Book Antiqua" w:hAnsi="Book Antiqua"/>
          <w:sz w:val="20"/>
          <w:szCs w:val="20"/>
        </w:rPr>
      </w:pPr>
      <w:bookmarkStart w:id="502" w:name="_Ref194824879"/>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.4</w:t>
      </w:r>
      <w:r w:rsidR="009F0620" w:rsidRPr="00581ABB">
        <w:rPr>
          <w:rFonts w:ascii="Book Antiqua" w:hAnsi="Book Antiqua"/>
          <w:b w:val="0"/>
          <w:bCs/>
          <w:sz w:val="20"/>
          <w:szCs w:val="20"/>
        </w:rPr>
        <w:tab/>
      </w:r>
      <w:r w:rsidR="009F0620" w:rsidRPr="00581ABB">
        <w:rPr>
          <w:rFonts w:ascii="Book Antiqua" w:hAnsi="Book Antiqua"/>
          <w:sz w:val="20"/>
          <w:szCs w:val="20"/>
        </w:rPr>
        <w:t>Schedule of Payments</w:t>
      </w:r>
      <w:bookmarkEnd w:id="502"/>
    </w:p>
    <w:p w14:paraId="08F89C84" w14:textId="692348EC" w:rsidR="009F0620" w:rsidRPr="00581ABB" w:rsidRDefault="009F0620" w:rsidP="00883119">
      <w:pPr>
        <w:pStyle w:val="AODocTxtL1"/>
        <w:numPr>
          <w:ilvl w:val="1"/>
          <w:numId w:val="59"/>
        </w:numPr>
        <w:spacing w:line="276" w:lineRule="auto"/>
        <w:rPr>
          <w:rFonts w:ascii="Book Antiqua" w:hAnsi="Book Antiqua"/>
          <w:sz w:val="20"/>
          <w:szCs w:val="20"/>
        </w:rPr>
      </w:pPr>
      <w:bookmarkStart w:id="503" w:name="_Ref194824880"/>
      <w:r w:rsidRPr="00581ABB">
        <w:rPr>
          <w:rFonts w:ascii="Book Antiqua" w:hAnsi="Book Antiqua"/>
          <w:sz w:val="20"/>
          <w:szCs w:val="20"/>
        </w:rPr>
        <w:t xml:space="preserve">Unless otherwise stated in </w:t>
      </w:r>
      <w:r w:rsidR="004277EE" w:rsidRPr="00581ABB">
        <w:rPr>
          <w:rFonts w:ascii="Book Antiqua" w:hAnsi="Book Antiqua"/>
          <w:sz w:val="20"/>
          <w:szCs w:val="20"/>
        </w:rPr>
        <w:t xml:space="preserve">Schedule </w:t>
      </w:r>
      <w:r w:rsidR="00BA2150" w:rsidRPr="00581ABB">
        <w:rPr>
          <w:rFonts w:ascii="Book Antiqua" w:hAnsi="Book Antiqua"/>
          <w:sz w:val="20"/>
          <w:szCs w:val="20"/>
        </w:rPr>
        <w:t>2</w:t>
      </w:r>
      <w:r w:rsidR="004277EE" w:rsidRPr="00581ABB">
        <w:rPr>
          <w:rFonts w:ascii="Book Antiqua" w:hAnsi="Book Antiqua"/>
          <w:sz w:val="20"/>
          <w:szCs w:val="20"/>
        </w:rPr>
        <w:t xml:space="preserve"> (</w:t>
      </w:r>
      <w:r w:rsidR="004277EE" w:rsidRPr="00581ABB">
        <w:rPr>
          <w:rFonts w:ascii="Book Antiqua" w:hAnsi="Book Antiqua"/>
          <w:i/>
          <w:sz w:val="20"/>
          <w:szCs w:val="20"/>
        </w:rPr>
        <w:t>Schedule of Payments</w:t>
      </w:r>
      <w:r w:rsidR="004277EE" w:rsidRPr="00581ABB">
        <w:rPr>
          <w:rFonts w:ascii="Book Antiqua" w:hAnsi="Book Antiqua"/>
          <w:sz w:val="20"/>
          <w:szCs w:val="20"/>
        </w:rPr>
        <w:t>)</w:t>
      </w:r>
      <w:bookmarkStart w:id="504" w:name="_Ref194824881"/>
      <w:bookmarkEnd w:id="503"/>
      <w:r w:rsidRPr="00581ABB">
        <w:rPr>
          <w:rFonts w:ascii="Book Antiqua" w:hAnsi="Book Antiqua"/>
          <w:sz w:val="20"/>
          <w:szCs w:val="20"/>
        </w:rPr>
        <w:t>:</w:t>
      </w:r>
    </w:p>
    <w:p w14:paraId="449930B8" w14:textId="3561932B" w:rsidR="009F0620" w:rsidRPr="00581ABB" w:rsidRDefault="4750BC28"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009F0620" w:rsidRPr="00581ABB">
        <w:tab/>
      </w:r>
      <w:r w:rsidRPr="00581ABB">
        <w:rPr>
          <w:rFonts w:ascii="Book Antiqua" w:hAnsi="Book Antiqua"/>
          <w:sz w:val="20"/>
          <w:szCs w:val="20"/>
        </w:rPr>
        <w:t xml:space="preserve">the instalments quoted </w:t>
      </w:r>
      <w:r w:rsidR="48A14EF8" w:rsidRPr="00581ABB">
        <w:rPr>
          <w:rFonts w:ascii="Book Antiqua" w:hAnsi="Book Antiqua"/>
          <w:sz w:val="20"/>
          <w:szCs w:val="20"/>
        </w:rPr>
        <w:t xml:space="preserve">in Schedule </w:t>
      </w:r>
      <w:r w:rsidR="0699D127" w:rsidRPr="00581ABB">
        <w:rPr>
          <w:rFonts w:ascii="Book Antiqua" w:hAnsi="Book Antiqua"/>
          <w:sz w:val="20"/>
          <w:szCs w:val="20"/>
        </w:rPr>
        <w:t xml:space="preserve">2 </w:t>
      </w:r>
      <w:r w:rsidR="48A14EF8" w:rsidRPr="00581ABB">
        <w:rPr>
          <w:rFonts w:ascii="Book Antiqua" w:hAnsi="Book Antiqua"/>
          <w:sz w:val="20"/>
          <w:szCs w:val="20"/>
        </w:rPr>
        <w:t>(</w:t>
      </w:r>
      <w:r w:rsidR="48A14EF8" w:rsidRPr="00581ABB">
        <w:rPr>
          <w:rFonts w:ascii="Book Antiqua" w:hAnsi="Book Antiqua"/>
          <w:i/>
          <w:iCs/>
          <w:sz w:val="20"/>
          <w:szCs w:val="20"/>
        </w:rPr>
        <w:t>Schedule of Payments</w:t>
      </w:r>
      <w:r w:rsidR="48A14EF8" w:rsidRPr="00581ABB">
        <w:rPr>
          <w:rFonts w:ascii="Book Antiqua" w:hAnsi="Book Antiqua"/>
          <w:sz w:val="20"/>
          <w:szCs w:val="20"/>
        </w:rPr>
        <w:t>)</w:t>
      </w:r>
      <w:r w:rsidRPr="00581ABB">
        <w:rPr>
          <w:rFonts w:ascii="Book Antiqua" w:hAnsi="Book Antiqua"/>
          <w:sz w:val="20"/>
          <w:szCs w:val="20"/>
        </w:rPr>
        <w:t xml:space="preserve"> shall be the values for the purposes of </w:t>
      </w:r>
      <w:r w:rsidR="0682C411" w:rsidRPr="00581ABB">
        <w:rPr>
          <w:rFonts w:ascii="Book Antiqua" w:hAnsi="Book Antiqua"/>
          <w:sz w:val="20"/>
          <w:szCs w:val="20"/>
        </w:rPr>
        <w:t>S</w:t>
      </w:r>
      <w:r w:rsidRPr="00581ABB">
        <w:rPr>
          <w:rFonts w:ascii="Book Antiqua" w:hAnsi="Book Antiqua"/>
          <w:sz w:val="20"/>
          <w:szCs w:val="20"/>
        </w:rPr>
        <w:t>ub-</w:t>
      </w:r>
      <w:r w:rsidR="00D16535" w:rsidRPr="00581ABB">
        <w:rPr>
          <w:rFonts w:ascii="Book Antiqua" w:hAnsi="Book Antiqua"/>
          <w:sz w:val="20"/>
          <w:szCs w:val="20"/>
        </w:rPr>
        <w:t>C</w:t>
      </w:r>
      <w:r w:rsidR="05EA7AEA" w:rsidRPr="00581ABB">
        <w:rPr>
          <w:rFonts w:ascii="Book Antiqua" w:hAnsi="Book Antiqua"/>
          <w:sz w:val="20"/>
          <w:szCs w:val="20"/>
        </w:rPr>
        <w:t>lause</w:t>
      </w:r>
      <w:r w:rsidRPr="00581ABB">
        <w:rPr>
          <w:rFonts w:ascii="Book Antiqua" w:hAnsi="Book Antiqua"/>
          <w:sz w:val="20"/>
          <w:szCs w:val="20"/>
        </w:rPr>
        <w:t xml:space="preserve"> </w:t>
      </w:r>
      <w:r w:rsidR="05EA7AEA" w:rsidRPr="00581ABB">
        <w:rPr>
          <w:rFonts w:ascii="Book Antiqua" w:hAnsi="Book Antiqua"/>
          <w:sz w:val="20"/>
          <w:szCs w:val="20"/>
        </w:rPr>
        <w:t>(</w:t>
      </w:r>
      <w:r w:rsidRPr="00581ABB">
        <w:rPr>
          <w:rFonts w:ascii="Book Antiqua" w:hAnsi="Book Antiqua"/>
          <w:sz w:val="20"/>
          <w:szCs w:val="20"/>
        </w:rPr>
        <w:t>a</w:t>
      </w:r>
      <w:r w:rsidR="05EA7AEA" w:rsidRPr="00581ABB">
        <w:rPr>
          <w:rFonts w:ascii="Book Antiqua" w:hAnsi="Book Antiqua"/>
          <w:sz w:val="20"/>
          <w:szCs w:val="20"/>
        </w:rPr>
        <w:t>)</w:t>
      </w:r>
      <w:r w:rsidRPr="00581ABB">
        <w:rPr>
          <w:rFonts w:ascii="Book Antiqua" w:hAnsi="Book Antiqua"/>
          <w:sz w:val="20"/>
          <w:szCs w:val="20"/>
        </w:rPr>
        <w:t xml:space="preserve"> of </w:t>
      </w:r>
      <w:r w:rsidR="48A14EF8" w:rsidRPr="00581ABB">
        <w:rPr>
          <w:rFonts w:ascii="Book Antiqua" w:hAnsi="Book Antiqua"/>
          <w:sz w:val="20"/>
          <w:szCs w:val="20"/>
        </w:rPr>
        <w:t>Clause 1</w:t>
      </w:r>
      <w:r w:rsidR="2093B5CA" w:rsidRPr="00581ABB">
        <w:rPr>
          <w:rFonts w:ascii="Book Antiqua" w:hAnsi="Book Antiqua"/>
          <w:sz w:val="20"/>
          <w:szCs w:val="20"/>
        </w:rPr>
        <w:t>2</w:t>
      </w:r>
      <w:r w:rsidR="48A14EF8" w:rsidRPr="00581ABB">
        <w:rPr>
          <w:rFonts w:ascii="Book Antiqua" w:hAnsi="Book Antiqua"/>
          <w:sz w:val="20"/>
          <w:szCs w:val="20"/>
        </w:rPr>
        <w:t>.3 (</w:t>
      </w:r>
      <w:r w:rsidR="48A14EF8" w:rsidRPr="00581ABB">
        <w:rPr>
          <w:rFonts w:ascii="Book Antiqua" w:hAnsi="Book Antiqua"/>
          <w:i/>
          <w:iCs/>
          <w:sz w:val="20"/>
          <w:szCs w:val="20"/>
        </w:rPr>
        <w:t>Application for Interim Payment</w:t>
      </w:r>
      <w:r w:rsidR="299A7FD8" w:rsidRPr="00581ABB">
        <w:rPr>
          <w:rFonts w:ascii="Book Antiqua" w:hAnsi="Book Antiqua"/>
          <w:i/>
          <w:iCs/>
          <w:sz w:val="20"/>
          <w:szCs w:val="20"/>
        </w:rPr>
        <w:t>s</w:t>
      </w:r>
      <w:r w:rsidR="48A14EF8" w:rsidRPr="00581ABB">
        <w:rPr>
          <w:rFonts w:ascii="Book Antiqua" w:hAnsi="Book Antiqua"/>
          <w:sz w:val="20"/>
          <w:szCs w:val="20"/>
        </w:rPr>
        <w:t>)</w:t>
      </w:r>
      <w:r w:rsidRPr="00581ABB">
        <w:rPr>
          <w:rFonts w:ascii="Book Antiqua" w:hAnsi="Book Antiqua"/>
          <w:sz w:val="20"/>
          <w:szCs w:val="20"/>
        </w:rPr>
        <w:t xml:space="preserve">, subject to </w:t>
      </w:r>
      <w:r w:rsidR="48A14EF8" w:rsidRPr="00581ABB">
        <w:rPr>
          <w:rFonts w:ascii="Book Antiqua" w:hAnsi="Book Antiqua"/>
          <w:sz w:val="20"/>
          <w:szCs w:val="20"/>
        </w:rPr>
        <w:t>Clause 1</w:t>
      </w:r>
      <w:r w:rsidR="6C7B3B18" w:rsidRPr="00581ABB">
        <w:rPr>
          <w:rFonts w:ascii="Book Antiqua" w:hAnsi="Book Antiqua"/>
          <w:sz w:val="20"/>
          <w:szCs w:val="20"/>
        </w:rPr>
        <w:t>0</w:t>
      </w:r>
      <w:r w:rsidR="48A14EF8" w:rsidRPr="00581ABB">
        <w:rPr>
          <w:rFonts w:ascii="Book Antiqua" w:hAnsi="Book Antiqua"/>
          <w:sz w:val="20"/>
          <w:szCs w:val="20"/>
        </w:rPr>
        <w:t xml:space="preserve"> (</w:t>
      </w:r>
      <w:r w:rsidR="48A14EF8" w:rsidRPr="00581ABB">
        <w:rPr>
          <w:rFonts w:ascii="Book Antiqua" w:hAnsi="Book Antiqua"/>
          <w:i/>
          <w:iCs/>
          <w:sz w:val="20"/>
          <w:szCs w:val="20"/>
        </w:rPr>
        <w:t>Defects Liability</w:t>
      </w:r>
      <w:r w:rsidR="48A14EF8" w:rsidRPr="00581ABB">
        <w:rPr>
          <w:rFonts w:ascii="Book Antiqua" w:hAnsi="Book Antiqua"/>
          <w:sz w:val="20"/>
          <w:szCs w:val="20"/>
        </w:rPr>
        <w:t>)</w:t>
      </w:r>
      <w:r w:rsidRPr="00581ABB">
        <w:rPr>
          <w:rFonts w:ascii="Book Antiqua" w:hAnsi="Book Antiqua"/>
          <w:sz w:val="20"/>
          <w:szCs w:val="20"/>
        </w:rPr>
        <w:t>; and</w:t>
      </w:r>
      <w:bookmarkStart w:id="505" w:name="_Ref194824882"/>
      <w:bookmarkEnd w:id="504"/>
    </w:p>
    <w:p w14:paraId="43EEE899" w14:textId="2C1AC62D"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if these instalments are not defined by reference to the actual progress achieved in executing the Works, and if actual progress is found to be less than that on </w:t>
      </w:r>
      <w:r w:rsidR="002E0B1E" w:rsidRPr="00581ABB">
        <w:rPr>
          <w:rFonts w:ascii="Book Antiqua" w:hAnsi="Book Antiqua"/>
          <w:sz w:val="20"/>
          <w:szCs w:val="20"/>
        </w:rPr>
        <w:t xml:space="preserve">which Schedule </w:t>
      </w:r>
      <w:r w:rsidR="00BA2150" w:rsidRPr="00581ABB">
        <w:rPr>
          <w:rFonts w:ascii="Book Antiqua" w:hAnsi="Book Antiqua"/>
          <w:sz w:val="20"/>
          <w:szCs w:val="20"/>
        </w:rPr>
        <w:t>2</w:t>
      </w:r>
      <w:r w:rsidR="002E0B1E" w:rsidRPr="00581ABB">
        <w:rPr>
          <w:rFonts w:ascii="Book Antiqua" w:hAnsi="Book Antiqua"/>
          <w:sz w:val="20"/>
          <w:szCs w:val="20"/>
        </w:rPr>
        <w:t xml:space="preserve"> (</w:t>
      </w:r>
      <w:r w:rsidR="002E0B1E" w:rsidRPr="00581ABB">
        <w:rPr>
          <w:rFonts w:ascii="Book Antiqua" w:hAnsi="Book Antiqua"/>
          <w:i/>
          <w:sz w:val="20"/>
          <w:szCs w:val="20"/>
        </w:rPr>
        <w:t>Schedule of Payments</w:t>
      </w:r>
      <w:r w:rsidR="002E0B1E" w:rsidRPr="00581ABB">
        <w:rPr>
          <w:rFonts w:ascii="Book Antiqua" w:hAnsi="Book Antiqua"/>
          <w:sz w:val="20"/>
          <w:szCs w:val="20"/>
        </w:rPr>
        <w:t>)</w:t>
      </w:r>
      <w:r w:rsidRPr="00581ABB">
        <w:rPr>
          <w:rFonts w:ascii="Book Antiqua" w:hAnsi="Book Antiqua"/>
          <w:sz w:val="20"/>
          <w:szCs w:val="20"/>
        </w:rPr>
        <w:t xml:space="preserve"> was based, then </w:t>
      </w:r>
      <w:r w:rsidR="00736E8B" w:rsidRPr="00581ABB">
        <w:rPr>
          <w:rFonts w:ascii="Book Antiqua" w:hAnsi="Book Antiqua"/>
          <w:sz w:val="20"/>
          <w:szCs w:val="20"/>
        </w:rPr>
        <w:t xml:space="preserve">the </w:t>
      </w:r>
      <w:r w:rsidRPr="00581ABB">
        <w:rPr>
          <w:rFonts w:ascii="Book Antiqua" w:hAnsi="Book Antiqua"/>
          <w:sz w:val="20"/>
          <w:szCs w:val="20"/>
        </w:rPr>
        <w:t xml:space="preserve">Owner may proceed in accordance with </w:t>
      </w:r>
      <w:r w:rsidR="002E0B1E" w:rsidRPr="00581ABB">
        <w:rPr>
          <w:rFonts w:ascii="Book Antiqua" w:hAnsi="Book Antiqua"/>
          <w:sz w:val="20"/>
          <w:szCs w:val="20"/>
        </w:rPr>
        <w:t>Clause 3.4 (</w:t>
      </w:r>
      <w:r w:rsidR="002E0B1E" w:rsidRPr="00581ABB">
        <w:rPr>
          <w:rFonts w:ascii="Book Antiqua" w:hAnsi="Book Antiqua"/>
          <w:i/>
          <w:sz w:val="20"/>
          <w:szCs w:val="20"/>
        </w:rPr>
        <w:t>Determinations</w:t>
      </w:r>
      <w:r w:rsidR="002E0B1E" w:rsidRPr="00581ABB">
        <w:rPr>
          <w:rFonts w:ascii="Book Antiqua" w:hAnsi="Book Antiqua"/>
          <w:sz w:val="20"/>
          <w:szCs w:val="20"/>
        </w:rPr>
        <w:t>)</w:t>
      </w:r>
      <w:r w:rsidRPr="00581ABB">
        <w:rPr>
          <w:rFonts w:ascii="Book Antiqua" w:hAnsi="Book Antiqua"/>
          <w:sz w:val="20"/>
          <w:szCs w:val="20"/>
        </w:rPr>
        <w:t xml:space="preserve"> to agree or determine revised instalments, which shall take account of the extent to which progress is less than that on which the instalments were previously based.</w:t>
      </w:r>
      <w:bookmarkEnd w:id="505"/>
    </w:p>
    <w:p w14:paraId="3F5E02AF" w14:textId="70BFD2AA" w:rsidR="009F0620" w:rsidRPr="00581ABB" w:rsidRDefault="005C309C" w:rsidP="00883119">
      <w:pPr>
        <w:pStyle w:val="AOHead2"/>
        <w:tabs>
          <w:tab w:val="clear" w:pos="720"/>
        </w:tabs>
        <w:spacing w:line="276" w:lineRule="auto"/>
        <w:ind w:left="0" w:firstLine="0"/>
        <w:rPr>
          <w:rFonts w:ascii="Book Antiqua" w:hAnsi="Book Antiqua"/>
          <w:sz w:val="20"/>
          <w:szCs w:val="20"/>
        </w:rPr>
      </w:pPr>
      <w:bookmarkStart w:id="506" w:name="_Ref194818091"/>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400898" w:rsidRPr="00581ABB">
        <w:rPr>
          <w:rFonts w:ascii="Book Antiqua" w:hAnsi="Book Antiqua"/>
          <w:b w:val="0"/>
          <w:bCs/>
          <w:sz w:val="20"/>
          <w:szCs w:val="20"/>
        </w:rPr>
        <w:t>5</w:t>
      </w:r>
      <w:r w:rsidR="009F0620" w:rsidRPr="00581ABB">
        <w:rPr>
          <w:rFonts w:ascii="Book Antiqua" w:hAnsi="Book Antiqua"/>
          <w:b w:val="0"/>
          <w:bCs/>
          <w:sz w:val="20"/>
          <w:szCs w:val="20"/>
        </w:rPr>
        <w:tab/>
      </w:r>
      <w:r w:rsidR="009F0620" w:rsidRPr="00581ABB">
        <w:rPr>
          <w:rFonts w:ascii="Book Antiqua" w:hAnsi="Book Antiqua"/>
          <w:sz w:val="20"/>
          <w:szCs w:val="20"/>
        </w:rPr>
        <w:t>Interim Payments</w:t>
      </w:r>
      <w:bookmarkEnd w:id="506"/>
    </w:p>
    <w:p w14:paraId="1499C9E5"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07" w:name="_Ref194824888"/>
      <w:r w:rsidRPr="00581ABB">
        <w:rPr>
          <w:rFonts w:ascii="Book Antiqua" w:hAnsi="Book Antiqua"/>
          <w:sz w:val="20"/>
          <w:szCs w:val="20"/>
        </w:rPr>
        <w:t>No amount will be paid until:</w:t>
      </w:r>
      <w:bookmarkStart w:id="508" w:name="_Ref229207532"/>
      <w:bookmarkStart w:id="509" w:name="_Ref194824893"/>
    </w:p>
    <w:p w14:paraId="6AE31341" w14:textId="7B57A75E"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tab/>
      </w:r>
      <w:r w:rsidRPr="00581ABB">
        <w:rPr>
          <w:rFonts w:ascii="Book Antiqua" w:hAnsi="Book Antiqua"/>
          <w:sz w:val="20"/>
          <w:szCs w:val="20"/>
        </w:rPr>
        <w:t xml:space="preserve">in respect of the first and all subsequent Statements, the Performance Security in accordance with </w:t>
      </w:r>
      <w:r w:rsidR="00400898" w:rsidRPr="00581ABB">
        <w:rPr>
          <w:rFonts w:ascii="Book Antiqua" w:hAnsi="Book Antiqua"/>
          <w:sz w:val="20"/>
          <w:szCs w:val="20"/>
        </w:rPr>
        <w:t>Clause 4.</w:t>
      </w:r>
      <w:r w:rsidR="5660CBE6" w:rsidRPr="00581ABB">
        <w:rPr>
          <w:rFonts w:ascii="Book Antiqua" w:hAnsi="Book Antiqua"/>
          <w:sz w:val="20"/>
          <w:szCs w:val="20"/>
        </w:rPr>
        <w:t>2</w:t>
      </w:r>
      <w:r w:rsidR="00400898" w:rsidRPr="00581ABB">
        <w:rPr>
          <w:rFonts w:ascii="Book Antiqua" w:hAnsi="Book Antiqua"/>
          <w:sz w:val="20"/>
          <w:szCs w:val="20"/>
        </w:rPr>
        <w:t xml:space="preserve"> (</w:t>
      </w:r>
      <w:r w:rsidR="00400898" w:rsidRPr="00581ABB">
        <w:rPr>
          <w:rFonts w:ascii="Book Antiqua" w:hAnsi="Book Antiqua"/>
          <w:i/>
          <w:iCs/>
          <w:sz w:val="20"/>
          <w:szCs w:val="20"/>
        </w:rPr>
        <w:t>Performance Security</w:t>
      </w:r>
      <w:r w:rsidR="00400898" w:rsidRPr="00581ABB">
        <w:rPr>
          <w:rFonts w:ascii="Book Antiqua" w:hAnsi="Book Antiqua"/>
          <w:sz w:val="20"/>
          <w:szCs w:val="20"/>
        </w:rPr>
        <w:t xml:space="preserve">) </w:t>
      </w:r>
      <w:r w:rsidRPr="00581ABB">
        <w:rPr>
          <w:rFonts w:ascii="Book Antiqua" w:hAnsi="Book Antiqua"/>
          <w:sz w:val="20"/>
          <w:szCs w:val="20"/>
        </w:rPr>
        <w:t xml:space="preserve">have been received and approved by </w:t>
      </w:r>
      <w:r w:rsidR="003765BD" w:rsidRPr="00581ABB">
        <w:rPr>
          <w:rFonts w:ascii="Book Antiqua" w:hAnsi="Book Antiqua"/>
          <w:sz w:val="20"/>
          <w:szCs w:val="20"/>
        </w:rPr>
        <w:t xml:space="preserve">the </w:t>
      </w:r>
      <w:r w:rsidRPr="00581ABB">
        <w:rPr>
          <w:rFonts w:ascii="Book Antiqua" w:hAnsi="Book Antiqua"/>
          <w:sz w:val="20"/>
          <w:szCs w:val="20"/>
        </w:rPr>
        <w:t>Owner and remain valid and in effect; and</w:t>
      </w:r>
      <w:bookmarkStart w:id="510" w:name="_Ref229205772"/>
      <w:bookmarkEnd w:id="508"/>
    </w:p>
    <w:p w14:paraId="2466A63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in respect of each Statement, </w:t>
      </w:r>
      <w:r w:rsidR="006A294A" w:rsidRPr="00581ABB">
        <w:rPr>
          <w:rFonts w:ascii="Book Antiqua" w:hAnsi="Book Antiqua"/>
          <w:sz w:val="20"/>
          <w:szCs w:val="20"/>
        </w:rPr>
        <w:t xml:space="preserve">the </w:t>
      </w:r>
      <w:r w:rsidRPr="00581ABB">
        <w:rPr>
          <w:rFonts w:ascii="Book Antiqua" w:hAnsi="Book Antiqua"/>
          <w:sz w:val="20"/>
          <w:szCs w:val="20"/>
        </w:rPr>
        <w:t>Owner has received and approved:</w:t>
      </w:r>
      <w:bookmarkEnd w:id="510"/>
    </w:p>
    <w:p w14:paraId="1104554B" w14:textId="6CBCBDAD"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b/>
      </w:r>
      <w:r w:rsidR="4750BC28" w:rsidRPr="00581ABB">
        <w:rPr>
          <w:rFonts w:ascii="Book Antiqua" w:hAnsi="Book Antiqua"/>
          <w:sz w:val="20"/>
          <w:szCs w:val="20"/>
        </w:rPr>
        <w:t>(</w:t>
      </w:r>
      <w:proofErr w:type="spellStart"/>
      <w:r w:rsidR="4750BC28" w:rsidRPr="00581ABB">
        <w:rPr>
          <w:rFonts w:ascii="Book Antiqua" w:hAnsi="Book Antiqua"/>
          <w:sz w:val="20"/>
          <w:szCs w:val="20"/>
        </w:rPr>
        <w:t>i</w:t>
      </w:r>
      <w:proofErr w:type="spellEnd"/>
      <w:r w:rsidR="4750BC28" w:rsidRPr="00581ABB">
        <w:rPr>
          <w:rFonts w:ascii="Book Antiqua" w:hAnsi="Book Antiqua"/>
          <w:sz w:val="20"/>
          <w:szCs w:val="20"/>
        </w:rPr>
        <w:t>)</w:t>
      </w:r>
      <w:r w:rsidRPr="00581ABB">
        <w:rPr>
          <w:rFonts w:ascii="Book Antiqua" w:hAnsi="Book Antiqua"/>
          <w:sz w:val="20"/>
          <w:szCs w:val="20"/>
        </w:rPr>
        <w:tab/>
      </w:r>
      <w:r w:rsidR="4750BC28" w:rsidRPr="00581ABB">
        <w:rPr>
          <w:rFonts w:ascii="Book Antiqua" w:hAnsi="Book Antiqua"/>
          <w:sz w:val="20"/>
          <w:szCs w:val="20"/>
        </w:rPr>
        <w:t xml:space="preserve">the updated Programme in accordance with </w:t>
      </w:r>
      <w:r w:rsidR="07FAC90E" w:rsidRPr="00581ABB">
        <w:rPr>
          <w:rFonts w:ascii="Book Antiqua" w:hAnsi="Book Antiqua"/>
          <w:sz w:val="20"/>
          <w:szCs w:val="20"/>
        </w:rPr>
        <w:t>Sub-</w:t>
      </w:r>
      <w:r w:rsidR="00D16535" w:rsidRPr="00581ABB">
        <w:rPr>
          <w:rFonts w:ascii="Book Antiqua" w:hAnsi="Book Antiqua"/>
          <w:sz w:val="20"/>
          <w:szCs w:val="20"/>
        </w:rPr>
        <w:t>C</w:t>
      </w:r>
      <w:r w:rsidR="59A19FE9" w:rsidRPr="00581ABB">
        <w:rPr>
          <w:rFonts w:ascii="Book Antiqua" w:hAnsi="Book Antiqua"/>
          <w:sz w:val="20"/>
          <w:szCs w:val="20"/>
        </w:rPr>
        <w:t xml:space="preserve">lause </w:t>
      </w:r>
      <w:r w:rsidR="119CDE0B" w:rsidRPr="00581ABB">
        <w:rPr>
          <w:rFonts w:ascii="Book Antiqua" w:hAnsi="Book Antiqua"/>
          <w:sz w:val="20"/>
          <w:szCs w:val="20"/>
        </w:rPr>
        <w:t>7</w:t>
      </w:r>
      <w:r w:rsidR="07FAC90E" w:rsidRPr="00581ABB">
        <w:rPr>
          <w:rFonts w:ascii="Book Antiqua" w:hAnsi="Book Antiqua"/>
          <w:sz w:val="20"/>
          <w:szCs w:val="20"/>
        </w:rPr>
        <w:t>.3</w:t>
      </w:r>
      <w:r w:rsidR="0521C7D6" w:rsidRPr="00581ABB">
        <w:rPr>
          <w:rFonts w:ascii="Book Antiqua" w:hAnsi="Book Antiqua"/>
          <w:sz w:val="20"/>
          <w:szCs w:val="20"/>
        </w:rPr>
        <w:t xml:space="preserve"> </w:t>
      </w:r>
      <w:r w:rsidR="59A19FE9" w:rsidRPr="00581ABB">
        <w:rPr>
          <w:rFonts w:ascii="Book Antiqua" w:hAnsi="Book Antiqua"/>
          <w:sz w:val="20"/>
          <w:szCs w:val="20"/>
        </w:rPr>
        <w:t>(</w:t>
      </w:r>
      <w:r w:rsidR="59A19FE9" w:rsidRPr="00581ABB">
        <w:rPr>
          <w:rFonts w:ascii="Book Antiqua" w:hAnsi="Book Antiqua"/>
          <w:i/>
          <w:iCs/>
          <w:sz w:val="20"/>
          <w:szCs w:val="20"/>
        </w:rPr>
        <w:t>Programme</w:t>
      </w:r>
      <w:proofErr w:type="gramStart"/>
      <w:r w:rsidR="59A19FE9" w:rsidRPr="00581ABB">
        <w:rPr>
          <w:rFonts w:ascii="Book Antiqua" w:hAnsi="Book Antiqua"/>
          <w:sz w:val="20"/>
          <w:szCs w:val="20"/>
        </w:rPr>
        <w:t>)</w:t>
      </w:r>
      <w:r w:rsidR="4750BC28" w:rsidRPr="00581ABB">
        <w:rPr>
          <w:rFonts w:ascii="Book Antiqua" w:hAnsi="Book Antiqua"/>
          <w:sz w:val="20"/>
          <w:szCs w:val="20"/>
        </w:rPr>
        <w:t>;</w:t>
      </w:r>
      <w:proofErr w:type="gramEnd"/>
    </w:p>
    <w:p w14:paraId="6E48DDA2" w14:textId="1ED6607B"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b/>
      </w:r>
      <w:r w:rsidR="4750BC28" w:rsidRPr="00581ABB">
        <w:rPr>
          <w:rFonts w:ascii="Book Antiqua" w:hAnsi="Book Antiqua"/>
          <w:sz w:val="20"/>
          <w:szCs w:val="20"/>
        </w:rPr>
        <w:t>(ii)</w:t>
      </w:r>
      <w:r w:rsidRPr="00581ABB">
        <w:rPr>
          <w:rFonts w:ascii="Book Antiqua" w:hAnsi="Book Antiqua"/>
          <w:sz w:val="20"/>
          <w:szCs w:val="20"/>
        </w:rPr>
        <w:tab/>
      </w:r>
      <w:r w:rsidR="4750BC28" w:rsidRPr="00581ABB">
        <w:rPr>
          <w:rFonts w:ascii="Book Antiqua" w:hAnsi="Book Antiqua"/>
          <w:sz w:val="20"/>
          <w:szCs w:val="20"/>
        </w:rPr>
        <w:t xml:space="preserve">the progress reports required under </w:t>
      </w:r>
      <w:r w:rsidR="43A2122F" w:rsidRPr="00581ABB">
        <w:rPr>
          <w:rFonts w:ascii="Book Antiqua" w:hAnsi="Book Antiqua"/>
          <w:sz w:val="20"/>
          <w:szCs w:val="20"/>
        </w:rPr>
        <w:t>Sub-</w:t>
      </w:r>
      <w:r w:rsidR="00D16535" w:rsidRPr="00581ABB">
        <w:rPr>
          <w:rFonts w:ascii="Book Antiqua" w:hAnsi="Book Antiqua"/>
          <w:sz w:val="20"/>
          <w:szCs w:val="20"/>
        </w:rPr>
        <w:t>C</w:t>
      </w:r>
      <w:r w:rsidR="59A19FE9" w:rsidRPr="00581ABB">
        <w:rPr>
          <w:rFonts w:ascii="Book Antiqua" w:hAnsi="Book Antiqua"/>
          <w:sz w:val="20"/>
          <w:szCs w:val="20"/>
        </w:rPr>
        <w:t xml:space="preserve">lause </w:t>
      </w:r>
      <w:r w:rsidR="43A2122F" w:rsidRPr="00581ABB">
        <w:rPr>
          <w:rFonts w:ascii="Book Antiqua" w:hAnsi="Book Antiqua"/>
          <w:sz w:val="20"/>
          <w:szCs w:val="20"/>
        </w:rPr>
        <w:t>4.2</w:t>
      </w:r>
      <w:r w:rsidR="0521C7D6" w:rsidRPr="00581ABB">
        <w:rPr>
          <w:rFonts w:ascii="Book Antiqua" w:hAnsi="Book Antiqua"/>
          <w:sz w:val="20"/>
          <w:szCs w:val="20"/>
        </w:rPr>
        <w:t xml:space="preserve">1 </w:t>
      </w:r>
      <w:r w:rsidR="59A19FE9" w:rsidRPr="00581ABB">
        <w:rPr>
          <w:rFonts w:ascii="Book Antiqua" w:hAnsi="Book Antiqua"/>
          <w:sz w:val="20"/>
          <w:szCs w:val="20"/>
        </w:rPr>
        <w:t>(</w:t>
      </w:r>
      <w:r w:rsidR="59A19FE9" w:rsidRPr="00581ABB">
        <w:rPr>
          <w:rFonts w:ascii="Book Antiqua" w:hAnsi="Book Antiqua"/>
          <w:i/>
          <w:iCs/>
          <w:sz w:val="20"/>
          <w:szCs w:val="20"/>
        </w:rPr>
        <w:t>Progress Reports</w:t>
      </w:r>
      <w:r w:rsidR="59A19FE9" w:rsidRPr="00581ABB">
        <w:rPr>
          <w:rFonts w:ascii="Book Antiqua" w:hAnsi="Book Antiqua"/>
          <w:sz w:val="20"/>
          <w:szCs w:val="20"/>
        </w:rPr>
        <w:t>)</w:t>
      </w:r>
      <w:r w:rsidR="4750BC28" w:rsidRPr="00581ABB">
        <w:rPr>
          <w:rFonts w:ascii="Book Antiqua" w:hAnsi="Book Antiqua"/>
          <w:sz w:val="20"/>
          <w:szCs w:val="20"/>
        </w:rPr>
        <w:t>; and</w:t>
      </w:r>
    </w:p>
    <w:p w14:paraId="7C6B8350" w14:textId="1A711383" w:rsidR="009F0620" w:rsidRPr="00581ABB" w:rsidRDefault="4750BC28" w:rsidP="00883119">
      <w:pPr>
        <w:pStyle w:val="AODocTxtL1"/>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t>(iii)</w:t>
      </w:r>
      <w:r w:rsidR="009F0620" w:rsidRPr="00581ABB">
        <w:tab/>
      </w:r>
      <w:r w:rsidRPr="00581ABB">
        <w:rPr>
          <w:rFonts w:ascii="Book Antiqua" w:hAnsi="Book Antiqua"/>
          <w:sz w:val="20"/>
          <w:szCs w:val="20"/>
        </w:rPr>
        <w:t xml:space="preserve">evidence in accordance with </w:t>
      </w:r>
      <w:r w:rsidR="0822A50C" w:rsidRPr="00581ABB">
        <w:rPr>
          <w:rFonts w:ascii="Book Antiqua" w:hAnsi="Book Antiqua"/>
          <w:sz w:val="20"/>
          <w:szCs w:val="20"/>
        </w:rPr>
        <w:t>Sub-</w:t>
      </w:r>
      <w:r w:rsidR="00400898" w:rsidRPr="00581ABB">
        <w:rPr>
          <w:rFonts w:ascii="Book Antiqua" w:hAnsi="Book Antiqua"/>
          <w:sz w:val="20"/>
          <w:szCs w:val="20"/>
        </w:rPr>
        <w:t>Clause</w:t>
      </w:r>
      <w:r w:rsidR="59A19FE9" w:rsidRPr="00581ABB">
        <w:rPr>
          <w:rFonts w:ascii="Book Antiqua" w:hAnsi="Book Antiqua"/>
          <w:sz w:val="20"/>
          <w:szCs w:val="20"/>
        </w:rPr>
        <w:t xml:space="preserve"> 1</w:t>
      </w:r>
      <w:r w:rsidR="2093B5CA" w:rsidRPr="00581ABB">
        <w:rPr>
          <w:rFonts w:ascii="Book Antiqua" w:hAnsi="Book Antiqua"/>
          <w:sz w:val="20"/>
          <w:szCs w:val="20"/>
        </w:rPr>
        <w:t>2</w:t>
      </w:r>
      <w:r w:rsidR="59A19FE9" w:rsidRPr="00581ABB">
        <w:rPr>
          <w:rFonts w:ascii="Book Antiqua" w:hAnsi="Book Antiqua"/>
          <w:sz w:val="20"/>
          <w:szCs w:val="20"/>
        </w:rPr>
        <w:t>.3 (</w:t>
      </w:r>
      <w:r w:rsidR="59A19FE9" w:rsidRPr="00581ABB">
        <w:rPr>
          <w:rFonts w:ascii="Book Antiqua" w:hAnsi="Book Antiqua"/>
          <w:i/>
          <w:iCs/>
          <w:sz w:val="20"/>
          <w:szCs w:val="20"/>
        </w:rPr>
        <w:t>Application for Interim Payment</w:t>
      </w:r>
      <w:r w:rsidR="252E08CC" w:rsidRPr="00581ABB">
        <w:rPr>
          <w:rFonts w:ascii="Book Antiqua" w:hAnsi="Book Antiqua"/>
          <w:i/>
          <w:iCs/>
          <w:sz w:val="20"/>
          <w:szCs w:val="20"/>
        </w:rPr>
        <w:t>s</w:t>
      </w:r>
      <w:r w:rsidR="59A19FE9" w:rsidRPr="00581ABB">
        <w:rPr>
          <w:rFonts w:ascii="Book Antiqua" w:hAnsi="Book Antiqua"/>
          <w:sz w:val="20"/>
          <w:szCs w:val="20"/>
        </w:rPr>
        <w:t xml:space="preserve">) </w:t>
      </w:r>
      <w:r w:rsidRPr="00581ABB">
        <w:rPr>
          <w:rFonts w:ascii="Book Antiqua" w:hAnsi="Book Antiqua"/>
          <w:sz w:val="20"/>
          <w:szCs w:val="20"/>
        </w:rPr>
        <w:t>that all Subcontractors have been paid for work referred to in the relevant Statement.</w:t>
      </w:r>
    </w:p>
    <w:bookmarkEnd w:id="509"/>
    <w:p w14:paraId="439990D1" w14:textId="22177152" w:rsidR="009F0620" w:rsidRPr="00581ABB" w:rsidRDefault="4750BC28"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Subject to Sub-</w:t>
      </w:r>
      <w:r w:rsidR="00D16535" w:rsidRPr="00581ABB">
        <w:rPr>
          <w:rFonts w:ascii="Book Antiqua" w:hAnsi="Book Antiqua"/>
          <w:sz w:val="20"/>
          <w:szCs w:val="20"/>
        </w:rPr>
        <w:t>C</w:t>
      </w:r>
      <w:r w:rsidRPr="00581ABB">
        <w:rPr>
          <w:rFonts w:ascii="Book Antiqua" w:hAnsi="Book Antiqua"/>
          <w:sz w:val="20"/>
          <w:szCs w:val="20"/>
        </w:rPr>
        <w:t xml:space="preserve">lauses (a) and (b) above, </w:t>
      </w:r>
      <w:r w:rsidR="59A19FE9" w:rsidRPr="00581ABB">
        <w:rPr>
          <w:rFonts w:ascii="Book Antiqua" w:hAnsi="Book Antiqua"/>
          <w:sz w:val="20"/>
          <w:szCs w:val="20"/>
        </w:rPr>
        <w:t xml:space="preserve">the </w:t>
      </w:r>
      <w:r w:rsidRPr="00581ABB">
        <w:rPr>
          <w:rFonts w:ascii="Book Antiqua" w:hAnsi="Book Antiqua"/>
          <w:sz w:val="20"/>
          <w:szCs w:val="20"/>
        </w:rPr>
        <w:t xml:space="preserve">Owner shall as soon as possible and in any event 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after receiving a Statement and supporting documents give </w:t>
      </w:r>
      <w:r w:rsidR="4E3427FA" w:rsidRPr="00581ABB">
        <w:rPr>
          <w:rFonts w:ascii="Book Antiqua" w:hAnsi="Book Antiqua"/>
          <w:sz w:val="20"/>
          <w:szCs w:val="20"/>
        </w:rPr>
        <w:t xml:space="preserve">the </w:t>
      </w:r>
      <w:r w:rsidRPr="00581ABB">
        <w:rPr>
          <w:rFonts w:ascii="Book Antiqua" w:hAnsi="Book Antiqua"/>
          <w:sz w:val="20"/>
          <w:szCs w:val="20"/>
        </w:rPr>
        <w:t xml:space="preserve">Contractor notice of any items in the Statement with which </w:t>
      </w:r>
      <w:r w:rsidR="4E3427FA" w:rsidRPr="00581ABB">
        <w:rPr>
          <w:rFonts w:ascii="Book Antiqua" w:hAnsi="Book Antiqua"/>
          <w:sz w:val="20"/>
          <w:szCs w:val="20"/>
        </w:rPr>
        <w:t xml:space="preserve">the </w:t>
      </w:r>
      <w:r w:rsidRPr="00581ABB">
        <w:rPr>
          <w:rFonts w:ascii="Book Antiqua" w:hAnsi="Book Antiqua"/>
          <w:sz w:val="20"/>
          <w:szCs w:val="20"/>
        </w:rPr>
        <w:t xml:space="preserve">Owner disagrees </w:t>
      </w:r>
      <w:r w:rsidR="4E3427FA" w:rsidRPr="00581ABB">
        <w:rPr>
          <w:rFonts w:ascii="Book Antiqua" w:hAnsi="Book Antiqua"/>
          <w:sz w:val="20"/>
          <w:szCs w:val="20"/>
        </w:rPr>
        <w:t xml:space="preserve">along </w:t>
      </w:r>
      <w:r w:rsidRPr="00581ABB">
        <w:rPr>
          <w:rFonts w:ascii="Book Antiqua" w:hAnsi="Book Antiqua"/>
          <w:sz w:val="20"/>
          <w:szCs w:val="20"/>
        </w:rPr>
        <w:t>with supporting particulars. The undisputed portion of amounts requested in any Statement shall not be withheld, except that:</w:t>
      </w:r>
      <w:bookmarkStart w:id="511" w:name="_Ref194822994"/>
      <w:bookmarkEnd w:id="507"/>
    </w:p>
    <w:p w14:paraId="75558C65"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if anything supplied or work done by </w:t>
      </w:r>
      <w:r w:rsidR="00C652BA" w:rsidRPr="00581ABB">
        <w:rPr>
          <w:rFonts w:ascii="Book Antiqua" w:hAnsi="Book Antiqua"/>
          <w:sz w:val="20"/>
          <w:szCs w:val="20"/>
        </w:rPr>
        <w:t xml:space="preserve">the </w:t>
      </w:r>
      <w:r w:rsidRPr="00581ABB">
        <w:rPr>
          <w:rFonts w:ascii="Book Antiqua" w:hAnsi="Book Antiqua"/>
          <w:sz w:val="20"/>
          <w:szCs w:val="20"/>
        </w:rPr>
        <w:t>Contractor is not in accordance with the Contract, the cost of rectification or replacement may be withheld until rectification or replacement has been completed; and/or</w:t>
      </w:r>
      <w:bookmarkStart w:id="512" w:name="_Ref194822995"/>
      <w:bookmarkEnd w:id="511"/>
    </w:p>
    <w:p w14:paraId="6DF8032A"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if </w:t>
      </w:r>
      <w:r w:rsidR="00CD43F6" w:rsidRPr="00581ABB">
        <w:rPr>
          <w:rFonts w:ascii="Book Antiqua" w:hAnsi="Book Antiqua"/>
          <w:sz w:val="20"/>
          <w:szCs w:val="20"/>
        </w:rPr>
        <w:t xml:space="preserve">the </w:t>
      </w:r>
      <w:r w:rsidRPr="00581ABB">
        <w:rPr>
          <w:rFonts w:ascii="Book Antiqua" w:hAnsi="Book Antiqua"/>
          <w:sz w:val="20"/>
          <w:szCs w:val="20"/>
        </w:rPr>
        <w:t xml:space="preserve">Contractor was or is failing to perform any work or obligation in accordance with the Contract, and had been so notified by </w:t>
      </w:r>
      <w:r w:rsidR="009F4E17" w:rsidRPr="00581ABB">
        <w:rPr>
          <w:rFonts w:ascii="Book Antiqua" w:hAnsi="Book Antiqua"/>
          <w:sz w:val="20"/>
          <w:szCs w:val="20"/>
        </w:rPr>
        <w:t xml:space="preserve">the </w:t>
      </w:r>
      <w:r w:rsidRPr="00581ABB">
        <w:rPr>
          <w:rFonts w:ascii="Book Antiqua" w:hAnsi="Book Antiqua"/>
          <w:sz w:val="20"/>
          <w:szCs w:val="20"/>
        </w:rPr>
        <w:t>Owner, the value of this work or obligation may be withheld until the work or obligation has been performed.</w:t>
      </w:r>
      <w:bookmarkEnd w:id="512"/>
    </w:p>
    <w:p w14:paraId="5E9E417D" w14:textId="77777777" w:rsidR="009F0620" w:rsidRPr="00581ABB" w:rsidRDefault="00400898" w:rsidP="00883119">
      <w:pPr>
        <w:pStyle w:val="AODocTxtL1"/>
        <w:numPr>
          <w:ilvl w:val="1"/>
          <w:numId w:val="59"/>
        </w:numPr>
        <w:spacing w:line="276" w:lineRule="auto"/>
        <w:rPr>
          <w:rFonts w:ascii="Book Antiqua" w:hAnsi="Book Antiqua"/>
          <w:sz w:val="20"/>
          <w:szCs w:val="20"/>
        </w:rPr>
      </w:pPr>
      <w:bookmarkStart w:id="513" w:name="_Ref194824889"/>
      <w:r w:rsidRPr="00581ABB">
        <w:rPr>
          <w:rFonts w:ascii="Book Antiqua" w:hAnsi="Book Antiqua"/>
          <w:sz w:val="20"/>
          <w:szCs w:val="20"/>
        </w:rPr>
        <w:lastRenderedPageBreak/>
        <w:t xml:space="preserve">The </w:t>
      </w:r>
      <w:r w:rsidR="009F0620" w:rsidRPr="00581ABB">
        <w:rPr>
          <w:rFonts w:ascii="Book Antiqua" w:hAnsi="Book Antiqua"/>
          <w:sz w:val="20"/>
          <w:szCs w:val="20"/>
        </w:rPr>
        <w:t>Owner may, by any payment, make any correction or modification that should properly be made to any amount previously considered due. Payment shall not be deemed to indicate Owner's acceptance, approval, consent or satisfaction.</w:t>
      </w:r>
      <w:bookmarkEnd w:id="513"/>
    </w:p>
    <w:p w14:paraId="78435384" w14:textId="011DC23D" w:rsidR="009F0620" w:rsidRPr="00581ABB" w:rsidRDefault="005C309C" w:rsidP="00883119">
      <w:pPr>
        <w:pStyle w:val="AOHead2"/>
        <w:tabs>
          <w:tab w:val="clear" w:pos="720"/>
        </w:tabs>
        <w:spacing w:line="276" w:lineRule="auto"/>
        <w:ind w:left="0" w:firstLine="0"/>
        <w:rPr>
          <w:rFonts w:ascii="Book Antiqua" w:hAnsi="Book Antiqua"/>
          <w:sz w:val="20"/>
          <w:szCs w:val="20"/>
        </w:rPr>
      </w:pPr>
      <w:bookmarkStart w:id="514" w:name="_Ref194818058"/>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400898" w:rsidRPr="00581ABB">
        <w:rPr>
          <w:rFonts w:ascii="Book Antiqua" w:hAnsi="Book Antiqua"/>
          <w:b w:val="0"/>
          <w:bCs/>
          <w:sz w:val="20"/>
          <w:szCs w:val="20"/>
        </w:rPr>
        <w:t>6</w:t>
      </w:r>
      <w:r w:rsidR="009F0620" w:rsidRPr="00581ABB">
        <w:rPr>
          <w:rFonts w:ascii="Book Antiqua" w:hAnsi="Book Antiqua"/>
          <w:b w:val="0"/>
          <w:bCs/>
          <w:sz w:val="20"/>
          <w:szCs w:val="20"/>
        </w:rPr>
        <w:tab/>
      </w:r>
      <w:r w:rsidR="009F0620" w:rsidRPr="00581ABB">
        <w:rPr>
          <w:rFonts w:ascii="Book Antiqua" w:hAnsi="Book Antiqua"/>
          <w:sz w:val="20"/>
          <w:szCs w:val="20"/>
        </w:rPr>
        <w:t>Timing of Payments</w:t>
      </w:r>
      <w:bookmarkEnd w:id="514"/>
    </w:p>
    <w:p w14:paraId="49E7D980"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15" w:name="_Ref194824897"/>
      <w:r w:rsidRPr="00581ABB">
        <w:rPr>
          <w:rFonts w:ascii="Book Antiqua" w:hAnsi="Book Antiqua"/>
          <w:sz w:val="20"/>
          <w:szCs w:val="20"/>
        </w:rPr>
        <w:t xml:space="preserve">Except as otherwise stated in </w:t>
      </w:r>
      <w:r w:rsidR="00400898" w:rsidRPr="00581ABB">
        <w:rPr>
          <w:rFonts w:ascii="Book Antiqua" w:hAnsi="Book Antiqua"/>
          <w:sz w:val="20"/>
          <w:szCs w:val="20"/>
        </w:rPr>
        <w:t>Clause</w:t>
      </w:r>
      <w:r w:rsidR="00FD4C60" w:rsidRPr="00581ABB">
        <w:rPr>
          <w:rFonts w:ascii="Book Antiqua" w:hAnsi="Book Antiqua"/>
          <w:sz w:val="20"/>
          <w:szCs w:val="20"/>
        </w:rPr>
        <w:t xml:space="preserve"> 2.4</w:t>
      </w:r>
      <w:r w:rsidR="00400898" w:rsidRPr="00581ABB">
        <w:rPr>
          <w:rFonts w:ascii="Book Antiqua" w:hAnsi="Book Antiqua"/>
          <w:sz w:val="20"/>
          <w:szCs w:val="20"/>
        </w:rPr>
        <w:t xml:space="preserve"> (</w:t>
      </w:r>
      <w:r w:rsidR="00400898" w:rsidRPr="00581ABB">
        <w:rPr>
          <w:rFonts w:ascii="Book Antiqua" w:hAnsi="Book Antiqua"/>
          <w:i/>
          <w:sz w:val="20"/>
          <w:szCs w:val="20"/>
        </w:rPr>
        <w:t>Owner’s Claims</w:t>
      </w:r>
      <w:r w:rsidR="00400898" w:rsidRPr="00581ABB">
        <w:rPr>
          <w:rFonts w:ascii="Book Antiqua" w:hAnsi="Book Antiqua"/>
          <w:sz w:val="20"/>
          <w:szCs w:val="20"/>
        </w:rPr>
        <w:t>)</w:t>
      </w:r>
      <w:r w:rsidRPr="00581ABB">
        <w:rPr>
          <w:rFonts w:ascii="Book Antiqua" w:hAnsi="Book Antiqua"/>
          <w:sz w:val="20"/>
          <w:szCs w:val="20"/>
        </w:rPr>
        <w:t xml:space="preserve">, </w:t>
      </w:r>
      <w:r w:rsidR="00400898" w:rsidRPr="00581ABB">
        <w:rPr>
          <w:rFonts w:ascii="Book Antiqua" w:hAnsi="Book Antiqua"/>
          <w:sz w:val="20"/>
          <w:szCs w:val="20"/>
        </w:rPr>
        <w:t xml:space="preserve">the </w:t>
      </w:r>
      <w:r w:rsidRPr="00581ABB">
        <w:rPr>
          <w:rFonts w:ascii="Book Antiqua" w:hAnsi="Book Antiqua"/>
          <w:sz w:val="20"/>
          <w:szCs w:val="20"/>
        </w:rPr>
        <w:t xml:space="preserve">Owner shall pay to </w:t>
      </w:r>
      <w:r w:rsidR="00400898" w:rsidRPr="00581ABB">
        <w:rPr>
          <w:rFonts w:ascii="Book Antiqua" w:hAnsi="Book Antiqua"/>
          <w:sz w:val="20"/>
          <w:szCs w:val="20"/>
        </w:rPr>
        <w:t xml:space="preserve">the </w:t>
      </w:r>
      <w:r w:rsidRPr="00581ABB">
        <w:rPr>
          <w:rFonts w:ascii="Book Antiqua" w:hAnsi="Book Antiqua"/>
          <w:sz w:val="20"/>
          <w:szCs w:val="20"/>
        </w:rPr>
        <w:t>Contractor:</w:t>
      </w:r>
      <w:bookmarkStart w:id="516" w:name="_Ref194824899"/>
      <w:bookmarkEnd w:id="515"/>
    </w:p>
    <w:p w14:paraId="5E8FE8BA" w14:textId="6170DB5E"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amount</w:t>
      </w:r>
      <w:r w:rsidR="00C4794C" w:rsidRPr="00581ABB">
        <w:rPr>
          <w:rFonts w:ascii="Book Antiqua" w:hAnsi="Book Antiqua"/>
          <w:sz w:val="20"/>
          <w:szCs w:val="20"/>
        </w:rPr>
        <w:t>,</w:t>
      </w:r>
      <w:r w:rsidRPr="00581ABB">
        <w:rPr>
          <w:rFonts w:ascii="Book Antiqua" w:hAnsi="Book Antiqua"/>
          <w:sz w:val="20"/>
          <w:szCs w:val="20"/>
        </w:rPr>
        <w:t xml:space="preserve"> which is due in respect of each Statement, other than the Final Statement, within </w:t>
      </w:r>
      <w:r w:rsidR="00314A01" w:rsidRPr="00D477B3">
        <w:rPr>
          <w:rFonts w:ascii="Book Antiqua" w:hAnsi="Book Antiqua"/>
          <w:sz w:val="20"/>
          <w:szCs w:val="20"/>
          <w:highlight w:val="yellow"/>
        </w:rPr>
        <w:t>[Insert number of days]</w:t>
      </w:r>
      <w:r w:rsidRPr="00581ABB">
        <w:rPr>
          <w:rFonts w:ascii="Book Antiqua" w:hAnsi="Book Antiqua"/>
          <w:sz w:val="20"/>
          <w:szCs w:val="20"/>
        </w:rPr>
        <w:t xml:space="preserve"> after receiving the Statement and supporting documents; and</w:t>
      </w:r>
      <w:bookmarkStart w:id="517" w:name="_Ref194819529"/>
      <w:bookmarkEnd w:id="516"/>
    </w:p>
    <w:p w14:paraId="51E0109E" w14:textId="0E5EF868"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the final amount due, 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after receiving the Final Statement and written discharge in accordance with </w:t>
      </w:r>
      <w:r w:rsidR="00400898" w:rsidRPr="00581ABB">
        <w:rPr>
          <w:rFonts w:ascii="Book Antiqua" w:hAnsi="Book Antiqua"/>
          <w:sz w:val="20"/>
          <w:szCs w:val="20"/>
        </w:rPr>
        <w:t>Clause 1</w:t>
      </w:r>
      <w:r w:rsidR="00587D47" w:rsidRPr="00581ABB">
        <w:rPr>
          <w:rFonts w:ascii="Book Antiqua" w:hAnsi="Book Antiqua"/>
          <w:sz w:val="20"/>
          <w:szCs w:val="20"/>
        </w:rPr>
        <w:t>2</w:t>
      </w:r>
      <w:r w:rsidR="00400898" w:rsidRPr="00581ABB">
        <w:rPr>
          <w:rFonts w:ascii="Book Antiqua" w:hAnsi="Book Antiqua"/>
          <w:sz w:val="20"/>
          <w:szCs w:val="20"/>
        </w:rPr>
        <w:t>.</w:t>
      </w:r>
      <w:r w:rsidR="00CD38D4" w:rsidRPr="00581ABB">
        <w:rPr>
          <w:rFonts w:ascii="Book Antiqua" w:hAnsi="Book Antiqua"/>
          <w:sz w:val="20"/>
          <w:szCs w:val="20"/>
        </w:rPr>
        <w:t xml:space="preserve">9 </w:t>
      </w:r>
      <w:r w:rsidR="00400898" w:rsidRPr="00581ABB">
        <w:rPr>
          <w:rFonts w:ascii="Book Antiqua" w:hAnsi="Book Antiqua"/>
          <w:sz w:val="20"/>
          <w:szCs w:val="20"/>
        </w:rPr>
        <w:t>(</w:t>
      </w:r>
      <w:r w:rsidR="00400898" w:rsidRPr="00581ABB">
        <w:rPr>
          <w:rFonts w:ascii="Book Antiqua" w:hAnsi="Book Antiqua"/>
          <w:i/>
          <w:sz w:val="20"/>
          <w:szCs w:val="20"/>
        </w:rPr>
        <w:t>Application for Final Payment</w:t>
      </w:r>
      <w:r w:rsidR="00400898" w:rsidRPr="00581ABB">
        <w:rPr>
          <w:rFonts w:ascii="Book Antiqua" w:hAnsi="Book Antiqua"/>
          <w:sz w:val="20"/>
          <w:szCs w:val="20"/>
        </w:rPr>
        <w:t xml:space="preserve">) </w:t>
      </w:r>
      <w:r w:rsidRPr="00581ABB">
        <w:rPr>
          <w:rFonts w:ascii="Book Antiqua" w:hAnsi="Book Antiqua"/>
          <w:sz w:val="20"/>
          <w:szCs w:val="20"/>
        </w:rPr>
        <w:t xml:space="preserve">and </w:t>
      </w:r>
      <w:r w:rsidR="00400898" w:rsidRPr="00581ABB">
        <w:rPr>
          <w:rFonts w:ascii="Book Antiqua" w:hAnsi="Book Antiqua"/>
          <w:sz w:val="20"/>
          <w:szCs w:val="20"/>
        </w:rPr>
        <w:t>Clause 1</w:t>
      </w:r>
      <w:r w:rsidR="00587D47" w:rsidRPr="00581ABB">
        <w:rPr>
          <w:rFonts w:ascii="Book Antiqua" w:hAnsi="Book Antiqua"/>
          <w:sz w:val="20"/>
          <w:szCs w:val="20"/>
        </w:rPr>
        <w:t>2</w:t>
      </w:r>
      <w:r w:rsidR="00400898" w:rsidRPr="00581ABB">
        <w:rPr>
          <w:rFonts w:ascii="Book Antiqua" w:hAnsi="Book Antiqua"/>
          <w:sz w:val="20"/>
          <w:szCs w:val="20"/>
        </w:rPr>
        <w:t>.</w:t>
      </w:r>
      <w:r w:rsidR="00CD38D4" w:rsidRPr="00581ABB">
        <w:rPr>
          <w:rFonts w:ascii="Book Antiqua" w:hAnsi="Book Antiqua"/>
          <w:sz w:val="20"/>
          <w:szCs w:val="20"/>
        </w:rPr>
        <w:t>10</w:t>
      </w:r>
      <w:r w:rsidR="00400898" w:rsidRPr="00581ABB">
        <w:rPr>
          <w:rFonts w:ascii="Book Antiqua" w:hAnsi="Book Antiqua"/>
          <w:sz w:val="20"/>
          <w:szCs w:val="20"/>
        </w:rPr>
        <w:t xml:space="preserve"> (</w:t>
      </w:r>
      <w:r w:rsidR="00400898" w:rsidRPr="00581ABB">
        <w:rPr>
          <w:rFonts w:ascii="Book Antiqua" w:hAnsi="Book Antiqua"/>
          <w:i/>
          <w:sz w:val="20"/>
          <w:szCs w:val="20"/>
        </w:rPr>
        <w:t>Discharge</w:t>
      </w:r>
      <w:r w:rsidR="00400898" w:rsidRPr="00581ABB">
        <w:rPr>
          <w:rFonts w:ascii="Book Antiqua" w:hAnsi="Book Antiqua"/>
          <w:sz w:val="20"/>
          <w:szCs w:val="20"/>
        </w:rPr>
        <w:t>)</w:t>
      </w:r>
      <w:r w:rsidRPr="00581ABB">
        <w:rPr>
          <w:rFonts w:ascii="Book Antiqua" w:hAnsi="Book Antiqua"/>
          <w:sz w:val="20"/>
          <w:szCs w:val="20"/>
        </w:rPr>
        <w:t>.</w:t>
      </w:r>
      <w:bookmarkEnd w:id="517"/>
    </w:p>
    <w:p w14:paraId="1BEA7091"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18" w:name="_Ref194824900"/>
      <w:r w:rsidRPr="00581ABB">
        <w:rPr>
          <w:rFonts w:ascii="Book Antiqua" w:hAnsi="Book Antiqua"/>
          <w:sz w:val="20"/>
          <w:szCs w:val="20"/>
        </w:rPr>
        <w:t xml:space="preserve">Payment of the amount due shall be made into the bank account nominated by </w:t>
      </w:r>
      <w:r w:rsidR="00400898" w:rsidRPr="00581ABB">
        <w:rPr>
          <w:rFonts w:ascii="Book Antiqua" w:hAnsi="Book Antiqua"/>
          <w:sz w:val="20"/>
          <w:szCs w:val="20"/>
        </w:rPr>
        <w:t xml:space="preserve">the </w:t>
      </w:r>
      <w:r w:rsidRPr="00581ABB">
        <w:rPr>
          <w:rFonts w:ascii="Book Antiqua" w:hAnsi="Book Antiqua"/>
          <w:sz w:val="20"/>
          <w:szCs w:val="20"/>
        </w:rPr>
        <w:t>Contractor.</w:t>
      </w:r>
      <w:bookmarkEnd w:id="518"/>
    </w:p>
    <w:p w14:paraId="73AB19E3" w14:textId="3F148C5C" w:rsidR="00203122" w:rsidRPr="00581ABB" w:rsidRDefault="009F0620" w:rsidP="00203122">
      <w:pPr>
        <w:pStyle w:val="AOHead2"/>
        <w:tabs>
          <w:tab w:val="clear" w:pos="720"/>
        </w:tabs>
        <w:spacing w:line="276" w:lineRule="auto"/>
        <w:ind w:left="0" w:firstLine="0"/>
        <w:rPr>
          <w:rFonts w:ascii="Book Antiqua" w:hAnsi="Book Antiqua"/>
          <w:sz w:val="20"/>
          <w:szCs w:val="20"/>
        </w:rPr>
      </w:pPr>
      <w:bookmarkStart w:id="519" w:name="_DV_M544"/>
      <w:bookmarkStart w:id="520" w:name="_DV_M545"/>
      <w:bookmarkStart w:id="521" w:name="_Ref194818494"/>
      <w:bookmarkEnd w:id="519"/>
      <w:bookmarkEnd w:id="520"/>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400898" w:rsidRPr="00581ABB">
        <w:rPr>
          <w:rFonts w:ascii="Book Antiqua" w:hAnsi="Book Antiqua"/>
          <w:b w:val="0"/>
          <w:bCs/>
          <w:sz w:val="20"/>
          <w:szCs w:val="20"/>
        </w:rPr>
        <w:t>7</w:t>
      </w:r>
      <w:r w:rsidRPr="00581ABB">
        <w:rPr>
          <w:rFonts w:ascii="Book Antiqua" w:hAnsi="Book Antiqua"/>
          <w:b w:val="0"/>
          <w:bCs/>
          <w:sz w:val="20"/>
          <w:szCs w:val="20"/>
        </w:rPr>
        <w:tab/>
      </w:r>
      <w:r w:rsidRPr="00581ABB">
        <w:rPr>
          <w:rFonts w:ascii="Book Antiqua" w:hAnsi="Book Antiqua"/>
          <w:sz w:val="20"/>
          <w:szCs w:val="20"/>
        </w:rPr>
        <w:t>Delayed Payment</w:t>
      </w:r>
      <w:bookmarkEnd w:id="521"/>
      <w:r w:rsidR="00203122" w:rsidRPr="00581ABB">
        <w:rPr>
          <w:rFonts w:ascii="Book Antiqua" w:hAnsi="Book Antiqua"/>
          <w:sz w:val="20"/>
          <w:szCs w:val="20"/>
        </w:rPr>
        <w:t xml:space="preserve"> </w:t>
      </w:r>
    </w:p>
    <w:p w14:paraId="23B5E3D1" w14:textId="3E798820" w:rsidR="009F0620" w:rsidRPr="00581ABB" w:rsidRDefault="009F0620" w:rsidP="00883119">
      <w:pPr>
        <w:pStyle w:val="AODocTxtL1"/>
        <w:numPr>
          <w:ilvl w:val="1"/>
          <w:numId w:val="59"/>
        </w:numPr>
        <w:spacing w:line="276" w:lineRule="auto"/>
        <w:rPr>
          <w:rFonts w:ascii="Book Antiqua" w:hAnsi="Book Antiqua"/>
          <w:sz w:val="20"/>
          <w:szCs w:val="20"/>
        </w:rPr>
      </w:pPr>
      <w:bookmarkStart w:id="522" w:name="_Ref194824904"/>
      <w:r w:rsidRPr="00581ABB">
        <w:rPr>
          <w:rFonts w:ascii="Book Antiqua" w:hAnsi="Book Antiqua"/>
          <w:sz w:val="20"/>
          <w:szCs w:val="20"/>
        </w:rPr>
        <w:t xml:space="preserve">If either Party fails to pay any sum by the date due under the Contract, that Party shall be liable to pay the other Party interest on the unpaid sum at a rate equal to the lesser of SBAR plus </w:t>
      </w:r>
      <w:r w:rsidR="00400898" w:rsidRPr="00581ABB">
        <w:rPr>
          <w:rFonts w:ascii="Book Antiqua" w:hAnsi="Book Antiqua"/>
          <w:sz w:val="20"/>
          <w:szCs w:val="20"/>
        </w:rPr>
        <w:t>[</w:t>
      </w:r>
      <w:proofErr w:type="gramStart"/>
      <w:r w:rsidR="00665AD4">
        <w:rPr>
          <w:rFonts w:ascii="Book Antiqua" w:hAnsi="Book Antiqua"/>
          <w:sz w:val="20"/>
          <w:szCs w:val="20"/>
        </w:rPr>
        <w:t>2</w:t>
      </w:r>
      <w:r w:rsidR="00400898" w:rsidRPr="00581ABB">
        <w:rPr>
          <w:rFonts w:ascii="Book Antiqua" w:hAnsi="Book Antiqua"/>
          <w:sz w:val="20"/>
          <w:szCs w:val="20"/>
        </w:rPr>
        <w:t>]</w:t>
      </w:r>
      <w:r w:rsidRPr="00581ABB">
        <w:rPr>
          <w:rFonts w:ascii="Book Antiqua" w:hAnsi="Book Antiqua"/>
          <w:sz w:val="20"/>
          <w:szCs w:val="20"/>
        </w:rPr>
        <w:t>%</w:t>
      </w:r>
      <w:proofErr w:type="gramEnd"/>
      <w:r w:rsidRPr="00581ABB">
        <w:rPr>
          <w:rFonts w:ascii="Book Antiqua" w:hAnsi="Book Antiqua"/>
          <w:sz w:val="20"/>
          <w:szCs w:val="20"/>
        </w:rPr>
        <w:t xml:space="preserve"> per annum and the maximum interest rate permitted by Law, in each case compounded monthly until the actual payment date. The unpaid Party's entitlement to such interest shall arise automatically without requirement of any notice and shall be without prejudice to any other right or remedy.</w:t>
      </w:r>
      <w:bookmarkEnd w:id="522"/>
    </w:p>
    <w:p w14:paraId="2CD9DADB" w14:textId="6765D1E0" w:rsidR="009F0620" w:rsidRPr="00581ABB" w:rsidRDefault="005C309C" w:rsidP="00883119">
      <w:pPr>
        <w:pStyle w:val="AOHead2"/>
        <w:tabs>
          <w:tab w:val="clear" w:pos="720"/>
        </w:tabs>
        <w:spacing w:line="276" w:lineRule="auto"/>
        <w:ind w:left="0" w:firstLine="0"/>
        <w:rPr>
          <w:rFonts w:ascii="Book Antiqua" w:hAnsi="Book Antiqua"/>
          <w:sz w:val="20"/>
          <w:szCs w:val="20"/>
        </w:rPr>
      </w:pPr>
      <w:bookmarkStart w:id="523" w:name="_Ref194818177"/>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524CB4" w:rsidRPr="00581ABB">
        <w:rPr>
          <w:rFonts w:ascii="Book Antiqua" w:hAnsi="Book Antiqua"/>
          <w:b w:val="0"/>
          <w:bCs/>
          <w:sz w:val="20"/>
          <w:szCs w:val="20"/>
        </w:rPr>
        <w:t>8</w:t>
      </w:r>
      <w:r w:rsidR="009F0620" w:rsidRPr="00581ABB">
        <w:rPr>
          <w:rFonts w:ascii="Book Antiqua" w:hAnsi="Book Antiqua"/>
          <w:b w:val="0"/>
          <w:bCs/>
          <w:sz w:val="20"/>
          <w:szCs w:val="20"/>
        </w:rPr>
        <w:tab/>
      </w:r>
      <w:r w:rsidR="009F0620" w:rsidRPr="00581ABB">
        <w:rPr>
          <w:rFonts w:ascii="Book Antiqua" w:hAnsi="Book Antiqua"/>
          <w:sz w:val="20"/>
          <w:szCs w:val="20"/>
        </w:rPr>
        <w:t>Statement at Completion</w:t>
      </w:r>
      <w:bookmarkEnd w:id="523"/>
      <w:r w:rsidR="00E534D8" w:rsidRPr="00581ABB">
        <w:rPr>
          <w:rFonts w:ascii="Book Antiqua" w:hAnsi="Book Antiqua"/>
          <w:sz w:val="20"/>
          <w:szCs w:val="20"/>
        </w:rPr>
        <w:t xml:space="preserve"> and Application for Final Payment</w:t>
      </w:r>
    </w:p>
    <w:p w14:paraId="3CADD169" w14:textId="2747E1C3" w:rsidR="009F0620" w:rsidRPr="00581ABB" w:rsidRDefault="009F0620" w:rsidP="00271E40">
      <w:pPr>
        <w:pStyle w:val="AODocTxtL1"/>
        <w:numPr>
          <w:ilvl w:val="1"/>
          <w:numId w:val="59"/>
        </w:numPr>
        <w:spacing w:line="276" w:lineRule="auto"/>
        <w:rPr>
          <w:rFonts w:ascii="Book Antiqua" w:hAnsi="Book Antiqua"/>
          <w:sz w:val="20"/>
          <w:szCs w:val="20"/>
        </w:rPr>
      </w:pPr>
      <w:bookmarkStart w:id="524" w:name="_Ref194824908"/>
      <w:r w:rsidRPr="00581ABB">
        <w:rPr>
          <w:rFonts w:ascii="Book Antiqua" w:hAnsi="Book Antiqua"/>
          <w:sz w:val="20"/>
          <w:szCs w:val="20"/>
        </w:rPr>
        <w:t>Within</w:t>
      </w:r>
      <w:r w:rsidR="00271E40">
        <w:rPr>
          <w:rFonts w:ascii="Book Antiqua" w:hAnsi="Book Antiqua"/>
          <w:sz w:val="20"/>
          <w:szCs w:val="20"/>
        </w:rPr>
        <w:t xml:space="preserve"> 14 days</w:t>
      </w:r>
      <w:r w:rsidR="00314A01" w:rsidRPr="00581ABB">
        <w:rPr>
          <w:rFonts w:ascii="Book Antiqua" w:hAnsi="Book Antiqua"/>
          <w:sz w:val="20"/>
          <w:szCs w:val="20"/>
        </w:rPr>
        <w:t xml:space="preserve"> </w:t>
      </w:r>
      <w:r w:rsidRPr="00581ABB">
        <w:rPr>
          <w:rFonts w:ascii="Book Antiqua" w:hAnsi="Book Antiqua"/>
          <w:sz w:val="20"/>
          <w:szCs w:val="20"/>
        </w:rPr>
        <w:t xml:space="preserve">after receiving the Taking-Over Certificate for the Works, </w:t>
      </w:r>
      <w:r w:rsidR="00333B23" w:rsidRPr="00581ABB">
        <w:rPr>
          <w:rFonts w:ascii="Book Antiqua" w:hAnsi="Book Antiqua"/>
          <w:sz w:val="20"/>
          <w:szCs w:val="20"/>
        </w:rPr>
        <w:t xml:space="preserve">the </w:t>
      </w:r>
      <w:r w:rsidRPr="00581ABB">
        <w:rPr>
          <w:rFonts w:ascii="Book Antiqua" w:hAnsi="Book Antiqua"/>
          <w:sz w:val="20"/>
          <w:szCs w:val="20"/>
        </w:rPr>
        <w:t xml:space="preserve">Contractor shall submit to </w:t>
      </w:r>
      <w:r w:rsidR="00476776" w:rsidRPr="00581ABB">
        <w:rPr>
          <w:rFonts w:ascii="Book Antiqua" w:hAnsi="Book Antiqua"/>
          <w:sz w:val="20"/>
          <w:szCs w:val="20"/>
        </w:rPr>
        <w:t xml:space="preserve">the </w:t>
      </w:r>
      <w:r w:rsidRPr="00581ABB">
        <w:rPr>
          <w:rFonts w:ascii="Book Antiqua" w:hAnsi="Book Antiqua"/>
          <w:sz w:val="20"/>
          <w:szCs w:val="20"/>
        </w:rPr>
        <w:t xml:space="preserve">Owner </w:t>
      </w:r>
      <w:r w:rsidR="00665AD4">
        <w:rPr>
          <w:rFonts w:ascii="Book Antiqua" w:hAnsi="Book Antiqua"/>
          <w:sz w:val="20"/>
          <w:szCs w:val="20"/>
        </w:rPr>
        <w:t>three</w:t>
      </w:r>
      <w:r w:rsidR="00665AD4" w:rsidRPr="00581ABB">
        <w:rPr>
          <w:rFonts w:ascii="Book Antiqua" w:hAnsi="Book Antiqua"/>
          <w:sz w:val="20"/>
          <w:szCs w:val="20"/>
        </w:rPr>
        <w:t xml:space="preserve"> </w:t>
      </w:r>
      <w:r w:rsidRPr="00581ABB">
        <w:rPr>
          <w:rFonts w:ascii="Book Antiqua" w:hAnsi="Book Antiqua"/>
          <w:sz w:val="20"/>
          <w:szCs w:val="20"/>
        </w:rPr>
        <w:t>copies of a Statement at Completion with supporting documents</w:t>
      </w:r>
      <w:r w:rsidR="00524CB4" w:rsidRPr="00581ABB">
        <w:rPr>
          <w:rFonts w:ascii="Book Antiqua" w:hAnsi="Book Antiqua"/>
          <w:sz w:val="20"/>
          <w:szCs w:val="20"/>
        </w:rPr>
        <w:t xml:space="preserve"> </w:t>
      </w:r>
      <w:r w:rsidRPr="00581ABB">
        <w:rPr>
          <w:rFonts w:ascii="Book Antiqua" w:hAnsi="Book Antiqua"/>
          <w:sz w:val="20"/>
          <w:szCs w:val="20"/>
        </w:rPr>
        <w:t xml:space="preserve">in accordance with </w:t>
      </w:r>
      <w:r w:rsidR="00400898" w:rsidRPr="00581ABB">
        <w:rPr>
          <w:rFonts w:ascii="Book Antiqua" w:hAnsi="Book Antiqua"/>
          <w:sz w:val="20"/>
          <w:szCs w:val="20"/>
        </w:rPr>
        <w:t>Clause 1</w:t>
      </w:r>
      <w:r w:rsidR="00587D47" w:rsidRPr="00581ABB">
        <w:rPr>
          <w:rFonts w:ascii="Book Antiqua" w:hAnsi="Book Antiqua"/>
          <w:sz w:val="20"/>
          <w:szCs w:val="20"/>
        </w:rPr>
        <w:t>2</w:t>
      </w:r>
      <w:r w:rsidR="00400898" w:rsidRPr="00581ABB">
        <w:rPr>
          <w:rFonts w:ascii="Book Antiqua" w:hAnsi="Book Antiqua"/>
          <w:sz w:val="20"/>
          <w:szCs w:val="20"/>
        </w:rPr>
        <w:t>.3 (</w:t>
      </w:r>
      <w:r w:rsidR="00400898" w:rsidRPr="00581ABB">
        <w:rPr>
          <w:rFonts w:ascii="Book Antiqua" w:hAnsi="Book Antiqua"/>
          <w:i/>
          <w:sz w:val="20"/>
          <w:szCs w:val="20"/>
        </w:rPr>
        <w:t>Application for Interim Payments</w:t>
      </w:r>
      <w:r w:rsidR="00400898" w:rsidRPr="00581ABB">
        <w:rPr>
          <w:rFonts w:ascii="Book Antiqua" w:hAnsi="Book Antiqua"/>
          <w:sz w:val="20"/>
          <w:szCs w:val="20"/>
        </w:rPr>
        <w:t>)</w:t>
      </w:r>
      <w:r w:rsidRPr="00581ABB">
        <w:rPr>
          <w:rFonts w:ascii="Book Antiqua" w:hAnsi="Book Antiqua"/>
          <w:sz w:val="20"/>
          <w:szCs w:val="20"/>
        </w:rPr>
        <w:t>, showing:</w:t>
      </w:r>
      <w:bookmarkStart w:id="525" w:name="_Ref194824909"/>
      <w:bookmarkEnd w:id="524"/>
    </w:p>
    <w:p w14:paraId="33791858" w14:textId="05A74755" w:rsidR="00DD4A5A" w:rsidRPr="00581ABB" w:rsidRDefault="009F0620" w:rsidP="00DD4A5A">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value of all work done in accordance with the Contract up to the date stated in the Taking-Over Certificate for the Works</w:t>
      </w:r>
      <w:bookmarkEnd w:id="525"/>
      <w:r w:rsidRPr="00581ABB">
        <w:rPr>
          <w:rFonts w:ascii="Book Antiqua" w:hAnsi="Book Antiqua"/>
          <w:sz w:val="20"/>
          <w:szCs w:val="20"/>
        </w:rPr>
        <w:t>;</w:t>
      </w:r>
      <w:bookmarkStart w:id="526" w:name="_Ref194824910"/>
      <w:r w:rsidR="00DD4A5A" w:rsidRPr="00581ABB">
        <w:rPr>
          <w:rFonts w:ascii="Book Antiqua" w:hAnsi="Book Antiqua"/>
          <w:sz w:val="20"/>
          <w:szCs w:val="20"/>
        </w:rPr>
        <w:t xml:space="preserve"> and</w:t>
      </w:r>
    </w:p>
    <w:p w14:paraId="0DEA1E3A" w14:textId="61DE5A7A" w:rsidR="009F0620" w:rsidRPr="00581ABB" w:rsidRDefault="00DD4A5A" w:rsidP="00DD4A5A">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r>
      <w:r w:rsidR="009F0620" w:rsidRPr="00581ABB">
        <w:rPr>
          <w:rFonts w:ascii="Book Antiqua" w:hAnsi="Book Antiqua"/>
          <w:sz w:val="20"/>
          <w:szCs w:val="20"/>
        </w:rPr>
        <w:t xml:space="preserve">any further sums which </w:t>
      </w:r>
      <w:r w:rsidR="002D4288" w:rsidRPr="00581ABB">
        <w:rPr>
          <w:rFonts w:ascii="Book Antiqua" w:hAnsi="Book Antiqua"/>
          <w:sz w:val="20"/>
          <w:szCs w:val="20"/>
        </w:rPr>
        <w:t xml:space="preserve">the </w:t>
      </w:r>
      <w:r w:rsidR="009F0620" w:rsidRPr="00581ABB">
        <w:rPr>
          <w:rFonts w:ascii="Book Antiqua" w:hAnsi="Book Antiqua"/>
          <w:sz w:val="20"/>
          <w:szCs w:val="20"/>
        </w:rPr>
        <w:t>Contractor considers to be due</w:t>
      </w:r>
      <w:r w:rsidRPr="00581ABB">
        <w:rPr>
          <w:rFonts w:ascii="Book Antiqua" w:hAnsi="Book Antiqua"/>
          <w:sz w:val="20"/>
          <w:szCs w:val="20"/>
        </w:rPr>
        <w:t xml:space="preserve">, which shall be shown separately in the Statement at Completion. </w:t>
      </w:r>
      <w:bookmarkEnd w:id="526"/>
    </w:p>
    <w:p w14:paraId="69965DCD" w14:textId="57C7F0D7" w:rsidR="009F0620" w:rsidRPr="00581ABB" w:rsidRDefault="009F0620" w:rsidP="00883119">
      <w:pPr>
        <w:pStyle w:val="AODocTxtL1"/>
        <w:numPr>
          <w:ilvl w:val="1"/>
          <w:numId w:val="59"/>
        </w:numPr>
        <w:spacing w:line="276" w:lineRule="auto"/>
        <w:rPr>
          <w:rFonts w:ascii="Book Antiqua" w:hAnsi="Book Antiqua"/>
          <w:sz w:val="20"/>
          <w:szCs w:val="20"/>
        </w:rPr>
      </w:pPr>
      <w:bookmarkStart w:id="527" w:name="_Ref194824912"/>
      <w:r w:rsidRPr="00581ABB">
        <w:rPr>
          <w:rFonts w:ascii="Book Antiqua" w:hAnsi="Book Antiqua"/>
          <w:sz w:val="20"/>
          <w:szCs w:val="20"/>
        </w:rPr>
        <w:t xml:space="preserve">Owner shall then give notice to </w:t>
      </w:r>
      <w:r w:rsidR="00DB2D8A" w:rsidRPr="00581ABB">
        <w:rPr>
          <w:rFonts w:ascii="Book Antiqua" w:hAnsi="Book Antiqua"/>
          <w:sz w:val="20"/>
          <w:szCs w:val="20"/>
        </w:rPr>
        <w:t xml:space="preserve">the </w:t>
      </w:r>
      <w:r w:rsidRPr="00581ABB">
        <w:rPr>
          <w:rFonts w:ascii="Book Antiqua" w:hAnsi="Book Antiqua"/>
          <w:sz w:val="20"/>
          <w:szCs w:val="20"/>
        </w:rPr>
        <w:t xml:space="preserve">Contractor in accordance with </w:t>
      </w:r>
      <w:r w:rsidR="00400898" w:rsidRPr="00581ABB">
        <w:rPr>
          <w:rFonts w:ascii="Book Antiqua" w:hAnsi="Book Antiqua"/>
          <w:sz w:val="20"/>
          <w:szCs w:val="20"/>
        </w:rPr>
        <w:t>Clause 1</w:t>
      </w:r>
      <w:r w:rsidR="00587D47" w:rsidRPr="00581ABB">
        <w:rPr>
          <w:rFonts w:ascii="Book Antiqua" w:hAnsi="Book Antiqua"/>
          <w:sz w:val="20"/>
          <w:szCs w:val="20"/>
        </w:rPr>
        <w:t>2</w:t>
      </w:r>
      <w:r w:rsidR="00400898" w:rsidRPr="00581ABB">
        <w:rPr>
          <w:rFonts w:ascii="Book Antiqua" w:hAnsi="Book Antiqua"/>
          <w:sz w:val="20"/>
          <w:szCs w:val="20"/>
        </w:rPr>
        <w:t>.5 (</w:t>
      </w:r>
      <w:r w:rsidR="00400898" w:rsidRPr="00581ABB">
        <w:rPr>
          <w:rFonts w:ascii="Book Antiqua" w:hAnsi="Book Antiqua"/>
          <w:i/>
          <w:sz w:val="20"/>
          <w:szCs w:val="20"/>
        </w:rPr>
        <w:t>Interim Payments</w:t>
      </w:r>
      <w:r w:rsidR="00400898" w:rsidRPr="00581ABB">
        <w:rPr>
          <w:rFonts w:ascii="Book Antiqua" w:hAnsi="Book Antiqua"/>
          <w:sz w:val="20"/>
          <w:szCs w:val="20"/>
        </w:rPr>
        <w:t xml:space="preserve">) </w:t>
      </w:r>
      <w:r w:rsidRPr="00581ABB">
        <w:rPr>
          <w:rFonts w:ascii="Book Antiqua" w:hAnsi="Book Antiqua"/>
          <w:sz w:val="20"/>
          <w:szCs w:val="20"/>
        </w:rPr>
        <w:t xml:space="preserve">and make payment in accordance with </w:t>
      </w:r>
      <w:r w:rsidR="00400898" w:rsidRPr="00581ABB">
        <w:rPr>
          <w:rFonts w:ascii="Book Antiqua" w:hAnsi="Book Antiqua"/>
          <w:sz w:val="20"/>
          <w:szCs w:val="20"/>
        </w:rPr>
        <w:t>Clause 1</w:t>
      </w:r>
      <w:r w:rsidR="00587D47" w:rsidRPr="00581ABB">
        <w:rPr>
          <w:rFonts w:ascii="Book Antiqua" w:hAnsi="Book Antiqua"/>
          <w:sz w:val="20"/>
          <w:szCs w:val="20"/>
        </w:rPr>
        <w:t>2</w:t>
      </w:r>
      <w:r w:rsidR="00400898" w:rsidRPr="00581ABB">
        <w:rPr>
          <w:rFonts w:ascii="Book Antiqua" w:hAnsi="Book Antiqua"/>
          <w:sz w:val="20"/>
          <w:szCs w:val="20"/>
        </w:rPr>
        <w:t xml:space="preserve">.6 </w:t>
      </w:r>
      <w:r w:rsidR="00BE28B8" w:rsidRPr="00581ABB">
        <w:rPr>
          <w:rFonts w:ascii="Book Antiqua" w:hAnsi="Book Antiqua"/>
          <w:sz w:val="20"/>
          <w:szCs w:val="20"/>
        </w:rPr>
        <w:t>(</w:t>
      </w:r>
      <w:r w:rsidR="00BE28B8" w:rsidRPr="00581ABB">
        <w:rPr>
          <w:rFonts w:ascii="Book Antiqua" w:hAnsi="Book Antiqua"/>
          <w:i/>
          <w:sz w:val="20"/>
          <w:szCs w:val="20"/>
        </w:rPr>
        <w:t>Timing of Payments</w:t>
      </w:r>
      <w:r w:rsidR="00BE28B8" w:rsidRPr="00581ABB">
        <w:rPr>
          <w:rFonts w:ascii="Book Antiqua" w:hAnsi="Book Antiqua"/>
          <w:sz w:val="20"/>
          <w:szCs w:val="20"/>
        </w:rPr>
        <w:t>)</w:t>
      </w:r>
      <w:r w:rsidRPr="00581ABB">
        <w:rPr>
          <w:rFonts w:ascii="Book Antiqua" w:hAnsi="Book Antiqua"/>
          <w:sz w:val="20"/>
          <w:szCs w:val="20"/>
        </w:rPr>
        <w:t>.</w:t>
      </w:r>
      <w:bookmarkEnd w:id="527"/>
    </w:p>
    <w:p w14:paraId="13986B94" w14:textId="6327AC0C" w:rsidR="006F7B73" w:rsidRPr="00581ABB" w:rsidRDefault="006F7B73" w:rsidP="006F7B73">
      <w:pPr>
        <w:pStyle w:val="AOHead2"/>
        <w:tabs>
          <w:tab w:val="clear" w:pos="720"/>
        </w:tabs>
        <w:spacing w:line="276" w:lineRule="auto"/>
        <w:ind w:left="0" w:firstLine="0"/>
        <w:rPr>
          <w:rFonts w:ascii="Book Antiqua" w:hAnsi="Book Antiqua"/>
          <w:sz w:val="20"/>
          <w:szCs w:val="20"/>
        </w:rPr>
      </w:pPr>
      <w:bookmarkStart w:id="528" w:name="_Ref194824916"/>
      <w:r w:rsidRPr="00581ABB">
        <w:rPr>
          <w:rFonts w:ascii="Book Antiqua" w:hAnsi="Book Antiqua"/>
          <w:b w:val="0"/>
          <w:bCs/>
          <w:sz w:val="20"/>
          <w:szCs w:val="20"/>
        </w:rPr>
        <w:t>12.9</w:t>
      </w:r>
      <w:r w:rsidRPr="00581ABB">
        <w:rPr>
          <w:rFonts w:ascii="Book Antiqua" w:hAnsi="Book Antiqua"/>
          <w:b w:val="0"/>
          <w:bCs/>
          <w:sz w:val="20"/>
          <w:szCs w:val="20"/>
        </w:rPr>
        <w:tab/>
      </w:r>
      <w:r w:rsidRPr="00581ABB">
        <w:rPr>
          <w:rFonts w:ascii="Book Antiqua" w:hAnsi="Book Antiqua"/>
          <w:sz w:val="20"/>
          <w:szCs w:val="20"/>
        </w:rPr>
        <w:t>Application for Final Payment</w:t>
      </w:r>
    </w:p>
    <w:p w14:paraId="5963C629" w14:textId="3453C1AB" w:rsidR="006F7B73" w:rsidRPr="00581ABB" w:rsidRDefault="006F7B73" w:rsidP="00271E40">
      <w:pPr>
        <w:pStyle w:val="AODocTxtL1"/>
        <w:numPr>
          <w:ilvl w:val="1"/>
          <w:numId w:val="59"/>
        </w:numPr>
        <w:spacing w:line="276" w:lineRule="auto"/>
        <w:rPr>
          <w:rFonts w:ascii="Book Antiqua" w:hAnsi="Book Antiqua"/>
          <w:sz w:val="20"/>
          <w:szCs w:val="20"/>
        </w:rPr>
      </w:pPr>
      <w:bookmarkStart w:id="529" w:name="_Ref194824913"/>
      <w:r w:rsidRPr="00581ABB">
        <w:rPr>
          <w:rFonts w:ascii="Book Antiqua" w:hAnsi="Book Antiqua"/>
          <w:sz w:val="20"/>
          <w:szCs w:val="20"/>
        </w:rPr>
        <w:t xml:space="preserve">Within </w:t>
      </w:r>
      <w:r w:rsidR="00E24017">
        <w:rPr>
          <w:rFonts w:ascii="Book Antiqua" w:hAnsi="Book Antiqua"/>
          <w:sz w:val="20"/>
          <w:szCs w:val="20"/>
        </w:rPr>
        <w:t xml:space="preserve">21 days </w:t>
      </w:r>
      <w:r w:rsidRPr="00581ABB">
        <w:rPr>
          <w:rFonts w:ascii="Book Antiqua" w:hAnsi="Book Antiqua"/>
          <w:sz w:val="20"/>
          <w:szCs w:val="20"/>
        </w:rPr>
        <w:t xml:space="preserve">after the end of the Defects Liability Period, the Contractor shall submit to the Owner </w:t>
      </w:r>
      <w:r w:rsidR="00665AD4">
        <w:rPr>
          <w:rFonts w:ascii="Book Antiqua" w:hAnsi="Book Antiqua"/>
          <w:sz w:val="20"/>
          <w:szCs w:val="20"/>
        </w:rPr>
        <w:t>three</w:t>
      </w:r>
      <w:r w:rsidR="00665AD4" w:rsidRPr="00581ABB">
        <w:rPr>
          <w:rFonts w:ascii="Book Antiqua" w:hAnsi="Book Antiqua"/>
          <w:sz w:val="20"/>
          <w:szCs w:val="20"/>
        </w:rPr>
        <w:t xml:space="preserve"> </w:t>
      </w:r>
      <w:r w:rsidRPr="00581ABB">
        <w:rPr>
          <w:rFonts w:ascii="Book Antiqua" w:hAnsi="Book Antiqua"/>
          <w:sz w:val="20"/>
          <w:szCs w:val="20"/>
        </w:rPr>
        <w:t>copies of a draft final statement with supporting documents showing in detail in a form approved by the Owner:</w:t>
      </w:r>
      <w:bookmarkStart w:id="530" w:name="_Ref194824914"/>
      <w:bookmarkEnd w:id="529"/>
    </w:p>
    <w:p w14:paraId="63B5F1FA" w14:textId="77777777" w:rsidR="006F7B73" w:rsidRPr="00581ABB" w:rsidRDefault="006F7B73" w:rsidP="006F7B7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value of all work done in accordance with the Contract; and</w:t>
      </w:r>
      <w:bookmarkStart w:id="531" w:name="_Ref194824915"/>
      <w:bookmarkEnd w:id="530"/>
    </w:p>
    <w:p w14:paraId="5610F0EA" w14:textId="77777777" w:rsidR="006F7B73" w:rsidRPr="00581ABB" w:rsidRDefault="006F7B73" w:rsidP="006F7B73">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any further sums which the Contractor considers to be due to him under the Contract or otherwise.</w:t>
      </w:r>
      <w:bookmarkEnd w:id="531"/>
    </w:p>
    <w:p w14:paraId="62F72CD4" w14:textId="77777777" w:rsidR="006F7B73" w:rsidRPr="00581ABB" w:rsidRDefault="006F7B73" w:rsidP="006F7B7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lastRenderedPageBreak/>
        <w:t>If the Owner disagrees with or cannot verify any part of the draft final statement, the Contractor shall submit such further information as the Owner may reasonably require and shall make such changes in the draft as may be agreed between them. The Contractor shall then prepare and submit to the Owner the final statement as agreed.  This agreed statement is referred to in this Contract as the "</w:t>
      </w:r>
      <w:r w:rsidRPr="00581ABB">
        <w:rPr>
          <w:rFonts w:ascii="Book Antiqua" w:hAnsi="Book Antiqua"/>
          <w:b/>
          <w:sz w:val="20"/>
          <w:szCs w:val="20"/>
        </w:rPr>
        <w:t>Final Statement</w:t>
      </w:r>
      <w:r w:rsidRPr="00581ABB">
        <w:rPr>
          <w:rFonts w:ascii="Book Antiqua" w:hAnsi="Book Antiqua"/>
          <w:sz w:val="20"/>
          <w:szCs w:val="20"/>
        </w:rPr>
        <w:t>".</w:t>
      </w:r>
    </w:p>
    <w:p w14:paraId="3F7FA977" w14:textId="77777777" w:rsidR="006F7B73" w:rsidRPr="00581ABB" w:rsidRDefault="006F7B73" w:rsidP="006F7B73">
      <w:pPr>
        <w:pStyle w:val="AODocTxtL1"/>
        <w:numPr>
          <w:ilvl w:val="1"/>
          <w:numId w:val="59"/>
        </w:numPr>
        <w:spacing w:line="276" w:lineRule="auto"/>
        <w:rPr>
          <w:rFonts w:ascii="Book Antiqua" w:hAnsi="Book Antiqua"/>
          <w:sz w:val="20"/>
          <w:szCs w:val="20"/>
        </w:rPr>
      </w:pPr>
      <w:proofErr w:type="gramStart"/>
      <w:r w:rsidRPr="00581ABB">
        <w:rPr>
          <w:rFonts w:ascii="Book Antiqua" w:hAnsi="Book Antiqua"/>
          <w:sz w:val="20"/>
          <w:szCs w:val="20"/>
        </w:rPr>
        <w:t>However</w:t>
      </w:r>
      <w:proofErr w:type="gramEnd"/>
      <w:r w:rsidRPr="00581ABB">
        <w:rPr>
          <w:rFonts w:ascii="Book Antiqua" w:hAnsi="Book Antiqua"/>
          <w:sz w:val="20"/>
          <w:szCs w:val="20"/>
        </w:rPr>
        <w:t xml:space="preserve"> if, following discussions between the Parties and any changes to the draft final statement which are agreed, it becomes evident that a dispute exists, then the Owner shall pay the agreed parts of the draft final statement in accordance with Clause 12.5 (</w:t>
      </w:r>
      <w:r w:rsidRPr="00581ABB">
        <w:rPr>
          <w:rFonts w:ascii="Book Antiqua" w:hAnsi="Book Antiqua"/>
          <w:i/>
          <w:sz w:val="20"/>
          <w:szCs w:val="20"/>
        </w:rPr>
        <w:t>Interim Payments</w:t>
      </w:r>
      <w:r w:rsidRPr="00581ABB">
        <w:rPr>
          <w:rFonts w:ascii="Book Antiqua" w:hAnsi="Book Antiqua"/>
          <w:sz w:val="20"/>
          <w:szCs w:val="20"/>
        </w:rPr>
        <w:t>) and Clause 12.6 (</w:t>
      </w:r>
      <w:r w:rsidRPr="00581ABB">
        <w:rPr>
          <w:rFonts w:ascii="Book Antiqua" w:hAnsi="Book Antiqua"/>
          <w:i/>
          <w:sz w:val="20"/>
          <w:szCs w:val="20"/>
        </w:rPr>
        <w:t>Timing of Payments</w:t>
      </w:r>
      <w:r w:rsidRPr="00581ABB">
        <w:rPr>
          <w:rFonts w:ascii="Book Antiqua" w:hAnsi="Book Antiqua"/>
          <w:sz w:val="20"/>
          <w:szCs w:val="20"/>
        </w:rPr>
        <w:t>). Thereafter, if the dispute is finally resolved under Clause 20 (</w:t>
      </w:r>
      <w:r w:rsidRPr="00581ABB">
        <w:rPr>
          <w:rFonts w:ascii="Book Antiqua" w:hAnsi="Book Antiqua"/>
          <w:i/>
          <w:sz w:val="20"/>
          <w:szCs w:val="20"/>
        </w:rPr>
        <w:t>Claims, Disputes and Arbitration</w:t>
      </w:r>
      <w:r w:rsidRPr="00581ABB">
        <w:rPr>
          <w:rFonts w:ascii="Book Antiqua" w:hAnsi="Book Antiqua"/>
          <w:sz w:val="20"/>
          <w:szCs w:val="20"/>
        </w:rPr>
        <w:t>), the Contractor shall then prepare and submit to the Owner a Final Statement.</w:t>
      </w:r>
    </w:p>
    <w:p w14:paraId="71021820" w14:textId="4A23658B" w:rsidR="009F0620" w:rsidRPr="00581ABB" w:rsidRDefault="005C309C" w:rsidP="00883119">
      <w:pPr>
        <w:pStyle w:val="AOHead2"/>
        <w:tabs>
          <w:tab w:val="clear" w:pos="720"/>
        </w:tabs>
        <w:spacing w:line="276" w:lineRule="auto"/>
        <w:ind w:left="0" w:firstLine="0"/>
        <w:rPr>
          <w:rFonts w:ascii="Book Antiqua" w:hAnsi="Book Antiqua"/>
          <w:sz w:val="20"/>
          <w:szCs w:val="20"/>
        </w:rPr>
      </w:pPr>
      <w:bookmarkStart w:id="532" w:name="_Ref194818044"/>
      <w:bookmarkEnd w:id="528"/>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6F7B73" w:rsidRPr="00581ABB">
        <w:rPr>
          <w:rFonts w:ascii="Book Antiqua" w:hAnsi="Book Antiqua"/>
          <w:b w:val="0"/>
          <w:bCs/>
          <w:sz w:val="20"/>
          <w:szCs w:val="20"/>
        </w:rPr>
        <w:t>10</w:t>
      </w:r>
      <w:r w:rsidR="009F0620" w:rsidRPr="00581ABB">
        <w:rPr>
          <w:rFonts w:ascii="Book Antiqua" w:hAnsi="Book Antiqua"/>
          <w:b w:val="0"/>
          <w:bCs/>
          <w:sz w:val="20"/>
          <w:szCs w:val="20"/>
        </w:rPr>
        <w:tab/>
      </w:r>
      <w:r w:rsidR="009F0620" w:rsidRPr="00581ABB">
        <w:rPr>
          <w:rFonts w:ascii="Book Antiqua" w:hAnsi="Book Antiqua"/>
          <w:sz w:val="20"/>
          <w:szCs w:val="20"/>
        </w:rPr>
        <w:t>Discharge</w:t>
      </w:r>
      <w:bookmarkEnd w:id="532"/>
    </w:p>
    <w:p w14:paraId="78647896" w14:textId="77777777" w:rsidR="009F0620" w:rsidRPr="00581ABB" w:rsidRDefault="009F0620" w:rsidP="00E24017">
      <w:pPr>
        <w:pStyle w:val="AODocTxtL1"/>
        <w:numPr>
          <w:ilvl w:val="1"/>
          <w:numId w:val="59"/>
        </w:numPr>
        <w:spacing w:line="276" w:lineRule="auto"/>
        <w:rPr>
          <w:rFonts w:ascii="Book Antiqua" w:hAnsi="Book Antiqua"/>
          <w:sz w:val="20"/>
          <w:szCs w:val="20"/>
        </w:rPr>
      </w:pPr>
      <w:bookmarkStart w:id="533" w:name="_Ref194824918"/>
      <w:r w:rsidRPr="00581ABB">
        <w:rPr>
          <w:rFonts w:ascii="Book Antiqua" w:hAnsi="Book Antiqua"/>
          <w:sz w:val="20"/>
          <w:szCs w:val="20"/>
        </w:rPr>
        <w:t xml:space="preserve">When submitting the Final Statement, </w:t>
      </w:r>
      <w:r w:rsidR="004C10D2" w:rsidRPr="00581ABB">
        <w:rPr>
          <w:rFonts w:ascii="Book Antiqua" w:hAnsi="Book Antiqua"/>
          <w:sz w:val="20"/>
          <w:szCs w:val="20"/>
        </w:rPr>
        <w:t xml:space="preserve">the </w:t>
      </w:r>
      <w:r w:rsidRPr="00581ABB">
        <w:rPr>
          <w:rFonts w:ascii="Book Antiqua" w:hAnsi="Book Antiqua"/>
          <w:sz w:val="20"/>
          <w:szCs w:val="20"/>
        </w:rPr>
        <w:t xml:space="preserve">Contractor shall submit a written discharge which confirms that the total of the Final Statement represents full and final settlement of all moneys due to </w:t>
      </w:r>
      <w:r w:rsidR="007D0FFB" w:rsidRPr="00581ABB">
        <w:rPr>
          <w:rFonts w:ascii="Book Antiqua" w:hAnsi="Book Antiqua"/>
          <w:sz w:val="20"/>
          <w:szCs w:val="20"/>
        </w:rPr>
        <w:t xml:space="preserve">the </w:t>
      </w:r>
      <w:r w:rsidRPr="00581ABB">
        <w:rPr>
          <w:rFonts w:ascii="Book Antiqua" w:hAnsi="Book Antiqua"/>
          <w:sz w:val="20"/>
          <w:szCs w:val="20"/>
        </w:rPr>
        <w:t xml:space="preserve">Contractor under or in connection with the Contract. This discharge may state that it becomes effective when </w:t>
      </w:r>
      <w:r w:rsidR="00EB17E3" w:rsidRPr="00581ABB">
        <w:rPr>
          <w:rFonts w:ascii="Book Antiqua" w:hAnsi="Book Antiqua"/>
          <w:sz w:val="20"/>
          <w:szCs w:val="20"/>
        </w:rPr>
        <w:t xml:space="preserve">the </w:t>
      </w:r>
      <w:r w:rsidRPr="00581ABB">
        <w:rPr>
          <w:rFonts w:ascii="Book Antiqua" w:hAnsi="Book Antiqua"/>
          <w:sz w:val="20"/>
          <w:szCs w:val="20"/>
        </w:rPr>
        <w:t>Contractor has received the Performance Security and the outstanding balance of this total, in which event the discharge shall be effective on such date.</w:t>
      </w:r>
      <w:bookmarkEnd w:id="533"/>
    </w:p>
    <w:p w14:paraId="41730129" w14:textId="0A04C660" w:rsidR="009F0620" w:rsidRPr="00581ABB" w:rsidRDefault="005C309C" w:rsidP="00883119">
      <w:pPr>
        <w:pStyle w:val="AOHead2"/>
        <w:tabs>
          <w:tab w:val="clear" w:pos="720"/>
        </w:tabs>
        <w:spacing w:line="276" w:lineRule="auto"/>
        <w:ind w:left="0" w:firstLine="0"/>
        <w:rPr>
          <w:rFonts w:ascii="Book Antiqua" w:hAnsi="Book Antiqua"/>
          <w:sz w:val="20"/>
          <w:szCs w:val="20"/>
        </w:rPr>
      </w:pPr>
      <w:bookmarkStart w:id="534" w:name="_Ref194824919"/>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w:t>
      </w:r>
      <w:r w:rsidR="00BE28B8" w:rsidRPr="00581ABB">
        <w:rPr>
          <w:rFonts w:ascii="Book Antiqua" w:hAnsi="Book Antiqua"/>
          <w:b w:val="0"/>
          <w:bCs/>
          <w:sz w:val="20"/>
          <w:szCs w:val="20"/>
        </w:rPr>
        <w:t>1</w:t>
      </w:r>
      <w:r w:rsidR="000B5D62" w:rsidRPr="00581ABB">
        <w:rPr>
          <w:rFonts w:ascii="Book Antiqua" w:hAnsi="Book Antiqua"/>
          <w:b w:val="0"/>
          <w:bCs/>
          <w:sz w:val="20"/>
          <w:szCs w:val="20"/>
        </w:rPr>
        <w:t>1</w:t>
      </w:r>
      <w:r w:rsidR="009F0620" w:rsidRPr="00581ABB">
        <w:rPr>
          <w:rFonts w:ascii="Book Antiqua" w:hAnsi="Book Antiqua"/>
          <w:b w:val="0"/>
          <w:bCs/>
          <w:sz w:val="20"/>
          <w:szCs w:val="20"/>
        </w:rPr>
        <w:tab/>
      </w:r>
      <w:r w:rsidR="009F0620" w:rsidRPr="00581ABB">
        <w:rPr>
          <w:rFonts w:ascii="Book Antiqua" w:hAnsi="Book Antiqua"/>
          <w:sz w:val="20"/>
          <w:szCs w:val="20"/>
        </w:rPr>
        <w:t>Final Payment</w:t>
      </w:r>
      <w:bookmarkEnd w:id="534"/>
    </w:p>
    <w:p w14:paraId="740066AC" w14:textId="7942786A" w:rsidR="009F0620" w:rsidRPr="00581ABB" w:rsidRDefault="4750BC28" w:rsidP="00883119">
      <w:pPr>
        <w:pStyle w:val="AODocTxtL1"/>
        <w:numPr>
          <w:ilvl w:val="1"/>
          <w:numId w:val="59"/>
        </w:numPr>
        <w:spacing w:line="276" w:lineRule="auto"/>
        <w:rPr>
          <w:rFonts w:ascii="Book Antiqua" w:hAnsi="Book Antiqua"/>
          <w:sz w:val="20"/>
          <w:szCs w:val="20"/>
        </w:rPr>
      </w:pPr>
      <w:bookmarkStart w:id="535" w:name="_Ref194824920"/>
      <w:r w:rsidRPr="00581ABB">
        <w:rPr>
          <w:rFonts w:ascii="Book Antiqua" w:hAnsi="Book Antiqua"/>
          <w:sz w:val="20"/>
          <w:szCs w:val="20"/>
        </w:rPr>
        <w:t xml:space="preserve">In accordance with sub-paragraph (b) of </w:t>
      </w:r>
      <w:r w:rsidR="734248B7" w:rsidRPr="00581ABB">
        <w:rPr>
          <w:rFonts w:ascii="Book Antiqua" w:hAnsi="Book Antiqua"/>
          <w:sz w:val="20"/>
          <w:szCs w:val="20"/>
        </w:rPr>
        <w:t>Clause 1</w:t>
      </w:r>
      <w:r w:rsidR="2C68FDB7" w:rsidRPr="00581ABB">
        <w:rPr>
          <w:rFonts w:ascii="Book Antiqua" w:hAnsi="Book Antiqua"/>
          <w:sz w:val="20"/>
          <w:szCs w:val="20"/>
        </w:rPr>
        <w:t>2</w:t>
      </w:r>
      <w:r w:rsidR="734248B7" w:rsidRPr="00581ABB">
        <w:rPr>
          <w:rFonts w:ascii="Book Antiqua" w:hAnsi="Book Antiqua"/>
          <w:sz w:val="20"/>
          <w:szCs w:val="20"/>
        </w:rPr>
        <w:t>.</w:t>
      </w:r>
      <w:r w:rsidR="327F839F" w:rsidRPr="00581ABB">
        <w:rPr>
          <w:rFonts w:ascii="Book Antiqua" w:hAnsi="Book Antiqua"/>
          <w:sz w:val="20"/>
          <w:szCs w:val="20"/>
        </w:rPr>
        <w:t>6</w:t>
      </w:r>
      <w:r w:rsidR="734248B7" w:rsidRPr="00581ABB">
        <w:rPr>
          <w:rFonts w:ascii="Book Antiqua" w:hAnsi="Book Antiqua"/>
          <w:sz w:val="20"/>
          <w:szCs w:val="20"/>
        </w:rPr>
        <w:t xml:space="preserve"> (</w:t>
      </w:r>
      <w:r w:rsidR="734248B7" w:rsidRPr="00581ABB">
        <w:rPr>
          <w:rFonts w:ascii="Book Antiqua" w:hAnsi="Book Antiqua"/>
          <w:i/>
          <w:iCs/>
          <w:sz w:val="20"/>
          <w:szCs w:val="20"/>
        </w:rPr>
        <w:t>Timing of Payments</w:t>
      </w:r>
      <w:r w:rsidR="734248B7" w:rsidRPr="00581ABB">
        <w:rPr>
          <w:rFonts w:ascii="Book Antiqua" w:hAnsi="Book Antiqua"/>
          <w:sz w:val="20"/>
          <w:szCs w:val="20"/>
        </w:rPr>
        <w:t>)</w:t>
      </w:r>
      <w:r w:rsidRPr="00581ABB">
        <w:rPr>
          <w:rFonts w:ascii="Book Antiqua" w:hAnsi="Book Antiqua"/>
          <w:sz w:val="20"/>
          <w:szCs w:val="20"/>
        </w:rPr>
        <w:t xml:space="preserve">, </w:t>
      </w:r>
      <w:r w:rsidR="734248B7" w:rsidRPr="00581ABB">
        <w:rPr>
          <w:rFonts w:ascii="Book Antiqua" w:hAnsi="Book Antiqua"/>
          <w:sz w:val="20"/>
          <w:szCs w:val="20"/>
        </w:rPr>
        <w:t xml:space="preserve">the </w:t>
      </w:r>
      <w:r w:rsidRPr="00581ABB">
        <w:rPr>
          <w:rFonts w:ascii="Book Antiqua" w:hAnsi="Book Antiqua"/>
          <w:sz w:val="20"/>
          <w:szCs w:val="20"/>
        </w:rPr>
        <w:t xml:space="preserve">Owner shall pay to </w:t>
      </w:r>
      <w:r w:rsidR="57FD1DF8" w:rsidRPr="00581ABB">
        <w:rPr>
          <w:rFonts w:ascii="Book Antiqua" w:hAnsi="Book Antiqua"/>
          <w:sz w:val="20"/>
          <w:szCs w:val="20"/>
        </w:rPr>
        <w:t xml:space="preserve">the </w:t>
      </w:r>
      <w:r w:rsidRPr="00581ABB">
        <w:rPr>
          <w:rFonts w:ascii="Book Antiqua" w:hAnsi="Book Antiqua"/>
          <w:sz w:val="20"/>
          <w:szCs w:val="20"/>
        </w:rPr>
        <w:t xml:space="preserve">Contractor the </w:t>
      </w:r>
      <w:r w:rsidR="40B68996" w:rsidRPr="00581ABB">
        <w:rPr>
          <w:rFonts w:ascii="Book Antiqua" w:hAnsi="Book Antiqua"/>
          <w:sz w:val="20"/>
          <w:szCs w:val="20"/>
        </w:rPr>
        <w:t>amount,</w:t>
      </w:r>
      <w:r w:rsidRPr="00581ABB">
        <w:rPr>
          <w:rFonts w:ascii="Book Antiqua" w:hAnsi="Book Antiqua"/>
          <w:sz w:val="20"/>
          <w:szCs w:val="20"/>
        </w:rPr>
        <w:t xml:space="preserve"> which is finally due, less all amounts previously paid by </w:t>
      </w:r>
      <w:r w:rsidR="57FD1DF8" w:rsidRPr="00581ABB">
        <w:rPr>
          <w:rFonts w:ascii="Book Antiqua" w:hAnsi="Book Antiqua"/>
          <w:sz w:val="20"/>
          <w:szCs w:val="20"/>
        </w:rPr>
        <w:t xml:space="preserve">the </w:t>
      </w:r>
      <w:r w:rsidRPr="00581ABB">
        <w:rPr>
          <w:rFonts w:ascii="Book Antiqua" w:hAnsi="Book Antiqua"/>
          <w:sz w:val="20"/>
          <w:szCs w:val="20"/>
        </w:rPr>
        <w:t xml:space="preserve">Owner and any deductions in accordance with </w:t>
      </w:r>
      <w:r w:rsidR="57FD1DF8" w:rsidRPr="00581ABB">
        <w:rPr>
          <w:rFonts w:ascii="Book Antiqua" w:hAnsi="Book Antiqua"/>
          <w:sz w:val="20"/>
          <w:szCs w:val="20"/>
        </w:rPr>
        <w:t>Sub-</w:t>
      </w:r>
      <w:r w:rsidR="00BE28B8" w:rsidRPr="00581ABB">
        <w:rPr>
          <w:rFonts w:ascii="Book Antiqua" w:hAnsi="Book Antiqua"/>
          <w:sz w:val="20"/>
          <w:szCs w:val="20"/>
        </w:rPr>
        <w:t>Clause</w:t>
      </w:r>
      <w:r w:rsidR="734248B7" w:rsidRPr="00581ABB">
        <w:rPr>
          <w:rFonts w:ascii="Book Antiqua" w:hAnsi="Book Antiqua"/>
          <w:sz w:val="20"/>
          <w:szCs w:val="20"/>
        </w:rPr>
        <w:t xml:space="preserve"> </w:t>
      </w:r>
      <w:r w:rsidR="57FD1DF8" w:rsidRPr="00581ABB">
        <w:rPr>
          <w:rFonts w:ascii="Book Antiqua" w:hAnsi="Book Antiqua"/>
          <w:sz w:val="20"/>
          <w:szCs w:val="20"/>
        </w:rPr>
        <w:t>2.4</w:t>
      </w:r>
      <w:r w:rsidR="51ED6746" w:rsidRPr="00581ABB">
        <w:rPr>
          <w:rFonts w:ascii="Book Antiqua" w:hAnsi="Book Antiqua"/>
          <w:sz w:val="20"/>
          <w:szCs w:val="20"/>
        </w:rPr>
        <w:t xml:space="preserve"> </w:t>
      </w:r>
      <w:r w:rsidR="734248B7" w:rsidRPr="00581ABB">
        <w:rPr>
          <w:rFonts w:ascii="Book Antiqua" w:hAnsi="Book Antiqua"/>
          <w:sz w:val="20"/>
          <w:szCs w:val="20"/>
        </w:rPr>
        <w:t>(</w:t>
      </w:r>
      <w:r w:rsidR="734248B7" w:rsidRPr="00581ABB">
        <w:rPr>
          <w:rFonts w:ascii="Book Antiqua" w:hAnsi="Book Antiqua"/>
          <w:i/>
          <w:iCs/>
          <w:sz w:val="20"/>
          <w:szCs w:val="20"/>
        </w:rPr>
        <w:t>Owner’s Claims</w:t>
      </w:r>
      <w:r w:rsidR="734248B7" w:rsidRPr="00581ABB">
        <w:rPr>
          <w:rFonts w:ascii="Book Antiqua" w:hAnsi="Book Antiqua"/>
          <w:sz w:val="20"/>
          <w:szCs w:val="20"/>
        </w:rPr>
        <w:t>)</w:t>
      </w:r>
      <w:r w:rsidRPr="00581ABB">
        <w:rPr>
          <w:rFonts w:ascii="Book Antiqua" w:hAnsi="Book Antiqua"/>
          <w:sz w:val="20"/>
          <w:szCs w:val="20"/>
        </w:rPr>
        <w:t>.</w:t>
      </w:r>
      <w:bookmarkEnd w:id="535"/>
    </w:p>
    <w:p w14:paraId="4E6FBA16" w14:textId="60835C27" w:rsidR="009F0620" w:rsidRPr="00581ABB" w:rsidRDefault="009F0620" w:rsidP="00883119">
      <w:pPr>
        <w:pStyle w:val="AODocTxtL1"/>
        <w:numPr>
          <w:ilvl w:val="1"/>
          <w:numId w:val="59"/>
        </w:numPr>
        <w:spacing w:line="276" w:lineRule="auto"/>
        <w:rPr>
          <w:rFonts w:ascii="Book Antiqua" w:hAnsi="Book Antiqua"/>
          <w:sz w:val="20"/>
          <w:szCs w:val="20"/>
        </w:rPr>
      </w:pPr>
      <w:bookmarkStart w:id="536" w:name="_Ref194824921"/>
      <w:r w:rsidRPr="00581ABB">
        <w:rPr>
          <w:rFonts w:ascii="Book Antiqua" w:hAnsi="Book Antiqua"/>
          <w:sz w:val="20"/>
          <w:szCs w:val="20"/>
        </w:rPr>
        <w:t xml:space="preserve">If the amount which is finally due to </w:t>
      </w:r>
      <w:r w:rsidR="00F67E31" w:rsidRPr="00581ABB">
        <w:rPr>
          <w:rFonts w:ascii="Book Antiqua" w:hAnsi="Book Antiqua"/>
          <w:sz w:val="20"/>
          <w:szCs w:val="20"/>
        </w:rPr>
        <w:t xml:space="preserve">the </w:t>
      </w:r>
      <w:r w:rsidRPr="00581ABB">
        <w:rPr>
          <w:rFonts w:ascii="Book Antiqua" w:hAnsi="Book Antiqua"/>
          <w:sz w:val="20"/>
          <w:szCs w:val="20"/>
        </w:rPr>
        <w:t xml:space="preserve">Contractor is less than the amount that </w:t>
      </w:r>
      <w:r w:rsidR="0018424C" w:rsidRPr="00581ABB">
        <w:rPr>
          <w:rFonts w:ascii="Book Antiqua" w:hAnsi="Book Antiqua"/>
          <w:sz w:val="20"/>
          <w:szCs w:val="20"/>
        </w:rPr>
        <w:t xml:space="preserve">the </w:t>
      </w:r>
      <w:r w:rsidRPr="00581ABB">
        <w:rPr>
          <w:rFonts w:ascii="Book Antiqua" w:hAnsi="Book Antiqua"/>
          <w:sz w:val="20"/>
          <w:szCs w:val="20"/>
        </w:rPr>
        <w:t xml:space="preserve">Contractor owes to </w:t>
      </w:r>
      <w:r w:rsidR="000A2A84" w:rsidRPr="00581ABB">
        <w:rPr>
          <w:rFonts w:ascii="Book Antiqua" w:hAnsi="Book Antiqua"/>
          <w:sz w:val="20"/>
          <w:szCs w:val="20"/>
        </w:rPr>
        <w:t xml:space="preserve">the </w:t>
      </w:r>
      <w:r w:rsidRPr="00581ABB">
        <w:rPr>
          <w:rFonts w:ascii="Book Antiqua" w:hAnsi="Book Antiqua"/>
          <w:sz w:val="20"/>
          <w:szCs w:val="20"/>
        </w:rPr>
        <w:t xml:space="preserve">Owner, then </w:t>
      </w:r>
      <w:r w:rsidR="000A2A84" w:rsidRPr="00581ABB">
        <w:rPr>
          <w:rFonts w:ascii="Book Antiqua" w:hAnsi="Book Antiqua"/>
          <w:sz w:val="20"/>
          <w:szCs w:val="20"/>
        </w:rPr>
        <w:t xml:space="preserve">the </w:t>
      </w:r>
      <w:r w:rsidRPr="00581ABB">
        <w:rPr>
          <w:rFonts w:ascii="Book Antiqua" w:hAnsi="Book Antiqua"/>
          <w:sz w:val="20"/>
          <w:szCs w:val="20"/>
        </w:rPr>
        <w:t xml:space="preserve">Contractor shall pay the difference to </w:t>
      </w:r>
      <w:r w:rsidR="000A2A84" w:rsidRPr="00581ABB">
        <w:rPr>
          <w:rFonts w:ascii="Book Antiqua" w:hAnsi="Book Antiqua"/>
          <w:sz w:val="20"/>
          <w:szCs w:val="20"/>
        </w:rPr>
        <w:t xml:space="preserve">the </w:t>
      </w:r>
      <w:r w:rsidRPr="00581ABB">
        <w:rPr>
          <w:rFonts w:ascii="Book Antiqua" w:hAnsi="Book Antiqua"/>
          <w:sz w:val="20"/>
          <w:szCs w:val="20"/>
        </w:rPr>
        <w:t xml:space="preserve">Owner 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following Owner's receipt of the Final Statement.</w:t>
      </w:r>
      <w:bookmarkEnd w:id="536"/>
    </w:p>
    <w:p w14:paraId="2F42C385" w14:textId="77777777" w:rsidR="009F0620" w:rsidRPr="00581ABB" w:rsidRDefault="009F0620" w:rsidP="00883119">
      <w:pPr>
        <w:pStyle w:val="AODocTxt"/>
        <w:numPr>
          <w:ilvl w:val="0"/>
          <w:numId w:val="59"/>
        </w:numPr>
        <w:spacing w:line="276" w:lineRule="auto"/>
        <w:rPr>
          <w:rFonts w:ascii="Book Antiqua" w:hAnsi="Book Antiqua"/>
          <w:sz w:val="20"/>
          <w:szCs w:val="20"/>
        </w:rPr>
      </w:pPr>
      <w:r w:rsidRPr="00581ABB">
        <w:rPr>
          <w:rFonts w:ascii="Book Antiqua" w:hAnsi="Book Antiqua"/>
          <w:sz w:val="20"/>
          <w:szCs w:val="20"/>
        </w:rPr>
        <w:tab/>
        <w:t>For avoidance of doubt</w:t>
      </w:r>
      <w:r w:rsidR="002936E9" w:rsidRPr="00581ABB">
        <w:rPr>
          <w:rFonts w:ascii="Book Antiqua" w:hAnsi="Book Antiqua"/>
          <w:sz w:val="20"/>
          <w:szCs w:val="20"/>
        </w:rPr>
        <w:t>,</w:t>
      </w:r>
      <w:r w:rsidRPr="00581ABB">
        <w:rPr>
          <w:rFonts w:ascii="Book Antiqua" w:hAnsi="Book Antiqua"/>
          <w:sz w:val="20"/>
          <w:szCs w:val="20"/>
        </w:rPr>
        <w:t xml:space="preserve"> it is clarified that any payment made to </w:t>
      </w:r>
      <w:r w:rsidR="002936E9" w:rsidRPr="00581ABB">
        <w:rPr>
          <w:rFonts w:ascii="Book Antiqua" w:hAnsi="Book Antiqua"/>
          <w:sz w:val="20"/>
          <w:szCs w:val="20"/>
        </w:rPr>
        <w:t xml:space="preserve">the </w:t>
      </w:r>
      <w:r w:rsidRPr="00581ABB">
        <w:rPr>
          <w:rFonts w:ascii="Book Antiqua" w:hAnsi="Book Antiqua"/>
          <w:sz w:val="20"/>
          <w:szCs w:val="20"/>
        </w:rPr>
        <w:t>Contractor under:</w:t>
      </w:r>
    </w:p>
    <w:p w14:paraId="2F53A3E1" w14:textId="77777777" w:rsidR="009F0620" w:rsidRPr="00581ABB" w:rsidRDefault="009F0620" w:rsidP="00883119">
      <w:pPr>
        <w:pStyle w:val="AODocTxt"/>
        <w:numPr>
          <w:ilvl w:val="0"/>
          <w:numId w:val="59"/>
        </w:numPr>
        <w:spacing w:line="276" w:lineRule="auto"/>
        <w:ind w:left="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any Purchase Orders shall be treated as a relevant payment to </w:t>
      </w:r>
      <w:r w:rsidR="00653346" w:rsidRPr="00581ABB">
        <w:rPr>
          <w:rFonts w:ascii="Book Antiqua" w:hAnsi="Book Antiqua"/>
          <w:sz w:val="20"/>
          <w:szCs w:val="20"/>
        </w:rPr>
        <w:t xml:space="preserve">the </w:t>
      </w:r>
      <w:r w:rsidRPr="00581ABB">
        <w:rPr>
          <w:rFonts w:ascii="Book Antiqua" w:hAnsi="Book Antiqua"/>
          <w:sz w:val="20"/>
          <w:szCs w:val="20"/>
        </w:rPr>
        <w:t xml:space="preserve">Contractor under this </w:t>
      </w:r>
      <w:r w:rsidRPr="00581ABB">
        <w:rPr>
          <w:rFonts w:ascii="Book Antiqua" w:hAnsi="Book Antiqua"/>
          <w:sz w:val="20"/>
          <w:szCs w:val="20"/>
        </w:rPr>
        <w:tab/>
        <w:t>Contract; and</w:t>
      </w:r>
    </w:p>
    <w:p w14:paraId="36C2AB0E" w14:textId="77777777" w:rsidR="009F0620" w:rsidRPr="00581ABB" w:rsidRDefault="009F0620" w:rsidP="00883119">
      <w:pPr>
        <w:pStyle w:val="AODocTxt"/>
        <w:numPr>
          <w:ilvl w:val="0"/>
          <w:numId w:val="59"/>
        </w:numPr>
        <w:spacing w:line="276" w:lineRule="auto"/>
        <w:ind w:left="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this Contract shall be treated as a payment to </w:t>
      </w:r>
      <w:r w:rsidR="00CC318E" w:rsidRPr="00581ABB">
        <w:rPr>
          <w:rFonts w:ascii="Book Antiqua" w:hAnsi="Book Antiqua"/>
          <w:sz w:val="20"/>
          <w:szCs w:val="20"/>
        </w:rPr>
        <w:t xml:space="preserve">the </w:t>
      </w:r>
      <w:r w:rsidRPr="00581ABB">
        <w:rPr>
          <w:rFonts w:ascii="Book Antiqua" w:hAnsi="Book Antiqua"/>
          <w:sz w:val="20"/>
          <w:szCs w:val="20"/>
        </w:rPr>
        <w:t xml:space="preserve">Contractor under the relevant Purchase </w:t>
      </w:r>
      <w:r w:rsidRPr="00581ABB">
        <w:rPr>
          <w:rFonts w:ascii="Book Antiqua" w:hAnsi="Book Antiqua"/>
          <w:sz w:val="20"/>
          <w:szCs w:val="20"/>
        </w:rPr>
        <w:tab/>
        <w:t>Orders.</w:t>
      </w:r>
    </w:p>
    <w:p w14:paraId="65291A64" w14:textId="42E3E4F6"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37" w:name="_Ref194822180"/>
      <w:r w:rsidRPr="00581ABB">
        <w:rPr>
          <w:rFonts w:ascii="Book Antiqua" w:hAnsi="Book Antiqua"/>
          <w:b w:val="0"/>
          <w:bCs/>
          <w:sz w:val="20"/>
          <w:szCs w:val="20"/>
        </w:rPr>
        <w:t>1</w:t>
      </w:r>
      <w:r w:rsidR="00553043" w:rsidRPr="00581ABB">
        <w:rPr>
          <w:rFonts w:ascii="Book Antiqua" w:hAnsi="Book Antiqua"/>
          <w:b w:val="0"/>
          <w:bCs/>
          <w:sz w:val="20"/>
          <w:szCs w:val="20"/>
        </w:rPr>
        <w:t>2</w:t>
      </w:r>
      <w:r w:rsidRPr="00581ABB">
        <w:rPr>
          <w:rFonts w:ascii="Book Antiqua" w:hAnsi="Book Antiqua"/>
          <w:b w:val="0"/>
          <w:bCs/>
          <w:sz w:val="20"/>
          <w:szCs w:val="20"/>
        </w:rPr>
        <w:t>.1</w:t>
      </w:r>
      <w:r w:rsidR="000B5D62" w:rsidRPr="00581ABB">
        <w:rPr>
          <w:rFonts w:ascii="Book Antiqua" w:hAnsi="Book Antiqua"/>
          <w:b w:val="0"/>
          <w:bCs/>
          <w:sz w:val="20"/>
          <w:szCs w:val="20"/>
        </w:rPr>
        <w:t>2</w:t>
      </w:r>
      <w:r w:rsidRPr="00581ABB">
        <w:rPr>
          <w:rFonts w:ascii="Book Antiqua" w:hAnsi="Book Antiqua"/>
          <w:b w:val="0"/>
          <w:bCs/>
          <w:sz w:val="20"/>
          <w:szCs w:val="20"/>
        </w:rPr>
        <w:tab/>
      </w:r>
      <w:r w:rsidRPr="00581ABB">
        <w:rPr>
          <w:rFonts w:ascii="Book Antiqua" w:hAnsi="Book Antiqua"/>
          <w:sz w:val="20"/>
          <w:szCs w:val="20"/>
        </w:rPr>
        <w:t>Cessation of Owner's Liability</w:t>
      </w:r>
      <w:bookmarkEnd w:id="537"/>
    </w:p>
    <w:p w14:paraId="74E65427" w14:textId="77777777" w:rsidR="009F0620" w:rsidRPr="00581ABB" w:rsidRDefault="00276CE7" w:rsidP="00883119">
      <w:pPr>
        <w:pStyle w:val="AODocTxtL1"/>
        <w:numPr>
          <w:ilvl w:val="1"/>
          <w:numId w:val="59"/>
        </w:numPr>
        <w:spacing w:line="276" w:lineRule="auto"/>
        <w:rPr>
          <w:rFonts w:ascii="Book Antiqua" w:hAnsi="Book Antiqua"/>
          <w:sz w:val="20"/>
          <w:szCs w:val="20"/>
        </w:rPr>
      </w:pPr>
      <w:bookmarkStart w:id="538" w:name="_Ref194824922"/>
      <w:r w:rsidRPr="00581ABB">
        <w:rPr>
          <w:rFonts w:ascii="Book Antiqua" w:hAnsi="Book Antiqua"/>
          <w:sz w:val="20"/>
          <w:szCs w:val="20"/>
        </w:rPr>
        <w:t xml:space="preserve">The </w:t>
      </w:r>
      <w:r w:rsidR="009F0620" w:rsidRPr="00581ABB">
        <w:rPr>
          <w:rFonts w:ascii="Book Antiqua" w:hAnsi="Book Antiqua"/>
          <w:sz w:val="20"/>
          <w:szCs w:val="20"/>
        </w:rPr>
        <w:t xml:space="preserve">Owner shall not be liable to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for any matter or thing under or in connection with the Contract or execution of the Works, except to the extent that </w:t>
      </w:r>
      <w:r w:rsidR="00FF056B" w:rsidRPr="00581ABB">
        <w:rPr>
          <w:rFonts w:ascii="Book Antiqua" w:hAnsi="Book Antiqua"/>
          <w:sz w:val="20"/>
          <w:szCs w:val="20"/>
        </w:rPr>
        <w:t xml:space="preserve">the </w:t>
      </w:r>
      <w:r w:rsidR="009F0620" w:rsidRPr="00581ABB">
        <w:rPr>
          <w:rFonts w:ascii="Book Antiqua" w:hAnsi="Book Antiqua"/>
          <w:sz w:val="20"/>
          <w:szCs w:val="20"/>
        </w:rPr>
        <w:t>Contractor shall have included an amount expressly for it:</w:t>
      </w:r>
      <w:bookmarkStart w:id="539" w:name="_Ref194823257"/>
      <w:bookmarkEnd w:id="538"/>
    </w:p>
    <w:p w14:paraId="4337569A"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in the Final Statement; and</w:t>
      </w:r>
      <w:bookmarkStart w:id="540" w:name="_Ref194824923"/>
      <w:bookmarkEnd w:id="539"/>
    </w:p>
    <w:p w14:paraId="3D02244B" w14:textId="69C97E7C"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tab/>
      </w:r>
      <w:r w:rsidRPr="00581ABB">
        <w:rPr>
          <w:rFonts w:ascii="Book Antiqua" w:hAnsi="Book Antiqua"/>
          <w:sz w:val="20"/>
          <w:szCs w:val="20"/>
        </w:rPr>
        <w:t xml:space="preserve">(except for matters or things arising after the issue of the Taking-Over Certificate for the Works) in the Statement at Completion described in </w:t>
      </w:r>
      <w:r w:rsidR="00BE28B8" w:rsidRPr="00581ABB">
        <w:rPr>
          <w:rFonts w:ascii="Book Antiqua" w:hAnsi="Book Antiqua"/>
          <w:sz w:val="20"/>
          <w:szCs w:val="20"/>
        </w:rPr>
        <w:t>Clause 1</w:t>
      </w:r>
      <w:r w:rsidR="00587D47" w:rsidRPr="00581ABB">
        <w:rPr>
          <w:rFonts w:ascii="Book Antiqua" w:hAnsi="Book Antiqua"/>
          <w:sz w:val="20"/>
          <w:szCs w:val="20"/>
        </w:rPr>
        <w:t>2</w:t>
      </w:r>
      <w:r w:rsidR="00BE28B8" w:rsidRPr="00581ABB">
        <w:rPr>
          <w:rFonts w:ascii="Book Antiqua" w:hAnsi="Book Antiqua"/>
          <w:sz w:val="20"/>
          <w:szCs w:val="20"/>
        </w:rPr>
        <w:t>.</w:t>
      </w:r>
      <w:r w:rsidR="0F2C9C0E" w:rsidRPr="00581ABB">
        <w:rPr>
          <w:rFonts w:ascii="Book Antiqua" w:hAnsi="Book Antiqua"/>
          <w:sz w:val="20"/>
          <w:szCs w:val="20"/>
        </w:rPr>
        <w:t>8</w:t>
      </w:r>
      <w:r w:rsidR="00BE28B8" w:rsidRPr="00581ABB">
        <w:rPr>
          <w:rFonts w:ascii="Book Antiqua" w:hAnsi="Book Antiqua"/>
          <w:sz w:val="20"/>
          <w:szCs w:val="20"/>
        </w:rPr>
        <w:t xml:space="preserve"> (</w:t>
      </w:r>
      <w:r w:rsidR="00BE28B8" w:rsidRPr="00581ABB">
        <w:rPr>
          <w:rFonts w:ascii="Book Antiqua" w:hAnsi="Book Antiqua"/>
          <w:i/>
          <w:iCs/>
          <w:sz w:val="20"/>
          <w:szCs w:val="20"/>
        </w:rPr>
        <w:t>Statement at Completion</w:t>
      </w:r>
      <w:r w:rsidR="50918470" w:rsidRPr="00581ABB">
        <w:rPr>
          <w:rFonts w:ascii="Book Antiqua" w:hAnsi="Book Antiqua"/>
          <w:i/>
          <w:iCs/>
          <w:sz w:val="20"/>
          <w:szCs w:val="20"/>
        </w:rPr>
        <w:t xml:space="preserve"> and Application for Final Payment</w:t>
      </w:r>
      <w:r w:rsidR="00BE28B8" w:rsidRPr="00581ABB">
        <w:rPr>
          <w:rFonts w:ascii="Book Antiqua" w:hAnsi="Book Antiqua"/>
          <w:sz w:val="20"/>
          <w:szCs w:val="20"/>
        </w:rPr>
        <w:t>)</w:t>
      </w:r>
      <w:r w:rsidRPr="00581ABB">
        <w:rPr>
          <w:rFonts w:ascii="Book Antiqua" w:hAnsi="Book Antiqua"/>
          <w:sz w:val="20"/>
          <w:szCs w:val="20"/>
        </w:rPr>
        <w:t>.</w:t>
      </w:r>
      <w:bookmarkEnd w:id="540"/>
    </w:p>
    <w:p w14:paraId="16371CA0" w14:textId="47FF3A27" w:rsidR="009F0620" w:rsidRPr="00581ABB" w:rsidRDefault="009F0620" w:rsidP="00883119">
      <w:pPr>
        <w:pStyle w:val="AODocTxtL1"/>
        <w:numPr>
          <w:ilvl w:val="1"/>
          <w:numId w:val="59"/>
        </w:numPr>
        <w:spacing w:line="276" w:lineRule="auto"/>
        <w:rPr>
          <w:rFonts w:ascii="Book Antiqua" w:hAnsi="Book Antiqua"/>
          <w:sz w:val="20"/>
          <w:szCs w:val="20"/>
        </w:rPr>
      </w:pPr>
      <w:bookmarkStart w:id="541" w:name="_Ref194824924"/>
      <w:r w:rsidRPr="00581ABB">
        <w:rPr>
          <w:rFonts w:ascii="Book Antiqua" w:hAnsi="Book Antiqua"/>
          <w:sz w:val="20"/>
          <w:szCs w:val="20"/>
        </w:rPr>
        <w:lastRenderedPageBreak/>
        <w:t xml:space="preserve">Acceptance by </w:t>
      </w:r>
      <w:r w:rsidR="004E159D" w:rsidRPr="00581ABB">
        <w:rPr>
          <w:rFonts w:ascii="Book Antiqua" w:hAnsi="Book Antiqua"/>
          <w:sz w:val="20"/>
          <w:szCs w:val="20"/>
        </w:rPr>
        <w:t xml:space="preserve">the </w:t>
      </w:r>
      <w:r w:rsidRPr="00581ABB">
        <w:rPr>
          <w:rFonts w:ascii="Book Antiqua" w:hAnsi="Book Antiqua"/>
          <w:sz w:val="20"/>
          <w:szCs w:val="20"/>
        </w:rPr>
        <w:t xml:space="preserve">Contractor of the final payment </w:t>
      </w:r>
      <w:r w:rsidR="004E159D" w:rsidRPr="00581ABB">
        <w:rPr>
          <w:rFonts w:ascii="Book Antiqua" w:hAnsi="Book Antiqua"/>
          <w:sz w:val="20"/>
          <w:szCs w:val="20"/>
        </w:rPr>
        <w:t xml:space="preserve">made </w:t>
      </w:r>
      <w:r w:rsidRPr="00581ABB">
        <w:rPr>
          <w:rFonts w:ascii="Book Antiqua" w:hAnsi="Book Antiqua"/>
          <w:sz w:val="20"/>
          <w:szCs w:val="20"/>
        </w:rPr>
        <w:t xml:space="preserve">by </w:t>
      </w:r>
      <w:r w:rsidR="004E159D" w:rsidRPr="00581ABB">
        <w:rPr>
          <w:rFonts w:ascii="Book Antiqua" w:hAnsi="Book Antiqua"/>
          <w:sz w:val="20"/>
          <w:szCs w:val="20"/>
        </w:rPr>
        <w:t xml:space="preserve">the </w:t>
      </w:r>
      <w:r w:rsidRPr="00581ABB">
        <w:rPr>
          <w:rFonts w:ascii="Book Antiqua" w:hAnsi="Book Antiqua"/>
          <w:sz w:val="20"/>
          <w:szCs w:val="20"/>
        </w:rPr>
        <w:t xml:space="preserve">Owner in accordance with this </w:t>
      </w:r>
      <w:r w:rsidR="00BE28B8" w:rsidRPr="00581ABB">
        <w:rPr>
          <w:rFonts w:ascii="Book Antiqua" w:hAnsi="Book Antiqua"/>
          <w:sz w:val="20"/>
          <w:szCs w:val="20"/>
        </w:rPr>
        <w:t>Clause 1</w:t>
      </w:r>
      <w:r w:rsidR="00587D47" w:rsidRPr="00581ABB">
        <w:rPr>
          <w:rFonts w:ascii="Book Antiqua" w:hAnsi="Book Antiqua"/>
          <w:sz w:val="20"/>
          <w:szCs w:val="20"/>
        </w:rPr>
        <w:t>2</w:t>
      </w:r>
      <w:r w:rsidR="00BE28B8" w:rsidRPr="00581ABB">
        <w:rPr>
          <w:rFonts w:ascii="Book Antiqua" w:hAnsi="Book Antiqua"/>
          <w:sz w:val="20"/>
          <w:szCs w:val="20"/>
        </w:rPr>
        <w:t xml:space="preserve"> </w:t>
      </w:r>
      <w:r w:rsidR="74D03B92" w:rsidRPr="00581ABB">
        <w:rPr>
          <w:rFonts w:ascii="Book Antiqua" w:hAnsi="Book Antiqua"/>
          <w:i/>
          <w:iCs/>
          <w:sz w:val="20"/>
          <w:szCs w:val="20"/>
        </w:rPr>
        <w:t xml:space="preserve">(Contract Price and Payment) </w:t>
      </w:r>
      <w:r w:rsidRPr="00581ABB">
        <w:rPr>
          <w:rFonts w:ascii="Book Antiqua" w:hAnsi="Book Antiqua"/>
          <w:sz w:val="20"/>
          <w:szCs w:val="20"/>
        </w:rPr>
        <w:t xml:space="preserve">shall operate as a release of </w:t>
      </w:r>
      <w:r w:rsidR="00D22C02" w:rsidRPr="00581ABB">
        <w:rPr>
          <w:rFonts w:ascii="Book Antiqua" w:hAnsi="Book Antiqua"/>
          <w:sz w:val="20"/>
          <w:szCs w:val="20"/>
        </w:rPr>
        <w:t xml:space="preserve">the </w:t>
      </w:r>
      <w:r w:rsidRPr="00581ABB">
        <w:rPr>
          <w:rFonts w:ascii="Book Antiqua" w:hAnsi="Book Antiqua"/>
          <w:sz w:val="20"/>
          <w:szCs w:val="20"/>
        </w:rPr>
        <w:t xml:space="preserve">Owner by </w:t>
      </w:r>
      <w:r w:rsidR="00D22C02" w:rsidRPr="00581ABB">
        <w:rPr>
          <w:rFonts w:ascii="Book Antiqua" w:hAnsi="Book Antiqua"/>
          <w:sz w:val="20"/>
          <w:szCs w:val="20"/>
        </w:rPr>
        <w:t xml:space="preserve">the </w:t>
      </w:r>
      <w:r w:rsidRPr="00581ABB">
        <w:rPr>
          <w:rFonts w:ascii="Book Antiqua" w:hAnsi="Book Antiqua"/>
          <w:sz w:val="20"/>
          <w:szCs w:val="20"/>
        </w:rPr>
        <w:t>Contractor against any future liability under this Contract.</w:t>
      </w:r>
    </w:p>
    <w:p w14:paraId="5B51F59F" w14:textId="720637F5"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However, this </w:t>
      </w:r>
      <w:r w:rsidR="00BE28B8" w:rsidRPr="00581ABB">
        <w:rPr>
          <w:rFonts w:ascii="Book Antiqua" w:hAnsi="Book Antiqua"/>
          <w:sz w:val="20"/>
          <w:szCs w:val="20"/>
        </w:rPr>
        <w:t>Clause 1</w:t>
      </w:r>
      <w:r w:rsidR="00553043" w:rsidRPr="00581ABB">
        <w:rPr>
          <w:rFonts w:ascii="Book Antiqua" w:hAnsi="Book Antiqua"/>
          <w:sz w:val="20"/>
          <w:szCs w:val="20"/>
        </w:rPr>
        <w:t>2</w:t>
      </w:r>
      <w:r w:rsidR="00BE28B8" w:rsidRPr="00581ABB">
        <w:rPr>
          <w:rFonts w:ascii="Book Antiqua" w:hAnsi="Book Antiqua"/>
          <w:sz w:val="20"/>
          <w:szCs w:val="20"/>
        </w:rPr>
        <w:t>.1</w:t>
      </w:r>
      <w:r w:rsidR="26BD5D74" w:rsidRPr="00581ABB">
        <w:rPr>
          <w:rFonts w:ascii="Book Antiqua" w:hAnsi="Book Antiqua"/>
          <w:sz w:val="20"/>
          <w:szCs w:val="20"/>
        </w:rPr>
        <w:t>2</w:t>
      </w:r>
      <w:r w:rsidR="00BE28B8" w:rsidRPr="00581ABB">
        <w:rPr>
          <w:rFonts w:ascii="Book Antiqua" w:hAnsi="Book Antiqua"/>
          <w:sz w:val="20"/>
          <w:szCs w:val="20"/>
        </w:rPr>
        <w:t xml:space="preserve"> </w:t>
      </w:r>
      <w:r w:rsidRPr="00581ABB">
        <w:rPr>
          <w:rFonts w:ascii="Book Antiqua" w:hAnsi="Book Antiqua"/>
          <w:sz w:val="20"/>
          <w:szCs w:val="20"/>
        </w:rPr>
        <w:t>(</w:t>
      </w:r>
      <w:r w:rsidRPr="00581ABB">
        <w:rPr>
          <w:rFonts w:ascii="Book Antiqua" w:hAnsi="Book Antiqua"/>
          <w:i/>
          <w:iCs/>
          <w:sz w:val="20"/>
          <w:szCs w:val="20"/>
        </w:rPr>
        <w:t>Cessation of Owner’s Liability</w:t>
      </w:r>
      <w:r w:rsidRPr="00581ABB">
        <w:rPr>
          <w:rFonts w:ascii="Book Antiqua" w:hAnsi="Book Antiqua"/>
          <w:sz w:val="20"/>
          <w:szCs w:val="20"/>
        </w:rPr>
        <w:t>)</w:t>
      </w:r>
      <w:r w:rsidR="00BE28B8" w:rsidRPr="00581ABB">
        <w:rPr>
          <w:rFonts w:ascii="Book Antiqua" w:hAnsi="Book Antiqua"/>
          <w:sz w:val="20"/>
          <w:szCs w:val="20"/>
        </w:rPr>
        <w:t xml:space="preserve"> </w:t>
      </w:r>
      <w:r w:rsidRPr="00581ABB">
        <w:rPr>
          <w:rFonts w:ascii="Book Antiqua" w:hAnsi="Book Antiqua"/>
          <w:sz w:val="20"/>
          <w:szCs w:val="20"/>
        </w:rPr>
        <w:t xml:space="preserve">shall not limit Owner's liability under </w:t>
      </w:r>
      <w:r w:rsidR="00BE28B8" w:rsidRPr="00581ABB">
        <w:rPr>
          <w:rFonts w:ascii="Book Antiqua" w:hAnsi="Book Antiqua"/>
          <w:sz w:val="20"/>
          <w:szCs w:val="20"/>
        </w:rPr>
        <w:t>Clause 16.2 (</w:t>
      </w:r>
      <w:r w:rsidR="00BE28B8" w:rsidRPr="00581ABB">
        <w:rPr>
          <w:rFonts w:ascii="Book Antiqua" w:hAnsi="Book Antiqua"/>
          <w:i/>
          <w:iCs/>
          <w:sz w:val="20"/>
          <w:szCs w:val="20"/>
        </w:rPr>
        <w:t>Owner’s Indemnities</w:t>
      </w:r>
      <w:r w:rsidR="00BE28B8" w:rsidRPr="00581ABB">
        <w:rPr>
          <w:rFonts w:ascii="Book Antiqua" w:hAnsi="Book Antiqua"/>
          <w:sz w:val="20"/>
          <w:szCs w:val="20"/>
        </w:rPr>
        <w:t>)</w:t>
      </w:r>
      <w:r w:rsidRPr="00581ABB">
        <w:rPr>
          <w:rFonts w:ascii="Book Antiqua" w:hAnsi="Book Antiqua"/>
          <w:sz w:val="20"/>
          <w:szCs w:val="20"/>
        </w:rPr>
        <w:t xml:space="preserve">, or Owner's liability in any case of fraud by </w:t>
      </w:r>
      <w:r w:rsidR="00BE28B8" w:rsidRPr="00581ABB">
        <w:rPr>
          <w:rFonts w:ascii="Book Antiqua" w:hAnsi="Book Antiqua"/>
          <w:sz w:val="20"/>
          <w:szCs w:val="20"/>
        </w:rPr>
        <w:t xml:space="preserve">the </w:t>
      </w:r>
      <w:r w:rsidRPr="00581ABB">
        <w:rPr>
          <w:rFonts w:ascii="Book Antiqua" w:hAnsi="Book Antiqua"/>
          <w:sz w:val="20"/>
          <w:szCs w:val="20"/>
        </w:rPr>
        <w:t>Owner.</w:t>
      </w:r>
      <w:bookmarkEnd w:id="541"/>
    </w:p>
    <w:p w14:paraId="5083E238" w14:textId="7C5E9A7E" w:rsidR="00553043" w:rsidRPr="00581ABB" w:rsidRDefault="00553043" w:rsidP="00553043">
      <w:pPr>
        <w:pStyle w:val="AOHead1"/>
        <w:numPr>
          <w:ilvl w:val="0"/>
          <w:numId w:val="51"/>
        </w:numPr>
        <w:spacing w:line="276" w:lineRule="auto"/>
        <w:rPr>
          <w:rFonts w:ascii="Book Antiqua" w:hAnsi="Book Antiqua"/>
          <w:sz w:val="20"/>
          <w:szCs w:val="20"/>
        </w:rPr>
      </w:pPr>
      <w:bookmarkStart w:id="542" w:name="_Toc184155077"/>
      <w:r w:rsidRPr="00581ABB">
        <w:rPr>
          <w:rFonts w:ascii="Book Antiqua" w:hAnsi="Book Antiqua"/>
          <w:sz w:val="20"/>
          <w:szCs w:val="20"/>
        </w:rPr>
        <w:t>Representations and Warranties</w:t>
      </w:r>
      <w:bookmarkEnd w:id="542"/>
    </w:p>
    <w:p w14:paraId="6E8A6717"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Each Party hereby represents and warrants to the other Party as follows:</w:t>
      </w:r>
    </w:p>
    <w:p w14:paraId="4EA1DB02" w14:textId="144E5932"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13.1</w:t>
      </w:r>
      <w:r w:rsidRPr="00581ABB">
        <w:rPr>
          <w:rFonts w:ascii="Book Antiqua" w:hAnsi="Book Antiqua"/>
          <w:b w:val="0"/>
          <w:bCs/>
          <w:sz w:val="20"/>
          <w:szCs w:val="20"/>
        </w:rPr>
        <w:tab/>
      </w:r>
      <w:r w:rsidRPr="00581ABB">
        <w:rPr>
          <w:rFonts w:ascii="Book Antiqua" w:hAnsi="Book Antiqua"/>
          <w:sz w:val="20"/>
          <w:szCs w:val="20"/>
        </w:rPr>
        <w:t>Due Organization</w:t>
      </w:r>
    </w:p>
    <w:p w14:paraId="325BCD18"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It is a company duly organized, validly existing and in good standing under the Applicable Laws of the jurisdiction stated in the Contract and has all requisite power and authority to own and operate its business and properties and to carry on its business as such business is now being conducted and is duly qualified to do business in India and in any other jurisdiction in which its performance of the Contract makes such qualification necessary.</w:t>
      </w:r>
    </w:p>
    <w:p w14:paraId="06D7E4BE" w14:textId="213C3047"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13.2</w:t>
      </w:r>
      <w:r w:rsidRPr="00581ABB">
        <w:rPr>
          <w:rFonts w:ascii="Book Antiqua" w:hAnsi="Book Antiqua"/>
          <w:b w:val="0"/>
          <w:bCs/>
          <w:sz w:val="20"/>
          <w:szCs w:val="20"/>
        </w:rPr>
        <w:tab/>
      </w:r>
      <w:r w:rsidRPr="00581ABB">
        <w:rPr>
          <w:rFonts w:ascii="Book Antiqua" w:hAnsi="Book Antiqua"/>
          <w:sz w:val="20"/>
          <w:szCs w:val="20"/>
        </w:rPr>
        <w:t>Due Authorization; Binding Obligation</w:t>
      </w:r>
    </w:p>
    <w:p w14:paraId="236F0A64"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It has full power and authority to execute and deliver the Contract and to perform its obligations hereunder, and the execution, delivery and performance of the Contract by it have been duly authorized by all necessary action on its part.  This Contract has been duly executed and delivered by it and is such Party's legal, valid and binding obligation enforceable in accordance with its terms.</w:t>
      </w:r>
    </w:p>
    <w:p w14:paraId="75EE6F19" w14:textId="44273178"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13.3</w:t>
      </w:r>
      <w:r w:rsidRPr="00581ABB">
        <w:rPr>
          <w:rFonts w:ascii="Book Antiqua" w:hAnsi="Book Antiqua"/>
          <w:b w:val="0"/>
          <w:bCs/>
          <w:sz w:val="20"/>
          <w:szCs w:val="20"/>
        </w:rPr>
        <w:tab/>
      </w:r>
      <w:r w:rsidRPr="00581ABB">
        <w:rPr>
          <w:rFonts w:ascii="Book Antiqua" w:hAnsi="Book Antiqua"/>
          <w:sz w:val="20"/>
          <w:szCs w:val="20"/>
        </w:rPr>
        <w:t>No Insolvency</w:t>
      </w:r>
    </w:p>
    <w:p w14:paraId="57290AF1"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It is not in liquidation or subject to an administration order and no administrator, administrative receiver or receiver has been appointed over the whole or a substantial part of its property, assets or undertaking, and no equivalent or analogous event has occurred.</w:t>
      </w:r>
    </w:p>
    <w:p w14:paraId="5C9598F0" w14:textId="07210DAF"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13.4</w:t>
      </w:r>
      <w:r w:rsidRPr="00581ABB">
        <w:rPr>
          <w:rFonts w:ascii="Book Antiqua" w:hAnsi="Book Antiqua"/>
          <w:b w:val="0"/>
          <w:bCs/>
          <w:sz w:val="20"/>
          <w:szCs w:val="20"/>
        </w:rPr>
        <w:tab/>
      </w:r>
      <w:proofErr w:type="gramStart"/>
      <w:r w:rsidRPr="00581ABB">
        <w:rPr>
          <w:rFonts w:ascii="Book Antiqua" w:hAnsi="Book Antiqua"/>
          <w:sz w:val="20"/>
          <w:szCs w:val="20"/>
        </w:rPr>
        <w:t>Non-Contravention</w:t>
      </w:r>
      <w:proofErr w:type="gramEnd"/>
    </w:p>
    <w:p w14:paraId="721923C6"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The execution, delivery and performance of the Contract by it and the consummation of the transactions contemplated hereby do not and will not contravene the certificate of incorporation or by-laws of such Party and do not and will not conflict with or result in a breach of or default under any indenture, mortgage, lease, agreement, instrument, judgment, decree, order or ruling to which such Party is a party or by which it or any of its properties is bound or affected.</w:t>
      </w:r>
    </w:p>
    <w:p w14:paraId="497E550C" w14:textId="73B05E16"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13.5</w:t>
      </w:r>
      <w:r w:rsidRPr="00581ABB">
        <w:rPr>
          <w:rFonts w:ascii="Book Antiqua" w:hAnsi="Book Antiqua"/>
          <w:b w:val="0"/>
          <w:bCs/>
          <w:sz w:val="20"/>
          <w:szCs w:val="20"/>
        </w:rPr>
        <w:tab/>
      </w:r>
      <w:r w:rsidRPr="00581ABB">
        <w:rPr>
          <w:rFonts w:ascii="Book Antiqua" w:hAnsi="Book Antiqua"/>
          <w:sz w:val="20"/>
          <w:szCs w:val="20"/>
        </w:rPr>
        <w:t>Commercial Interest</w:t>
      </w:r>
    </w:p>
    <w:p w14:paraId="0E91796A"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The entry into and performance of the Contract by it is in its commercial interest and to its corporate benefit and the competent corporate bodies have assessed and satisfied themselves as to the existence of such corporate benefit.</w:t>
      </w:r>
    </w:p>
    <w:p w14:paraId="7DEB98FE" w14:textId="08DCD1D8"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13.6</w:t>
      </w:r>
      <w:r w:rsidRPr="00581ABB">
        <w:rPr>
          <w:rFonts w:ascii="Book Antiqua" w:hAnsi="Book Antiqua"/>
          <w:b w:val="0"/>
          <w:bCs/>
          <w:sz w:val="20"/>
          <w:szCs w:val="20"/>
        </w:rPr>
        <w:tab/>
      </w:r>
      <w:r w:rsidRPr="00581ABB">
        <w:rPr>
          <w:rFonts w:ascii="Book Antiqua" w:hAnsi="Book Antiqua"/>
          <w:sz w:val="20"/>
          <w:szCs w:val="20"/>
        </w:rPr>
        <w:t>Regulatory Approvals</w:t>
      </w:r>
    </w:p>
    <w:p w14:paraId="52593F09"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All governmental or other authorizations, approvals, orders or consents required in connection with the execution, delivery and performance of the Contract by it have been obtained or will be obtained in a timely manner to allow Completion within the Time for Completion.</w:t>
      </w:r>
    </w:p>
    <w:p w14:paraId="44D4125D" w14:textId="2C688B24"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lastRenderedPageBreak/>
        <w:t>13.7</w:t>
      </w:r>
      <w:r w:rsidRPr="00581ABB">
        <w:rPr>
          <w:rFonts w:ascii="Book Antiqua" w:hAnsi="Book Antiqua"/>
          <w:b w:val="0"/>
          <w:bCs/>
          <w:sz w:val="20"/>
          <w:szCs w:val="20"/>
        </w:rPr>
        <w:tab/>
      </w:r>
      <w:r w:rsidRPr="00581ABB">
        <w:rPr>
          <w:rFonts w:ascii="Book Antiqua" w:hAnsi="Book Antiqua"/>
          <w:sz w:val="20"/>
          <w:szCs w:val="20"/>
        </w:rPr>
        <w:t xml:space="preserve">Compliance with Laws </w:t>
      </w:r>
    </w:p>
    <w:p w14:paraId="16D14850" w14:textId="77777777"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It has not contravened any Applicable Laws, which contravention would have an adverse effect on the </w:t>
      </w:r>
      <w:proofErr w:type="gramStart"/>
      <w:r w:rsidRPr="00581ABB">
        <w:rPr>
          <w:rFonts w:ascii="Book Antiqua" w:hAnsi="Book Antiqua"/>
          <w:sz w:val="20"/>
          <w:szCs w:val="20"/>
        </w:rPr>
        <w:t>Project</w:t>
      </w:r>
      <w:proofErr w:type="gramEnd"/>
      <w:r w:rsidRPr="00581ABB">
        <w:rPr>
          <w:rFonts w:ascii="Book Antiqua" w:hAnsi="Book Antiqua"/>
          <w:sz w:val="20"/>
          <w:szCs w:val="20"/>
        </w:rPr>
        <w:t xml:space="preserve"> or any license, registration, permission, consent or approval held by it in relation to the Project. Further, it has not violated any intellectual property right related laws, rules and regulations, nor does any infringement of any intellectual property rights of any third party exists.</w:t>
      </w:r>
    </w:p>
    <w:p w14:paraId="75CFE652" w14:textId="135F1723" w:rsidR="00553043" w:rsidRPr="00581ABB" w:rsidRDefault="00553043" w:rsidP="00553043">
      <w:pPr>
        <w:pStyle w:val="AOHead2"/>
        <w:tabs>
          <w:tab w:val="clear" w:pos="720"/>
        </w:tabs>
        <w:spacing w:line="276" w:lineRule="auto"/>
        <w:ind w:left="0" w:firstLine="0"/>
        <w:rPr>
          <w:rFonts w:ascii="Book Antiqua" w:hAnsi="Book Antiqua"/>
          <w:sz w:val="20"/>
          <w:szCs w:val="20"/>
        </w:rPr>
      </w:pPr>
      <w:r w:rsidRPr="00581ABB">
        <w:rPr>
          <w:rFonts w:ascii="Book Antiqua" w:hAnsi="Book Antiqua"/>
          <w:b w:val="0"/>
          <w:bCs/>
          <w:sz w:val="20"/>
          <w:szCs w:val="20"/>
        </w:rPr>
        <w:t>13.8</w:t>
      </w:r>
      <w:r w:rsidRPr="00581ABB">
        <w:rPr>
          <w:rFonts w:ascii="Book Antiqua" w:hAnsi="Book Antiqua"/>
          <w:b w:val="0"/>
          <w:bCs/>
          <w:sz w:val="20"/>
          <w:szCs w:val="20"/>
        </w:rPr>
        <w:tab/>
      </w:r>
      <w:r w:rsidRPr="00581ABB">
        <w:rPr>
          <w:rFonts w:ascii="Book Antiqua" w:hAnsi="Book Antiqua"/>
          <w:sz w:val="20"/>
          <w:szCs w:val="20"/>
        </w:rPr>
        <w:t>Continuing Representations</w:t>
      </w:r>
    </w:p>
    <w:p w14:paraId="43C3E002" w14:textId="7E8032A5" w:rsidR="00553043" w:rsidRPr="00581ABB" w:rsidRDefault="00553043" w:rsidP="00553043">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Each representation and warranty given by the Contractor in this Clause </w:t>
      </w:r>
      <w:r w:rsidR="00587D47" w:rsidRPr="00581ABB">
        <w:rPr>
          <w:rFonts w:ascii="Book Antiqua" w:hAnsi="Book Antiqua"/>
          <w:sz w:val="20"/>
          <w:szCs w:val="20"/>
        </w:rPr>
        <w:t>13</w:t>
      </w:r>
      <w:r w:rsidRPr="00581ABB">
        <w:rPr>
          <w:rFonts w:ascii="Book Antiqua" w:hAnsi="Book Antiqua"/>
          <w:sz w:val="20"/>
          <w:szCs w:val="20"/>
        </w:rPr>
        <w:t xml:space="preserve"> (</w:t>
      </w:r>
      <w:r w:rsidRPr="00581ABB">
        <w:rPr>
          <w:rFonts w:ascii="Book Antiqua" w:hAnsi="Book Antiqua"/>
          <w:i/>
          <w:sz w:val="20"/>
          <w:szCs w:val="20"/>
        </w:rPr>
        <w:t>Representations and Warranties</w:t>
      </w:r>
      <w:r w:rsidRPr="00581ABB">
        <w:rPr>
          <w:rFonts w:ascii="Book Antiqua" w:hAnsi="Book Antiqua"/>
          <w:sz w:val="20"/>
          <w:szCs w:val="20"/>
        </w:rPr>
        <w:t>) and elsewhere in the Contract shall be deemed repeated on each date on which it submits a Statement under Clause 1</w:t>
      </w:r>
      <w:r w:rsidR="00587D47" w:rsidRPr="00581ABB">
        <w:rPr>
          <w:rFonts w:ascii="Book Antiqua" w:hAnsi="Book Antiqua"/>
          <w:sz w:val="20"/>
          <w:szCs w:val="20"/>
        </w:rPr>
        <w:t>2</w:t>
      </w:r>
      <w:r w:rsidRPr="00581ABB">
        <w:rPr>
          <w:rFonts w:ascii="Book Antiqua" w:hAnsi="Book Antiqua"/>
          <w:sz w:val="20"/>
          <w:szCs w:val="20"/>
        </w:rPr>
        <w:t>.3 (</w:t>
      </w:r>
      <w:r w:rsidRPr="00581ABB">
        <w:rPr>
          <w:rFonts w:ascii="Book Antiqua" w:hAnsi="Book Antiqua"/>
          <w:i/>
          <w:sz w:val="20"/>
          <w:szCs w:val="20"/>
        </w:rPr>
        <w:t>Application for Interim Payments</w:t>
      </w:r>
      <w:r w:rsidRPr="00581ABB">
        <w:rPr>
          <w:rFonts w:ascii="Book Antiqua" w:hAnsi="Book Antiqua"/>
          <w:sz w:val="20"/>
          <w:szCs w:val="20"/>
        </w:rPr>
        <w:t>).</w:t>
      </w:r>
    </w:p>
    <w:p w14:paraId="7248CA3F" w14:textId="77777777"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543" w:name="_Ref194817873"/>
      <w:bookmarkStart w:id="544" w:name="_Toc194823500"/>
      <w:bookmarkStart w:id="545" w:name="_Toc194905784"/>
      <w:bookmarkStart w:id="546" w:name="_Toc209550651"/>
      <w:bookmarkStart w:id="547" w:name="_Ref210627407"/>
      <w:bookmarkStart w:id="548" w:name="_Toc184155078"/>
      <w:r w:rsidRPr="00581ABB">
        <w:rPr>
          <w:rFonts w:ascii="Book Antiqua" w:hAnsi="Book Antiqua"/>
          <w:sz w:val="20"/>
          <w:szCs w:val="20"/>
        </w:rPr>
        <w:t>14.</w:t>
      </w:r>
      <w:r w:rsidRPr="00581ABB">
        <w:rPr>
          <w:rFonts w:ascii="Book Antiqua" w:hAnsi="Book Antiqua"/>
          <w:sz w:val="20"/>
          <w:szCs w:val="20"/>
        </w:rPr>
        <w:tab/>
        <w:t xml:space="preserve">Termination by </w:t>
      </w:r>
      <w:bookmarkEnd w:id="543"/>
      <w:bookmarkEnd w:id="544"/>
      <w:bookmarkEnd w:id="545"/>
      <w:bookmarkEnd w:id="546"/>
      <w:r w:rsidR="008F5FBB" w:rsidRPr="00581ABB">
        <w:rPr>
          <w:rFonts w:ascii="Book Antiqua" w:hAnsi="Book Antiqua"/>
          <w:sz w:val="20"/>
          <w:szCs w:val="20"/>
        </w:rPr>
        <w:t xml:space="preserve">THE </w:t>
      </w:r>
      <w:r w:rsidRPr="00581ABB">
        <w:rPr>
          <w:rFonts w:ascii="Book Antiqua" w:hAnsi="Book Antiqua"/>
          <w:sz w:val="20"/>
          <w:szCs w:val="20"/>
        </w:rPr>
        <w:t>Owner</w:t>
      </w:r>
      <w:bookmarkEnd w:id="547"/>
      <w:bookmarkEnd w:id="548"/>
    </w:p>
    <w:p w14:paraId="6D83CBE5"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49" w:name="_Ref194818214"/>
      <w:r w:rsidRPr="00581ABB">
        <w:rPr>
          <w:rFonts w:ascii="Book Antiqua" w:hAnsi="Book Antiqua"/>
          <w:b w:val="0"/>
          <w:bCs/>
          <w:sz w:val="20"/>
          <w:szCs w:val="20"/>
        </w:rPr>
        <w:t>14.1</w:t>
      </w:r>
      <w:r w:rsidRPr="00581ABB">
        <w:rPr>
          <w:rFonts w:ascii="Book Antiqua" w:hAnsi="Book Antiqua"/>
          <w:b w:val="0"/>
          <w:bCs/>
          <w:sz w:val="20"/>
          <w:szCs w:val="20"/>
        </w:rPr>
        <w:tab/>
      </w:r>
      <w:r w:rsidRPr="00581ABB">
        <w:rPr>
          <w:rFonts w:ascii="Book Antiqua" w:hAnsi="Book Antiqua"/>
          <w:sz w:val="20"/>
          <w:szCs w:val="20"/>
        </w:rPr>
        <w:t>Notice to Correct</w:t>
      </w:r>
      <w:bookmarkEnd w:id="549"/>
    </w:p>
    <w:p w14:paraId="7431F784" w14:textId="2487880B" w:rsidR="009F0620" w:rsidRPr="00581ABB" w:rsidRDefault="009F0620" w:rsidP="00883119">
      <w:pPr>
        <w:pStyle w:val="AODocTxtL1"/>
        <w:numPr>
          <w:ilvl w:val="1"/>
          <w:numId w:val="59"/>
        </w:numPr>
        <w:spacing w:line="276" w:lineRule="auto"/>
        <w:rPr>
          <w:rFonts w:ascii="Book Antiqua" w:hAnsi="Book Antiqua"/>
          <w:sz w:val="20"/>
          <w:szCs w:val="20"/>
        </w:rPr>
      </w:pPr>
      <w:bookmarkStart w:id="550" w:name="_Ref194824934"/>
      <w:r w:rsidRPr="00581ABB">
        <w:rPr>
          <w:rFonts w:ascii="Book Antiqua" w:hAnsi="Book Antiqua"/>
          <w:sz w:val="20"/>
          <w:szCs w:val="20"/>
        </w:rPr>
        <w:t xml:space="preserve">If </w:t>
      </w:r>
      <w:r w:rsidR="0028040F" w:rsidRPr="00581ABB">
        <w:rPr>
          <w:rFonts w:ascii="Book Antiqua" w:hAnsi="Book Antiqua"/>
          <w:sz w:val="20"/>
          <w:szCs w:val="20"/>
        </w:rPr>
        <w:t xml:space="preserve">the </w:t>
      </w:r>
      <w:r w:rsidRPr="00581ABB">
        <w:rPr>
          <w:rFonts w:ascii="Book Antiqua" w:hAnsi="Book Antiqua"/>
          <w:sz w:val="20"/>
          <w:szCs w:val="20"/>
        </w:rPr>
        <w:t xml:space="preserve">Contractor fails to carry out any obligation under the Contract, </w:t>
      </w:r>
      <w:r w:rsidR="002446B3" w:rsidRPr="00581ABB">
        <w:rPr>
          <w:rFonts w:ascii="Book Antiqua" w:hAnsi="Book Antiqua"/>
          <w:sz w:val="20"/>
          <w:szCs w:val="20"/>
        </w:rPr>
        <w:t xml:space="preserve">the </w:t>
      </w:r>
      <w:r w:rsidRPr="00581ABB">
        <w:rPr>
          <w:rFonts w:ascii="Book Antiqua" w:hAnsi="Book Antiqua"/>
          <w:sz w:val="20"/>
          <w:szCs w:val="20"/>
        </w:rPr>
        <w:t xml:space="preserve">Owner may by notice require </w:t>
      </w:r>
      <w:r w:rsidR="00B93E8D" w:rsidRPr="00581ABB">
        <w:rPr>
          <w:rFonts w:ascii="Book Antiqua" w:hAnsi="Book Antiqua"/>
          <w:sz w:val="20"/>
          <w:szCs w:val="20"/>
        </w:rPr>
        <w:t xml:space="preserve">the </w:t>
      </w:r>
      <w:r w:rsidRPr="00581ABB">
        <w:rPr>
          <w:rFonts w:ascii="Book Antiqua" w:hAnsi="Book Antiqua"/>
          <w:sz w:val="20"/>
          <w:szCs w:val="20"/>
        </w:rPr>
        <w:t>Contractor to make good the failure and to remedy it within</w:t>
      </w:r>
      <w:r w:rsidR="00E209A1">
        <w:rPr>
          <w:rFonts w:ascii="Book Antiqua" w:hAnsi="Book Antiqua"/>
          <w:sz w:val="20"/>
          <w:szCs w:val="20"/>
        </w:rPr>
        <w:t xml:space="preserve"> 60 days</w:t>
      </w:r>
      <w:r w:rsidRPr="00581ABB">
        <w:rPr>
          <w:rFonts w:ascii="Book Antiqua" w:hAnsi="Book Antiqua"/>
          <w:sz w:val="20"/>
          <w:szCs w:val="20"/>
        </w:rPr>
        <w:t>.</w:t>
      </w:r>
      <w:bookmarkEnd w:id="550"/>
    </w:p>
    <w:p w14:paraId="3BF16F60" w14:textId="3F7EEC25"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51" w:name="_Ref194818287"/>
      <w:bookmarkStart w:id="552" w:name="_Ref210626633"/>
      <w:r w:rsidRPr="00581ABB">
        <w:rPr>
          <w:rFonts w:ascii="Book Antiqua" w:hAnsi="Book Antiqua"/>
          <w:b w:val="0"/>
          <w:bCs/>
          <w:sz w:val="20"/>
          <w:szCs w:val="20"/>
        </w:rPr>
        <w:t>14.2</w:t>
      </w:r>
      <w:r>
        <w:tab/>
      </w:r>
      <w:r w:rsidRPr="00581ABB">
        <w:rPr>
          <w:rFonts w:ascii="Book Antiqua" w:hAnsi="Book Antiqua"/>
          <w:sz w:val="20"/>
          <w:szCs w:val="20"/>
        </w:rPr>
        <w:t xml:space="preserve">Termination by </w:t>
      </w:r>
      <w:bookmarkEnd w:id="551"/>
      <w:r w:rsidR="00081709" w:rsidRPr="00581ABB">
        <w:rPr>
          <w:rFonts w:ascii="Book Antiqua" w:hAnsi="Book Antiqua"/>
          <w:sz w:val="20"/>
          <w:szCs w:val="20"/>
        </w:rPr>
        <w:t xml:space="preserve">the </w:t>
      </w:r>
      <w:r w:rsidRPr="00581ABB">
        <w:rPr>
          <w:rFonts w:ascii="Book Antiqua" w:hAnsi="Book Antiqua"/>
          <w:sz w:val="20"/>
          <w:szCs w:val="20"/>
        </w:rPr>
        <w:t>Owner</w:t>
      </w:r>
      <w:bookmarkEnd w:id="552"/>
    </w:p>
    <w:p w14:paraId="384A896C" w14:textId="62906D75" w:rsidR="009F0620" w:rsidRPr="00581ABB" w:rsidRDefault="009F0620" w:rsidP="00883119">
      <w:pPr>
        <w:pStyle w:val="AODocTxtL1"/>
        <w:numPr>
          <w:ilvl w:val="1"/>
          <w:numId w:val="59"/>
        </w:numPr>
        <w:spacing w:line="276" w:lineRule="auto"/>
        <w:rPr>
          <w:rFonts w:ascii="Book Antiqua" w:hAnsi="Book Antiqua"/>
          <w:sz w:val="20"/>
          <w:szCs w:val="20"/>
        </w:rPr>
      </w:pPr>
      <w:bookmarkStart w:id="553" w:name="_Ref194824935"/>
      <w:r w:rsidRPr="00581ABB">
        <w:rPr>
          <w:rFonts w:ascii="Book Antiqua" w:hAnsi="Book Antiqua"/>
          <w:sz w:val="20"/>
          <w:szCs w:val="20"/>
        </w:rPr>
        <w:t xml:space="preserve">In addition to the other termination events described </w:t>
      </w:r>
      <w:r w:rsidR="00BE28B8" w:rsidRPr="00581ABB">
        <w:rPr>
          <w:rFonts w:ascii="Book Antiqua" w:hAnsi="Book Antiqua"/>
          <w:sz w:val="20"/>
          <w:szCs w:val="20"/>
        </w:rPr>
        <w:t xml:space="preserve">elsewhere </w:t>
      </w:r>
      <w:r w:rsidRPr="00581ABB">
        <w:rPr>
          <w:rFonts w:ascii="Book Antiqua" w:hAnsi="Book Antiqua"/>
          <w:sz w:val="20"/>
          <w:szCs w:val="20"/>
        </w:rPr>
        <w:t xml:space="preserve">in </w:t>
      </w:r>
      <w:r w:rsidR="00BE28B8" w:rsidRPr="00581ABB">
        <w:rPr>
          <w:rFonts w:ascii="Book Antiqua" w:hAnsi="Book Antiqua"/>
          <w:sz w:val="20"/>
          <w:szCs w:val="20"/>
        </w:rPr>
        <w:t xml:space="preserve">this </w:t>
      </w:r>
      <w:r w:rsidRPr="00581ABB">
        <w:rPr>
          <w:rFonts w:ascii="Book Antiqua" w:hAnsi="Book Antiqua"/>
          <w:sz w:val="20"/>
          <w:szCs w:val="20"/>
        </w:rPr>
        <w:t xml:space="preserve">Contract, </w:t>
      </w:r>
      <w:r w:rsidR="00B500A5" w:rsidRPr="00581ABB">
        <w:rPr>
          <w:rFonts w:ascii="Book Antiqua" w:hAnsi="Book Antiqua"/>
          <w:sz w:val="20"/>
          <w:szCs w:val="20"/>
        </w:rPr>
        <w:t xml:space="preserve">the </w:t>
      </w:r>
      <w:r w:rsidRPr="00581ABB">
        <w:rPr>
          <w:rFonts w:ascii="Book Antiqua" w:hAnsi="Book Antiqua"/>
          <w:sz w:val="20"/>
          <w:szCs w:val="20"/>
        </w:rPr>
        <w:t xml:space="preserve">Owner shall be entitled to terminate the Contract if </w:t>
      </w:r>
      <w:r w:rsidR="00B500A5" w:rsidRPr="00581ABB">
        <w:rPr>
          <w:rFonts w:ascii="Book Antiqua" w:hAnsi="Book Antiqua"/>
          <w:sz w:val="20"/>
          <w:szCs w:val="20"/>
        </w:rPr>
        <w:t xml:space="preserve">the </w:t>
      </w:r>
      <w:r w:rsidRPr="00581ABB">
        <w:rPr>
          <w:rFonts w:ascii="Book Antiqua" w:hAnsi="Book Antiqua"/>
          <w:sz w:val="20"/>
          <w:szCs w:val="20"/>
        </w:rPr>
        <w:t>Contracto</w:t>
      </w:r>
      <w:bookmarkStart w:id="554" w:name="_Ref194824936"/>
      <w:bookmarkEnd w:id="553"/>
      <w:r w:rsidR="00DB18D5" w:rsidRPr="00581ABB">
        <w:rPr>
          <w:rFonts w:ascii="Book Antiqua" w:hAnsi="Book Antiqua"/>
          <w:sz w:val="20"/>
          <w:szCs w:val="20"/>
        </w:rPr>
        <w:t>r”</w:t>
      </w:r>
    </w:p>
    <w:p w14:paraId="1E86BC05"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fails to comply with </w:t>
      </w:r>
      <w:r w:rsidR="00BE28B8" w:rsidRPr="00581ABB">
        <w:rPr>
          <w:rFonts w:ascii="Book Antiqua" w:hAnsi="Book Antiqua"/>
          <w:sz w:val="20"/>
          <w:szCs w:val="20"/>
        </w:rPr>
        <w:t>Clause 4.2 (</w:t>
      </w:r>
      <w:r w:rsidR="00BE28B8" w:rsidRPr="00581ABB">
        <w:rPr>
          <w:rFonts w:ascii="Book Antiqua" w:hAnsi="Book Antiqua"/>
          <w:i/>
          <w:sz w:val="20"/>
          <w:szCs w:val="20"/>
        </w:rPr>
        <w:t>Performance Security</w:t>
      </w:r>
      <w:r w:rsidR="00BE28B8" w:rsidRPr="00581ABB">
        <w:rPr>
          <w:rFonts w:ascii="Book Antiqua" w:hAnsi="Book Antiqua"/>
          <w:sz w:val="20"/>
          <w:szCs w:val="20"/>
        </w:rPr>
        <w:t>)</w:t>
      </w:r>
      <w:r w:rsidRPr="00581ABB">
        <w:rPr>
          <w:rFonts w:ascii="Book Antiqua" w:hAnsi="Book Antiqua"/>
          <w:sz w:val="20"/>
          <w:szCs w:val="20"/>
        </w:rPr>
        <w:t xml:space="preserve"> or with a notice under </w:t>
      </w:r>
      <w:r w:rsidR="00BE28B8" w:rsidRPr="00581ABB">
        <w:rPr>
          <w:rFonts w:ascii="Book Antiqua" w:hAnsi="Book Antiqua"/>
          <w:sz w:val="20"/>
          <w:szCs w:val="20"/>
        </w:rPr>
        <w:t>Clause 14.1 (</w:t>
      </w:r>
      <w:r w:rsidR="00BE28B8" w:rsidRPr="00581ABB">
        <w:rPr>
          <w:rFonts w:ascii="Book Antiqua" w:hAnsi="Book Antiqua"/>
          <w:i/>
          <w:sz w:val="20"/>
          <w:szCs w:val="20"/>
        </w:rPr>
        <w:t>Notice to Correct</w:t>
      </w:r>
      <w:r w:rsidR="00BE28B8" w:rsidRPr="00581ABB">
        <w:rPr>
          <w:rFonts w:ascii="Book Antiqua" w:hAnsi="Book Antiqua"/>
          <w:sz w:val="20"/>
          <w:szCs w:val="20"/>
        </w:rPr>
        <w:t>)</w:t>
      </w:r>
      <w:bookmarkEnd w:id="554"/>
      <w:r w:rsidRPr="00581ABB">
        <w:rPr>
          <w:rFonts w:ascii="Book Antiqua" w:hAnsi="Book Antiqua"/>
          <w:sz w:val="20"/>
          <w:szCs w:val="20"/>
        </w:rPr>
        <w:t>; or</w:t>
      </w:r>
      <w:bookmarkStart w:id="555" w:name="_Ref194818789"/>
      <w:bookmarkStart w:id="556" w:name="_Ref210626945"/>
    </w:p>
    <w:p w14:paraId="31E7BFB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abandons the Works or otherwise plainly demonstrates the intention not to continue performance of his obligations under the Contract</w:t>
      </w:r>
      <w:bookmarkEnd w:id="555"/>
      <w:r w:rsidRPr="00581ABB">
        <w:rPr>
          <w:rFonts w:ascii="Book Antiqua" w:hAnsi="Book Antiqua"/>
          <w:sz w:val="20"/>
          <w:szCs w:val="20"/>
        </w:rPr>
        <w:t>;</w:t>
      </w:r>
      <w:bookmarkEnd w:id="556"/>
      <w:r w:rsidRPr="00581ABB">
        <w:rPr>
          <w:rFonts w:ascii="Book Antiqua" w:hAnsi="Book Antiqua"/>
          <w:sz w:val="20"/>
          <w:szCs w:val="20"/>
        </w:rPr>
        <w:t xml:space="preserve"> or</w:t>
      </w:r>
      <w:bookmarkStart w:id="557" w:name="_Ref194819596"/>
    </w:p>
    <w:p w14:paraId="22B3B125" w14:textId="7E032C30"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without reasonable excuse fails to proceed with the Works in accordance </w:t>
      </w:r>
      <w:r w:rsidR="00BE28B8" w:rsidRPr="00581ABB">
        <w:rPr>
          <w:rFonts w:ascii="Book Antiqua" w:hAnsi="Book Antiqua"/>
          <w:sz w:val="20"/>
          <w:szCs w:val="20"/>
        </w:rPr>
        <w:t xml:space="preserve">with Clause </w:t>
      </w:r>
      <w:r w:rsidR="003F7671" w:rsidRPr="00581ABB">
        <w:rPr>
          <w:rFonts w:ascii="Book Antiqua" w:hAnsi="Book Antiqua"/>
          <w:sz w:val="20"/>
          <w:szCs w:val="20"/>
        </w:rPr>
        <w:t>7</w:t>
      </w:r>
      <w:r w:rsidR="00BE28B8" w:rsidRPr="00581ABB">
        <w:rPr>
          <w:rFonts w:ascii="Book Antiqua" w:hAnsi="Book Antiqua"/>
          <w:sz w:val="20"/>
          <w:szCs w:val="20"/>
        </w:rPr>
        <w:t xml:space="preserve"> (</w:t>
      </w:r>
      <w:r w:rsidR="00BE28B8" w:rsidRPr="00581ABB">
        <w:rPr>
          <w:rFonts w:ascii="Book Antiqua" w:hAnsi="Book Antiqua"/>
          <w:i/>
          <w:sz w:val="20"/>
          <w:szCs w:val="20"/>
        </w:rPr>
        <w:t>Commencement, Delays and Suspension</w:t>
      </w:r>
      <w:r w:rsidR="00BE28B8" w:rsidRPr="00581ABB">
        <w:rPr>
          <w:rFonts w:ascii="Book Antiqua" w:hAnsi="Book Antiqua"/>
          <w:sz w:val="20"/>
          <w:szCs w:val="20"/>
        </w:rPr>
        <w:t>)</w:t>
      </w:r>
      <w:bookmarkEnd w:id="557"/>
      <w:r w:rsidRPr="00581ABB">
        <w:rPr>
          <w:rFonts w:ascii="Book Antiqua" w:hAnsi="Book Antiqua"/>
          <w:sz w:val="20"/>
          <w:szCs w:val="20"/>
        </w:rPr>
        <w:t>; or</w:t>
      </w:r>
      <w:bookmarkStart w:id="558" w:name="_Ref194824937"/>
    </w:p>
    <w:p w14:paraId="629F991A" w14:textId="01FDD87A"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subcontracts the whole of the Works, assigns the Contract without the required agreement</w:t>
      </w:r>
      <w:r w:rsidR="00B7732E" w:rsidRPr="00581ABB">
        <w:rPr>
          <w:rFonts w:ascii="Book Antiqua" w:hAnsi="Book Antiqua"/>
          <w:sz w:val="20"/>
          <w:szCs w:val="20"/>
        </w:rPr>
        <w:t>;</w:t>
      </w:r>
      <w:r w:rsidRPr="00581ABB">
        <w:rPr>
          <w:rFonts w:ascii="Book Antiqua" w:hAnsi="Book Antiqua"/>
          <w:sz w:val="20"/>
          <w:szCs w:val="20"/>
        </w:rPr>
        <w:t xml:space="preserve"> </w:t>
      </w:r>
      <w:bookmarkEnd w:id="558"/>
      <w:r w:rsidRPr="00581ABB">
        <w:rPr>
          <w:rFonts w:ascii="Book Antiqua" w:hAnsi="Book Antiqua"/>
          <w:sz w:val="20"/>
          <w:szCs w:val="20"/>
        </w:rPr>
        <w:t>or</w:t>
      </w:r>
      <w:bookmarkStart w:id="559" w:name="_Ref194824940"/>
    </w:p>
    <w:p w14:paraId="1FC17149" w14:textId="02D61813"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(e)</w:t>
      </w:r>
      <w:r w:rsidRPr="00581ABB">
        <w:tab/>
      </w:r>
      <w:r w:rsidRPr="00581ABB">
        <w:rPr>
          <w:rFonts w:ascii="Book Antiqua" w:hAnsi="Book Antiqua"/>
          <w:sz w:val="20"/>
          <w:szCs w:val="20"/>
        </w:rPr>
        <w:t xml:space="preserve">fails to comply with any obligations </w:t>
      </w:r>
      <w:r w:rsidR="00E66329" w:rsidRPr="00581ABB">
        <w:rPr>
          <w:rFonts w:ascii="Book Antiqua" w:hAnsi="Book Antiqua"/>
          <w:sz w:val="20"/>
          <w:szCs w:val="20"/>
        </w:rPr>
        <w:t xml:space="preserve">in Clause </w:t>
      </w:r>
      <w:r w:rsidR="00372ADD" w:rsidRPr="00581ABB">
        <w:rPr>
          <w:rFonts w:ascii="Book Antiqua" w:hAnsi="Book Antiqua"/>
          <w:sz w:val="20"/>
          <w:szCs w:val="20"/>
        </w:rPr>
        <w:t>2</w:t>
      </w:r>
      <w:r w:rsidR="3F81C69F" w:rsidRPr="00581ABB">
        <w:rPr>
          <w:rFonts w:ascii="Book Antiqua" w:hAnsi="Book Antiqua"/>
          <w:sz w:val="20"/>
          <w:szCs w:val="20"/>
        </w:rPr>
        <w:t>1</w:t>
      </w:r>
      <w:r w:rsidR="00372ADD" w:rsidRPr="00581ABB">
        <w:rPr>
          <w:rFonts w:ascii="Book Antiqua" w:hAnsi="Book Antiqua"/>
          <w:sz w:val="20"/>
          <w:szCs w:val="20"/>
        </w:rPr>
        <w:t xml:space="preserve"> </w:t>
      </w:r>
      <w:r w:rsidR="00E66329" w:rsidRPr="00581ABB">
        <w:rPr>
          <w:rFonts w:ascii="Book Antiqua" w:hAnsi="Book Antiqua"/>
          <w:sz w:val="20"/>
          <w:szCs w:val="20"/>
        </w:rPr>
        <w:t>(</w:t>
      </w:r>
      <w:r w:rsidR="00E66329" w:rsidRPr="00581ABB">
        <w:rPr>
          <w:rFonts w:ascii="Book Antiqua" w:hAnsi="Book Antiqua"/>
          <w:i/>
          <w:iCs/>
          <w:sz w:val="20"/>
          <w:szCs w:val="20"/>
        </w:rPr>
        <w:t>Compliance</w:t>
      </w:r>
      <w:r w:rsidR="00E66329" w:rsidRPr="00581ABB">
        <w:rPr>
          <w:rFonts w:ascii="Book Antiqua" w:hAnsi="Book Antiqua"/>
          <w:sz w:val="20"/>
          <w:szCs w:val="20"/>
        </w:rPr>
        <w:t>)</w:t>
      </w:r>
      <w:r w:rsidRPr="00581ABB">
        <w:rPr>
          <w:rFonts w:ascii="Book Antiqua" w:hAnsi="Book Antiqua"/>
          <w:sz w:val="20"/>
          <w:szCs w:val="20"/>
        </w:rPr>
        <w:t>;</w:t>
      </w:r>
      <w:bookmarkEnd w:id="559"/>
      <w:r w:rsidRPr="00581ABB">
        <w:rPr>
          <w:rFonts w:ascii="Book Antiqua" w:hAnsi="Book Antiqua"/>
          <w:sz w:val="20"/>
          <w:szCs w:val="20"/>
        </w:rPr>
        <w:t xml:space="preserve"> or</w:t>
      </w:r>
      <w:bookmarkStart w:id="560" w:name="_Ref194824941"/>
    </w:p>
    <w:p w14:paraId="5B23B424"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(f)</w:t>
      </w:r>
      <w:r w:rsidRPr="00581ABB">
        <w:rPr>
          <w:rFonts w:ascii="Book Antiqua" w:hAnsi="Book Antiqua"/>
          <w:sz w:val="20"/>
          <w:szCs w:val="20"/>
        </w:rPr>
        <w:tab/>
        <w:t>is in material breach of any obligations under this Contract;</w:t>
      </w:r>
      <w:bookmarkEnd w:id="560"/>
      <w:r w:rsidRPr="00581ABB">
        <w:rPr>
          <w:rFonts w:ascii="Book Antiqua" w:hAnsi="Book Antiqua"/>
          <w:sz w:val="20"/>
          <w:szCs w:val="20"/>
        </w:rPr>
        <w:t xml:space="preserve"> or</w:t>
      </w:r>
      <w:bookmarkStart w:id="561" w:name="_Ref194824942"/>
      <w:bookmarkStart w:id="562" w:name="_Ref213740042"/>
    </w:p>
    <w:p w14:paraId="03C2B2E2" w14:textId="2FC9C82A"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(g)</w:t>
      </w:r>
      <w:r w:rsidRPr="00581ABB">
        <w:rPr>
          <w:rFonts w:ascii="Book Antiqua" w:hAnsi="Book Antiqua"/>
          <w:sz w:val="20"/>
          <w:szCs w:val="20"/>
        </w:rPr>
        <w:tab/>
        <w:t xml:space="preserve">invokes the limitation on liability for delay damages specified </w:t>
      </w:r>
      <w:r w:rsidR="00E66329" w:rsidRPr="00581ABB">
        <w:rPr>
          <w:rFonts w:ascii="Book Antiqua" w:hAnsi="Book Antiqua"/>
          <w:sz w:val="20"/>
          <w:szCs w:val="20"/>
        </w:rPr>
        <w:t xml:space="preserve">in Clause </w:t>
      </w:r>
      <w:r w:rsidR="003F7671" w:rsidRPr="00581ABB">
        <w:rPr>
          <w:rFonts w:ascii="Book Antiqua" w:hAnsi="Book Antiqua"/>
          <w:sz w:val="20"/>
          <w:szCs w:val="20"/>
        </w:rPr>
        <w:t>7</w:t>
      </w:r>
      <w:r w:rsidR="00E66329" w:rsidRPr="00581ABB">
        <w:rPr>
          <w:rFonts w:ascii="Book Antiqua" w:hAnsi="Book Antiqua"/>
          <w:sz w:val="20"/>
          <w:szCs w:val="20"/>
        </w:rPr>
        <w:t>.6 (</w:t>
      </w:r>
      <w:r w:rsidR="00E66329" w:rsidRPr="00581ABB">
        <w:rPr>
          <w:rFonts w:ascii="Book Antiqua" w:hAnsi="Book Antiqua"/>
          <w:i/>
          <w:sz w:val="20"/>
          <w:szCs w:val="20"/>
        </w:rPr>
        <w:t>Delay Damages</w:t>
      </w:r>
      <w:r w:rsidR="00E66329" w:rsidRPr="00581ABB">
        <w:rPr>
          <w:rFonts w:ascii="Book Antiqua" w:hAnsi="Book Antiqua"/>
          <w:sz w:val="20"/>
          <w:szCs w:val="20"/>
        </w:rPr>
        <w:t>)</w:t>
      </w:r>
      <w:r w:rsidRPr="00581ABB">
        <w:rPr>
          <w:rFonts w:ascii="Book Antiqua" w:hAnsi="Book Antiqua"/>
          <w:sz w:val="20"/>
          <w:szCs w:val="20"/>
        </w:rPr>
        <w:t>;</w:t>
      </w:r>
      <w:bookmarkEnd w:id="561"/>
      <w:r w:rsidRPr="00581ABB">
        <w:rPr>
          <w:rFonts w:ascii="Book Antiqua" w:hAnsi="Book Antiqua"/>
          <w:sz w:val="20"/>
          <w:szCs w:val="20"/>
        </w:rPr>
        <w:t xml:space="preserve"> </w:t>
      </w:r>
      <w:bookmarkEnd w:id="562"/>
      <w:r w:rsidRPr="00581ABB">
        <w:rPr>
          <w:rFonts w:ascii="Book Antiqua" w:hAnsi="Book Antiqua"/>
          <w:sz w:val="20"/>
          <w:szCs w:val="20"/>
        </w:rPr>
        <w:t>or</w:t>
      </w:r>
      <w:bookmarkStart w:id="563" w:name="_Ref209801994"/>
      <w:bookmarkStart w:id="564" w:name="_Ref253442152"/>
    </w:p>
    <w:p w14:paraId="5F55277F"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(h)</w:t>
      </w:r>
      <w:r w:rsidRPr="00581ABB">
        <w:rPr>
          <w:rFonts w:ascii="Book Antiqua" w:hAnsi="Book Antiqua"/>
          <w:sz w:val="20"/>
          <w:szCs w:val="20"/>
        </w:rPr>
        <w:tab/>
        <w:t xml:space="preserve">invokes the limitation on liability specified in </w:t>
      </w:r>
      <w:r w:rsidR="00C51B13" w:rsidRPr="00581ABB">
        <w:rPr>
          <w:rFonts w:ascii="Book Antiqua" w:hAnsi="Book Antiqua"/>
          <w:sz w:val="20"/>
          <w:szCs w:val="20"/>
        </w:rPr>
        <w:t>Clause 16.7 (</w:t>
      </w:r>
      <w:r w:rsidR="00C51B13" w:rsidRPr="00581ABB">
        <w:rPr>
          <w:rFonts w:ascii="Book Antiqua" w:hAnsi="Book Antiqua"/>
          <w:i/>
          <w:sz w:val="20"/>
          <w:szCs w:val="20"/>
        </w:rPr>
        <w:t>Limitation of Liability</w:t>
      </w:r>
      <w:r w:rsidR="00C51B13" w:rsidRPr="00581ABB">
        <w:rPr>
          <w:rFonts w:ascii="Book Antiqua" w:hAnsi="Book Antiqua"/>
          <w:sz w:val="20"/>
          <w:szCs w:val="20"/>
        </w:rPr>
        <w:t>)</w:t>
      </w:r>
      <w:bookmarkEnd w:id="563"/>
      <w:r w:rsidRPr="00581ABB">
        <w:rPr>
          <w:rFonts w:ascii="Book Antiqua" w:hAnsi="Book Antiqua"/>
          <w:sz w:val="20"/>
          <w:szCs w:val="20"/>
        </w:rPr>
        <w:t>; or</w:t>
      </w:r>
      <w:bookmarkEnd w:id="564"/>
    </w:p>
    <w:p w14:paraId="60D91118"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is unable to pay its debts or if any order is made for compulsory winding up or dissolution of </w:t>
      </w:r>
      <w:r w:rsidR="00D70A4F" w:rsidRPr="00581ABB">
        <w:rPr>
          <w:rFonts w:ascii="Book Antiqua" w:hAnsi="Book Antiqua"/>
          <w:sz w:val="20"/>
          <w:szCs w:val="20"/>
        </w:rPr>
        <w:t xml:space="preserve">the </w:t>
      </w:r>
      <w:r w:rsidRPr="00581ABB">
        <w:rPr>
          <w:rFonts w:ascii="Book Antiqua" w:hAnsi="Book Antiqua"/>
          <w:sz w:val="20"/>
          <w:szCs w:val="20"/>
        </w:rPr>
        <w:t xml:space="preserve">Contractor by a court of competent jurisdiction, enters into any re-structuring, re-organisation, amalgamation, arrangement or compromise affecting its obligations under this </w:t>
      </w:r>
      <w:r w:rsidR="00D70A4F" w:rsidRPr="00581ABB">
        <w:rPr>
          <w:rFonts w:ascii="Book Antiqua" w:hAnsi="Book Antiqua"/>
          <w:sz w:val="20"/>
          <w:szCs w:val="20"/>
        </w:rPr>
        <w:t>Contract</w:t>
      </w:r>
      <w:r w:rsidRPr="00581ABB">
        <w:rPr>
          <w:rFonts w:ascii="Book Antiqua" w:hAnsi="Book Antiqua"/>
          <w:sz w:val="20"/>
          <w:szCs w:val="20"/>
        </w:rPr>
        <w:t xml:space="preserve">or that otherwise may have any material adverse effect, enters into a composition or arrangement with its creditors or moratorium is declared in respect of any of its indebtedness, goes into liquidation or is subject to an administration order or if an administrator, administrative receiver or receiver is appointed over the whole or a substantial part of the </w:t>
      </w:r>
      <w:r w:rsidRPr="00581ABB">
        <w:rPr>
          <w:rFonts w:ascii="Book Antiqua" w:hAnsi="Book Antiqua"/>
          <w:sz w:val="20"/>
          <w:szCs w:val="20"/>
        </w:rPr>
        <w:lastRenderedPageBreak/>
        <w:t>property, assets or undertaking of the Contractor, or any equivalent or analogous event occurs.</w:t>
      </w:r>
    </w:p>
    <w:p w14:paraId="0271BD62" w14:textId="3511B2C7" w:rsidR="009F0620" w:rsidRPr="00581ABB" w:rsidRDefault="009F0620" w:rsidP="3542EF5D">
      <w:pPr>
        <w:pStyle w:val="AODocTxtL1"/>
        <w:spacing w:line="276" w:lineRule="auto"/>
        <w:ind w:left="709" w:firstLine="11"/>
        <w:rPr>
          <w:rFonts w:ascii="Book Antiqua" w:hAnsi="Book Antiqua"/>
          <w:color w:val="000000"/>
          <w:w w:val="0"/>
          <w:sz w:val="20"/>
          <w:szCs w:val="20"/>
        </w:rPr>
      </w:pPr>
      <w:bookmarkStart w:id="565" w:name="_Ref194824945"/>
      <w:r w:rsidRPr="00581ABB">
        <w:rPr>
          <w:rFonts w:ascii="Book Antiqua" w:hAnsi="Book Antiqua"/>
          <w:sz w:val="20"/>
          <w:szCs w:val="20"/>
        </w:rPr>
        <w:t xml:space="preserve">In any of these events or circumstances, </w:t>
      </w:r>
      <w:r w:rsidR="00361FBC" w:rsidRPr="00581ABB">
        <w:rPr>
          <w:rFonts w:ascii="Book Antiqua" w:hAnsi="Book Antiqua"/>
          <w:sz w:val="20"/>
          <w:szCs w:val="20"/>
        </w:rPr>
        <w:t xml:space="preserve">the </w:t>
      </w:r>
      <w:r w:rsidRPr="00581ABB">
        <w:rPr>
          <w:rFonts w:ascii="Book Antiqua" w:hAnsi="Book Antiqua"/>
          <w:sz w:val="20"/>
          <w:szCs w:val="20"/>
        </w:rPr>
        <w:t xml:space="preserve">Owner may, upon giving </w:t>
      </w:r>
      <w:r w:rsidR="0049146A">
        <w:rPr>
          <w:rFonts w:ascii="Book Antiqua" w:hAnsi="Book Antiqua"/>
          <w:sz w:val="20"/>
          <w:szCs w:val="20"/>
        </w:rPr>
        <w:t xml:space="preserve">30 </w:t>
      </w:r>
      <w:proofErr w:type="spellStart"/>
      <w:r w:rsidR="0049146A">
        <w:rPr>
          <w:rFonts w:ascii="Book Antiqua" w:hAnsi="Book Antiqua"/>
          <w:sz w:val="20"/>
          <w:szCs w:val="20"/>
        </w:rPr>
        <w:t>days</w:t>
      </w:r>
      <w:r w:rsidR="00E955A4">
        <w:rPr>
          <w:rFonts w:ascii="Book Antiqua" w:hAnsi="Book Antiqua"/>
          <w:sz w:val="20"/>
          <w:szCs w:val="20"/>
        </w:rPr>
        <w:t xml:space="preserve"> </w:t>
      </w:r>
      <w:r w:rsidRPr="00581ABB">
        <w:rPr>
          <w:rFonts w:ascii="Book Antiqua" w:hAnsi="Book Antiqua"/>
          <w:sz w:val="20"/>
          <w:szCs w:val="20"/>
        </w:rPr>
        <w:t>notice</w:t>
      </w:r>
      <w:proofErr w:type="spellEnd"/>
      <w:r w:rsidRPr="00581ABB">
        <w:rPr>
          <w:rFonts w:ascii="Book Antiqua" w:hAnsi="Book Antiqua"/>
          <w:sz w:val="20"/>
          <w:szCs w:val="20"/>
        </w:rPr>
        <w:t xml:space="preserve"> to </w:t>
      </w:r>
      <w:r w:rsidR="00361FBC" w:rsidRPr="00581ABB">
        <w:rPr>
          <w:rFonts w:ascii="Book Antiqua" w:hAnsi="Book Antiqua"/>
          <w:sz w:val="20"/>
          <w:szCs w:val="20"/>
        </w:rPr>
        <w:t xml:space="preserve">the </w:t>
      </w:r>
      <w:r w:rsidRPr="00581ABB">
        <w:rPr>
          <w:rFonts w:ascii="Book Antiqua" w:hAnsi="Book Antiqua"/>
          <w:sz w:val="20"/>
          <w:szCs w:val="20"/>
        </w:rPr>
        <w:t xml:space="preserve">Contractor, terminate the Contract and </w:t>
      </w:r>
      <w:r w:rsidR="00C51B13" w:rsidRPr="00581ABB">
        <w:rPr>
          <w:rFonts w:ascii="Book Antiqua" w:hAnsi="Book Antiqua"/>
          <w:sz w:val="20"/>
          <w:szCs w:val="20"/>
          <w:lang w:val="en-US"/>
        </w:rPr>
        <w:t xml:space="preserve">require the </w:t>
      </w:r>
      <w:r w:rsidRPr="00581ABB">
        <w:rPr>
          <w:rFonts w:ascii="Book Antiqua" w:hAnsi="Book Antiqua"/>
          <w:sz w:val="20"/>
          <w:szCs w:val="20"/>
        </w:rPr>
        <w:t xml:space="preserve">Contractor </w:t>
      </w:r>
      <w:r w:rsidR="00C51B13" w:rsidRPr="00581ABB">
        <w:rPr>
          <w:rFonts w:ascii="Book Antiqua" w:hAnsi="Book Antiqua"/>
          <w:sz w:val="20"/>
          <w:szCs w:val="20"/>
        </w:rPr>
        <w:t xml:space="preserve">to vacate </w:t>
      </w:r>
      <w:r w:rsidRPr="00581ABB">
        <w:rPr>
          <w:rFonts w:ascii="Book Antiqua" w:hAnsi="Book Antiqua"/>
          <w:sz w:val="20"/>
          <w:szCs w:val="20"/>
        </w:rPr>
        <w:t>the Site. However, in the case of sub-paragraphs (b), (g), (h) and (</w:t>
      </w:r>
      <w:proofErr w:type="spellStart"/>
      <w:r w:rsidRPr="00581ABB">
        <w:rPr>
          <w:rFonts w:ascii="Book Antiqua" w:hAnsi="Book Antiqua"/>
          <w:sz w:val="20"/>
          <w:szCs w:val="20"/>
        </w:rPr>
        <w:t>i</w:t>
      </w:r>
      <w:proofErr w:type="spellEnd"/>
      <w:r w:rsidRPr="00581ABB">
        <w:rPr>
          <w:rFonts w:ascii="Book Antiqua" w:hAnsi="Book Antiqua"/>
          <w:sz w:val="20"/>
          <w:szCs w:val="20"/>
        </w:rPr>
        <w:t xml:space="preserve">), </w:t>
      </w:r>
      <w:r w:rsidR="00361FBC" w:rsidRPr="00581ABB">
        <w:rPr>
          <w:rFonts w:ascii="Book Antiqua" w:hAnsi="Book Antiqua"/>
          <w:sz w:val="20"/>
          <w:szCs w:val="20"/>
        </w:rPr>
        <w:t xml:space="preserve">the </w:t>
      </w:r>
      <w:r w:rsidRPr="00581ABB">
        <w:rPr>
          <w:rFonts w:ascii="Book Antiqua" w:hAnsi="Book Antiqua"/>
          <w:sz w:val="20"/>
          <w:szCs w:val="20"/>
        </w:rPr>
        <w:t>Owner may by notice terminate the Contract immediately.</w:t>
      </w:r>
      <w:bookmarkEnd w:id="565"/>
      <w:r w:rsidRPr="00581ABB">
        <w:rPr>
          <w:rFonts w:ascii="Book Antiqua" w:hAnsi="Book Antiqua"/>
          <w:sz w:val="20"/>
          <w:szCs w:val="20"/>
        </w:rPr>
        <w:t xml:space="preserve"> </w:t>
      </w:r>
      <w:proofErr w:type="gramStart"/>
      <w:r w:rsidRPr="00581ABB">
        <w:rPr>
          <w:rFonts w:ascii="Book Antiqua" w:hAnsi="Book Antiqua"/>
          <w:color w:val="000000"/>
          <w:w w:val="0"/>
          <w:sz w:val="20"/>
          <w:szCs w:val="20"/>
        </w:rPr>
        <w:t>In the event that</w:t>
      </w:r>
      <w:proofErr w:type="gramEnd"/>
      <w:r w:rsidRPr="00581ABB">
        <w:rPr>
          <w:rFonts w:ascii="Book Antiqua" w:hAnsi="Book Antiqua"/>
          <w:color w:val="000000"/>
          <w:w w:val="0"/>
          <w:sz w:val="20"/>
          <w:szCs w:val="20"/>
        </w:rPr>
        <w:t xml:space="preserve"> this Contract is terminated in accordance with this </w:t>
      </w:r>
      <w:r w:rsidR="00C51B13" w:rsidRPr="00581ABB">
        <w:rPr>
          <w:rFonts w:ascii="Book Antiqua" w:hAnsi="Book Antiqua"/>
          <w:color w:val="000000"/>
          <w:w w:val="0"/>
          <w:sz w:val="20"/>
          <w:szCs w:val="20"/>
        </w:rPr>
        <w:t xml:space="preserve">Clause 14.2 </w:t>
      </w:r>
      <w:r w:rsidRPr="3542EF5D">
        <w:rPr>
          <w:rFonts w:ascii="Book Antiqua" w:hAnsi="Book Antiqua"/>
          <w:color w:val="000000" w:themeColor="text1"/>
          <w:sz w:val="20"/>
          <w:szCs w:val="20"/>
        </w:rPr>
        <w:t>(</w:t>
      </w:r>
      <w:r w:rsidRPr="3542EF5D">
        <w:rPr>
          <w:rFonts w:ascii="Book Antiqua" w:hAnsi="Book Antiqua"/>
          <w:i/>
          <w:color w:val="000000" w:themeColor="text1"/>
          <w:sz w:val="20"/>
          <w:szCs w:val="20"/>
        </w:rPr>
        <w:t>Termination by Owner</w:t>
      </w:r>
      <w:r w:rsidRPr="3542EF5D">
        <w:rPr>
          <w:rFonts w:ascii="Book Antiqua" w:hAnsi="Book Antiqua"/>
          <w:color w:val="000000" w:themeColor="text1"/>
          <w:sz w:val="20"/>
          <w:szCs w:val="20"/>
        </w:rPr>
        <w:t>)</w:t>
      </w:r>
      <w:r w:rsidRPr="00581ABB">
        <w:rPr>
          <w:rFonts w:ascii="Book Antiqua" w:hAnsi="Book Antiqua"/>
          <w:color w:val="000000"/>
          <w:w w:val="0"/>
          <w:sz w:val="20"/>
          <w:szCs w:val="20"/>
        </w:rPr>
        <w:t>, the Owner shall have the right to terminate all existing Purchase Orders</w:t>
      </w:r>
      <w:bookmarkStart w:id="566" w:name="_DV_M926"/>
      <w:bookmarkStart w:id="567" w:name="_DV_M927"/>
      <w:bookmarkStart w:id="568" w:name="_DV_M928"/>
      <w:bookmarkStart w:id="569" w:name="_DV_M929"/>
      <w:bookmarkStart w:id="570" w:name="_DV_M930"/>
      <w:bookmarkEnd w:id="566"/>
      <w:bookmarkEnd w:id="567"/>
      <w:bookmarkEnd w:id="568"/>
      <w:bookmarkEnd w:id="569"/>
      <w:bookmarkEnd w:id="570"/>
      <w:r w:rsidRPr="00581ABB">
        <w:rPr>
          <w:rFonts w:ascii="Book Antiqua" w:hAnsi="Book Antiqua"/>
          <w:color w:val="000000"/>
          <w:w w:val="0"/>
          <w:sz w:val="20"/>
          <w:szCs w:val="20"/>
        </w:rPr>
        <w:t xml:space="preserve"> in the same manner. </w:t>
      </w:r>
    </w:p>
    <w:p w14:paraId="607B0F26"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71" w:name="_Ref194824946"/>
      <w:r w:rsidRPr="00581ABB">
        <w:rPr>
          <w:rFonts w:ascii="Book Antiqua" w:hAnsi="Book Antiqua"/>
          <w:sz w:val="20"/>
          <w:szCs w:val="20"/>
        </w:rPr>
        <w:t xml:space="preserve">Owner's election to terminate the Contract shall not prejudice any other rights of </w:t>
      </w:r>
      <w:r w:rsidR="00361FBC" w:rsidRPr="00581ABB">
        <w:rPr>
          <w:rFonts w:ascii="Book Antiqua" w:hAnsi="Book Antiqua"/>
          <w:sz w:val="20"/>
          <w:szCs w:val="20"/>
        </w:rPr>
        <w:t xml:space="preserve">the </w:t>
      </w:r>
      <w:r w:rsidRPr="00581ABB">
        <w:rPr>
          <w:rFonts w:ascii="Book Antiqua" w:hAnsi="Book Antiqua"/>
          <w:sz w:val="20"/>
          <w:szCs w:val="20"/>
        </w:rPr>
        <w:t>Owner, under the Contract or otherwise.</w:t>
      </w:r>
      <w:bookmarkEnd w:id="571"/>
    </w:p>
    <w:p w14:paraId="6C0107A3" w14:textId="77777777" w:rsidR="009F0620" w:rsidRPr="00581ABB" w:rsidRDefault="00B579F1" w:rsidP="00883119">
      <w:pPr>
        <w:pStyle w:val="AODocTxtL1"/>
        <w:numPr>
          <w:ilvl w:val="1"/>
          <w:numId w:val="59"/>
        </w:numPr>
        <w:spacing w:line="276" w:lineRule="auto"/>
        <w:rPr>
          <w:rFonts w:ascii="Book Antiqua" w:hAnsi="Book Antiqua"/>
          <w:sz w:val="20"/>
          <w:szCs w:val="20"/>
        </w:rPr>
      </w:pPr>
      <w:bookmarkStart w:id="572" w:name="_Ref194824947"/>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then leave the Site and deliver any required Goods, all Contractor's Documents, and other design documents made by or for </w:t>
      </w:r>
      <w:r w:rsidRPr="00581ABB">
        <w:rPr>
          <w:rFonts w:ascii="Book Antiqua" w:hAnsi="Book Antiqua"/>
          <w:sz w:val="20"/>
          <w:szCs w:val="20"/>
        </w:rPr>
        <w:t>the Contractor</w:t>
      </w:r>
      <w:r w:rsidR="009F0620" w:rsidRPr="00581ABB">
        <w:rPr>
          <w:rFonts w:ascii="Book Antiqua" w:hAnsi="Book Antiqua"/>
          <w:sz w:val="20"/>
          <w:szCs w:val="20"/>
        </w:rPr>
        <w:t xml:space="preserve">, to </w:t>
      </w:r>
      <w:r w:rsidRPr="00581ABB">
        <w:rPr>
          <w:rFonts w:ascii="Book Antiqua" w:hAnsi="Book Antiqua"/>
          <w:sz w:val="20"/>
          <w:szCs w:val="20"/>
        </w:rPr>
        <w:t xml:space="preserve">the </w:t>
      </w:r>
      <w:r w:rsidR="009F0620" w:rsidRPr="00581ABB">
        <w:rPr>
          <w:rFonts w:ascii="Book Antiqua" w:hAnsi="Book Antiqua"/>
          <w:sz w:val="20"/>
          <w:szCs w:val="20"/>
        </w:rPr>
        <w:t xml:space="preserve">Owner.  However, </w:t>
      </w:r>
      <w:r w:rsidRPr="00581ABB">
        <w:rPr>
          <w:rFonts w:ascii="Book Antiqua" w:hAnsi="Book Antiqua"/>
          <w:sz w:val="20"/>
          <w:szCs w:val="20"/>
        </w:rPr>
        <w:t xml:space="preserve">the </w:t>
      </w:r>
      <w:r w:rsidR="009F0620" w:rsidRPr="00581ABB">
        <w:rPr>
          <w:rFonts w:ascii="Book Antiqua" w:hAnsi="Book Antiqua"/>
          <w:sz w:val="20"/>
          <w:szCs w:val="20"/>
        </w:rPr>
        <w:t>Contractor shall use his best efforts to comply immediately with any reasonable instructions included in the notice for the protection of life or property or for the safety of the Works.</w:t>
      </w:r>
      <w:bookmarkEnd w:id="572"/>
    </w:p>
    <w:p w14:paraId="7E8ED918" w14:textId="6A663098" w:rsidR="009F0620" w:rsidRPr="00581ABB" w:rsidRDefault="009F0620" w:rsidP="00883119">
      <w:pPr>
        <w:pStyle w:val="AODocTxtL1"/>
        <w:numPr>
          <w:ilvl w:val="1"/>
          <w:numId w:val="59"/>
        </w:numPr>
        <w:spacing w:line="276" w:lineRule="auto"/>
        <w:rPr>
          <w:rFonts w:ascii="Book Antiqua" w:hAnsi="Book Antiqua"/>
          <w:sz w:val="20"/>
          <w:szCs w:val="20"/>
        </w:rPr>
      </w:pPr>
      <w:bookmarkStart w:id="573" w:name="_Ref194824948"/>
      <w:r w:rsidRPr="00581ABB">
        <w:rPr>
          <w:rFonts w:ascii="Book Antiqua" w:hAnsi="Book Antiqua"/>
          <w:sz w:val="20"/>
          <w:szCs w:val="20"/>
        </w:rPr>
        <w:t xml:space="preserve">Upon receipt of a notice of termination, </w:t>
      </w:r>
      <w:r w:rsidR="00CC6EE5" w:rsidRPr="00581ABB">
        <w:rPr>
          <w:rFonts w:ascii="Book Antiqua" w:hAnsi="Book Antiqua"/>
          <w:sz w:val="20"/>
          <w:szCs w:val="20"/>
        </w:rPr>
        <w:t xml:space="preserve">the </w:t>
      </w:r>
      <w:r w:rsidRPr="00581ABB">
        <w:rPr>
          <w:rFonts w:ascii="Book Antiqua" w:hAnsi="Book Antiqua"/>
          <w:sz w:val="20"/>
          <w:szCs w:val="20"/>
        </w:rPr>
        <w:t xml:space="preserve">Contractor shall, to the extent legally possible and if </w:t>
      </w:r>
      <w:r w:rsidR="00E2200B" w:rsidRPr="00581ABB">
        <w:rPr>
          <w:rFonts w:ascii="Book Antiqua" w:hAnsi="Book Antiqua"/>
          <w:sz w:val="20"/>
          <w:szCs w:val="20"/>
        </w:rPr>
        <w:t xml:space="preserve">the </w:t>
      </w:r>
      <w:r w:rsidRPr="00581ABB">
        <w:rPr>
          <w:rFonts w:ascii="Book Antiqua" w:hAnsi="Book Antiqua"/>
          <w:sz w:val="20"/>
          <w:szCs w:val="20"/>
        </w:rPr>
        <w:t xml:space="preserve">Owner so requires, assign to </w:t>
      </w:r>
      <w:r w:rsidR="0008593C" w:rsidRPr="00581ABB">
        <w:rPr>
          <w:rFonts w:ascii="Book Antiqua" w:hAnsi="Book Antiqua"/>
          <w:sz w:val="20"/>
          <w:szCs w:val="20"/>
        </w:rPr>
        <w:t xml:space="preserve">the </w:t>
      </w:r>
      <w:r w:rsidRPr="00581ABB">
        <w:rPr>
          <w:rFonts w:ascii="Book Antiqua" w:hAnsi="Book Antiqua"/>
          <w:sz w:val="20"/>
          <w:szCs w:val="20"/>
        </w:rPr>
        <w:t xml:space="preserve">Owner all right, title and benefit of </w:t>
      </w:r>
      <w:r w:rsidR="006A52EE" w:rsidRPr="00581ABB">
        <w:rPr>
          <w:rFonts w:ascii="Book Antiqua" w:hAnsi="Book Antiqua"/>
          <w:sz w:val="20"/>
          <w:szCs w:val="20"/>
        </w:rPr>
        <w:t xml:space="preserve">the </w:t>
      </w:r>
      <w:r w:rsidRPr="00581ABB">
        <w:rPr>
          <w:rFonts w:ascii="Book Antiqua" w:hAnsi="Book Antiqua"/>
          <w:sz w:val="20"/>
          <w:szCs w:val="20"/>
        </w:rPr>
        <w:t xml:space="preserve">Contractor in any subcontracts between </w:t>
      </w:r>
      <w:r w:rsidR="00D7295D" w:rsidRPr="00581ABB">
        <w:rPr>
          <w:rFonts w:ascii="Book Antiqua" w:hAnsi="Book Antiqua"/>
          <w:sz w:val="20"/>
          <w:szCs w:val="20"/>
        </w:rPr>
        <w:t xml:space="preserve">the </w:t>
      </w:r>
      <w:r w:rsidRPr="00581ABB">
        <w:rPr>
          <w:rFonts w:ascii="Book Antiqua" w:hAnsi="Book Antiqua"/>
          <w:sz w:val="20"/>
          <w:szCs w:val="20"/>
        </w:rPr>
        <w:t>Contractor and its Major Subcontractors</w:t>
      </w:r>
      <w:bookmarkEnd w:id="573"/>
      <w:r w:rsidRPr="00581ABB">
        <w:rPr>
          <w:rFonts w:ascii="Book Antiqua" w:hAnsi="Book Antiqua"/>
          <w:sz w:val="20"/>
          <w:szCs w:val="20"/>
        </w:rPr>
        <w:t xml:space="preserve">, including all warranties, performance guarantees or other continuing benefits arising under such subcontracts pursuant to </w:t>
      </w:r>
      <w:r w:rsidR="00C51B13" w:rsidRPr="00581ABB">
        <w:rPr>
          <w:rFonts w:ascii="Book Antiqua" w:hAnsi="Book Antiqua"/>
          <w:sz w:val="20"/>
          <w:szCs w:val="20"/>
        </w:rPr>
        <w:t>Clause 4.</w:t>
      </w:r>
      <w:r w:rsidR="7586E193" w:rsidRPr="00581ABB">
        <w:rPr>
          <w:rFonts w:ascii="Book Antiqua" w:hAnsi="Book Antiqua"/>
          <w:sz w:val="20"/>
          <w:szCs w:val="20"/>
        </w:rPr>
        <w:t>6</w:t>
      </w:r>
      <w:r w:rsidR="00C51B13" w:rsidRPr="00581ABB">
        <w:rPr>
          <w:rFonts w:ascii="Book Antiqua" w:hAnsi="Book Antiqua"/>
          <w:sz w:val="20"/>
          <w:szCs w:val="20"/>
        </w:rPr>
        <w:t xml:space="preserve"> (</w:t>
      </w:r>
      <w:r w:rsidR="00C51B13" w:rsidRPr="00581ABB">
        <w:rPr>
          <w:rFonts w:ascii="Book Antiqua" w:hAnsi="Book Antiqua"/>
          <w:i/>
          <w:iCs/>
          <w:sz w:val="20"/>
          <w:szCs w:val="20"/>
        </w:rPr>
        <w:t>Assignment of Subcontractor’s Warranties</w:t>
      </w:r>
      <w:r w:rsidR="00C51B13" w:rsidRPr="00581ABB">
        <w:rPr>
          <w:rFonts w:ascii="Book Antiqua" w:hAnsi="Book Antiqua"/>
          <w:sz w:val="20"/>
          <w:szCs w:val="20"/>
        </w:rPr>
        <w:t>)</w:t>
      </w:r>
      <w:r w:rsidRPr="00581ABB">
        <w:rPr>
          <w:rFonts w:ascii="Book Antiqua" w:hAnsi="Book Antiqua"/>
          <w:sz w:val="20"/>
          <w:szCs w:val="20"/>
        </w:rPr>
        <w:t>.</w:t>
      </w:r>
    </w:p>
    <w:p w14:paraId="492B68AD"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74" w:name="_Ref194824949"/>
      <w:r w:rsidRPr="00581ABB">
        <w:rPr>
          <w:rFonts w:ascii="Book Antiqua" w:hAnsi="Book Antiqua"/>
          <w:sz w:val="20"/>
          <w:szCs w:val="20"/>
        </w:rPr>
        <w:t xml:space="preserve">After termination, </w:t>
      </w:r>
      <w:r w:rsidR="00F604E5" w:rsidRPr="00581ABB">
        <w:rPr>
          <w:rFonts w:ascii="Book Antiqua" w:hAnsi="Book Antiqua"/>
          <w:sz w:val="20"/>
          <w:szCs w:val="20"/>
        </w:rPr>
        <w:t xml:space="preserve">the </w:t>
      </w:r>
      <w:r w:rsidRPr="00581ABB">
        <w:rPr>
          <w:rFonts w:ascii="Book Antiqua" w:hAnsi="Book Antiqua"/>
          <w:sz w:val="20"/>
          <w:szCs w:val="20"/>
        </w:rPr>
        <w:t xml:space="preserve">Owner may complete the Works and/or arrange for any other entities to do so.  </w:t>
      </w:r>
      <w:r w:rsidR="001A70CE" w:rsidRPr="00581ABB">
        <w:rPr>
          <w:rFonts w:ascii="Book Antiqua" w:hAnsi="Book Antiqua"/>
          <w:sz w:val="20"/>
          <w:szCs w:val="20"/>
        </w:rPr>
        <w:t xml:space="preserve">The </w:t>
      </w:r>
      <w:r w:rsidRPr="00581ABB">
        <w:rPr>
          <w:rFonts w:ascii="Book Antiqua" w:hAnsi="Book Antiqua"/>
          <w:sz w:val="20"/>
          <w:szCs w:val="20"/>
        </w:rPr>
        <w:t xml:space="preserve">Owner and these entities may then use any Goods, Contractor's Documents and other design documents made by or on behalf of </w:t>
      </w:r>
      <w:r w:rsidR="00C60109" w:rsidRPr="00581ABB">
        <w:rPr>
          <w:rFonts w:ascii="Book Antiqua" w:hAnsi="Book Antiqua"/>
          <w:sz w:val="20"/>
          <w:szCs w:val="20"/>
        </w:rPr>
        <w:t xml:space="preserve">the </w:t>
      </w:r>
      <w:r w:rsidRPr="00581ABB">
        <w:rPr>
          <w:rFonts w:ascii="Book Antiqua" w:hAnsi="Book Antiqua"/>
          <w:sz w:val="20"/>
          <w:szCs w:val="20"/>
        </w:rPr>
        <w:t>Contractor.</w:t>
      </w:r>
      <w:bookmarkEnd w:id="574"/>
    </w:p>
    <w:p w14:paraId="215B9189" w14:textId="27946FF9" w:rsidR="009F0620" w:rsidRPr="00581ABB" w:rsidRDefault="00E633CF" w:rsidP="00E955A4">
      <w:pPr>
        <w:pStyle w:val="AODocTxtL1"/>
        <w:numPr>
          <w:ilvl w:val="1"/>
          <w:numId w:val="59"/>
        </w:numPr>
        <w:spacing w:line="276" w:lineRule="auto"/>
        <w:rPr>
          <w:rFonts w:ascii="Book Antiqua" w:hAnsi="Book Antiqua"/>
          <w:sz w:val="20"/>
          <w:szCs w:val="20"/>
        </w:rPr>
      </w:pPr>
      <w:bookmarkStart w:id="575" w:name="_Ref194824950"/>
      <w:r w:rsidRPr="00581ABB">
        <w:rPr>
          <w:rFonts w:ascii="Book Antiqua" w:hAnsi="Book Antiqua"/>
          <w:sz w:val="20"/>
          <w:szCs w:val="20"/>
        </w:rPr>
        <w:t xml:space="preserve">The </w:t>
      </w:r>
      <w:r w:rsidR="009F0620" w:rsidRPr="00581ABB">
        <w:rPr>
          <w:rFonts w:ascii="Book Antiqua" w:hAnsi="Book Antiqua"/>
          <w:sz w:val="20"/>
          <w:szCs w:val="20"/>
        </w:rPr>
        <w:t xml:space="preserve">Owner shall then give notice that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Contractor's Equipment and </w:t>
      </w:r>
      <w:r w:rsidRPr="00581ABB">
        <w:rPr>
          <w:rFonts w:ascii="Book Antiqua" w:hAnsi="Book Antiqua"/>
          <w:sz w:val="20"/>
          <w:szCs w:val="20"/>
        </w:rPr>
        <w:t xml:space="preserve">the </w:t>
      </w:r>
      <w:r w:rsidR="009F0620" w:rsidRPr="00581ABB">
        <w:rPr>
          <w:rFonts w:ascii="Book Antiqua" w:hAnsi="Book Antiqua"/>
          <w:sz w:val="20"/>
          <w:szCs w:val="20"/>
        </w:rPr>
        <w:t xml:space="preserve">Temporary Works will be released to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at or near the Site.  </w:t>
      </w: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arrange their removal, at </w:t>
      </w:r>
      <w:r w:rsidRPr="00581ABB">
        <w:rPr>
          <w:rFonts w:ascii="Book Antiqua" w:hAnsi="Book Antiqua"/>
          <w:sz w:val="20"/>
          <w:szCs w:val="20"/>
        </w:rPr>
        <w:t xml:space="preserve">its own </w:t>
      </w:r>
      <w:r w:rsidR="009F0620" w:rsidRPr="00581ABB">
        <w:rPr>
          <w:rFonts w:ascii="Book Antiqua" w:hAnsi="Book Antiqua"/>
          <w:sz w:val="20"/>
          <w:szCs w:val="20"/>
        </w:rPr>
        <w:t>risk and cost</w:t>
      </w:r>
      <w:r w:rsidR="00650BFD">
        <w:rPr>
          <w:rFonts w:ascii="Book Antiqua" w:hAnsi="Book Antiqua"/>
          <w:sz w:val="20"/>
          <w:szCs w:val="20"/>
        </w:rPr>
        <w:t xml:space="preserve"> within 7 days</w:t>
      </w:r>
      <w:r w:rsidRPr="00581ABB">
        <w:rPr>
          <w:rFonts w:ascii="Book Antiqua" w:hAnsi="Book Antiqua"/>
          <w:sz w:val="20"/>
          <w:szCs w:val="20"/>
        </w:rPr>
        <w:t>.</w:t>
      </w:r>
      <w:r w:rsidR="009F0620" w:rsidRPr="00581ABB">
        <w:rPr>
          <w:rFonts w:ascii="Book Antiqua" w:hAnsi="Book Antiqua"/>
          <w:sz w:val="20"/>
          <w:szCs w:val="20"/>
        </w:rPr>
        <w:t xml:space="preserve">  However, if by this time </w:t>
      </w:r>
      <w:r w:rsidR="003A6CF0" w:rsidRPr="00581ABB">
        <w:rPr>
          <w:rFonts w:ascii="Book Antiqua" w:hAnsi="Book Antiqua"/>
          <w:sz w:val="20"/>
          <w:szCs w:val="20"/>
        </w:rPr>
        <w:t xml:space="preserve">the </w:t>
      </w:r>
      <w:r w:rsidR="009F0620" w:rsidRPr="00581ABB">
        <w:rPr>
          <w:rFonts w:ascii="Book Antiqua" w:hAnsi="Book Antiqua"/>
          <w:sz w:val="20"/>
          <w:szCs w:val="20"/>
        </w:rPr>
        <w:t xml:space="preserve">Contractor has failed to make any payment due to </w:t>
      </w:r>
      <w:r w:rsidR="00495070" w:rsidRPr="00581ABB">
        <w:rPr>
          <w:rFonts w:ascii="Book Antiqua" w:hAnsi="Book Antiqua"/>
          <w:sz w:val="20"/>
          <w:szCs w:val="20"/>
        </w:rPr>
        <w:t xml:space="preserve">the </w:t>
      </w:r>
      <w:r w:rsidR="009F0620" w:rsidRPr="00581ABB">
        <w:rPr>
          <w:rFonts w:ascii="Book Antiqua" w:hAnsi="Book Antiqua"/>
          <w:sz w:val="20"/>
          <w:szCs w:val="20"/>
        </w:rPr>
        <w:t xml:space="preserve">Owner, </w:t>
      </w:r>
      <w:r w:rsidR="00495070" w:rsidRPr="00581ABB">
        <w:rPr>
          <w:rFonts w:ascii="Book Antiqua" w:hAnsi="Book Antiqua"/>
          <w:sz w:val="20"/>
          <w:szCs w:val="20"/>
        </w:rPr>
        <w:t xml:space="preserve">the </w:t>
      </w:r>
      <w:r w:rsidR="009F0620" w:rsidRPr="00581ABB">
        <w:rPr>
          <w:rFonts w:ascii="Book Antiqua" w:hAnsi="Book Antiqua"/>
          <w:sz w:val="20"/>
          <w:szCs w:val="20"/>
        </w:rPr>
        <w:t>Owner shall be entitled to a lien on such Contractor's Equipment and Temporary Works until all such outstanding payments have been made.</w:t>
      </w:r>
      <w:bookmarkEnd w:id="575"/>
    </w:p>
    <w:p w14:paraId="50EB02B2"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76" w:name="_Ref194818344"/>
      <w:r w:rsidRPr="00581ABB">
        <w:rPr>
          <w:rFonts w:ascii="Book Antiqua" w:hAnsi="Book Antiqua"/>
          <w:b w:val="0"/>
          <w:bCs/>
          <w:sz w:val="20"/>
          <w:szCs w:val="20"/>
        </w:rPr>
        <w:t>14.3</w:t>
      </w:r>
      <w:r w:rsidRPr="00581ABB">
        <w:rPr>
          <w:rFonts w:ascii="Book Antiqua" w:hAnsi="Book Antiqua"/>
          <w:b w:val="0"/>
          <w:bCs/>
          <w:sz w:val="20"/>
          <w:szCs w:val="20"/>
        </w:rPr>
        <w:tab/>
      </w:r>
      <w:r w:rsidRPr="00581ABB">
        <w:rPr>
          <w:rFonts w:ascii="Book Antiqua" w:hAnsi="Book Antiqua"/>
          <w:sz w:val="20"/>
          <w:szCs w:val="20"/>
        </w:rPr>
        <w:t xml:space="preserve">Valuation at </w:t>
      </w:r>
      <w:r w:rsidR="007750E9" w:rsidRPr="00581ABB">
        <w:rPr>
          <w:rFonts w:ascii="Book Antiqua" w:hAnsi="Book Antiqua"/>
          <w:sz w:val="20"/>
          <w:szCs w:val="20"/>
        </w:rPr>
        <w:t xml:space="preserve">the </w:t>
      </w:r>
      <w:r w:rsidRPr="00581ABB">
        <w:rPr>
          <w:rFonts w:ascii="Book Antiqua" w:hAnsi="Book Antiqua"/>
          <w:sz w:val="20"/>
          <w:szCs w:val="20"/>
        </w:rPr>
        <w:t>Date of Termination</w:t>
      </w:r>
      <w:bookmarkEnd w:id="576"/>
    </w:p>
    <w:p w14:paraId="62D33CE8"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77" w:name="_Ref194824951"/>
      <w:r w:rsidRPr="00581ABB">
        <w:rPr>
          <w:rFonts w:ascii="Book Antiqua" w:hAnsi="Book Antiqua"/>
          <w:sz w:val="20"/>
          <w:szCs w:val="20"/>
        </w:rPr>
        <w:t xml:space="preserve">As soon as practicable after a notice of termination under </w:t>
      </w:r>
      <w:r w:rsidR="00C51B13" w:rsidRPr="00581ABB">
        <w:rPr>
          <w:rFonts w:ascii="Book Antiqua" w:hAnsi="Book Antiqua"/>
          <w:sz w:val="20"/>
          <w:szCs w:val="20"/>
        </w:rPr>
        <w:t>Clause 14.2 (</w:t>
      </w:r>
      <w:r w:rsidR="00C51B13" w:rsidRPr="00581ABB">
        <w:rPr>
          <w:rFonts w:ascii="Book Antiqua" w:hAnsi="Book Antiqua"/>
          <w:i/>
          <w:sz w:val="20"/>
          <w:szCs w:val="20"/>
        </w:rPr>
        <w:t>Termination by Owner</w:t>
      </w:r>
      <w:r w:rsidR="00C51B13" w:rsidRPr="00581ABB">
        <w:rPr>
          <w:rFonts w:ascii="Book Antiqua" w:hAnsi="Book Antiqua"/>
          <w:sz w:val="20"/>
          <w:szCs w:val="20"/>
        </w:rPr>
        <w:t>)</w:t>
      </w:r>
      <w:r w:rsidRPr="00581ABB">
        <w:rPr>
          <w:rFonts w:ascii="Book Antiqua" w:hAnsi="Book Antiqua"/>
          <w:sz w:val="20"/>
          <w:szCs w:val="20"/>
        </w:rPr>
        <w:t xml:space="preserve"> has taken effect, </w:t>
      </w:r>
      <w:r w:rsidR="00D87D1E"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C51B13" w:rsidRPr="00581ABB">
        <w:rPr>
          <w:rFonts w:ascii="Book Antiqua" w:hAnsi="Book Antiqua"/>
          <w:sz w:val="20"/>
          <w:szCs w:val="20"/>
        </w:rPr>
        <w:t>Clause 3.4 (</w:t>
      </w:r>
      <w:r w:rsidR="00C51B13" w:rsidRPr="00581ABB">
        <w:rPr>
          <w:rFonts w:ascii="Book Antiqua" w:hAnsi="Book Antiqua"/>
          <w:i/>
          <w:sz w:val="20"/>
          <w:szCs w:val="20"/>
        </w:rPr>
        <w:t>Determinations</w:t>
      </w:r>
      <w:r w:rsidR="00C51B13" w:rsidRPr="00581ABB">
        <w:rPr>
          <w:rFonts w:ascii="Book Antiqua" w:hAnsi="Book Antiqua"/>
          <w:sz w:val="20"/>
          <w:szCs w:val="20"/>
        </w:rPr>
        <w:t>)</w:t>
      </w:r>
      <w:r w:rsidRPr="00581ABB">
        <w:rPr>
          <w:rFonts w:ascii="Book Antiqua" w:hAnsi="Book Antiqua"/>
          <w:sz w:val="20"/>
          <w:szCs w:val="20"/>
        </w:rPr>
        <w:t xml:space="preserve"> to agree or determine the value of the Works,</w:t>
      </w:r>
      <w:bookmarkEnd w:id="577"/>
      <w:r w:rsidRPr="00581ABB">
        <w:rPr>
          <w:rFonts w:ascii="Book Antiqua" w:hAnsi="Book Antiqua"/>
          <w:sz w:val="20"/>
          <w:szCs w:val="20"/>
        </w:rPr>
        <w:t xml:space="preserve"> </w:t>
      </w:r>
      <w:bookmarkStart w:id="578" w:name="_Ref194824952"/>
      <w:r w:rsidRPr="00581ABB">
        <w:rPr>
          <w:rFonts w:ascii="Book Antiqua" w:hAnsi="Book Antiqua"/>
          <w:sz w:val="20"/>
          <w:szCs w:val="20"/>
        </w:rPr>
        <w:t xml:space="preserve">Goods and Contractor's Documents, and any other sums due to </w:t>
      </w:r>
      <w:r w:rsidR="002841FC" w:rsidRPr="00581ABB">
        <w:rPr>
          <w:rFonts w:ascii="Book Antiqua" w:hAnsi="Book Antiqua"/>
          <w:sz w:val="20"/>
          <w:szCs w:val="20"/>
        </w:rPr>
        <w:t xml:space="preserve">the </w:t>
      </w:r>
      <w:r w:rsidRPr="00581ABB">
        <w:rPr>
          <w:rFonts w:ascii="Book Antiqua" w:hAnsi="Book Antiqua"/>
          <w:sz w:val="20"/>
          <w:szCs w:val="20"/>
        </w:rPr>
        <w:t>Contractor for work executed in accordance with the Contract.</w:t>
      </w:r>
      <w:bookmarkEnd w:id="578"/>
    </w:p>
    <w:p w14:paraId="5CD46CBE"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79" w:name="_Ref194824953"/>
      <w:r w:rsidRPr="00581ABB">
        <w:rPr>
          <w:rFonts w:ascii="Book Antiqua" w:hAnsi="Book Antiqua"/>
          <w:b w:val="0"/>
          <w:bCs/>
          <w:sz w:val="20"/>
          <w:szCs w:val="20"/>
        </w:rPr>
        <w:t>14.4</w:t>
      </w:r>
      <w:r w:rsidRPr="00581ABB">
        <w:rPr>
          <w:rFonts w:ascii="Book Antiqua" w:hAnsi="Book Antiqua"/>
          <w:b w:val="0"/>
          <w:bCs/>
          <w:sz w:val="20"/>
          <w:szCs w:val="20"/>
        </w:rPr>
        <w:tab/>
      </w:r>
      <w:r w:rsidRPr="00581ABB">
        <w:rPr>
          <w:rFonts w:ascii="Book Antiqua" w:hAnsi="Book Antiqua"/>
          <w:sz w:val="20"/>
          <w:szCs w:val="20"/>
        </w:rPr>
        <w:t>Payment after Termination</w:t>
      </w:r>
      <w:bookmarkEnd w:id="579"/>
    </w:p>
    <w:p w14:paraId="5C5C9468"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80" w:name="_Ref194824954"/>
      <w:r w:rsidRPr="00581ABB">
        <w:rPr>
          <w:rFonts w:ascii="Book Antiqua" w:hAnsi="Book Antiqua"/>
          <w:sz w:val="20"/>
          <w:szCs w:val="20"/>
        </w:rPr>
        <w:t xml:space="preserve">After a notice of termination under </w:t>
      </w:r>
      <w:r w:rsidR="00C51B13" w:rsidRPr="00581ABB">
        <w:rPr>
          <w:rFonts w:ascii="Book Antiqua" w:hAnsi="Book Antiqua"/>
          <w:sz w:val="20"/>
          <w:szCs w:val="20"/>
        </w:rPr>
        <w:t>Clause 14.2 (</w:t>
      </w:r>
      <w:r w:rsidR="00C51B13" w:rsidRPr="00581ABB">
        <w:rPr>
          <w:rFonts w:ascii="Book Antiqua" w:hAnsi="Book Antiqua"/>
          <w:i/>
          <w:sz w:val="20"/>
          <w:szCs w:val="20"/>
        </w:rPr>
        <w:t>Termination by Owner</w:t>
      </w:r>
      <w:r w:rsidR="00C51B13" w:rsidRPr="00581ABB">
        <w:rPr>
          <w:rFonts w:ascii="Book Antiqua" w:hAnsi="Book Antiqua"/>
          <w:sz w:val="20"/>
          <w:szCs w:val="20"/>
        </w:rPr>
        <w:t>)</w:t>
      </w:r>
      <w:r w:rsidRPr="00581ABB">
        <w:rPr>
          <w:rFonts w:ascii="Book Antiqua" w:hAnsi="Book Antiqua"/>
          <w:sz w:val="20"/>
          <w:szCs w:val="20"/>
        </w:rPr>
        <w:t xml:space="preserve"> has taken effect, </w:t>
      </w:r>
      <w:r w:rsidR="00421E70" w:rsidRPr="00581ABB">
        <w:rPr>
          <w:rFonts w:ascii="Book Antiqua" w:hAnsi="Book Antiqua"/>
          <w:sz w:val="20"/>
          <w:szCs w:val="20"/>
        </w:rPr>
        <w:t xml:space="preserve">the </w:t>
      </w:r>
      <w:r w:rsidRPr="00581ABB">
        <w:rPr>
          <w:rFonts w:ascii="Book Antiqua" w:hAnsi="Book Antiqua"/>
          <w:sz w:val="20"/>
          <w:szCs w:val="20"/>
        </w:rPr>
        <w:t>Owner may:</w:t>
      </w:r>
      <w:bookmarkStart w:id="581" w:name="_Ref194824955"/>
      <w:bookmarkEnd w:id="580"/>
    </w:p>
    <w:p w14:paraId="66B63C63"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proceed in accordance with </w:t>
      </w:r>
      <w:r w:rsidR="00C51B13" w:rsidRPr="00581ABB">
        <w:rPr>
          <w:rFonts w:ascii="Book Antiqua" w:hAnsi="Book Antiqua"/>
          <w:sz w:val="20"/>
          <w:szCs w:val="20"/>
        </w:rPr>
        <w:t>Clause 2.4 (</w:t>
      </w:r>
      <w:r w:rsidR="00C51B13" w:rsidRPr="00581ABB">
        <w:rPr>
          <w:rFonts w:ascii="Book Antiqua" w:hAnsi="Book Antiqua"/>
          <w:i/>
          <w:sz w:val="20"/>
          <w:szCs w:val="20"/>
        </w:rPr>
        <w:t>Owner’s Claims</w:t>
      </w:r>
      <w:r w:rsidR="00C51B13" w:rsidRPr="00581ABB">
        <w:rPr>
          <w:rFonts w:ascii="Book Antiqua" w:hAnsi="Book Antiqua"/>
          <w:sz w:val="20"/>
          <w:szCs w:val="20"/>
        </w:rPr>
        <w:t>)</w:t>
      </w:r>
      <w:bookmarkEnd w:id="581"/>
      <w:r w:rsidRPr="00581ABB">
        <w:rPr>
          <w:rFonts w:ascii="Book Antiqua" w:hAnsi="Book Antiqua"/>
          <w:sz w:val="20"/>
          <w:szCs w:val="20"/>
        </w:rPr>
        <w:t>; or</w:t>
      </w:r>
      <w:bookmarkStart w:id="582" w:name="_Ref194824956"/>
    </w:p>
    <w:p w14:paraId="78377D4D"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with-hold further payments to </w:t>
      </w:r>
      <w:r w:rsidR="009D6C38" w:rsidRPr="00581ABB">
        <w:rPr>
          <w:rFonts w:ascii="Book Antiqua" w:hAnsi="Book Antiqua"/>
          <w:sz w:val="20"/>
          <w:szCs w:val="20"/>
        </w:rPr>
        <w:t xml:space="preserve">the </w:t>
      </w:r>
      <w:r w:rsidRPr="00581ABB">
        <w:rPr>
          <w:rFonts w:ascii="Book Antiqua" w:hAnsi="Book Antiqua"/>
          <w:sz w:val="20"/>
          <w:szCs w:val="20"/>
        </w:rPr>
        <w:t xml:space="preserve">Contractor until the costs of design, execution, completion and remedying of any defects, damages for delay in completion (if any), and all other costs incurred by </w:t>
      </w:r>
      <w:r w:rsidR="009F402D" w:rsidRPr="00581ABB">
        <w:rPr>
          <w:rFonts w:ascii="Book Antiqua" w:hAnsi="Book Antiqua"/>
          <w:sz w:val="20"/>
          <w:szCs w:val="20"/>
        </w:rPr>
        <w:t xml:space="preserve">the </w:t>
      </w:r>
      <w:r w:rsidRPr="00581ABB">
        <w:rPr>
          <w:rFonts w:ascii="Book Antiqua" w:hAnsi="Book Antiqua"/>
          <w:sz w:val="20"/>
          <w:szCs w:val="20"/>
        </w:rPr>
        <w:t>Owner, have been established</w:t>
      </w:r>
      <w:bookmarkEnd w:id="582"/>
      <w:r w:rsidRPr="00581ABB">
        <w:rPr>
          <w:rFonts w:ascii="Book Antiqua" w:hAnsi="Book Antiqua"/>
          <w:sz w:val="20"/>
          <w:szCs w:val="20"/>
        </w:rPr>
        <w:t>; or</w:t>
      </w:r>
      <w:bookmarkStart w:id="583" w:name="_Ref194824957"/>
    </w:p>
    <w:p w14:paraId="2A4DEB0A" w14:textId="0E904D0F" w:rsidR="009F0620" w:rsidRPr="00314A01" w:rsidRDefault="009F0620" w:rsidP="00314A01">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(c)</w:t>
      </w:r>
      <w:r w:rsidRPr="00581ABB">
        <w:rPr>
          <w:rFonts w:ascii="Book Antiqua" w:hAnsi="Book Antiqua"/>
          <w:sz w:val="20"/>
          <w:szCs w:val="20"/>
        </w:rPr>
        <w:tab/>
        <w:t xml:space="preserve">recover from </w:t>
      </w:r>
      <w:r w:rsidR="00103782" w:rsidRPr="00581ABB">
        <w:rPr>
          <w:rFonts w:ascii="Book Antiqua" w:hAnsi="Book Antiqua"/>
          <w:sz w:val="20"/>
          <w:szCs w:val="20"/>
        </w:rPr>
        <w:t xml:space="preserve">the </w:t>
      </w:r>
      <w:r w:rsidRPr="00581ABB">
        <w:rPr>
          <w:rFonts w:ascii="Book Antiqua" w:hAnsi="Book Antiqua"/>
          <w:sz w:val="20"/>
          <w:szCs w:val="20"/>
        </w:rPr>
        <w:t xml:space="preserve">Contractor any losses and damages incurred by </w:t>
      </w:r>
      <w:r w:rsidR="00D67F85" w:rsidRPr="00581ABB">
        <w:rPr>
          <w:rFonts w:ascii="Book Antiqua" w:hAnsi="Book Antiqua"/>
          <w:sz w:val="20"/>
          <w:szCs w:val="20"/>
        </w:rPr>
        <w:t xml:space="preserve">the </w:t>
      </w:r>
      <w:r w:rsidRPr="00581ABB">
        <w:rPr>
          <w:rFonts w:ascii="Book Antiqua" w:hAnsi="Book Antiqua"/>
          <w:sz w:val="20"/>
          <w:szCs w:val="20"/>
        </w:rPr>
        <w:t xml:space="preserve">Owner and any extra costs of completing the Works, after allowing for any sum due to </w:t>
      </w:r>
      <w:r w:rsidR="00B47A79" w:rsidRPr="00581ABB">
        <w:rPr>
          <w:rFonts w:ascii="Book Antiqua" w:hAnsi="Book Antiqua"/>
          <w:sz w:val="20"/>
          <w:szCs w:val="20"/>
        </w:rPr>
        <w:t xml:space="preserve">the </w:t>
      </w:r>
      <w:r w:rsidRPr="00581ABB">
        <w:rPr>
          <w:rFonts w:ascii="Book Antiqua" w:hAnsi="Book Antiqua"/>
          <w:sz w:val="20"/>
          <w:szCs w:val="20"/>
        </w:rPr>
        <w:t xml:space="preserve">Contractor under </w:t>
      </w:r>
      <w:r w:rsidR="00C51B13" w:rsidRPr="00581ABB">
        <w:rPr>
          <w:rFonts w:ascii="Book Antiqua" w:hAnsi="Book Antiqua"/>
          <w:sz w:val="20"/>
          <w:szCs w:val="20"/>
        </w:rPr>
        <w:t>Clause 14.3 (</w:t>
      </w:r>
      <w:r w:rsidR="00C51B13" w:rsidRPr="00581ABB">
        <w:rPr>
          <w:rFonts w:ascii="Book Antiqua" w:hAnsi="Book Antiqua"/>
          <w:i/>
          <w:sz w:val="20"/>
          <w:szCs w:val="20"/>
        </w:rPr>
        <w:t>Valuation at the Date of Termination</w:t>
      </w:r>
      <w:r w:rsidR="00C51B13" w:rsidRPr="00581ABB">
        <w:rPr>
          <w:rFonts w:ascii="Book Antiqua" w:hAnsi="Book Antiqua"/>
          <w:sz w:val="20"/>
          <w:szCs w:val="20"/>
        </w:rPr>
        <w:t>)</w:t>
      </w:r>
      <w:r w:rsidRPr="00581ABB">
        <w:rPr>
          <w:rFonts w:ascii="Book Antiqua" w:hAnsi="Book Antiqua"/>
          <w:sz w:val="20"/>
          <w:szCs w:val="20"/>
        </w:rPr>
        <w:t xml:space="preserve">. After recovering any such losses, damages and extra costs, </w:t>
      </w:r>
      <w:r w:rsidR="00684BF6" w:rsidRPr="00581ABB">
        <w:rPr>
          <w:rFonts w:ascii="Book Antiqua" w:hAnsi="Book Antiqua"/>
          <w:sz w:val="20"/>
          <w:szCs w:val="20"/>
        </w:rPr>
        <w:t xml:space="preserve">the </w:t>
      </w:r>
      <w:r w:rsidRPr="00581ABB">
        <w:rPr>
          <w:rFonts w:ascii="Book Antiqua" w:hAnsi="Book Antiqua"/>
          <w:sz w:val="20"/>
          <w:szCs w:val="20"/>
        </w:rPr>
        <w:t xml:space="preserve">Owner shall pay any balance to </w:t>
      </w:r>
      <w:r w:rsidR="00653B2F" w:rsidRPr="00581ABB">
        <w:rPr>
          <w:rFonts w:ascii="Book Antiqua" w:hAnsi="Book Antiqua"/>
          <w:sz w:val="20"/>
          <w:szCs w:val="20"/>
        </w:rPr>
        <w:t xml:space="preserve">the </w:t>
      </w:r>
      <w:r w:rsidRPr="00581ABB">
        <w:rPr>
          <w:rFonts w:ascii="Book Antiqua" w:hAnsi="Book Antiqua"/>
          <w:sz w:val="20"/>
          <w:szCs w:val="20"/>
        </w:rPr>
        <w:t>Contractor.</w:t>
      </w:r>
      <w:bookmarkEnd w:id="583"/>
    </w:p>
    <w:p w14:paraId="0A3EB554" w14:textId="77777777"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584" w:name="_Ref194817886"/>
      <w:bookmarkStart w:id="585" w:name="_Toc194823501"/>
      <w:bookmarkStart w:id="586" w:name="_Toc194905785"/>
      <w:bookmarkStart w:id="587" w:name="_Toc209550652"/>
      <w:bookmarkStart w:id="588" w:name="_Toc184155079"/>
      <w:r w:rsidRPr="00581ABB">
        <w:rPr>
          <w:rFonts w:ascii="Book Antiqua" w:hAnsi="Book Antiqua"/>
          <w:sz w:val="20"/>
          <w:szCs w:val="20"/>
        </w:rPr>
        <w:t>15.</w:t>
      </w:r>
      <w:r w:rsidRPr="00581ABB">
        <w:rPr>
          <w:rFonts w:ascii="Book Antiqua" w:hAnsi="Book Antiqua"/>
          <w:sz w:val="20"/>
          <w:szCs w:val="20"/>
        </w:rPr>
        <w:tab/>
        <w:t>Termination by Contractor</w:t>
      </w:r>
      <w:bookmarkEnd w:id="584"/>
      <w:bookmarkEnd w:id="585"/>
      <w:bookmarkEnd w:id="586"/>
      <w:bookmarkEnd w:id="587"/>
      <w:bookmarkEnd w:id="588"/>
    </w:p>
    <w:p w14:paraId="22BF1110"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89" w:name="_Ref194818506"/>
      <w:r w:rsidRPr="00581ABB">
        <w:rPr>
          <w:rFonts w:ascii="Book Antiqua" w:hAnsi="Book Antiqua"/>
          <w:b w:val="0"/>
          <w:bCs/>
          <w:sz w:val="20"/>
          <w:szCs w:val="20"/>
        </w:rPr>
        <w:t>15.</w:t>
      </w:r>
      <w:r w:rsidR="005472BD" w:rsidRPr="00581ABB">
        <w:rPr>
          <w:rFonts w:ascii="Book Antiqua" w:hAnsi="Book Antiqua"/>
          <w:b w:val="0"/>
          <w:bCs/>
          <w:sz w:val="20"/>
          <w:szCs w:val="20"/>
        </w:rPr>
        <w:t>1</w:t>
      </w:r>
      <w:r w:rsidRPr="00581ABB">
        <w:rPr>
          <w:rFonts w:ascii="Book Antiqua" w:hAnsi="Book Antiqua"/>
          <w:b w:val="0"/>
          <w:bCs/>
          <w:sz w:val="20"/>
          <w:szCs w:val="20"/>
        </w:rPr>
        <w:tab/>
      </w:r>
      <w:r w:rsidRPr="00581ABB">
        <w:rPr>
          <w:rFonts w:ascii="Book Antiqua" w:hAnsi="Book Antiqua"/>
          <w:sz w:val="20"/>
          <w:szCs w:val="20"/>
        </w:rPr>
        <w:t xml:space="preserve">Termination by </w:t>
      </w:r>
      <w:r w:rsidR="001C5A1D" w:rsidRPr="00581ABB">
        <w:rPr>
          <w:rFonts w:ascii="Book Antiqua" w:hAnsi="Book Antiqua"/>
          <w:sz w:val="20"/>
          <w:szCs w:val="20"/>
        </w:rPr>
        <w:t xml:space="preserve">the </w:t>
      </w:r>
      <w:r w:rsidRPr="00581ABB">
        <w:rPr>
          <w:rFonts w:ascii="Book Antiqua" w:hAnsi="Book Antiqua"/>
          <w:sz w:val="20"/>
          <w:szCs w:val="20"/>
        </w:rPr>
        <w:t>Contractor</w:t>
      </w:r>
      <w:bookmarkEnd w:id="589"/>
      <w:r w:rsidR="005472BD" w:rsidRPr="00581ABB">
        <w:rPr>
          <w:rFonts w:ascii="Book Antiqua" w:hAnsi="Book Antiqua"/>
          <w:sz w:val="20"/>
          <w:szCs w:val="20"/>
        </w:rPr>
        <w:t xml:space="preserve"> </w:t>
      </w:r>
    </w:p>
    <w:p w14:paraId="16FE5979" w14:textId="77777777" w:rsidR="009F0620" w:rsidRPr="00581ABB" w:rsidRDefault="00D96F36" w:rsidP="3685BC37">
      <w:pPr>
        <w:pStyle w:val="AODocTxtL1"/>
        <w:spacing w:line="276" w:lineRule="auto"/>
        <w:rPr>
          <w:rFonts w:ascii="Book Antiqua" w:hAnsi="Book Antiqua"/>
          <w:sz w:val="20"/>
          <w:szCs w:val="20"/>
        </w:rPr>
      </w:pPr>
      <w:bookmarkStart w:id="590" w:name="_Ref194824968"/>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w:t>
      </w:r>
      <w:r w:rsidR="009F0620" w:rsidRPr="3685BC37">
        <w:rPr>
          <w:rFonts w:ascii="Book Antiqua" w:hAnsi="Book Antiqua"/>
          <w:strike/>
          <w:sz w:val="20"/>
          <w:szCs w:val="20"/>
        </w:rPr>
        <w:t>only</w:t>
      </w:r>
      <w:r w:rsidR="009F0620" w:rsidRPr="00581ABB">
        <w:rPr>
          <w:rFonts w:ascii="Book Antiqua" w:hAnsi="Book Antiqua"/>
          <w:sz w:val="20"/>
          <w:szCs w:val="20"/>
        </w:rPr>
        <w:t xml:space="preserve"> be entitled to terminate the Contract if:</w:t>
      </w:r>
      <w:bookmarkStart w:id="591" w:name="_Ref194824970"/>
      <w:bookmarkEnd w:id="590"/>
    </w:p>
    <w:p w14:paraId="36BB3573" w14:textId="5D3C1069"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r>
      <w:r w:rsidR="005472BD" w:rsidRPr="00581ABB">
        <w:rPr>
          <w:rFonts w:ascii="Book Antiqua" w:hAnsi="Book Antiqua"/>
          <w:sz w:val="20"/>
          <w:szCs w:val="20"/>
        </w:rPr>
        <w:t xml:space="preserve">If </w:t>
      </w:r>
      <w:r w:rsidR="00874D0E" w:rsidRPr="00581ABB">
        <w:rPr>
          <w:rFonts w:ascii="Book Antiqua" w:hAnsi="Book Antiqua"/>
          <w:sz w:val="20"/>
          <w:szCs w:val="20"/>
        </w:rPr>
        <w:t xml:space="preserve">the </w:t>
      </w:r>
      <w:r w:rsidR="005472BD" w:rsidRPr="00581ABB">
        <w:rPr>
          <w:rFonts w:ascii="Book Antiqua" w:hAnsi="Book Antiqua"/>
          <w:sz w:val="20"/>
          <w:szCs w:val="20"/>
        </w:rPr>
        <w:t>Owner fails to pay any undisputed amount</w:t>
      </w:r>
      <w:r w:rsidR="005E3D0A" w:rsidRPr="00581ABB">
        <w:rPr>
          <w:rFonts w:ascii="Book Antiqua" w:hAnsi="Book Antiqua"/>
          <w:sz w:val="20"/>
          <w:szCs w:val="20"/>
        </w:rPr>
        <w:t>s</w:t>
      </w:r>
      <w:r w:rsidR="005472BD" w:rsidRPr="00581ABB">
        <w:rPr>
          <w:rFonts w:ascii="Book Antiqua" w:hAnsi="Book Antiqua"/>
          <w:sz w:val="20"/>
          <w:szCs w:val="20"/>
        </w:rPr>
        <w:t xml:space="preserve"> in accordance with Clause 1</w:t>
      </w:r>
      <w:r w:rsidR="00587D47" w:rsidRPr="00581ABB">
        <w:rPr>
          <w:rFonts w:ascii="Book Antiqua" w:hAnsi="Book Antiqua"/>
          <w:sz w:val="20"/>
          <w:szCs w:val="20"/>
        </w:rPr>
        <w:t>2</w:t>
      </w:r>
      <w:r w:rsidR="005472BD" w:rsidRPr="00581ABB">
        <w:rPr>
          <w:rFonts w:ascii="Book Antiqua" w:hAnsi="Book Antiqua"/>
          <w:sz w:val="20"/>
          <w:szCs w:val="20"/>
        </w:rPr>
        <w:t>.6 (</w:t>
      </w:r>
      <w:r w:rsidR="005472BD" w:rsidRPr="00581ABB">
        <w:rPr>
          <w:rFonts w:ascii="Book Antiqua" w:hAnsi="Book Antiqua"/>
          <w:i/>
          <w:sz w:val="20"/>
          <w:szCs w:val="20"/>
        </w:rPr>
        <w:t>Timing of Payments</w:t>
      </w:r>
      <w:r w:rsidR="005472BD" w:rsidRPr="00581ABB">
        <w:rPr>
          <w:rFonts w:ascii="Book Antiqua" w:hAnsi="Book Antiqua"/>
          <w:sz w:val="20"/>
          <w:szCs w:val="20"/>
        </w:rPr>
        <w:t>)</w:t>
      </w:r>
      <w:r w:rsidRPr="00581ABB">
        <w:rPr>
          <w:rFonts w:ascii="Book Antiqua" w:hAnsi="Book Antiqua"/>
          <w:sz w:val="20"/>
          <w:szCs w:val="20"/>
        </w:rPr>
        <w:t>;</w:t>
      </w:r>
      <w:bookmarkEnd w:id="591"/>
      <w:r w:rsidRPr="00581ABB">
        <w:rPr>
          <w:rFonts w:ascii="Book Antiqua" w:hAnsi="Book Antiqua"/>
          <w:sz w:val="20"/>
          <w:szCs w:val="20"/>
        </w:rPr>
        <w:t xml:space="preserve"> or</w:t>
      </w:r>
      <w:bookmarkStart w:id="592" w:name="_Ref194824973"/>
    </w:p>
    <w:p w14:paraId="46FE42FC" w14:textId="6D63310D"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tab/>
      </w:r>
      <w:r w:rsidR="00FA7BBD" w:rsidRPr="00581ABB">
        <w:rPr>
          <w:rFonts w:ascii="Book Antiqua" w:hAnsi="Book Antiqua"/>
          <w:sz w:val="20"/>
          <w:szCs w:val="20"/>
        </w:rPr>
        <w:t xml:space="preserve">the </w:t>
      </w:r>
      <w:r w:rsidRPr="00581ABB">
        <w:rPr>
          <w:rFonts w:ascii="Book Antiqua" w:hAnsi="Book Antiqua"/>
          <w:sz w:val="20"/>
          <w:szCs w:val="20"/>
        </w:rPr>
        <w:t xml:space="preserve">Owner fails to comply with </w:t>
      </w:r>
      <w:r w:rsidR="005472BD" w:rsidRPr="00581ABB">
        <w:rPr>
          <w:rFonts w:ascii="Book Antiqua" w:hAnsi="Book Antiqua"/>
          <w:sz w:val="20"/>
          <w:szCs w:val="20"/>
        </w:rPr>
        <w:t>Clause 1.</w:t>
      </w:r>
      <w:r w:rsidR="1AF2F1B8" w:rsidRPr="00581ABB">
        <w:rPr>
          <w:rFonts w:ascii="Book Antiqua" w:hAnsi="Book Antiqua"/>
          <w:sz w:val="20"/>
          <w:szCs w:val="20"/>
        </w:rPr>
        <w:t>5</w:t>
      </w:r>
      <w:r w:rsidR="005472BD" w:rsidRPr="00581ABB">
        <w:rPr>
          <w:rFonts w:ascii="Book Antiqua" w:hAnsi="Book Antiqua"/>
          <w:sz w:val="20"/>
          <w:szCs w:val="20"/>
        </w:rPr>
        <w:t xml:space="preserve"> (</w:t>
      </w:r>
      <w:r w:rsidR="005472BD" w:rsidRPr="00581ABB">
        <w:rPr>
          <w:rFonts w:ascii="Book Antiqua" w:hAnsi="Book Antiqua"/>
          <w:i/>
          <w:iCs/>
          <w:sz w:val="20"/>
          <w:szCs w:val="20"/>
        </w:rPr>
        <w:t>Assignment and Novation</w:t>
      </w:r>
      <w:r w:rsidR="005472BD" w:rsidRPr="00581ABB">
        <w:rPr>
          <w:rFonts w:ascii="Book Antiqua" w:hAnsi="Book Antiqua"/>
          <w:sz w:val="20"/>
          <w:szCs w:val="20"/>
        </w:rPr>
        <w:t>)</w:t>
      </w:r>
      <w:bookmarkEnd w:id="592"/>
      <w:r w:rsidRPr="00581ABB">
        <w:rPr>
          <w:rFonts w:ascii="Book Antiqua" w:hAnsi="Book Antiqua"/>
          <w:sz w:val="20"/>
          <w:szCs w:val="20"/>
        </w:rPr>
        <w:t>; or</w:t>
      </w:r>
      <w:bookmarkStart w:id="593" w:name="_Ref194819623"/>
      <w:bookmarkStart w:id="594" w:name="_Ref253442220"/>
    </w:p>
    <w:p w14:paraId="235C9EF5" w14:textId="1C494CCA"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a prolonged suspension affects the whole of the Works as described in</w:t>
      </w:r>
      <w:r w:rsidR="005472BD" w:rsidRPr="00581ABB">
        <w:rPr>
          <w:rFonts w:ascii="Book Antiqua" w:hAnsi="Book Antiqua"/>
          <w:sz w:val="20"/>
          <w:szCs w:val="20"/>
        </w:rPr>
        <w:t xml:space="preserve"> Clause </w:t>
      </w:r>
      <w:r w:rsidR="00337266" w:rsidRPr="00581ABB">
        <w:rPr>
          <w:rFonts w:ascii="Book Antiqua" w:hAnsi="Book Antiqua"/>
          <w:sz w:val="20"/>
          <w:szCs w:val="20"/>
        </w:rPr>
        <w:t>7</w:t>
      </w:r>
      <w:r w:rsidR="005472BD" w:rsidRPr="00581ABB">
        <w:rPr>
          <w:rFonts w:ascii="Book Antiqua" w:hAnsi="Book Antiqua"/>
          <w:sz w:val="20"/>
          <w:szCs w:val="20"/>
        </w:rPr>
        <w:t>.9 (</w:t>
      </w:r>
      <w:r w:rsidR="005472BD" w:rsidRPr="00581ABB">
        <w:rPr>
          <w:rFonts w:ascii="Book Antiqua" w:hAnsi="Book Antiqua"/>
          <w:i/>
          <w:sz w:val="20"/>
          <w:szCs w:val="20"/>
        </w:rPr>
        <w:t>Prolonged Suspension</w:t>
      </w:r>
      <w:r w:rsidR="005472BD" w:rsidRPr="00581ABB">
        <w:rPr>
          <w:rFonts w:ascii="Book Antiqua" w:hAnsi="Book Antiqua"/>
          <w:sz w:val="20"/>
          <w:szCs w:val="20"/>
        </w:rPr>
        <w:t>)</w:t>
      </w:r>
      <w:bookmarkEnd w:id="593"/>
      <w:r w:rsidRPr="00581ABB">
        <w:rPr>
          <w:rFonts w:ascii="Book Antiqua" w:hAnsi="Book Antiqua"/>
          <w:sz w:val="20"/>
          <w:szCs w:val="20"/>
        </w:rPr>
        <w:t>; or</w:t>
      </w:r>
      <w:bookmarkStart w:id="595" w:name="_Ref213740693"/>
      <w:bookmarkStart w:id="596" w:name="_Ref253442223"/>
      <w:bookmarkEnd w:id="594"/>
    </w:p>
    <w:p w14:paraId="334AD593"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r>
      <w:r w:rsidR="00FA7BBD" w:rsidRPr="00581ABB">
        <w:rPr>
          <w:rFonts w:ascii="Book Antiqua" w:hAnsi="Book Antiqua"/>
          <w:sz w:val="20"/>
          <w:szCs w:val="20"/>
        </w:rPr>
        <w:t xml:space="preserve">the </w:t>
      </w:r>
      <w:r w:rsidRPr="00581ABB">
        <w:rPr>
          <w:rFonts w:ascii="Book Antiqua" w:hAnsi="Book Antiqua"/>
          <w:sz w:val="20"/>
          <w:szCs w:val="20"/>
        </w:rPr>
        <w:t xml:space="preserve">Owner </w:t>
      </w:r>
      <w:bookmarkEnd w:id="595"/>
      <w:bookmarkEnd w:id="596"/>
      <w:r w:rsidRPr="00581ABB">
        <w:rPr>
          <w:rFonts w:ascii="Book Antiqua" w:hAnsi="Book Antiqua"/>
          <w:sz w:val="20"/>
          <w:szCs w:val="20"/>
        </w:rPr>
        <w:t xml:space="preserve">is unable to pay its debts or if any order is made for compulsory winding up or dissolution of Owner by a court of competent jurisdiction, enters into any re-structuring, re-organisation, amalgamation, arrangement or compromise affecting its obligations under this </w:t>
      </w:r>
      <w:r w:rsidR="001A0098" w:rsidRPr="00581ABB">
        <w:rPr>
          <w:rFonts w:ascii="Book Antiqua" w:hAnsi="Book Antiqua"/>
          <w:sz w:val="20"/>
          <w:szCs w:val="20"/>
        </w:rPr>
        <w:t>Contract</w:t>
      </w:r>
      <w:r w:rsidRPr="00581ABB">
        <w:rPr>
          <w:rFonts w:ascii="Book Antiqua" w:hAnsi="Book Antiqua"/>
          <w:sz w:val="20"/>
          <w:szCs w:val="20"/>
        </w:rPr>
        <w:t>or that otherwise may have any material adverse effect, enters into a composition or arrangement with its creditors or moratorium is declared in respect of any of its indebtedness, goes into liquidation or is subject to an administration order or if an administrator, administrative receiver or receiver is appointed over the whole or a substantial part of the property, assets or undertaking of the Owner, or any equivalent or analogous event occurs.</w:t>
      </w:r>
    </w:p>
    <w:p w14:paraId="58F0478F" w14:textId="60044545" w:rsidR="009F0620" w:rsidRPr="00581ABB" w:rsidRDefault="009F0620" w:rsidP="00883119">
      <w:pPr>
        <w:pStyle w:val="AODocTxtL1"/>
        <w:numPr>
          <w:ilvl w:val="1"/>
          <w:numId w:val="59"/>
        </w:numPr>
        <w:spacing w:line="276" w:lineRule="auto"/>
        <w:ind w:left="709" w:firstLine="11"/>
        <w:rPr>
          <w:rFonts w:ascii="Book Antiqua" w:hAnsi="Book Antiqua"/>
          <w:color w:val="000000"/>
          <w:w w:val="0"/>
          <w:sz w:val="20"/>
          <w:szCs w:val="20"/>
        </w:rPr>
      </w:pPr>
      <w:bookmarkStart w:id="597" w:name="_Ref194824974"/>
      <w:r w:rsidRPr="00581ABB">
        <w:rPr>
          <w:rFonts w:ascii="Book Antiqua" w:hAnsi="Book Antiqua"/>
          <w:sz w:val="20"/>
          <w:szCs w:val="20"/>
        </w:rPr>
        <w:t xml:space="preserve">In any of these events or circumstances, </w:t>
      </w:r>
      <w:r w:rsidR="008C11AB" w:rsidRPr="00581ABB">
        <w:rPr>
          <w:rFonts w:ascii="Book Antiqua" w:hAnsi="Book Antiqua"/>
          <w:sz w:val="20"/>
          <w:szCs w:val="20"/>
        </w:rPr>
        <w:t xml:space="preserve">the </w:t>
      </w:r>
      <w:r w:rsidRPr="00581ABB">
        <w:rPr>
          <w:rFonts w:ascii="Book Antiqua" w:hAnsi="Book Antiqua"/>
          <w:sz w:val="20"/>
          <w:szCs w:val="20"/>
        </w:rPr>
        <w:t xml:space="preserve">Contractor may, upon giving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prior written notice to </w:t>
      </w:r>
      <w:r w:rsidR="00696781" w:rsidRPr="00581ABB">
        <w:rPr>
          <w:rFonts w:ascii="Book Antiqua" w:hAnsi="Book Antiqua"/>
          <w:sz w:val="20"/>
          <w:szCs w:val="20"/>
        </w:rPr>
        <w:t xml:space="preserve">the </w:t>
      </w:r>
      <w:r w:rsidRPr="00581ABB">
        <w:rPr>
          <w:rFonts w:ascii="Book Antiqua" w:hAnsi="Book Antiqua"/>
          <w:sz w:val="20"/>
          <w:szCs w:val="20"/>
        </w:rPr>
        <w:t>Owner, terminate the Contract, except that in the case of sub</w:t>
      </w:r>
      <w:r w:rsidR="00696781" w:rsidRPr="00581ABB">
        <w:rPr>
          <w:rFonts w:ascii="Book Antiqua" w:hAnsi="Book Antiqua"/>
          <w:sz w:val="20"/>
          <w:szCs w:val="20"/>
        </w:rPr>
        <w:t>-</w:t>
      </w:r>
      <w:r w:rsidRPr="00581ABB">
        <w:rPr>
          <w:rFonts w:ascii="Book Antiqua" w:hAnsi="Book Antiqua"/>
          <w:sz w:val="20"/>
          <w:szCs w:val="20"/>
        </w:rPr>
        <w:t xml:space="preserve">paragraph (d) above, </w:t>
      </w:r>
      <w:r w:rsidR="00696781" w:rsidRPr="00581ABB">
        <w:rPr>
          <w:rFonts w:ascii="Book Antiqua" w:hAnsi="Book Antiqua"/>
          <w:sz w:val="20"/>
          <w:szCs w:val="20"/>
        </w:rPr>
        <w:t xml:space="preserve">the </w:t>
      </w:r>
      <w:r w:rsidRPr="00581ABB">
        <w:rPr>
          <w:rFonts w:ascii="Book Antiqua" w:hAnsi="Book Antiqua"/>
          <w:sz w:val="20"/>
          <w:szCs w:val="20"/>
        </w:rPr>
        <w:t>Contractor may by written notice terminate the Contract immediately</w:t>
      </w:r>
      <w:bookmarkEnd w:id="597"/>
      <w:r w:rsidRPr="00581ABB">
        <w:rPr>
          <w:rFonts w:ascii="Book Antiqua" w:hAnsi="Book Antiqua"/>
          <w:sz w:val="20"/>
          <w:szCs w:val="20"/>
        </w:rPr>
        <w:t xml:space="preserve">. </w:t>
      </w:r>
      <w:proofErr w:type="gramStart"/>
      <w:r w:rsidRPr="00581ABB">
        <w:rPr>
          <w:rFonts w:ascii="Book Antiqua" w:hAnsi="Book Antiqua"/>
          <w:color w:val="000000"/>
          <w:w w:val="0"/>
          <w:sz w:val="20"/>
          <w:szCs w:val="20"/>
        </w:rPr>
        <w:t>In the event that</w:t>
      </w:r>
      <w:proofErr w:type="gramEnd"/>
      <w:r w:rsidRPr="00581ABB">
        <w:rPr>
          <w:rFonts w:ascii="Book Antiqua" w:hAnsi="Book Antiqua"/>
          <w:color w:val="000000"/>
          <w:w w:val="0"/>
          <w:sz w:val="20"/>
          <w:szCs w:val="20"/>
        </w:rPr>
        <w:t xml:space="preserve"> this Contract is terminated in accordance with this </w:t>
      </w:r>
      <w:r w:rsidR="005472BD" w:rsidRPr="00581ABB">
        <w:rPr>
          <w:rFonts w:ascii="Book Antiqua" w:hAnsi="Book Antiqua"/>
          <w:color w:val="000000"/>
          <w:w w:val="0"/>
          <w:sz w:val="20"/>
          <w:szCs w:val="20"/>
        </w:rPr>
        <w:t>Clause 15.1 (</w:t>
      </w:r>
      <w:r w:rsidR="005472BD" w:rsidRPr="00581ABB">
        <w:rPr>
          <w:rFonts w:ascii="Book Antiqua" w:hAnsi="Book Antiqua"/>
          <w:i/>
          <w:color w:val="000000"/>
          <w:w w:val="0"/>
          <w:sz w:val="20"/>
          <w:szCs w:val="20"/>
        </w:rPr>
        <w:t>Termination by Contractor</w:t>
      </w:r>
      <w:r w:rsidR="005472BD" w:rsidRPr="00581ABB">
        <w:rPr>
          <w:rFonts w:ascii="Book Antiqua" w:hAnsi="Book Antiqua"/>
          <w:color w:val="000000"/>
          <w:w w:val="0"/>
          <w:sz w:val="20"/>
          <w:szCs w:val="20"/>
        </w:rPr>
        <w:t>)</w:t>
      </w:r>
      <w:r w:rsidRPr="00581ABB">
        <w:rPr>
          <w:rFonts w:ascii="Book Antiqua" w:hAnsi="Book Antiqua"/>
          <w:color w:val="000000"/>
          <w:w w:val="0"/>
          <w:sz w:val="20"/>
          <w:szCs w:val="20"/>
        </w:rPr>
        <w:t xml:space="preserve">, the Contractor shall have the right to terminate all existing Purchase Orders in the same manner. </w:t>
      </w:r>
    </w:p>
    <w:p w14:paraId="14F62D04"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598" w:name="_Ref194824975"/>
      <w:r w:rsidRPr="00581ABB">
        <w:rPr>
          <w:rFonts w:ascii="Book Antiqua" w:hAnsi="Book Antiqua"/>
          <w:sz w:val="20"/>
          <w:szCs w:val="20"/>
        </w:rPr>
        <w:t xml:space="preserve">Contractor's election to terminate the Contract shall not prejudice any other rights of </w:t>
      </w:r>
      <w:r w:rsidR="00696781" w:rsidRPr="00581ABB">
        <w:rPr>
          <w:rFonts w:ascii="Book Antiqua" w:hAnsi="Book Antiqua"/>
          <w:sz w:val="20"/>
          <w:szCs w:val="20"/>
        </w:rPr>
        <w:t xml:space="preserve">the </w:t>
      </w:r>
      <w:r w:rsidRPr="00581ABB">
        <w:rPr>
          <w:rFonts w:ascii="Book Antiqua" w:hAnsi="Book Antiqua"/>
          <w:sz w:val="20"/>
          <w:szCs w:val="20"/>
        </w:rPr>
        <w:t>Contractor, under the Contract or otherwise.</w:t>
      </w:r>
      <w:bookmarkEnd w:id="598"/>
    </w:p>
    <w:p w14:paraId="4329B3CA" w14:textId="115DBDE8"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In the event of a default by </w:t>
      </w:r>
      <w:r w:rsidR="007F4781" w:rsidRPr="00581ABB">
        <w:rPr>
          <w:rFonts w:ascii="Book Antiqua" w:hAnsi="Book Antiqua"/>
          <w:sz w:val="20"/>
          <w:szCs w:val="20"/>
        </w:rPr>
        <w:t xml:space="preserve">the </w:t>
      </w:r>
      <w:r w:rsidRPr="00581ABB">
        <w:rPr>
          <w:rFonts w:ascii="Book Antiqua" w:hAnsi="Book Antiqua"/>
          <w:sz w:val="20"/>
          <w:szCs w:val="20"/>
        </w:rPr>
        <w:t xml:space="preserve">Owner, and to the extent such default remains outstanding but has not yet given rise to a </w:t>
      </w:r>
      <w:proofErr w:type="gramStart"/>
      <w:r w:rsidRPr="00581ABB">
        <w:rPr>
          <w:rFonts w:ascii="Book Antiqua" w:hAnsi="Book Antiqua"/>
          <w:sz w:val="20"/>
          <w:szCs w:val="20"/>
        </w:rPr>
        <w:t>Contractor</w:t>
      </w:r>
      <w:r w:rsidR="00E57467" w:rsidRPr="00581ABB">
        <w:rPr>
          <w:rFonts w:ascii="Book Antiqua" w:hAnsi="Book Antiqua"/>
          <w:sz w:val="20"/>
          <w:szCs w:val="20"/>
        </w:rPr>
        <w:t>'s</w:t>
      </w:r>
      <w:proofErr w:type="gramEnd"/>
      <w:r w:rsidRPr="00581ABB">
        <w:rPr>
          <w:rFonts w:ascii="Book Antiqua" w:hAnsi="Book Antiqua"/>
          <w:sz w:val="20"/>
          <w:szCs w:val="20"/>
        </w:rPr>
        <w:t xml:space="preserve"> right to terminate in accordance this </w:t>
      </w:r>
      <w:r w:rsidR="005472BD" w:rsidRPr="00581ABB">
        <w:rPr>
          <w:rFonts w:ascii="Book Antiqua" w:hAnsi="Book Antiqua"/>
          <w:sz w:val="20"/>
          <w:szCs w:val="20"/>
        </w:rPr>
        <w:t>Clause 15.1</w:t>
      </w:r>
      <w:r w:rsidR="218472EE" w:rsidRPr="00581ABB">
        <w:rPr>
          <w:rFonts w:ascii="Book Antiqua" w:hAnsi="Book Antiqua"/>
          <w:color w:val="000000" w:themeColor="text1"/>
          <w:sz w:val="20"/>
          <w:szCs w:val="20"/>
        </w:rPr>
        <w:t xml:space="preserve"> (</w:t>
      </w:r>
      <w:r w:rsidR="218472EE" w:rsidRPr="00581ABB">
        <w:rPr>
          <w:rFonts w:ascii="Book Antiqua" w:hAnsi="Book Antiqua"/>
          <w:i/>
          <w:iCs/>
          <w:color w:val="000000" w:themeColor="text1"/>
          <w:sz w:val="20"/>
          <w:szCs w:val="20"/>
        </w:rPr>
        <w:t>Termination by Contractor</w:t>
      </w:r>
      <w:r w:rsidR="218472EE" w:rsidRPr="00581ABB">
        <w:rPr>
          <w:rFonts w:ascii="Book Antiqua" w:hAnsi="Book Antiqua"/>
          <w:color w:val="000000" w:themeColor="text1"/>
          <w:sz w:val="20"/>
          <w:szCs w:val="20"/>
        </w:rPr>
        <w:t>)</w:t>
      </w:r>
      <w:r w:rsidRPr="00581ABB">
        <w:rPr>
          <w:rFonts w:ascii="Book Antiqua" w:hAnsi="Book Antiqua"/>
          <w:sz w:val="20"/>
          <w:szCs w:val="20"/>
        </w:rPr>
        <w:t xml:space="preserve">, </w:t>
      </w:r>
      <w:r w:rsidR="00DF78A7" w:rsidRPr="00581ABB">
        <w:rPr>
          <w:rFonts w:ascii="Book Antiqua" w:hAnsi="Book Antiqua"/>
          <w:sz w:val="20"/>
          <w:szCs w:val="20"/>
        </w:rPr>
        <w:t xml:space="preserve">the </w:t>
      </w:r>
      <w:r w:rsidRPr="00581ABB">
        <w:rPr>
          <w:rFonts w:ascii="Book Antiqua" w:hAnsi="Book Antiqua"/>
          <w:sz w:val="20"/>
          <w:szCs w:val="20"/>
        </w:rPr>
        <w:t>Contractor may not in any way refuse or delay the fulfilment of its obligations arising from the Contract with respect to the Project.</w:t>
      </w:r>
    </w:p>
    <w:p w14:paraId="31E33535" w14:textId="48F37D9A"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599" w:name="_Ref194818374"/>
      <w:r w:rsidRPr="00581ABB">
        <w:rPr>
          <w:rFonts w:ascii="Book Antiqua" w:hAnsi="Book Antiqua"/>
          <w:b w:val="0"/>
          <w:bCs/>
          <w:sz w:val="20"/>
          <w:szCs w:val="20"/>
        </w:rPr>
        <w:t>15.</w:t>
      </w:r>
      <w:r w:rsidR="005472BD" w:rsidRPr="00581ABB">
        <w:rPr>
          <w:rFonts w:ascii="Book Antiqua" w:hAnsi="Book Antiqua"/>
          <w:b w:val="0"/>
          <w:bCs/>
          <w:sz w:val="20"/>
          <w:szCs w:val="20"/>
        </w:rPr>
        <w:t>2</w:t>
      </w:r>
      <w:r w:rsidRPr="00581ABB">
        <w:rPr>
          <w:rFonts w:ascii="Book Antiqua" w:hAnsi="Book Antiqua"/>
          <w:b w:val="0"/>
          <w:bCs/>
          <w:sz w:val="20"/>
          <w:szCs w:val="20"/>
        </w:rPr>
        <w:tab/>
      </w:r>
      <w:r w:rsidRPr="00581ABB">
        <w:rPr>
          <w:rFonts w:ascii="Book Antiqua" w:hAnsi="Book Antiqua"/>
          <w:sz w:val="20"/>
          <w:szCs w:val="20"/>
        </w:rPr>
        <w:t>Cessation of Work</w:t>
      </w:r>
      <w:r w:rsidR="00273E35" w:rsidRPr="00581ABB">
        <w:rPr>
          <w:rFonts w:ascii="Book Antiqua" w:hAnsi="Book Antiqua"/>
          <w:sz w:val="20"/>
          <w:szCs w:val="20"/>
        </w:rPr>
        <w:t>s</w:t>
      </w:r>
      <w:r w:rsidRPr="00581ABB">
        <w:rPr>
          <w:rFonts w:ascii="Book Antiqua" w:hAnsi="Book Antiqua"/>
          <w:sz w:val="20"/>
          <w:szCs w:val="20"/>
        </w:rPr>
        <w:t xml:space="preserve"> and Removal of Contractor's Equipment</w:t>
      </w:r>
      <w:bookmarkEnd w:id="599"/>
    </w:p>
    <w:p w14:paraId="747D108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00" w:name="_Ref194824976"/>
      <w:r w:rsidRPr="00581ABB">
        <w:rPr>
          <w:rFonts w:ascii="Book Antiqua" w:hAnsi="Book Antiqua"/>
          <w:sz w:val="20"/>
          <w:szCs w:val="20"/>
        </w:rPr>
        <w:t xml:space="preserve">After a notice of termination under </w:t>
      </w:r>
      <w:r w:rsidR="00D40173" w:rsidRPr="00581ABB">
        <w:rPr>
          <w:rFonts w:ascii="Book Antiqua" w:hAnsi="Book Antiqua"/>
          <w:sz w:val="20"/>
          <w:szCs w:val="20"/>
        </w:rPr>
        <w:t>Clause 14.5 (</w:t>
      </w:r>
      <w:r w:rsidR="00D40173" w:rsidRPr="00581ABB">
        <w:rPr>
          <w:rFonts w:ascii="Book Antiqua" w:hAnsi="Book Antiqua"/>
          <w:i/>
          <w:sz w:val="20"/>
          <w:szCs w:val="20"/>
        </w:rPr>
        <w:t>Owner’s Termination for Convenience</w:t>
      </w:r>
      <w:r w:rsidR="00D40173" w:rsidRPr="00581ABB">
        <w:rPr>
          <w:rFonts w:ascii="Book Antiqua" w:hAnsi="Book Antiqua"/>
          <w:sz w:val="20"/>
          <w:szCs w:val="20"/>
        </w:rPr>
        <w:t>)</w:t>
      </w:r>
      <w:r w:rsidRPr="00581ABB">
        <w:rPr>
          <w:rFonts w:ascii="Book Antiqua" w:hAnsi="Book Antiqua"/>
          <w:sz w:val="20"/>
          <w:szCs w:val="20"/>
        </w:rPr>
        <w:t xml:space="preserve">, </w:t>
      </w:r>
      <w:r w:rsidR="00D40173" w:rsidRPr="00581ABB">
        <w:rPr>
          <w:rFonts w:ascii="Book Antiqua" w:hAnsi="Book Antiqua"/>
          <w:sz w:val="20"/>
          <w:szCs w:val="20"/>
        </w:rPr>
        <w:t>Clause 15.1 (</w:t>
      </w:r>
      <w:r w:rsidR="00D40173" w:rsidRPr="00581ABB">
        <w:rPr>
          <w:rFonts w:ascii="Book Antiqua" w:hAnsi="Book Antiqua"/>
          <w:i/>
          <w:sz w:val="20"/>
          <w:szCs w:val="20"/>
        </w:rPr>
        <w:t>Termination by Contractor</w:t>
      </w:r>
      <w:r w:rsidR="00D40173" w:rsidRPr="00581ABB">
        <w:rPr>
          <w:rFonts w:ascii="Book Antiqua" w:hAnsi="Book Antiqua"/>
          <w:sz w:val="20"/>
          <w:szCs w:val="20"/>
        </w:rPr>
        <w:t xml:space="preserve">) </w:t>
      </w:r>
      <w:r w:rsidRPr="00581ABB">
        <w:rPr>
          <w:rFonts w:ascii="Book Antiqua" w:hAnsi="Book Antiqua"/>
          <w:sz w:val="20"/>
          <w:szCs w:val="20"/>
        </w:rPr>
        <w:t xml:space="preserve">or </w:t>
      </w:r>
      <w:r w:rsidR="00D40173" w:rsidRPr="00581ABB">
        <w:rPr>
          <w:rFonts w:ascii="Book Antiqua" w:hAnsi="Book Antiqua"/>
          <w:sz w:val="20"/>
          <w:szCs w:val="20"/>
        </w:rPr>
        <w:t>Clause 18.6 (</w:t>
      </w:r>
      <w:r w:rsidR="00D40173" w:rsidRPr="00581ABB">
        <w:rPr>
          <w:rFonts w:ascii="Book Antiqua" w:hAnsi="Book Antiqua"/>
          <w:i/>
          <w:sz w:val="20"/>
          <w:szCs w:val="20"/>
        </w:rPr>
        <w:t>Optional Termination, Payment and Release</w:t>
      </w:r>
      <w:r w:rsidR="00D40173" w:rsidRPr="00581ABB">
        <w:rPr>
          <w:rFonts w:ascii="Book Antiqua" w:hAnsi="Book Antiqua"/>
          <w:sz w:val="20"/>
          <w:szCs w:val="20"/>
        </w:rPr>
        <w:t xml:space="preserve">) </w:t>
      </w:r>
      <w:r w:rsidRPr="00581ABB">
        <w:rPr>
          <w:rFonts w:ascii="Book Antiqua" w:hAnsi="Book Antiqua"/>
          <w:sz w:val="20"/>
          <w:szCs w:val="20"/>
        </w:rPr>
        <w:t xml:space="preserve">has taken effect, </w:t>
      </w:r>
      <w:r w:rsidR="0031700C" w:rsidRPr="00581ABB">
        <w:rPr>
          <w:rFonts w:ascii="Book Antiqua" w:hAnsi="Book Antiqua"/>
          <w:sz w:val="20"/>
          <w:szCs w:val="20"/>
        </w:rPr>
        <w:t xml:space="preserve">the </w:t>
      </w:r>
      <w:r w:rsidRPr="00581ABB">
        <w:rPr>
          <w:rFonts w:ascii="Book Antiqua" w:hAnsi="Book Antiqua"/>
          <w:sz w:val="20"/>
          <w:szCs w:val="20"/>
        </w:rPr>
        <w:t>Contractor shall promptly:</w:t>
      </w:r>
      <w:bookmarkStart w:id="601" w:name="_Ref194824977"/>
      <w:bookmarkEnd w:id="600"/>
    </w:p>
    <w:p w14:paraId="7CEF5EC2"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cease all further work, except for such work as may have been instructed by </w:t>
      </w:r>
      <w:r w:rsidR="0048266B" w:rsidRPr="00581ABB">
        <w:rPr>
          <w:rFonts w:ascii="Book Antiqua" w:hAnsi="Book Antiqua"/>
          <w:sz w:val="20"/>
          <w:szCs w:val="20"/>
        </w:rPr>
        <w:t xml:space="preserve">the </w:t>
      </w:r>
      <w:r w:rsidRPr="00581ABB">
        <w:rPr>
          <w:rFonts w:ascii="Book Antiqua" w:hAnsi="Book Antiqua"/>
          <w:sz w:val="20"/>
          <w:szCs w:val="20"/>
        </w:rPr>
        <w:t xml:space="preserve">Owner for the protection of life or property or for the safety of the </w:t>
      </w:r>
      <w:proofErr w:type="gramStart"/>
      <w:r w:rsidRPr="00581ABB">
        <w:rPr>
          <w:rFonts w:ascii="Book Antiqua" w:hAnsi="Book Antiqua"/>
          <w:sz w:val="20"/>
          <w:szCs w:val="20"/>
        </w:rPr>
        <w:t>Works</w:t>
      </w:r>
      <w:bookmarkEnd w:id="601"/>
      <w:r w:rsidRPr="00581ABB">
        <w:rPr>
          <w:rFonts w:ascii="Book Antiqua" w:hAnsi="Book Antiqua"/>
          <w:sz w:val="20"/>
          <w:szCs w:val="20"/>
        </w:rPr>
        <w:t>;</w:t>
      </w:r>
      <w:bookmarkStart w:id="602" w:name="_Ref194824978"/>
      <w:proofErr w:type="gramEnd"/>
    </w:p>
    <w:p w14:paraId="06132B58" w14:textId="68FEEF48"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(b)</w:t>
      </w:r>
      <w:r w:rsidRPr="00581ABB">
        <w:rPr>
          <w:rFonts w:ascii="Book Antiqua" w:hAnsi="Book Antiqua"/>
          <w:sz w:val="20"/>
          <w:szCs w:val="20"/>
        </w:rPr>
        <w:tab/>
        <w:t xml:space="preserve">hand over </w:t>
      </w:r>
      <w:r w:rsidR="001A3916" w:rsidRPr="00581ABB">
        <w:rPr>
          <w:rFonts w:ascii="Book Antiqua" w:hAnsi="Book Antiqua"/>
          <w:sz w:val="20"/>
          <w:szCs w:val="20"/>
        </w:rPr>
        <w:t xml:space="preserve">the </w:t>
      </w:r>
      <w:r w:rsidRPr="00581ABB">
        <w:rPr>
          <w:rFonts w:ascii="Book Antiqua" w:hAnsi="Book Antiqua"/>
          <w:sz w:val="20"/>
          <w:szCs w:val="20"/>
        </w:rPr>
        <w:t>Contractor's Documents, Plant</w:t>
      </w:r>
      <w:r w:rsidR="002A3619" w:rsidRPr="00581ABB">
        <w:rPr>
          <w:rFonts w:ascii="Book Antiqua" w:hAnsi="Book Antiqua"/>
          <w:sz w:val="20"/>
          <w:szCs w:val="20"/>
        </w:rPr>
        <w:t xml:space="preserve"> </w:t>
      </w:r>
      <w:r w:rsidRPr="00581ABB">
        <w:rPr>
          <w:rFonts w:ascii="Book Antiqua" w:hAnsi="Book Antiqua"/>
          <w:sz w:val="20"/>
          <w:szCs w:val="20"/>
        </w:rPr>
        <w:t xml:space="preserve">and other work, for which </w:t>
      </w:r>
      <w:r w:rsidR="00CA0027" w:rsidRPr="00581ABB">
        <w:rPr>
          <w:rFonts w:ascii="Book Antiqua" w:hAnsi="Book Antiqua"/>
          <w:sz w:val="20"/>
          <w:szCs w:val="20"/>
        </w:rPr>
        <w:t xml:space="preserve">the </w:t>
      </w:r>
      <w:r w:rsidRPr="00581ABB">
        <w:rPr>
          <w:rFonts w:ascii="Book Antiqua" w:hAnsi="Book Antiqua"/>
          <w:sz w:val="20"/>
          <w:szCs w:val="20"/>
        </w:rPr>
        <w:t>Contractor has received payment</w:t>
      </w:r>
      <w:bookmarkEnd w:id="602"/>
      <w:r w:rsidRPr="00581ABB">
        <w:rPr>
          <w:rFonts w:ascii="Book Antiqua" w:hAnsi="Book Antiqua"/>
          <w:sz w:val="20"/>
          <w:szCs w:val="20"/>
        </w:rPr>
        <w:t>; and</w:t>
      </w:r>
      <w:bookmarkStart w:id="603" w:name="_Ref194824979"/>
    </w:p>
    <w:p w14:paraId="287293FB"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remove all other Goods (including all temporary accommodations) from the Site, except as necessary for safety, and leave the Site.</w:t>
      </w:r>
      <w:bookmarkEnd w:id="603"/>
    </w:p>
    <w:p w14:paraId="4EA3C2D3"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04" w:name="_Ref194818745"/>
      <w:r w:rsidRPr="00581ABB">
        <w:rPr>
          <w:rFonts w:ascii="Book Antiqua" w:hAnsi="Book Antiqua"/>
          <w:b w:val="0"/>
          <w:bCs/>
          <w:sz w:val="20"/>
          <w:szCs w:val="20"/>
        </w:rPr>
        <w:t>15.</w:t>
      </w:r>
      <w:r w:rsidR="00E91EB2" w:rsidRPr="00581ABB">
        <w:rPr>
          <w:rFonts w:ascii="Book Antiqua" w:hAnsi="Book Antiqua"/>
          <w:b w:val="0"/>
          <w:bCs/>
          <w:sz w:val="20"/>
          <w:szCs w:val="20"/>
        </w:rPr>
        <w:t>3</w:t>
      </w:r>
      <w:r w:rsidRPr="00581ABB">
        <w:rPr>
          <w:rFonts w:ascii="Book Antiqua" w:hAnsi="Book Antiqua"/>
          <w:b w:val="0"/>
          <w:bCs/>
          <w:sz w:val="20"/>
          <w:szCs w:val="20"/>
        </w:rPr>
        <w:tab/>
      </w:r>
      <w:r w:rsidRPr="00581ABB">
        <w:rPr>
          <w:rFonts w:ascii="Book Antiqua" w:hAnsi="Book Antiqua"/>
          <w:sz w:val="20"/>
          <w:szCs w:val="20"/>
        </w:rPr>
        <w:t>Payment on Termination</w:t>
      </w:r>
      <w:bookmarkEnd w:id="604"/>
    </w:p>
    <w:p w14:paraId="7B75ECCB" w14:textId="77777777" w:rsidR="009F0620" w:rsidRPr="00581ABB" w:rsidRDefault="009F0620" w:rsidP="363E9A1D">
      <w:pPr>
        <w:pStyle w:val="AODocTxtL1"/>
        <w:spacing w:line="276" w:lineRule="auto"/>
        <w:rPr>
          <w:rFonts w:ascii="Book Antiqua" w:hAnsi="Book Antiqua"/>
          <w:sz w:val="20"/>
          <w:szCs w:val="20"/>
        </w:rPr>
      </w:pPr>
      <w:bookmarkStart w:id="605" w:name="_Ref194824981"/>
      <w:r w:rsidRPr="00581ABB">
        <w:rPr>
          <w:rFonts w:ascii="Book Antiqua" w:hAnsi="Book Antiqua"/>
          <w:sz w:val="20"/>
          <w:szCs w:val="20"/>
        </w:rPr>
        <w:t xml:space="preserve">After a notice of termination under </w:t>
      </w:r>
      <w:r w:rsidR="00E91EB2" w:rsidRPr="00581ABB">
        <w:rPr>
          <w:rFonts w:ascii="Book Antiqua" w:hAnsi="Book Antiqua"/>
          <w:sz w:val="20"/>
          <w:szCs w:val="20"/>
        </w:rPr>
        <w:t>Clause 15.1 (</w:t>
      </w:r>
      <w:r w:rsidR="00E91EB2" w:rsidRPr="00581ABB">
        <w:rPr>
          <w:rFonts w:ascii="Book Antiqua" w:hAnsi="Book Antiqua"/>
          <w:i/>
          <w:sz w:val="20"/>
          <w:szCs w:val="20"/>
        </w:rPr>
        <w:t>Termination by Contractor</w:t>
      </w:r>
      <w:r w:rsidR="00E91EB2" w:rsidRPr="00581ABB">
        <w:rPr>
          <w:rFonts w:ascii="Book Antiqua" w:hAnsi="Book Antiqua"/>
          <w:sz w:val="20"/>
          <w:szCs w:val="20"/>
        </w:rPr>
        <w:t>)</w:t>
      </w:r>
      <w:r w:rsidRPr="00581ABB">
        <w:rPr>
          <w:rFonts w:ascii="Book Antiqua" w:hAnsi="Book Antiqua"/>
          <w:sz w:val="20"/>
          <w:szCs w:val="20"/>
        </w:rPr>
        <w:t xml:space="preserve"> has taken effect, </w:t>
      </w:r>
      <w:r w:rsidR="00CA0027" w:rsidRPr="00581ABB">
        <w:rPr>
          <w:rFonts w:ascii="Book Antiqua" w:hAnsi="Book Antiqua"/>
          <w:sz w:val="20"/>
          <w:szCs w:val="20"/>
        </w:rPr>
        <w:t xml:space="preserve">the </w:t>
      </w:r>
      <w:r w:rsidRPr="00581ABB">
        <w:rPr>
          <w:rFonts w:ascii="Book Antiqua" w:hAnsi="Book Antiqua"/>
          <w:sz w:val="20"/>
          <w:szCs w:val="20"/>
        </w:rPr>
        <w:t xml:space="preserve">Owner shall </w:t>
      </w:r>
      <w:r w:rsidRPr="2D1DBF81">
        <w:rPr>
          <w:rFonts w:ascii="Book Antiqua" w:hAnsi="Book Antiqua"/>
          <w:sz w:val="20"/>
          <w:szCs w:val="20"/>
        </w:rPr>
        <w:t>promptly</w:t>
      </w:r>
      <w:r w:rsidRPr="00581ABB">
        <w:rPr>
          <w:rFonts w:ascii="Book Antiqua" w:hAnsi="Book Antiqua"/>
          <w:sz w:val="20"/>
          <w:szCs w:val="20"/>
        </w:rPr>
        <w:t xml:space="preserve"> </w:t>
      </w:r>
      <w:bookmarkStart w:id="606" w:name="_Ref194824982"/>
      <w:bookmarkEnd w:id="605"/>
      <w:r w:rsidRPr="00581ABB">
        <w:rPr>
          <w:rFonts w:ascii="Book Antiqua" w:hAnsi="Book Antiqua"/>
          <w:sz w:val="20"/>
          <w:szCs w:val="20"/>
        </w:rPr>
        <w:t xml:space="preserve">return the Performance Security to </w:t>
      </w:r>
      <w:r w:rsidR="0049027F" w:rsidRPr="00581ABB">
        <w:rPr>
          <w:rFonts w:ascii="Book Antiqua" w:hAnsi="Book Antiqua"/>
          <w:sz w:val="20"/>
          <w:szCs w:val="20"/>
        </w:rPr>
        <w:t xml:space="preserve">the </w:t>
      </w:r>
      <w:r w:rsidRPr="00581ABB">
        <w:rPr>
          <w:rFonts w:ascii="Book Antiqua" w:hAnsi="Book Antiqua"/>
          <w:sz w:val="20"/>
          <w:szCs w:val="20"/>
        </w:rPr>
        <w:t xml:space="preserve">Contractor </w:t>
      </w:r>
      <w:bookmarkStart w:id="607" w:name="_Ref194824983"/>
      <w:bookmarkEnd w:id="606"/>
      <w:r w:rsidRPr="00581ABB">
        <w:rPr>
          <w:rFonts w:ascii="Book Antiqua" w:hAnsi="Book Antiqua"/>
          <w:sz w:val="20"/>
          <w:szCs w:val="20"/>
        </w:rPr>
        <w:t xml:space="preserve">and pay </w:t>
      </w:r>
      <w:r w:rsidR="006A1F8E" w:rsidRPr="00581ABB">
        <w:rPr>
          <w:rFonts w:ascii="Book Antiqua" w:hAnsi="Book Antiqua"/>
          <w:sz w:val="20"/>
          <w:szCs w:val="20"/>
        </w:rPr>
        <w:t xml:space="preserve">the </w:t>
      </w:r>
      <w:r w:rsidRPr="00581ABB">
        <w:rPr>
          <w:rFonts w:ascii="Book Antiqua" w:hAnsi="Book Antiqua"/>
          <w:sz w:val="20"/>
          <w:szCs w:val="20"/>
        </w:rPr>
        <w:t xml:space="preserve">Contractor in accordance with </w:t>
      </w:r>
      <w:r w:rsidR="00E91EB2" w:rsidRPr="00581ABB">
        <w:rPr>
          <w:rFonts w:ascii="Book Antiqua" w:hAnsi="Book Antiqua"/>
          <w:sz w:val="20"/>
          <w:szCs w:val="20"/>
        </w:rPr>
        <w:t>Clause 18.6 (</w:t>
      </w:r>
      <w:r w:rsidR="00E91EB2" w:rsidRPr="00581ABB">
        <w:rPr>
          <w:rFonts w:ascii="Book Antiqua" w:hAnsi="Book Antiqua"/>
          <w:i/>
          <w:sz w:val="20"/>
          <w:szCs w:val="20"/>
        </w:rPr>
        <w:t>Optional Termination, Payment and Release</w:t>
      </w:r>
      <w:r w:rsidR="00E91EB2" w:rsidRPr="00581ABB">
        <w:rPr>
          <w:rFonts w:ascii="Book Antiqua" w:hAnsi="Book Antiqua"/>
          <w:sz w:val="20"/>
          <w:szCs w:val="20"/>
        </w:rPr>
        <w:t>)</w:t>
      </w:r>
      <w:bookmarkEnd w:id="607"/>
      <w:r w:rsidRPr="00581ABB">
        <w:rPr>
          <w:rFonts w:ascii="Book Antiqua" w:hAnsi="Book Antiqua"/>
          <w:sz w:val="20"/>
          <w:szCs w:val="20"/>
        </w:rPr>
        <w:t>.</w:t>
      </w:r>
    </w:p>
    <w:p w14:paraId="760A2745" w14:textId="77777777"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608" w:name="_Toc194823502"/>
      <w:bookmarkStart w:id="609" w:name="_Ref194824985"/>
      <w:bookmarkStart w:id="610" w:name="_Ref194825190"/>
      <w:bookmarkStart w:id="611" w:name="_Ref194825790"/>
      <w:bookmarkStart w:id="612" w:name="_Toc194905786"/>
      <w:bookmarkStart w:id="613" w:name="_Toc209550653"/>
      <w:bookmarkStart w:id="614" w:name="_Toc184155080"/>
      <w:r w:rsidRPr="00581ABB">
        <w:rPr>
          <w:rFonts w:ascii="Book Antiqua" w:hAnsi="Book Antiqua"/>
          <w:sz w:val="20"/>
          <w:szCs w:val="20"/>
        </w:rPr>
        <w:t>16.</w:t>
      </w:r>
      <w:r w:rsidRPr="00581ABB">
        <w:rPr>
          <w:rFonts w:ascii="Book Antiqua" w:hAnsi="Book Antiqua"/>
          <w:sz w:val="20"/>
          <w:szCs w:val="20"/>
        </w:rPr>
        <w:tab/>
        <w:t>Risk and Responsibility</w:t>
      </w:r>
      <w:bookmarkEnd w:id="608"/>
      <w:bookmarkEnd w:id="609"/>
      <w:bookmarkEnd w:id="610"/>
      <w:bookmarkEnd w:id="611"/>
      <w:bookmarkEnd w:id="612"/>
      <w:bookmarkEnd w:id="613"/>
      <w:bookmarkEnd w:id="614"/>
    </w:p>
    <w:p w14:paraId="7E918842"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15" w:name="_Ref194818769"/>
      <w:r w:rsidRPr="00581ABB">
        <w:rPr>
          <w:rFonts w:ascii="Book Antiqua" w:hAnsi="Book Antiqua"/>
          <w:b w:val="0"/>
          <w:bCs/>
          <w:sz w:val="20"/>
          <w:szCs w:val="20"/>
        </w:rPr>
        <w:t>16.1</w:t>
      </w:r>
      <w:r w:rsidRPr="00581ABB">
        <w:rPr>
          <w:rFonts w:ascii="Book Antiqua" w:hAnsi="Book Antiqua"/>
          <w:b w:val="0"/>
          <w:bCs/>
          <w:sz w:val="20"/>
          <w:szCs w:val="20"/>
        </w:rPr>
        <w:tab/>
      </w:r>
      <w:r w:rsidRPr="00581ABB">
        <w:rPr>
          <w:rFonts w:ascii="Book Antiqua" w:hAnsi="Book Antiqua"/>
          <w:sz w:val="20"/>
          <w:szCs w:val="20"/>
        </w:rPr>
        <w:t>Contractor's Indemnities</w:t>
      </w:r>
      <w:bookmarkEnd w:id="615"/>
    </w:p>
    <w:p w14:paraId="30255878" w14:textId="0128BE45" w:rsidR="009F0620" w:rsidRPr="00581ABB" w:rsidRDefault="00A35F39" w:rsidP="5721765C">
      <w:pPr>
        <w:pStyle w:val="AODocTxtL1"/>
        <w:spacing w:line="276" w:lineRule="auto"/>
        <w:rPr>
          <w:rFonts w:ascii="Book Antiqua" w:hAnsi="Book Antiqua"/>
          <w:sz w:val="20"/>
          <w:szCs w:val="20"/>
        </w:rPr>
      </w:pPr>
      <w:bookmarkStart w:id="616" w:name="_Ref194824986"/>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indemnify and hold harmless </w:t>
      </w:r>
      <w:r w:rsidR="005222C2" w:rsidRPr="00581ABB">
        <w:rPr>
          <w:rFonts w:ascii="Book Antiqua" w:hAnsi="Book Antiqua"/>
          <w:sz w:val="20"/>
          <w:szCs w:val="20"/>
        </w:rPr>
        <w:t xml:space="preserve">the </w:t>
      </w:r>
      <w:r w:rsidR="009F0620" w:rsidRPr="00581ABB">
        <w:rPr>
          <w:rFonts w:ascii="Book Antiqua" w:hAnsi="Book Antiqua"/>
          <w:sz w:val="20"/>
          <w:szCs w:val="20"/>
        </w:rPr>
        <w:t>Owner, Owner's Personnel, and their respective agents, against and from claims, damages, losses and expenses (including legal fees and expenses) in respect of:</w:t>
      </w:r>
      <w:bookmarkStart w:id="617" w:name="_Ref194824987"/>
      <w:bookmarkEnd w:id="616"/>
    </w:p>
    <w:p w14:paraId="23BFBD40"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bodily injury, sickness, disease or death, of any person whatsoever arising out of or in the course of or by reason of the design, execution and completion of the Works and the remedying of any defects, unless attributable to any negligence, wilful act or breach of the Contract by </w:t>
      </w:r>
      <w:r w:rsidR="00C33DD6" w:rsidRPr="00581ABB">
        <w:rPr>
          <w:rFonts w:ascii="Book Antiqua" w:hAnsi="Book Antiqua"/>
          <w:sz w:val="20"/>
          <w:szCs w:val="20"/>
        </w:rPr>
        <w:t xml:space="preserve">the </w:t>
      </w:r>
      <w:r w:rsidRPr="00581ABB">
        <w:rPr>
          <w:rFonts w:ascii="Book Antiqua" w:hAnsi="Book Antiqua"/>
          <w:sz w:val="20"/>
          <w:szCs w:val="20"/>
        </w:rPr>
        <w:t xml:space="preserve">Owner, Owner's Personnel, or any of their respective </w:t>
      </w:r>
      <w:proofErr w:type="gramStart"/>
      <w:r w:rsidRPr="00581ABB">
        <w:rPr>
          <w:rFonts w:ascii="Book Antiqua" w:hAnsi="Book Antiqua"/>
          <w:sz w:val="20"/>
          <w:szCs w:val="20"/>
        </w:rPr>
        <w:t>agents</w:t>
      </w:r>
      <w:bookmarkEnd w:id="617"/>
      <w:r w:rsidRPr="00581ABB">
        <w:rPr>
          <w:rFonts w:ascii="Book Antiqua" w:hAnsi="Book Antiqua"/>
          <w:sz w:val="20"/>
          <w:szCs w:val="20"/>
        </w:rPr>
        <w:t>;</w:t>
      </w:r>
      <w:bookmarkStart w:id="618" w:name="_Ref194824988"/>
      <w:proofErr w:type="gramEnd"/>
    </w:p>
    <w:p w14:paraId="0DCC08EF"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damage to or loss of any property, real or personal (other than the Works), to the extent that such damage or loss:</w:t>
      </w:r>
      <w:bookmarkStart w:id="619" w:name="_Ref194824989"/>
      <w:bookmarkEnd w:id="618"/>
    </w:p>
    <w:p w14:paraId="677F73A4" w14:textId="3480B509" w:rsidR="009F0620" w:rsidRPr="00581ABB" w:rsidRDefault="009F0620" w:rsidP="2221F458">
      <w:pPr>
        <w:pStyle w:val="AODocTxtL1"/>
        <w:spacing w:line="276" w:lineRule="auto"/>
        <w:ind w:left="216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tab/>
      </w:r>
      <w:r w:rsidRPr="00581ABB">
        <w:rPr>
          <w:rFonts w:ascii="Book Antiqua" w:hAnsi="Book Antiqua"/>
          <w:sz w:val="20"/>
          <w:szCs w:val="20"/>
        </w:rPr>
        <w:t xml:space="preserve">arises out of or </w:t>
      </w:r>
      <w:r w:rsidR="00650BFD" w:rsidRPr="00243F90">
        <w:rPr>
          <w:rFonts w:ascii="Book Antiqua" w:hAnsi="Book Antiqua"/>
          <w:sz w:val="20"/>
          <w:szCs w:val="20"/>
        </w:rPr>
        <w:t>during</w:t>
      </w:r>
      <w:r w:rsidR="00243F90" w:rsidRPr="00243F90">
        <w:rPr>
          <w:rFonts w:ascii="Book Antiqua" w:hAnsi="Book Antiqua"/>
          <w:sz w:val="20"/>
          <w:szCs w:val="20"/>
        </w:rPr>
        <w:t xml:space="preserve"> </w:t>
      </w:r>
      <w:r w:rsidRPr="00581ABB">
        <w:rPr>
          <w:rFonts w:ascii="Book Antiqua" w:hAnsi="Book Antiqua"/>
          <w:sz w:val="20"/>
          <w:szCs w:val="20"/>
        </w:rPr>
        <w:t>the design, execution and completion of the Works and the remedying of any defects</w:t>
      </w:r>
      <w:bookmarkEnd w:id="619"/>
      <w:r w:rsidRPr="00581ABB">
        <w:rPr>
          <w:rFonts w:ascii="Book Antiqua" w:hAnsi="Book Antiqua"/>
          <w:sz w:val="20"/>
          <w:szCs w:val="20"/>
        </w:rPr>
        <w:t>; and</w:t>
      </w:r>
      <w:bookmarkStart w:id="620" w:name="_Ref194824990"/>
    </w:p>
    <w:p w14:paraId="1F844AF9" w14:textId="77777777" w:rsidR="009F0620" w:rsidRPr="00581ABB" w:rsidRDefault="009F0620" w:rsidP="00883119">
      <w:pPr>
        <w:pStyle w:val="AODocTxtL1"/>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 xml:space="preserve">is not attributable to any negligence, wilful act or breach of the Contract by </w:t>
      </w:r>
      <w:r w:rsidR="00B87DC1" w:rsidRPr="00581ABB">
        <w:rPr>
          <w:rFonts w:ascii="Book Antiqua" w:hAnsi="Book Antiqua"/>
          <w:sz w:val="20"/>
          <w:szCs w:val="20"/>
        </w:rPr>
        <w:t xml:space="preserve">the </w:t>
      </w:r>
      <w:r w:rsidRPr="00581ABB">
        <w:rPr>
          <w:rFonts w:ascii="Book Antiqua" w:hAnsi="Book Antiqua"/>
          <w:sz w:val="20"/>
          <w:szCs w:val="20"/>
        </w:rPr>
        <w:t xml:space="preserve">Owner, Owner's Personnel, their respective agents, or anyone directly or indirectly employed by any of </w:t>
      </w:r>
      <w:proofErr w:type="gramStart"/>
      <w:r w:rsidRPr="00581ABB">
        <w:rPr>
          <w:rFonts w:ascii="Book Antiqua" w:hAnsi="Book Antiqua"/>
          <w:sz w:val="20"/>
          <w:szCs w:val="20"/>
        </w:rPr>
        <w:t>them</w:t>
      </w:r>
      <w:bookmarkEnd w:id="620"/>
      <w:r w:rsidRPr="00581ABB">
        <w:rPr>
          <w:rFonts w:ascii="Book Antiqua" w:hAnsi="Book Antiqua"/>
          <w:sz w:val="20"/>
          <w:szCs w:val="20"/>
        </w:rPr>
        <w:t>;</w:t>
      </w:r>
      <w:proofErr w:type="gramEnd"/>
    </w:p>
    <w:p w14:paraId="313CF79E" w14:textId="0A607343"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Contractor's failure to comply with any </w:t>
      </w:r>
      <w:r w:rsidR="00C75850" w:rsidRPr="00581ABB">
        <w:rPr>
          <w:rFonts w:ascii="Book Antiqua" w:hAnsi="Book Antiqua"/>
          <w:sz w:val="20"/>
          <w:szCs w:val="20"/>
        </w:rPr>
        <w:t xml:space="preserve">Applicable </w:t>
      </w:r>
      <w:r w:rsidRPr="00581ABB">
        <w:rPr>
          <w:rFonts w:ascii="Book Antiqua" w:hAnsi="Book Antiqua"/>
          <w:sz w:val="20"/>
          <w:szCs w:val="20"/>
        </w:rPr>
        <w:t xml:space="preserve">Laws applicable to the performance of the </w:t>
      </w:r>
      <w:proofErr w:type="gramStart"/>
      <w:r w:rsidRPr="00581ABB">
        <w:rPr>
          <w:rFonts w:ascii="Book Antiqua" w:hAnsi="Book Antiqua"/>
          <w:sz w:val="20"/>
          <w:szCs w:val="20"/>
        </w:rPr>
        <w:t>Works;</w:t>
      </w:r>
      <w:proofErr w:type="gramEnd"/>
      <w:r w:rsidRPr="00581ABB">
        <w:rPr>
          <w:rFonts w:ascii="Book Antiqua" w:hAnsi="Book Antiqua"/>
          <w:sz w:val="20"/>
          <w:szCs w:val="20"/>
        </w:rPr>
        <w:t xml:space="preserve"> </w:t>
      </w:r>
    </w:p>
    <w:p w14:paraId="0AF434FB"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r>
      <w:r w:rsidRPr="00581ABB">
        <w:rPr>
          <w:rFonts w:ascii="Book Antiqua" w:hAnsi="Book Antiqua"/>
          <w:color w:val="000000"/>
          <w:w w:val="0"/>
          <w:sz w:val="20"/>
          <w:szCs w:val="20"/>
        </w:rPr>
        <w:t xml:space="preserve">Contractor's failure to pay </w:t>
      </w:r>
      <w:proofErr w:type="gramStart"/>
      <w:r w:rsidRPr="00581ABB">
        <w:rPr>
          <w:rFonts w:ascii="Book Antiqua" w:hAnsi="Book Antiqua"/>
          <w:color w:val="000000"/>
          <w:w w:val="0"/>
          <w:sz w:val="20"/>
          <w:szCs w:val="20"/>
        </w:rPr>
        <w:t>Taxes;</w:t>
      </w:r>
      <w:proofErr w:type="gramEnd"/>
      <w:r w:rsidRPr="00581ABB">
        <w:rPr>
          <w:rFonts w:ascii="Book Antiqua" w:hAnsi="Book Antiqua"/>
          <w:color w:val="000000"/>
          <w:w w:val="0"/>
          <w:sz w:val="20"/>
          <w:szCs w:val="20"/>
        </w:rPr>
        <w:t xml:space="preserve"> </w:t>
      </w:r>
    </w:p>
    <w:p w14:paraId="55A126B9"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color w:val="000000"/>
          <w:w w:val="0"/>
          <w:sz w:val="20"/>
          <w:szCs w:val="20"/>
        </w:rPr>
        <w:t>(e)</w:t>
      </w:r>
      <w:r w:rsidRPr="00581ABB">
        <w:rPr>
          <w:rFonts w:ascii="Book Antiqua" w:hAnsi="Book Antiqua"/>
          <w:color w:val="000000"/>
          <w:w w:val="0"/>
          <w:sz w:val="20"/>
          <w:szCs w:val="20"/>
        </w:rPr>
        <w:tab/>
        <w:t xml:space="preserve">claims by any relevant authority or Indian Government Instrumentality for additional Taxes (to the extent such additional Taxes are not covered by </w:t>
      </w:r>
      <w:r w:rsidR="00F830EC" w:rsidRPr="00581ABB">
        <w:rPr>
          <w:rFonts w:ascii="Book Antiqua" w:hAnsi="Book Antiqua"/>
          <w:color w:val="000000"/>
          <w:w w:val="0"/>
          <w:sz w:val="20"/>
          <w:szCs w:val="20"/>
        </w:rPr>
        <w:t xml:space="preserve">Clause </w:t>
      </w:r>
      <w:r w:rsidR="00B65100" w:rsidRPr="00581ABB">
        <w:rPr>
          <w:rFonts w:ascii="Book Antiqua" w:hAnsi="Book Antiqua"/>
          <w:color w:val="000000"/>
          <w:w w:val="0"/>
          <w:sz w:val="20"/>
          <w:szCs w:val="20"/>
        </w:rPr>
        <w:t xml:space="preserve">12.5 </w:t>
      </w:r>
      <w:r w:rsidR="00F830EC" w:rsidRPr="00581ABB">
        <w:rPr>
          <w:rFonts w:ascii="Book Antiqua" w:hAnsi="Book Antiqua"/>
          <w:sz w:val="20"/>
          <w:szCs w:val="20"/>
        </w:rPr>
        <w:t>(</w:t>
      </w:r>
      <w:r w:rsidR="00B65100" w:rsidRPr="00581ABB">
        <w:rPr>
          <w:rFonts w:ascii="Book Antiqua" w:hAnsi="Book Antiqua"/>
          <w:i/>
          <w:iCs/>
          <w:sz w:val="20"/>
          <w:szCs w:val="20"/>
        </w:rPr>
        <w:t>Adjustment for</w:t>
      </w:r>
      <w:r w:rsidR="00B65100" w:rsidRPr="00581ABB">
        <w:rPr>
          <w:rFonts w:ascii="Book Antiqua" w:hAnsi="Book Antiqua"/>
          <w:sz w:val="20"/>
          <w:szCs w:val="20"/>
        </w:rPr>
        <w:t xml:space="preserve"> </w:t>
      </w:r>
      <w:r w:rsidR="00F830EC" w:rsidRPr="00581ABB">
        <w:rPr>
          <w:rFonts w:ascii="Book Antiqua" w:hAnsi="Book Antiqua"/>
          <w:i/>
          <w:iCs/>
          <w:sz w:val="20"/>
          <w:szCs w:val="20"/>
        </w:rPr>
        <w:t>Changes in Taxes</w:t>
      </w:r>
      <w:proofErr w:type="gramStart"/>
      <w:r w:rsidR="00F830EC" w:rsidRPr="00581ABB">
        <w:rPr>
          <w:rFonts w:ascii="Book Antiqua" w:hAnsi="Book Antiqua"/>
          <w:sz w:val="20"/>
          <w:szCs w:val="20"/>
        </w:rPr>
        <w:t>)</w:t>
      </w:r>
      <w:r w:rsidRPr="00581ABB">
        <w:rPr>
          <w:rFonts w:ascii="Book Antiqua" w:hAnsi="Book Antiqua"/>
          <w:color w:val="000000"/>
          <w:w w:val="0"/>
          <w:sz w:val="20"/>
          <w:szCs w:val="20"/>
        </w:rPr>
        <w:t>;  and</w:t>
      </w:r>
      <w:proofErr w:type="gramEnd"/>
    </w:p>
    <w:p w14:paraId="22576120"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color w:val="000000"/>
          <w:w w:val="0"/>
          <w:sz w:val="20"/>
          <w:szCs w:val="20"/>
        </w:rPr>
        <w:t>(f)</w:t>
      </w:r>
      <w:r w:rsidRPr="00581ABB">
        <w:rPr>
          <w:rFonts w:ascii="Book Antiqua" w:hAnsi="Book Antiqua"/>
          <w:color w:val="000000"/>
          <w:w w:val="0"/>
          <w:sz w:val="20"/>
          <w:szCs w:val="20"/>
        </w:rPr>
        <w:tab/>
      </w:r>
      <w:r w:rsidRPr="00581ABB">
        <w:rPr>
          <w:rFonts w:ascii="Book Antiqua" w:hAnsi="Book Antiqua"/>
          <w:sz w:val="20"/>
          <w:szCs w:val="20"/>
        </w:rPr>
        <w:t>any defect in title, lien or encumbrance on any Plant or Material supplied pursuant to the Contract.</w:t>
      </w:r>
    </w:p>
    <w:p w14:paraId="0D35BAE8" w14:textId="77777777" w:rsidR="009F0620" w:rsidRPr="00581ABB" w:rsidRDefault="009F0620" w:rsidP="00883119">
      <w:pPr>
        <w:pStyle w:val="AODocTxtL1"/>
        <w:numPr>
          <w:ilvl w:val="1"/>
          <w:numId w:val="59"/>
        </w:numPr>
        <w:spacing w:line="276" w:lineRule="auto"/>
        <w:ind w:left="0"/>
        <w:rPr>
          <w:rFonts w:ascii="Book Antiqua" w:hAnsi="Book Antiqua"/>
          <w:sz w:val="20"/>
          <w:szCs w:val="20"/>
        </w:rPr>
      </w:pPr>
      <w:bookmarkStart w:id="621" w:name="_Ref194824991"/>
      <w:r w:rsidRPr="00581ABB">
        <w:rPr>
          <w:rFonts w:ascii="Book Antiqua" w:hAnsi="Book Antiqua"/>
          <w:bCs/>
          <w:sz w:val="20"/>
          <w:szCs w:val="20"/>
        </w:rPr>
        <w:t>16.2</w:t>
      </w:r>
      <w:r w:rsidRPr="00581ABB">
        <w:rPr>
          <w:rFonts w:ascii="Book Antiqua" w:hAnsi="Book Antiqua"/>
          <w:bCs/>
          <w:sz w:val="20"/>
          <w:szCs w:val="20"/>
        </w:rPr>
        <w:tab/>
      </w:r>
      <w:r w:rsidRPr="00581ABB">
        <w:rPr>
          <w:rFonts w:ascii="Book Antiqua" w:hAnsi="Book Antiqua"/>
          <w:b/>
          <w:sz w:val="20"/>
          <w:szCs w:val="20"/>
        </w:rPr>
        <w:t>Owner's Indemnities</w:t>
      </w:r>
    </w:p>
    <w:p w14:paraId="6150052F" w14:textId="77777777" w:rsidR="009F0620" w:rsidRPr="00581ABB" w:rsidRDefault="00591023"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 xml:space="preserve">Owner shall indemnify and hold harmless </w:t>
      </w:r>
      <w:r w:rsidRPr="00581ABB">
        <w:rPr>
          <w:rFonts w:ascii="Book Antiqua" w:hAnsi="Book Antiqua"/>
          <w:sz w:val="20"/>
          <w:szCs w:val="20"/>
        </w:rPr>
        <w:t xml:space="preserve">the </w:t>
      </w:r>
      <w:r w:rsidR="009F0620" w:rsidRPr="00581ABB">
        <w:rPr>
          <w:rFonts w:ascii="Book Antiqua" w:hAnsi="Book Antiqua"/>
          <w:sz w:val="20"/>
          <w:szCs w:val="20"/>
        </w:rPr>
        <w:t>Contractor, Contractor's Personnel, and their respective agents, against and from all claims, damages, losses and expenses (including legal fees and expenses) in respect of:</w:t>
      </w:r>
    </w:p>
    <w:p w14:paraId="55E3D109"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(a)</w:t>
      </w:r>
      <w:r w:rsidRPr="00581ABB">
        <w:rPr>
          <w:rFonts w:ascii="Book Antiqua" w:hAnsi="Book Antiqua"/>
          <w:sz w:val="20"/>
          <w:szCs w:val="20"/>
        </w:rPr>
        <w:tab/>
        <w:t xml:space="preserve">bodily injury, sickness, disease or death, of any person whatsoever directly caused by </w:t>
      </w:r>
      <w:r w:rsidR="00223431" w:rsidRPr="00581ABB">
        <w:rPr>
          <w:rFonts w:ascii="Book Antiqua" w:hAnsi="Book Antiqua"/>
          <w:sz w:val="20"/>
          <w:szCs w:val="20"/>
        </w:rPr>
        <w:t xml:space="preserve">the </w:t>
      </w:r>
      <w:r w:rsidRPr="00581ABB">
        <w:rPr>
          <w:rFonts w:ascii="Book Antiqua" w:hAnsi="Book Antiqua"/>
          <w:sz w:val="20"/>
          <w:szCs w:val="20"/>
        </w:rPr>
        <w:t xml:space="preserve">Owner, Owner's Personnel, or any of their respective agents present at the Site, unless attributable to any negligence, wilful act or breach of the Contract by </w:t>
      </w:r>
      <w:r w:rsidR="00223431" w:rsidRPr="00581ABB">
        <w:rPr>
          <w:rFonts w:ascii="Book Antiqua" w:hAnsi="Book Antiqua"/>
          <w:sz w:val="20"/>
          <w:szCs w:val="20"/>
        </w:rPr>
        <w:t xml:space="preserve">the </w:t>
      </w:r>
      <w:r w:rsidRPr="00581ABB">
        <w:rPr>
          <w:rFonts w:ascii="Book Antiqua" w:hAnsi="Book Antiqua"/>
          <w:sz w:val="20"/>
          <w:szCs w:val="20"/>
        </w:rPr>
        <w:t xml:space="preserve">Contractor, Contractor's Personnel, or any of their respective </w:t>
      </w:r>
      <w:proofErr w:type="gramStart"/>
      <w:r w:rsidRPr="00581ABB">
        <w:rPr>
          <w:rFonts w:ascii="Book Antiqua" w:hAnsi="Book Antiqua"/>
          <w:sz w:val="20"/>
          <w:szCs w:val="20"/>
        </w:rPr>
        <w:t>agents;</w:t>
      </w:r>
      <w:proofErr w:type="gramEnd"/>
    </w:p>
    <w:p w14:paraId="1FD734D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damage to or loss of any property, real or personal (other than the Works), to the </w:t>
      </w:r>
      <w:r w:rsidRPr="00581ABB">
        <w:rPr>
          <w:rFonts w:ascii="Book Antiqua" w:hAnsi="Book Antiqua"/>
          <w:sz w:val="20"/>
          <w:szCs w:val="20"/>
        </w:rPr>
        <w:tab/>
        <w:t>extent that such damage or loss:</w:t>
      </w:r>
    </w:p>
    <w:p w14:paraId="1E13E006" w14:textId="77777777" w:rsidR="009F0620" w:rsidRPr="00581ABB" w:rsidRDefault="009F0620" w:rsidP="00883119">
      <w:pPr>
        <w:pStyle w:val="AODocTxtL1"/>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is directly attributable to or caused by any negligence, wilful act or breach of the Contract by </w:t>
      </w:r>
      <w:r w:rsidR="00493704" w:rsidRPr="00581ABB">
        <w:rPr>
          <w:rFonts w:ascii="Book Antiqua" w:hAnsi="Book Antiqua"/>
          <w:sz w:val="20"/>
          <w:szCs w:val="20"/>
        </w:rPr>
        <w:t xml:space="preserve">the </w:t>
      </w:r>
      <w:r w:rsidRPr="00581ABB">
        <w:rPr>
          <w:rFonts w:ascii="Book Antiqua" w:hAnsi="Book Antiqua"/>
          <w:sz w:val="20"/>
          <w:szCs w:val="20"/>
        </w:rPr>
        <w:t>Owner, Owner's Personnel, their respective agents present at the Site; and</w:t>
      </w:r>
    </w:p>
    <w:p w14:paraId="7B860292" w14:textId="77777777" w:rsidR="009F0620" w:rsidRPr="00581ABB" w:rsidRDefault="009F0620" w:rsidP="00883119">
      <w:pPr>
        <w:pStyle w:val="AODocTxtL1"/>
        <w:numPr>
          <w:ilvl w:val="1"/>
          <w:numId w:val="59"/>
        </w:numPr>
        <w:spacing w:line="276" w:lineRule="auto"/>
        <w:ind w:left="2160" w:hanging="72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t xml:space="preserve">is not attributable to any negligence, wilful act or breach of the Contract by </w:t>
      </w:r>
      <w:r w:rsidR="00D16259" w:rsidRPr="00581ABB">
        <w:rPr>
          <w:rFonts w:ascii="Book Antiqua" w:hAnsi="Book Antiqua"/>
          <w:sz w:val="20"/>
          <w:szCs w:val="20"/>
        </w:rPr>
        <w:t xml:space="preserve">the </w:t>
      </w:r>
      <w:r w:rsidRPr="00581ABB">
        <w:rPr>
          <w:rFonts w:ascii="Book Antiqua" w:hAnsi="Book Antiqua"/>
          <w:sz w:val="20"/>
          <w:szCs w:val="20"/>
        </w:rPr>
        <w:t xml:space="preserve">Contractor, Contractor's Personnel, their respective agents, or anyone directly or indirectly employed by any of </w:t>
      </w:r>
      <w:proofErr w:type="gramStart"/>
      <w:r w:rsidRPr="00581ABB">
        <w:rPr>
          <w:rFonts w:ascii="Book Antiqua" w:hAnsi="Book Antiqua"/>
          <w:sz w:val="20"/>
          <w:szCs w:val="20"/>
        </w:rPr>
        <w:t>them;</w:t>
      </w:r>
      <w:proofErr w:type="gramEnd"/>
    </w:p>
    <w:p w14:paraId="5F1D8450" w14:textId="7C9FD851"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Owner's failure to comply with any </w:t>
      </w:r>
      <w:r w:rsidR="00C75850" w:rsidRPr="00581ABB">
        <w:rPr>
          <w:rFonts w:ascii="Book Antiqua" w:hAnsi="Book Antiqua"/>
          <w:sz w:val="20"/>
          <w:szCs w:val="20"/>
        </w:rPr>
        <w:t xml:space="preserve">Applicable </w:t>
      </w:r>
      <w:r w:rsidRPr="00581ABB">
        <w:rPr>
          <w:rFonts w:ascii="Book Antiqua" w:hAnsi="Book Antiqua"/>
          <w:sz w:val="20"/>
          <w:szCs w:val="20"/>
        </w:rPr>
        <w:t>Laws applicable to the performance of its obligations under the Contract.</w:t>
      </w:r>
    </w:p>
    <w:p w14:paraId="0A69D2D9" w14:textId="77777777" w:rsidR="009F0620" w:rsidRPr="00581ABB" w:rsidRDefault="009F0620" w:rsidP="00883119">
      <w:pPr>
        <w:pStyle w:val="AODocTxtL1"/>
        <w:spacing w:line="276" w:lineRule="auto"/>
        <w:rPr>
          <w:rFonts w:ascii="Book Antiqua" w:hAnsi="Book Antiqua"/>
          <w:b/>
          <w:sz w:val="20"/>
          <w:szCs w:val="20"/>
        </w:rPr>
      </w:pPr>
      <w:r w:rsidRPr="00581ABB">
        <w:rPr>
          <w:rFonts w:ascii="Book Antiqua" w:hAnsi="Book Antiqua"/>
          <w:bCs/>
          <w:sz w:val="20"/>
          <w:szCs w:val="20"/>
        </w:rPr>
        <w:t>16.3</w:t>
      </w:r>
      <w:r w:rsidRPr="00581ABB">
        <w:rPr>
          <w:rFonts w:ascii="Book Antiqua" w:hAnsi="Book Antiqua"/>
          <w:bCs/>
          <w:sz w:val="20"/>
          <w:szCs w:val="20"/>
        </w:rPr>
        <w:tab/>
      </w:r>
      <w:bookmarkStart w:id="622" w:name="_Ref194824992"/>
      <w:bookmarkEnd w:id="621"/>
      <w:r w:rsidRPr="00581ABB">
        <w:rPr>
          <w:rFonts w:ascii="Book Antiqua" w:hAnsi="Book Antiqua"/>
          <w:b/>
          <w:sz w:val="20"/>
          <w:szCs w:val="20"/>
        </w:rPr>
        <w:t>Contractor's Care of the Works</w:t>
      </w:r>
      <w:bookmarkEnd w:id="622"/>
    </w:p>
    <w:p w14:paraId="18CA83E2" w14:textId="77777777" w:rsidR="009F0620" w:rsidRPr="00581ABB" w:rsidRDefault="00322E47" w:rsidP="00883119">
      <w:pPr>
        <w:pStyle w:val="AODocTxtL1"/>
        <w:numPr>
          <w:ilvl w:val="1"/>
          <w:numId w:val="59"/>
        </w:numPr>
        <w:spacing w:line="276" w:lineRule="auto"/>
        <w:rPr>
          <w:rFonts w:ascii="Book Antiqua" w:hAnsi="Book Antiqua"/>
          <w:sz w:val="20"/>
          <w:szCs w:val="20"/>
        </w:rPr>
      </w:pPr>
      <w:bookmarkStart w:id="623" w:name="_Ref194824993"/>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take full responsibility for the care of the Works and Goods from the </w:t>
      </w:r>
      <w:r w:rsidR="00D418FC" w:rsidRPr="00581ABB">
        <w:rPr>
          <w:rFonts w:ascii="Book Antiqua" w:hAnsi="Book Antiqua"/>
          <w:sz w:val="20"/>
          <w:szCs w:val="20"/>
        </w:rPr>
        <w:t xml:space="preserve">Contract Date </w:t>
      </w:r>
      <w:r w:rsidR="009F0620" w:rsidRPr="00581ABB">
        <w:rPr>
          <w:rFonts w:ascii="Book Antiqua" w:hAnsi="Book Antiqua"/>
          <w:sz w:val="20"/>
          <w:szCs w:val="20"/>
        </w:rPr>
        <w:t xml:space="preserve">until </w:t>
      </w:r>
      <w:r w:rsidRPr="00581ABB">
        <w:rPr>
          <w:rFonts w:ascii="Book Antiqua" w:hAnsi="Book Antiqua"/>
          <w:sz w:val="20"/>
          <w:szCs w:val="20"/>
        </w:rPr>
        <w:t xml:space="preserve">the </w:t>
      </w:r>
      <w:r w:rsidR="009F0620" w:rsidRPr="00581ABB">
        <w:rPr>
          <w:rFonts w:ascii="Book Antiqua" w:hAnsi="Book Antiqua"/>
          <w:sz w:val="20"/>
          <w:szCs w:val="20"/>
        </w:rPr>
        <w:t>Owner has issued (or is deemed to have issued) the Taking</w:t>
      </w:r>
      <w:r w:rsidR="00301D0A" w:rsidRPr="00581ABB">
        <w:rPr>
          <w:rFonts w:ascii="Book Antiqua" w:hAnsi="Book Antiqua"/>
          <w:sz w:val="20"/>
          <w:szCs w:val="20"/>
        </w:rPr>
        <w:t>-</w:t>
      </w:r>
      <w:r w:rsidR="009F0620" w:rsidRPr="00581ABB">
        <w:rPr>
          <w:rFonts w:ascii="Book Antiqua" w:hAnsi="Book Antiqua"/>
          <w:sz w:val="20"/>
          <w:szCs w:val="20"/>
        </w:rPr>
        <w:t xml:space="preserve">Over Certificate, when </w:t>
      </w:r>
      <w:r w:rsidR="00301D0A" w:rsidRPr="00581ABB">
        <w:rPr>
          <w:rFonts w:ascii="Book Antiqua" w:hAnsi="Book Antiqua"/>
          <w:sz w:val="20"/>
          <w:szCs w:val="20"/>
        </w:rPr>
        <w:t xml:space="preserve">the </w:t>
      </w:r>
      <w:r w:rsidR="009F0620" w:rsidRPr="00581ABB">
        <w:rPr>
          <w:rFonts w:ascii="Book Antiqua" w:hAnsi="Book Antiqua"/>
          <w:sz w:val="20"/>
          <w:szCs w:val="20"/>
        </w:rPr>
        <w:t xml:space="preserve">responsibility for care of the Works shall pass to </w:t>
      </w:r>
      <w:r w:rsidR="00F746E3" w:rsidRPr="00581ABB">
        <w:rPr>
          <w:rFonts w:ascii="Book Antiqua" w:hAnsi="Book Antiqua"/>
          <w:sz w:val="20"/>
          <w:szCs w:val="20"/>
        </w:rPr>
        <w:t xml:space="preserve">the </w:t>
      </w:r>
      <w:r w:rsidR="009F0620" w:rsidRPr="00581ABB">
        <w:rPr>
          <w:rFonts w:ascii="Book Antiqua" w:hAnsi="Book Antiqua"/>
          <w:sz w:val="20"/>
          <w:szCs w:val="20"/>
        </w:rPr>
        <w:t>Owner.</w:t>
      </w:r>
      <w:bookmarkEnd w:id="623"/>
    </w:p>
    <w:p w14:paraId="2C323FA8"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24" w:name="_Ref194824994"/>
      <w:r w:rsidRPr="00581ABB">
        <w:rPr>
          <w:rFonts w:ascii="Book Antiqua" w:hAnsi="Book Antiqua"/>
          <w:sz w:val="20"/>
          <w:szCs w:val="20"/>
        </w:rPr>
        <w:t xml:space="preserve">After </w:t>
      </w:r>
      <w:r w:rsidR="00CD6CC2" w:rsidRPr="00581ABB">
        <w:rPr>
          <w:rFonts w:ascii="Book Antiqua" w:hAnsi="Book Antiqua"/>
          <w:sz w:val="20"/>
          <w:szCs w:val="20"/>
        </w:rPr>
        <w:t xml:space="preserve">the </w:t>
      </w:r>
      <w:r w:rsidRPr="00581ABB">
        <w:rPr>
          <w:rFonts w:ascii="Book Antiqua" w:hAnsi="Book Antiqua"/>
          <w:sz w:val="20"/>
          <w:szCs w:val="20"/>
        </w:rPr>
        <w:t xml:space="preserve">responsibility has accordingly passed to </w:t>
      </w:r>
      <w:r w:rsidR="000A00C6" w:rsidRPr="00581ABB">
        <w:rPr>
          <w:rFonts w:ascii="Book Antiqua" w:hAnsi="Book Antiqua"/>
          <w:sz w:val="20"/>
          <w:szCs w:val="20"/>
        </w:rPr>
        <w:t xml:space="preserve">the </w:t>
      </w:r>
      <w:r w:rsidRPr="00581ABB">
        <w:rPr>
          <w:rFonts w:ascii="Book Antiqua" w:hAnsi="Book Antiqua"/>
          <w:sz w:val="20"/>
          <w:szCs w:val="20"/>
        </w:rPr>
        <w:t xml:space="preserve">Owner, </w:t>
      </w:r>
      <w:r w:rsidR="00450BCE" w:rsidRPr="00581ABB">
        <w:rPr>
          <w:rFonts w:ascii="Book Antiqua" w:hAnsi="Book Antiqua"/>
          <w:sz w:val="20"/>
          <w:szCs w:val="20"/>
        </w:rPr>
        <w:t xml:space="preserve">the </w:t>
      </w:r>
      <w:r w:rsidRPr="00581ABB">
        <w:rPr>
          <w:rFonts w:ascii="Book Antiqua" w:hAnsi="Book Antiqua"/>
          <w:sz w:val="20"/>
          <w:szCs w:val="20"/>
        </w:rPr>
        <w:t xml:space="preserve">Contractor shall take responsibility for the care of any work which is outstanding on the date </w:t>
      </w:r>
      <w:r w:rsidR="00234084" w:rsidRPr="00581ABB">
        <w:rPr>
          <w:rFonts w:ascii="Book Antiqua" w:hAnsi="Book Antiqua"/>
          <w:sz w:val="20"/>
          <w:szCs w:val="20"/>
        </w:rPr>
        <w:t xml:space="preserve">the </w:t>
      </w:r>
      <w:r w:rsidRPr="00581ABB">
        <w:rPr>
          <w:rFonts w:ascii="Book Antiqua" w:hAnsi="Book Antiqua"/>
          <w:sz w:val="20"/>
          <w:szCs w:val="20"/>
        </w:rPr>
        <w:t>Owner issues (or is deemed to have issued) the Taking</w:t>
      </w:r>
      <w:r w:rsidR="00E24EEC" w:rsidRPr="00581ABB">
        <w:rPr>
          <w:rFonts w:ascii="Book Antiqua" w:hAnsi="Book Antiqua"/>
          <w:sz w:val="20"/>
          <w:szCs w:val="20"/>
        </w:rPr>
        <w:t>-</w:t>
      </w:r>
      <w:r w:rsidRPr="00581ABB">
        <w:rPr>
          <w:rFonts w:ascii="Book Antiqua" w:hAnsi="Book Antiqua"/>
          <w:sz w:val="20"/>
          <w:szCs w:val="20"/>
        </w:rPr>
        <w:t>Over Certificate, until this outstanding work has been completed.</w:t>
      </w:r>
      <w:bookmarkEnd w:id="624"/>
    </w:p>
    <w:p w14:paraId="1EC0DF9C"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25" w:name="_Ref194824995"/>
      <w:r w:rsidRPr="00581ABB">
        <w:rPr>
          <w:rFonts w:ascii="Book Antiqua" w:hAnsi="Book Antiqua"/>
          <w:sz w:val="20"/>
          <w:szCs w:val="20"/>
        </w:rPr>
        <w:t xml:space="preserve">If any loss or damage happens to the Works, Goods or Contractor's Documents during the period when </w:t>
      </w:r>
      <w:r w:rsidR="00EB6F91" w:rsidRPr="00581ABB">
        <w:rPr>
          <w:rFonts w:ascii="Book Antiqua" w:hAnsi="Book Antiqua"/>
          <w:sz w:val="20"/>
          <w:szCs w:val="20"/>
        </w:rPr>
        <w:t xml:space="preserve">the </w:t>
      </w:r>
      <w:r w:rsidRPr="00581ABB">
        <w:rPr>
          <w:rFonts w:ascii="Book Antiqua" w:hAnsi="Book Antiqua"/>
          <w:sz w:val="20"/>
          <w:szCs w:val="20"/>
        </w:rPr>
        <w:t xml:space="preserve">Contractor is responsible for their care, from any cause not listed in </w:t>
      </w:r>
      <w:r w:rsidR="00D418FC" w:rsidRPr="00581ABB">
        <w:rPr>
          <w:rFonts w:ascii="Book Antiqua" w:hAnsi="Book Antiqua"/>
          <w:sz w:val="20"/>
          <w:szCs w:val="20"/>
        </w:rPr>
        <w:t>Clause 16.4 (</w:t>
      </w:r>
      <w:r w:rsidR="00D418FC" w:rsidRPr="00581ABB">
        <w:rPr>
          <w:rFonts w:ascii="Book Antiqua" w:hAnsi="Book Antiqua"/>
          <w:i/>
          <w:sz w:val="20"/>
          <w:szCs w:val="20"/>
        </w:rPr>
        <w:t>Owner’s Risk</w:t>
      </w:r>
      <w:r w:rsidR="00D418FC" w:rsidRPr="00581ABB">
        <w:rPr>
          <w:rFonts w:ascii="Book Antiqua" w:hAnsi="Book Antiqua"/>
          <w:sz w:val="20"/>
          <w:szCs w:val="20"/>
        </w:rPr>
        <w:t>)</w:t>
      </w:r>
      <w:r w:rsidRPr="00581ABB">
        <w:rPr>
          <w:rFonts w:ascii="Book Antiqua" w:hAnsi="Book Antiqua"/>
          <w:sz w:val="20"/>
          <w:szCs w:val="20"/>
        </w:rPr>
        <w:t xml:space="preserve">, </w:t>
      </w:r>
      <w:r w:rsidR="00040B79" w:rsidRPr="00581ABB">
        <w:rPr>
          <w:rFonts w:ascii="Book Antiqua" w:hAnsi="Book Antiqua"/>
          <w:sz w:val="20"/>
          <w:szCs w:val="20"/>
        </w:rPr>
        <w:t xml:space="preserve">the </w:t>
      </w:r>
      <w:r w:rsidRPr="00581ABB">
        <w:rPr>
          <w:rFonts w:ascii="Book Antiqua" w:hAnsi="Book Antiqua"/>
          <w:sz w:val="20"/>
          <w:szCs w:val="20"/>
        </w:rPr>
        <w:t>Contractor shall rectify the loss or damage at Contractor's risk and cost, so that the Works, Goods and Contractor's Documents conform to the Contract.</w:t>
      </w:r>
      <w:bookmarkEnd w:id="625"/>
    </w:p>
    <w:p w14:paraId="684F1366" w14:textId="77777777" w:rsidR="009F0620" w:rsidRPr="00581ABB" w:rsidRDefault="00543D30" w:rsidP="00883119">
      <w:pPr>
        <w:pStyle w:val="AODocTxtL1"/>
        <w:numPr>
          <w:ilvl w:val="1"/>
          <w:numId w:val="59"/>
        </w:numPr>
        <w:spacing w:line="276" w:lineRule="auto"/>
        <w:rPr>
          <w:rFonts w:ascii="Book Antiqua" w:hAnsi="Book Antiqua"/>
          <w:sz w:val="20"/>
          <w:szCs w:val="20"/>
        </w:rPr>
      </w:pPr>
      <w:bookmarkStart w:id="626" w:name="_Ref194824996"/>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be liable for any loss or damage caused by any actions performed by </w:t>
      </w:r>
      <w:r w:rsidR="004569D2" w:rsidRPr="00581ABB">
        <w:rPr>
          <w:rFonts w:ascii="Book Antiqua" w:hAnsi="Book Antiqua"/>
          <w:sz w:val="20"/>
          <w:szCs w:val="20"/>
        </w:rPr>
        <w:t xml:space="preserve">the </w:t>
      </w:r>
      <w:r w:rsidR="009F0620" w:rsidRPr="00581ABB">
        <w:rPr>
          <w:rFonts w:ascii="Book Antiqua" w:hAnsi="Book Antiqua"/>
          <w:sz w:val="20"/>
          <w:szCs w:val="20"/>
        </w:rPr>
        <w:t xml:space="preserve">Contractor after a Taking-Over Certificate has been issued.  </w:t>
      </w:r>
      <w:r w:rsidR="00F37C21" w:rsidRPr="00581ABB">
        <w:rPr>
          <w:rFonts w:ascii="Book Antiqua" w:hAnsi="Book Antiqua"/>
          <w:sz w:val="20"/>
          <w:szCs w:val="20"/>
        </w:rPr>
        <w:t xml:space="preserve">The </w:t>
      </w:r>
      <w:r w:rsidR="009F0620" w:rsidRPr="00581ABB">
        <w:rPr>
          <w:rFonts w:ascii="Book Antiqua" w:hAnsi="Book Antiqua"/>
          <w:sz w:val="20"/>
          <w:szCs w:val="20"/>
        </w:rPr>
        <w:t xml:space="preserve">Contractor shall also be liable for any loss or damage which occurs after a Taking-Over Certificate has been issued and which arose from a previous event for which </w:t>
      </w:r>
      <w:r w:rsidR="006100E3" w:rsidRPr="00581ABB">
        <w:rPr>
          <w:rFonts w:ascii="Book Antiqua" w:hAnsi="Book Antiqua"/>
          <w:sz w:val="20"/>
          <w:szCs w:val="20"/>
        </w:rPr>
        <w:t xml:space="preserve">the </w:t>
      </w:r>
      <w:r w:rsidR="009F0620" w:rsidRPr="00581ABB">
        <w:rPr>
          <w:rFonts w:ascii="Book Antiqua" w:hAnsi="Book Antiqua"/>
          <w:sz w:val="20"/>
          <w:szCs w:val="20"/>
        </w:rPr>
        <w:t>Contractor was liable.</w:t>
      </w:r>
      <w:bookmarkEnd w:id="626"/>
    </w:p>
    <w:p w14:paraId="3CA824F1"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27" w:name="_Ref194818702"/>
      <w:r w:rsidRPr="00581ABB">
        <w:rPr>
          <w:rFonts w:ascii="Book Antiqua" w:hAnsi="Book Antiqua"/>
          <w:b w:val="0"/>
          <w:bCs/>
          <w:sz w:val="20"/>
          <w:szCs w:val="20"/>
        </w:rPr>
        <w:t>16.4</w:t>
      </w:r>
      <w:r w:rsidRPr="00581ABB">
        <w:rPr>
          <w:rFonts w:ascii="Book Antiqua" w:hAnsi="Book Antiqua"/>
          <w:b w:val="0"/>
          <w:bCs/>
          <w:sz w:val="20"/>
          <w:szCs w:val="20"/>
        </w:rPr>
        <w:tab/>
      </w:r>
      <w:r w:rsidRPr="00581ABB">
        <w:rPr>
          <w:rFonts w:ascii="Book Antiqua" w:hAnsi="Book Antiqua"/>
          <w:sz w:val="20"/>
          <w:szCs w:val="20"/>
        </w:rPr>
        <w:t>Owner's Risks</w:t>
      </w:r>
      <w:bookmarkEnd w:id="627"/>
    </w:p>
    <w:p w14:paraId="199E192E"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28" w:name="_Ref194824997"/>
      <w:r w:rsidRPr="00581ABB">
        <w:rPr>
          <w:rFonts w:ascii="Book Antiqua" w:hAnsi="Book Antiqua"/>
          <w:sz w:val="20"/>
          <w:szCs w:val="20"/>
        </w:rPr>
        <w:t xml:space="preserve">The risks referred to </w:t>
      </w:r>
      <w:r w:rsidR="00D418FC" w:rsidRPr="00581ABB">
        <w:rPr>
          <w:rFonts w:ascii="Book Antiqua" w:hAnsi="Book Antiqua"/>
          <w:sz w:val="20"/>
          <w:szCs w:val="20"/>
        </w:rPr>
        <w:t>in Clause 16.5 (</w:t>
      </w:r>
      <w:r w:rsidR="00D418FC" w:rsidRPr="00581ABB">
        <w:rPr>
          <w:rFonts w:ascii="Book Antiqua" w:hAnsi="Book Antiqua"/>
          <w:i/>
          <w:sz w:val="20"/>
          <w:szCs w:val="20"/>
        </w:rPr>
        <w:t>Consequences of Owner’s Risk</w:t>
      </w:r>
      <w:r w:rsidR="00D418FC" w:rsidRPr="00581ABB">
        <w:rPr>
          <w:rFonts w:ascii="Book Antiqua" w:hAnsi="Book Antiqua"/>
          <w:sz w:val="20"/>
          <w:szCs w:val="20"/>
        </w:rPr>
        <w:t>)</w:t>
      </w:r>
      <w:r w:rsidRPr="00581ABB">
        <w:rPr>
          <w:rFonts w:ascii="Book Antiqua" w:hAnsi="Book Antiqua"/>
          <w:sz w:val="20"/>
          <w:szCs w:val="20"/>
        </w:rPr>
        <w:t xml:space="preserve"> below are:</w:t>
      </w:r>
      <w:bookmarkStart w:id="629" w:name="_Ref194824998"/>
      <w:bookmarkEnd w:id="628"/>
    </w:p>
    <w:p w14:paraId="6138B534"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war, hostilities (whether war be declared or not), invasion, act of foreign </w:t>
      </w:r>
      <w:proofErr w:type="gramStart"/>
      <w:r w:rsidRPr="00581ABB">
        <w:rPr>
          <w:rFonts w:ascii="Book Antiqua" w:hAnsi="Book Antiqua"/>
          <w:sz w:val="20"/>
          <w:szCs w:val="20"/>
        </w:rPr>
        <w:t>enemies</w:t>
      </w:r>
      <w:bookmarkEnd w:id="629"/>
      <w:r w:rsidRPr="00581ABB">
        <w:rPr>
          <w:rFonts w:ascii="Book Antiqua" w:hAnsi="Book Antiqua"/>
          <w:sz w:val="20"/>
          <w:szCs w:val="20"/>
        </w:rPr>
        <w:t>;</w:t>
      </w:r>
      <w:bookmarkStart w:id="630" w:name="_Ref194824999"/>
      <w:proofErr w:type="gramEnd"/>
    </w:p>
    <w:p w14:paraId="578C6E45"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rebellion, terrorism, revolution, insurrection, military or usurped power, or civil war, within the state where the Project is </w:t>
      </w:r>
      <w:proofErr w:type="gramStart"/>
      <w:r w:rsidRPr="00581ABB">
        <w:rPr>
          <w:rFonts w:ascii="Book Antiqua" w:hAnsi="Book Antiqua"/>
          <w:sz w:val="20"/>
          <w:szCs w:val="20"/>
        </w:rPr>
        <w:t>located</w:t>
      </w:r>
      <w:bookmarkEnd w:id="630"/>
      <w:r w:rsidRPr="00581ABB">
        <w:rPr>
          <w:rFonts w:ascii="Book Antiqua" w:hAnsi="Book Antiqua"/>
          <w:sz w:val="20"/>
          <w:szCs w:val="20"/>
        </w:rPr>
        <w:t>;</w:t>
      </w:r>
      <w:bookmarkStart w:id="631" w:name="_Ref194825000"/>
      <w:proofErr w:type="gramEnd"/>
    </w:p>
    <w:p w14:paraId="416F39DD"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riot, commotion or disorder within the state where the Project is located by persons other than Contractor's Personnel and other employees of </w:t>
      </w:r>
      <w:r w:rsidR="00307809" w:rsidRPr="00581ABB">
        <w:rPr>
          <w:rFonts w:ascii="Book Antiqua" w:hAnsi="Book Antiqua"/>
          <w:sz w:val="20"/>
          <w:szCs w:val="20"/>
        </w:rPr>
        <w:t xml:space="preserve">the </w:t>
      </w:r>
      <w:r w:rsidRPr="00581ABB">
        <w:rPr>
          <w:rFonts w:ascii="Book Antiqua" w:hAnsi="Book Antiqua"/>
          <w:sz w:val="20"/>
          <w:szCs w:val="20"/>
        </w:rPr>
        <w:t xml:space="preserve">Contractor and </w:t>
      </w:r>
      <w:r w:rsidR="00DE48A4" w:rsidRPr="00581ABB">
        <w:rPr>
          <w:rFonts w:ascii="Book Antiqua" w:hAnsi="Book Antiqua"/>
          <w:sz w:val="20"/>
          <w:szCs w:val="20"/>
        </w:rPr>
        <w:t xml:space="preserve">the </w:t>
      </w:r>
      <w:proofErr w:type="gramStart"/>
      <w:r w:rsidRPr="00581ABB">
        <w:rPr>
          <w:rFonts w:ascii="Book Antiqua" w:hAnsi="Book Antiqua"/>
          <w:sz w:val="20"/>
          <w:szCs w:val="20"/>
        </w:rPr>
        <w:t>Subcontractors</w:t>
      </w:r>
      <w:bookmarkEnd w:id="631"/>
      <w:r w:rsidRPr="00581ABB">
        <w:rPr>
          <w:rFonts w:ascii="Book Antiqua" w:hAnsi="Book Antiqua"/>
          <w:sz w:val="20"/>
          <w:szCs w:val="20"/>
        </w:rPr>
        <w:t>;</w:t>
      </w:r>
      <w:bookmarkStart w:id="632" w:name="_Ref194825001"/>
      <w:proofErr w:type="gramEnd"/>
    </w:p>
    <w:p w14:paraId="630BA33B" w14:textId="1125A0E9"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(d)</w:t>
      </w:r>
      <w:r w:rsidRPr="00581ABB">
        <w:rPr>
          <w:rFonts w:ascii="Book Antiqua" w:hAnsi="Book Antiqua"/>
          <w:sz w:val="20"/>
          <w:szCs w:val="20"/>
        </w:rPr>
        <w:tab/>
        <w:t xml:space="preserve">munitions of war, explosive materials, ionising radiation or contamination by radioactivity, within the state where the Project is located, except as may be attributable to </w:t>
      </w:r>
      <w:r w:rsidR="003C372F" w:rsidRPr="00581ABB">
        <w:rPr>
          <w:rFonts w:ascii="Book Antiqua" w:hAnsi="Book Antiqua"/>
          <w:sz w:val="20"/>
          <w:szCs w:val="20"/>
        </w:rPr>
        <w:t xml:space="preserve">the </w:t>
      </w:r>
      <w:r w:rsidRPr="00581ABB">
        <w:rPr>
          <w:rFonts w:ascii="Book Antiqua" w:hAnsi="Book Antiqua"/>
          <w:sz w:val="20"/>
          <w:szCs w:val="20"/>
        </w:rPr>
        <w:t>Contractor's use of such munitions, explosives, radiation or radioactivity; and</w:t>
      </w:r>
      <w:bookmarkStart w:id="633" w:name="_Ref194825002"/>
      <w:bookmarkEnd w:id="632"/>
    </w:p>
    <w:p w14:paraId="5082075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(e)</w:t>
      </w:r>
      <w:r w:rsidRPr="00581ABB">
        <w:rPr>
          <w:rFonts w:ascii="Book Antiqua" w:hAnsi="Book Antiqua"/>
          <w:sz w:val="20"/>
          <w:szCs w:val="20"/>
        </w:rPr>
        <w:tab/>
        <w:t>pressure waves caused by aircraft or other aerial devices travelling at sonic or supersonic speeds.</w:t>
      </w:r>
      <w:bookmarkEnd w:id="633"/>
    </w:p>
    <w:p w14:paraId="2761816F"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34" w:name="_Ref194818718"/>
      <w:r w:rsidRPr="00581ABB">
        <w:rPr>
          <w:rFonts w:ascii="Book Antiqua" w:hAnsi="Book Antiqua"/>
          <w:b w:val="0"/>
          <w:bCs/>
          <w:sz w:val="20"/>
          <w:szCs w:val="20"/>
        </w:rPr>
        <w:t>16.5</w:t>
      </w:r>
      <w:r w:rsidRPr="00581ABB">
        <w:rPr>
          <w:rFonts w:ascii="Book Antiqua" w:hAnsi="Book Antiqua"/>
          <w:b w:val="0"/>
          <w:bCs/>
          <w:sz w:val="20"/>
          <w:szCs w:val="20"/>
        </w:rPr>
        <w:tab/>
      </w:r>
      <w:r w:rsidRPr="00581ABB">
        <w:rPr>
          <w:rFonts w:ascii="Book Antiqua" w:hAnsi="Book Antiqua"/>
          <w:sz w:val="20"/>
          <w:szCs w:val="20"/>
        </w:rPr>
        <w:t>Consequences of Owner's Risks</w:t>
      </w:r>
      <w:bookmarkEnd w:id="634"/>
    </w:p>
    <w:p w14:paraId="62AF4275"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35" w:name="_Ref194825003"/>
      <w:r w:rsidRPr="00581ABB">
        <w:rPr>
          <w:rFonts w:ascii="Book Antiqua" w:hAnsi="Book Antiqua"/>
          <w:sz w:val="20"/>
          <w:szCs w:val="20"/>
        </w:rPr>
        <w:t xml:space="preserve">If and to the extent that any of the risks listed </w:t>
      </w:r>
      <w:r w:rsidR="00D418FC" w:rsidRPr="00581ABB">
        <w:rPr>
          <w:rFonts w:ascii="Book Antiqua" w:hAnsi="Book Antiqua"/>
          <w:sz w:val="20"/>
          <w:szCs w:val="20"/>
        </w:rPr>
        <w:t>in Clause 16.4 (</w:t>
      </w:r>
      <w:r w:rsidR="00D418FC" w:rsidRPr="00581ABB">
        <w:rPr>
          <w:rFonts w:ascii="Book Antiqua" w:hAnsi="Book Antiqua"/>
          <w:i/>
          <w:sz w:val="20"/>
          <w:szCs w:val="20"/>
        </w:rPr>
        <w:t>Owner’s Risks</w:t>
      </w:r>
      <w:r w:rsidR="00D418FC" w:rsidRPr="00581ABB">
        <w:rPr>
          <w:rFonts w:ascii="Book Antiqua" w:hAnsi="Book Antiqua"/>
          <w:sz w:val="20"/>
          <w:szCs w:val="20"/>
        </w:rPr>
        <w:t>)</w:t>
      </w:r>
      <w:r w:rsidRPr="00581ABB">
        <w:rPr>
          <w:rFonts w:ascii="Book Antiqua" w:hAnsi="Book Antiqua"/>
          <w:sz w:val="20"/>
          <w:szCs w:val="20"/>
        </w:rPr>
        <w:t xml:space="preserve"> above results in loss or damage to the Works, Goods or Contractor's Documents, </w:t>
      </w:r>
      <w:r w:rsidR="00BC75FF" w:rsidRPr="00581ABB">
        <w:rPr>
          <w:rFonts w:ascii="Book Antiqua" w:hAnsi="Book Antiqua"/>
          <w:sz w:val="20"/>
          <w:szCs w:val="20"/>
        </w:rPr>
        <w:t xml:space="preserve">the </w:t>
      </w:r>
      <w:r w:rsidRPr="00581ABB">
        <w:rPr>
          <w:rFonts w:ascii="Book Antiqua" w:hAnsi="Book Antiqua"/>
          <w:sz w:val="20"/>
          <w:szCs w:val="20"/>
        </w:rPr>
        <w:t xml:space="preserve">Contractor shall promptly give notice to </w:t>
      </w:r>
      <w:r w:rsidR="00816B33" w:rsidRPr="00581ABB">
        <w:rPr>
          <w:rFonts w:ascii="Book Antiqua" w:hAnsi="Book Antiqua"/>
          <w:sz w:val="20"/>
          <w:szCs w:val="20"/>
        </w:rPr>
        <w:t xml:space="preserve">the </w:t>
      </w:r>
      <w:r w:rsidRPr="00581ABB">
        <w:rPr>
          <w:rFonts w:ascii="Book Antiqua" w:hAnsi="Book Antiqua"/>
          <w:sz w:val="20"/>
          <w:szCs w:val="20"/>
        </w:rPr>
        <w:t xml:space="preserve">Owner and shall rectify this loss or damage to the extent required by </w:t>
      </w:r>
      <w:r w:rsidR="00782290" w:rsidRPr="00581ABB">
        <w:rPr>
          <w:rFonts w:ascii="Book Antiqua" w:hAnsi="Book Antiqua"/>
          <w:sz w:val="20"/>
          <w:szCs w:val="20"/>
        </w:rPr>
        <w:t xml:space="preserve">the </w:t>
      </w:r>
      <w:r w:rsidRPr="00581ABB">
        <w:rPr>
          <w:rFonts w:ascii="Book Antiqua" w:hAnsi="Book Antiqua"/>
          <w:sz w:val="20"/>
          <w:szCs w:val="20"/>
        </w:rPr>
        <w:t>Owner.</w:t>
      </w:r>
      <w:bookmarkEnd w:id="635"/>
    </w:p>
    <w:p w14:paraId="7895791D" w14:textId="598B101E" w:rsidR="009F0620" w:rsidRPr="00581ABB" w:rsidRDefault="009F0620" w:rsidP="00883119">
      <w:pPr>
        <w:pStyle w:val="AODocTxtL1"/>
        <w:numPr>
          <w:ilvl w:val="1"/>
          <w:numId w:val="59"/>
        </w:numPr>
        <w:spacing w:line="276" w:lineRule="auto"/>
        <w:rPr>
          <w:rFonts w:ascii="Book Antiqua" w:hAnsi="Book Antiqua"/>
          <w:sz w:val="20"/>
          <w:szCs w:val="20"/>
        </w:rPr>
      </w:pPr>
      <w:bookmarkStart w:id="636" w:name="_Ref194825004"/>
      <w:r w:rsidRPr="00581ABB">
        <w:rPr>
          <w:rFonts w:ascii="Book Antiqua" w:hAnsi="Book Antiqua"/>
          <w:sz w:val="20"/>
          <w:szCs w:val="20"/>
        </w:rPr>
        <w:t xml:space="preserve">If </w:t>
      </w:r>
      <w:r w:rsidR="00BE415F" w:rsidRPr="00581ABB">
        <w:rPr>
          <w:rFonts w:ascii="Book Antiqua" w:hAnsi="Book Antiqua"/>
          <w:sz w:val="20"/>
          <w:szCs w:val="20"/>
        </w:rPr>
        <w:t xml:space="preserve">the </w:t>
      </w:r>
      <w:r w:rsidRPr="00581ABB">
        <w:rPr>
          <w:rFonts w:ascii="Book Antiqua" w:hAnsi="Book Antiqua"/>
          <w:sz w:val="20"/>
          <w:szCs w:val="20"/>
        </w:rPr>
        <w:t xml:space="preserve">Contractor suffers delay and/or incurs Cost from rectifying this loss or damage, </w:t>
      </w:r>
      <w:r w:rsidR="00481B7C" w:rsidRPr="00581ABB">
        <w:rPr>
          <w:rFonts w:ascii="Book Antiqua" w:hAnsi="Book Antiqua"/>
          <w:sz w:val="20"/>
          <w:szCs w:val="20"/>
        </w:rPr>
        <w:t xml:space="preserve">the </w:t>
      </w:r>
      <w:r w:rsidRPr="00581ABB">
        <w:rPr>
          <w:rFonts w:ascii="Book Antiqua" w:hAnsi="Book Antiqua"/>
          <w:sz w:val="20"/>
          <w:szCs w:val="20"/>
        </w:rPr>
        <w:t xml:space="preserve">Contractor shall give a further notice to </w:t>
      </w:r>
      <w:r w:rsidR="00A75068" w:rsidRPr="00581ABB">
        <w:rPr>
          <w:rFonts w:ascii="Book Antiqua" w:hAnsi="Book Antiqua"/>
          <w:sz w:val="20"/>
          <w:szCs w:val="20"/>
        </w:rPr>
        <w:t xml:space="preserve">the </w:t>
      </w:r>
      <w:r w:rsidRPr="00581ABB">
        <w:rPr>
          <w:rFonts w:ascii="Book Antiqua" w:hAnsi="Book Antiqua"/>
          <w:sz w:val="20"/>
          <w:szCs w:val="20"/>
        </w:rPr>
        <w:t xml:space="preserve">Owner and shall be entitled subject to </w:t>
      </w:r>
      <w:r w:rsidR="009259B7" w:rsidRPr="00581ABB">
        <w:rPr>
          <w:rFonts w:ascii="Book Antiqua" w:hAnsi="Book Antiqua"/>
          <w:sz w:val="20"/>
          <w:szCs w:val="20"/>
        </w:rPr>
        <w:t xml:space="preserve">Clause </w:t>
      </w:r>
      <w:r w:rsidR="006D1CE7" w:rsidRPr="00581ABB">
        <w:rPr>
          <w:rFonts w:ascii="Book Antiqua" w:hAnsi="Book Antiqua"/>
          <w:sz w:val="20"/>
          <w:szCs w:val="20"/>
        </w:rPr>
        <w:t>20</w:t>
      </w:r>
      <w:r w:rsidR="009259B7" w:rsidRPr="00581ABB">
        <w:rPr>
          <w:rFonts w:ascii="Book Antiqua" w:hAnsi="Book Antiqua"/>
          <w:sz w:val="20"/>
          <w:szCs w:val="20"/>
        </w:rPr>
        <w:t>.1 (</w:t>
      </w:r>
      <w:r w:rsidR="009259B7" w:rsidRPr="00581ABB">
        <w:rPr>
          <w:rFonts w:ascii="Book Antiqua" w:hAnsi="Book Antiqua"/>
          <w:i/>
          <w:sz w:val="20"/>
          <w:szCs w:val="20"/>
        </w:rPr>
        <w:t>Contractor’s Claims</w:t>
      </w:r>
      <w:r w:rsidR="009259B7" w:rsidRPr="00581ABB">
        <w:rPr>
          <w:rFonts w:ascii="Book Antiqua" w:hAnsi="Book Antiqua"/>
          <w:sz w:val="20"/>
          <w:szCs w:val="20"/>
        </w:rPr>
        <w:t>)</w:t>
      </w:r>
      <w:r w:rsidRPr="00581ABB">
        <w:rPr>
          <w:rFonts w:ascii="Book Antiqua" w:hAnsi="Book Antiqua"/>
          <w:sz w:val="20"/>
          <w:szCs w:val="20"/>
        </w:rPr>
        <w:t xml:space="preserve"> to:</w:t>
      </w:r>
      <w:bookmarkStart w:id="637" w:name="_Ref194825005"/>
      <w:bookmarkEnd w:id="636"/>
    </w:p>
    <w:p w14:paraId="19543BFB" w14:textId="05914A8A"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an extension of time for any such delay, if Completion is or will be delayed, under </w:t>
      </w:r>
      <w:r w:rsidR="009259B7" w:rsidRPr="00581ABB">
        <w:rPr>
          <w:rFonts w:ascii="Book Antiqua" w:hAnsi="Book Antiqua"/>
          <w:sz w:val="20"/>
          <w:szCs w:val="20"/>
        </w:rPr>
        <w:t xml:space="preserve">Clause </w:t>
      </w:r>
      <w:r w:rsidR="00147E8F" w:rsidRPr="00581ABB">
        <w:rPr>
          <w:rFonts w:ascii="Book Antiqua" w:hAnsi="Book Antiqua"/>
          <w:sz w:val="20"/>
          <w:szCs w:val="20"/>
        </w:rPr>
        <w:t>7</w:t>
      </w:r>
      <w:r w:rsidR="009259B7" w:rsidRPr="00581ABB">
        <w:rPr>
          <w:rFonts w:ascii="Book Antiqua" w:hAnsi="Book Antiqua"/>
          <w:sz w:val="20"/>
          <w:szCs w:val="20"/>
        </w:rPr>
        <w:t>.4 (</w:t>
      </w:r>
      <w:r w:rsidR="009259B7" w:rsidRPr="00581ABB">
        <w:rPr>
          <w:rFonts w:ascii="Book Antiqua" w:hAnsi="Book Antiqua"/>
          <w:i/>
          <w:sz w:val="20"/>
          <w:szCs w:val="20"/>
        </w:rPr>
        <w:t>Extension or Acceleration of Time for Completion</w:t>
      </w:r>
      <w:r w:rsidR="009259B7" w:rsidRPr="00581ABB">
        <w:rPr>
          <w:rFonts w:ascii="Book Antiqua" w:hAnsi="Book Antiqua"/>
          <w:sz w:val="20"/>
          <w:szCs w:val="20"/>
        </w:rPr>
        <w:t>)</w:t>
      </w:r>
      <w:r w:rsidRPr="00581ABB">
        <w:rPr>
          <w:rFonts w:ascii="Book Antiqua" w:hAnsi="Book Antiqua"/>
          <w:sz w:val="20"/>
          <w:szCs w:val="20"/>
        </w:rPr>
        <w:t>; and</w:t>
      </w:r>
      <w:bookmarkStart w:id="638" w:name="_Ref194825006"/>
      <w:bookmarkEnd w:id="637"/>
    </w:p>
    <w:p w14:paraId="4F8DDC22"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payment of any such Cost, which shall be added to the Contract Price.</w:t>
      </w:r>
      <w:bookmarkEnd w:id="638"/>
    </w:p>
    <w:p w14:paraId="1042D6ED" w14:textId="4767C2E8"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After receiving this notice, </w:t>
      </w:r>
      <w:r w:rsidR="00556560"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9259B7" w:rsidRPr="00581ABB">
        <w:rPr>
          <w:rFonts w:ascii="Book Antiqua" w:hAnsi="Book Antiqua"/>
          <w:sz w:val="20"/>
          <w:szCs w:val="20"/>
        </w:rPr>
        <w:t xml:space="preserve">Clause </w:t>
      </w:r>
      <w:r w:rsidR="006D1CE7" w:rsidRPr="00581ABB">
        <w:rPr>
          <w:rFonts w:ascii="Book Antiqua" w:hAnsi="Book Antiqua"/>
          <w:sz w:val="20"/>
          <w:szCs w:val="20"/>
        </w:rPr>
        <w:t>20</w:t>
      </w:r>
      <w:r w:rsidR="009259B7" w:rsidRPr="00581ABB">
        <w:rPr>
          <w:rFonts w:ascii="Book Antiqua" w:hAnsi="Book Antiqua"/>
          <w:sz w:val="20"/>
          <w:szCs w:val="20"/>
        </w:rPr>
        <w:t>.1 (</w:t>
      </w:r>
      <w:r w:rsidR="009259B7" w:rsidRPr="00581ABB">
        <w:rPr>
          <w:rFonts w:ascii="Book Antiqua" w:hAnsi="Book Antiqua"/>
          <w:i/>
          <w:sz w:val="20"/>
          <w:szCs w:val="20"/>
        </w:rPr>
        <w:t>Contractor’s Claims</w:t>
      </w:r>
      <w:r w:rsidR="009259B7" w:rsidRPr="00581ABB">
        <w:rPr>
          <w:rFonts w:ascii="Book Antiqua" w:hAnsi="Book Antiqua"/>
          <w:sz w:val="20"/>
          <w:szCs w:val="20"/>
        </w:rPr>
        <w:t>)</w:t>
      </w:r>
      <w:r w:rsidRPr="00581ABB">
        <w:rPr>
          <w:rFonts w:ascii="Book Antiqua" w:hAnsi="Book Antiqua"/>
          <w:sz w:val="20"/>
          <w:szCs w:val="20"/>
        </w:rPr>
        <w:t xml:space="preserve"> or </w:t>
      </w:r>
      <w:r w:rsidR="009259B7" w:rsidRPr="00581ABB">
        <w:rPr>
          <w:rFonts w:ascii="Book Antiqua" w:hAnsi="Book Antiqua"/>
          <w:sz w:val="20"/>
          <w:szCs w:val="20"/>
        </w:rPr>
        <w:t>Clause 3.4 (</w:t>
      </w:r>
      <w:r w:rsidR="009259B7" w:rsidRPr="00581ABB">
        <w:rPr>
          <w:rFonts w:ascii="Book Antiqua" w:hAnsi="Book Antiqua"/>
          <w:i/>
          <w:sz w:val="20"/>
          <w:szCs w:val="20"/>
        </w:rPr>
        <w:t>Determinations</w:t>
      </w:r>
      <w:r w:rsidR="009259B7" w:rsidRPr="00581ABB">
        <w:rPr>
          <w:rFonts w:ascii="Book Antiqua" w:hAnsi="Book Antiqua"/>
          <w:sz w:val="20"/>
          <w:szCs w:val="20"/>
        </w:rPr>
        <w:t>)</w:t>
      </w:r>
      <w:r w:rsidRPr="00581ABB">
        <w:rPr>
          <w:rFonts w:ascii="Book Antiqua" w:hAnsi="Book Antiqua"/>
          <w:sz w:val="20"/>
          <w:szCs w:val="20"/>
        </w:rPr>
        <w:t xml:space="preserve"> to determine, or agree or determine, these matters.</w:t>
      </w:r>
    </w:p>
    <w:p w14:paraId="6F3BFC04"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39" w:name="_Ref194818813"/>
      <w:r w:rsidRPr="00581ABB">
        <w:rPr>
          <w:rFonts w:ascii="Book Antiqua" w:hAnsi="Book Antiqua"/>
          <w:b w:val="0"/>
          <w:bCs/>
          <w:sz w:val="20"/>
          <w:szCs w:val="20"/>
        </w:rPr>
        <w:t>16.6</w:t>
      </w:r>
      <w:r w:rsidRPr="00581ABB">
        <w:rPr>
          <w:rFonts w:ascii="Book Antiqua" w:hAnsi="Book Antiqua"/>
          <w:b w:val="0"/>
          <w:bCs/>
          <w:sz w:val="20"/>
          <w:szCs w:val="20"/>
        </w:rPr>
        <w:tab/>
      </w:r>
      <w:r w:rsidRPr="00581ABB">
        <w:rPr>
          <w:rFonts w:ascii="Book Antiqua" w:hAnsi="Book Antiqua"/>
          <w:sz w:val="20"/>
          <w:szCs w:val="20"/>
        </w:rPr>
        <w:t>Infringement of Intellectual Property</w:t>
      </w:r>
      <w:bookmarkEnd w:id="639"/>
    </w:p>
    <w:p w14:paraId="6B400EF3" w14:textId="300AE15D" w:rsidR="009F0620" w:rsidRPr="00581ABB" w:rsidRDefault="4750BC28" w:rsidP="00883119">
      <w:pPr>
        <w:pStyle w:val="AODocTxtL1"/>
        <w:numPr>
          <w:ilvl w:val="1"/>
          <w:numId w:val="59"/>
        </w:numPr>
        <w:spacing w:line="276" w:lineRule="auto"/>
        <w:rPr>
          <w:rFonts w:ascii="Book Antiqua" w:hAnsi="Book Antiqua"/>
          <w:sz w:val="20"/>
          <w:szCs w:val="20"/>
        </w:rPr>
      </w:pPr>
      <w:bookmarkStart w:id="640" w:name="_Ref194825008"/>
      <w:r w:rsidRPr="00581ABB">
        <w:rPr>
          <w:rFonts w:ascii="Book Antiqua" w:hAnsi="Book Antiqua"/>
          <w:sz w:val="20"/>
          <w:szCs w:val="20"/>
        </w:rPr>
        <w:t>In this Sub-</w:t>
      </w:r>
      <w:r w:rsidR="009F0620" w:rsidRPr="00581ABB">
        <w:rPr>
          <w:rFonts w:ascii="Book Antiqua" w:hAnsi="Book Antiqua"/>
          <w:sz w:val="20"/>
          <w:szCs w:val="20"/>
        </w:rPr>
        <w:t>Clause</w:t>
      </w:r>
      <w:r w:rsidRPr="00581ABB">
        <w:rPr>
          <w:rFonts w:ascii="Book Antiqua" w:hAnsi="Book Antiqua"/>
          <w:sz w:val="20"/>
          <w:szCs w:val="20"/>
        </w:rPr>
        <w:t xml:space="preserve">, </w:t>
      </w:r>
      <w:r w:rsidR="354D84F4" w:rsidRPr="00581ABB">
        <w:rPr>
          <w:rFonts w:ascii="Book Antiqua" w:hAnsi="Book Antiqua"/>
          <w:sz w:val="20"/>
          <w:szCs w:val="20"/>
        </w:rPr>
        <w:t>"</w:t>
      </w:r>
      <w:r w:rsidRPr="00581ABB">
        <w:rPr>
          <w:rFonts w:ascii="Book Antiqua" w:hAnsi="Book Antiqua"/>
          <w:b/>
          <w:bCs/>
          <w:sz w:val="20"/>
          <w:szCs w:val="20"/>
        </w:rPr>
        <w:t>infringement</w:t>
      </w:r>
      <w:r w:rsidR="354D84F4" w:rsidRPr="00581ABB">
        <w:rPr>
          <w:rFonts w:ascii="Book Antiqua" w:hAnsi="Book Antiqua"/>
          <w:sz w:val="20"/>
          <w:szCs w:val="20"/>
        </w:rPr>
        <w:t>"</w:t>
      </w:r>
      <w:r w:rsidRPr="00581ABB">
        <w:rPr>
          <w:rFonts w:ascii="Book Antiqua" w:hAnsi="Book Antiqua"/>
          <w:sz w:val="20"/>
          <w:szCs w:val="20"/>
        </w:rPr>
        <w:t xml:space="preserve"> means an infringement (or alleged infringement) of any Intellectual Property right relating to the Works; and </w:t>
      </w:r>
      <w:r w:rsidR="24DEC553" w:rsidRPr="00581ABB">
        <w:rPr>
          <w:rFonts w:ascii="Book Antiqua" w:hAnsi="Book Antiqua"/>
          <w:sz w:val="20"/>
          <w:szCs w:val="20"/>
        </w:rPr>
        <w:t>"</w:t>
      </w:r>
      <w:r w:rsidRPr="00581ABB">
        <w:rPr>
          <w:rFonts w:ascii="Book Antiqua" w:hAnsi="Book Antiqua"/>
          <w:b/>
          <w:bCs/>
          <w:sz w:val="20"/>
          <w:szCs w:val="20"/>
        </w:rPr>
        <w:t>claim</w:t>
      </w:r>
      <w:r w:rsidR="24DEC553" w:rsidRPr="00581ABB">
        <w:rPr>
          <w:rFonts w:ascii="Book Antiqua" w:hAnsi="Book Antiqua"/>
          <w:sz w:val="20"/>
          <w:szCs w:val="20"/>
        </w:rPr>
        <w:t>"</w:t>
      </w:r>
      <w:r w:rsidRPr="00581ABB">
        <w:rPr>
          <w:rFonts w:ascii="Book Antiqua" w:hAnsi="Book Antiqua"/>
          <w:sz w:val="20"/>
          <w:szCs w:val="20"/>
        </w:rPr>
        <w:t xml:space="preserve"> means a claim (or proceedings pursuing a claim) alleging an infringement.</w:t>
      </w:r>
      <w:bookmarkEnd w:id="640"/>
    </w:p>
    <w:p w14:paraId="138A76E4" w14:textId="77777777" w:rsidR="009F0620" w:rsidRPr="00581ABB" w:rsidRDefault="00422E96" w:rsidP="00883119">
      <w:pPr>
        <w:pStyle w:val="AODocTxtL1"/>
        <w:numPr>
          <w:ilvl w:val="1"/>
          <w:numId w:val="59"/>
        </w:numPr>
        <w:spacing w:line="276" w:lineRule="auto"/>
        <w:rPr>
          <w:rFonts w:ascii="Book Antiqua" w:hAnsi="Book Antiqua"/>
          <w:sz w:val="20"/>
          <w:szCs w:val="20"/>
        </w:rPr>
      </w:pPr>
      <w:bookmarkStart w:id="641" w:name="_Ref194825010"/>
      <w:r w:rsidRPr="00581ABB">
        <w:rPr>
          <w:rFonts w:ascii="Book Antiqua" w:hAnsi="Book Antiqua"/>
          <w:sz w:val="20"/>
          <w:szCs w:val="20"/>
        </w:rPr>
        <w:t xml:space="preserve">The </w:t>
      </w:r>
      <w:r w:rsidR="009F0620" w:rsidRPr="00581ABB">
        <w:rPr>
          <w:rFonts w:ascii="Book Antiqua" w:hAnsi="Book Antiqua"/>
          <w:sz w:val="20"/>
          <w:szCs w:val="20"/>
        </w:rPr>
        <w:t xml:space="preserve">Owner shall indemnify and hold </w:t>
      </w:r>
      <w:r w:rsidR="00B01097" w:rsidRPr="00581ABB">
        <w:rPr>
          <w:rFonts w:ascii="Book Antiqua" w:hAnsi="Book Antiqua"/>
          <w:sz w:val="20"/>
          <w:szCs w:val="20"/>
        </w:rPr>
        <w:t xml:space="preserve">the </w:t>
      </w:r>
      <w:r w:rsidR="009F0620" w:rsidRPr="00581ABB">
        <w:rPr>
          <w:rFonts w:ascii="Book Antiqua" w:hAnsi="Book Antiqua"/>
          <w:sz w:val="20"/>
          <w:szCs w:val="20"/>
        </w:rPr>
        <w:t>Contractor harmless against and from any claim alleging an infringement which is or was</w:t>
      </w:r>
      <w:bookmarkEnd w:id="641"/>
      <w:r w:rsidR="009F0620" w:rsidRPr="00581ABB">
        <w:rPr>
          <w:rFonts w:ascii="Book Antiqua" w:hAnsi="Book Antiqua"/>
          <w:sz w:val="20"/>
          <w:szCs w:val="20"/>
        </w:rPr>
        <w:t xml:space="preserve"> </w:t>
      </w:r>
      <w:bookmarkStart w:id="642" w:name="_Ref194825012"/>
      <w:r w:rsidR="009F0620" w:rsidRPr="00581ABB">
        <w:rPr>
          <w:rFonts w:ascii="Book Antiqua" w:hAnsi="Book Antiqua"/>
          <w:sz w:val="20"/>
          <w:szCs w:val="20"/>
        </w:rPr>
        <w:t xml:space="preserve">a result of any Works being used by </w:t>
      </w:r>
      <w:r w:rsidR="00CA35EC" w:rsidRPr="00581ABB">
        <w:rPr>
          <w:rFonts w:ascii="Book Antiqua" w:hAnsi="Book Antiqua"/>
          <w:sz w:val="20"/>
          <w:szCs w:val="20"/>
        </w:rPr>
        <w:t xml:space="preserve">the </w:t>
      </w:r>
      <w:r w:rsidR="009F0620" w:rsidRPr="00581ABB">
        <w:rPr>
          <w:rFonts w:ascii="Book Antiqua" w:hAnsi="Book Antiqua"/>
          <w:sz w:val="20"/>
          <w:szCs w:val="20"/>
        </w:rPr>
        <w:t>Owner:</w:t>
      </w:r>
      <w:bookmarkStart w:id="643" w:name="_Ref194825013"/>
      <w:bookmarkEnd w:id="642"/>
    </w:p>
    <w:p w14:paraId="41FFD0F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for a purpose other than that indicated by, or reasonably to be inferred from, the Contract; or</w:t>
      </w:r>
      <w:bookmarkStart w:id="644" w:name="_Ref194825014"/>
      <w:bookmarkEnd w:id="643"/>
    </w:p>
    <w:p w14:paraId="0E012A51"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in conjunction with anything not supplied by </w:t>
      </w:r>
      <w:r w:rsidR="00CA609F" w:rsidRPr="00581ABB">
        <w:rPr>
          <w:rFonts w:ascii="Book Antiqua" w:hAnsi="Book Antiqua"/>
          <w:sz w:val="20"/>
          <w:szCs w:val="20"/>
        </w:rPr>
        <w:t xml:space="preserve">the </w:t>
      </w:r>
      <w:r w:rsidRPr="00581ABB">
        <w:rPr>
          <w:rFonts w:ascii="Book Antiqua" w:hAnsi="Book Antiqua"/>
          <w:sz w:val="20"/>
          <w:szCs w:val="20"/>
        </w:rPr>
        <w:t xml:space="preserve">Contractor, unless such use was disclosed to </w:t>
      </w:r>
      <w:r w:rsidR="00550D3C" w:rsidRPr="00581ABB">
        <w:rPr>
          <w:rFonts w:ascii="Book Antiqua" w:hAnsi="Book Antiqua"/>
          <w:sz w:val="20"/>
          <w:szCs w:val="20"/>
        </w:rPr>
        <w:t xml:space="preserve">the </w:t>
      </w:r>
      <w:r w:rsidRPr="00581ABB">
        <w:rPr>
          <w:rFonts w:ascii="Book Antiqua" w:hAnsi="Book Antiqua"/>
          <w:sz w:val="20"/>
          <w:szCs w:val="20"/>
        </w:rPr>
        <w:t>Contractor prior to the Contract Date or is stated in the Contract.</w:t>
      </w:r>
      <w:bookmarkEnd w:id="644"/>
    </w:p>
    <w:p w14:paraId="5DC125F0" w14:textId="77777777" w:rsidR="009F0620" w:rsidRPr="00581ABB" w:rsidRDefault="00C73152" w:rsidP="00883119">
      <w:pPr>
        <w:pStyle w:val="AODocTxtL1"/>
        <w:numPr>
          <w:ilvl w:val="1"/>
          <w:numId w:val="59"/>
        </w:numPr>
        <w:spacing w:line="276" w:lineRule="auto"/>
        <w:rPr>
          <w:rFonts w:ascii="Book Antiqua" w:hAnsi="Book Antiqua"/>
          <w:sz w:val="20"/>
          <w:szCs w:val="20"/>
        </w:rPr>
      </w:pPr>
      <w:bookmarkStart w:id="645" w:name="_Ref194825015"/>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indemnify and hold </w:t>
      </w:r>
      <w:r w:rsidR="002936DD" w:rsidRPr="00581ABB">
        <w:rPr>
          <w:rFonts w:ascii="Book Antiqua" w:hAnsi="Book Antiqua"/>
          <w:sz w:val="20"/>
          <w:szCs w:val="20"/>
        </w:rPr>
        <w:t xml:space="preserve">the </w:t>
      </w:r>
      <w:r w:rsidR="009F0620" w:rsidRPr="00581ABB">
        <w:rPr>
          <w:rFonts w:ascii="Book Antiqua" w:hAnsi="Book Antiqua"/>
          <w:sz w:val="20"/>
          <w:szCs w:val="20"/>
        </w:rPr>
        <w:t>Owner harmless against and from any other claim which arises out of or in relation to (</w:t>
      </w:r>
      <w:proofErr w:type="spellStart"/>
      <w:r w:rsidR="009F0620" w:rsidRPr="00581ABB">
        <w:rPr>
          <w:rFonts w:ascii="Book Antiqua" w:hAnsi="Book Antiqua"/>
          <w:sz w:val="20"/>
          <w:szCs w:val="20"/>
        </w:rPr>
        <w:t>i</w:t>
      </w:r>
      <w:proofErr w:type="spellEnd"/>
      <w:r w:rsidR="009F0620" w:rsidRPr="00581ABB">
        <w:rPr>
          <w:rFonts w:ascii="Book Antiqua" w:hAnsi="Book Antiqua"/>
          <w:sz w:val="20"/>
          <w:szCs w:val="20"/>
        </w:rPr>
        <w:t>) Contractor's design, manufacture, construction or execution of the Works, (ii) the use of Contractor's Equipment, or (iii) the proper use of the Works.</w:t>
      </w:r>
      <w:bookmarkEnd w:id="645"/>
    </w:p>
    <w:p w14:paraId="55D95116"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46" w:name="_Ref194825016"/>
      <w:r w:rsidRPr="00581ABB">
        <w:rPr>
          <w:rFonts w:ascii="Book Antiqua" w:hAnsi="Book Antiqua"/>
          <w:sz w:val="20"/>
          <w:szCs w:val="20"/>
        </w:rPr>
        <w:t xml:space="preserve">If a Party is entitled to be indemnified under this </w:t>
      </w:r>
      <w:r w:rsidR="003A7704" w:rsidRPr="00581ABB">
        <w:rPr>
          <w:rFonts w:ascii="Book Antiqua" w:hAnsi="Book Antiqua"/>
          <w:sz w:val="20"/>
          <w:szCs w:val="20"/>
        </w:rPr>
        <w:t>Clause 16.6</w:t>
      </w:r>
      <w:r w:rsidRPr="00581ABB">
        <w:rPr>
          <w:rFonts w:ascii="Book Antiqua" w:hAnsi="Book Antiqua"/>
          <w:sz w:val="20"/>
          <w:szCs w:val="20"/>
        </w:rPr>
        <w:t xml:space="preserve"> (</w:t>
      </w:r>
      <w:r w:rsidRPr="00581ABB">
        <w:rPr>
          <w:rFonts w:ascii="Book Antiqua" w:hAnsi="Book Antiqua"/>
          <w:i/>
          <w:iCs/>
          <w:sz w:val="20"/>
          <w:szCs w:val="20"/>
        </w:rPr>
        <w:t>Infringement of Intellectual Property</w:t>
      </w:r>
      <w:r w:rsidRPr="00581ABB">
        <w:rPr>
          <w:rFonts w:ascii="Book Antiqua" w:hAnsi="Book Antiqua"/>
          <w:sz w:val="20"/>
          <w:szCs w:val="20"/>
        </w:rPr>
        <w:t>), the indemnifying Party may (at its cost) conduct negotiations for the settlement of the claim, and any litigation or arbitration which may arise from it. The other Party shall, at the request and cost of the indemnifying Party, assist in contesting the claim. This other Party (and its personnel) shall not make any admission which might be prejudicial to the indemnifying Party, unless the indemnifying Party failed to take over the conduct of any negotiations, litigation or arbitration upon being requested to do so by such other Party.</w:t>
      </w:r>
      <w:bookmarkEnd w:id="646"/>
    </w:p>
    <w:p w14:paraId="0D089E39"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47" w:name="_Ref194818244"/>
      <w:r w:rsidRPr="00581ABB">
        <w:rPr>
          <w:rFonts w:ascii="Book Antiqua" w:hAnsi="Book Antiqua"/>
          <w:b w:val="0"/>
          <w:bCs/>
          <w:sz w:val="20"/>
          <w:szCs w:val="20"/>
        </w:rPr>
        <w:lastRenderedPageBreak/>
        <w:t>16.7</w:t>
      </w:r>
      <w:r w:rsidRPr="00581ABB">
        <w:rPr>
          <w:rFonts w:ascii="Book Antiqua" w:hAnsi="Book Antiqua"/>
          <w:b w:val="0"/>
          <w:bCs/>
          <w:sz w:val="20"/>
          <w:szCs w:val="20"/>
        </w:rPr>
        <w:tab/>
      </w:r>
      <w:r w:rsidRPr="00581ABB">
        <w:rPr>
          <w:rFonts w:ascii="Book Antiqua" w:hAnsi="Book Antiqua"/>
          <w:sz w:val="20"/>
          <w:szCs w:val="20"/>
        </w:rPr>
        <w:t>Limitation of Liability</w:t>
      </w:r>
      <w:bookmarkEnd w:id="647"/>
    </w:p>
    <w:p w14:paraId="1EAAB365" w14:textId="544B1C43" w:rsidR="009F0620" w:rsidRPr="00581ABB" w:rsidRDefault="009F0620" w:rsidP="00883119">
      <w:pPr>
        <w:pStyle w:val="AODocTxtL1"/>
        <w:numPr>
          <w:ilvl w:val="1"/>
          <w:numId w:val="59"/>
        </w:numPr>
        <w:spacing w:line="276" w:lineRule="auto"/>
        <w:rPr>
          <w:rFonts w:ascii="Book Antiqua" w:hAnsi="Book Antiqua"/>
          <w:sz w:val="20"/>
          <w:szCs w:val="20"/>
        </w:rPr>
      </w:pPr>
      <w:bookmarkStart w:id="648" w:name="_Ref194825017"/>
      <w:r w:rsidRPr="00581ABB">
        <w:rPr>
          <w:rFonts w:ascii="Book Antiqua" w:hAnsi="Book Antiqua"/>
          <w:sz w:val="20"/>
          <w:szCs w:val="20"/>
        </w:rPr>
        <w:t xml:space="preserve">Neither Party shall be liable to the other Party for events including but not limited to loss of use of any Works, loss of profit, loss of any contract or for any other similar type of indirect or consequential loss or damage which may be suffered by the other Party in connection with the Contract. The Parties acknowledge and agree that any amounts payable under </w:t>
      </w:r>
      <w:r w:rsidR="005E0657" w:rsidRPr="00581ABB">
        <w:rPr>
          <w:rFonts w:ascii="Book Antiqua" w:hAnsi="Book Antiqua"/>
          <w:sz w:val="20"/>
          <w:szCs w:val="20"/>
        </w:rPr>
        <w:t xml:space="preserve">Clause </w:t>
      </w:r>
      <w:r w:rsidR="00C90762" w:rsidRPr="00581ABB">
        <w:rPr>
          <w:rFonts w:ascii="Book Antiqua" w:hAnsi="Book Antiqua"/>
          <w:sz w:val="20"/>
          <w:szCs w:val="20"/>
        </w:rPr>
        <w:t>7</w:t>
      </w:r>
      <w:r w:rsidR="005E0657" w:rsidRPr="00581ABB">
        <w:rPr>
          <w:rFonts w:ascii="Book Antiqua" w:hAnsi="Book Antiqua"/>
          <w:sz w:val="20"/>
          <w:szCs w:val="20"/>
        </w:rPr>
        <w:t>.6 (</w:t>
      </w:r>
      <w:r w:rsidR="005E0657" w:rsidRPr="00581ABB">
        <w:rPr>
          <w:rFonts w:ascii="Book Antiqua" w:hAnsi="Book Antiqua"/>
          <w:i/>
          <w:iCs/>
          <w:sz w:val="20"/>
          <w:szCs w:val="20"/>
        </w:rPr>
        <w:t>Delay Damages</w:t>
      </w:r>
      <w:r w:rsidR="005E0657" w:rsidRPr="00581ABB">
        <w:rPr>
          <w:rFonts w:ascii="Book Antiqua" w:hAnsi="Book Antiqua"/>
          <w:sz w:val="20"/>
          <w:szCs w:val="20"/>
        </w:rPr>
        <w:t>)</w:t>
      </w:r>
      <w:r w:rsidRPr="00581ABB">
        <w:rPr>
          <w:rFonts w:ascii="Book Antiqua" w:hAnsi="Book Antiqua"/>
          <w:sz w:val="20"/>
          <w:szCs w:val="20"/>
        </w:rPr>
        <w:t xml:space="preserve">, </w:t>
      </w:r>
      <w:r w:rsidR="005E0657" w:rsidRPr="00581ABB">
        <w:rPr>
          <w:rFonts w:ascii="Book Antiqua" w:hAnsi="Book Antiqua"/>
          <w:sz w:val="20"/>
          <w:szCs w:val="20"/>
        </w:rPr>
        <w:t xml:space="preserve">Clause </w:t>
      </w:r>
      <w:r w:rsidR="166BD9E4" w:rsidRPr="00581ABB">
        <w:rPr>
          <w:rFonts w:ascii="Book Antiqua" w:hAnsi="Book Antiqua"/>
          <w:sz w:val="20"/>
          <w:szCs w:val="20"/>
        </w:rPr>
        <w:t>8</w:t>
      </w:r>
      <w:r w:rsidR="005E0657" w:rsidRPr="00581ABB">
        <w:rPr>
          <w:rFonts w:ascii="Book Antiqua" w:hAnsi="Book Antiqua"/>
          <w:sz w:val="20"/>
          <w:szCs w:val="20"/>
        </w:rPr>
        <w:t>.</w:t>
      </w:r>
      <w:r w:rsidR="13B84B20" w:rsidRPr="00581ABB">
        <w:rPr>
          <w:rFonts w:ascii="Book Antiqua" w:hAnsi="Book Antiqua"/>
          <w:sz w:val="20"/>
          <w:szCs w:val="20"/>
        </w:rPr>
        <w:t>4</w:t>
      </w:r>
      <w:r w:rsidR="005E0657" w:rsidRPr="00581ABB">
        <w:rPr>
          <w:rFonts w:ascii="Book Antiqua" w:hAnsi="Book Antiqua"/>
          <w:sz w:val="20"/>
          <w:szCs w:val="20"/>
        </w:rPr>
        <w:t xml:space="preserve"> (</w:t>
      </w:r>
      <w:r w:rsidR="005E0657" w:rsidRPr="00581ABB">
        <w:rPr>
          <w:rFonts w:ascii="Book Antiqua" w:hAnsi="Book Antiqua"/>
          <w:i/>
          <w:iCs/>
          <w:sz w:val="20"/>
          <w:szCs w:val="20"/>
        </w:rPr>
        <w:t>Performance Liquidated Damages</w:t>
      </w:r>
      <w:r w:rsidR="005E0657" w:rsidRPr="00581ABB">
        <w:rPr>
          <w:rFonts w:ascii="Book Antiqua" w:hAnsi="Book Antiqua"/>
          <w:sz w:val="20"/>
          <w:szCs w:val="20"/>
        </w:rPr>
        <w:t>)</w:t>
      </w:r>
      <w:r w:rsidRPr="00581ABB">
        <w:rPr>
          <w:rFonts w:ascii="Book Antiqua" w:hAnsi="Book Antiqua"/>
          <w:sz w:val="20"/>
          <w:szCs w:val="20"/>
        </w:rPr>
        <w:t xml:space="preserve">, </w:t>
      </w:r>
      <w:r w:rsidR="005E0657" w:rsidRPr="00581ABB">
        <w:rPr>
          <w:rFonts w:ascii="Book Antiqua" w:hAnsi="Book Antiqua"/>
          <w:sz w:val="20"/>
          <w:szCs w:val="20"/>
        </w:rPr>
        <w:t>Clause 15.3 (</w:t>
      </w:r>
      <w:r w:rsidR="005E0657" w:rsidRPr="00581ABB">
        <w:rPr>
          <w:rFonts w:ascii="Book Antiqua" w:hAnsi="Book Antiqua"/>
          <w:i/>
          <w:iCs/>
          <w:sz w:val="20"/>
          <w:szCs w:val="20"/>
        </w:rPr>
        <w:t>Payment on Termination</w:t>
      </w:r>
      <w:r w:rsidR="005E0657" w:rsidRPr="00581ABB">
        <w:rPr>
          <w:rFonts w:ascii="Book Antiqua" w:hAnsi="Book Antiqua"/>
          <w:sz w:val="20"/>
          <w:szCs w:val="20"/>
        </w:rPr>
        <w:t>)</w:t>
      </w:r>
      <w:r w:rsidRPr="00581ABB">
        <w:rPr>
          <w:rFonts w:ascii="Book Antiqua" w:hAnsi="Book Antiqua"/>
          <w:sz w:val="20"/>
          <w:szCs w:val="20"/>
        </w:rPr>
        <w:t xml:space="preserve"> and </w:t>
      </w:r>
      <w:r w:rsidR="005E0657" w:rsidRPr="00581ABB">
        <w:rPr>
          <w:rFonts w:ascii="Book Antiqua" w:hAnsi="Book Antiqua"/>
          <w:sz w:val="20"/>
          <w:szCs w:val="20"/>
        </w:rPr>
        <w:t>Clause 16.1 (</w:t>
      </w:r>
      <w:r w:rsidR="005E0657" w:rsidRPr="00581ABB">
        <w:rPr>
          <w:rFonts w:ascii="Book Antiqua" w:hAnsi="Book Antiqua"/>
          <w:i/>
          <w:iCs/>
          <w:sz w:val="20"/>
          <w:szCs w:val="20"/>
        </w:rPr>
        <w:t>Contractor’s Indemnities</w:t>
      </w:r>
      <w:r w:rsidR="005E0657" w:rsidRPr="00581ABB">
        <w:rPr>
          <w:rFonts w:ascii="Book Antiqua" w:hAnsi="Book Antiqua"/>
          <w:sz w:val="20"/>
          <w:szCs w:val="20"/>
        </w:rPr>
        <w:t>)</w:t>
      </w:r>
      <w:r w:rsidRPr="00581ABB">
        <w:rPr>
          <w:rFonts w:ascii="Book Antiqua" w:hAnsi="Book Antiqua"/>
          <w:sz w:val="20"/>
          <w:szCs w:val="20"/>
        </w:rPr>
        <w:t xml:space="preserve"> shall not be considered loss of use, loss or profit, loss of contract or indirect or consequential loss or damage as referred to in the foregoing sentence.</w:t>
      </w:r>
      <w:bookmarkEnd w:id="648"/>
    </w:p>
    <w:p w14:paraId="15B0F67F" w14:textId="122B7259" w:rsidR="009F0620" w:rsidRPr="00581ABB" w:rsidRDefault="009F0620" w:rsidP="00883119">
      <w:pPr>
        <w:pStyle w:val="AODocTxtL1"/>
        <w:numPr>
          <w:ilvl w:val="1"/>
          <w:numId w:val="59"/>
        </w:numPr>
        <w:spacing w:line="276" w:lineRule="auto"/>
        <w:rPr>
          <w:rFonts w:ascii="Book Antiqua" w:hAnsi="Book Antiqua"/>
          <w:sz w:val="20"/>
          <w:szCs w:val="20"/>
        </w:rPr>
      </w:pPr>
      <w:bookmarkStart w:id="649" w:name="_Ref194825018"/>
      <w:r w:rsidRPr="00581ABB">
        <w:rPr>
          <w:rFonts w:ascii="Book Antiqua" w:hAnsi="Book Antiqua"/>
          <w:sz w:val="20"/>
          <w:szCs w:val="20"/>
        </w:rPr>
        <w:t xml:space="preserve">Notwithstanding anything to the contrary in this </w:t>
      </w:r>
      <w:r w:rsidR="00A71F71" w:rsidRPr="00581ABB">
        <w:rPr>
          <w:rFonts w:ascii="Book Antiqua" w:hAnsi="Book Antiqua"/>
          <w:sz w:val="20"/>
          <w:szCs w:val="20"/>
        </w:rPr>
        <w:t>Contract</w:t>
      </w:r>
      <w:r w:rsidRPr="00581ABB">
        <w:rPr>
          <w:rFonts w:ascii="Book Antiqua" w:hAnsi="Book Antiqua"/>
          <w:sz w:val="20"/>
          <w:szCs w:val="20"/>
        </w:rPr>
        <w:t xml:space="preserve">, the total liability of </w:t>
      </w:r>
      <w:r w:rsidR="00AD41CF" w:rsidRPr="00581ABB">
        <w:rPr>
          <w:rFonts w:ascii="Book Antiqua" w:hAnsi="Book Antiqua"/>
          <w:sz w:val="20"/>
          <w:szCs w:val="20"/>
        </w:rPr>
        <w:t xml:space="preserve">the </w:t>
      </w:r>
      <w:r w:rsidRPr="00581ABB">
        <w:rPr>
          <w:rFonts w:ascii="Book Antiqua" w:hAnsi="Book Antiqua"/>
          <w:sz w:val="20"/>
          <w:szCs w:val="20"/>
        </w:rPr>
        <w:t xml:space="preserve">Contractor to </w:t>
      </w:r>
      <w:r w:rsidR="00AD41CF" w:rsidRPr="00581ABB">
        <w:rPr>
          <w:rFonts w:ascii="Book Antiqua" w:hAnsi="Book Antiqua"/>
          <w:sz w:val="20"/>
          <w:szCs w:val="20"/>
        </w:rPr>
        <w:t xml:space="preserve">the </w:t>
      </w:r>
      <w:r w:rsidRPr="00581ABB">
        <w:rPr>
          <w:rFonts w:ascii="Book Antiqua" w:hAnsi="Book Antiqua"/>
          <w:sz w:val="20"/>
          <w:szCs w:val="20"/>
        </w:rPr>
        <w:t xml:space="preserve">Owner under or in connection with the Contract other than under </w:t>
      </w:r>
      <w:r w:rsidR="005E0657" w:rsidRPr="00581ABB">
        <w:rPr>
          <w:rFonts w:ascii="Book Antiqua" w:hAnsi="Book Antiqua"/>
          <w:sz w:val="20"/>
          <w:szCs w:val="20"/>
        </w:rPr>
        <w:t>Clause 16.6 (</w:t>
      </w:r>
      <w:r w:rsidR="005E0657" w:rsidRPr="00581ABB">
        <w:rPr>
          <w:rFonts w:ascii="Book Antiqua" w:hAnsi="Book Antiqua"/>
          <w:i/>
          <w:sz w:val="20"/>
          <w:szCs w:val="20"/>
        </w:rPr>
        <w:t>Infringement of Intellectual Property</w:t>
      </w:r>
      <w:r w:rsidR="005E0657" w:rsidRPr="00581ABB">
        <w:rPr>
          <w:rFonts w:ascii="Book Antiqua" w:hAnsi="Book Antiqua"/>
          <w:sz w:val="20"/>
          <w:szCs w:val="20"/>
        </w:rPr>
        <w:t>)</w:t>
      </w:r>
      <w:r w:rsidRPr="00581ABB">
        <w:rPr>
          <w:rFonts w:ascii="Book Antiqua" w:hAnsi="Book Antiqua"/>
          <w:sz w:val="20"/>
          <w:szCs w:val="20"/>
        </w:rPr>
        <w:t xml:space="preserve"> and any amounts which </w:t>
      </w:r>
      <w:r w:rsidR="00187902" w:rsidRPr="00581ABB">
        <w:rPr>
          <w:rFonts w:ascii="Book Antiqua" w:hAnsi="Book Antiqua"/>
          <w:sz w:val="20"/>
          <w:szCs w:val="20"/>
        </w:rPr>
        <w:t xml:space="preserve">the </w:t>
      </w:r>
      <w:r w:rsidRPr="00581ABB">
        <w:rPr>
          <w:rFonts w:ascii="Book Antiqua" w:hAnsi="Book Antiqua"/>
          <w:sz w:val="20"/>
          <w:szCs w:val="20"/>
        </w:rPr>
        <w:t>Contractor is required to expend in excess of the Contract Price in order to complete the Works in accordance with the terms of this Contract, shall</w:t>
      </w:r>
      <w:r w:rsidR="005E0657" w:rsidRPr="00581ABB">
        <w:rPr>
          <w:rFonts w:ascii="Book Antiqua" w:hAnsi="Book Antiqua"/>
          <w:sz w:val="20"/>
          <w:szCs w:val="20"/>
        </w:rPr>
        <w:t xml:space="preserve"> not exceed an amount equal </w:t>
      </w:r>
      <w:r w:rsidR="00871FD9">
        <w:rPr>
          <w:rFonts w:ascii="Book Antiqua" w:hAnsi="Book Antiqua"/>
          <w:sz w:val="20"/>
          <w:szCs w:val="20"/>
        </w:rPr>
        <w:t>10%</w:t>
      </w:r>
      <w:r w:rsidR="00665AD4">
        <w:rPr>
          <w:rFonts w:ascii="Book Antiqua" w:hAnsi="Book Antiqua"/>
          <w:sz w:val="20"/>
          <w:szCs w:val="20"/>
        </w:rPr>
        <w:t xml:space="preserve"> (ten percent)</w:t>
      </w:r>
      <w:r w:rsidR="00871FD9">
        <w:rPr>
          <w:rFonts w:ascii="Book Antiqua" w:hAnsi="Book Antiqua"/>
          <w:sz w:val="20"/>
          <w:szCs w:val="20"/>
        </w:rPr>
        <w:t xml:space="preserve"> </w:t>
      </w:r>
      <w:r w:rsidR="005E0657" w:rsidRPr="00581ABB">
        <w:rPr>
          <w:rFonts w:ascii="Book Antiqua" w:hAnsi="Book Antiqua"/>
          <w:sz w:val="20"/>
          <w:szCs w:val="20"/>
        </w:rPr>
        <w:t xml:space="preserve">to </w:t>
      </w:r>
      <w:r w:rsidRPr="00581ABB">
        <w:rPr>
          <w:rFonts w:ascii="Book Antiqua" w:hAnsi="Book Antiqua"/>
          <w:sz w:val="20"/>
          <w:szCs w:val="20"/>
        </w:rPr>
        <w:t>the Contract Price.</w:t>
      </w:r>
      <w:bookmarkEnd w:id="649"/>
    </w:p>
    <w:p w14:paraId="40ED2095" w14:textId="331809AC" w:rsidR="009F0620" w:rsidRPr="00581ABB" w:rsidRDefault="009F0620" w:rsidP="00883119">
      <w:pPr>
        <w:pStyle w:val="AODocTxtL1"/>
        <w:numPr>
          <w:ilvl w:val="1"/>
          <w:numId w:val="59"/>
        </w:numPr>
        <w:spacing w:line="276" w:lineRule="auto"/>
        <w:rPr>
          <w:rFonts w:ascii="Book Antiqua" w:hAnsi="Book Antiqua"/>
          <w:sz w:val="20"/>
          <w:szCs w:val="20"/>
        </w:rPr>
      </w:pPr>
      <w:bookmarkStart w:id="650" w:name="_Ref194825019"/>
      <w:r w:rsidRPr="00581ABB">
        <w:rPr>
          <w:rFonts w:ascii="Book Antiqua" w:hAnsi="Book Antiqua"/>
          <w:sz w:val="20"/>
          <w:szCs w:val="20"/>
        </w:rPr>
        <w:t xml:space="preserve">This </w:t>
      </w:r>
      <w:r w:rsidR="005E22ED" w:rsidRPr="00581ABB">
        <w:rPr>
          <w:rFonts w:ascii="Book Antiqua" w:hAnsi="Book Antiqua"/>
          <w:sz w:val="20"/>
          <w:szCs w:val="20"/>
        </w:rPr>
        <w:t>Clause 16.7 (</w:t>
      </w:r>
      <w:r w:rsidR="005E22ED" w:rsidRPr="00581ABB">
        <w:rPr>
          <w:rFonts w:ascii="Book Antiqua" w:hAnsi="Book Antiqua"/>
          <w:i/>
          <w:sz w:val="20"/>
          <w:szCs w:val="20"/>
        </w:rPr>
        <w:t>Limitation of Liability</w:t>
      </w:r>
      <w:r w:rsidR="005E22ED" w:rsidRPr="00581ABB">
        <w:rPr>
          <w:rFonts w:ascii="Book Antiqua" w:hAnsi="Book Antiqua"/>
          <w:sz w:val="20"/>
          <w:szCs w:val="20"/>
        </w:rPr>
        <w:t xml:space="preserve">) </w:t>
      </w:r>
      <w:r w:rsidRPr="00581ABB">
        <w:rPr>
          <w:rFonts w:ascii="Book Antiqua" w:hAnsi="Book Antiqua"/>
          <w:sz w:val="20"/>
          <w:szCs w:val="20"/>
        </w:rPr>
        <w:t>shall not limit liability in the event of fraud, deliberate default or reckless misconduct, negligence, wilful act or omission or breach of Contract by the defaulting Party</w:t>
      </w:r>
      <w:bookmarkEnd w:id="650"/>
      <w:r w:rsidRPr="00581ABB">
        <w:rPr>
          <w:rFonts w:ascii="Book Antiqua" w:hAnsi="Book Antiqua"/>
          <w:sz w:val="20"/>
          <w:szCs w:val="20"/>
        </w:rPr>
        <w:t xml:space="preserve"> or liability that cannot be excluded as a matter of </w:t>
      </w:r>
      <w:r w:rsidR="00C75850" w:rsidRPr="00581ABB">
        <w:rPr>
          <w:rFonts w:ascii="Book Antiqua" w:hAnsi="Book Antiqua"/>
          <w:sz w:val="20"/>
          <w:szCs w:val="20"/>
        </w:rPr>
        <w:t>A</w:t>
      </w:r>
      <w:r w:rsidRPr="00581ABB">
        <w:rPr>
          <w:rFonts w:ascii="Book Antiqua" w:hAnsi="Book Antiqua"/>
          <w:sz w:val="20"/>
          <w:szCs w:val="20"/>
        </w:rPr>
        <w:t>pplicable Laws.</w:t>
      </w:r>
    </w:p>
    <w:p w14:paraId="6407C1AE" w14:textId="77777777"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651" w:name="_Toc194823503"/>
      <w:bookmarkStart w:id="652" w:name="_Ref194825020"/>
      <w:bookmarkStart w:id="653" w:name="_Ref194825191"/>
      <w:bookmarkStart w:id="654" w:name="_Ref194825791"/>
      <w:bookmarkStart w:id="655" w:name="_Toc194905787"/>
      <w:bookmarkStart w:id="656" w:name="_Toc209550654"/>
      <w:bookmarkStart w:id="657" w:name="_Toc184155081"/>
      <w:r w:rsidRPr="00581ABB">
        <w:rPr>
          <w:rFonts w:ascii="Book Antiqua" w:hAnsi="Book Antiqua"/>
          <w:sz w:val="20"/>
          <w:szCs w:val="20"/>
        </w:rPr>
        <w:t>17.</w:t>
      </w:r>
      <w:r w:rsidRPr="00581ABB">
        <w:rPr>
          <w:rFonts w:ascii="Book Antiqua" w:hAnsi="Book Antiqua"/>
          <w:sz w:val="20"/>
          <w:szCs w:val="20"/>
        </w:rPr>
        <w:tab/>
        <w:t>Insurance</w:t>
      </w:r>
      <w:bookmarkEnd w:id="651"/>
      <w:bookmarkEnd w:id="652"/>
      <w:bookmarkEnd w:id="653"/>
      <w:bookmarkEnd w:id="654"/>
      <w:bookmarkEnd w:id="655"/>
      <w:bookmarkEnd w:id="656"/>
      <w:bookmarkEnd w:id="657"/>
    </w:p>
    <w:p w14:paraId="189E09FA" w14:textId="77777777" w:rsidR="009F0620" w:rsidRPr="00581ABB" w:rsidRDefault="00BD10CD"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w:t>
      </w:r>
    </w:p>
    <w:p w14:paraId="01F18687" w14:textId="1B3CED2E"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at its sole cost and expense, obtain, maintain and keep in full force and effect during the term of this Contract (or for such longer term as may be required </w:t>
      </w:r>
      <w:r w:rsidR="00FF0171" w:rsidRPr="00581ABB">
        <w:rPr>
          <w:rFonts w:ascii="Book Antiqua" w:hAnsi="Book Antiqua"/>
          <w:sz w:val="20"/>
          <w:szCs w:val="20"/>
        </w:rPr>
        <w:t xml:space="preserve">by Schedule </w:t>
      </w:r>
      <w:r w:rsidR="00EA3C3D" w:rsidRPr="00581ABB">
        <w:rPr>
          <w:rFonts w:ascii="Book Antiqua" w:hAnsi="Book Antiqua"/>
          <w:sz w:val="20"/>
          <w:szCs w:val="20"/>
        </w:rPr>
        <w:t>9</w:t>
      </w:r>
      <w:r w:rsidR="00FF0171" w:rsidRPr="00581ABB">
        <w:rPr>
          <w:rFonts w:ascii="Book Antiqua" w:hAnsi="Book Antiqua"/>
          <w:sz w:val="20"/>
          <w:szCs w:val="20"/>
        </w:rPr>
        <w:t xml:space="preserve"> (</w:t>
      </w:r>
      <w:r w:rsidR="00FF0171" w:rsidRPr="00581ABB">
        <w:rPr>
          <w:rFonts w:ascii="Book Antiqua" w:hAnsi="Book Antiqua"/>
          <w:i/>
          <w:sz w:val="20"/>
          <w:szCs w:val="20"/>
        </w:rPr>
        <w:t>Insurance Requirements</w:t>
      </w:r>
      <w:r w:rsidR="00FF0171" w:rsidRPr="00581ABB">
        <w:rPr>
          <w:rFonts w:ascii="Book Antiqua" w:hAnsi="Book Antiqua"/>
          <w:sz w:val="20"/>
          <w:szCs w:val="20"/>
        </w:rPr>
        <w:t>)</w:t>
      </w:r>
      <w:r w:rsidRPr="00581ABB">
        <w:rPr>
          <w:rFonts w:ascii="Book Antiqua" w:hAnsi="Book Antiqua"/>
          <w:sz w:val="20"/>
          <w:szCs w:val="20"/>
        </w:rPr>
        <w:t>; and</w:t>
      </w:r>
    </w:p>
    <w:p w14:paraId="29C2A031"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require all Subcontractors to obtain, maintain and keep in full force and effect throughout the time during which they are engaged to perform any Work on Site,</w:t>
      </w:r>
    </w:p>
    <w:p w14:paraId="2A8845A8" w14:textId="0E31C65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insurance in accordance with and meeting the requirements set forth in the relevant sections </w:t>
      </w:r>
      <w:r w:rsidR="00A9429F" w:rsidRPr="00581ABB">
        <w:rPr>
          <w:rFonts w:ascii="Book Antiqua" w:hAnsi="Book Antiqua"/>
          <w:sz w:val="20"/>
          <w:szCs w:val="20"/>
        </w:rPr>
        <w:t xml:space="preserve">of Schedule </w:t>
      </w:r>
      <w:r w:rsidR="00EA3C3D" w:rsidRPr="00581ABB">
        <w:rPr>
          <w:rFonts w:ascii="Book Antiqua" w:hAnsi="Book Antiqua"/>
          <w:sz w:val="20"/>
          <w:szCs w:val="20"/>
        </w:rPr>
        <w:t xml:space="preserve">9 </w:t>
      </w:r>
      <w:r w:rsidR="00A9429F" w:rsidRPr="00581ABB">
        <w:rPr>
          <w:rFonts w:ascii="Book Antiqua" w:hAnsi="Book Antiqua"/>
          <w:sz w:val="20"/>
          <w:szCs w:val="20"/>
        </w:rPr>
        <w:t>(</w:t>
      </w:r>
      <w:r w:rsidR="00A9429F" w:rsidRPr="00581ABB">
        <w:rPr>
          <w:rFonts w:ascii="Book Antiqua" w:hAnsi="Book Antiqua"/>
          <w:i/>
          <w:sz w:val="20"/>
          <w:szCs w:val="20"/>
        </w:rPr>
        <w:t>Insurance Requirements</w:t>
      </w:r>
      <w:r w:rsidR="00A9429F" w:rsidRPr="00581ABB">
        <w:rPr>
          <w:rFonts w:ascii="Book Antiqua" w:hAnsi="Book Antiqua"/>
          <w:sz w:val="20"/>
          <w:szCs w:val="20"/>
        </w:rPr>
        <w:t xml:space="preserve">) </w:t>
      </w:r>
      <w:r w:rsidRPr="00581ABB">
        <w:rPr>
          <w:rFonts w:ascii="Book Antiqua" w:hAnsi="Book Antiqua"/>
          <w:sz w:val="20"/>
          <w:szCs w:val="20"/>
        </w:rPr>
        <w:t xml:space="preserve">and any further insurance </w:t>
      </w:r>
      <w:r w:rsidR="00777074" w:rsidRPr="00581ABB">
        <w:rPr>
          <w:rFonts w:ascii="Book Antiqua" w:hAnsi="Book Antiqua"/>
          <w:sz w:val="20"/>
          <w:szCs w:val="20"/>
        </w:rPr>
        <w:t xml:space="preserve">as the </w:t>
      </w:r>
      <w:r w:rsidRPr="00581ABB">
        <w:rPr>
          <w:rFonts w:ascii="Book Antiqua" w:hAnsi="Book Antiqua"/>
          <w:sz w:val="20"/>
          <w:szCs w:val="20"/>
        </w:rPr>
        <w:t xml:space="preserve">Contractor may be required to procure and maintain in effect under </w:t>
      </w:r>
      <w:r w:rsidR="00C75850" w:rsidRPr="00581ABB">
        <w:rPr>
          <w:rFonts w:ascii="Book Antiqua" w:hAnsi="Book Antiqua"/>
          <w:sz w:val="20"/>
          <w:szCs w:val="20"/>
        </w:rPr>
        <w:t>A</w:t>
      </w:r>
      <w:r w:rsidRPr="00581ABB">
        <w:rPr>
          <w:rFonts w:ascii="Book Antiqua" w:hAnsi="Book Antiqua"/>
          <w:sz w:val="20"/>
          <w:szCs w:val="20"/>
        </w:rPr>
        <w:t>pplicable Laws and Approvals.</w:t>
      </w:r>
    </w:p>
    <w:p w14:paraId="48E4FDF2" w14:textId="77777777"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658" w:name="_Ref194817899"/>
      <w:bookmarkStart w:id="659" w:name="_Toc194823504"/>
      <w:bookmarkStart w:id="660" w:name="_Toc194905788"/>
      <w:bookmarkStart w:id="661" w:name="_Toc209550655"/>
      <w:bookmarkStart w:id="662" w:name="_Toc184155082"/>
      <w:r w:rsidRPr="00581ABB">
        <w:rPr>
          <w:rFonts w:ascii="Book Antiqua" w:hAnsi="Book Antiqua"/>
          <w:sz w:val="20"/>
          <w:szCs w:val="20"/>
        </w:rPr>
        <w:t>18.</w:t>
      </w:r>
      <w:r w:rsidRPr="00581ABB">
        <w:rPr>
          <w:rFonts w:ascii="Book Antiqua" w:hAnsi="Book Antiqua"/>
          <w:sz w:val="20"/>
          <w:szCs w:val="20"/>
        </w:rPr>
        <w:tab/>
        <w:t>Force Majeure</w:t>
      </w:r>
      <w:bookmarkEnd w:id="658"/>
      <w:bookmarkEnd w:id="659"/>
      <w:bookmarkEnd w:id="660"/>
      <w:bookmarkEnd w:id="661"/>
      <w:bookmarkEnd w:id="662"/>
    </w:p>
    <w:p w14:paraId="13EF046F"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63" w:name="_Ref194819018"/>
      <w:r w:rsidRPr="00581ABB">
        <w:rPr>
          <w:rFonts w:ascii="Book Antiqua" w:hAnsi="Book Antiqua"/>
          <w:b w:val="0"/>
          <w:bCs/>
          <w:sz w:val="20"/>
          <w:szCs w:val="20"/>
        </w:rPr>
        <w:t>18.1</w:t>
      </w:r>
      <w:r w:rsidRPr="00581ABB">
        <w:rPr>
          <w:rFonts w:ascii="Book Antiqua" w:hAnsi="Book Antiqua"/>
          <w:b w:val="0"/>
          <w:bCs/>
          <w:sz w:val="20"/>
          <w:szCs w:val="20"/>
        </w:rPr>
        <w:tab/>
      </w:r>
      <w:r w:rsidRPr="00581ABB">
        <w:rPr>
          <w:rFonts w:ascii="Book Antiqua" w:hAnsi="Book Antiqua"/>
          <w:sz w:val="20"/>
          <w:szCs w:val="20"/>
        </w:rPr>
        <w:t>Definition of Force Majeure</w:t>
      </w:r>
      <w:bookmarkStart w:id="664" w:name="_Ref194825060"/>
      <w:bookmarkEnd w:id="663"/>
    </w:p>
    <w:p w14:paraId="5389CFCB" w14:textId="77777777" w:rsidR="009F0620" w:rsidRPr="00581ABB" w:rsidRDefault="009F0620" w:rsidP="00883119">
      <w:pPr>
        <w:pStyle w:val="AOHead2"/>
        <w:tabs>
          <w:tab w:val="clear" w:pos="720"/>
        </w:tabs>
        <w:spacing w:line="276" w:lineRule="auto"/>
        <w:ind w:left="1440"/>
        <w:rPr>
          <w:rFonts w:ascii="Book Antiqua" w:hAnsi="Book Antiqua"/>
          <w:b w:val="0"/>
          <w:sz w:val="20"/>
          <w:szCs w:val="20"/>
        </w:rPr>
      </w:pPr>
      <w:r w:rsidRPr="00581ABB">
        <w:rPr>
          <w:rFonts w:ascii="Book Antiqua" w:hAnsi="Book Antiqua"/>
          <w:b w:val="0"/>
          <w:sz w:val="20"/>
          <w:szCs w:val="20"/>
        </w:rPr>
        <w:t>(a)</w:t>
      </w:r>
      <w:r w:rsidRPr="00581ABB">
        <w:rPr>
          <w:rFonts w:ascii="Book Antiqua" w:hAnsi="Book Antiqua"/>
          <w:b w:val="0"/>
          <w:sz w:val="20"/>
          <w:szCs w:val="20"/>
        </w:rPr>
        <w:tab/>
        <w:t xml:space="preserve">In this Clause, Force Majeure means any exceptional event including but not limited to circumstance listed </w:t>
      </w:r>
      <w:r w:rsidR="00D564C4" w:rsidRPr="00581ABB">
        <w:rPr>
          <w:rFonts w:ascii="Book Antiqua" w:hAnsi="Book Antiqua"/>
          <w:b w:val="0"/>
          <w:sz w:val="20"/>
          <w:szCs w:val="20"/>
        </w:rPr>
        <w:t>in Clause 18.1(b)</w:t>
      </w:r>
      <w:r w:rsidRPr="00581ABB">
        <w:rPr>
          <w:rFonts w:ascii="Book Antiqua" w:hAnsi="Book Antiqua"/>
          <w:b w:val="0"/>
          <w:sz w:val="20"/>
          <w:szCs w:val="20"/>
        </w:rPr>
        <w:t xml:space="preserve"> and:</w:t>
      </w:r>
      <w:bookmarkEnd w:id="664"/>
    </w:p>
    <w:p w14:paraId="68F584CC" w14:textId="77777777"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65" w:name="_Ref194825061"/>
      <w:bookmarkStart w:id="666" w:name="_Ref253441432"/>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which is beyond a Party's </w:t>
      </w:r>
      <w:proofErr w:type="gramStart"/>
      <w:r w:rsidRPr="00581ABB">
        <w:rPr>
          <w:rFonts w:ascii="Book Antiqua" w:hAnsi="Book Antiqua"/>
          <w:sz w:val="20"/>
          <w:szCs w:val="20"/>
        </w:rPr>
        <w:t>control</w:t>
      </w:r>
      <w:bookmarkEnd w:id="665"/>
      <w:r w:rsidRPr="00581ABB">
        <w:rPr>
          <w:rFonts w:ascii="Book Antiqua" w:hAnsi="Book Antiqua"/>
          <w:sz w:val="20"/>
          <w:szCs w:val="20"/>
        </w:rPr>
        <w:t>;</w:t>
      </w:r>
      <w:bookmarkEnd w:id="666"/>
      <w:proofErr w:type="gramEnd"/>
    </w:p>
    <w:p w14:paraId="2DF46F16" w14:textId="60880BE8" w:rsidR="009F0620" w:rsidRPr="00581ABB" w:rsidRDefault="009F0620" w:rsidP="006E4274">
      <w:pPr>
        <w:pStyle w:val="AOHead4"/>
        <w:tabs>
          <w:tab w:val="clear" w:pos="2160"/>
        </w:tabs>
        <w:spacing w:line="276" w:lineRule="auto"/>
        <w:rPr>
          <w:rFonts w:ascii="Book Antiqua" w:hAnsi="Book Antiqua"/>
          <w:sz w:val="20"/>
          <w:szCs w:val="20"/>
        </w:rPr>
      </w:pPr>
      <w:bookmarkStart w:id="667" w:name="_Ref194825062"/>
      <w:bookmarkStart w:id="668" w:name="_Ref253441435"/>
      <w:r w:rsidRPr="00581ABB">
        <w:rPr>
          <w:rFonts w:ascii="Book Antiqua" w:hAnsi="Book Antiqua"/>
          <w:sz w:val="20"/>
          <w:szCs w:val="20"/>
        </w:rPr>
        <w:t>(ii)</w:t>
      </w:r>
      <w:r w:rsidRPr="00581ABB">
        <w:tab/>
      </w:r>
      <w:r w:rsidRPr="00581ABB">
        <w:rPr>
          <w:rFonts w:ascii="Book Antiqua" w:hAnsi="Book Antiqua"/>
          <w:sz w:val="20"/>
          <w:szCs w:val="20"/>
        </w:rPr>
        <w:t xml:space="preserve">which such Party could not reasonably have provided against before entering into the </w:t>
      </w:r>
      <w:proofErr w:type="gramStart"/>
      <w:r w:rsidRPr="00581ABB">
        <w:rPr>
          <w:rFonts w:ascii="Book Antiqua" w:hAnsi="Book Antiqua"/>
          <w:sz w:val="20"/>
          <w:szCs w:val="20"/>
        </w:rPr>
        <w:t>Contract</w:t>
      </w:r>
      <w:bookmarkEnd w:id="667"/>
      <w:r w:rsidRPr="00581ABB">
        <w:rPr>
          <w:rFonts w:ascii="Book Antiqua" w:hAnsi="Book Antiqua"/>
          <w:sz w:val="20"/>
          <w:szCs w:val="20"/>
        </w:rPr>
        <w:t>;</w:t>
      </w:r>
      <w:bookmarkEnd w:id="668"/>
      <w:proofErr w:type="gramEnd"/>
    </w:p>
    <w:p w14:paraId="155664D4" w14:textId="4BFE3AA6" w:rsidR="009F0620" w:rsidRPr="00581ABB" w:rsidRDefault="009F0620" w:rsidP="00762627">
      <w:pPr>
        <w:pStyle w:val="AOHead4"/>
        <w:tabs>
          <w:tab w:val="clear" w:pos="2160"/>
        </w:tabs>
        <w:spacing w:line="276" w:lineRule="auto"/>
        <w:rPr>
          <w:rFonts w:ascii="Book Antiqua" w:hAnsi="Book Antiqua"/>
          <w:sz w:val="20"/>
          <w:szCs w:val="20"/>
        </w:rPr>
      </w:pPr>
      <w:bookmarkStart w:id="669" w:name="_Ref194825063"/>
      <w:r w:rsidRPr="00581ABB">
        <w:rPr>
          <w:rFonts w:ascii="Book Antiqua" w:hAnsi="Book Antiqua"/>
          <w:sz w:val="20"/>
          <w:szCs w:val="20"/>
        </w:rPr>
        <w:t>(iii)</w:t>
      </w:r>
      <w:r>
        <w:tab/>
      </w:r>
      <w:r w:rsidRPr="00581ABB">
        <w:rPr>
          <w:rFonts w:ascii="Book Antiqua" w:hAnsi="Book Antiqua"/>
          <w:sz w:val="20"/>
          <w:szCs w:val="20"/>
        </w:rPr>
        <w:t>which, having arisen, such Party could not have avoided or overcome</w:t>
      </w:r>
      <w:r w:rsidR="00762627">
        <w:rPr>
          <w:rFonts w:ascii="Book Antiqua" w:hAnsi="Book Antiqua"/>
          <w:sz w:val="20"/>
          <w:szCs w:val="20"/>
        </w:rPr>
        <w:t xml:space="preserve"> even if the Party had </w:t>
      </w:r>
      <w:proofErr w:type="gramStart"/>
      <w:r w:rsidR="00762627">
        <w:rPr>
          <w:rFonts w:ascii="Book Antiqua" w:hAnsi="Book Antiqua"/>
          <w:sz w:val="20"/>
          <w:szCs w:val="20"/>
        </w:rPr>
        <w:t xml:space="preserve">taken </w:t>
      </w:r>
      <w:r w:rsidRPr="00581ABB">
        <w:rPr>
          <w:rFonts w:ascii="Book Antiqua" w:hAnsi="Book Antiqua"/>
          <w:sz w:val="20"/>
          <w:szCs w:val="20"/>
        </w:rPr>
        <w:t xml:space="preserve"> reasonable</w:t>
      </w:r>
      <w:proofErr w:type="gramEnd"/>
      <w:r w:rsidRPr="00581ABB">
        <w:rPr>
          <w:rFonts w:ascii="Book Antiqua" w:hAnsi="Book Antiqua"/>
          <w:sz w:val="20"/>
          <w:szCs w:val="20"/>
        </w:rPr>
        <w:t xml:space="preserve"> care and complied with Best Industry Practice; and</w:t>
      </w:r>
      <w:bookmarkEnd w:id="669"/>
    </w:p>
    <w:p w14:paraId="2E66D795" w14:textId="77777777"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70" w:name="_Ref194825064"/>
      <w:r w:rsidRPr="00581ABB">
        <w:rPr>
          <w:rFonts w:ascii="Book Antiqua" w:hAnsi="Book Antiqua"/>
          <w:sz w:val="20"/>
          <w:szCs w:val="20"/>
        </w:rPr>
        <w:t>(iv)</w:t>
      </w:r>
      <w:r w:rsidRPr="00581ABB">
        <w:rPr>
          <w:rFonts w:ascii="Book Antiqua" w:hAnsi="Book Antiqua"/>
          <w:sz w:val="20"/>
          <w:szCs w:val="20"/>
        </w:rPr>
        <w:tab/>
        <w:t>which is not substantially attributable to the other Party.</w:t>
      </w:r>
      <w:bookmarkEnd w:id="670"/>
    </w:p>
    <w:p w14:paraId="3A693C4E" w14:textId="77777777" w:rsidR="009F0620" w:rsidRPr="00581ABB" w:rsidRDefault="009F0620" w:rsidP="00883119">
      <w:pPr>
        <w:pStyle w:val="AOHead3"/>
        <w:tabs>
          <w:tab w:val="clear" w:pos="1440"/>
          <w:tab w:val="left" w:pos="720"/>
        </w:tabs>
        <w:spacing w:line="276" w:lineRule="auto"/>
        <w:rPr>
          <w:rFonts w:ascii="Book Antiqua" w:hAnsi="Book Antiqua"/>
          <w:sz w:val="20"/>
          <w:szCs w:val="20"/>
        </w:rPr>
      </w:pPr>
      <w:bookmarkStart w:id="671" w:name="_Ref194825065"/>
      <w:r w:rsidRPr="00581ABB">
        <w:rPr>
          <w:rFonts w:ascii="Book Antiqua" w:hAnsi="Book Antiqua"/>
          <w:sz w:val="20"/>
          <w:szCs w:val="20"/>
        </w:rPr>
        <w:lastRenderedPageBreak/>
        <w:t>(b)</w:t>
      </w:r>
      <w:r w:rsidRPr="00581ABB">
        <w:rPr>
          <w:rFonts w:ascii="Book Antiqua" w:hAnsi="Book Antiqua"/>
          <w:sz w:val="20"/>
          <w:szCs w:val="20"/>
        </w:rPr>
        <w:tab/>
        <w:t xml:space="preserve">Force Majeure includes any of the exceptional events or circumstances of the kind listed below, so long as conditions </w:t>
      </w:r>
      <w:r w:rsidR="00D564C4" w:rsidRPr="00581ABB">
        <w:rPr>
          <w:rFonts w:ascii="Book Antiqua" w:hAnsi="Book Antiqua"/>
          <w:sz w:val="20"/>
          <w:szCs w:val="20"/>
        </w:rPr>
        <w:t>in Clause 18.1(a) above are satisfied</w:t>
      </w:r>
      <w:r w:rsidRPr="00581ABB">
        <w:rPr>
          <w:rFonts w:ascii="Book Antiqua" w:hAnsi="Book Antiqua"/>
          <w:sz w:val="20"/>
          <w:szCs w:val="20"/>
        </w:rPr>
        <w:t>:</w:t>
      </w:r>
      <w:bookmarkEnd w:id="671"/>
    </w:p>
    <w:p w14:paraId="723B599E" w14:textId="5E3DADC1"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72" w:name="_Ref194819841"/>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tab/>
      </w:r>
      <w:r w:rsidRPr="00581ABB">
        <w:rPr>
          <w:rFonts w:ascii="Book Antiqua" w:hAnsi="Book Antiqua"/>
          <w:sz w:val="20"/>
          <w:szCs w:val="20"/>
        </w:rPr>
        <w:t xml:space="preserve">war (whether declared or not), invasion and armed conflict or act of foreign </w:t>
      </w:r>
      <w:proofErr w:type="gramStart"/>
      <w:r w:rsidRPr="00581ABB">
        <w:rPr>
          <w:rFonts w:ascii="Book Antiqua" w:hAnsi="Book Antiqua"/>
          <w:sz w:val="20"/>
          <w:szCs w:val="20"/>
        </w:rPr>
        <w:t>enemies</w:t>
      </w:r>
      <w:bookmarkEnd w:id="672"/>
      <w:r w:rsidRPr="00581ABB">
        <w:rPr>
          <w:rFonts w:ascii="Book Antiqua" w:hAnsi="Book Antiqua"/>
          <w:sz w:val="20"/>
          <w:szCs w:val="20"/>
        </w:rPr>
        <w:t>;</w:t>
      </w:r>
      <w:proofErr w:type="gramEnd"/>
    </w:p>
    <w:p w14:paraId="69EA0811" w14:textId="77777777"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73" w:name="_Ref194819864"/>
      <w:r w:rsidRPr="00581ABB">
        <w:rPr>
          <w:rFonts w:ascii="Book Antiqua" w:hAnsi="Book Antiqua"/>
          <w:sz w:val="20"/>
          <w:szCs w:val="20"/>
        </w:rPr>
        <w:t>(ii)</w:t>
      </w:r>
      <w:r w:rsidRPr="00581ABB">
        <w:rPr>
          <w:rFonts w:ascii="Book Antiqua" w:hAnsi="Book Antiqua"/>
          <w:sz w:val="20"/>
          <w:szCs w:val="20"/>
        </w:rPr>
        <w:tab/>
        <w:t xml:space="preserve">riot, terrorism, revolution, insurrection, or military </w:t>
      </w:r>
      <w:proofErr w:type="gramStart"/>
      <w:r w:rsidRPr="00581ABB">
        <w:rPr>
          <w:rFonts w:ascii="Book Antiqua" w:hAnsi="Book Antiqua"/>
          <w:sz w:val="20"/>
          <w:szCs w:val="20"/>
        </w:rPr>
        <w:t>action</w:t>
      </w:r>
      <w:bookmarkEnd w:id="673"/>
      <w:r w:rsidRPr="00581ABB">
        <w:rPr>
          <w:rFonts w:ascii="Book Antiqua" w:hAnsi="Book Antiqua"/>
          <w:sz w:val="20"/>
          <w:szCs w:val="20"/>
        </w:rPr>
        <w:t>;</w:t>
      </w:r>
      <w:proofErr w:type="gramEnd"/>
    </w:p>
    <w:p w14:paraId="2FA64180" w14:textId="4A85F486" w:rsidR="009F0620" w:rsidRPr="00581ABB" w:rsidRDefault="009F0620" w:rsidP="38EC4661">
      <w:pPr>
        <w:pStyle w:val="AOHead4"/>
        <w:tabs>
          <w:tab w:val="clear" w:pos="2160"/>
        </w:tabs>
        <w:spacing w:line="276" w:lineRule="auto"/>
        <w:ind w:left="1440" w:firstLine="0"/>
        <w:rPr>
          <w:rFonts w:ascii="Book Antiqua" w:hAnsi="Book Antiqua"/>
          <w:sz w:val="20"/>
          <w:szCs w:val="20"/>
        </w:rPr>
      </w:pPr>
      <w:bookmarkStart w:id="674" w:name="_Ref194819843"/>
      <w:r w:rsidRPr="00581ABB">
        <w:rPr>
          <w:rFonts w:ascii="Book Antiqua" w:hAnsi="Book Antiqua"/>
          <w:sz w:val="20"/>
          <w:szCs w:val="20"/>
        </w:rPr>
        <w:t>(iii)</w:t>
      </w:r>
      <w:r>
        <w:tab/>
      </w:r>
      <w:r w:rsidRPr="00581ABB">
        <w:rPr>
          <w:rFonts w:ascii="Book Antiqua" w:hAnsi="Book Antiqua"/>
          <w:sz w:val="20"/>
          <w:szCs w:val="20"/>
        </w:rPr>
        <w:t xml:space="preserve">ionising radiation or contamination by radioactivity, from a source in India or </w:t>
      </w:r>
      <w:r>
        <w:tab/>
      </w:r>
      <w:r w:rsidRPr="00581ABB">
        <w:rPr>
          <w:rFonts w:ascii="Book Antiqua" w:hAnsi="Book Antiqua"/>
          <w:sz w:val="20"/>
          <w:szCs w:val="20"/>
        </w:rPr>
        <w:t xml:space="preserve">resulting from another Force Majeure event mentioned above excluding </w:t>
      </w:r>
      <w:r>
        <w:tab/>
      </w:r>
      <w:r w:rsidRPr="00581ABB">
        <w:rPr>
          <w:rFonts w:ascii="Book Antiqua" w:hAnsi="Book Antiqua"/>
          <w:sz w:val="20"/>
          <w:szCs w:val="20"/>
        </w:rPr>
        <w:t xml:space="preserve">circumstances where the source or cause of contamination or radiation is brought or </w:t>
      </w:r>
      <w:r>
        <w:tab/>
      </w:r>
      <w:r w:rsidRPr="00581ABB">
        <w:rPr>
          <w:rFonts w:ascii="Book Antiqua" w:hAnsi="Book Antiqua"/>
          <w:sz w:val="20"/>
          <w:szCs w:val="20"/>
        </w:rPr>
        <w:t xml:space="preserve">has been brought into or near the Project by the Party claiming Force Majeure or </w:t>
      </w:r>
      <w:r>
        <w:tab/>
      </w:r>
      <w:r w:rsidRPr="00581ABB">
        <w:rPr>
          <w:rFonts w:ascii="Book Antiqua" w:hAnsi="Book Antiqua"/>
          <w:sz w:val="20"/>
          <w:szCs w:val="20"/>
        </w:rPr>
        <w:t xml:space="preserve">those employed or engaged by such </w:t>
      </w:r>
      <w:proofErr w:type="gramStart"/>
      <w:r w:rsidRPr="00581ABB">
        <w:rPr>
          <w:rFonts w:ascii="Book Antiqua" w:hAnsi="Book Antiqua"/>
          <w:sz w:val="20"/>
          <w:szCs w:val="20"/>
        </w:rPr>
        <w:t>Party;</w:t>
      </w:r>
      <w:proofErr w:type="gramEnd"/>
      <w:r w:rsidRPr="00581ABB">
        <w:rPr>
          <w:rFonts w:ascii="Book Antiqua" w:hAnsi="Book Antiqua"/>
          <w:sz w:val="20"/>
          <w:szCs w:val="20"/>
        </w:rPr>
        <w:t xml:space="preserve"> </w:t>
      </w:r>
    </w:p>
    <w:p w14:paraId="27767BCF" w14:textId="7EB7CFC2" w:rsidR="009F0620" w:rsidRPr="00581ABB" w:rsidRDefault="009F0620" w:rsidP="00A13E40">
      <w:pPr>
        <w:pStyle w:val="AOHead4"/>
        <w:tabs>
          <w:tab w:val="clear" w:pos="2160"/>
        </w:tabs>
        <w:spacing w:line="276" w:lineRule="auto"/>
        <w:rPr>
          <w:rFonts w:ascii="Book Antiqua" w:hAnsi="Book Antiqua"/>
          <w:sz w:val="20"/>
          <w:szCs w:val="20"/>
        </w:rPr>
      </w:pPr>
      <w:bookmarkStart w:id="675" w:name="_Ref194825067"/>
      <w:bookmarkEnd w:id="674"/>
      <w:r w:rsidRPr="00581ABB">
        <w:rPr>
          <w:rFonts w:ascii="Book Antiqua" w:hAnsi="Book Antiqua"/>
          <w:sz w:val="20"/>
          <w:szCs w:val="20"/>
        </w:rPr>
        <w:t>(iv)</w:t>
      </w:r>
      <w:r>
        <w:tab/>
      </w:r>
      <w:r w:rsidRPr="00581ABB">
        <w:rPr>
          <w:rFonts w:ascii="Book Antiqua" w:hAnsi="Book Antiqua"/>
          <w:sz w:val="20"/>
          <w:szCs w:val="20"/>
        </w:rPr>
        <w:t xml:space="preserve">natural catastrophes such as </w:t>
      </w:r>
      <w:r w:rsidR="008841CF">
        <w:rPr>
          <w:rFonts w:ascii="Book Antiqua" w:hAnsi="Book Antiqua"/>
          <w:sz w:val="20"/>
          <w:szCs w:val="20"/>
        </w:rPr>
        <w:t xml:space="preserve">  </w:t>
      </w:r>
      <w:r w:rsidRPr="00581ABB">
        <w:rPr>
          <w:rFonts w:ascii="Book Antiqua" w:hAnsi="Book Antiqua"/>
          <w:sz w:val="20"/>
          <w:szCs w:val="20"/>
        </w:rPr>
        <w:t>earthquake, hurricane, typhoon</w:t>
      </w:r>
      <w:r w:rsidR="6F0CD759" w:rsidRPr="38EC4661">
        <w:rPr>
          <w:rFonts w:ascii="Book Antiqua" w:hAnsi="Book Antiqua"/>
          <w:sz w:val="20"/>
          <w:szCs w:val="20"/>
        </w:rPr>
        <w:t>,</w:t>
      </w:r>
      <w:r w:rsidR="00A13E40">
        <w:rPr>
          <w:rFonts w:ascii="Book Antiqua" w:hAnsi="Book Antiqua"/>
          <w:sz w:val="20"/>
          <w:szCs w:val="20"/>
        </w:rPr>
        <w:t xml:space="preserve"> flood, cloudburst </w:t>
      </w:r>
      <w:r w:rsidRPr="00581ABB">
        <w:rPr>
          <w:rFonts w:ascii="Book Antiqua" w:hAnsi="Book Antiqua"/>
          <w:sz w:val="20"/>
          <w:szCs w:val="20"/>
        </w:rPr>
        <w:t xml:space="preserve">or volcanic </w:t>
      </w:r>
      <w:proofErr w:type="gramStart"/>
      <w:r w:rsidRPr="00581ABB">
        <w:rPr>
          <w:rFonts w:ascii="Book Antiqua" w:hAnsi="Book Antiqua"/>
          <w:sz w:val="20"/>
          <w:szCs w:val="20"/>
        </w:rPr>
        <w:t>activity</w:t>
      </w:r>
      <w:bookmarkEnd w:id="675"/>
      <w:r w:rsidRPr="00581ABB">
        <w:rPr>
          <w:rFonts w:ascii="Book Antiqua" w:hAnsi="Book Antiqua"/>
          <w:sz w:val="20"/>
          <w:szCs w:val="20"/>
        </w:rPr>
        <w:t>;</w:t>
      </w:r>
      <w:proofErr w:type="gramEnd"/>
    </w:p>
    <w:p w14:paraId="0778776A" w14:textId="0D98CF41" w:rsidR="009F0620" w:rsidRPr="00581ABB" w:rsidRDefault="00D564C4" w:rsidP="00883119">
      <w:pPr>
        <w:pStyle w:val="AOHead4"/>
        <w:tabs>
          <w:tab w:val="clear" w:pos="2160"/>
        </w:tabs>
        <w:spacing w:line="276" w:lineRule="auto"/>
        <w:rPr>
          <w:rFonts w:ascii="Book Antiqua" w:hAnsi="Book Antiqua"/>
          <w:sz w:val="20"/>
          <w:szCs w:val="20"/>
        </w:rPr>
      </w:pPr>
      <w:r w:rsidRPr="00581ABB">
        <w:rPr>
          <w:rFonts w:ascii="Book Antiqua" w:hAnsi="Book Antiqua"/>
          <w:sz w:val="20"/>
          <w:szCs w:val="20"/>
        </w:rPr>
        <w:t>(</w:t>
      </w:r>
      <w:r w:rsidR="00314A01">
        <w:rPr>
          <w:rFonts w:ascii="Book Antiqua" w:hAnsi="Book Antiqua"/>
          <w:sz w:val="20"/>
          <w:szCs w:val="20"/>
        </w:rPr>
        <w:t>i</w:t>
      </w:r>
      <w:r w:rsidRPr="00581ABB">
        <w:rPr>
          <w:rFonts w:ascii="Book Antiqua" w:hAnsi="Book Antiqua"/>
          <w:sz w:val="20"/>
          <w:szCs w:val="20"/>
        </w:rPr>
        <w:t>v)</w:t>
      </w:r>
      <w:r w:rsidRPr="00581ABB">
        <w:tab/>
      </w:r>
      <w:r w:rsidR="009F0620" w:rsidRPr="00581ABB">
        <w:rPr>
          <w:rFonts w:ascii="Book Antiqua" w:hAnsi="Book Antiqua"/>
          <w:sz w:val="20"/>
          <w:szCs w:val="20"/>
        </w:rPr>
        <w:t xml:space="preserve">loss of any Right-of-Way due to any cause listed in </w:t>
      </w:r>
      <w:r w:rsidRPr="00581ABB">
        <w:rPr>
          <w:rFonts w:ascii="Book Antiqua" w:hAnsi="Book Antiqua"/>
          <w:sz w:val="20"/>
          <w:szCs w:val="20"/>
        </w:rPr>
        <w:t xml:space="preserve">this Clause 18.1(b) </w:t>
      </w:r>
      <w:r w:rsidR="009F0620" w:rsidRPr="00581ABB">
        <w:rPr>
          <w:rFonts w:ascii="Book Antiqua" w:hAnsi="Book Antiqua"/>
          <w:sz w:val="20"/>
          <w:szCs w:val="20"/>
        </w:rPr>
        <w:t xml:space="preserve">where no alternative Right-of-Way exists. </w:t>
      </w:r>
    </w:p>
    <w:p w14:paraId="50B7348F" w14:textId="18400913" w:rsidR="009F0620" w:rsidRPr="00581ABB" w:rsidRDefault="009F0620" w:rsidP="00314A01">
      <w:pPr>
        <w:pStyle w:val="AOHead3"/>
        <w:tabs>
          <w:tab w:val="clear" w:pos="1440"/>
        </w:tabs>
        <w:spacing w:line="276" w:lineRule="auto"/>
        <w:rPr>
          <w:rFonts w:ascii="Book Antiqua" w:hAnsi="Book Antiqua"/>
          <w:sz w:val="20"/>
          <w:szCs w:val="20"/>
        </w:rPr>
      </w:pPr>
      <w:bookmarkStart w:id="676" w:name="_Ref194825068"/>
      <w:r w:rsidRPr="00581ABB">
        <w:rPr>
          <w:rFonts w:ascii="Book Antiqua" w:hAnsi="Book Antiqua"/>
          <w:sz w:val="20"/>
          <w:szCs w:val="20"/>
        </w:rPr>
        <w:t>(c)</w:t>
      </w:r>
      <w:r w:rsidRPr="00581ABB">
        <w:rPr>
          <w:rFonts w:ascii="Book Antiqua" w:hAnsi="Book Antiqua"/>
          <w:sz w:val="20"/>
          <w:szCs w:val="20"/>
        </w:rPr>
        <w:tab/>
        <w:t>Notwithstanding any other provision of this Contract, the following events are deemed not to be 'Force Majeure':</w:t>
      </w:r>
      <w:bookmarkEnd w:id="676"/>
    </w:p>
    <w:p w14:paraId="1F68396D" w14:textId="47D11843"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77" w:name="_Ref194825071"/>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any acts or omissions by the affected Party's suppliers or Subcontractors;</w:t>
      </w:r>
      <w:bookmarkEnd w:id="677"/>
      <w:r w:rsidRPr="00581ABB">
        <w:rPr>
          <w:rFonts w:ascii="Book Antiqua" w:hAnsi="Book Antiqua"/>
          <w:sz w:val="20"/>
          <w:szCs w:val="20"/>
        </w:rPr>
        <w:t xml:space="preserve"> or</w:t>
      </w:r>
    </w:p>
    <w:p w14:paraId="7C6FDE84" w14:textId="0214E2E7" w:rsidR="009F0620" w:rsidRPr="00581ABB" w:rsidRDefault="009F0620" w:rsidP="00883119">
      <w:pPr>
        <w:pStyle w:val="AOHead4"/>
        <w:tabs>
          <w:tab w:val="clear" w:pos="2160"/>
        </w:tabs>
        <w:spacing w:line="276" w:lineRule="auto"/>
        <w:ind w:left="1440" w:firstLine="0"/>
        <w:rPr>
          <w:rFonts w:ascii="Book Antiqua" w:hAnsi="Book Antiqua"/>
          <w:sz w:val="20"/>
          <w:szCs w:val="20"/>
        </w:rPr>
      </w:pPr>
      <w:bookmarkStart w:id="678" w:name="_Ref194825073"/>
      <w:r w:rsidRPr="00581ABB">
        <w:rPr>
          <w:rFonts w:ascii="Book Antiqua" w:hAnsi="Book Antiqua"/>
          <w:sz w:val="20"/>
          <w:szCs w:val="20"/>
        </w:rPr>
        <w:t>(i</w:t>
      </w:r>
      <w:r w:rsidR="00314A01">
        <w:rPr>
          <w:rFonts w:ascii="Book Antiqua" w:hAnsi="Book Antiqua"/>
          <w:sz w:val="20"/>
          <w:szCs w:val="20"/>
        </w:rPr>
        <w:t>i</w:t>
      </w:r>
      <w:r w:rsidRPr="00581ABB">
        <w:rPr>
          <w:rFonts w:ascii="Book Antiqua" w:hAnsi="Book Antiqua"/>
          <w:sz w:val="20"/>
          <w:szCs w:val="20"/>
        </w:rPr>
        <w:t>)</w:t>
      </w:r>
      <w:r w:rsidRPr="00581ABB">
        <w:rPr>
          <w:rFonts w:ascii="Book Antiqua" w:hAnsi="Book Antiqua"/>
          <w:sz w:val="20"/>
          <w:szCs w:val="20"/>
        </w:rPr>
        <w:tab/>
        <w:t>economic hardship</w:t>
      </w:r>
      <w:bookmarkEnd w:id="678"/>
      <w:r w:rsidRPr="00581ABB">
        <w:rPr>
          <w:rFonts w:ascii="Book Antiqua" w:hAnsi="Book Antiqua"/>
          <w:sz w:val="20"/>
          <w:szCs w:val="20"/>
        </w:rPr>
        <w:t>; or</w:t>
      </w:r>
    </w:p>
    <w:p w14:paraId="6AB85893" w14:textId="528CF9F0" w:rsidR="009F0620" w:rsidRPr="00581ABB" w:rsidRDefault="00314A01" w:rsidP="00883119">
      <w:pPr>
        <w:pStyle w:val="AOHead4"/>
        <w:tabs>
          <w:tab w:val="clear" w:pos="2160"/>
        </w:tabs>
        <w:spacing w:line="276" w:lineRule="auto"/>
        <w:ind w:left="1440" w:firstLine="0"/>
        <w:rPr>
          <w:rFonts w:ascii="Book Antiqua" w:hAnsi="Book Antiqua"/>
          <w:sz w:val="20"/>
          <w:szCs w:val="20"/>
        </w:rPr>
      </w:pPr>
      <w:r>
        <w:rPr>
          <w:rFonts w:ascii="Book Antiqua" w:hAnsi="Book Antiqua"/>
          <w:sz w:val="20"/>
          <w:szCs w:val="20"/>
        </w:rPr>
        <w:t>(iii</w:t>
      </w:r>
      <w:r w:rsidR="009F0620" w:rsidRPr="00581ABB">
        <w:rPr>
          <w:rFonts w:ascii="Book Antiqua" w:hAnsi="Book Antiqua"/>
          <w:sz w:val="20"/>
          <w:szCs w:val="20"/>
        </w:rPr>
        <w:t>)</w:t>
      </w:r>
      <w:r w:rsidR="009F0620" w:rsidRPr="00581ABB">
        <w:rPr>
          <w:rFonts w:ascii="Book Antiqua" w:hAnsi="Book Antiqua"/>
          <w:sz w:val="20"/>
          <w:szCs w:val="20"/>
        </w:rPr>
        <w:tab/>
        <w:t xml:space="preserve">shortages, late delivery or price fluctuations (including </w:t>
      </w:r>
      <w:proofErr w:type="gramStart"/>
      <w:r w:rsidR="009F0620" w:rsidRPr="00581ABB">
        <w:rPr>
          <w:rFonts w:ascii="Book Antiqua" w:hAnsi="Book Antiqua"/>
          <w:sz w:val="20"/>
          <w:szCs w:val="20"/>
        </w:rPr>
        <w:t>as a result of</w:t>
      </w:r>
      <w:proofErr w:type="gramEnd"/>
      <w:r w:rsidR="009F0620" w:rsidRPr="00581ABB">
        <w:rPr>
          <w:rFonts w:ascii="Book Antiqua" w:hAnsi="Book Antiqua"/>
          <w:sz w:val="20"/>
          <w:szCs w:val="20"/>
        </w:rPr>
        <w:t xml:space="preserve"> currency </w:t>
      </w:r>
      <w:r w:rsidR="009F0620" w:rsidRPr="00581ABB">
        <w:rPr>
          <w:rFonts w:ascii="Book Antiqua" w:hAnsi="Book Antiqua"/>
          <w:sz w:val="20"/>
          <w:szCs w:val="20"/>
        </w:rPr>
        <w:tab/>
        <w:t xml:space="preserve">fluctuations) with respect to materials, supplies or components of equipment or </w:t>
      </w:r>
      <w:r w:rsidR="009F0620" w:rsidRPr="00581ABB">
        <w:rPr>
          <w:rFonts w:ascii="Book Antiqua" w:hAnsi="Book Antiqua"/>
          <w:sz w:val="20"/>
          <w:szCs w:val="20"/>
        </w:rPr>
        <w:tab/>
        <w:t>other works; or</w:t>
      </w:r>
    </w:p>
    <w:p w14:paraId="3D2AEB86" w14:textId="6865346B" w:rsidR="009F0620" w:rsidRPr="00581ABB" w:rsidRDefault="009F0620" w:rsidP="00883119">
      <w:pPr>
        <w:pStyle w:val="AOHead4"/>
        <w:tabs>
          <w:tab w:val="clear" w:pos="2160"/>
        </w:tabs>
        <w:spacing w:line="276" w:lineRule="auto"/>
        <w:ind w:left="1440" w:firstLine="0"/>
        <w:rPr>
          <w:rFonts w:ascii="Book Antiqua" w:hAnsi="Book Antiqua"/>
          <w:sz w:val="20"/>
          <w:szCs w:val="20"/>
        </w:rPr>
      </w:pPr>
      <w:r w:rsidRPr="00581ABB">
        <w:rPr>
          <w:rFonts w:ascii="Book Antiqua" w:hAnsi="Book Antiqua"/>
          <w:sz w:val="20"/>
          <w:szCs w:val="20"/>
        </w:rPr>
        <w:t>(i</w:t>
      </w:r>
      <w:r w:rsidR="00314A01">
        <w:rPr>
          <w:rFonts w:ascii="Book Antiqua" w:hAnsi="Book Antiqua"/>
          <w:sz w:val="20"/>
          <w:szCs w:val="20"/>
        </w:rPr>
        <w:t>v</w:t>
      </w:r>
      <w:r w:rsidRPr="00581ABB">
        <w:rPr>
          <w:rFonts w:ascii="Book Antiqua" w:hAnsi="Book Antiqua"/>
          <w:sz w:val="20"/>
          <w:szCs w:val="20"/>
        </w:rPr>
        <w:t>)</w:t>
      </w:r>
      <w:r w:rsidRPr="00581ABB">
        <w:rPr>
          <w:rFonts w:ascii="Book Antiqua" w:hAnsi="Book Antiqua"/>
          <w:sz w:val="20"/>
          <w:szCs w:val="20"/>
        </w:rPr>
        <w:tab/>
        <w:t xml:space="preserve">shortages of manpower; or </w:t>
      </w:r>
    </w:p>
    <w:p w14:paraId="329A51A4" w14:textId="36EA733D" w:rsidR="009F0620" w:rsidRPr="00581ABB" w:rsidRDefault="009F0620" w:rsidP="00883119">
      <w:pPr>
        <w:pStyle w:val="AOHead4"/>
        <w:tabs>
          <w:tab w:val="clear" w:pos="2160"/>
        </w:tabs>
        <w:spacing w:line="276" w:lineRule="auto"/>
        <w:ind w:left="1440" w:firstLine="0"/>
        <w:rPr>
          <w:rFonts w:ascii="Book Antiqua" w:hAnsi="Book Antiqua"/>
          <w:sz w:val="20"/>
          <w:szCs w:val="20"/>
        </w:rPr>
      </w:pPr>
    </w:p>
    <w:p w14:paraId="653AD1E0"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79" w:name="_Ref194819026"/>
      <w:r w:rsidRPr="00581ABB">
        <w:rPr>
          <w:rFonts w:ascii="Book Antiqua" w:hAnsi="Book Antiqua"/>
          <w:b w:val="0"/>
          <w:bCs/>
          <w:sz w:val="20"/>
          <w:szCs w:val="20"/>
        </w:rPr>
        <w:t>18.2</w:t>
      </w:r>
      <w:r w:rsidRPr="00581ABB">
        <w:rPr>
          <w:rFonts w:ascii="Book Antiqua" w:hAnsi="Book Antiqua"/>
          <w:b w:val="0"/>
          <w:bCs/>
          <w:sz w:val="20"/>
          <w:szCs w:val="20"/>
        </w:rPr>
        <w:tab/>
      </w:r>
      <w:r w:rsidRPr="00581ABB">
        <w:rPr>
          <w:rFonts w:ascii="Book Antiqua" w:hAnsi="Book Antiqua"/>
          <w:sz w:val="20"/>
          <w:szCs w:val="20"/>
        </w:rPr>
        <w:t>Notice of Force Majeure</w:t>
      </w:r>
      <w:bookmarkEnd w:id="679"/>
    </w:p>
    <w:p w14:paraId="1C925B4A" w14:textId="34FDE1A1" w:rsidR="009F0620" w:rsidRPr="00581ABB" w:rsidRDefault="009F0620" w:rsidP="00883119">
      <w:pPr>
        <w:pStyle w:val="AODocTxtL1"/>
        <w:numPr>
          <w:ilvl w:val="1"/>
          <w:numId w:val="59"/>
        </w:numPr>
        <w:spacing w:line="276" w:lineRule="auto"/>
        <w:rPr>
          <w:rFonts w:ascii="Book Antiqua" w:hAnsi="Book Antiqua"/>
          <w:sz w:val="20"/>
          <w:szCs w:val="20"/>
        </w:rPr>
      </w:pPr>
      <w:bookmarkStart w:id="680" w:name="_Ref194825074"/>
      <w:r w:rsidRPr="00581ABB">
        <w:rPr>
          <w:rFonts w:ascii="Book Antiqua" w:hAnsi="Book Antiqua"/>
          <w:sz w:val="20"/>
          <w:szCs w:val="20"/>
        </w:rPr>
        <w:t xml:space="preserve">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The notice shall be given within </w:t>
      </w:r>
      <w:r w:rsidR="00314A01" w:rsidRPr="00D477B3">
        <w:rPr>
          <w:rFonts w:ascii="Book Antiqua" w:hAnsi="Book Antiqua"/>
          <w:sz w:val="20"/>
          <w:szCs w:val="20"/>
          <w:highlight w:val="yellow"/>
        </w:rPr>
        <w:t xml:space="preserve">[Insert number of </w:t>
      </w:r>
      <w:proofErr w:type="gramStart"/>
      <w:r w:rsidR="00314A01" w:rsidRPr="00D477B3">
        <w:rPr>
          <w:rFonts w:ascii="Book Antiqua" w:hAnsi="Book Antiqua"/>
          <w:sz w:val="20"/>
          <w:szCs w:val="20"/>
          <w:highlight w:val="yellow"/>
        </w:rPr>
        <w:t>days]</w:t>
      </w:r>
      <w:r w:rsidR="00314A01" w:rsidRPr="00581ABB">
        <w:rPr>
          <w:rFonts w:ascii="Book Antiqua" w:hAnsi="Book Antiqua"/>
          <w:sz w:val="20"/>
          <w:szCs w:val="20"/>
        </w:rPr>
        <w:t xml:space="preserve"> </w:t>
      </w:r>
      <w:r w:rsidRPr="00581ABB">
        <w:rPr>
          <w:rFonts w:ascii="Book Antiqua" w:hAnsi="Book Antiqua"/>
          <w:sz w:val="20"/>
          <w:szCs w:val="20"/>
        </w:rPr>
        <w:t xml:space="preserve"> after</w:t>
      </w:r>
      <w:proofErr w:type="gramEnd"/>
      <w:r w:rsidRPr="00581ABB">
        <w:rPr>
          <w:rFonts w:ascii="Book Antiqua" w:hAnsi="Book Antiqua"/>
          <w:sz w:val="20"/>
          <w:szCs w:val="20"/>
        </w:rPr>
        <w:t xml:space="preserve"> the Party became aware, or should have become aware, of the relevant event or circumstance constituting Force Majeure.</w:t>
      </w:r>
      <w:bookmarkEnd w:id="680"/>
    </w:p>
    <w:p w14:paraId="35C4E25A"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Provided that such notice shall be a pre-condition to such Party's entitlement to claim relief under this Contract, such notice shall include full particulars of the event of Force Majeure, its effects on such Party and the remedial measures proposed. The affected Party shall give the other Party regular (and not less than monthly) reports on the progress of those remedial measures and such other information as the other Party may reasonably request about the Force Majeure event.  The Affected Party shall give notice to the other Party of: </w:t>
      </w:r>
    </w:p>
    <w:p w14:paraId="5D2C6093"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the cessation of the relevant event of Force Majeure; and </w:t>
      </w:r>
    </w:p>
    <w:p w14:paraId="0A81C4FE"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the cessation of the effects of such event of Force Majeure on the performance of its rights or obligations under this Contract, </w:t>
      </w:r>
    </w:p>
    <w:p w14:paraId="2F6EF2BB" w14:textId="77777777" w:rsidR="009F0620" w:rsidRPr="00581ABB" w:rsidRDefault="4750BC28" w:rsidP="43F800A6">
      <w:pPr>
        <w:pStyle w:val="AOHead3"/>
        <w:tabs>
          <w:tab w:val="clear" w:pos="1440"/>
        </w:tabs>
        <w:spacing w:line="276" w:lineRule="auto"/>
        <w:ind w:left="720" w:firstLine="0"/>
        <w:rPr>
          <w:rFonts w:ascii="Book Antiqua" w:hAnsi="Book Antiqua"/>
          <w:sz w:val="20"/>
        </w:rPr>
      </w:pPr>
      <w:r w:rsidRPr="00581ABB">
        <w:rPr>
          <w:rFonts w:ascii="Book Antiqua" w:hAnsi="Book Antiqua"/>
          <w:sz w:val="20"/>
        </w:rPr>
        <w:lastRenderedPageBreak/>
        <w:t>as soon as practicable after becoming aware of each of these cessations.</w:t>
      </w:r>
      <w:r w:rsidRPr="00581ABB">
        <w:rPr>
          <w:rFonts w:ascii="Book Antiqua" w:hAnsi="Book Antiqua"/>
          <w:sz w:val="20"/>
          <w:szCs w:val="20"/>
        </w:rPr>
        <w:t xml:space="preserve"> </w:t>
      </w:r>
    </w:p>
    <w:p w14:paraId="4E62BB16" w14:textId="77777777" w:rsidR="009F0620" w:rsidRPr="00581ABB" w:rsidRDefault="4750BC28" w:rsidP="43F800A6">
      <w:pPr>
        <w:pStyle w:val="AODocTxtL1"/>
        <w:numPr>
          <w:ilvl w:val="1"/>
          <w:numId w:val="59"/>
        </w:numPr>
        <w:spacing w:line="276" w:lineRule="auto"/>
        <w:rPr>
          <w:rFonts w:ascii="Book Antiqua" w:hAnsi="Book Antiqua"/>
          <w:sz w:val="20"/>
        </w:rPr>
      </w:pPr>
      <w:bookmarkStart w:id="681" w:name="_Ref194825075"/>
      <w:r w:rsidRPr="00581ABB">
        <w:rPr>
          <w:rFonts w:ascii="Book Antiqua" w:hAnsi="Book Antiqua"/>
          <w:sz w:val="20"/>
        </w:rPr>
        <w:t>The Party shall, having given notice, be excused from performance of such obligations for so long as such Force Majeure prevents it from performing them.</w:t>
      </w:r>
      <w:bookmarkEnd w:id="681"/>
    </w:p>
    <w:p w14:paraId="3CB01BF3" w14:textId="59C38682" w:rsidR="009F0620" w:rsidRPr="00581ABB" w:rsidRDefault="009F0620" w:rsidP="00883119">
      <w:pPr>
        <w:pStyle w:val="AODocTxtL1"/>
        <w:numPr>
          <w:ilvl w:val="1"/>
          <w:numId w:val="59"/>
        </w:numPr>
        <w:spacing w:line="276" w:lineRule="auto"/>
        <w:rPr>
          <w:rFonts w:ascii="Book Antiqua" w:hAnsi="Book Antiqua"/>
          <w:sz w:val="20"/>
          <w:szCs w:val="20"/>
        </w:rPr>
      </w:pPr>
      <w:bookmarkStart w:id="682" w:name="_Ref194825076"/>
      <w:r w:rsidRPr="00581ABB">
        <w:rPr>
          <w:rFonts w:ascii="Book Antiqua" w:hAnsi="Book Antiqua"/>
          <w:sz w:val="20"/>
          <w:szCs w:val="20"/>
        </w:rPr>
        <w:t xml:space="preserve">Notwithstanding any other provision of </w:t>
      </w:r>
      <w:r w:rsidR="00432C59" w:rsidRPr="00581ABB">
        <w:rPr>
          <w:rFonts w:ascii="Book Antiqua" w:hAnsi="Book Antiqua"/>
          <w:sz w:val="20"/>
          <w:szCs w:val="20"/>
        </w:rPr>
        <w:t>this Clause 18.2</w:t>
      </w:r>
      <w:r w:rsidRPr="00581ABB">
        <w:rPr>
          <w:rFonts w:ascii="Book Antiqua" w:hAnsi="Book Antiqua"/>
          <w:sz w:val="20"/>
          <w:szCs w:val="20"/>
        </w:rPr>
        <w:t>, Force Majeure shall not apply to obligations of either Party to make payments to the other Party under the Contract.</w:t>
      </w:r>
      <w:bookmarkEnd w:id="682"/>
    </w:p>
    <w:p w14:paraId="4B2D14C4"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83" w:name="_Ref194825077"/>
      <w:r w:rsidRPr="00581ABB">
        <w:rPr>
          <w:rFonts w:ascii="Book Antiqua" w:hAnsi="Book Antiqua"/>
          <w:b w:val="0"/>
          <w:bCs/>
          <w:sz w:val="20"/>
          <w:szCs w:val="20"/>
        </w:rPr>
        <w:t>18.3</w:t>
      </w:r>
      <w:r w:rsidRPr="00581ABB">
        <w:rPr>
          <w:rFonts w:ascii="Book Antiqua" w:hAnsi="Book Antiqua"/>
          <w:b w:val="0"/>
          <w:bCs/>
          <w:sz w:val="20"/>
          <w:szCs w:val="20"/>
        </w:rPr>
        <w:tab/>
      </w:r>
      <w:r w:rsidRPr="00581ABB">
        <w:rPr>
          <w:rFonts w:ascii="Book Antiqua" w:hAnsi="Book Antiqua"/>
          <w:sz w:val="20"/>
          <w:szCs w:val="20"/>
        </w:rPr>
        <w:t>Duty to Minimise Delay</w:t>
      </w:r>
      <w:bookmarkEnd w:id="683"/>
    </w:p>
    <w:p w14:paraId="1B8274BA"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84" w:name="_Ref194825078"/>
      <w:r w:rsidRPr="00581ABB">
        <w:rPr>
          <w:rFonts w:ascii="Book Antiqua" w:hAnsi="Book Antiqua"/>
          <w:sz w:val="20"/>
          <w:szCs w:val="20"/>
        </w:rPr>
        <w:t xml:space="preserve">Each Party shall </w:t>
      </w:r>
      <w:proofErr w:type="gramStart"/>
      <w:r w:rsidRPr="00581ABB">
        <w:rPr>
          <w:rFonts w:ascii="Book Antiqua" w:hAnsi="Book Antiqua"/>
          <w:sz w:val="20"/>
          <w:szCs w:val="20"/>
        </w:rPr>
        <w:t>at all times</w:t>
      </w:r>
      <w:proofErr w:type="gramEnd"/>
      <w:r w:rsidRPr="00581ABB">
        <w:rPr>
          <w:rFonts w:ascii="Book Antiqua" w:hAnsi="Book Antiqua"/>
          <w:sz w:val="20"/>
          <w:szCs w:val="20"/>
        </w:rPr>
        <w:t xml:space="preserve"> use all reasonable endeavours to minimise any delay in the performance of the Contract as a result of Force Majeure.</w:t>
      </w:r>
      <w:bookmarkEnd w:id="684"/>
    </w:p>
    <w:p w14:paraId="76C4CF05"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85" w:name="_Ref194825079"/>
      <w:r w:rsidRPr="00581ABB">
        <w:rPr>
          <w:rFonts w:ascii="Book Antiqua" w:hAnsi="Book Antiqua"/>
          <w:sz w:val="20"/>
          <w:szCs w:val="20"/>
        </w:rPr>
        <w:t>A Party shall give notice to the other Party when it ceases to be affected by the Force Majeure.</w:t>
      </w:r>
      <w:bookmarkEnd w:id="685"/>
    </w:p>
    <w:p w14:paraId="7746EFA5" w14:textId="77777777" w:rsidR="009F0620" w:rsidRPr="00581ABB" w:rsidRDefault="009F0620" w:rsidP="00883119">
      <w:pPr>
        <w:pStyle w:val="AOHead2"/>
        <w:keepLines/>
        <w:tabs>
          <w:tab w:val="clear" w:pos="720"/>
        </w:tabs>
        <w:spacing w:line="276" w:lineRule="auto"/>
        <w:ind w:left="0" w:firstLine="0"/>
        <w:rPr>
          <w:rFonts w:ascii="Book Antiqua" w:hAnsi="Book Antiqua"/>
          <w:sz w:val="20"/>
          <w:szCs w:val="20"/>
        </w:rPr>
      </w:pPr>
      <w:bookmarkStart w:id="686" w:name="_Ref194825080"/>
      <w:r w:rsidRPr="00581ABB">
        <w:rPr>
          <w:rFonts w:ascii="Book Antiqua" w:hAnsi="Book Antiqua"/>
          <w:b w:val="0"/>
          <w:bCs/>
          <w:sz w:val="20"/>
          <w:szCs w:val="20"/>
        </w:rPr>
        <w:t>18.4</w:t>
      </w:r>
      <w:r w:rsidRPr="00581ABB">
        <w:rPr>
          <w:rFonts w:ascii="Book Antiqua" w:hAnsi="Book Antiqua"/>
          <w:b w:val="0"/>
          <w:bCs/>
          <w:sz w:val="20"/>
          <w:szCs w:val="20"/>
        </w:rPr>
        <w:tab/>
      </w:r>
      <w:r w:rsidRPr="00581ABB">
        <w:rPr>
          <w:rFonts w:ascii="Book Antiqua" w:hAnsi="Book Antiqua"/>
          <w:sz w:val="20"/>
          <w:szCs w:val="20"/>
        </w:rPr>
        <w:t>Consequences of Force Majeure</w:t>
      </w:r>
      <w:bookmarkEnd w:id="686"/>
    </w:p>
    <w:p w14:paraId="77647E74" w14:textId="45AFAEB4" w:rsidR="009F0620" w:rsidRPr="00581ABB" w:rsidRDefault="009F0620" w:rsidP="00883119">
      <w:pPr>
        <w:pStyle w:val="AODocTxtL1"/>
        <w:numPr>
          <w:ilvl w:val="1"/>
          <w:numId w:val="59"/>
        </w:numPr>
        <w:spacing w:line="276" w:lineRule="auto"/>
        <w:rPr>
          <w:rFonts w:ascii="Book Antiqua" w:hAnsi="Book Antiqua"/>
          <w:sz w:val="20"/>
          <w:szCs w:val="20"/>
        </w:rPr>
      </w:pPr>
      <w:bookmarkStart w:id="687" w:name="_Ref194825081"/>
      <w:r w:rsidRPr="00581ABB">
        <w:rPr>
          <w:rFonts w:ascii="Book Antiqua" w:hAnsi="Book Antiqua"/>
          <w:sz w:val="20"/>
          <w:szCs w:val="20"/>
        </w:rPr>
        <w:t xml:space="preserve">If </w:t>
      </w:r>
      <w:r w:rsidR="00777074" w:rsidRPr="00581ABB">
        <w:rPr>
          <w:rFonts w:ascii="Book Antiqua" w:hAnsi="Book Antiqua"/>
          <w:sz w:val="20"/>
          <w:szCs w:val="20"/>
        </w:rPr>
        <w:t xml:space="preserve">the </w:t>
      </w:r>
      <w:r w:rsidRPr="00581ABB">
        <w:rPr>
          <w:rFonts w:ascii="Book Antiqua" w:hAnsi="Book Antiqua"/>
          <w:sz w:val="20"/>
          <w:szCs w:val="20"/>
        </w:rPr>
        <w:t xml:space="preserve">Contractor is prevented from performing any of its obligations under the Contract by Force Majeure of which notice has been given under </w:t>
      </w:r>
      <w:r w:rsidR="00673CAB" w:rsidRPr="00581ABB">
        <w:rPr>
          <w:rFonts w:ascii="Book Antiqua" w:hAnsi="Book Antiqua"/>
          <w:sz w:val="20"/>
          <w:szCs w:val="20"/>
        </w:rPr>
        <w:t>Clause 18.2 (</w:t>
      </w:r>
      <w:r w:rsidR="00673CAB" w:rsidRPr="00581ABB">
        <w:rPr>
          <w:rFonts w:ascii="Book Antiqua" w:hAnsi="Book Antiqua"/>
          <w:i/>
          <w:sz w:val="20"/>
          <w:szCs w:val="20"/>
        </w:rPr>
        <w:t>Notice of Force Majeure</w:t>
      </w:r>
      <w:r w:rsidR="00673CAB" w:rsidRPr="00581ABB">
        <w:rPr>
          <w:rFonts w:ascii="Book Antiqua" w:hAnsi="Book Antiqua"/>
          <w:sz w:val="20"/>
          <w:szCs w:val="20"/>
        </w:rPr>
        <w:t>)</w:t>
      </w:r>
      <w:r w:rsidRPr="00581ABB">
        <w:rPr>
          <w:rFonts w:ascii="Book Antiqua" w:hAnsi="Book Antiqua"/>
          <w:sz w:val="20"/>
          <w:szCs w:val="20"/>
        </w:rPr>
        <w:t xml:space="preserve"> and Completion is or will be delayed as a result, </w:t>
      </w:r>
      <w:r w:rsidR="007404F8" w:rsidRPr="00581ABB">
        <w:rPr>
          <w:rFonts w:ascii="Book Antiqua" w:hAnsi="Book Antiqua"/>
          <w:sz w:val="20"/>
          <w:szCs w:val="20"/>
        </w:rPr>
        <w:t xml:space="preserve">the </w:t>
      </w:r>
      <w:r w:rsidRPr="00581ABB">
        <w:rPr>
          <w:rFonts w:ascii="Book Antiqua" w:hAnsi="Book Antiqua"/>
          <w:sz w:val="20"/>
          <w:szCs w:val="20"/>
        </w:rPr>
        <w:t xml:space="preserve">Contractor shall be entitled subject </w:t>
      </w:r>
      <w:r w:rsidR="00673CAB" w:rsidRPr="00581ABB">
        <w:rPr>
          <w:rFonts w:ascii="Book Antiqua" w:hAnsi="Book Antiqua"/>
          <w:sz w:val="20"/>
          <w:szCs w:val="20"/>
        </w:rPr>
        <w:t xml:space="preserve">to Clause </w:t>
      </w:r>
      <w:r w:rsidR="006D1CE7" w:rsidRPr="00581ABB">
        <w:rPr>
          <w:rFonts w:ascii="Book Antiqua" w:hAnsi="Book Antiqua"/>
          <w:sz w:val="20"/>
          <w:szCs w:val="20"/>
        </w:rPr>
        <w:t>20</w:t>
      </w:r>
      <w:r w:rsidR="00673CAB" w:rsidRPr="00581ABB">
        <w:rPr>
          <w:rFonts w:ascii="Book Antiqua" w:hAnsi="Book Antiqua"/>
          <w:sz w:val="20"/>
          <w:szCs w:val="20"/>
        </w:rPr>
        <w:t>.1 (</w:t>
      </w:r>
      <w:r w:rsidR="00673CAB" w:rsidRPr="00581ABB">
        <w:rPr>
          <w:rFonts w:ascii="Book Antiqua" w:hAnsi="Book Antiqua"/>
          <w:i/>
          <w:sz w:val="20"/>
          <w:szCs w:val="20"/>
        </w:rPr>
        <w:t>Contractor’s Claims</w:t>
      </w:r>
      <w:r w:rsidR="00673CAB" w:rsidRPr="00581ABB">
        <w:rPr>
          <w:rFonts w:ascii="Book Antiqua" w:hAnsi="Book Antiqua"/>
          <w:sz w:val="20"/>
          <w:szCs w:val="20"/>
        </w:rPr>
        <w:t>)</w:t>
      </w:r>
      <w:r w:rsidRPr="00581ABB">
        <w:rPr>
          <w:rFonts w:ascii="Book Antiqua" w:hAnsi="Book Antiqua"/>
          <w:sz w:val="20"/>
          <w:szCs w:val="20"/>
        </w:rPr>
        <w:t xml:space="preserve"> to</w:t>
      </w:r>
      <w:bookmarkEnd w:id="687"/>
      <w:r w:rsidRPr="00581ABB">
        <w:rPr>
          <w:rFonts w:ascii="Book Antiqua" w:hAnsi="Book Antiqua"/>
          <w:sz w:val="20"/>
          <w:szCs w:val="20"/>
        </w:rPr>
        <w:t xml:space="preserve"> </w:t>
      </w:r>
      <w:bookmarkStart w:id="688" w:name="_Ref194825082"/>
      <w:r w:rsidRPr="00581ABB">
        <w:rPr>
          <w:rFonts w:ascii="Book Antiqua" w:hAnsi="Book Antiqua"/>
          <w:sz w:val="20"/>
          <w:szCs w:val="20"/>
        </w:rPr>
        <w:t xml:space="preserve">an extension of time (but not reimbursement of any associated Cost) for any such delay under </w:t>
      </w:r>
      <w:r w:rsidR="00673CAB" w:rsidRPr="00581ABB">
        <w:rPr>
          <w:rFonts w:ascii="Book Antiqua" w:hAnsi="Book Antiqua"/>
          <w:sz w:val="20"/>
          <w:szCs w:val="20"/>
        </w:rPr>
        <w:t xml:space="preserve">Clause </w:t>
      </w:r>
      <w:r w:rsidR="00147E8F" w:rsidRPr="00581ABB">
        <w:rPr>
          <w:rFonts w:ascii="Book Antiqua" w:hAnsi="Book Antiqua"/>
          <w:sz w:val="20"/>
          <w:szCs w:val="20"/>
        </w:rPr>
        <w:t>7</w:t>
      </w:r>
      <w:r w:rsidR="00673CAB" w:rsidRPr="00581ABB">
        <w:rPr>
          <w:rFonts w:ascii="Book Antiqua" w:hAnsi="Book Antiqua"/>
          <w:sz w:val="20"/>
          <w:szCs w:val="20"/>
        </w:rPr>
        <w:t>.4 (</w:t>
      </w:r>
      <w:r w:rsidR="00673CAB" w:rsidRPr="00581ABB">
        <w:rPr>
          <w:rFonts w:ascii="Book Antiqua" w:hAnsi="Book Antiqua"/>
          <w:i/>
          <w:sz w:val="20"/>
          <w:szCs w:val="20"/>
        </w:rPr>
        <w:t>Extension or Acceleration of Time for Completion</w:t>
      </w:r>
      <w:r w:rsidR="00673CAB" w:rsidRPr="00581ABB">
        <w:rPr>
          <w:rFonts w:ascii="Book Antiqua" w:hAnsi="Book Antiqua"/>
          <w:sz w:val="20"/>
          <w:szCs w:val="20"/>
        </w:rPr>
        <w:t>)</w:t>
      </w:r>
      <w:bookmarkStart w:id="689" w:name="_Ref194825084"/>
      <w:bookmarkEnd w:id="688"/>
      <w:r w:rsidRPr="00581ABB">
        <w:rPr>
          <w:rFonts w:ascii="Book Antiqua" w:hAnsi="Book Antiqua"/>
          <w:sz w:val="20"/>
          <w:szCs w:val="20"/>
        </w:rPr>
        <w:t xml:space="preserve">. After receiving this notice, </w:t>
      </w:r>
      <w:r w:rsidR="002C77B3" w:rsidRPr="00581ABB">
        <w:rPr>
          <w:rFonts w:ascii="Book Antiqua" w:hAnsi="Book Antiqua"/>
          <w:sz w:val="20"/>
          <w:szCs w:val="20"/>
        </w:rPr>
        <w:t xml:space="preserve">the </w:t>
      </w:r>
      <w:r w:rsidRPr="00581ABB">
        <w:rPr>
          <w:rFonts w:ascii="Book Antiqua" w:hAnsi="Book Antiqua"/>
          <w:sz w:val="20"/>
          <w:szCs w:val="20"/>
        </w:rPr>
        <w:t xml:space="preserve">Owner shall proceed in accordance with </w:t>
      </w:r>
      <w:r w:rsidR="00673CAB" w:rsidRPr="00581ABB">
        <w:rPr>
          <w:rFonts w:ascii="Book Antiqua" w:hAnsi="Book Antiqua"/>
          <w:sz w:val="20"/>
          <w:szCs w:val="20"/>
        </w:rPr>
        <w:t>Clause 3.4 (</w:t>
      </w:r>
      <w:r w:rsidR="00673CAB" w:rsidRPr="00581ABB">
        <w:rPr>
          <w:rFonts w:ascii="Book Antiqua" w:hAnsi="Book Antiqua"/>
          <w:i/>
          <w:sz w:val="20"/>
          <w:szCs w:val="20"/>
        </w:rPr>
        <w:t>Determinations</w:t>
      </w:r>
      <w:r w:rsidR="00673CAB" w:rsidRPr="00581ABB">
        <w:rPr>
          <w:rFonts w:ascii="Book Antiqua" w:hAnsi="Book Antiqua"/>
          <w:sz w:val="20"/>
          <w:szCs w:val="20"/>
        </w:rPr>
        <w:t>)</w:t>
      </w:r>
      <w:r w:rsidRPr="00581ABB">
        <w:rPr>
          <w:rFonts w:ascii="Book Antiqua" w:hAnsi="Book Antiqua"/>
          <w:sz w:val="20"/>
          <w:szCs w:val="20"/>
        </w:rPr>
        <w:t xml:space="preserve"> to determine this matter.</w:t>
      </w:r>
      <w:bookmarkEnd w:id="689"/>
    </w:p>
    <w:p w14:paraId="65542F89" w14:textId="77777777"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90" w:name="_Ref194825085"/>
      <w:r w:rsidRPr="00581ABB">
        <w:rPr>
          <w:rFonts w:ascii="Book Antiqua" w:hAnsi="Book Antiqua"/>
          <w:b w:val="0"/>
          <w:bCs/>
          <w:sz w:val="20"/>
          <w:szCs w:val="20"/>
        </w:rPr>
        <w:t>18.5</w:t>
      </w:r>
      <w:r w:rsidRPr="00581ABB">
        <w:rPr>
          <w:rFonts w:ascii="Book Antiqua" w:hAnsi="Book Antiqua"/>
          <w:b w:val="0"/>
          <w:bCs/>
          <w:sz w:val="20"/>
          <w:szCs w:val="20"/>
        </w:rPr>
        <w:tab/>
      </w:r>
      <w:r w:rsidRPr="00581ABB">
        <w:rPr>
          <w:rFonts w:ascii="Book Antiqua" w:hAnsi="Book Antiqua"/>
          <w:sz w:val="20"/>
          <w:szCs w:val="20"/>
        </w:rPr>
        <w:t>Force Majeure Affecting Subcontractor</w:t>
      </w:r>
      <w:bookmarkEnd w:id="690"/>
    </w:p>
    <w:p w14:paraId="69B07D4C"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691" w:name="_Ref194825086"/>
      <w:r w:rsidRPr="00581ABB">
        <w:rPr>
          <w:rFonts w:ascii="Book Antiqua" w:hAnsi="Book Antiqua"/>
          <w:sz w:val="20"/>
          <w:szCs w:val="20"/>
        </w:rPr>
        <w:t>If any Subcontractor is entitled under any contract or agreement relating to the Works to relief from force majeure on terms additional to or broader than those specified in this Clause, such additional or broader force majeure events or circumstances shall not excuse Contractor's non-performance or entitle him to relief under this Clause.</w:t>
      </w:r>
      <w:bookmarkEnd w:id="691"/>
    </w:p>
    <w:p w14:paraId="32C3C758" w14:textId="463ACC7A" w:rsidR="009F0620" w:rsidRPr="00581ABB" w:rsidRDefault="009F0620" w:rsidP="00883119">
      <w:pPr>
        <w:pStyle w:val="AOHead2"/>
        <w:tabs>
          <w:tab w:val="clear" w:pos="720"/>
        </w:tabs>
        <w:spacing w:line="276" w:lineRule="auto"/>
        <w:ind w:left="0" w:firstLine="0"/>
        <w:rPr>
          <w:rFonts w:ascii="Book Antiqua" w:hAnsi="Book Antiqua"/>
          <w:sz w:val="20"/>
          <w:szCs w:val="20"/>
        </w:rPr>
      </w:pPr>
      <w:bookmarkStart w:id="692" w:name="_Ref194818362"/>
      <w:r w:rsidRPr="00581ABB">
        <w:rPr>
          <w:rFonts w:ascii="Book Antiqua" w:hAnsi="Book Antiqua"/>
          <w:b w:val="0"/>
          <w:bCs/>
          <w:sz w:val="20"/>
          <w:szCs w:val="20"/>
        </w:rPr>
        <w:t>18.6</w:t>
      </w:r>
      <w:r w:rsidR="5FF962FD" w:rsidRPr="38EC4661">
        <w:rPr>
          <w:rFonts w:ascii="Book Antiqua" w:hAnsi="Book Antiqua"/>
          <w:b w:val="0"/>
          <w:sz w:val="20"/>
          <w:szCs w:val="20"/>
        </w:rPr>
        <w:t xml:space="preserve"> </w:t>
      </w:r>
      <w:r>
        <w:tab/>
      </w:r>
      <w:r w:rsidRPr="00581ABB">
        <w:rPr>
          <w:rFonts w:ascii="Book Antiqua" w:hAnsi="Book Antiqua"/>
          <w:sz w:val="20"/>
          <w:szCs w:val="20"/>
        </w:rPr>
        <w:t>Optional Termination, Payment and Release</w:t>
      </w:r>
      <w:bookmarkEnd w:id="692"/>
    </w:p>
    <w:p w14:paraId="1BC342AD" w14:textId="7FD9302E" w:rsidR="009F0620" w:rsidRPr="00581ABB" w:rsidRDefault="009F0620" w:rsidP="00883119">
      <w:pPr>
        <w:pStyle w:val="AODocTxtL1"/>
        <w:numPr>
          <w:ilvl w:val="1"/>
          <w:numId w:val="59"/>
        </w:numPr>
        <w:spacing w:line="276" w:lineRule="auto"/>
        <w:rPr>
          <w:rFonts w:ascii="Book Antiqua" w:hAnsi="Book Antiqua"/>
          <w:sz w:val="20"/>
          <w:szCs w:val="20"/>
        </w:rPr>
      </w:pPr>
      <w:bookmarkStart w:id="693" w:name="_Ref194825087"/>
      <w:r w:rsidRPr="00581ABB">
        <w:rPr>
          <w:rFonts w:ascii="Book Antiqua" w:hAnsi="Book Antiqua"/>
          <w:sz w:val="20"/>
          <w:szCs w:val="20"/>
        </w:rPr>
        <w:t xml:space="preserve">If the execution of substantially all the Works in progress is prevented for a continuous period of </w:t>
      </w:r>
      <w:r w:rsidR="00314A01" w:rsidRPr="00D477B3">
        <w:rPr>
          <w:rFonts w:ascii="Book Antiqua" w:hAnsi="Book Antiqua"/>
          <w:sz w:val="20"/>
          <w:szCs w:val="20"/>
          <w:highlight w:val="yellow"/>
        </w:rPr>
        <w:t xml:space="preserve">[Insert number of </w:t>
      </w:r>
      <w:proofErr w:type="gramStart"/>
      <w:r w:rsidR="00314A01" w:rsidRPr="00D477B3">
        <w:rPr>
          <w:rFonts w:ascii="Book Antiqua" w:hAnsi="Book Antiqua"/>
          <w:sz w:val="20"/>
          <w:szCs w:val="20"/>
          <w:highlight w:val="yellow"/>
        </w:rPr>
        <w:t>days]</w:t>
      </w:r>
      <w:r w:rsidR="00314A01" w:rsidRPr="00581ABB">
        <w:rPr>
          <w:rFonts w:ascii="Book Antiqua" w:hAnsi="Book Antiqua"/>
          <w:sz w:val="20"/>
          <w:szCs w:val="20"/>
        </w:rPr>
        <w:t xml:space="preserve"> </w:t>
      </w:r>
      <w:r w:rsidRPr="00581ABB">
        <w:rPr>
          <w:rFonts w:ascii="Book Antiqua" w:hAnsi="Book Antiqua"/>
          <w:sz w:val="20"/>
          <w:szCs w:val="20"/>
        </w:rPr>
        <w:t xml:space="preserve"> by</w:t>
      </w:r>
      <w:proofErr w:type="gramEnd"/>
      <w:r w:rsidRPr="00581ABB">
        <w:rPr>
          <w:rFonts w:ascii="Book Antiqua" w:hAnsi="Book Antiqua"/>
          <w:sz w:val="20"/>
          <w:szCs w:val="20"/>
        </w:rPr>
        <w:t xml:space="preserve"> reason of Force Majeure of which notice has been given under </w:t>
      </w:r>
      <w:r w:rsidR="00C84523" w:rsidRPr="00581ABB">
        <w:rPr>
          <w:rFonts w:ascii="Book Antiqua" w:hAnsi="Book Antiqua"/>
          <w:sz w:val="20"/>
          <w:szCs w:val="20"/>
        </w:rPr>
        <w:t>Clause 18.2 (</w:t>
      </w:r>
      <w:r w:rsidR="00C84523" w:rsidRPr="00581ABB">
        <w:rPr>
          <w:rFonts w:ascii="Book Antiqua" w:hAnsi="Book Antiqua"/>
          <w:i/>
          <w:sz w:val="20"/>
          <w:szCs w:val="20"/>
        </w:rPr>
        <w:t>Notice of Force Majeure</w:t>
      </w:r>
      <w:r w:rsidR="00C84523" w:rsidRPr="00581ABB">
        <w:rPr>
          <w:rFonts w:ascii="Book Antiqua" w:hAnsi="Book Antiqua"/>
          <w:sz w:val="20"/>
          <w:szCs w:val="20"/>
        </w:rPr>
        <w:t>)</w:t>
      </w:r>
      <w:r w:rsidRPr="00581ABB">
        <w:rPr>
          <w:rFonts w:ascii="Book Antiqua" w:hAnsi="Book Antiqua"/>
          <w:sz w:val="20"/>
          <w:szCs w:val="20"/>
        </w:rPr>
        <w:t xml:space="preserve">, then either Party may give to the other Party a notice of termination of the Contract. In this event, the termination shall take effect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after the notice is given, and </w:t>
      </w:r>
      <w:r w:rsidR="004E0ECC" w:rsidRPr="00581ABB">
        <w:rPr>
          <w:rFonts w:ascii="Book Antiqua" w:hAnsi="Book Antiqua"/>
          <w:sz w:val="20"/>
          <w:szCs w:val="20"/>
        </w:rPr>
        <w:t xml:space="preserve">the </w:t>
      </w:r>
      <w:r w:rsidRPr="00581ABB">
        <w:rPr>
          <w:rFonts w:ascii="Book Antiqua" w:hAnsi="Book Antiqua"/>
          <w:sz w:val="20"/>
          <w:szCs w:val="20"/>
        </w:rPr>
        <w:t xml:space="preserve">Contractor shall proceed in accordance with </w:t>
      </w:r>
      <w:r w:rsidR="00C84523" w:rsidRPr="00581ABB">
        <w:rPr>
          <w:rFonts w:ascii="Book Antiqua" w:hAnsi="Book Antiqua"/>
          <w:sz w:val="20"/>
          <w:szCs w:val="20"/>
        </w:rPr>
        <w:t>Clause 15.2 (</w:t>
      </w:r>
      <w:r w:rsidR="00C84523" w:rsidRPr="00581ABB">
        <w:rPr>
          <w:rFonts w:ascii="Book Antiqua" w:hAnsi="Book Antiqua"/>
          <w:i/>
          <w:sz w:val="20"/>
          <w:szCs w:val="20"/>
        </w:rPr>
        <w:t>Cessation of Works and Removal of Contractor’s Equipment</w:t>
      </w:r>
      <w:r w:rsidR="00C84523" w:rsidRPr="00581ABB">
        <w:rPr>
          <w:rFonts w:ascii="Book Antiqua" w:hAnsi="Book Antiqua"/>
          <w:sz w:val="20"/>
          <w:szCs w:val="20"/>
        </w:rPr>
        <w:t>)</w:t>
      </w:r>
      <w:r w:rsidRPr="00581ABB">
        <w:rPr>
          <w:rFonts w:ascii="Book Antiqua" w:hAnsi="Book Antiqua"/>
          <w:sz w:val="20"/>
          <w:szCs w:val="20"/>
        </w:rPr>
        <w:t>.</w:t>
      </w:r>
      <w:bookmarkEnd w:id="693"/>
    </w:p>
    <w:p w14:paraId="2CE1BA2B" w14:textId="5B53AB4C" w:rsidR="009F0620" w:rsidRPr="00581ABB" w:rsidRDefault="009F0620" w:rsidP="00883119">
      <w:pPr>
        <w:pStyle w:val="AODocTxtL1"/>
        <w:numPr>
          <w:ilvl w:val="1"/>
          <w:numId w:val="59"/>
        </w:numPr>
        <w:spacing w:line="276" w:lineRule="auto"/>
        <w:rPr>
          <w:rFonts w:ascii="Book Antiqua" w:hAnsi="Book Antiqua"/>
          <w:sz w:val="20"/>
          <w:szCs w:val="20"/>
        </w:rPr>
      </w:pPr>
      <w:bookmarkStart w:id="694" w:name="_Ref194825088"/>
      <w:r w:rsidRPr="00581ABB">
        <w:rPr>
          <w:rFonts w:ascii="Book Antiqua" w:hAnsi="Book Antiqua"/>
          <w:sz w:val="20"/>
          <w:szCs w:val="20"/>
        </w:rPr>
        <w:t xml:space="preserve">Upon such termination, </w:t>
      </w:r>
      <w:r w:rsidR="00102655" w:rsidRPr="00581ABB">
        <w:rPr>
          <w:rFonts w:ascii="Book Antiqua" w:hAnsi="Book Antiqua"/>
          <w:sz w:val="20"/>
          <w:szCs w:val="20"/>
        </w:rPr>
        <w:t xml:space="preserve">the </w:t>
      </w:r>
      <w:r w:rsidRPr="00581ABB">
        <w:rPr>
          <w:rFonts w:ascii="Book Antiqua" w:hAnsi="Book Antiqua"/>
          <w:sz w:val="20"/>
          <w:szCs w:val="20"/>
        </w:rPr>
        <w:t xml:space="preserve">Owner shall only be required to pay to </w:t>
      </w:r>
      <w:bookmarkEnd w:id="694"/>
      <w:r w:rsidR="000E28D9" w:rsidRPr="00581ABB">
        <w:rPr>
          <w:rFonts w:ascii="Book Antiqua" w:hAnsi="Book Antiqua"/>
          <w:sz w:val="20"/>
          <w:szCs w:val="20"/>
        </w:rPr>
        <w:t xml:space="preserve">the </w:t>
      </w:r>
      <w:r w:rsidRPr="00581ABB">
        <w:rPr>
          <w:rFonts w:ascii="Book Antiqua" w:hAnsi="Book Antiqua"/>
          <w:sz w:val="20"/>
          <w:szCs w:val="20"/>
        </w:rPr>
        <w:t>Contractor:</w:t>
      </w:r>
      <w:bookmarkStart w:id="695" w:name="_Ref194825089"/>
    </w:p>
    <w:p w14:paraId="6AAFDCDC"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the amounts payable for any work carried out </w:t>
      </w:r>
      <w:r w:rsidR="00C84523" w:rsidRPr="00581ABB">
        <w:rPr>
          <w:rFonts w:ascii="Book Antiqua" w:hAnsi="Book Antiqua"/>
          <w:sz w:val="20"/>
          <w:szCs w:val="20"/>
        </w:rPr>
        <w:t xml:space="preserve">up to the date of termination </w:t>
      </w:r>
      <w:r w:rsidRPr="00581ABB">
        <w:rPr>
          <w:rFonts w:ascii="Book Antiqua" w:hAnsi="Book Antiqua"/>
          <w:sz w:val="20"/>
          <w:szCs w:val="20"/>
        </w:rPr>
        <w:t xml:space="preserve">for which a price is stated in the </w:t>
      </w:r>
      <w:proofErr w:type="gramStart"/>
      <w:r w:rsidRPr="00581ABB">
        <w:rPr>
          <w:rFonts w:ascii="Book Antiqua" w:hAnsi="Book Antiqua"/>
          <w:sz w:val="20"/>
          <w:szCs w:val="20"/>
        </w:rPr>
        <w:t>Contract;</w:t>
      </w:r>
      <w:bookmarkStart w:id="696" w:name="_Ref194825090"/>
      <w:bookmarkEnd w:id="695"/>
      <w:proofErr w:type="gramEnd"/>
    </w:p>
    <w:p w14:paraId="07403D67" w14:textId="41E8C050"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bookmarkStart w:id="697" w:name="_Ref194825091"/>
      <w:bookmarkEnd w:id="696"/>
      <w:r w:rsidRPr="00581ABB">
        <w:rPr>
          <w:rFonts w:ascii="Book Antiqua" w:hAnsi="Book Antiqua"/>
          <w:sz w:val="20"/>
          <w:szCs w:val="20"/>
        </w:rPr>
        <w:t>(</w:t>
      </w:r>
      <w:r w:rsidR="001F7109" w:rsidRPr="00581ABB">
        <w:rPr>
          <w:rFonts w:ascii="Book Antiqua" w:hAnsi="Book Antiqua"/>
          <w:sz w:val="20"/>
          <w:szCs w:val="20"/>
        </w:rPr>
        <w:t>b</w:t>
      </w:r>
      <w:r w:rsidRPr="00581ABB">
        <w:rPr>
          <w:rFonts w:ascii="Book Antiqua" w:hAnsi="Book Antiqua"/>
          <w:sz w:val="20"/>
          <w:szCs w:val="20"/>
        </w:rPr>
        <w:t>)</w:t>
      </w:r>
      <w:r w:rsidRPr="00581ABB">
        <w:rPr>
          <w:rFonts w:ascii="Book Antiqua" w:hAnsi="Book Antiqua"/>
          <w:sz w:val="20"/>
          <w:szCs w:val="20"/>
        </w:rPr>
        <w:tab/>
        <w:t xml:space="preserve">any other Cost or liability which in the circumstances was reasonably incurred by </w:t>
      </w:r>
      <w:r w:rsidR="00CC3A96" w:rsidRPr="00581ABB">
        <w:rPr>
          <w:rFonts w:ascii="Book Antiqua" w:hAnsi="Book Antiqua"/>
          <w:sz w:val="20"/>
          <w:szCs w:val="20"/>
        </w:rPr>
        <w:t xml:space="preserve">the </w:t>
      </w:r>
      <w:r w:rsidRPr="00581ABB">
        <w:rPr>
          <w:rFonts w:ascii="Book Antiqua" w:hAnsi="Book Antiqua"/>
          <w:sz w:val="20"/>
          <w:szCs w:val="20"/>
        </w:rPr>
        <w:t xml:space="preserve">Contractor in the expectation of completing the </w:t>
      </w:r>
      <w:proofErr w:type="gramStart"/>
      <w:r w:rsidRPr="00581ABB">
        <w:rPr>
          <w:rFonts w:ascii="Book Antiqua" w:hAnsi="Book Antiqua"/>
          <w:sz w:val="20"/>
          <w:szCs w:val="20"/>
        </w:rPr>
        <w:t>Works;</w:t>
      </w:r>
      <w:bookmarkStart w:id="698" w:name="_Ref194825092"/>
      <w:bookmarkEnd w:id="697"/>
      <w:proofErr w:type="gramEnd"/>
    </w:p>
    <w:p w14:paraId="46803D5C" w14:textId="2871A14D" w:rsidR="009F0620" w:rsidRPr="00581ABB" w:rsidRDefault="001F7109"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(c</w:t>
      </w:r>
      <w:r w:rsidR="009F0620" w:rsidRPr="00581ABB">
        <w:rPr>
          <w:rFonts w:ascii="Book Antiqua" w:hAnsi="Book Antiqua"/>
          <w:sz w:val="20"/>
          <w:szCs w:val="20"/>
        </w:rPr>
        <w:t>)</w:t>
      </w:r>
      <w:r w:rsidR="009F0620" w:rsidRPr="00581ABB">
        <w:rPr>
          <w:rFonts w:ascii="Book Antiqua" w:hAnsi="Book Antiqua"/>
          <w:sz w:val="20"/>
          <w:szCs w:val="20"/>
        </w:rPr>
        <w:tab/>
        <w:t xml:space="preserve">the Cost of removal of Temporary Works and Contractor's Equipment from the Site and the return of these items to </w:t>
      </w:r>
      <w:r w:rsidR="00DA7BEF" w:rsidRPr="00581ABB">
        <w:rPr>
          <w:rFonts w:ascii="Book Antiqua" w:hAnsi="Book Antiqua"/>
          <w:sz w:val="20"/>
          <w:szCs w:val="20"/>
        </w:rPr>
        <w:t>the</w:t>
      </w:r>
      <w:r w:rsidR="005C4661" w:rsidRPr="00581ABB">
        <w:rPr>
          <w:rFonts w:ascii="Book Antiqua" w:hAnsi="Book Antiqua"/>
          <w:sz w:val="20"/>
          <w:szCs w:val="20"/>
        </w:rPr>
        <w:t xml:space="preserve"> </w:t>
      </w:r>
      <w:r w:rsidR="009F0620" w:rsidRPr="00581ABB">
        <w:rPr>
          <w:rFonts w:ascii="Book Antiqua" w:hAnsi="Book Antiqua"/>
          <w:sz w:val="20"/>
          <w:szCs w:val="20"/>
        </w:rPr>
        <w:t>Contractor's works in its country of origin (or to any other destination at no greater cost); and</w:t>
      </w:r>
      <w:bookmarkStart w:id="699" w:name="_Ref194825093"/>
      <w:bookmarkEnd w:id="698"/>
    </w:p>
    <w:p w14:paraId="40BEBAF4" w14:textId="509E58FB"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lastRenderedPageBreak/>
        <w:t>(</w:t>
      </w:r>
      <w:r w:rsidR="001F7109" w:rsidRPr="00581ABB">
        <w:rPr>
          <w:rFonts w:ascii="Book Antiqua" w:hAnsi="Book Antiqua"/>
          <w:sz w:val="20"/>
          <w:szCs w:val="20"/>
        </w:rPr>
        <w:t>d</w:t>
      </w:r>
      <w:r w:rsidRPr="00581ABB">
        <w:rPr>
          <w:rFonts w:ascii="Book Antiqua" w:hAnsi="Book Antiqua"/>
          <w:sz w:val="20"/>
          <w:szCs w:val="20"/>
        </w:rPr>
        <w:t>)</w:t>
      </w:r>
      <w:r w:rsidRPr="00581ABB">
        <w:rPr>
          <w:rFonts w:ascii="Book Antiqua" w:hAnsi="Book Antiqua"/>
          <w:sz w:val="20"/>
          <w:szCs w:val="20"/>
        </w:rPr>
        <w:tab/>
        <w:t xml:space="preserve">the Cost of repatriation of </w:t>
      </w:r>
      <w:r w:rsidR="005B133A" w:rsidRPr="00581ABB">
        <w:rPr>
          <w:rFonts w:ascii="Book Antiqua" w:hAnsi="Book Antiqua"/>
          <w:sz w:val="20"/>
          <w:szCs w:val="20"/>
        </w:rPr>
        <w:t xml:space="preserve">the </w:t>
      </w:r>
      <w:r w:rsidRPr="00581ABB">
        <w:rPr>
          <w:rFonts w:ascii="Book Antiqua" w:hAnsi="Book Antiqua"/>
          <w:sz w:val="20"/>
          <w:szCs w:val="20"/>
        </w:rPr>
        <w:t>Contractor's staff and labour employed wholly in connection with the Works at the date of termination.</w:t>
      </w:r>
      <w:bookmarkEnd w:id="699"/>
    </w:p>
    <w:p w14:paraId="7016F5E2" w14:textId="597FFE17" w:rsidR="009F0620" w:rsidRPr="00581ABB" w:rsidRDefault="009F0620" w:rsidP="00883119">
      <w:pPr>
        <w:pStyle w:val="AOHead2"/>
        <w:keepLines/>
        <w:tabs>
          <w:tab w:val="clear" w:pos="720"/>
        </w:tabs>
        <w:spacing w:line="276" w:lineRule="auto"/>
        <w:ind w:left="0" w:firstLine="0"/>
        <w:rPr>
          <w:rFonts w:ascii="Book Antiqua" w:hAnsi="Book Antiqua"/>
          <w:sz w:val="20"/>
          <w:szCs w:val="20"/>
        </w:rPr>
      </w:pPr>
      <w:bookmarkStart w:id="700" w:name="_Ref194825094"/>
      <w:r w:rsidRPr="00581ABB">
        <w:rPr>
          <w:rFonts w:ascii="Book Antiqua" w:hAnsi="Book Antiqua"/>
          <w:b w:val="0"/>
          <w:bCs/>
          <w:sz w:val="20"/>
          <w:szCs w:val="20"/>
        </w:rPr>
        <w:t>18.7</w:t>
      </w:r>
      <w:r w:rsidRPr="00581ABB">
        <w:rPr>
          <w:rFonts w:ascii="Book Antiqua" w:hAnsi="Book Antiqua"/>
          <w:b w:val="0"/>
          <w:bCs/>
          <w:sz w:val="20"/>
          <w:szCs w:val="20"/>
        </w:rPr>
        <w:tab/>
      </w:r>
      <w:r w:rsidRPr="00581ABB">
        <w:rPr>
          <w:rFonts w:ascii="Book Antiqua" w:hAnsi="Book Antiqua"/>
          <w:sz w:val="20"/>
          <w:szCs w:val="20"/>
        </w:rPr>
        <w:t xml:space="preserve">Release from Performance under the </w:t>
      </w:r>
      <w:r w:rsidR="00A44834" w:rsidRPr="00581ABB">
        <w:rPr>
          <w:rFonts w:ascii="Book Antiqua" w:hAnsi="Book Antiqua"/>
          <w:sz w:val="20"/>
          <w:szCs w:val="20"/>
        </w:rPr>
        <w:t>A</w:t>
      </w:r>
      <w:r w:rsidR="00C84523" w:rsidRPr="00581ABB">
        <w:rPr>
          <w:rFonts w:ascii="Book Antiqua" w:hAnsi="Book Antiqua"/>
          <w:sz w:val="20"/>
          <w:szCs w:val="20"/>
        </w:rPr>
        <w:t xml:space="preserve">pplicable </w:t>
      </w:r>
      <w:r w:rsidRPr="00581ABB">
        <w:rPr>
          <w:rFonts w:ascii="Book Antiqua" w:hAnsi="Book Antiqua"/>
          <w:sz w:val="20"/>
          <w:szCs w:val="20"/>
        </w:rPr>
        <w:t>Law</w:t>
      </w:r>
      <w:bookmarkEnd w:id="700"/>
      <w:r w:rsidR="00C84523" w:rsidRPr="00581ABB">
        <w:rPr>
          <w:rFonts w:ascii="Book Antiqua" w:hAnsi="Book Antiqua"/>
          <w:sz w:val="20"/>
          <w:szCs w:val="20"/>
        </w:rPr>
        <w:t>s</w:t>
      </w:r>
    </w:p>
    <w:p w14:paraId="3BE3D7BD"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701" w:name="_Ref194825095"/>
      <w:r w:rsidRPr="00581ABB">
        <w:rPr>
          <w:rFonts w:ascii="Book Antiqua" w:hAnsi="Book Antiqua"/>
          <w:sz w:val="20"/>
          <w:szCs w:val="20"/>
        </w:rPr>
        <w:t xml:space="preserve">Notwithstanding any other provision of this Clause, if any event or circumstance outside the control of the Parties (including Force Majeure) arises which makes it impossible or unlawful for either or both </w:t>
      </w:r>
      <w:r w:rsidR="000A5A93" w:rsidRPr="00581ABB">
        <w:rPr>
          <w:rFonts w:ascii="Book Antiqua" w:hAnsi="Book Antiqua"/>
          <w:sz w:val="20"/>
          <w:szCs w:val="20"/>
        </w:rPr>
        <w:t xml:space="preserve">the </w:t>
      </w:r>
      <w:r w:rsidRPr="00581ABB">
        <w:rPr>
          <w:rFonts w:ascii="Book Antiqua" w:hAnsi="Book Antiqua"/>
          <w:sz w:val="20"/>
          <w:szCs w:val="20"/>
        </w:rPr>
        <w:t>Parties to fulfil its or their contractual obligations or which, under the law governing the Contract, entitles the Parties to be released from further performance of the Contract, then upon notice by either Party to the other Party of such event or circumstance:</w:t>
      </w:r>
      <w:bookmarkStart w:id="702" w:name="_Ref194825096"/>
      <w:bookmarkEnd w:id="701"/>
    </w:p>
    <w:p w14:paraId="2ED83239"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the Parties shall be discharged from further performance, without prejudice to the rights of either Party in respect of any previous breach of the Contract; and</w:t>
      </w:r>
      <w:bookmarkStart w:id="703" w:name="_Ref194825097"/>
      <w:bookmarkEnd w:id="702"/>
    </w:p>
    <w:p w14:paraId="370B6FE7"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the sum payable by </w:t>
      </w:r>
      <w:r w:rsidR="0085436A" w:rsidRPr="00581ABB">
        <w:rPr>
          <w:rFonts w:ascii="Book Antiqua" w:hAnsi="Book Antiqua"/>
          <w:sz w:val="20"/>
          <w:szCs w:val="20"/>
        </w:rPr>
        <w:t xml:space="preserve">the </w:t>
      </w:r>
      <w:r w:rsidRPr="00581ABB">
        <w:rPr>
          <w:rFonts w:ascii="Book Antiqua" w:hAnsi="Book Antiqua"/>
          <w:sz w:val="20"/>
          <w:szCs w:val="20"/>
        </w:rPr>
        <w:t xml:space="preserve">Owner to </w:t>
      </w:r>
      <w:r w:rsidR="0085436A" w:rsidRPr="00581ABB">
        <w:rPr>
          <w:rFonts w:ascii="Book Antiqua" w:hAnsi="Book Antiqua"/>
          <w:sz w:val="20"/>
          <w:szCs w:val="20"/>
        </w:rPr>
        <w:t xml:space="preserve">the </w:t>
      </w:r>
      <w:r w:rsidRPr="00581ABB">
        <w:rPr>
          <w:rFonts w:ascii="Book Antiqua" w:hAnsi="Book Antiqua"/>
          <w:sz w:val="20"/>
          <w:szCs w:val="20"/>
        </w:rPr>
        <w:t xml:space="preserve">Contractor shall be the same as would have been payable under </w:t>
      </w:r>
      <w:r w:rsidR="00C84523" w:rsidRPr="00581ABB">
        <w:rPr>
          <w:rFonts w:ascii="Book Antiqua" w:hAnsi="Book Antiqua"/>
          <w:sz w:val="20"/>
          <w:szCs w:val="20"/>
        </w:rPr>
        <w:t>Clause 18.6 (</w:t>
      </w:r>
      <w:r w:rsidR="00C84523" w:rsidRPr="00581ABB">
        <w:rPr>
          <w:rFonts w:ascii="Book Antiqua" w:hAnsi="Book Antiqua"/>
          <w:i/>
          <w:sz w:val="20"/>
          <w:szCs w:val="20"/>
        </w:rPr>
        <w:t>Optional Termination, Payment and Release</w:t>
      </w:r>
      <w:r w:rsidR="00C84523" w:rsidRPr="00581ABB">
        <w:rPr>
          <w:rFonts w:ascii="Book Antiqua" w:hAnsi="Book Antiqua"/>
          <w:sz w:val="20"/>
          <w:szCs w:val="20"/>
        </w:rPr>
        <w:t>)</w:t>
      </w:r>
      <w:r w:rsidRPr="00581ABB">
        <w:rPr>
          <w:rFonts w:ascii="Book Antiqua" w:hAnsi="Book Antiqua"/>
          <w:sz w:val="20"/>
          <w:szCs w:val="20"/>
        </w:rPr>
        <w:t xml:space="preserve"> if the Contract had been terminated </w:t>
      </w:r>
      <w:r w:rsidR="00C84523" w:rsidRPr="00581ABB">
        <w:rPr>
          <w:rFonts w:ascii="Book Antiqua" w:hAnsi="Book Antiqua"/>
          <w:sz w:val="20"/>
          <w:szCs w:val="20"/>
        </w:rPr>
        <w:t>under Clause 18.6 (</w:t>
      </w:r>
      <w:r w:rsidR="00C84523" w:rsidRPr="00581ABB">
        <w:rPr>
          <w:rFonts w:ascii="Book Antiqua" w:hAnsi="Book Antiqua"/>
          <w:i/>
          <w:sz w:val="20"/>
          <w:szCs w:val="20"/>
        </w:rPr>
        <w:t>Optional Termination, Payment and Release</w:t>
      </w:r>
      <w:r w:rsidR="00C84523" w:rsidRPr="00581ABB">
        <w:rPr>
          <w:rFonts w:ascii="Book Antiqua" w:hAnsi="Book Antiqua"/>
          <w:sz w:val="20"/>
          <w:szCs w:val="20"/>
        </w:rPr>
        <w:t>)</w:t>
      </w:r>
      <w:r w:rsidRPr="00581ABB">
        <w:rPr>
          <w:rFonts w:ascii="Book Antiqua" w:hAnsi="Book Antiqua"/>
          <w:sz w:val="20"/>
          <w:szCs w:val="20"/>
        </w:rPr>
        <w:t>.</w:t>
      </w:r>
      <w:bookmarkEnd w:id="703"/>
    </w:p>
    <w:p w14:paraId="7F4BD0FD" w14:textId="3C552BC2" w:rsidR="00DE2688" w:rsidRPr="00581ABB" w:rsidRDefault="009F0620" w:rsidP="00883119">
      <w:pPr>
        <w:pStyle w:val="AOHead1"/>
        <w:tabs>
          <w:tab w:val="clear" w:pos="720"/>
        </w:tabs>
        <w:spacing w:line="276" w:lineRule="auto"/>
        <w:ind w:left="0" w:firstLine="0"/>
        <w:rPr>
          <w:rFonts w:ascii="Book Antiqua" w:hAnsi="Book Antiqua"/>
          <w:sz w:val="20"/>
          <w:szCs w:val="20"/>
        </w:rPr>
      </w:pPr>
      <w:bookmarkStart w:id="704" w:name="_Toc184155083"/>
      <w:bookmarkStart w:id="705" w:name="_Ref194821869"/>
      <w:bookmarkStart w:id="706" w:name="_Ref194821966"/>
      <w:bookmarkStart w:id="707" w:name="_Ref194821967"/>
      <w:bookmarkStart w:id="708" w:name="_Ref194822137"/>
      <w:bookmarkStart w:id="709" w:name="_Ref194822195"/>
      <w:bookmarkStart w:id="710" w:name="_Toc194823505"/>
      <w:bookmarkStart w:id="711" w:name="_Toc194905789"/>
      <w:bookmarkStart w:id="712" w:name="_Toc209550656"/>
      <w:r w:rsidRPr="00581ABB">
        <w:rPr>
          <w:rFonts w:ascii="Book Antiqua" w:hAnsi="Book Antiqua"/>
          <w:sz w:val="20"/>
          <w:szCs w:val="20"/>
        </w:rPr>
        <w:t>19.</w:t>
      </w:r>
      <w:r w:rsidRPr="00581ABB">
        <w:rPr>
          <w:rFonts w:ascii="Book Antiqua" w:hAnsi="Book Antiqua"/>
          <w:sz w:val="20"/>
          <w:szCs w:val="20"/>
        </w:rPr>
        <w:tab/>
      </w:r>
      <w:r w:rsidR="00DE2688" w:rsidRPr="00581ABB">
        <w:rPr>
          <w:rFonts w:ascii="Book Antiqua" w:hAnsi="Book Antiqua"/>
          <w:sz w:val="20"/>
          <w:szCs w:val="20"/>
        </w:rPr>
        <w:t>CHANGE IN LAWS</w:t>
      </w:r>
      <w:bookmarkEnd w:id="704"/>
      <w:r w:rsidR="00DE2688" w:rsidRPr="00581ABB">
        <w:rPr>
          <w:rFonts w:ascii="Book Antiqua" w:hAnsi="Book Antiqua"/>
          <w:sz w:val="20"/>
          <w:szCs w:val="20"/>
        </w:rPr>
        <w:t xml:space="preserve"> </w:t>
      </w:r>
    </w:p>
    <w:p w14:paraId="4094C571" w14:textId="1C246104" w:rsidR="00AB2E34" w:rsidRPr="00581ABB" w:rsidRDefault="00AB2E34" w:rsidP="00AB2E34">
      <w:pPr>
        <w:pStyle w:val="AODocTxtL2"/>
        <w:numPr>
          <w:ilvl w:val="2"/>
          <w:numId w:val="59"/>
        </w:numPr>
        <w:spacing w:line="276" w:lineRule="auto"/>
        <w:ind w:left="720" w:hanging="720"/>
        <w:rPr>
          <w:rFonts w:ascii="Book Antiqua" w:hAnsi="Book Antiqua"/>
          <w:b/>
          <w:sz w:val="20"/>
          <w:szCs w:val="20"/>
          <w:lang w:val="en-US"/>
        </w:rPr>
      </w:pPr>
      <w:r w:rsidRPr="00581ABB">
        <w:rPr>
          <w:rFonts w:ascii="Book Antiqua" w:hAnsi="Book Antiqua"/>
          <w:sz w:val="20"/>
          <w:szCs w:val="20"/>
          <w:lang w:val="en-US"/>
        </w:rPr>
        <w:t>19.1</w:t>
      </w:r>
      <w:r w:rsidRPr="00581ABB">
        <w:rPr>
          <w:rFonts w:ascii="Book Antiqua" w:hAnsi="Book Antiqua"/>
          <w:sz w:val="20"/>
          <w:szCs w:val="20"/>
          <w:lang w:val="en-US"/>
        </w:rPr>
        <w:tab/>
      </w:r>
      <w:r w:rsidRPr="00581ABB">
        <w:rPr>
          <w:rFonts w:ascii="Book Antiqua" w:hAnsi="Book Antiqua"/>
          <w:b/>
          <w:sz w:val="20"/>
          <w:szCs w:val="20"/>
          <w:lang w:val="en-US"/>
        </w:rPr>
        <w:t>Definitions</w:t>
      </w:r>
    </w:p>
    <w:p w14:paraId="26674BF4" w14:textId="77777777" w:rsidR="00AB2E34" w:rsidRPr="00581ABB" w:rsidRDefault="00AB2E34" w:rsidP="00AB2E34">
      <w:pPr>
        <w:pStyle w:val="AODocTxtL2"/>
        <w:numPr>
          <w:ilvl w:val="2"/>
          <w:numId w:val="59"/>
        </w:numPr>
        <w:spacing w:line="276" w:lineRule="auto"/>
        <w:ind w:left="720" w:hanging="720"/>
        <w:rPr>
          <w:rFonts w:ascii="Book Antiqua" w:hAnsi="Book Antiqua"/>
          <w:sz w:val="20"/>
          <w:szCs w:val="20"/>
          <w:lang w:val="en-US"/>
        </w:rPr>
      </w:pPr>
      <w:r w:rsidRPr="00581ABB">
        <w:rPr>
          <w:rFonts w:ascii="Book Antiqua" w:hAnsi="Book Antiqua"/>
          <w:sz w:val="20"/>
          <w:szCs w:val="20"/>
          <w:lang w:val="en-US"/>
        </w:rPr>
        <w:tab/>
        <w:t>"</w:t>
      </w:r>
      <w:r w:rsidRPr="00581ABB">
        <w:rPr>
          <w:rFonts w:ascii="Book Antiqua" w:hAnsi="Book Antiqua"/>
          <w:b/>
          <w:bCs/>
          <w:sz w:val="20"/>
          <w:szCs w:val="20"/>
          <w:lang w:val="en-US"/>
        </w:rPr>
        <w:t>Change in Law</w:t>
      </w:r>
      <w:r w:rsidRPr="00581ABB">
        <w:rPr>
          <w:rFonts w:ascii="Book Antiqua" w:hAnsi="Book Antiqua"/>
          <w:bCs/>
          <w:sz w:val="20"/>
          <w:szCs w:val="20"/>
          <w:lang w:val="en-US"/>
        </w:rPr>
        <w:t>"</w:t>
      </w:r>
      <w:r w:rsidRPr="00581ABB">
        <w:rPr>
          <w:rFonts w:ascii="Book Antiqua" w:hAnsi="Book Antiqua"/>
          <w:sz w:val="20"/>
          <w:szCs w:val="20"/>
          <w:lang w:val="en-US"/>
        </w:rPr>
        <w:t xml:space="preserve"> shall mean the occurrence of any of the following events after the Effective Date resulting </w:t>
      </w:r>
      <w:proofErr w:type="gramStart"/>
      <w:r w:rsidRPr="00581ABB">
        <w:rPr>
          <w:rFonts w:ascii="Book Antiqua" w:hAnsi="Book Antiqua"/>
          <w:sz w:val="20"/>
          <w:szCs w:val="20"/>
          <w:lang w:val="en-US"/>
        </w:rPr>
        <w:t>into</w:t>
      </w:r>
      <w:proofErr w:type="gramEnd"/>
      <w:r w:rsidRPr="00581ABB">
        <w:rPr>
          <w:rFonts w:ascii="Book Antiqua" w:hAnsi="Book Antiqua"/>
          <w:sz w:val="20"/>
          <w:szCs w:val="20"/>
          <w:lang w:val="en-US"/>
        </w:rPr>
        <w:t xml:space="preserve"> any additional recurring/ non-recurring expenditure by the Owner or any income to the Owner: </w:t>
      </w:r>
    </w:p>
    <w:p w14:paraId="63D9A98D" w14:textId="77777777" w:rsidR="00AB2E34" w:rsidRPr="00581ABB" w:rsidRDefault="00AB2E34" w:rsidP="00AB2E34">
      <w:pPr>
        <w:pStyle w:val="AODocTxtL2"/>
        <w:numPr>
          <w:ilvl w:val="0"/>
          <w:numId w:val="0"/>
        </w:numPr>
        <w:spacing w:line="276" w:lineRule="auto"/>
        <w:ind w:left="720"/>
        <w:rPr>
          <w:rFonts w:ascii="Book Antiqua" w:hAnsi="Book Antiqua"/>
          <w:sz w:val="20"/>
          <w:szCs w:val="20"/>
          <w:lang w:val="en-US"/>
        </w:rPr>
      </w:pPr>
      <w:r w:rsidRPr="00581ABB">
        <w:rPr>
          <w:rFonts w:ascii="Book Antiqua" w:hAnsi="Book Antiqua"/>
          <w:sz w:val="20"/>
          <w:szCs w:val="20"/>
          <w:lang w:val="en-US"/>
        </w:rPr>
        <w:t>(a)</w:t>
      </w:r>
      <w:r w:rsidRPr="00581ABB">
        <w:rPr>
          <w:rFonts w:ascii="Book Antiqua" w:hAnsi="Book Antiqua"/>
          <w:sz w:val="20"/>
          <w:szCs w:val="20"/>
          <w:lang w:val="en-US"/>
        </w:rPr>
        <w:tab/>
        <w:t xml:space="preserve">the enactment, coming into effect, adoption, promulgation, amendment, </w:t>
      </w:r>
      <w:r w:rsidRPr="00581ABB">
        <w:rPr>
          <w:rFonts w:ascii="Book Antiqua" w:hAnsi="Book Antiqua"/>
          <w:sz w:val="20"/>
          <w:szCs w:val="20"/>
          <w:lang w:val="en-US"/>
        </w:rPr>
        <w:br/>
      </w:r>
      <w:r w:rsidRPr="00581ABB">
        <w:rPr>
          <w:rFonts w:ascii="Book Antiqua" w:hAnsi="Book Antiqua"/>
          <w:sz w:val="20"/>
          <w:szCs w:val="20"/>
          <w:lang w:val="en-US"/>
        </w:rPr>
        <w:tab/>
        <w:t xml:space="preserve">modification or repeal (without re-enactment or consolidation) in India, of any law, </w:t>
      </w:r>
      <w:r w:rsidRPr="00581ABB">
        <w:rPr>
          <w:rFonts w:ascii="Book Antiqua" w:hAnsi="Book Antiqua"/>
          <w:sz w:val="20"/>
          <w:szCs w:val="20"/>
          <w:lang w:val="en-US"/>
        </w:rPr>
        <w:br/>
      </w:r>
      <w:r w:rsidRPr="00581ABB">
        <w:rPr>
          <w:rFonts w:ascii="Book Antiqua" w:hAnsi="Book Antiqua"/>
          <w:sz w:val="20"/>
          <w:szCs w:val="20"/>
          <w:lang w:val="en-US"/>
        </w:rPr>
        <w:tab/>
        <w:t xml:space="preserve">including rules and regulations framed pursuant to such </w:t>
      </w:r>
      <w:proofErr w:type="gramStart"/>
      <w:r w:rsidRPr="00581ABB">
        <w:rPr>
          <w:rFonts w:ascii="Book Antiqua" w:hAnsi="Book Antiqua"/>
          <w:sz w:val="20"/>
          <w:szCs w:val="20"/>
          <w:lang w:val="en-US"/>
        </w:rPr>
        <w:t>law;</w:t>
      </w:r>
      <w:proofErr w:type="gramEnd"/>
      <w:r w:rsidRPr="00581ABB">
        <w:rPr>
          <w:rFonts w:ascii="Book Antiqua" w:hAnsi="Book Antiqua"/>
          <w:sz w:val="20"/>
          <w:szCs w:val="20"/>
          <w:lang w:val="en-US"/>
        </w:rPr>
        <w:t xml:space="preserve"> </w:t>
      </w:r>
    </w:p>
    <w:p w14:paraId="304A853A" w14:textId="12484219" w:rsidR="00AB2E34" w:rsidRPr="00581ABB" w:rsidRDefault="00AB2E34" w:rsidP="008A2B9F">
      <w:pPr>
        <w:pStyle w:val="AODocTxtL2"/>
        <w:numPr>
          <w:ilvl w:val="0"/>
          <w:numId w:val="0"/>
        </w:numPr>
        <w:spacing w:line="276" w:lineRule="auto"/>
        <w:ind w:left="720"/>
        <w:rPr>
          <w:rFonts w:ascii="Book Antiqua" w:hAnsi="Book Antiqua"/>
          <w:sz w:val="20"/>
          <w:szCs w:val="20"/>
          <w:lang w:val="en-US"/>
        </w:rPr>
      </w:pPr>
      <w:r w:rsidRPr="00581ABB">
        <w:rPr>
          <w:rFonts w:ascii="Book Antiqua" w:hAnsi="Book Antiqua"/>
          <w:sz w:val="20"/>
          <w:szCs w:val="20"/>
          <w:lang w:val="en-US"/>
        </w:rPr>
        <w:t>(b)</w:t>
      </w:r>
      <w:r w:rsidRPr="00581ABB">
        <w:rPr>
          <w:rFonts w:ascii="Book Antiqua" w:hAnsi="Book Antiqua"/>
          <w:sz w:val="20"/>
          <w:szCs w:val="20"/>
          <w:lang w:val="en-US"/>
        </w:rPr>
        <w:tab/>
        <w:t xml:space="preserve">a change in the interpretation or application of any law by any, </w:t>
      </w:r>
      <w:r w:rsidRPr="00581ABB">
        <w:rPr>
          <w:rFonts w:ascii="Book Antiqua" w:hAnsi="Book Antiqua"/>
          <w:sz w:val="20"/>
          <w:szCs w:val="20"/>
          <w:lang w:val="en-US"/>
        </w:rPr>
        <w:br/>
      </w:r>
      <w:r w:rsidRPr="00581ABB">
        <w:rPr>
          <w:rFonts w:ascii="Book Antiqua" w:hAnsi="Book Antiqua"/>
          <w:sz w:val="20"/>
          <w:szCs w:val="20"/>
          <w:lang w:val="en-US"/>
        </w:rPr>
        <w:tab/>
        <w:t xml:space="preserve">Governmental Instrumentality having the legal power to interpret or apply such Law, </w:t>
      </w:r>
      <w:r w:rsidRPr="00581ABB">
        <w:rPr>
          <w:rFonts w:ascii="Book Antiqua" w:hAnsi="Book Antiqua"/>
          <w:sz w:val="20"/>
          <w:szCs w:val="20"/>
          <w:lang w:val="en-US"/>
        </w:rPr>
        <w:br/>
      </w:r>
      <w:r w:rsidRPr="00581ABB">
        <w:rPr>
          <w:rFonts w:ascii="Book Antiqua" w:hAnsi="Book Antiqua"/>
          <w:sz w:val="20"/>
          <w:szCs w:val="20"/>
          <w:lang w:val="en-US"/>
        </w:rPr>
        <w:tab/>
        <w:t xml:space="preserve">or any competent court of </w:t>
      </w:r>
      <w:proofErr w:type="gramStart"/>
      <w:r w:rsidRPr="00581ABB">
        <w:rPr>
          <w:rFonts w:ascii="Book Antiqua" w:hAnsi="Book Antiqua"/>
          <w:sz w:val="20"/>
          <w:szCs w:val="20"/>
          <w:lang w:val="en-US"/>
        </w:rPr>
        <w:t>law;</w:t>
      </w:r>
      <w:proofErr w:type="gramEnd"/>
    </w:p>
    <w:p w14:paraId="35E5D757" w14:textId="3C129A47" w:rsidR="00AB2E34" w:rsidRPr="00581ABB" w:rsidRDefault="00AB2E34" w:rsidP="00AB2E34">
      <w:pPr>
        <w:pStyle w:val="AODocTxtL2"/>
        <w:numPr>
          <w:ilvl w:val="0"/>
          <w:numId w:val="0"/>
        </w:numPr>
        <w:spacing w:line="276" w:lineRule="auto"/>
        <w:ind w:left="1440" w:hanging="720"/>
        <w:rPr>
          <w:rFonts w:ascii="Book Antiqua" w:hAnsi="Book Antiqua"/>
          <w:sz w:val="20"/>
          <w:szCs w:val="20"/>
          <w:lang w:val="en-US"/>
        </w:rPr>
      </w:pPr>
      <w:r w:rsidRPr="00581ABB">
        <w:rPr>
          <w:rFonts w:ascii="Book Antiqua" w:hAnsi="Book Antiqua"/>
          <w:sz w:val="20"/>
          <w:szCs w:val="20"/>
          <w:lang w:val="en-US"/>
        </w:rPr>
        <w:t>(c)</w:t>
      </w:r>
      <w:r w:rsidRPr="00581ABB">
        <w:rPr>
          <w:rFonts w:ascii="Book Antiqua" w:hAnsi="Book Antiqua"/>
          <w:sz w:val="20"/>
          <w:szCs w:val="20"/>
          <w:lang w:val="en-US"/>
        </w:rPr>
        <w:tab/>
        <w:t xml:space="preserve">the Imposition of a requirement for obtaining any Approvals, consents, clearances and permits which was not required </w:t>
      </w:r>
      <w:proofErr w:type="gramStart"/>
      <w:r w:rsidRPr="00581ABB">
        <w:rPr>
          <w:rFonts w:ascii="Book Antiqua" w:hAnsi="Book Antiqua"/>
          <w:sz w:val="20"/>
          <w:szCs w:val="20"/>
          <w:lang w:val="en-US"/>
        </w:rPr>
        <w:t>earlier;</w:t>
      </w:r>
      <w:proofErr w:type="gramEnd"/>
      <w:r w:rsidRPr="00581ABB">
        <w:rPr>
          <w:rFonts w:ascii="Book Antiqua" w:hAnsi="Book Antiqua"/>
          <w:sz w:val="20"/>
          <w:szCs w:val="20"/>
          <w:lang w:val="en-US"/>
        </w:rPr>
        <w:t xml:space="preserve"> </w:t>
      </w:r>
    </w:p>
    <w:p w14:paraId="4D82F334" w14:textId="63C4849C" w:rsidR="00AB2E34" w:rsidRPr="00581ABB" w:rsidRDefault="00AB2E34" w:rsidP="00AB2E34">
      <w:pPr>
        <w:pStyle w:val="AODocTxtL2"/>
        <w:numPr>
          <w:ilvl w:val="0"/>
          <w:numId w:val="0"/>
        </w:numPr>
        <w:spacing w:line="276" w:lineRule="auto"/>
        <w:ind w:left="1440" w:hanging="720"/>
        <w:rPr>
          <w:rFonts w:ascii="Book Antiqua" w:hAnsi="Book Antiqua"/>
          <w:sz w:val="20"/>
          <w:szCs w:val="20"/>
          <w:lang w:val="en-US"/>
        </w:rPr>
      </w:pPr>
      <w:r w:rsidRPr="00581ABB">
        <w:rPr>
          <w:rFonts w:ascii="Book Antiqua" w:hAnsi="Book Antiqua"/>
          <w:sz w:val="20"/>
          <w:szCs w:val="20"/>
          <w:lang w:val="en-US"/>
        </w:rPr>
        <w:t>(e)</w:t>
      </w:r>
      <w:r w:rsidRPr="00581ABB">
        <w:rPr>
          <w:rFonts w:ascii="Book Antiqua" w:hAnsi="Book Antiqua"/>
          <w:sz w:val="20"/>
          <w:szCs w:val="20"/>
          <w:lang w:val="en-US"/>
        </w:rPr>
        <w:tab/>
        <w:t xml:space="preserve">a change in the terms and conditions prescribed for obtaining any Approvals, consents, </w:t>
      </w:r>
      <w:r w:rsidRPr="00581ABB">
        <w:rPr>
          <w:rFonts w:ascii="Book Antiqua" w:hAnsi="Book Antiqua"/>
          <w:sz w:val="20"/>
          <w:szCs w:val="20"/>
          <w:lang w:val="en-US"/>
        </w:rPr>
        <w:br/>
        <w:t xml:space="preserve">clearances and permits or the inclusion of any new terms or conditions for obtaining </w:t>
      </w:r>
      <w:r w:rsidRPr="00581ABB">
        <w:rPr>
          <w:rFonts w:ascii="Book Antiqua" w:hAnsi="Book Antiqua"/>
          <w:sz w:val="20"/>
          <w:szCs w:val="20"/>
          <w:lang w:val="en-US"/>
        </w:rPr>
        <w:br/>
        <w:t>such Approvals, consents, clearances and permits; except due to any default of the Contractor;</w:t>
      </w:r>
      <w:r w:rsidR="008A2B9F" w:rsidRPr="00581ABB">
        <w:rPr>
          <w:rFonts w:ascii="Book Antiqua" w:hAnsi="Book Antiqua"/>
          <w:sz w:val="20"/>
          <w:szCs w:val="20"/>
          <w:lang w:val="en-US"/>
        </w:rPr>
        <w:t xml:space="preserve"> and </w:t>
      </w:r>
    </w:p>
    <w:p w14:paraId="33B9007C" w14:textId="6D0E70EC" w:rsidR="00AB2E34" w:rsidRPr="00581ABB" w:rsidRDefault="00AB2E34" w:rsidP="00AB2E34">
      <w:pPr>
        <w:pStyle w:val="AODocTxtL2"/>
        <w:numPr>
          <w:ilvl w:val="0"/>
          <w:numId w:val="0"/>
        </w:numPr>
        <w:spacing w:line="276" w:lineRule="auto"/>
        <w:ind w:left="1440" w:hanging="720"/>
        <w:rPr>
          <w:rFonts w:ascii="Book Antiqua" w:hAnsi="Book Antiqua"/>
          <w:sz w:val="20"/>
          <w:szCs w:val="20"/>
          <w:lang w:val="en-US"/>
        </w:rPr>
      </w:pPr>
      <w:r w:rsidRPr="00581ABB">
        <w:rPr>
          <w:rFonts w:ascii="Book Antiqua" w:hAnsi="Book Antiqua"/>
          <w:sz w:val="20"/>
          <w:szCs w:val="20"/>
          <w:lang w:val="en-US"/>
        </w:rPr>
        <w:t>(f)</w:t>
      </w:r>
      <w:r w:rsidRPr="00581ABB">
        <w:rPr>
          <w:rFonts w:ascii="Book Antiqua" w:hAnsi="Book Antiqua"/>
          <w:sz w:val="20"/>
          <w:szCs w:val="20"/>
          <w:lang w:val="en-US"/>
        </w:rPr>
        <w:tab/>
        <w:t>any change in Taxes</w:t>
      </w:r>
      <w:r w:rsidR="001C6A16">
        <w:rPr>
          <w:rFonts w:ascii="Book Antiqua" w:hAnsi="Book Antiqua"/>
          <w:sz w:val="20"/>
          <w:szCs w:val="20"/>
          <w:lang w:val="en-US"/>
        </w:rPr>
        <w:t xml:space="preserve"> and duties</w:t>
      </w:r>
      <w:r w:rsidRPr="00581ABB">
        <w:rPr>
          <w:rFonts w:ascii="Book Antiqua" w:hAnsi="Book Antiqua"/>
          <w:sz w:val="20"/>
          <w:szCs w:val="20"/>
          <w:lang w:val="en-US"/>
        </w:rPr>
        <w:t xml:space="preserve"> or introduction of any Tax </w:t>
      </w:r>
      <w:r w:rsidR="001C6A16">
        <w:rPr>
          <w:rFonts w:ascii="Book Antiqua" w:hAnsi="Book Antiqua"/>
          <w:sz w:val="20"/>
          <w:szCs w:val="20"/>
          <w:lang w:val="en-US"/>
        </w:rPr>
        <w:t xml:space="preserve">or </w:t>
      </w:r>
      <w:r w:rsidR="0053214A">
        <w:rPr>
          <w:rFonts w:ascii="Book Antiqua" w:hAnsi="Book Antiqua"/>
          <w:sz w:val="20"/>
          <w:szCs w:val="20"/>
          <w:lang w:val="en-US"/>
        </w:rPr>
        <w:t xml:space="preserve">duties </w:t>
      </w:r>
      <w:r w:rsidRPr="00581ABB">
        <w:rPr>
          <w:rFonts w:ascii="Book Antiqua" w:hAnsi="Book Antiqua"/>
          <w:sz w:val="20"/>
          <w:szCs w:val="20"/>
          <w:lang w:val="en-US"/>
        </w:rPr>
        <w:t xml:space="preserve">made applicable </w:t>
      </w:r>
      <w:proofErr w:type="gramStart"/>
      <w:r w:rsidRPr="00581ABB">
        <w:rPr>
          <w:rFonts w:ascii="Book Antiqua" w:hAnsi="Book Antiqua"/>
          <w:sz w:val="20"/>
          <w:szCs w:val="20"/>
          <w:lang w:val="en-US"/>
        </w:rPr>
        <w:t>for</w:t>
      </w:r>
      <w:proofErr w:type="gramEnd"/>
      <w:r w:rsidRPr="00581ABB">
        <w:rPr>
          <w:rFonts w:ascii="Book Antiqua" w:hAnsi="Book Antiqua"/>
          <w:sz w:val="20"/>
          <w:szCs w:val="20"/>
          <w:lang w:val="en-US"/>
        </w:rPr>
        <w:t xml:space="preserve"> the Contractor as per the terms of this </w:t>
      </w:r>
      <w:r w:rsidR="008F6079">
        <w:rPr>
          <w:rFonts w:ascii="Book Antiqua" w:hAnsi="Book Antiqua"/>
          <w:sz w:val="20"/>
          <w:szCs w:val="20"/>
          <w:lang w:val="en-US"/>
        </w:rPr>
        <w:t xml:space="preserve">Contract. </w:t>
      </w:r>
    </w:p>
    <w:p w14:paraId="5B5472C8" w14:textId="77777777" w:rsidR="00AB2E34" w:rsidRDefault="00AB2E34" w:rsidP="00AB2E34">
      <w:pPr>
        <w:pStyle w:val="AODocTxtL2"/>
        <w:numPr>
          <w:ilvl w:val="2"/>
          <w:numId w:val="59"/>
        </w:numPr>
        <w:spacing w:line="276" w:lineRule="auto"/>
        <w:ind w:left="720" w:hanging="720"/>
        <w:rPr>
          <w:rFonts w:ascii="Book Antiqua" w:hAnsi="Book Antiqua"/>
          <w:sz w:val="20"/>
          <w:szCs w:val="20"/>
          <w:lang w:val="en-US"/>
        </w:rPr>
      </w:pPr>
      <w:r w:rsidRPr="00581ABB">
        <w:rPr>
          <w:rFonts w:ascii="Book Antiqua" w:hAnsi="Book Antiqua"/>
          <w:sz w:val="20"/>
          <w:szCs w:val="20"/>
          <w:lang w:val="en-US"/>
        </w:rPr>
        <w:tab/>
        <w:t>but shall not include (</w:t>
      </w:r>
      <w:proofErr w:type="spellStart"/>
      <w:r w:rsidRPr="00581ABB">
        <w:rPr>
          <w:rFonts w:ascii="Book Antiqua" w:hAnsi="Book Antiqua"/>
          <w:sz w:val="20"/>
          <w:szCs w:val="20"/>
          <w:lang w:val="en-US"/>
        </w:rPr>
        <w:t>i</w:t>
      </w:r>
      <w:proofErr w:type="spellEnd"/>
      <w:r w:rsidRPr="00581ABB">
        <w:rPr>
          <w:rFonts w:ascii="Book Antiqua" w:hAnsi="Book Antiqua"/>
          <w:sz w:val="20"/>
          <w:szCs w:val="20"/>
          <w:lang w:val="en-US"/>
        </w:rPr>
        <w:t xml:space="preserve">) any change in any withholding tax on income or dividends distributed to the shareholders of the Owner, or (ii) any change on account of regulatory measures by </w:t>
      </w:r>
      <w:proofErr w:type="gramStart"/>
      <w:r w:rsidRPr="00581ABB">
        <w:rPr>
          <w:rFonts w:ascii="Book Antiqua" w:hAnsi="Book Antiqua"/>
          <w:sz w:val="20"/>
          <w:szCs w:val="20"/>
          <w:lang w:val="en-US"/>
        </w:rPr>
        <w:t>the Government</w:t>
      </w:r>
      <w:proofErr w:type="gramEnd"/>
      <w:r w:rsidRPr="00581ABB">
        <w:rPr>
          <w:rFonts w:ascii="Book Antiqua" w:hAnsi="Book Antiqua"/>
          <w:sz w:val="20"/>
          <w:szCs w:val="20"/>
          <w:lang w:val="en-US"/>
        </w:rPr>
        <w:t xml:space="preserve"> Instrumentality. </w:t>
      </w:r>
    </w:p>
    <w:p w14:paraId="72CF3F88" w14:textId="77777777" w:rsidR="0096059A" w:rsidRPr="00581ABB" w:rsidRDefault="0096059A" w:rsidP="00AB2E34">
      <w:pPr>
        <w:pStyle w:val="AODocTxtL2"/>
        <w:numPr>
          <w:ilvl w:val="2"/>
          <w:numId w:val="59"/>
        </w:numPr>
        <w:spacing w:line="276" w:lineRule="auto"/>
        <w:ind w:left="720" w:hanging="720"/>
        <w:rPr>
          <w:rFonts w:ascii="Book Antiqua" w:hAnsi="Book Antiqua"/>
          <w:sz w:val="20"/>
          <w:szCs w:val="20"/>
          <w:lang w:val="en-US"/>
        </w:rPr>
      </w:pPr>
    </w:p>
    <w:p w14:paraId="51C44569" w14:textId="427DA8AD" w:rsidR="00AB2E34" w:rsidRPr="00581ABB" w:rsidRDefault="00AB2E34" w:rsidP="00AB2E34">
      <w:pPr>
        <w:pStyle w:val="AODocTxt"/>
        <w:numPr>
          <w:ilvl w:val="0"/>
          <w:numId w:val="59"/>
        </w:numPr>
        <w:spacing w:line="276" w:lineRule="auto"/>
        <w:rPr>
          <w:rFonts w:ascii="Book Antiqua" w:hAnsi="Book Antiqua"/>
          <w:b/>
          <w:sz w:val="20"/>
          <w:szCs w:val="20"/>
        </w:rPr>
      </w:pPr>
      <w:r w:rsidRPr="00581ABB">
        <w:rPr>
          <w:rFonts w:ascii="Book Antiqua" w:hAnsi="Book Antiqua"/>
          <w:sz w:val="20"/>
          <w:szCs w:val="20"/>
        </w:rPr>
        <w:t>19.2</w:t>
      </w:r>
      <w:r w:rsidRPr="00581ABB">
        <w:rPr>
          <w:rFonts w:ascii="Book Antiqua" w:hAnsi="Book Antiqua"/>
          <w:sz w:val="20"/>
          <w:szCs w:val="20"/>
        </w:rPr>
        <w:tab/>
      </w:r>
      <w:r w:rsidRPr="00581ABB">
        <w:rPr>
          <w:rFonts w:ascii="Book Antiqua" w:hAnsi="Book Antiqua"/>
          <w:b/>
          <w:sz w:val="20"/>
          <w:szCs w:val="20"/>
        </w:rPr>
        <w:t>Notification of Change in Law</w:t>
      </w:r>
    </w:p>
    <w:p w14:paraId="71A7B66B" w14:textId="13763DA4" w:rsidR="00AB2E34" w:rsidRPr="00581ABB" w:rsidRDefault="00AB2E34" w:rsidP="003D1CAA">
      <w:pPr>
        <w:pStyle w:val="AODocTxtL2"/>
        <w:numPr>
          <w:ilvl w:val="1"/>
          <w:numId w:val="59"/>
        </w:numPr>
        <w:spacing w:line="276" w:lineRule="auto"/>
        <w:rPr>
          <w:rFonts w:ascii="Book Antiqua" w:hAnsi="Book Antiqua"/>
          <w:sz w:val="20"/>
          <w:szCs w:val="20"/>
        </w:rPr>
      </w:pPr>
      <w:r w:rsidRPr="00581ABB">
        <w:rPr>
          <w:rFonts w:ascii="Book Antiqua" w:hAnsi="Book Antiqua"/>
          <w:sz w:val="20"/>
          <w:szCs w:val="20"/>
        </w:rPr>
        <w:lastRenderedPageBreak/>
        <w:t>If the Contractor is affected by a Change in Law in accordance with Clause 19.1</w:t>
      </w:r>
      <w:r w:rsidR="3A00AB43" w:rsidRPr="00581ABB">
        <w:rPr>
          <w:rFonts w:ascii="Book Antiqua" w:hAnsi="Book Antiqua"/>
          <w:sz w:val="20"/>
          <w:szCs w:val="20"/>
        </w:rPr>
        <w:t xml:space="preserve"> (</w:t>
      </w:r>
      <w:r w:rsidR="3A00AB43" w:rsidRPr="00581ABB">
        <w:rPr>
          <w:rFonts w:ascii="Book Antiqua" w:hAnsi="Book Antiqua"/>
          <w:i/>
          <w:iCs/>
          <w:sz w:val="20"/>
          <w:szCs w:val="20"/>
        </w:rPr>
        <w:t>Definitions</w:t>
      </w:r>
      <w:r w:rsidR="3A00AB43" w:rsidRPr="00581ABB">
        <w:rPr>
          <w:rFonts w:ascii="Book Antiqua" w:hAnsi="Book Antiqua"/>
          <w:sz w:val="20"/>
          <w:szCs w:val="20"/>
        </w:rPr>
        <w:t>)</w:t>
      </w:r>
      <w:r w:rsidRPr="00581ABB">
        <w:rPr>
          <w:rFonts w:ascii="Book Antiqua" w:hAnsi="Book Antiqua"/>
          <w:sz w:val="20"/>
          <w:szCs w:val="20"/>
        </w:rPr>
        <w:t xml:space="preserve"> and wishes to Claim relief for such Change in Law, it shall give notice to the Owner of such Change in Law as soon as reasonably practicable but not later than</w:t>
      </w:r>
      <w:r w:rsidR="003D1CAA">
        <w:rPr>
          <w:rFonts w:ascii="Book Antiqua" w:hAnsi="Book Antiqua"/>
          <w:sz w:val="20"/>
          <w:szCs w:val="20"/>
        </w:rPr>
        <w:t xml:space="preserve"> 14 days</w:t>
      </w:r>
      <w:r w:rsidRPr="00581ABB">
        <w:rPr>
          <w:rFonts w:ascii="Book Antiqua" w:hAnsi="Book Antiqua"/>
          <w:sz w:val="20"/>
          <w:szCs w:val="20"/>
        </w:rPr>
        <w:t xml:space="preserve"> after becoming aware of the same. Any notice served pursuant to this Clause shall provide, amongst other things, precise details of the Change in Law and its effect on the Contract Price. After receiving the </w:t>
      </w:r>
      <w:proofErr w:type="gramStart"/>
      <w:r w:rsidRPr="00581ABB">
        <w:rPr>
          <w:rFonts w:ascii="Book Antiqua" w:hAnsi="Book Antiqua"/>
          <w:sz w:val="20"/>
          <w:szCs w:val="20"/>
        </w:rPr>
        <w:t>notice</w:t>
      </w:r>
      <w:proofErr w:type="gramEnd"/>
      <w:r w:rsidRPr="00581ABB">
        <w:rPr>
          <w:rFonts w:ascii="Book Antiqua" w:hAnsi="Book Antiqua"/>
          <w:sz w:val="20"/>
          <w:szCs w:val="20"/>
        </w:rPr>
        <w:t xml:space="preserve"> the Owner shall proceed to determine these matters and shall consult the Contractor in an endeavour to reach an agreement. If the agreement is not reached, the Owner shall make a fair determination in accordance with the</w:t>
      </w:r>
      <w:r w:rsidR="008F6079">
        <w:rPr>
          <w:rFonts w:ascii="Book Antiqua" w:hAnsi="Book Antiqua"/>
          <w:sz w:val="20"/>
          <w:szCs w:val="20"/>
        </w:rPr>
        <w:t xml:space="preserve"> Contract</w:t>
      </w:r>
      <w:r w:rsidRPr="00581ABB">
        <w:rPr>
          <w:rFonts w:ascii="Book Antiqua" w:hAnsi="Book Antiqua"/>
          <w:sz w:val="20"/>
          <w:szCs w:val="20"/>
        </w:rPr>
        <w:t xml:space="preserve">, taking due regard of all relevant circumstances. The Owner shall give notice to the Contractor of each agreement or determination, with supporting particulars. Each Party shall give effect to each agreement or determination, unless the Contractor gives notice, to the Owner, of its dissatisfaction with a determination 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of receiving it. Either Party may then refer the dispute to be resolved in terms of dispute resolution mechanism set out in Clause </w:t>
      </w:r>
      <w:r w:rsidR="00945947" w:rsidRPr="00581ABB">
        <w:rPr>
          <w:rFonts w:ascii="Book Antiqua" w:hAnsi="Book Antiqua"/>
          <w:sz w:val="20"/>
          <w:szCs w:val="20"/>
        </w:rPr>
        <w:t xml:space="preserve">20 </w:t>
      </w:r>
      <w:r w:rsidRPr="00581ABB">
        <w:rPr>
          <w:rFonts w:ascii="Book Antiqua" w:hAnsi="Book Antiqua"/>
          <w:sz w:val="20"/>
          <w:szCs w:val="20"/>
        </w:rPr>
        <w:t>(</w:t>
      </w:r>
      <w:r w:rsidR="00945947" w:rsidRPr="00581ABB">
        <w:rPr>
          <w:rFonts w:ascii="Book Antiqua" w:hAnsi="Book Antiqua"/>
          <w:i/>
          <w:iCs/>
          <w:sz w:val="20"/>
          <w:szCs w:val="20"/>
        </w:rPr>
        <w:t xml:space="preserve">Claims, Disputes and </w:t>
      </w:r>
      <w:r w:rsidRPr="00581ABB">
        <w:rPr>
          <w:rFonts w:ascii="Book Antiqua" w:hAnsi="Book Antiqua"/>
          <w:i/>
          <w:iCs/>
          <w:sz w:val="20"/>
          <w:szCs w:val="20"/>
        </w:rPr>
        <w:t>Arbitration</w:t>
      </w:r>
      <w:r w:rsidRPr="00581ABB">
        <w:rPr>
          <w:rFonts w:ascii="Book Antiqua" w:hAnsi="Book Antiqua"/>
          <w:sz w:val="20"/>
          <w:szCs w:val="20"/>
        </w:rPr>
        <w:t>).</w:t>
      </w:r>
    </w:p>
    <w:p w14:paraId="4A0E0894" w14:textId="69DB36AA" w:rsidR="00AB2E34" w:rsidRPr="00581ABB" w:rsidRDefault="00AB2E34" w:rsidP="00AB2E34">
      <w:pPr>
        <w:pStyle w:val="AODocTxt"/>
        <w:numPr>
          <w:ilvl w:val="0"/>
          <w:numId w:val="59"/>
        </w:numPr>
        <w:spacing w:line="276" w:lineRule="auto"/>
        <w:rPr>
          <w:rFonts w:ascii="Book Antiqua" w:hAnsi="Book Antiqua"/>
          <w:b/>
          <w:sz w:val="20"/>
          <w:szCs w:val="20"/>
        </w:rPr>
      </w:pPr>
      <w:r w:rsidRPr="00581ABB">
        <w:rPr>
          <w:rFonts w:ascii="Book Antiqua" w:hAnsi="Book Antiqua"/>
          <w:bCs/>
          <w:sz w:val="20"/>
          <w:szCs w:val="20"/>
        </w:rPr>
        <w:t>19.3</w:t>
      </w:r>
      <w:r w:rsidRPr="00581ABB">
        <w:rPr>
          <w:rFonts w:ascii="Book Antiqua" w:hAnsi="Book Antiqua"/>
          <w:bCs/>
          <w:sz w:val="20"/>
          <w:szCs w:val="20"/>
        </w:rPr>
        <w:tab/>
      </w:r>
      <w:r w:rsidRPr="00581ABB">
        <w:rPr>
          <w:rFonts w:ascii="Book Antiqua" w:hAnsi="Book Antiqua"/>
          <w:b/>
          <w:sz w:val="20"/>
          <w:szCs w:val="20"/>
        </w:rPr>
        <w:t>Relief for Change in Law</w:t>
      </w:r>
      <w:r w:rsidRPr="00581ABB">
        <w:rPr>
          <w:rFonts w:ascii="Book Antiqua" w:hAnsi="Book Antiqua"/>
          <w:b/>
          <w:sz w:val="20"/>
          <w:szCs w:val="20"/>
        </w:rPr>
        <w:tab/>
      </w:r>
    </w:p>
    <w:p w14:paraId="26AAF829" w14:textId="75D9DF3A" w:rsidR="00DE2688" w:rsidRPr="00581ABB" w:rsidRDefault="00AB2E34" w:rsidP="00DE2688">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Contractor claiming compensation for Change in Law shall provide to the Owner documentary proof of any increase in Contract Price for establishing the impact of Change in Law. </w:t>
      </w:r>
    </w:p>
    <w:p w14:paraId="4CD0B76D" w14:textId="3EC9FE9E" w:rsidR="009F0620" w:rsidRPr="00581ABB" w:rsidRDefault="00DE2688" w:rsidP="00883119">
      <w:pPr>
        <w:pStyle w:val="AOHead1"/>
        <w:tabs>
          <w:tab w:val="clear" w:pos="720"/>
        </w:tabs>
        <w:spacing w:line="276" w:lineRule="auto"/>
        <w:ind w:left="0" w:firstLine="0"/>
        <w:rPr>
          <w:rFonts w:ascii="Book Antiqua" w:hAnsi="Book Antiqua"/>
          <w:sz w:val="20"/>
          <w:szCs w:val="20"/>
        </w:rPr>
      </w:pPr>
      <w:bookmarkStart w:id="713" w:name="_Toc184155084"/>
      <w:r w:rsidRPr="00581ABB">
        <w:rPr>
          <w:rFonts w:ascii="Book Antiqua" w:hAnsi="Book Antiqua"/>
          <w:sz w:val="20"/>
          <w:szCs w:val="20"/>
        </w:rPr>
        <w:t>20.</w:t>
      </w:r>
      <w:r w:rsidRPr="00581ABB">
        <w:rPr>
          <w:rFonts w:ascii="Book Antiqua" w:hAnsi="Book Antiqua"/>
          <w:sz w:val="20"/>
          <w:szCs w:val="20"/>
        </w:rPr>
        <w:tab/>
      </w:r>
      <w:r w:rsidR="009F0620" w:rsidRPr="00581ABB">
        <w:rPr>
          <w:rFonts w:ascii="Book Antiqua" w:hAnsi="Book Antiqua"/>
          <w:sz w:val="20"/>
          <w:szCs w:val="20"/>
        </w:rPr>
        <w:t>Claims, Disputes and Arbitration</w:t>
      </w:r>
      <w:bookmarkEnd w:id="705"/>
      <w:bookmarkEnd w:id="706"/>
      <w:bookmarkEnd w:id="707"/>
      <w:bookmarkEnd w:id="708"/>
      <w:bookmarkEnd w:id="709"/>
      <w:bookmarkEnd w:id="710"/>
      <w:bookmarkEnd w:id="711"/>
      <w:bookmarkEnd w:id="712"/>
      <w:bookmarkEnd w:id="713"/>
    </w:p>
    <w:p w14:paraId="7E19A783" w14:textId="6B61B520" w:rsidR="009F0620" w:rsidRPr="00581ABB" w:rsidRDefault="00DE2688" w:rsidP="00883119">
      <w:pPr>
        <w:pStyle w:val="AOHead2"/>
        <w:tabs>
          <w:tab w:val="clear" w:pos="720"/>
        </w:tabs>
        <w:spacing w:line="276" w:lineRule="auto"/>
        <w:ind w:left="0" w:firstLine="0"/>
        <w:rPr>
          <w:rFonts w:ascii="Book Antiqua" w:hAnsi="Book Antiqua"/>
          <w:sz w:val="20"/>
          <w:szCs w:val="20"/>
        </w:rPr>
      </w:pPr>
      <w:bookmarkStart w:id="714" w:name="_Ref194818521"/>
      <w:r w:rsidRPr="00581ABB">
        <w:rPr>
          <w:rFonts w:ascii="Book Antiqua" w:hAnsi="Book Antiqua"/>
          <w:b w:val="0"/>
          <w:bCs/>
          <w:sz w:val="20"/>
          <w:szCs w:val="20"/>
        </w:rPr>
        <w:t>20</w:t>
      </w:r>
      <w:r w:rsidR="009F0620" w:rsidRPr="00581ABB">
        <w:rPr>
          <w:rFonts w:ascii="Book Antiqua" w:hAnsi="Book Antiqua"/>
          <w:b w:val="0"/>
          <w:bCs/>
          <w:sz w:val="20"/>
          <w:szCs w:val="20"/>
        </w:rPr>
        <w:t>.1</w:t>
      </w:r>
      <w:r w:rsidR="009F0620" w:rsidRPr="00581ABB">
        <w:rPr>
          <w:rFonts w:ascii="Book Antiqua" w:hAnsi="Book Antiqua"/>
          <w:b w:val="0"/>
          <w:bCs/>
          <w:sz w:val="20"/>
          <w:szCs w:val="20"/>
        </w:rPr>
        <w:tab/>
      </w:r>
      <w:r w:rsidR="009F0620" w:rsidRPr="00581ABB">
        <w:rPr>
          <w:rFonts w:ascii="Book Antiqua" w:hAnsi="Book Antiqua"/>
          <w:sz w:val="20"/>
          <w:szCs w:val="20"/>
        </w:rPr>
        <w:t>Contractor's Claims</w:t>
      </w:r>
      <w:bookmarkEnd w:id="714"/>
    </w:p>
    <w:p w14:paraId="393C4167" w14:textId="47BB5FD5" w:rsidR="009F0620" w:rsidRPr="00581ABB" w:rsidRDefault="009F0620" w:rsidP="00883119">
      <w:pPr>
        <w:pStyle w:val="AODocTxtL1"/>
        <w:numPr>
          <w:ilvl w:val="1"/>
          <w:numId w:val="59"/>
        </w:numPr>
        <w:spacing w:line="276" w:lineRule="auto"/>
        <w:rPr>
          <w:rFonts w:ascii="Book Antiqua" w:hAnsi="Book Antiqua"/>
          <w:sz w:val="20"/>
          <w:szCs w:val="20"/>
        </w:rPr>
      </w:pPr>
      <w:bookmarkStart w:id="715" w:name="_Ref194825099"/>
      <w:r w:rsidRPr="00581ABB">
        <w:rPr>
          <w:rFonts w:ascii="Book Antiqua" w:hAnsi="Book Antiqua"/>
          <w:sz w:val="20"/>
          <w:szCs w:val="20"/>
        </w:rPr>
        <w:t xml:space="preserve">If </w:t>
      </w:r>
      <w:r w:rsidR="00967E14" w:rsidRPr="00581ABB">
        <w:rPr>
          <w:rFonts w:ascii="Book Antiqua" w:hAnsi="Book Antiqua"/>
          <w:sz w:val="20"/>
          <w:szCs w:val="20"/>
        </w:rPr>
        <w:t xml:space="preserve">the </w:t>
      </w:r>
      <w:r w:rsidRPr="00581ABB">
        <w:rPr>
          <w:rFonts w:ascii="Book Antiqua" w:hAnsi="Book Antiqua"/>
          <w:sz w:val="20"/>
          <w:szCs w:val="20"/>
        </w:rPr>
        <w:t>Contractor considers itself to be entitled to any extension of the Time for Completion and/or any additional payment, under any Clause</w:t>
      </w:r>
      <w:r w:rsidR="00DB18D5" w:rsidRPr="00581ABB">
        <w:rPr>
          <w:rFonts w:ascii="Book Antiqua" w:hAnsi="Book Antiqua"/>
          <w:sz w:val="20"/>
          <w:szCs w:val="20"/>
        </w:rPr>
        <w:t xml:space="preserve"> </w:t>
      </w:r>
      <w:r w:rsidR="008A2B9F" w:rsidRPr="00581ABB">
        <w:rPr>
          <w:rFonts w:ascii="Book Antiqua" w:hAnsi="Book Antiqua"/>
          <w:sz w:val="20"/>
          <w:szCs w:val="20"/>
        </w:rPr>
        <w:t>20</w:t>
      </w:r>
      <w:r w:rsidR="00DB18D5" w:rsidRPr="00581ABB">
        <w:rPr>
          <w:rFonts w:ascii="Book Antiqua" w:hAnsi="Book Antiqua"/>
          <w:sz w:val="20"/>
          <w:szCs w:val="20"/>
        </w:rPr>
        <w:t>.1</w:t>
      </w:r>
      <w:r w:rsidRPr="00581ABB">
        <w:rPr>
          <w:rFonts w:ascii="Book Antiqua" w:hAnsi="Book Antiqua"/>
          <w:sz w:val="20"/>
          <w:szCs w:val="20"/>
        </w:rPr>
        <w:t xml:space="preserve"> of this Contract or otherwise in connection with the Contract, </w:t>
      </w:r>
      <w:r w:rsidR="00967E14" w:rsidRPr="00581ABB">
        <w:rPr>
          <w:rFonts w:ascii="Book Antiqua" w:hAnsi="Book Antiqua"/>
          <w:sz w:val="20"/>
          <w:szCs w:val="20"/>
        </w:rPr>
        <w:t xml:space="preserve">the </w:t>
      </w:r>
      <w:r w:rsidRPr="00581ABB">
        <w:rPr>
          <w:rFonts w:ascii="Book Antiqua" w:hAnsi="Book Antiqua"/>
          <w:sz w:val="20"/>
          <w:szCs w:val="20"/>
        </w:rPr>
        <w:t xml:space="preserve">Contractor shall give notice to </w:t>
      </w:r>
      <w:r w:rsidR="00300C60" w:rsidRPr="00581ABB">
        <w:rPr>
          <w:rFonts w:ascii="Book Antiqua" w:hAnsi="Book Antiqua"/>
          <w:sz w:val="20"/>
          <w:szCs w:val="20"/>
        </w:rPr>
        <w:t xml:space="preserve">the </w:t>
      </w:r>
      <w:r w:rsidRPr="00581ABB">
        <w:rPr>
          <w:rFonts w:ascii="Book Antiqua" w:hAnsi="Book Antiqua"/>
          <w:sz w:val="20"/>
          <w:szCs w:val="20"/>
        </w:rPr>
        <w:t xml:space="preserve">Owner, as soon as practicable, but in any event not later than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after </w:t>
      </w:r>
      <w:r w:rsidR="009B6A98" w:rsidRPr="00581ABB">
        <w:rPr>
          <w:rFonts w:ascii="Book Antiqua" w:hAnsi="Book Antiqua"/>
          <w:sz w:val="20"/>
          <w:szCs w:val="20"/>
        </w:rPr>
        <w:t xml:space="preserve">the </w:t>
      </w:r>
      <w:r w:rsidRPr="00581ABB">
        <w:rPr>
          <w:rFonts w:ascii="Book Antiqua" w:hAnsi="Book Antiqua"/>
          <w:sz w:val="20"/>
          <w:szCs w:val="20"/>
        </w:rPr>
        <w:t>Contractor became aware, or should have become aware, of the event or circumstance</w:t>
      </w:r>
      <w:bookmarkEnd w:id="715"/>
      <w:r w:rsidRPr="00581ABB">
        <w:rPr>
          <w:rFonts w:ascii="Book Antiqua" w:hAnsi="Book Antiqua"/>
          <w:sz w:val="20"/>
          <w:szCs w:val="20"/>
        </w:rPr>
        <w:t xml:space="preserve">, which </w:t>
      </w:r>
      <w:bookmarkStart w:id="716" w:name="_Ref194824648"/>
      <w:r w:rsidRPr="00581ABB">
        <w:rPr>
          <w:rFonts w:ascii="Book Antiqua" w:hAnsi="Book Antiqua"/>
          <w:sz w:val="20"/>
          <w:szCs w:val="20"/>
        </w:rPr>
        <w:t>notice shall, to the extent applicable, include details of:</w:t>
      </w:r>
      <w:bookmarkStart w:id="717" w:name="_Ref194823224"/>
      <w:bookmarkEnd w:id="716"/>
    </w:p>
    <w:p w14:paraId="57A5ED26"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(a)</w:t>
      </w:r>
      <w:r w:rsidRPr="00581ABB">
        <w:rPr>
          <w:rFonts w:ascii="Book Antiqua" w:hAnsi="Book Antiqua"/>
          <w:sz w:val="20"/>
          <w:szCs w:val="20"/>
        </w:rPr>
        <w:tab/>
        <w:t xml:space="preserve">the material circumstances of the event, including the cause or </w:t>
      </w:r>
      <w:proofErr w:type="gramStart"/>
      <w:r w:rsidRPr="00581ABB">
        <w:rPr>
          <w:rFonts w:ascii="Book Antiqua" w:hAnsi="Book Antiqua"/>
          <w:sz w:val="20"/>
          <w:szCs w:val="20"/>
        </w:rPr>
        <w:t>causes;</w:t>
      </w:r>
      <w:bookmarkStart w:id="718" w:name="_Ref194824649"/>
      <w:bookmarkEnd w:id="717"/>
      <w:proofErr w:type="gramEnd"/>
    </w:p>
    <w:p w14:paraId="1387B7C1"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(b)</w:t>
      </w:r>
      <w:r w:rsidRPr="00581ABB">
        <w:rPr>
          <w:rFonts w:ascii="Book Antiqua" w:hAnsi="Book Antiqua"/>
          <w:sz w:val="20"/>
          <w:szCs w:val="20"/>
        </w:rPr>
        <w:tab/>
        <w:t xml:space="preserve">the nature and extent of the delay and additional Cost caused by the </w:t>
      </w:r>
      <w:proofErr w:type="gramStart"/>
      <w:r w:rsidRPr="00581ABB">
        <w:rPr>
          <w:rFonts w:ascii="Book Antiqua" w:hAnsi="Book Antiqua"/>
          <w:sz w:val="20"/>
          <w:szCs w:val="20"/>
        </w:rPr>
        <w:t>event;</w:t>
      </w:r>
      <w:bookmarkStart w:id="719" w:name="_Ref194824650"/>
      <w:bookmarkEnd w:id="718"/>
      <w:proofErr w:type="gramEnd"/>
    </w:p>
    <w:p w14:paraId="58A11EA2"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(c)</w:t>
      </w:r>
      <w:r w:rsidRPr="00581ABB">
        <w:rPr>
          <w:rFonts w:ascii="Book Antiqua" w:hAnsi="Book Antiqua"/>
          <w:sz w:val="20"/>
          <w:szCs w:val="20"/>
        </w:rPr>
        <w:tab/>
        <w:t xml:space="preserve">the corrective action undertaken or to be </w:t>
      </w:r>
      <w:proofErr w:type="gramStart"/>
      <w:r w:rsidRPr="00581ABB">
        <w:rPr>
          <w:rFonts w:ascii="Book Antiqua" w:hAnsi="Book Antiqua"/>
          <w:sz w:val="20"/>
          <w:szCs w:val="20"/>
        </w:rPr>
        <w:t>undertaken;</w:t>
      </w:r>
      <w:bookmarkStart w:id="720" w:name="_Ref194824651"/>
      <w:bookmarkEnd w:id="719"/>
      <w:proofErr w:type="gramEnd"/>
    </w:p>
    <w:p w14:paraId="38211D8B"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(d)</w:t>
      </w:r>
      <w:r w:rsidRPr="00581ABB">
        <w:rPr>
          <w:rFonts w:ascii="Book Antiqua" w:hAnsi="Book Antiqua"/>
          <w:sz w:val="20"/>
          <w:szCs w:val="20"/>
        </w:rPr>
        <w:tab/>
        <w:t xml:space="preserve">the effect on the critical path identified in the most recent Owner approved </w:t>
      </w:r>
      <w:proofErr w:type="gramStart"/>
      <w:r w:rsidRPr="00581ABB">
        <w:rPr>
          <w:rFonts w:ascii="Book Antiqua" w:hAnsi="Book Antiqua"/>
          <w:sz w:val="20"/>
          <w:szCs w:val="20"/>
        </w:rPr>
        <w:t>Programme;</w:t>
      </w:r>
      <w:bookmarkStart w:id="721" w:name="_Ref194824652"/>
      <w:bookmarkEnd w:id="720"/>
      <w:proofErr w:type="gramEnd"/>
    </w:p>
    <w:p w14:paraId="69773E87" w14:textId="77777777"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(e)</w:t>
      </w:r>
      <w:r w:rsidRPr="00581ABB">
        <w:rPr>
          <w:rFonts w:ascii="Book Antiqua" w:hAnsi="Book Antiqua"/>
          <w:sz w:val="20"/>
          <w:szCs w:val="20"/>
        </w:rPr>
        <w:tab/>
        <w:t>the period, if any, by which in Contractor's opinion the Time for Completion should be extended; and</w:t>
      </w:r>
      <w:bookmarkEnd w:id="721"/>
    </w:p>
    <w:p w14:paraId="1EA6A380" w14:textId="1D75F76B"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(f)</w:t>
      </w:r>
      <w:r w:rsidRPr="00581ABB">
        <w:rPr>
          <w:rFonts w:ascii="Book Antiqua" w:hAnsi="Book Antiqua"/>
          <w:sz w:val="20"/>
          <w:szCs w:val="20"/>
        </w:rPr>
        <w:tab/>
        <w:t xml:space="preserve">where </w:t>
      </w:r>
      <w:r w:rsidR="00BF40BD" w:rsidRPr="00581ABB">
        <w:rPr>
          <w:rFonts w:ascii="Book Antiqua" w:hAnsi="Book Antiqua"/>
          <w:sz w:val="20"/>
          <w:szCs w:val="20"/>
        </w:rPr>
        <w:t xml:space="preserve">the </w:t>
      </w:r>
      <w:r w:rsidRPr="00581ABB">
        <w:rPr>
          <w:rFonts w:ascii="Book Antiqua" w:hAnsi="Book Antiqua"/>
          <w:sz w:val="20"/>
          <w:szCs w:val="20"/>
        </w:rPr>
        <w:t xml:space="preserve">Contractor considers that such event entitles it to an extension of time, a statement that it is a notice pursuant to </w:t>
      </w:r>
      <w:r w:rsidR="002412B0" w:rsidRPr="00581ABB">
        <w:rPr>
          <w:rFonts w:ascii="Book Antiqua" w:hAnsi="Book Antiqua"/>
          <w:sz w:val="20"/>
          <w:szCs w:val="20"/>
        </w:rPr>
        <w:t xml:space="preserve">Clause </w:t>
      </w:r>
      <w:r w:rsidR="00147E8F" w:rsidRPr="00581ABB">
        <w:rPr>
          <w:rFonts w:ascii="Book Antiqua" w:hAnsi="Book Antiqua"/>
          <w:sz w:val="20"/>
          <w:szCs w:val="20"/>
        </w:rPr>
        <w:t>7</w:t>
      </w:r>
      <w:r w:rsidR="002412B0" w:rsidRPr="00581ABB">
        <w:rPr>
          <w:rFonts w:ascii="Book Antiqua" w:hAnsi="Book Antiqua"/>
          <w:sz w:val="20"/>
          <w:szCs w:val="20"/>
        </w:rPr>
        <w:t>.4 (</w:t>
      </w:r>
      <w:r w:rsidR="002412B0" w:rsidRPr="00581ABB">
        <w:rPr>
          <w:rFonts w:ascii="Book Antiqua" w:hAnsi="Book Antiqua"/>
          <w:i/>
          <w:sz w:val="20"/>
          <w:szCs w:val="20"/>
        </w:rPr>
        <w:t>Extension or Acceleration of Time for Completion</w:t>
      </w:r>
      <w:r w:rsidR="002412B0" w:rsidRPr="00581ABB">
        <w:rPr>
          <w:rFonts w:ascii="Book Antiqua" w:hAnsi="Book Antiqua"/>
          <w:sz w:val="20"/>
          <w:szCs w:val="20"/>
        </w:rPr>
        <w:t>)</w:t>
      </w:r>
      <w:r w:rsidRPr="00581ABB">
        <w:rPr>
          <w:rFonts w:ascii="Book Antiqua" w:hAnsi="Book Antiqua"/>
          <w:sz w:val="20"/>
          <w:szCs w:val="20"/>
        </w:rPr>
        <w:t xml:space="preserve"> </w:t>
      </w:r>
      <w:r w:rsidR="002412B0" w:rsidRPr="00581ABB">
        <w:rPr>
          <w:rFonts w:ascii="Book Antiqua" w:hAnsi="Book Antiqua"/>
          <w:sz w:val="20"/>
          <w:szCs w:val="20"/>
        </w:rPr>
        <w:t xml:space="preserve">and this Clause </w:t>
      </w:r>
      <w:r w:rsidR="006D1CE7" w:rsidRPr="00581ABB">
        <w:rPr>
          <w:rFonts w:ascii="Book Antiqua" w:hAnsi="Book Antiqua"/>
          <w:sz w:val="20"/>
          <w:szCs w:val="20"/>
        </w:rPr>
        <w:t>20</w:t>
      </w:r>
      <w:r w:rsidR="002412B0" w:rsidRPr="00581ABB">
        <w:rPr>
          <w:rFonts w:ascii="Book Antiqua" w:hAnsi="Book Antiqua"/>
          <w:sz w:val="20"/>
          <w:szCs w:val="20"/>
        </w:rPr>
        <w:t>.1 (</w:t>
      </w:r>
      <w:r w:rsidR="002412B0" w:rsidRPr="00581ABB">
        <w:rPr>
          <w:rFonts w:ascii="Book Antiqua" w:hAnsi="Book Antiqua"/>
          <w:i/>
          <w:sz w:val="20"/>
          <w:szCs w:val="20"/>
        </w:rPr>
        <w:t>Contractor’s Claims</w:t>
      </w:r>
      <w:r w:rsidR="002412B0" w:rsidRPr="00581ABB">
        <w:rPr>
          <w:rFonts w:ascii="Book Antiqua" w:hAnsi="Book Antiqua"/>
          <w:sz w:val="20"/>
          <w:szCs w:val="20"/>
        </w:rPr>
        <w:t>)</w:t>
      </w:r>
      <w:r w:rsidRPr="00581ABB">
        <w:rPr>
          <w:rFonts w:ascii="Book Antiqua" w:hAnsi="Book Antiqua"/>
          <w:sz w:val="20"/>
          <w:szCs w:val="20"/>
          <w:lang w:val="en-US"/>
        </w:rPr>
        <w:t xml:space="preserve"> </w:t>
      </w:r>
      <w:r w:rsidRPr="00581ABB">
        <w:rPr>
          <w:rFonts w:ascii="Book Antiqua" w:hAnsi="Book Antiqua"/>
          <w:sz w:val="20"/>
          <w:szCs w:val="20"/>
        </w:rPr>
        <w:t>of the Contract.</w:t>
      </w:r>
    </w:p>
    <w:p w14:paraId="79DB32E6" w14:textId="4422C04C" w:rsidR="009F0620" w:rsidRPr="00581ABB" w:rsidRDefault="009F0620" w:rsidP="00883119">
      <w:pPr>
        <w:pStyle w:val="AODocTxtL1"/>
        <w:numPr>
          <w:ilvl w:val="1"/>
          <w:numId w:val="59"/>
        </w:numPr>
        <w:spacing w:line="276" w:lineRule="auto"/>
        <w:rPr>
          <w:rFonts w:ascii="Book Antiqua" w:hAnsi="Book Antiqua"/>
          <w:sz w:val="20"/>
          <w:szCs w:val="20"/>
        </w:rPr>
      </w:pPr>
      <w:bookmarkStart w:id="722" w:name="_Ref194825101"/>
      <w:r w:rsidRPr="00581ABB">
        <w:rPr>
          <w:rFonts w:ascii="Book Antiqua" w:hAnsi="Book Antiqua"/>
          <w:sz w:val="20"/>
          <w:szCs w:val="20"/>
        </w:rPr>
        <w:t xml:space="preserve">If </w:t>
      </w:r>
      <w:r w:rsidR="00054B0C" w:rsidRPr="00581ABB">
        <w:rPr>
          <w:rFonts w:ascii="Book Antiqua" w:hAnsi="Book Antiqua"/>
          <w:sz w:val="20"/>
          <w:szCs w:val="20"/>
        </w:rPr>
        <w:t xml:space="preserve">the </w:t>
      </w:r>
      <w:r w:rsidRPr="00581ABB">
        <w:rPr>
          <w:rFonts w:ascii="Book Antiqua" w:hAnsi="Book Antiqua"/>
          <w:sz w:val="20"/>
          <w:szCs w:val="20"/>
        </w:rPr>
        <w:t xml:space="preserve">Contractor fails to give complete notice of a claim in accordance with the requirements of </w:t>
      </w:r>
      <w:r w:rsidR="002412B0" w:rsidRPr="00581ABB">
        <w:rPr>
          <w:rFonts w:ascii="Book Antiqua" w:hAnsi="Book Antiqua"/>
          <w:sz w:val="20"/>
          <w:szCs w:val="20"/>
        </w:rPr>
        <w:t xml:space="preserve">this Clause </w:t>
      </w:r>
      <w:r w:rsidR="006D1CE7" w:rsidRPr="00581ABB">
        <w:rPr>
          <w:rFonts w:ascii="Book Antiqua" w:hAnsi="Book Antiqua"/>
          <w:sz w:val="20"/>
          <w:szCs w:val="20"/>
        </w:rPr>
        <w:t>20</w:t>
      </w:r>
      <w:r w:rsidR="002412B0" w:rsidRPr="00581ABB">
        <w:rPr>
          <w:rFonts w:ascii="Book Antiqua" w:hAnsi="Book Antiqua"/>
          <w:sz w:val="20"/>
          <w:szCs w:val="20"/>
        </w:rPr>
        <w:t>.1 (</w:t>
      </w:r>
      <w:r w:rsidR="002412B0" w:rsidRPr="00581ABB">
        <w:rPr>
          <w:rFonts w:ascii="Book Antiqua" w:hAnsi="Book Antiqua"/>
          <w:i/>
          <w:sz w:val="20"/>
          <w:szCs w:val="20"/>
        </w:rPr>
        <w:t>Contractor’s Claims</w:t>
      </w:r>
      <w:r w:rsidR="002412B0" w:rsidRPr="00581ABB">
        <w:rPr>
          <w:rFonts w:ascii="Book Antiqua" w:hAnsi="Book Antiqua"/>
          <w:sz w:val="20"/>
          <w:szCs w:val="20"/>
        </w:rPr>
        <w:t xml:space="preserve">) </w:t>
      </w:r>
      <w:r w:rsidRPr="00581ABB">
        <w:rPr>
          <w:rFonts w:ascii="Book Antiqua" w:hAnsi="Book Antiqua"/>
          <w:sz w:val="20"/>
          <w:szCs w:val="20"/>
        </w:rPr>
        <w:t xml:space="preserve">within such period of </w:t>
      </w:r>
      <w:r w:rsidR="00062ECD" w:rsidRPr="00D477B3">
        <w:rPr>
          <w:rFonts w:ascii="Book Antiqua" w:hAnsi="Book Antiqua"/>
          <w:sz w:val="20"/>
          <w:szCs w:val="20"/>
          <w:highlight w:val="yellow"/>
        </w:rPr>
        <w:t>[Insert number of days]</w:t>
      </w:r>
      <w:r w:rsidR="00062ECD">
        <w:rPr>
          <w:rFonts w:ascii="Book Antiqua" w:hAnsi="Book Antiqua"/>
          <w:sz w:val="20"/>
          <w:szCs w:val="20"/>
        </w:rPr>
        <w:t xml:space="preserve">, </w:t>
      </w:r>
      <w:r w:rsidRPr="00581ABB">
        <w:rPr>
          <w:rFonts w:ascii="Book Antiqua" w:hAnsi="Book Antiqua"/>
          <w:sz w:val="20"/>
          <w:szCs w:val="20"/>
        </w:rPr>
        <w:t xml:space="preserve">the Time for Completion shall not be extended, </w:t>
      </w:r>
      <w:r w:rsidR="005A6F5A" w:rsidRPr="00581ABB">
        <w:rPr>
          <w:rFonts w:ascii="Book Antiqua" w:hAnsi="Book Antiqua"/>
          <w:sz w:val="20"/>
          <w:szCs w:val="20"/>
        </w:rPr>
        <w:t xml:space="preserve">the </w:t>
      </w:r>
      <w:r w:rsidRPr="00581ABB">
        <w:rPr>
          <w:rFonts w:ascii="Book Antiqua" w:hAnsi="Book Antiqua"/>
          <w:sz w:val="20"/>
          <w:szCs w:val="20"/>
        </w:rPr>
        <w:t xml:space="preserve">Contractor shall not be entitled to additional payment, and </w:t>
      </w:r>
      <w:r w:rsidR="005A6F5A" w:rsidRPr="00581ABB">
        <w:rPr>
          <w:rFonts w:ascii="Book Antiqua" w:hAnsi="Book Antiqua"/>
          <w:sz w:val="20"/>
          <w:szCs w:val="20"/>
        </w:rPr>
        <w:t xml:space="preserve">the </w:t>
      </w:r>
      <w:r w:rsidRPr="00581ABB">
        <w:rPr>
          <w:rFonts w:ascii="Book Antiqua" w:hAnsi="Book Antiqua"/>
          <w:sz w:val="20"/>
          <w:szCs w:val="20"/>
        </w:rPr>
        <w:t xml:space="preserve">Owner shall be discharged from all liability in connection with the claim.  Otherwise, the following provisions of </w:t>
      </w:r>
      <w:r w:rsidR="002412B0" w:rsidRPr="00581ABB">
        <w:rPr>
          <w:rFonts w:ascii="Book Antiqua" w:hAnsi="Book Antiqua"/>
          <w:sz w:val="20"/>
          <w:szCs w:val="20"/>
        </w:rPr>
        <w:t xml:space="preserve">this Clause </w:t>
      </w:r>
      <w:r w:rsidR="006D1CE7" w:rsidRPr="00581ABB">
        <w:rPr>
          <w:rFonts w:ascii="Book Antiqua" w:hAnsi="Book Antiqua"/>
          <w:sz w:val="20"/>
          <w:szCs w:val="20"/>
        </w:rPr>
        <w:t>20</w:t>
      </w:r>
      <w:r w:rsidR="002412B0" w:rsidRPr="00581ABB">
        <w:rPr>
          <w:rFonts w:ascii="Book Antiqua" w:hAnsi="Book Antiqua"/>
          <w:sz w:val="20"/>
          <w:szCs w:val="20"/>
        </w:rPr>
        <w:t>.1 (</w:t>
      </w:r>
      <w:r w:rsidR="002412B0" w:rsidRPr="00581ABB">
        <w:rPr>
          <w:rFonts w:ascii="Book Antiqua" w:hAnsi="Book Antiqua"/>
          <w:i/>
          <w:sz w:val="20"/>
          <w:szCs w:val="20"/>
        </w:rPr>
        <w:t>Contractor’s Claims</w:t>
      </w:r>
      <w:r w:rsidR="002412B0" w:rsidRPr="00581ABB">
        <w:rPr>
          <w:rFonts w:ascii="Book Antiqua" w:hAnsi="Book Antiqua"/>
          <w:sz w:val="20"/>
          <w:szCs w:val="20"/>
        </w:rPr>
        <w:t xml:space="preserve">) </w:t>
      </w:r>
      <w:r w:rsidRPr="00581ABB">
        <w:rPr>
          <w:rFonts w:ascii="Book Antiqua" w:hAnsi="Book Antiqua"/>
          <w:sz w:val="20"/>
          <w:szCs w:val="20"/>
        </w:rPr>
        <w:t>shall apply.</w:t>
      </w:r>
    </w:p>
    <w:p w14:paraId="693C93BE" w14:textId="77777777" w:rsidR="009F0620" w:rsidRPr="00581ABB" w:rsidRDefault="005A6F5A"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Contractor shall also submit any other notices which are required by the Contract, and supporting particulars for the claim, all as relevant to such event or circumstance.</w:t>
      </w:r>
      <w:bookmarkEnd w:id="722"/>
    </w:p>
    <w:p w14:paraId="53FCD955" w14:textId="77777777" w:rsidR="009F0620" w:rsidRPr="00581ABB" w:rsidRDefault="005A6F5A" w:rsidP="00883119">
      <w:pPr>
        <w:pStyle w:val="AODocTxtL1"/>
        <w:numPr>
          <w:ilvl w:val="1"/>
          <w:numId w:val="59"/>
        </w:numPr>
        <w:spacing w:line="276" w:lineRule="auto"/>
        <w:rPr>
          <w:rFonts w:ascii="Book Antiqua" w:hAnsi="Book Antiqua"/>
          <w:sz w:val="20"/>
          <w:szCs w:val="20"/>
        </w:rPr>
      </w:pPr>
      <w:bookmarkStart w:id="723" w:name="_Ref194825102"/>
      <w:r w:rsidRPr="00581ABB">
        <w:rPr>
          <w:rFonts w:ascii="Book Antiqua" w:hAnsi="Book Antiqua"/>
          <w:sz w:val="20"/>
          <w:szCs w:val="20"/>
        </w:rPr>
        <w:lastRenderedPageBreak/>
        <w:t xml:space="preserve">The </w:t>
      </w:r>
      <w:r w:rsidR="009F0620" w:rsidRPr="00581ABB">
        <w:rPr>
          <w:rFonts w:ascii="Book Antiqua" w:hAnsi="Book Antiqua"/>
          <w:sz w:val="20"/>
          <w:szCs w:val="20"/>
        </w:rPr>
        <w:t xml:space="preserve">Contractor shall keep such contemporary records as may be necessary to substantiate any claim, either on the Site or at another location acceptable to </w:t>
      </w:r>
      <w:r w:rsidR="00D0415D" w:rsidRPr="00581ABB">
        <w:rPr>
          <w:rFonts w:ascii="Book Antiqua" w:hAnsi="Book Antiqua"/>
          <w:sz w:val="20"/>
          <w:szCs w:val="20"/>
        </w:rPr>
        <w:t xml:space="preserve">the </w:t>
      </w:r>
      <w:r w:rsidR="009F0620" w:rsidRPr="00581ABB">
        <w:rPr>
          <w:rFonts w:ascii="Book Antiqua" w:hAnsi="Book Antiqua"/>
          <w:sz w:val="20"/>
          <w:szCs w:val="20"/>
        </w:rPr>
        <w:t xml:space="preserve">Owner. Without admitting liability, </w:t>
      </w:r>
      <w:r w:rsidR="00225D14" w:rsidRPr="00581ABB">
        <w:rPr>
          <w:rFonts w:ascii="Book Antiqua" w:hAnsi="Book Antiqua"/>
          <w:sz w:val="20"/>
          <w:szCs w:val="20"/>
        </w:rPr>
        <w:t xml:space="preserve">the </w:t>
      </w:r>
      <w:r w:rsidR="009F0620" w:rsidRPr="00581ABB">
        <w:rPr>
          <w:rFonts w:ascii="Book Antiqua" w:hAnsi="Book Antiqua"/>
          <w:sz w:val="20"/>
          <w:szCs w:val="20"/>
        </w:rPr>
        <w:t xml:space="preserve">Owner may, after receiving any notice under </w:t>
      </w:r>
      <w:r w:rsidR="002412B0" w:rsidRPr="00581ABB">
        <w:rPr>
          <w:rFonts w:ascii="Book Antiqua" w:hAnsi="Book Antiqua"/>
          <w:sz w:val="20"/>
          <w:szCs w:val="20"/>
        </w:rPr>
        <w:t>this Clause</w:t>
      </w:r>
      <w:r w:rsidR="009F0620" w:rsidRPr="00581ABB">
        <w:rPr>
          <w:rFonts w:ascii="Book Antiqua" w:hAnsi="Book Antiqua"/>
          <w:sz w:val="20"/>
          <w:szCs w:val="20"/>
        </w:rPr>
        <w:t xml:space="preserve">, monitor the record-keeping and/or instruct </w:t>
      </w:r>
      <w:r w:rsidR="000D537F" w:rsidRPr="00581ABB">
        <w:rPr>
          <w:rFonts w:ascii="Book Antiqua" w:hAnsi="Book Antiqua"/>
          <w:sz w:val="20"/>
          <w:szCs w:val="20"/>
        </w:rPr>
        <w:t xml:space="preserve">the </w:t>
      </w:r>
      <w:r w:rsidR="009F0620" w:rsidRPr="00581ABB">
        <w:rPr>
          <w:rFonts w:ascii="Book Antiqua" w:hAnsi="Book Antiqua"/>
          <w:sz w:val="20"/>
          <w:szCs w:val="20"/>
        </w:rPr>
        <w:t xml:space="preserve">Contractor to keep further contemporary records.  </w:t>
      </w:r>
      <w:r w:rsidR="002412B0" w:rsidRPr="00581ABB">
        <w:rPr>
          <w:rFonts w:ascii="Book Antiqua" w:hAnsi="Book Antiqua"/>
          <w:sz w:val="20"/>
          <w:szCs w:val="20"/>
        </w:rPr>
        <w:t xml:space="preserve">The </w:t>
      </w:r>
      <w:r w:rsidR="009F0620" w:rsidRPr="00581ABB">
        <w:rPr>
          <w:rFonts w:ascii="Book Antiqua" w:hAnsi="Book Antiqua"/>
          <w:sz w:val="20"/>
          <w:szCs w:val="20"/>
        </w:rPr>
        <w:t xml:space="preserve">Contractor shall permit </w:t>
      </w:r>
      <w:r w:rsidR="00EE4FF1" w:rsidRPr="00581ABB">
        <w:rPr>
          <w:rFonts w:ascii="Book Antiqua" w:hAnsi="Book Antiqua"/>
          <w:sz w:val="20"/>
          <w:szCs w:val="20"/>
        </w:rPr>
        <w:t xml:space="preserve">the </w:t>
      </w:r>
      <w:r w:rsidR="009F0620" w:rsidRPr="00581ABB">
        <w:rPr>
          <w:rFonts w:ascii="Book Antiqua" w:hAnsi="Book Antiqua"/>
          <w:sz w:val="20"/>
          <w:szCs w:val="20"/>
        </w:rPr>
        <w:t xml:space="preserve">Owner to inspect all these </w:t>
      </w:r>
      <w:proofErr w:type="gramStart"/>
      <w:r w:rsidR="009F0620" w:rsidRPr="00581ABB">
        <w:rPr>
          <w:rFonts w:ascii="Book Antiqua" w:hAnsi="Book Antiqua"/>
          <w:sz w:val="20"/>
          <w:szCs w:val="20"/>
        </w:rPr>
        <w:t>records, and</w:t>
      </w:r>
      <w:proofErr w:type="gramEnd"/>
      <w:r w:rsidR="009F0620" w:rsidRPr="00581ABB">
        <w:rPr>
          <w:rFonts w:ascii="Book Antiqua" w:hAnsi="Book Antiqua"/>
          <w:sz w:val="20"/>
          <w:szCs w:val="20"/>
        </w:rPr>
        <w:t xml:space="preserve"> shall (if instructed) submit copies to </w:t>
      </w:r>
      <w:r w:rsidR="005D2B9F" w:rsidRPr="00581ABB">
        <w:rPr>
          <w:rFonts w:ascii="Book Antiqua" w:hAnsi="Book Antiqua"/>
          <w:sz w:val="20"/>
          <w:szCs w:val="20"/>
        </w:rPr>
        <w:t xml:space="preserve">the </w:t>
      </w:r>
      <w:r w:rsidR="009F0620" w:rsidRPr="00581ABB">
        <w:rPr>
          <w:rFonts w:ascii="Book Antiqua" w:hAnsi="Book Antiqua"/>
          <w:sz w:val="20"/>
          <w:szCs w:val="20"/>
        </w:rPr>
        <w:t>Owner.</w:t>
      </w:r>
      <w:bookmarkEnd w:id="723"/>
    </w:p>
    <w:p w14:paraId="262A6EA4" w14:textId="4F3B6BBC" w:rsidR="009F0620" w:rsidRPr="00581ABB" w:rsidRDefault="009F0620" w:rsidP="00883119">
      <w:pPr>
        <w:pStyle w:val="AODocTxtL1"/>
        <w:numPr>
          <w:ilvl w:val="1"/>
          <w:numId w:val="59"/>
        </w:numPr>
        <w:spacing w:line="276" w:lineRule="auto"/>
        <w:rPr>
          <w:rFonts w:ascii="Book Antiqua" w:hAnsi="Book Antiqua"/>
          <w:sz w:val="20"/>
          <w:szCs w:val="20"/>
        </w:rPr>
      </w:pPr>
      <w:bookmarkStart w:id="724" w:name="_Ref194825103"/>
      <w:r w:rsidRPr="00581ABB">
        <w:rPr>
          <w:rFonts w:ascii="Book Antiqua" w:hAnsi="Book Antiqua"/>
          <w:sz w:val="20"/>
          <w:szCs w:val="20"/>
        </w:rPr>
        <w:t>Within</w:t>
      </w:r>
      <w:r w:rsidR="00314A01">
        <w:rPr>
          <w:rFonts w:ascii="Book Antiqua" w:hAnsi="Book Antiqua"/>
          <w:sz w:val="20"/>
          <w:szCs w:val="20"/>
        </w:rPr>
        <w:t xml:space="preserve">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 after </w:t>
      </w:r>
      <w:r w:rsidR="008E4BDB" w:rsidRPr="00581ABB">
        <w:rPr>
          <w:rFonts w:ascii="Book Antiqua" w:hAnsi="Book Antiqua"/>
          <w:sz w:val="20"/>
          <w:szCs w:val="20"/>
        </w:rPr>
        <w:t xml:space="preserve">the </w:t>
      </w:r>
      <w:r w:rsidRPr="00581ABB">
        <w:rPr>
          <w:rFonts w:ascii="Book Antiqua" w:hAnsi="Book Antiqua"/>
          <w:sz w:val="20"/>
          <w:szCs w:val="20"/>
        </w:rPr>
        <w:t xml:space="preserve">Contractor became aware (or should have become aware) of the event or circumstance giving rise to the claim, or within such other period as may be proposed by </w:t>
      </w:r>
      <w:r w:rsidR="009075C3" w:rsidRPr="00581ABB">
        <w:rPr>
          <w:rFonts w:ascii="Book Antiqua" w:hAnsi="Book Antiqua"/>
          <w:sz w:val="20"/>
          <w:szCs w:val="20"/>
        </w:rPr>
        <w:t xml:space="preserve">the </w:t>
      </w:r>
      <w:r w:rsidRPr="00581ABB">
        <w:rPr>
          <w:rFonts w:ascii="Book Antiqua" w:hAnsi="Book Antiqua"/>
          <w:sz w:val="20"/>
          <w:szCs w:val="20"/>
        </w:rPr>
        <w:t xml:space="preserve">Contractor and approved by </w:t>
      </w:r>
      <w:r w:rsidR="009075C3" w:rsidRPr="00581ABB">
        <w:rPr>
          <w:rFonts w:ascii="Book Antiqua" w:hAnsi="Book Antiqua"/>
          <w:sz w:val="20"/>
          <w:szCs w:val="20"/>
        </w:rPr>
        <w:t xml:space="preserve">the </w:t>
      </w:r>
      <w:r w:rsidRPr="00581ABB">
        <w:rPr>
          <w:rFonts w:ascii="Book Antiqua" w:hAnsi="Book Antiqua"/>
          <w:sz w:val="20"/>
          <w:szCs w:val="20"/>
        </w:rPr>
        <w:t xml:space="preserve">Owner, </w:t>
      </w:r>
      <w:r w:rsidR="009075C3" w:rsidRPr="00581ABB">
        <w:rPr>
          <w:rFonts w:ascii="Book Antiqua" w:hAnsi="Book Antiqua"/>
          <w:sz w:val="20"/>
          <w:szCs w:val="20"/>
        </w:rPr>
        <w:t xml:space="preserve">the </w:t>
      </w:r>
      <w:r w:rsidRPr="00581ABB">
        <w:rPr>
          <w:rFonts w:ascii="Book Antiqua" w:hAnsi="Book Antiqua"/>
          <w:sz w:val="20"/>
          <w:szCs w:val="20"/>
        </w:rPr>
        <w:t xml:space="preserve">Contractor shall send to </w:t>
      </w:r>
      <w:r w:rsidR="008314D6" w:rsidRPr="00581ABB">
        <w:rPr>
          <w:rFonts w:ascii="Book Antiqua" w:hAnsi="Book Antiqua"/>
          <w:sz w:val="20"/>
          <w:szCs w:val="20"/>
        </w:rPr>
        <w:t xml:space="preserve">the </w:t>
      </w:r>
      <w:r w:rsidRPr="00581ABB">
        <w:rPr>
          <w:rFonts w:ascii="Book Antiqua" w:hAnsi="Book Antiqua"/>
          <w:sz w:val="20"/>
          <w:szCs w:val="20"/>
        </w:rPr>
        <w:t>Owner a fully detailed claim which includes full supporting particulars of the basis of the claim and of the extension of time and/or additional payment claimed.  If the event or circumstance giving rise to the claim has a continuing effect:</w:t>
      </w:r>
      <w:bookmarkStart w:id="725" w:name="_Ref194819655"/>
      <w:bookmarkEnd w:id="724"/>
    </w:p>
    <w:p w14:paraId="44E35E79"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w:t>
      </w:r>
      <w:r w:rsidRPr="00581ABB">
        <w:rPr>
          <w:rFonts w:ascii="Book Antiqua" w:hAnsi="Book Antiqua"/>
          <w:sz w:val="20"/>
          <w:szCs w:val="20"/>
        </w:rPr>
        <w:tab/>
        <w:t xml:space="preserve">this fully detailed claim shall be considered as </w:t>
      </w:r>
      <w:proofErr w:type="gramStart"/>
      <w:r w:rsidRPr="00581ABB">
        <w:rPr>
          <w:rFonts w:ascii="Book Antiqua" w:hAnsi="Book Antiqua"/>
          <w:sz w:val="20"/>
          <w:szCs w:val="20"/>
        </w:rPr>
        <w:t>interim;</w:t>
      </w:r>
      <w:bookmarkStart w:id="726" w:name="_Ref194825104"/>
      <w:bookmarkEnd w:id="725"/>
      <w:proofErr w:type="gramEnd"/>
    </w:p>
    <w:p w14:paraId="61AC1A14" w14:textId="5A644A03"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w:t>
      </w:r>
      <w:r w:rsidRPr="00581ABB">
        <w:rPr>
          <w:rFonts w:ascii="Book Antiqua" w:hAnsi="Book Antiqua"/>
          <w:sz w:val="20"/>
          <w:szCs w:val="20"/>
        </w:rPr>
        <w:tab/>
      </w:r>
      <w:r w:rsidR="008314D6" w:rsidRPr="00581ABB">
        <w:rPr>
          <w:rFonts w:ascii="Book Antiqua" w:hAnsi="Book Antiqua"/>
          <w:sz w:val="20"/>
          <w:szCs w:val="20"/>
        </w:rPr>
        <w:t xml:space="preserve">the </w:t>
      </w:r>
      <w:r w:rsidRPr="00581ABB">
        <w:rPr>
          <w:rFonts w:ascii="Book Antiqua" w:hAnsi="Book Antiqua"/>
          <w:sz w:val="20"/>
          <w:szCs w:val="20"/>
        </w:rPr>
        <w:t>Contractor shall send further interim claims at intervals of</w:t>
      </w:r>
      <w:r w:rsidR="00314A01">
        <w:rPr>
          <w:rFonts w:ascii="Book Antiqua" w:hAnsi="Book Antiqua"/>
          <w:sz w:val="20"/>
          <w:szCs w:val="20"/>
        </w:rPr>
        <w:t xml:space="preserve"> </w:t>
      </w:r>
      <w:r w:rsidR="00314A01" w:rsidRPr="00D477B3">
        <w:rPr>
          <w:rFonts w:ascii="Book Antiqua" w:hAnsi="Book Antiqua"/>
          <w:sz w:val="20"/>
          <w:szCs w:val="20"/>
          <w:highlight w:val="yellow"/>
        </w:rPr>
        <w:t>[Insert number of days]</w:t>
      </w:r>
      <w:r w:rsidRPr="00581ABB">
        <w:rPr>
          <w:rFonts w:ascii="Book Antiqua" w:hAnsi="Book Antiqua"/>
          <w:sz w:val="20"/>
          <w:szCs w:val="20"/>
        </w:rPr>
        <w:t xml:space="preserve">, giving the accumulated delay and/or amount claimed, and such further particulars as </w:t>
      </w:r>
      <w:r w:rsidR="008314D6" w:rsidRPr="00581ABB">
        <w:rPr>
          <w:rFonts w:ascii="Book Antiqua" w:hAnsi="Book Antiqua"/>
          <w:sz w:val="20"/>
          <w:szCs w:val="20"/>
        </w:rPr>
        <w:t xml:space="preserve">the </w:t>
      </w:r>
      <w:r w:rsidRPr="00581ABB">
        <w:rPr>
          <w:rFonts w:ascii="Book Antiqua" w:hAnsi="Book Antiqua"/>
          <w:sz w:val="20"/>
          <w:szCs w:val="20"/>
        </w:rPr>
        <w:t>Owner may reasonably require; and</w:t>
      </w:r>
      <w:bookmarkStart w:id="727" w:name="_Ref194825105"/>
      <w:bookmarkEnd w:id="726"/>
    </w:p>
    <w:p w14:paraId="22714E1B" w14:textId="2334208C" w:rsidR="009F0620" w:rsidRPr="00581ABB" w:rsidRDefault="009F0620" w:rsidP="00883119">
      <w:pPr>
        <w:pStyle w:val="AODocTxtL1"/>
        <w:numPr>
          <w:ilvl w:val="1"/>
          <w:numId w:val="59"/>
        </w:numPr>
        <w:spacing w:line="276" w:lineRule="auto"/>
        <w:ind w:left="1440" w:hanging="720"/>
        <w:rPr>
          <w:rFonts w:ascii="Book Antiqua" w:hAnsi="Book Antiqua"/>
          <w:sz w:val="20"/>
          <w:szCs w:val="20"/>
        </w:rPr>
      </w:pPr>
      <w:r w:rsidRPr="00581ABB">
        <w:rPr>
          <w:rFonts w:ascii="Book Antiqua" w:hAnsi="Book Antiqua"/>
          <w:sz w:val="20"/>
          <w:szCs w:val="20"/>
        </w:rPr>
        <w:t>(iii)</w:t>
      </w:r>
      <w:r w:rsidRPr="00581ABB">
        <w:rPr>
          <w:rFonts w:ascii="Book Antiqua" w:hAnsi="Book Antiqua"/>
          <w:sz w:val="20"/>
          <w:szCs w:val="20"/>
        </w:rPr>
        <w:tab/>
      </w:r>
      <w:r w:rsidR="001A3854" w:rsidRPr="00581ABB">
        <w:rPr>
          <w:rFonts w:ascii="Book Antiqua" w:hAnsi="Book Antiqua"/>
          <w:sz w:val="20"/>
          <w:szCs w:val="20"/>
        </w:rPr>
        <w:t xml:space="preserve">the </w:t>
      </w:r>
      <w:r w:rsidRPr="00581ABB">
        <w:rPr>
          <w:rFonts w:ascii="Book Antiqua" w:hAnsi="Book Antiqua"/>
          <w:sz w:val="20"/>
          <w:szCs w:val="20"/>
        </w:rPr>
        <w:t xml:space="preserve">Contractor shall send a final claim 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after the end of the effects resulting from the event or circumstance.</w:t>
      </w:r>
      <w:bookmarkEnd w:id="727"/>
    </w:p>
    <w:p w14:paraId="6FCE174E" w14:textId="1B86CB30" w:rsidR="009F0620" w:rsidRPr="00581ABB" w:rsidRDefault="009F0620" w:rsidP="00883119">
      <w:pPr>
        <w:pStyle w:val="AODocTxtL1"/>
        <w:numPr>
          <w:ilvl w:val="1"/>
          <w:numId w:val="59"/>
        </w:numPr>
        <w:spacing w:line="276" w:lineRule="auto"/>
        <w:rPr>
          <w:rFonts w:ascii="Book Antiqua" w:hAnsi="Book Antiqua"/>
          <w:sz w:val="20"/>
          <w:szCs w:val="20"/>
        </w:rPr>
      </w:pPr>
      <w:bookmarkStart w:id="728" w:name="_Ref194825106"/>
      <w:r w:rsidRPr="00581ABB">
        <w:rPr>
          <w:rFonts w:ascii="Book Antiqua" w:hAnsi="Book Antiqua"/>
          <w:sz w:val="20"/>
          <w:szCs w:val="20"/>
        </w:rPr>
        <w:t xml:space="preserve">Within </w:t>
      </w:r>
      <w:r w:rsidR="00314A01" w:rsidRPr="00D477B3">
        <w:rPr>
          <w:rFonts w:ascii="Book Antiqua" w:hAnsi="Book Antiqua"/>
          <w:sz w:val="20"/>
          <w:szCs w:val="20"/>
          <w:highlight w:val="yellow"/>
        </w:rPr>
        <w:t>[Insert number of days]</w:t>
      </w:r>
      <w:r w:rsidR="00314A01" w:rsidRPr="00581ABB">
        <w:rPr>
          <w:rFonts w:ascii="Book Antiqua" w:hAnsi="Book Antiqua"/>
          <w:sz w:val="20"/>
          <w:szCs w:val="20"/>
        </w:rPr>
        <w:t xml:space="preserve"> </w:t>
      </w:r>
      <w:r w:rsidRPr="00581ABB">
        <w:rPr>
          <w:rFonts w:ascii="Book Antiqua" w:hAnsi="Book Antiqua"/>
          <w:sz w:val="20"/>
          <w:szCs w:val="20"/>
        </w:rPr>
        <w:t xml:space="preserve">after receiving a claim or final claim (as the case may be), </w:t>
      </w:r>
      <w:r w:rsidR="001A3854" w:rsidRPr="00581ABB">
        <w:rPr>
          <w:rFonts w:ascii="Book Antiqua" w:hAnsi="Book Antiqua"/>
          <w:sz w:val="20"/>
          <w:szCs w:val="20"/>
        </w:rPr>
        <w:t xml:space="preserve">the </w:t>
      </w:r>
      <w:r w:rsidRPr="00581ABB">
        <w:rPr>
          <w:rFonts w:ascii="Book Antiqua" w:hAnsi="Book Antiqua"/>
          <w:sz w:val="20"/>
          <w:szCs w:val="20"/>
        </w:rPr>
        <w:t xml:space="preserve">Owner shall respond with approval, or with disapproval and detailed comments. The Owner may also request any necessary further </w:t>
      </w:r>
      <w:proofErr w:type="gramStart"/>
      <w:r w:rsidRPr="00581ABB">
        <w:rPr>
          <w:rFonts w:ascii="Book Antiqua" w:hAnsi="Book Antiqua"/>
          <w:sz w:val="20"/>
          <w:szCs w:val="20"/>
        </w:rPr>
        <w:t>particulars, but</w:t>
      </w:r>
      <w:proofErr w:type="gramEnd"/>
      <w:r w:rsidRPr="00581ABB">
        <w:rPr>
          <w:rFonts w:ascii="Book Antiqua" w:hAnsi="Book Antiqua"/>
          <w:sz w:val="20"/>
          <w:szCs w:val="20"/>
        </w:rPr>
        <w:t xml:space="preserve"> shall nevertheless give its response on the principles of the claim within such time.</w:t>
      </w:r>
      <w:bookmarkEnd w:id="728"/>
    </w:p>
    <w:p w14:paraId="5060FFB3"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729" w:name="_Ref194825107"/>
      <w:r w:rsidRPr="00581ABB">
        <w:rPr>
          <w:rFonts w:ascii="Book Antiqua" w:hAnsi="Book Antiqua"/>
          <w:sz w:val="20"/>
          <w:szCs w:val="20"/>
        </w:rPr>
        <w:t xml:space="preserve">Each interim payment shall include such amounts for any claim as have been reasonably substantiated as due under the relevant provision of the Contract. Unless and until the particulars supplied are sufficient to substantiate the whole of the claim, </w:t>
      </w:r>
      <w:r w:rsidR="00644364" w:rsidRPr="00581ABB">
        <w:rPr>
          <w:rFonts w:ascii="Book Antiqua" w:hAnsi="Book Antiqua"/>
          <w:sz w:val="20"/>
          <w:szCs w:val="20"/>
        </w:rPr>
        <w:t xml:space="preserve">the </w:t>
      </w:r>
      <w:r w:rsidRPr="00581ABB">
        <w:rPr>
          <w:rFonts w:ascii="Book Antiqua" w:hAnsi="Book Antiqua"/>
          <w:sz w:val="20"/>
          <w:szCs w:val="20"/>
        </w:rPr>
        <w:t>Contractor shall only be entitled to payment for such part of the claim as he has been able to substantiate.</w:t>
      </w:r>
      <w:bookmarkEnd w:id="729"/>
    </w:p>
    <w:p w14:paraId="343E5350" w14:textId="3E99B2E5" w:rsidR="009F0620" w:rsidRPr="00581ABB" w:rsidRDefault="00226DF4" w:rsidP="00883119">
      <w:pPr>
        <w:pStyle w:val="AODocTxtL1"/>
        <w:numPr>
          <w:ilvl w:val="1"/>
          <w:numId w:val="59"/>
        </w:numPr>
        <w:spacing w:line="276" w:lineRule="auto"/>
        <w:rPr>
          <w:rFonts w:ascii="Book Antiqua" w:hAnsi="Book Antiqua"/>
          <w:sz w:val="20"/>
          <w:szCs w:val="20"/>
        </w:rPr>
      </w:pPr>
      <w:bookmarkStart w:id="730" w:name="_Ref194825108"/>
      <w:r w:rsidRPr="00581ABB">
        <w:rPr>
          <w:rFonts w:ascii="Book Antiqua" w:hAnsi="Book Antiqua"/>
          <w:sz w:val="20"/>
          <w:szCs w:val="20"/>
        </w:rPr>
        <w:t xml:space="preserve">The </w:t>
      </w:r>
      <w:r w:rsidR="009F0620" w:rsidRPr="00581ABB">
        <w:rPr>
          <w:rFonts w:ascii="Book Antiqua" w:hAnsi="Book Antiqua"/>
          <w:sz w:val="20"/>
          <w:szCs w:val="20"/>
        </w:rPr>
        <w:t xml:space="preserve">Owner shall determine the extension (if any) of the Time for Completion (before or after its expiry) in accordance with </w:t>
      </w:r>
      <w:r w:rsidR="002412B0" w:rsidRPr="00581ABB">
        <w:rPr>
          <w:rFonts w:ascii="Book Antiqua" w:hAnsi="Book Antiqua"/>
          <w:sz w:val="20"/>
          <w:szCs w:val="20"/>
        </w:rPr>
        <w:t xml:space="preserve">Clause </w:t>
      </w:r>
      <w:r w:rsidR="00147E8F" w:rsidRPr="00581ABB">
        <w:rPr>
          <w:rFonts w:ascii="Book Antiqua" w:hAnsi="Book Antiqua"/>
          <w:sz w:val="20"/>
          <w:szCs w:val="20"/>
        </w:rPr>
        <w:t>7</w:t>
      </w:r>
      <w:r w:rsidR="002412B0" w:rsidRPr="00581ABB">
        <w:rPr>
          <w:rFonts w:ascii="Book Antiqua" w:hAnsi="Book Antiqua"/>
          <w:sz w:val="20"/>
          <w:szCs w:val="20"/>
        </w:rPr>
        <w:t xml:space="preserve">.4 </w:t>
      </w:r>
      <w:r w:rsidR="00C84B67" w:rsidRPr="00581ABB">
        <w:rPr>
          <w:rFonts w:ascii="Book Antiqua" w:hAnsi="Book Antiqua"/>
          <w:sz w:val="20"/>
          <w:szCs w:val="20"/>
        </w:rPr>
        <w:t>(</w:t>
      </w:r>
      <w:r w:rsidR="00C84B67" w:rsidRPr="00581ABB">
        <w:rPr>
          <w:rFonts w:ascii="Book Antiqua" w:hAnsi="Book Antiqua"/>
          <w:i/>
          <w:sz w:val="20"/>
          <w:szCs w:val="20"/>
        </w:rPr>
        <w:t>Extension or Acceleration of Time for Completion</w:t>
      </w:r>
      <w:r w:rsidR="00C84B67" w:rsidRPr="00581ABB">
        <w:rPr>
          <w:rFonts w:ascii="Book Antiqua" w:hAnsi="Book Antiqua"/>
          <w:sz w:val="20"/>
          <w:szCs w:val="20"/>
        </w:rPr>
        <w:t>)</w:t>
      </w:r>
      <w:r w:rsidR="009F0620" w:rsidRPr="00581ABB">
        <w:rPr>
          <w:rFonts w:ascii="Book Antiqua" w:hAnsi="Book Antiqua"/>
          <w:sz w:val="20"/>
          <w:szCs w:val="20"/>
        </w:rPr>
        <w:t xml:space="preserve">, and/or in accordance with </w:t>
      </w:r>
      <w:r w:rsidR="00C84B67" w:rsidRPr="00581ABB">
        <w:rPr>
          <w:rFonts w:ascii="Book Antiqua" w:hAnsi="Book Antiqua"/>
          <w:sz w:val="20"/>
          <w:szCs w:val="20"/>
        </w:rPr>
        <w:t>Clause 3.4 (</w:t>
      </w:r>
      <w:r w:rsidR="00C84B67" w:rsidRPr="00581ABB">
        <w:rPr>
          <w:rFonts w:ascii="Book Antiqua" w:hAnsi="Book Antiqua"/>
          <w:i/>
          <w:sz w:val="20"/>
          <w:szCs w:val="20"/>
        </w:rPr>
        <w:t>Determinations</w:t>
      </w:r>
      <w:r w:rsidR="00C84B67" w:rsidRPr="00581ABB">
        <w:rPr>
          <w:rFonts w:ascii="Book Antiqua" w:hAnsi="Book Antiqua"/>
          <w:sz w:val="20"/>
          <w:szCs w:val="20"/>
        </w:rPr>
        <w:t>)</w:t>
      </w:r>
      <w:r w:rsidR="009F0620" w:rsidRPr="00581ABB">
        <w:rPr>
          <w:rFonts w:ascii="Book Antiqua" w:hAnsi="Book Antiqua"/>
          <w:sz w:val="20"/>
          <w:szCs w:val="20"/>
        </w:rPr>
        <w:t xml:space="preserve"> to agree or determine the additional payment (if any) to which </w:t>
      </w:r>
      <w:r w:rsidR="004624D1" w:rsidRPr="00581ABB">
        <w:rPr>
          <w:rFonts w:ascii="Book Antiqua" w:hAnsi="Book Antiqua"/>
          <w:sz w:val="20"/>
          <w:szCs w:val="20"/>
        </w:rPr>
        <w:t xml:space="preserve">the </w:t>
      </w:r>
      <w:r w:rsidR="009F0620" w:rsidRPr="00581ABB">
        <w:rPr>
          <w:rFonts w:ascii="Book Antiqua" w:hAnsi="Book Antiqua"/>
          <w:sz w:val="20"/>
          <w:szCs w:val="20"/>
        </w:rPr>
        <w:t>Contractor is entitled under the Contract.</w:t>
      </w:r>
      <w:bookmarkEnd w:id="730"/>
    </w:p>
    <w:p w14:paraId="560F035F" w14:textId="77777777" w:rsidR="009F0620" w:rsidRPr="00581ABB" w:rsidRDefault="009F0620" w:rsidP="00883119">
      <w:pPr>
        <w:pStyle w:val="AODocTxtL1"/>
        <w:numPr>
          <w:ilvl w:val="1"/>
          <w:numId w:val="59"/>
        </w:numPr>
        <w:spacing w:line="276" w:lineRule="auto"/>
        <w:rPr>
          <w:rFonts w:ascii="Book Antiqua" w:hAnsi="Book Antiqua"/>
          <w:sz w:val="20"/>
          <w:szCs w:val="20"/>
        </w:rPr>
      </w:pPr>
      <w:bookmarkStart w:id="731" w:name="_Ref194825109"/>
      <w:r w:rsidRPr="00581ABB">
        <w:rPr>
          <w:rFonts w:ascii="Book Antiqua" w:hAnsi="Book Antiqua"/>
          <w:sz w:val="20"/>
          <w:szCs w:val="20"/>
        </w:rPr>
        <w:t xml:space="preserve">The requirements of this </w:t>
      </w:r>
      <w:r w:rsidR="00C84B67" w:rsidRPr="00581ABB">
        <w:rPr>
          <w:rFonts w:ascii="Book Antiqua" w:hAnsi="Book Antiqua"/>
          <w:sz w:val="20"/>
          <w:szCs w:val="20"/>
        </w:rPr>
        <w:t xml:space="preserve">Clause </w:t>
      </w:r>
      <w:r w:rsidRPr="00581ABB">
        <w:rPr>
          <w:rFonts w:ascii="Book Antiqua" w:hAnsi="Book Antiqua"/>
          <w:sz w:val="20"/>
          <w:szCs w:val="20"/>
        </w:rPr>
        <w:t xml:space="preserve">are in addition to those of any other </w:t>
      </w:r>
      <w:r w:rsidR="00C84B67" w:rsidRPr="00581ABB">
        <w:rPr>
          <w:rFonts w:ascii="Book Antiqua" w:hAnsi="Book Antiqua"/>
          <w:sz w:val="20"/>
          <w:szCs w:val="20"/>
        </w:rPr>
        <w:t xml:space="preserve">Clause </w:t>
      </w:r>
      <w:r w:rsidRPr="00581ABB">
        <w:rPr>
          <w:rFonts w:ascii="Book Antiqua" w:hAnsi="Book Antiqua"/>
          <w:sz w:val="20"/>
          <w:szCs w:val="20"/>
        </w:rPr>
        <w:t xml:space="preserve">which may apply to a claim.  If </w:t>
      </w:r>
      <w:r w:rsidR="00141534" w:rsidRPr="00581ABB">
        <w:rPr>
          <w:rFonts w:ascii="Book Antiqua" w:hAnsi="Book Antiqua"/>
          <w:sz w:val="20"/>
          <w:szCs w:val="20"/>
        </w:rPr>
        <w:t xml:space="preserve">the </w:t>
      </w:r>
      <w:r w:rsidRPr="00581ABB">
        <w:rPr>
          <w:rFonts w:ascii="Book Antiqua" w:hAnsi="Book Antiqua"/>
          <w:sz w:val="20"/>
          <w:szCs w:val="20"/>
        </w:rPr>
        <w:t xml:space="preserve">Contractor fails to comply with this or another </w:t>
      </w:r>
      <w:r w:rsidR="00C84B67" w:rsidRPr="00581ABB">
        <w:rPr>
          <w:rFonts w:ascii="Book Antiqua" w:hAnsi="Book Antiqua"/>
          <w:sz w:val="20"/>
          <w:szCs w:val="20"/>
        </w:rPr>
        <w:t xml:space="preserve">Clause </w:t>
      </w:r>
      <w:r w:rsidRPr="00581ABB">
        <w:rPr>
          <w:rFonts w:ascii="Book Antiqua" w:hAnsi="Book Antiqua"/>
          <w:sz w:val="20"/>
          <w:szCs w:val="20"/>
        </w:rPr>
        <w:t xml:space="preserve">in relation to any claim, any extension of time and/or additional payment shall take account of the extent (if any) to which the failure has prevented or prejudiced proper investigation of the claim, unless the claim is excluded under the second paragraph of this </w:t>
      </w:r>
      <w:r w:rsidR="00C84B67" w:rsidRPr="00581ABB">
        <w:rPr>
          <w:rFonts w:ascii="Book Antiqua" w:hAnsi="Book Antiqua"/>
          <w:sz w:val="20"/>
          <w:szCs w:val="20"/>
        </w:rPr>
        <w:t>Clause</w:t>
      </w:r>
      <w:r w:rsidRPr="00581ABB">
        <w:rPr>
          <w:rFonts w:ascii="Book Antiqua" w:hAnsi="Book Antiqua"/>
          <w:sz w:val="20"/>
          <w:szCs w:val="20"/>
        </w:rPr>
        <w:t>.</w:t>
      </w:r>
      <w:bookmarkStart w:id="732" w:name="_Ref194819309"/>
      <w:bookmarkEnd w:id="731"/>
    </w:p>
    <w:p w14:paraId="19012F27" w14:textId="061822C2" w:rsidR="009F0620" w:rsidRPr="00581ABB" w:rsidRDefault="00DE2688" w:rsidP="00883119">
      <w:pPr>
        <w:pStyle w:val="AODocTxtL1"/>
        <w:numPr>
          <w:ilvl w:val="1"/>
          <w:numId w:val="59"/>
        </w:numPr>
        <w:spacing w:line="276" w:lineRule="auto"/>
        <w:ind w:left="0"/>
        <w:rPr>
          <w:rFonts w:ascii="Book Antiqua" w:hAnsi="Book Antiqua"/>
          <w:b/>
          <w:sz w:val="20"/>
          <w:szCs w:val="20"/>
        </w:rPr>
      </w:pPr>
      <w:r w:rsidRPr="00581ABB">
        <w:rPr>
          <w:rFonts w:ascii="Book Antiqua" w:hAnsi="Book Antiqua"/>
          <w:bCs/>
          <w:sz w:val="20"/>
          <w:szCs w:val="20"/>
        </w:rPr>
        <w:t>20</w:t>
      </w:r>
      <w:r w:rsidR="009F0620" w:rsidRPr="00581ABB">
        <w:rPr>
          <w:rFonts w:ascii="Book Antiqua" w:hAnsi="Book Antiqua"/>
          <w:bCs/>
          <w:sz w:val="20"/>
          <w:szCs w:val="20"/>
        </w:rPr>
        <w:t>.2</w:t>
      </w:r>
      <w:r w:rsidR="009F0620" w:rsidRPr="00581ABB">
        <w:rPr>
          <w:rFonts w:ascii="Book Antiqua" w:hAnsi="Book Antiqua"/>
          <w:bCs/>
          <w:sz w:val="20"/>
          <w:szCs w:val="20"/>
        </w:rPr>
        <w:tab/>
      </w:r>
      <w:r w:rsidR="009F0620" w:rsidRPr="00581ABB">
        <w:rPr>
          <w:rFonts w:ascii="Book Antiqua" w:hAnsi="Book Antiqua"/>
          <w:b/>
          <w:sz w:val="20"/>
          <w:szCs w:val="20"/>
        </w:rPr>
        <w:t>Arbitration</w:t>
      </w:r>
      <w:bookmarkEnd w:id="732"/>
    </w:p>
    <w:p w14:paraId="5D7AA443" w14:textId="21E55283" w:rsidR="009F0620" w:rsidRPr="00581ABB" w:rsidRDefault="009F0620" w:rsidP="5FFCAD96">
      <w:pPr>
        <w:pStyle w:val="AODocTxtL1"/>
        <w:spacing w:line="276" w:lineRule="auto"/>
        <w:rPr>
          <w:rFonts w:ascii="Book Antiqua" w:hAnsi="Book Antiqua"/>
          <w:sz w:val="20"/>
          <w:szCs w:val="20"/>
        </w:rPr>
      </w:pPr>
      <w:bookmarkStart w:id="733" w:name="_Ref194825132"/>
      <w:r w:rsidRPr="00581ABB">
        <w:rPr>
          <w:rFonts w:ascii="Book Antiqua" w:hAnsi="Book Antiqua"/>
          <w:sz w:val="20"/>
          <w:szCs w:val="20"/>
        </w:rPr>
        <w:t xml:space="preserve">Either Party may upon written notice to the other Party require that any dispute or difference arising out of or in connection with the Contract be finally settled </w:t>
      </w:r>
      <w:bookmarkEnd w:id="733"/>
      <w:r w:rsidRPr="00581ABB">
        <w:rPr>
          <w:rFonts w:ascii="Book Antiqua" w:hAnsi="Book Antiqua"/>
          <w:sz w:val="20"/>
          <w:szCs w:val="20"/>
        </w:rPr>
        <w:t xml:space="preserve">under the Rules of Arbitration </w:t>
      </w:r>
      <w:r w:rsidR="004638EB">
        <w:rPr>
          <w:rFonts w:ascii="Book Antiqua" w:hAnsi="Book Antiqua"/>
          <w:sz w:val="20"/>
          <w:szCs w:val="20"/>
        </w:rPr>
        <w:t>and co</w:t>
      </w:r>
      <w:r w:rsidR="008E3F4E">
        <w:rPr>
          <w:rFonts w:ascii="Book Antiqua" w:hAnsi="Book Antiqua"/>
          <w:sz w:val="20"/>
          <w:szCs w:val="20"/>
        </w:rPr>
        <w:t>n</w:t>
      </w:r>
      <w:r w:rsidR="00113765">
        <w:rPr>
          <w:rFonts w:ascii="Book Antiqua" w:hAnsi="Book Antiqua"/>
          <w:sz w:val="20"/>
          <w:szCs w:val="20"/>
        </w:rPr>
        <w:t xml:space="preserve">ciliation Act, 1996 </w:t>
      </w:r>
      <w:r w:rsidRPr="00581ABB">
        <w:rPr>
          <w:rFonts w:ascii="Book Antiqua" w:hAnsi="Book Antiqua"/>
          <w:sz w:val="20"/>
          <w:szCs w:val="20"/>
        </w:rPr>
        <w:t xml:space="preserve">by </w:t>
      </w:r>
      <w:bookmarkStart w:id="734" w:name="_Ref194825134"/>
      <w:r w:rsidRPr="00581ABB">
        <w:rPr>
          <w:rFonts w:ascii="Book Antiqua" w:hAnsi="Book Antiqua"/>
          <w:sz w:val="20"/>
          <w:szCs w:val="20"/>
        </w:rPr>
        <w:t xml:space="preserve">three arbitrators appointed in accordance with </w:t>
      </w:r>
      <w:bookmarkEnd w:id="734"/>
      <w:r w:rsidR="00FB50C6" w:rsidRPr="00581ABB">
        <w:rPr>
          <w:rFonts w:ascii="Book Antiqua" w:hAnsi="Book Antiqua"/>
          <w:sz w:val="20"/>
          <w:szCs w:val="20"/>
        </w:rPr>
        <w:t xml:space="preserve">the </w:t>
      </w:r>
      <w:r w:rsidR="00B622DF">
        <w:rPr>
          <w:rFonts w:ascii="Book Antiqua" w:hAnsi="Book Antiqua"/>
          <w:sz w:val="20"/>
          <w:szCs w:val="20"/>
        </w:rPr>
        <w:t xml:space="preserve">Indian </w:t>
      </w:r>
      <w:r w:rsidRPr="00581ABB">
        <w:rPr>
          <w:rFonts w:ascii="Book Antiqua" w:hAnsi="Book Antiqua"/>
          <w:sz w:val="20"/>
          <w:szCs w:val="20"/>
        </w:rPr>
        <w:t xml:space="preserve">Rules (an </w:t>
      </w:r>
      <w:r w:rsidR="00FB50C6" w:rsidRPr="00581ABB">
        <w:rPr>
          <w:rFonts w:ascii="Book Antiqua" w:hAnsi="Book Antiqua"/>
          <w:sz w:val="20"/>
          <w:szCs w:val="20"/>
        </w:rPr>
        <w:t>"</w:t>
      </w:r>
      <w:r w:rsidRPr="00581ABB">
        <w:rPr>
          <w:rFonts w:ascii="Book Antiqua" w:hAnsi="Book Antiqua"/>
          <w:b/>
          <w:sz w:val="20"/>
          <w:szCs w:val="20"/>
        </w:rPr>
        <w:t>Arbitral Tribunal</w:t>
      </w:r>
      <w:r w:rsidR="001F27CD" w:rsidRPr="00581ABB">
        <w:rPr>
          <w:rFonts w:ascii="Book Antiqua" w:hAnsi="Book Antiqua"/>
          <w:sz w:val="20"/>
          <w:szCs w:val="20"/>
        </w:rPr>
        <w:t>"</w:t>
      </w:r>
      <w:r w:rsidRPr="00581ABB">
        <w:rPr>
          <w:rFonts w:ascii="Book Antiqua" w:hAnsi="Book Antiqua"/>
          <w:sz w:val="20"/>
          <w:szCs w:val="20"/>
        </w:rPr>
        <w:t xml:space="preserve">). </w:t>
      </w:r>
      <w:bookmarkStart w:id="735" w:name="_Ref194825135"/>
      <w:r w:rsidRPr="00581ABB">
        <w:rPr>
          <w:rFonts w:ascii="Book Antiqua" w:hAnsi="Book Antiqua"/>
          <w:sz w:val="20"/>
          <w:szCs w:val="20"/>
        </w:rPr>
        <w:t>The arbitration shall be conducted in</w:t>
      </w:r>
      <w:bookmarkEnd w:id="735"/>
      <w:r w:rsidRPr="00581ABB">
        <w:rPr>
          <w:rFonts w:ascii="Book Antiqua" w:hAnsi="Book Antiqua"/>
          <w:sz w:val="20"/>
          <w:szCs w:val="20"/>
        </w:rPr>
        <w:t xml:space="preserve"> English, and the ve</w:t>
      </w:r>
      <w:r w:rsidR="001F27CD" w:rsidRPr="00581ABB">
        <w:rPr>
          <w:rFonts w:ascii="Book Antiqua" w:hAnsi="Book Antiqua"/>
          <w:sz w:val="20"/>
          <w:szCs w:val="20"/>
        </w:rPr>
        <w:t>nue of the arbitration will be [</w:t>
      </w:r>
      <w:proofErr w:type="gramStart"/>
      <w:r w:rsidR="00B622DF">
        <w:rPr>
          <w:rFonts w:ascii="Book Antiqua" w:hAnsi="Book Antiqua"/>
          <w:sz w:val="20"/>
          <w:szCs w:val="20"/>
        </w:rPr>
        <w:t xml:space="preserve">Ahmedabad </w:t>
      </w:r>
      <w:r w:rsidRPr="00581ABB">
        <w:rPr>
          <w:rFonts w:ascii="Book Antiqua" w:hAnsi="Book Antiqua"/>
          <w:b/>
          <w:bCs/>
          <w:sz w:val="20"/>
          <w:szCs w:val="20"/>
        </w:rPr>
        <w:t>.</w:t>
      </w:r>
      <w:proofErr w:type="gramEnd"/>
      <w:r w:rsidRPr="00581ABB">
        <w:rPr>
          <w:rFonts w:ascii="Book Antiqua" w:hAnsi="Book Antiqua"/>
          <w:sz w:val="20"/>
          <w:szCs w:val="20"/>
        </w:rPr>
        <w:t>]</w:t>
      </w:r>
    </w:p>
    <w:p w14:paraId="44FC87EA" w14:textId="43C18DD7" w:rsidR="009F0620" w:rsidRPr="00581ABB" w:rsidRDefault="009F0620" w:rsidP="00883119">
      <w:pPr>
        <w:pStyle w:val="AODocTxtL1"/>
        <w:numPr>
          <w:ilvl w:val="1"/>
          <w:numId w:val="59"/>
        </w:numPr>
        <w:spacing w:line="276" w:lineRule="auto"/>
        <w:rPr>
          <w:rFonts w:ascii="Book Antiqua" w:hAnsi="Book Antiqua"/>
          <w:sz w:val="20"/>
          <w:szCs w:val="20"/>
        </w:rPr>
      </w:pPr>
      <w:bookmarkStart w:id="736" w:name="_Ref194825138"/>
      <w:r w:rsidRPr="00581ABB">
        <w:rPr>
          <w:rFonts w:ascii="Book Antiqua" w:hAnsi="Book Antiqua"/>
          <w:sz w:val="20"/>
          <w:szCs w:val="20"/>
        </w:rPr>
        <w:lastRenderedPageBreak/>
        <w:t xml:space="preserve">The Parties shall ensure that any arbitrator appointed to act under </w:t>
      </w:r>
      <w:r w:rsidR="001F27CD" w:rsidRPr="00581ABB">
        <w:rPr>
          <w:rFonts w:ascii="Book Antiqua" w:hAnsi="Book Antiqua"/>
          <w:sz w:val="20"/>
          <w:szCs w:val="20"/>
        </w:rPr>
        <w:t xml:space="preserve">this Clause </w:t>
      </w:r>
      <w:r w:rsidR="00945947" w:rsidRPr="00581ABB">
        <w:rPr>
          <w:rFonts w:ascii="Book Antiqua" w:hAnsi="Book Antiqua"/>
          <w:sz w:val="20"/>
          <w:szCs w:val="20"/>
        </w:rPr>
        <w:t>20</w:t>
      </w:r>
      <w:r w:rsidR="001F27CD" w:rsidRPr="00581ABB">
        <w:rPr>
          <w:rFonts w:ascii="Book Antiqua" w:hAnsi="Book Antiqua"/>
          <w:sz w:val="20"/>
          <w:szCs w:val="20"/>
        </w:rPr>
        <w:t>.2 (</w:t>
      </w:r>
      <w:r w:rsidR="001F27CD" w:rsidRPr="00581ABB">
        <w:rPr>
          <w:rFonts w:ascii="Book Antiqua" w:hAnsi="Book Antiqua"/>
          <w:i/>
          <w:sz w:val="20"/>
          <w:szCs w:val="20"/>
        </w:rPr>
        <w:t>Arbitration</w:t>
      </w:r>
      <w:r w:rsidR="001F27CD" w:rsidRPr="00581ABB">
        <w:rPr>
          <w:rFonts w:ascii="Book Antiqua" w:hAnsi="Book Antiqua"/>
          <w:sz w:val="20"/>
          <w:szCs w:val="20"/>
        </w:rPr>
        <w:t>)</w:t>
      </w:r>
      <w:r w:rsidR="001F27CD" w:rsidRPr="00581ABB">
        <w:rPr>
          <w:rFonts w:ascii="Book Antiqua" w:hAnsi="Book Antiqua"/>
          <w:sz w:val="20"/>
        </w:rPr>
        <w:t xml:space="preserve"> </w:t>
      </w:r>
      <w:r w:rsidRPr="00581ABB">
        <w:rPr>
          <w:rFonts w:ascii="Book Antiqua" w:hAnsi="Book Antiqua"/>
          <w:sz w:val="20"/>
          <w:szCs w:val="20"/>
        </w:rPr>
        <w:t xml:space="preserve">will agree to be bound to certain confidentiality obligations with respect to the terms of the Contract and any information obtained </w:t>
      </w:r>
      <w:proofErr w:type="gramStart"/>
      <w:r w:rsidRPr="00581ABB">
        <w:rPr>
          <w:rFonts w:ascii="Book Antiqua" w:hAnsi="Book Antiqua"/>
          <w:sz w:val="20"/>
          <w:szCs w:val="20"/>
        </w:rPr>
        <w:t>during the course of</w:t>
      </w:r>
      <w:proofErr w:type="gramEnd"/>
      <w:r w:rsidRPr="00581ABB">
        <w:rPr>
          <w:rFonts w:ascii="Book Antiqua" w:hAnsi="Book Antiqua"/>
          <w:sz w:val="20"/>
          <w:szCs w:val="20"/>
        </w:rPr>
        <w:t xml:space="preserve"> the arbitration proceedings.</w:t>
      </w:r>
      <w:bookmarkEnd w:id="736"/>
      <w:r w:rsidRPr="00581ABB">
        <w:rPr>
          <w:rFonts w:ascii="Book Antiqua" w:hAnsi="Book Antiqua"/>
          <w:sz w:val="20"/>
          <w:szCs w:val="20"/>
        </w:rPr>
        <w:t xml:space="preserve"> The award of the arbitrators shall be final and binding on the Parties.</w:t>
      </w:r>
    </w:p>
    <w:p w14:paraId="39AD59A3" w14:textId="3A257AA3" w:rsidR="009F0620" w:rsidRPr="00581ABB" w:rsidRDefault="00DE2688" w:rsidP="00883119">
      <w:pPr>
        <w:pStyle w:val="AOHead2"/>
        <w:tabs>
          <w:tab w:val="clear" w:pos="720"/>
        </w:tabs>
        <w:spacing w:line="276" w:lineRule="auto"/>
        <w:ind w:left="0" w:firstLine="0"/>
        <w:rPr>
          <w:rFonts w:ascii="Book Antiqua" w:hAnsi="Book Antiqua"/>
          <w:sz w:val="20"/>
          <w:szCs w:val="20"/>
        </w:rPr>
      </w:pPr>
      <w:bookmarkStart w:id="737" w:name="_Ref194825147"/>
      <w:r w:rsidRPr="00581ABB">
        <w:rPr>
          <w:rFonts w:ascii="Book Antiqua" w:hAnsi="Book Antiqua"/>
          <w:b w:val="0"/>
          <w:sz w:val="20"/>
          <w:szCs w:val="20"/>
        </w:rPr>
        <w:t>20</w:t>
      </w:r>
      <w:r w:rsidR="009F0620" w:rsidRPr="00581ABB">
        <w:rPr>
          <w:rFonts w:ascii="Book Antiqua" w:hAnsi="Book Antiqua"/>
          <w:b w:val="0"/>
          <w:sz w:val="20"/>
          <w:szCs w:val="20"/>
        </w:rPr>
        <w:t>.</w:t>
      </w:r>
      <w:r w:rsidR="0CB81531" w:rsidRPr="00581ABB">
        <w:rPr>
          <w:rFonts w:ascii="Book Antiqua" w:hAnsi="Book Antiqua"/>
          <w:b w:val="0"/>
          <w:sz w:val="20"/>
          <w:szCs w:val="20"/>
        </w:rPr>
        <w:t xml:space="preserve">3    </w:t>
      </w:r>
      <w:r w:rsidRPr="00581ABB">
        <w:tab/>
      </w:r>
      <w:r w:rsidR="009F0620" w:rsidRPr="00581ABB">
        <w:rPr>
          <w:rFonts w:ascii="Book Antiqua" w:hAnsi="Book Antiqua"/>
          <w:sz w:val="20"/>
          <w:szCs w:val="20"/>
        </w:rPr>
        <w:t>Continuation of Performance</w:t>
      </w:r>
      <w:bookmarkEnd w:id="737"/>
    </w:p>
    <w:p w14:paraId="4A5494DC" w14:textId="21E90D5A" w:rsidR="009F0620" w:rsidRPr="00581ABB" w:rsidRDefault="009F0620" w:rsidP="00883119">
      <w:pPr>
        <w:pStyle w:val="AODocTxtL1"/>
        <w:numPr>
          <w:ilvl w:val="0"/>
          <w:numId w:val="0"/>
        </w:numPr>
        <w:spacing w:line="276" w:lineRule="auto"/>
        <w:ind w:left="720"/>
        <w:rPr>
          <w:rFonts w:ascii="Book Antiqua" w:hAnsi="Book Antiqua"/>
          <w:sz w:val="20"/>
          <w:szCs w:val="20"/>
        </w:rPr>
      </w:pPr>
      <w:bookmarkStart w:id="738" w:name="_Ref194825148"/>
      <w:r w:rsidRPr="00581ABB">
        <w:rPr>
          <w:rFonts w:ascii="Book Antiqua" w:hAnsi="Book Antiqua"/>
          <w:sz w:val="20"/>
          <w:szCs w:val="20"/>
        </w:rPr>
        <w:t xml:space="preserve">Performance of this Contract shall continue during any dispute resolution process referred to in </w:t>
      </w:r>
      <w:r w:rsidR="005A1871" w:rsidRPr="00581ABB">
        <w:rPr>
          <w:rFonts w:ascii="Book Antiqua" w:hAnsi="Book Antiqua"/>
          <w:sz w:val="20"/>
          <w:szCs w:val="20"/>
        </w:rPr>
        <w:t xml:space="preserve">this Clause </w:t>
      </w:r>
      <w:r w:rsidR="00DE2688" w:rsidRPr="00581ABB">
        <w:rPr>
          <w:rFonts w:ascii="Book Antiqua" w:hAnsi="Book Antiqua"/>
          <w:sz w:val="20"/>
          <w:szCs w:val="20"/>
        </w:rPr>
        <w:t>20</w:t>
      </w:r>
      <w:r w:rsidR="005A1871" w:rsidRPr="00581ABB">
        <w:rPr>
          <w:rFonts w:ascii="Book Antiqua" w:hAnsi="Book Antiqua"/>
          <w:sz w:val="20"/>
          <w:szCs w:val="20"/>
        </w:rPr>
        <w:t xml:space="preserve"> (</w:t>
      </w:r>
      <w:r w:rsidR="005A1871" w:rsidRPr="00581ABB">
        <w:rPr>
          <w:rFonts w:ascii="Book Antiqua" w:hAnsi="Book Antiqua"/>
          <w:i/>
          <w:sz w:val="20"/>
          <w:szCs w:val="20"/>
        </w:rPr>
        <w:t>Claims, Disputes and Arbitration</w:t>
      </w:r>
      <w:r w:rsidR="005A1871" w:rsidRPr="00581ABB">
        <w:rPr>
          <w:rFonts w:ascii="Book Antiqua" w:hAnsi="Book Antiqua"/>
          <w:sz w:val="20"/>
          <w:szCs w:val="20"/>
        </w:rPr>
        <w:t xml:space="preserve">) </w:t>
      </w:r>
      <w:r w:rsidRPr="00581ABB">
        <w:rPr>
          <w:rFonts w:ascii="Book Antiqua" w:hAnsi="Book Antiqua"/>
          <w:sz w:val="20"/>
          <w:szCs w:val="20"/>
        </w:rPr>
        <w:t>unless Owner orders suspension in accordance with this Contract.</w:t>
      </w:r>
      <w:bookmarkEnd w:id="738"/>
      <w:r w:rsidRPr="00581ABB">
        <w:rPr>
          <w:rFonts w:ascii="Book Antiqua" w:hAnsi="Book Antiqua"/>
          <w:sz w:val="20"/>
          <w:szCs w:val="20"/>
        </w:rPr>
        <w:t xml:space="preserve">  No payment due or payable by Owner or Contractor under this </w:t>
      </w:r>
      <w:r w:rsidR="00B97F8F" w:rsidRPr="00581ABB">
        <w:rPr>
          <w:rFonts w:ascii="Book Antiqua" w:hAnsi="Book Antiqua"/>
          <w:sz w:val="20"/>
          <w:szCs w:val="20"/>
        </w:rPr>
        <w:t xml:space="preserve">Contract </w:t>
      </w:r>
      <w:r w:rsidRPr="00581ABB">
        <w:rPr>
          <w:rFonts w:ascii="Book Antiqua" w:hAnsi="Book Antiqua"/>
          <w:sz w:val="20"/>
          <w:szCs w:val="20"/>
        </w:rPr>
        <w:t>shall be withheld on account of a pending reference to arbitration or other dispute resolution mechanism except to the extent that such payment is the subject of such dispute.</w:t>
      </w:r>
      <w:bookmarkStart w:id="739" w:name="_Ref194817998"/>
      <w:bookmarkStart w:id="740" w:name="_Toc194823506"/>
      <w:bookmarkStart w:id="741" w:name="_Toc194905790"/>
      <w:bookmarkStart w:id="742" w:name="_Toc209550657"/>
      <w:r w:rsidR="002B31D5" w:rsidRPr="00581ABB">
        <w:rPr>
          <w:rFonts w:ascii="Book Antiqua" w:hAnsi="Book Antiqua"/>
          <w:sz w:val="20"/>
          <w:szCs w:val="20"/>
        </w:rPr>
        <w:t xml:space="preserve"> </w:t>
      </w:r>
    </w:p>
    <w:p w14:paraId="6EAB2468" w14:textId="3C50205C"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743" w:name="_Ref194818226"/>
      <w:bookmarkStart w:id="744" w:name="_Toc194823507"/>
      <w:bookmarkStart w:id="745" w:name="_Toc194905791"/>
      <w:bookmarkStart w:id="746" w:name="_Toc209550658"/>
      <w:bookmarkStart w:id="747" w:name="_Toc184155085"/>
      <w:bookmarkEnd w:id="739"/>
      <w:bookmarkEnd w:id="740"/>
      <w:bookmarkEnd w:id="741"/>
      <w:bookmarkEnd w:id="742"/>
      <w:r w:rsidRPr="00581ABB">
        <w:rPr>
          <w:rFonts w:ascii="Book Antiqua" w:hAnsi="Book Antiqua"/>
          <w:sz w:val="20"/>
          <w:szCs w:val="20"/>
        </w:rPr>
        <w:t>2</w:t>
      </w:r>
      <w:r w:rsidR="00DE2688" w:rsidRPr="00581ABB">
        <w:rPr>
          <w:rFonts w:ascii="Book Antiqua" w:hAnsi="Book Antiqua"/>
          <w:sz w:val="20"/>
          <w:szCs w:val="20"/>
        </w:rPr>
        <w:t>1</w:t>
      </w:r>
      <w:r w:rsidRPr="00581ABB">
        <w:rPr>
          <w:rFonts w:ascii="Book Antiqua" w:hAnsi="Book Antiqua"/>
          <w:sz w:val="20"/>
          <w:szCs w:val="20"/>
        </w:rPr>
        <w:t>.</w:t>
      </w:r>
      <w:r w:rsidRPr="00581ABB">
        <w:rPr>
          <w:rFonts w:ascii="Book Antiqua" w:hAnsi="Book Antiqua"/>
          <w:sz w:val="20"/>
          <w:szCs w:val="20"/>
        </w:rPr>
        <w:tab/>
        <w:t>Compliance</w:t>
      </w:r>
      <w:bookmarkEnd w:id="743"/>
      <w:bookmarkEnd w:id="744"/>
      <w:bookmarkEnd w:id="745"/>
      <w:bookmarkEnd w:id="746"/>
      <w:bookmarkEnd w:id="747"/>
    </w:p>
    <w:p w14:paraId="36A094B4" w14:textId="7BAB489D" w:rsidR="009F0620" w:rsidRPr="00581ABB" w:rsidRDefault="001870FB"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comply fully with the </w:t>
      </w:r>
      <w:r w:rsidR="00462BEA" w:rsidRPr="00581ABB">
        <w:rPr>
          <w:rFonts w:ascii="Book Antiqua" w:hAnsi="Book Antiqua"/>
          <w:sz w:val="20"/>
          <w:szCs w:val="20"/>
        </w:rPr>
        <w:t xml:space="preserve">Owner’s HSE terms </w:t>
      </w:r>
      <w:r w:rsidR="009F0620" w:rsidRPr="00581ABB">
        <w:rPr>
          <w:rFonts w:ascii="Book Antiqua" w:hAnsi="Book Antiqua"/>
          <w:sz w:val="20"/>
          <w:szCs w:val="20"/>
        </w:rPr>
        <w:t xml:space="preserve">which are attached hereto </w:t>
      </w:r>
      <w:r w:rsidR="00462BEA" w:rsidRPr="00581ABB">
        <w:rPr>
          <w:rFonts w:ascii="Book Antiqua" w:hAnsi="Book Antiqua"/>
          <w:sz w:val="20"/>
          <w:szCs w:val="20"/>
        </w:rPr>
        <w:t xml:space="preserve">as Schedule </w:t>
      </w:r>
      <w:r w:rsidR="00BA2150" w:rsidRPr="00581ABB">
        <w:rPr>
          <w:rFonts w:ascii="Book Antiqua" w:hAnsi="Book Antiqua"/>
          <w:sz w:val="20"/>
          <w:szCs w:val="20"/>
          <w:lang w:val="en-US"/>
        </w:rPr>
        <w:t>1</w:t>
      </w:r>
      <w:r w:rsidR="38364014" w:rsidRPr="00581ABB">
        <w:rPr>
          <w:rFonts w:ascii="Book Antiqua" w:hAnsi="Book Antiqua"/>
          <w:sz w:val="20"/>
          <w:szCs w:val="20"/>
          <w:lang w:val="en-US"/>
        </w:rPr>
        <w:t>2</w:t>
      </w:r>
      <w:r w:rsidR="00975028" w:rsidRPr="00581ABB">
        <w:rPr>
          <w:rFonts w:ascii="Book Antiqua" w:hAnsi="Book Antiqua"/>
          <w:sz w:val="20"/>
          <w:szCs w:val="20"/>
          <w:lang w:val="en-US"/>
        </w:rPr>
        <w:t xml:space="preserve"> (</w:t>
      </w:r>
      <w:r w:rsidR="00975028" w:rsidRPr="00581ABB">
        <w:rPr>
          <w:rFonts w:ascii="Book Antiqua" w:hAnsi="Book Antiqua"/>
          <w:i/>
          <w:iCs/>
          <w:sz w:val="20"/>
          <w:szCs w:val="20"/>
          <w:lang w:val="en-US"/>
        </w:rPr>
        <w:t>Owner's HSE Policy</w:t>
      </w:r>
      <w:r w:rsidR="003E19A3" w:rsidRPr="00581ABB">
        <w:rPr>
          <w:rFonts w:ascii="Book Antiqua" w:hAnsi="Book Antiqua"/>
          <w:i/>
          <w:iCs/>
          <w:sz w:val="20"/>
          <w:szCs w:val="20"/>
          <w:lang w:val="en-US"/>
        </w:rPr>
        <w:t xml:space="preserve"> and Requirements</w:t>
      </w:r>
      <w:proofErr w:type="gramStart"/>
      <w:r w:rsidR="00975028" w:rsidRPr="00581ABB">
        <w:rPr>
          <w:rFonts w:ascii="Book Antiqua" w:hAnsi="Book Antiqua"/>
          <w:sz w:val="20"/>
          <w:szCs w:val="20"/>
          <w:lang w:val="en-US"/>
        </w:rPr>
        <w:t>)</w:t>
      </w:r>
      <w:proofErr w:type="gramEnd"/>
      <w:r w:rsidR="00975028" w:rsidRPr="00581ABB">
        <w:rPr>
          <w:rFonts w:ascii="Book Antiqua" w:hAnsi="Book Antiqua"/>
          <w:sz w:val="20"/>
          <w:szCs w:val="20"/>
          <w:lang w:val="en-US"/>
        </w:rPr>
        <w:t xml:space="preserve"> </w:t>
      </w:r>
      <w:r w:rsidR="009F0620" w:rsidRPr="00581ABB">
        <w:rPr>
          <w:rFonts w:ascii="Book Antiqua" w:hAnsi="Book Antiqua"/>
          <w:sz w:val="20"/>
          <w:szCs w:val="20"/>
        </w:rPr>
        <w:t>and which have the same force and effect as though set forth herein in full.</w:t>
      </w:r>
    </w:p>
    <w:p w14:paraId="49759F06" w14:textId="47CD520D" w:rsidR="009F0620" w:rsidRPr="00581ABB" w:rsidRDefault="009F0620" w:rsidP="00883119">
      <w:pPr>
        <w:pStyle w:val="AOHead1"/>
        <w:tabs>
          <w:tab w:val="clear" w:pos="720"/>
        </w:tabs>
        <w:spacing w:line="276" w:lineRule="auto"/>
        <w:ind w:left="0" w:firstLine="0"/>
        <w:rPr>
          <w:rFonts w:ascii="Book Antiqua" w:hAnsi="Book Antiqua"/>
          <w:sz w:val="20"/>
          <w:szCs w:val="20"/>
        </w:rPr>
      </w:pPr>
      <w:bookmarkStart w:id="748" w:name="_Ref194818001"/>
      <w:bookmarkStart w:id="749" w:name="_Toc194823508"/>
      <w:bookmarkStart w:id="750" w:name="_Toc194905792"/>
      <w:bookmarkStart w:id="751" w:name="_Toc209550659"/>
      <w:bookmarkStart w:id="752" w:name="_Toc184155086"/>
      <w:r w:rsidRPr="00581ABB">
        <w:rPr>
          <w:rFonts w:ascii="Book Antiqua" w:hAnsi="Book Antiqua"/>
          <w:sz w:val="20"/>
          <w:szCs w:val="20"/>
        </w:rPr>
        <w:t>2</w:t>
      </w:r>
      <w:r w:rsidR="00DE2688" w:rsidRPr="00581ABB">
        <w:rPr>
          <w:rFonts w:ascii="Book Antiqua" w:hAnsi="Book Antiqua"/>
          <w:sz w:val="20"/>
          <w:szCs w:val="20"/>
        </w:rPr>
        <w:t>2</w:t>
      </w:r>
      <w:r w:rsidRPr="00581ABB">
        <w:rPr>
          <w:rFonts w:ascii="Book Antiqua" w:hAnsi="Book Antiqua"/>
          <w:sz w:val="20"/>
          <w:szCs w:val="20"/>
        </w:rPr>
        <w:t>.</w:t>
      </w:r>
      <w:r w:rsidRPr="00581ABB">
        <w:rPr>
          <w:rFonts w:ascii="Book Antiqua" w:hAnsi="Book Antiqua"/>
          <w:sz w:val="20"/>
          <w:szCs w:val="20"/>
        </w:rPr>
        <w:tab/>
        <w:t>Financing of Project</w:t>
      </w:r>
      <w:bookmarkEnd w:id="748"/>
      <w:bookmarkEnd w:id="749"/>
      <w:bookmarkEnd w:id="750"/>
      <w:bookmarkEnd w:id="751"/>
      <w:bookmarkEnd w:id="752"/>
    </w:p>
    <w:p w14:paraId="406276A8" w14:textId="13F6052B" w:rsidR="009F0620" w:rsidRPr="00581ABB" w:rsidRDefault="00462BEA" w:rsidP="00883119">
      <w:pPr>
        <w:pStyle w:val="AOAltHead3"/>
        <w:spacing w:line="276" w:lineRule="auto"/>
        <w:ind w:firstLine="0"/>
        <w:rPr>
          <w:rFonts w:ascii="Book Antiqua" w:hAnsi="Book Antiqua"/>
          <w:sz w:val="20"/>
          <w:szCs w:val="20"/>
        </w:rPr>
      </w:pPr>
      <w:bookmarkStart w:id="753" w:name="_Ref194825181"/>
      <w:r w:rsidRPr="00581ABB">
        <w:rPr>
          <w:rFonts w:ascii="Book Antiqua" w:hAnsi="Book Antiqua"/>
          <w:sz w:val="20"/>
          <w:szCs w:val="20"/>
        </w:rPr>
        <w:t xml:space="preserve">The </w:t>
      </w:r>
      <w:r w:rsidR="009F0620" w:rsidRPr="00581ABB">
        <w:rPr>
          <w:rFonts w:ascii="Book Antiqua" w:hAnsi="Book Antiqua"/>
          <w:sz w:val="20"/>
          <w:szCs w:val="20"/>
        </w:rPr>
        <w:t xml:space="preserve">Contractor shall provide all documents and other technical assistance as </w:t>
      </w:r>
      <w:r w:rsidR="001870FB" w:rsidRPr="00581ABB">
        <w:rPr>
          <w:rFonts w:ascii="Book Antiqua" w:hAnsi="Book Antiqua"/>
          <w:sz w:val="20"/>
          <w:szCs w:val="20"/>
        </w:rPr>
        <w:t xml:space="preserve">the </w:t>
      </w:r>
      <w:r w:rsidR="009F0620" w:rsidRPr="00581ABB">
        <w:rPr>
          <w:rFonts w:ascii="Book Antiqua" w:hAnsi="Book Antiqua"/>
          <w:sz w:val="20"/>
          <w:szCs w:val="20"/>
        </w:rPr>
        <w:t xml:space="preserve">Owner may request in connection with obtaining financing for the Project, including </w:t>
      </w:r>
      <w:r w:rsidRPr="00581ABB">
        <w:rPr>
          <w:rFonts w:ascii="Book Antiqua" w:hAnsi="Book Antiqua"/>
          <w:sz w:val="20"/>
          <w:szCs w:val="20"/>
        </w:rPr>
        <w:t xml:space="preserve">without limitation </w:t>
      </w:r>
      <w:r w:rsidR="009F0620" w:rsidRPr="00581ABB">
        <w:rPr>
          <w:rFonts w:ascii="Book Antiqua" w:hAnsi="Book Antiqua"/>
          <w:sz w:val="20"/>
          <w:szCs w:val="20"/>
        </w:rPr>
        <w:t xml:space="preserve">consents to assignment </w:t>
      </w:r>
      <w:r w:rsidR="00BA2150" w:rsidRPr="00581ABB">
        <w:rPr>
          <w:rFonts w:ascii="Book Antiqua" w:hAnsi="Book Antiqua"/>
          <w:sz w:val="20"/>
          <w:szCs w:val="20"/>
        </w:rPr>
        <w:t xml:space="preserve">as per the format provided by the Owner </w:t>
      </w:r>
      <w:r w:rsidR="009F0620" w:rsidRPr="00581ABB">
        <w:rPr>
          <w:rFonts w:ascii="Book Antiqua" w:hAnsi="Book Antiqua"/>
          <w:sz w:val="20"/>
          <w:szCs w:val="20"/>
        </w:rPr>
        <w:t xml:space="preserve">(or as </w:t>
      </w:r>
      <w:r w:rsidR="002D34E5" w:rsidRPr="00581ABB">
        <w:rPr>
          <w:rFonts w:ascii="Book Antiqua" w:hAnsi="Book Antiqua"/>
          <w:sz w:val="20"/>
          <w:szCs w:val="20"/>
        </w:rPr>
        <w:t xml:space="preserve">the </w:t>
      </w:r>
      <w:r w:rsidR="009F0620" w:rsidRPr="00581ABB">
        <w:rPr>
          <w:rFonts w:ascii="Book Antiqua" w:hAnsi="Book Antiqua"/>
          <w:sz w:val="20"/>
          <w:szCs w:val="20"/>
        </w:rPr>
        <w:t xml:space="preserve">Owner may otherwise reasonably require), certifications, representations, estoppel certificates and opinions of counsel addressed to </w:t>
      </w:r>
      <w:r w:rsidR="000D1938" w:rsidRPr="00581ABB">
        <w:rPr>
          <w:rFonts w:ascii="Book Antiqua" w:hAnsi="Book Antiqua"/>
          <w:sz w:val="20"/>
          <w:szCs w:val="20"/>
        </w:rPr>
        <w:t xml:space="preserve">the </w:t>
      </w:r>
      <w:r w:rsidR="009F0620" w:rsidRPr="00581ABB">
        <w:rPr>
          <w:rFonts w:ascii="Book Antiqua" w:hAnsi="Book Antiqua"/>
          <w:sz w:val="20"/>
          <w:szCs w:val="20"/>
        </w:rPr>
        <w:t>Owner.</w:t>
      </w:r>
      <w:bookmarkEnd w:id="753"/>
      <w:r w:rsidR="009F0620" w:rsidRPr="00581ABB">
        <w:rPr>
          <w:rFonts w:ascii="Book Antiqua" w:hAnsi="Book Antiqua"/>
          <w:sz w:val="20"/>
          <w:szCs w:val="20"/>
        </w:rPr>
        <w:t xml:space="preserve"> </w:t>
      </w:r>
    </w:p>
    <w:p w14:paraId="765FDF73" w14:textId="70C92589" w:rsidR="00C90762" w:rsidRPr="00581ABB" w:rsidRDefault="00C90762" w:rsidP="00C90762">
      <w:pPr>
        <w:pStyle w:val="AOHead1"/>
        <w:tabs>
          <w:tab w:val="clear" w:pos="720"/>
        </w:tabs>
        <w:spacing w:line="276" w:lineRule="auto"/>
        <w:ind w:left="0" w:firstLine="0"/>
        <w:rPr>
          <w:rFonts w:ascii="Book Antiqua" w:hAnsi="Book Antiqua"/>
          <w:sz w:val="20"/>
          <w:szCs w:val="20"/>
        </w:rPr>
      </w:pPr>
      <w:bookmarkStart w:id="754" w:name="_Toc76457303"/>
      <w:bookmarkStart w:id="755" w:name="_Toc278296884"/>
      <w:bookmarkStart w:id="756" w:name="_Toc158158618"/>
      <w:bookmarkStart w:id="757" w:name="_Toc184155087"/>
      <w:r w:rsidRPr="00581ABB">
        <w:rPr>
          <w:rFonts w:ascii="Book Antiqua" w:hAnsi="Book Antiqua"/>
          <w:sz w:val="20"/>
          <w:szCs w:val="20"/>
        </w:rPr>
        <w:t>23.</w:t>
      </w:r>
      <w:r w:rsidRPr="00581ABB">
        <w:rPr>
          <w:rFonts w:ascii="Book Antiqua" w:hAnsi="Book Antiqua"/>
          <w:sz w:val="20"/>
          <w:szCs w:val="20"/>
        </w:rPr>
        <w:tab/>
        <w:t>Miscellaneous</w:t>
      </w:r>
      <w:bookmarkEnd w:id="754"/>
      <w:bookmarkEnd w:id="755"/>
      <w:bookmarkEnd w:id="756"/>
      <w:bookmarkEnd w:id="757"/>
    </w:p>
    <w:p w14:paraId="570C2B6C" w14:textId="6CE5014D" w:rsidR="00C90762" w:rsidRPr="00581ABB" w:rsidRDefault="00C90762" w:rsidP="00C90762">
      <w:pPr>
        <w:pStyle w:val="AOHead2"/>
        <w:tabs>
          <w:tab w:val="clear" w:pos="720"/>
        </w:tabs>
        <w:spacing w:line="276" w:lineRule="auto"/>
        <w:ind w:left="0" w:firstLine="0"/>
        <w:rPr>
          <w:rFonts w:ascii="Book Antiqua" w:hAnsi="Book Antiqua"/>
          <w:sz w:val="20"/>
          <w:szCs w:val="20"/>
        </w:rPr>
      </w:pPr>
      <w:bookmarkStart w:id="758" w:name="_Toc451214244"/>
      <w:bookmarkStart w:id="759" w:name="_Toc158158619"/>
      <w:r w:rsidRPr="00581ABB">
        <w:rPr>
          <w:rFonts w:ascii="Book Antiqua" w:hAnsi="Book Antiqua"/>
          <w:sz w:val="20"/>
          <w:szCs w:val="20"/>
        </w:rPr>
        <w:t>23.1</w:t>
      </w:r>
      <w:r w:rsidRPr="00581ABB">
        <w:rPr>
          <w:rFonts w:ascii="Book Antiqua" w:hAnsi="Book Antiqua"/>
          <w:sz w:val="20"/>
          <w:szCs w:val="20"/>
        </w:rPr>
        <w:tab/>
        <w:t>Severability</w:t>
      </w:r>
      <w:bookmarkEnd w:id="758"/>
      <w:bookmarkEnd w:id="759"/>
    </w:p>
    <w:p w14:paraId="08EAB6C3" w14:textId="641BC536" w:rsidR="00C90762" w:rsidRPr="00581ABB" w:rsidRDefault="00C90762" w:rsidP="00C90762">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invalidity, in whole or in part, of any of the provisions of this </w:t>
      </w:r>
      <w:r w:rsidR="008F6079">
        <w:rPr>
          <w:rFonts w:ascii="Book Antiqua" w:hAnsi="Book Antiqua"/>
          <w:sz w:val="20"/>
          <w:szCs w:val="20"/>
        </w:rPr>
        <w:t xml:space="preserve">Contract </w:t>
      </w:r>
      <w:r w:rsidRPr="00581ABB">
        <w:rPr>
          <w:rFonts w:ascii="Book Antiqua" w:hAnsi="Book Antiqua"/>
          <w:sz w:val="20"/>
          <w:szCs w:val="20"/>
        </w:rPr>
        <w:t xml:space="preserve">will not affect the validity of the remainder of this </w:t>
      </w:r>
      <w:r w:rsidR="008F6079">
        <w:rPr>
          <w:rFonts w:ascii="Book Antiqua" w:hAnsi="Book Antiqua"/>
          <w:sz w:val="20"/>
          <w:szCs w:val="20"/>
        </w:rPr>
        <w:t>Contrac</w:t>
      </w:r>
      <w:r w:rsidRPr="00581ABB">
        <w:rPr>
          <w:rFonts w:ascii="Book Antiqua" w:hAnsi="Book Antiqua"/>
          <w:sz w:val="20"/>
          <w:szCs w:val="20"/>
        </w:rPr>
        <w:t>t.</w:t>
      </w:r>
    </w:p>
    <w:p w14:paraId="2F72193A" w14:textId="770CE6D0" w:rsidR="00C90762" w:rsidRPr="00581ABB" w:rsidRDefault="00C90762" w:rsidP="00C90762">
      <w:pPr>
        <w:pStyle w:val="AOHead2"/>
        <w:numPr>
          <w:ilvl w:val="1"/>
          <w:numId w:val="69"/>
        </w:numPr>
        <w:spacing w:line="276" w:lineRule="auto"/>
        <w:rPr>
          <w:rFonts w:ascii="Book Antiqua" w:hAnsi="Book Antiqua"/>
          <w:sz w:val="20"/>
          <w:szCs w:val="20"/>
        </w:rPr>
      </w:pPr>
      <w:bookmarkStart w:id="760" w:name="_Toc451214245"/>
      <w:bookmarkStart w:id="761" w:name="_Toc158158620"/>
      <w:r w:rsidRPr="00581ABB">
        <w:rPr>
          <w:rFonts w:ascii="Book Antiqua" w:hAnsi="Book Antiqua"/>
          <w:sz w:val="20"/>
          <w:szCs w:val="20"/>
        </w:rPr>
        <w:t xml:space="preserve">       Entire Agreement</w:t>
      </w:r>
      <w:bookmarkEnd w:id="760"/>
      <w:bookmarkEnd w:id="761"/>
    </w:p>
    <w:p w14:paraId="473E9D5D" w14:textId="6D2D1582" w:rsidR="00C90762" w:rsidRPr="00581ABB" w:rsidRDefault="00C90762" w:rsidP="00C90762">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This</w:t>
      </w:r>
      <w:r w:rsidR="008F6079">
        <w:rPr>
          <w:rFonts w:ascii="Book Antiqua" w:hAnsi="Book Antiqua"/>
          <w:sz w:val="20"/>
          <w:szCs w:val="20"/>
        </w:rPr>
        <w:t xml:space="preserve"> Contract</w:t>
      </w:r>
      <w:r w:rsidRPr="00581ABB">
        <w:rPr>
          <w:rFonts w:ascii="Book Antiqua" w:hAnsi="Book Antiqua"/>
          <w:sz w:val="20"/>
          <w:szCs w:val="20"/>
        </w:rPr>
        <w:t xml:space="preserve">, including any schedules or exhibits hereto and all amendments hereto, contains the complete agreement between the Owner and Contractor with respect to the matters contained herein and supersedes all other agreements, whether written or oral, with respect to the matters contained therein.  No modification, amendment, or other change will be binding on any Party unless consented to in writing by both Parties.  </w:t>
      </w:r>
    </w:p>
    <w:p w14:paraId="4827C3B7" w14:textId="50C820FA" w:rsidR="00C90762" w:rsidRPr="00581ABB" w:rsidRDefault="00C90762" w:rsidP="00C90762">
      <w:pPr>
        <w:pStyle w:val="AOHead2"/>
        <w:numPr>
          <w:ilvl w:val="1"/>
          <w:numId w:val="69"/>
        </w:numPr>
        <w:tabs>
          <w:tab w:val="num" w:pos="720"/>
        </w:tabs>
        <w:spacing w:line="276" w:lineRule="auto"/>
        <w:rPr>
          <w:rFonts w:ascii="Book Antiqua" w:hAnsi="Book Antiqua"/>
          <w:sz w:val="20"/>
          <w:szCs w:val="20"/>
        </w:rPr>
      </w:pPr>
      <w:bookmarkStart w:id="762" w:name="_Toc451214246"/>
      <w:bookmarkStart w:id="763" w:name="_Toc158158621"/>
      <w:r w:rsidRPr="00581ABB">
        <w:rPr>
          <w:rFonts w:ascii="Book Antiqua" w:hAnsi="Book Antiqua"/>
          <w:sz w:val="20"/>
          <w:szCs w:val="20"/>
        </w:rPr>
        <w:t xml:space="preserve">       Waiver</w:t>
      </w:r>
      <w:bookmarkEnd w:id="762"/>
      <w:bookmarkEnd w:id="763"/>
    </w:p>
    <w:p w14:paraId="388C0F89" w14:textId="712446B0" w:rsidR="00C90762" w:rsidRPr="00581ABB" w:rsidRDefault="00C90762" w:rsidP="00C90762">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Failure by either Party to exercise any of its rights under this </w:t>
      </w:r>
      <w:r w:rsidR="008F6079">
        <w:rPr>
          <w:rFonts w:ascii="Book Antiqua" w:hAnsi="Book Antiqua"/>
          <w:sz w:val="20"/>
          <w:szCs w:val="20"/>
        </w:rPr>
        <w:t xml:space="preserve">Contract </w:t>
      </w:r>
      <w:r w:rsidRPr="00581ABB">
        <w:rPr>
          <w:rFonts w:ascii="Book Antiqua" w:hAnsi="Book Antiqua"/>
          <w:sz w:val="20"/>
          <w:szCs w:val="20"/>
        </w:rPr>
        <w:t>shall not constitute a waiver of such rights.  Neither Party shall be deemed to have waived any right resulting from any failure to perform by the other unless it has made such waiver specifically in writing.</w:t>
      </w:r>
    </w:p>
    <w:p w14:paraId="703CBC41" w14:textId="1306D708" w:rsidR="00C90762" w:rsidRPr="00581ABB" w:rsidRDefault="2ADAAD3C" w:rsidP="43F800A6">
      <w:pPr>
        <w:pStyle w:val="AOHead2"/>
        <w:numPr>
          <w:ilvl w:val="1"/>
          <w:numId w:val="69"/>
        </w:numPr>
        <w:tabs>
          <w:tab w:val="num" w:pos="720"/>
        </w:tabs>
        <w:spacing w:line="276" w:lineRule="auto"/>
        <w:rPr>
          <w:rFonts w:ascii="Book Antiqua" w:hAnsi="Book Antiqua"/>
          <w:sz w:val="20"/>
        </w:rPr>
      </w:pPr>
      <w:bookmarkStart w:id="764" w:name="_Toc451214247"/>
      <w:bookmarkStart w:id="765" w:name="_Toc158158622"/>
      <w:r w:rsidRPr="00581ABB">
        <w:rPr>
          <w:rFonts w:ascii="Book Antiqua" w:hAnsi="Book Antiqua"/>
          <w:sz w:val="20"/>
          <w:szCs w:val="20"/>
        </w:rPr>
        <w:t xml:space="preserve">       </w:t>
      </w:r>
      <w:r w:rsidRPr="00581ABB">
        <w:rPr>
          <w:rFonts w:ascii="Book Antiqua" w:hAnsi="Book Antiqua"/>
          <w:sz w:val="20"/>
        </w:rPr>
        <w:t>Counterparts</w:t>
      </w:r>
      <w:bookmarkEnd w:id="764"/>
      <w:bookmarkEnd w:id="765"/>
    </w:p>
    <w:p w14:paraId="650F005F" w14:textId="6F290B93" w:rsidR="00C90762" w:rsidRPr="00581ABB" w:rsidRDefault="00C90762" w:rsidP="00C90762">
      <w:pPr>
        <w:pStyle w:val="AODocTxtL1"/>
        <w:numPr>
          <w:ilvl w:val="1"/>
          <w:numId w:val="59"/>
        </w:numPr>
        <w:spacing w:line="276" w:lineRule="auto"/>
        <w:rPr>
          <w:rFonts w:ascii="Book Antiqua" w:hAnsi="Book Antiqua"/>
          <w:sz w:val="20"/>
        </w:rPr>
      </w:pPr>
      <w:bookmarkStart w:id="766" w:name="_Toc445845767"/>
      <w:bookmarkStart w:id="767" w:name="_Toc445846242"/>
      <w:bookmarkStart w:id="768" w:name="_Toc446593339"/>
      <w:r w:rsidRPr="00581ABB">
        <w:rPr>
          <w:rFonts w:ascii="Book Antiqua" w:hAnsi="Book Antiqua"/>
          <w:sz w:val="20"/>
        </w:rPr>
        <w:t xml:space="preserve">This </w:t>
      </w:r>
      <w:r w:rsidR="008F6079">
        <w:rPr>
          <w:rFonts w:ascii="Book Antiqua" w:hAnsi="Book Antiqua"/>
          <w:sz w:val="20"/>
        </w:rPr>
        <w:t>Contract</w:t>
      </w:r>
      <w:r w:rsidRPr="00581ABB">
        <w:rPr>
          <w:rFonts w:ascii="Book Antiqua" w:hAnsi="Book Antiqua"/>
          <w:sz w:val="20"/>
        </w:rPr>
        <w:t xml:space="preserve"> may be executed in any number of counterparts, all of which, taken together, shall constitute one and the same instrument, and any Party (including any duly authorised representative </w:t>
      </w:r>
      <w:r w:rsidRPr="00581ABB">
        <w:rPr>
          <w:rFonts w:ascii="Book Antiqua" w:hAnsi="Book Antiqua"/>
          <w:sz w:val="20"/>
        </w:rPr>
        <w:lastRenderedPageBreak/>
        <w:t xml:space="preserve">of a Party) may </w:t>
      </w:r>
      <w:proofErr w:type="gramStart"/>
      <w:r w:rsidRPr="00581ABB">
        <w:rPr>
          <w:rFonts w:ascii="Book Antiqua" w:hAnsi="Book Antiqua"/>
          <w:sz w:val="20"/>
        </w:rPr>
        <w:t>enter into</w:t>
      </w:r>
      <w:proofErr w:type="gramEnd"/>
      <w:r w:rsidRPr="00581ABB">
        <w:rPr>
          <w:rFonts w:ascii="Book Antiqua" w:hAnsi="Book Antiqua"/>
          <w:sz w:val="20"/>
        </w:rPr>
        <w:t xml:space="preserve"> this </w:t>
      </w:r>
      <w:r w:rsidR="008F6079">
        <w:rPr>
          <w:rFonts w:ascii="Book Antiqua" w:hAnsi="Book Antiqua"/>
          <w:sz w:val="20"/>
        </w:rPr>
        <w:t xml:space="preserve">Contract </w:t>
      </w:r>
      <w:r w:rsidRPr="00581ABB">
        <w:rPr>
          <w:rFonts w:ascii="Book Antiqua" w:hAnsi="Book Antiqua"/>
          <w:sz w:val="20"/>
        </w:rPr>
        <w:t xml:space="preserve">by executing a counterpart. </w:t>
      </w:r>
      <w:r w:rsidRPr="00581ABB">
        <w:rPr>
          <w:rFonts w:ascii="Book Antiqua" w:hAnsi="Book Antiqua"/>
          <w:sz w:val="20"/>
          <w:lang w:val="en-US"/>
        </w:rPr>
        <w:t xml:space="preserve">Facsimile, portable document format (PDF) and other electronic or digital signatures to this </w:t>
      </w:r>
      <w:r w:rsidR="008F6079">
        <w:rPr>
          <w:rFonts w:ascii="Book Antiqua" w:hAnsi="Book Antiqua"/>
          <w:sz w:val="20"/>
          <w:lang w:val="en-US"/>
        </w:rPr>
        <w:t xml:space="preserve">Contract </w:t>
      </w:r>
      <w:r w:rsidRPr="00581ABB">
        <w:rPr>
          <w:rFonts w:ascii="Book Antiqua" w:hAnsi="Book Antiqua"/>
          <w:sz w:val="20"/>
          <w:lang w:val="en-US"/>
        </w:rPr>
        <w:t>shall have the same effect as original signatures</w:t>
      </w:r>
      <w:r w:rsidRPr="00581ABB">
        <w:rPr>
          <w:rFonts w:ascii="Book Antiqua" w:hAnsi="Book Antiqua"/>
          <w:sz w:val="20"/>
        </w:rPr>
        <w:t>.</w:t>
      </w:r>
      <w:bookmarkEnd w:id="766"/>
      <w:bookmarkEnd w:id="767"/>
      <w:bookmarkEnd w:id="768"/>
    </w:p>
    <w:p w14:paraId="411DA506" w14:textId="73127CE8" w:rsidR="00C90762" w:rsidRPr="00581ABB" w:rsidRDefault="00C90762" w:rsidP="00C90762">
      <w:pPr>
        <w:pStyle w:val="AOHead2"/>
        <w:numPr>
          <w:ilvl w:val="1"/>
          <w:numId w:val="69"/>
        </w:numPr>
        <w:tabs>
          <w:tab w:val="num" w:pos="720"/>
        </w:tabs>
        <w:spacing w:line="276" w:lineRule="auto"/>
        <w:rPr>
          <w:rFonts w:ascii="Book Antiqua" w:hAnsi="Book Antiqua"/>
          <w:sz w:val="20"/>
          <w:szCs w:val="20"/>
        </w:rPr>
      </w:pPr>
      <w:r w:rsidRPr="00581ABB">
        <w:rPr>
          <w:rFonts w:ascii="Book Antiqua" w:hAnsi="Book Antiqua"/>
          <w:sz w:val="20"/>
          <w:szCs w:val="20"/>
        </w:rPr>
        <w:t xml:space="preserve">       Further Assurances </w:t>
      </w:r>
    </w:p>
    <w:p w14:paraId="1F70E0E6" w14:textId="22CDEB59" w:rsidR="00C90762" w:rsidRPr="00581ABB" w:rsidRDefault="00C90762" w:rsidP="00C90762">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Parties shall, in good faith, execute and do (or cause to be executed and done by any other necessary party within their control) all such deeds, documents, acts and things as may from time to time be required, or as otherwise may be necessary, to consummate the transactions contemplated hereby and give full force and effect to this </w:t>
      </w:r>
      <w:r w:rsidR="008F6079">
        <w:rPr>
          <w:rFonts w:ascii="Book Antiqua" w:hAnsi="Book Antiqua"/>
          <w:sz w:val="20"/>
          <w:szCs w:val="20"/>
        </w:rPr>
        <w:t>Contrac</w:t>
      </w:r>
      <w:r w:rsidRPr="00581ABB">
        <w:rPr>
          <w:rFonts w:ascii="Book Antiqua" w:hAnsi="Book Antiqua"/>
          <w:sz w:val="20"/>
          <w:szCs w:val="20"/>
        </w:rPr>
        <w:t xml:space="preserve">t. </w:t>
      </w:r>
    </w:p>
    <w:p w14:paraId="1C097D1A" w14:textId="3B040B1A" w:rsidR="00C90762" w:rsidRPr="00581ABB" w:rsidRDefault="00C90762" w:rsidP="00C90762">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Parties shall take all steps necessary to give full effect to this </w:t>
      </w:r>
      <w:r w:rsidR="008F6079">
        <w:rPr>
          <w:rFonts w:ascii="Book Antiqua" w:hAnsi="Book Antiqua"/>
          <w:sz w:val="20"/>
          <w:szCs w:val="20"/>
        </w:rPr>
        <w:t xml:space="preserve">Contract, </w:t>
      </w:r>
      <w:r w:rsidRPr="00581ABB">
        <w:rPr>
          <w:rFonts w:ascii="Book Antiqua" w:hAnsi="Book Antiqua"/>
          <w:sz w:val="20"/>
          <w:szCs w:val="20"/>
        </w:rPr>
        <w:t>including by execution of documents and undertakings, exercising their voting rights and causing its directors to exercise their voting rights, obtaining all Approvals and otherwise extending all such co-operation as may be required in this regard.</w:t>
      </w:r>
    </w:p>
    <w:p w14:paraId="040F2F9D" w14:textId="5AE0042D" w:rsidR="000358EE" w:rsidRPr="00581ABB" w:rsidRDefault="00160DEA" w:rsidP="000358EE">
      <w:pPr>
        <w:pStyle w:val="AOHead2"/>
        <w:numPr>
          <w:ilvl w:val="1"/>
          <w:numId w:val="69"/>
        </w:numPr>
        <w:tabs>
          <w:tab w:val="num" w:pos="720"/>
        </w:tabs>
        <w:rPr>
          <w:rFonts w:ascii="Book Antiqua" w:hAnsi="Book Antiqua"/>
          <w:sz w:val="20"/>
        </w:rPr>
      </w:pPr>
      <w:r w:rsidRPr="00581ABB">
        <w:rPr>
          <w:rFonts w:ascii="Book Antiqua" w:hAnsi="Book Antiqua"/>
          <w:sz w:val="20"/>
          <w:szCs w:val="20"/>
        </w:rPr>
        <w:t xml:space="preserve">       </w:t>
      </w:r>
      <w:bookmarkStart w:id="769" w:name="_Toc158310727"/>
      <w:r w:rsidR="000358EE" w:rsidRPr="00581ABB">
        <w:rPr>
          <w:rFonts w:ascii="Book Antiqua" w:hAnsi="Book Antiqua"/>
          <w:sz w:val="20"/>
        </w:rPr>
        <w:t>Compliance with Anti-Bribery and Anti-Corruption Practices and Laws</w:t>
      </w:r>
      <w:bookmarkEnd w:id="769"/>
    </w:p>
    <w:p w14:paraId="1BE14BAD" w14:textId="77777777" w:rsidR="00FC1184" w:rsidRPr="00581ABB" w:rsidRDefault="00FC1184" w:rsidP="00FC1184">
      <w:pPr>
        <w:pStyle w:val="ListParagraph"/>
        <w:tabs>
          <w:tab w:val="left" w:pos="720"/>
        </w:tabs>
        <w:autoSpaceDE/>
        <w:autoSpaceDN/>
        <w:adjustRightInd/>
        <w:spacing w:line="276" w:lineRule="auto"/>
        <w:ind w:left="1440" w:right="-26"/>
        <w:rPr>
          <w:rFonts w:ascii="Book Antiqua" w:eastAsia="Calibri" w:hAnsi="Book Antiqua"/>
        </w:rPr>
      </w:pPr>
      <w:bookmarkStart w:id="770" w:name="_Toc158310728"/>
    </w:p>
    <w:p w14:paraId="79B88227" w14:textId="5F24A52B" w:rsidR="00824BC8" w:rsidRPr="00581ABB" w:rsidRDefault="00824BC8" w:rsidP="00824BC8">
      <w:pPr>
        <w:pStyle w:val="ListParagraph"/>
        <w:numPr>
          <w:ilvl w:val="0"/>
          <w:numId w:val="79"/>
        </w:numPr>
        <w:tabs>
          <w:tab w:val="left" w:pos="720"/>
        </w:tabs>
        <w:autoSpaceDE/>
        <w:autoSpaceDN/>
        <w:adjustRightInd/>
        <w:spacing w:line="276" w:lineRule="auto"/>
        <w:ind w:right="-26"/>
        <w:rPr>
          <w:rFonts w:ascii="Book Antiqua" w:eastAsia="Calibri" w:hAnsi="Book Antiqua"/>
        </w:rPr>
      </w:pPr>
      <w:r w:rsidRPr="00581ABB">
        <w:rPr>
          <w:rFonts w:ascii="Book Antiqua" w:eastAsia="Calibri" w:hAnsi="Book Antiqua"/>
        </w:rPr>
        <w:t>The Contractor represents, warrants and undertakes that, in connection with this Contract:</w:t>
      </w:r>
      <w:bookmarkEnd w:id="770"/>
    </w:p>
    <w:p w14:paraId="1F2E2DF9" w14:textId="112FBD6C" w:rsidR="00FC1184" w:rsidRPr="00581ABB" w:rsidRDefault="00FC1184" w:rsidP="00FC1184">
      <w:pPr>
        <w:pStyle w:val="AODocTxtL1"/>
        <w:numPr>
          <w:ilvl w:val="1"/>
          <w:numId w:val="59"/>
        </w:numPr>
        <w:spacing w:line="276" w:lineRule="auto"/>
        <w:ind w:left="1985" w:right="64" w:hanging="567"/>
        <w:rPr>
          <w:rFonts w:ascii="Book Antiqua" w:hAnsi="Book Antiqua"/>
          <w:sz w:val="20"/>
          <w:lang w:val="en-US"/>
        </w:rPr>
      </w:pPr>
      <w:r w:rsidRPr="00581ABB">
        <w:rPr>
          <w:rFonts w:ascii="Book Antiqua" w:hAnsi="Book Antiqua"/>
          <w:sz w:val="20"/>
          <w:szCs w:val="20"/>
        </w:rPr>
        <w:t>(</w:t>
      </w:r>
      <w:proofErr w:type="spellStart"/>
      <w:r w:rsidRPr="00581ABB">
        <w:rPr>
          <w:rFonts w:ascii="Book Antiqua" w:hAnsi="Book Antiqua"/>
          <w:sz w:val="20"/>
          <w:szCs w:val="20"/>
        </w:rPr>
        <w:t>i</w:t>
      </w:r>
      <w:proofErr w:type="spellEnd"/>
      <w:r w:rsidRPr="00581ABB">
        <w:rPr>
          <w:rFonts w:ascii="Book Antiqua" w:hAnsi="Book Antiqua"/>
          <w:sz w:val="20"/>
          <w:szCs w:val="20"/>
        </w:rPr>
        <w:t>)   It</w:t>
      </w:r>
      <w:r w:rsidRPr="00581ABB">
        <w:rPr>
          <w:rFonts w:ascii="Book Antiqua" w:hAnsi="Book Antiqua"/>
          <w:sz w:val="20"/>
          <w:szCs w:val="20"/>
          <w:lang w:val="en-US"/>
        </w:rPr>
        <w:t xml:space="preserve"> shall observe and comply with all Anti-Bribery </w:t>
      </w:r>
      <w:r w:rsidRPr="00581ABB">
        <w:rPr>
          <w:rFonts w:ascii="Book Antiqua" w:eastAsia="Calibri" w:hAnsi="Book Antiqua" w:cs="Arial"/>
          <w:sz w:val="20"/>
          <w:szCs w:val="20"/>
          <w:lang w:val="en-US"/>
        </w:rPr>
        <w:t>and</w:t>
      </w:r>
      <w:r w:rsidRPr="00581ABB">
        <w:rPr>
          <w:rFonts w:ascii="Book Antiqua" w:hAnsi="Book Antiqua"/>
          <w:sz w:val="20"/>
          <w:szCs w:val="20"/>
          <w:lang w:val="en-US"/>
        </w:rPr>
        <w:t xml:space="preserve"> Corruption Laws in the performance of this Contract; and</w:t>
      </w:r>
    </w:p>
    <w:p w14:paraId="49A66EB1" w14:textId="77777777" w:rsidR="00FC1184" w:rsidRPr="00581ABB" w:rsidRDefault="00FC1184" w:rsidP="00FC1184">
      <w:pPr>
        <w:pStyle w:val="AODocTxtL1"/>
        <w:numPr>
          <w:ilvl w:val="1"/>
          <w:numId w:val="59"/>
        </w:numPr>
        <w:spacing w:line="276" w:lineRule="auto"/>
        <w:ind w:left="1985" w:right="64" w:hanging="567"/>
        <w:rPr>
          <w:rFonts w:ascii="Book Antiqua" w:hAnsi="Book Antiqua"/>
          <w:sz w:val="20"/>
          <w:szCs w:val="20"/>
          <w:lang w:val="en-US"/>
        </w:rPr>
      </w:pPr>
      <w:r w:rsidRPr="00581ABB">
        <w:rPr>
          <w:rFonts w:ascii="Book Antiqua" w:eastAsia="Calibri" w:hAnsi="Book Antiqua" w:cs="Arial"/>
          <w:sz w:val="20"/>
          <w:szCs w:val="20"/>
          <w:lang w:val="en-US"/>
        </w:rPr>
        <w:t xml:space="preserve">(ii) </w:t>
      </w:r>
      <w:r w:rsidRPr="00581ABB">
        <w:rPr>
          <w:rFonts w:ascii="Book Antiqua" w:hAnsi="Book Antiqua"/>
        </w:rPr>
        <w:tab/>
      </w:r>
      <w:r w:rsidRPr="00581ABB">
        <w:rPr>
          <w:rFonts w:ascii="Book Antiqua" w:hAnsi="Book Antiqua"/>
          <w:sz w:val="20"/>
          <w:szCs w:val="20"/>
          <w:lang w:val="en-US"/>
        </w:rPr>
        <w:t xml:space="preserve">without prejudice to the generality of the foregoing paragraph (a), neither it nor its Affiliates, directors, employees, agents, contractors and Subcontractors have, in connection with this Contract, requested, made, offered or authorized or will request for, make, offer or authorize, any payment, gift, promise or other advantage, whether directly or through any other third party, to or for the use or benefit of any </w:t>
      </w:r>
      <w:r w:rsidRPr="00581ABB">
        <w:rPr>
          <w:rFonts w:ascii="Book Antiqua" w:eastAsia="Calibri" w:hAnsi="Book Antiqua" w:cs="Arial"/>
          <w:sz w:val="20"/>
          <w:szCs w:val="20"/>
          <w:lang w:val="en-US"/>
        </w:rPr>
        <w:t xml:space="preserve">Government Instrumentality </w:t>
      </w:r>
      <w:r w:rsidRPr="00581ABB">
        <w:rPr>
          <w:rFonts w:ascii="Book Antiqua" w:hAnsi="Book Antiqua"/>
          <w:sz w:val="20"/>
          <w:szCs w:val="20"/>
          <w:lang w:val="en-US"/>
        </w:rPr>
        <w:t>or any person where such payment, gift, promise or other advantage would:</w:t>
      </w:r>
    </w:p>
    <w:p w14:paraId="10F14FD9" w14:textId="77777777" w:rsidR="00FC1184" w:rsidRPr="00581ABB" w:rsidRDefault="00FC1184" w:rsidP="00FC1184">
      <w:pPr>
        <w:ind w:left="360"/>
        <w:contextualSpacing/>
        <w:rPr>
          <w:rFonts w:ascii="Book Antiqua" w:eastAsia="Calibri" w:hAnsi="Book Antiqua"/>
          <w:sz w:val="20"/>
          <w:lang w:val="en-US"/>
        </w:rPr>
      </w:pPr>
    </w:p>
    <w:p w14:paraId="1490FF9E" w14:textId="77777777" w:rsidR="00FC1184" w:rsidRPr="00581ABB" w:rsidRDefault="00FC1184" w:rsidP="00FC1184">
      <w:pPr>
        <w:pStyle w:val="ListParagraph"/>
        <w:widowControl/>
        <w:numPr>
          <w:ilvl w:val="0"/>
          <w:numId w:val="80"/>
        </w:numPr>
        <w:autoSpaceDE/>
        <w:autoSpaceDN/>
        <w:adjustRightInd/>
        <w:spacing w:after="160" w:line="256" w:lineRule="auto"/>
        <w:ind w:right="64" w:hanging="450"/>
        <w:jc w:val="left"/>
        <w:rPr>
          <w:rFonts w:ascii="Book Antiqua" w:eastAsia="Calibri" w:hAnsi="Book Antiqua"/>
        </w:rPr>
      </w:pPr>
      <w:r w:rsidRPr="00581ABB">
        <w:rPr>
          <w:rFonts w:ascii="Book Antiqua" w:eastAsia="Calibri" w:hAnsi="Book Antiqua"/>
        </w:rPr>
        <w:t xml:space="preserve">comprise a facilitation </w:t>
      </w:r>
      <w:proofErr w:type="gramStart"/>
      <w:r w:rsidRPr="00581ABB">
        <w:rPr>
          <w:rFonts w:ascii="Book Antiqua" w:eastAsia="Calibri" w:hAnsi="Book Antiqua"/>
        </w:rPr>
        <w:t>payment;</w:t>
      </w:r>
      <w:proofErr w:type="gramEnd"/>
      <w:r w:rsidRPr="00581ABB">
        <w:rPr>
          <w:rFonts w:ascii="Book Antiqua" w:eastAsia="Calibri" w:hAnsi="Book Antiqua"/>
        </w:rPr>
        <w:t xml:space="preserve"> </w:t>
      </w:r>
    </w:p>
    <w:p w14:paraId="19AB0454" w14:textId="77777777" w:rsidR="00FC1184" w:rsidRPr="00581ABB" w:rsidRDefault="00FC1184" w:rsidP="00FC1184">
      <w:pPr>
        <w:pStyle w:val="ListParagraph"/>
        <w:widowControl/>
        <w:autoSpaceDE/>
        <w:autoSpaceDN/>
        <w:adjustRightInd/>
        <w:spacing w:after="160" w:line="256" w:lineRule="auto"/>
        <w:ind w:left="2520" w:right="64"/>
        <w:jc w:val="left"/>
        <w:rPr>
          <w:rFonts w:ascii="Book Antiqua" w:eastAsia="Calibri" w:hAnsi="Book Antiqua"/>
        </w:rPr>
      </w:pPr>
    </w:p>
    <w:p w14:paraId="50D1B945" w14:textId="77777777" w:rsidR="00FC1184" w:rsidRPr="00581ABB" w:rsidRDefault="00FC1184" w:rsidP="00FC1184">
      <w:pPr>
        <w:pStyle w:val="ListParagraph"/>
        <w:widowControl/>
        <w:numPr>
          <w:ilvl w:val="0"/>
          <w:numId w:val="80"/>
        </w:numPr>
        <w:autoSpaceDE/>
        <w:autoSpaceDN/>
        <w:adjustRightInd/>
        <w:spacing w:after="160" w:line="256" w:lineRule="auto"/>
        <w:ind w:right="64" w:hanging="450"/>
        <w:jc w:val="left"/>
        <w:rPr>
          <w:rFonts w:ascii="Book Antiqua" w:eastAsia="Calibri" w:hAnsi="Book Antiqua"/>
        </w:rPr>
      </w:pPr>
      <w:r w:rsidRPr="00581ABB">
        <w:rPr>
          <w:rFonts w:ascii="Book Antiqua" w:eastAsia="Calibri" w:hAnsi="Book Antiqua"/>
        </w:rPr>
        <w:t xml:space="preserve">induce or reward for doing or forbearing to do or for having done or forborne to do any act in relation to this Contract or showing or </w:t>
      </w:r>
    </w:p>
    <w:p w14:paraId="18BD7318" w14:textId="77777777" w:rsidR="00FC1184" w:rsidRPr="00581ABB" w:rsidRDefault="00FC1184" w:rsidP="00FC1184">
      <w:pPr>
        <w:pStyle w:val="ListParagraph"/>
        <w:widowControl/>
        <w:autoSpaceDE/>
        <w:autoSpaceDN/>
        <w:adjustRightInd/>
        <w:spacing w:after="160" w:line="256" w:lineRule="auto"/>
        <w:ind w:left="2520" w:right="64"/>
        <w:jc w:val="left"/>
        <w:rPr>
          <w:rFonts w:ascii="Book Antiqua" w:eastAsia="Calibri" w:hAnsi="Book Antiqua"/>
        </w:rPr>
      </w:pPr>
    </w:p>
    <w:p w14:paraId="36F53031" w14:textId="77777777" w:rsidR="00FC1184" w:rsidRPr="00581ABB" w:rsidRDefault="00FC1184" w:rsidP="00FC1184">
      <w:pPr>
        <w:pStyle w:val="ListParagraph"/>
        <w:widowControl/>
        <w:numPr>
          <w:ilvl w:val="0"/>
          <w:numId w:val="80"/>
        </w:numPr>
        <w:autoSpaceDE/>
        <w:autoSpaceDN/>
        <w:adjustRightInd/>
        <w:spacing w:after="160" w:line="256" w:lineRule="auto"/>
        <w:ind w:right="64" w:hanging="450"/>
        <w:jc w:val="left"/>
        <w:rPr>
          <w:rFonts w:ascii="Book Antiqua" w:eastAsia="Calibri" w:hAnsi="Book Antiqua"/>
        </w:rPr>
      </w:pPr>
      <w:r w:rsidRPr="00581ABB">
        <w:rPr>
          <w:rFonts w:ascii="Book Antiqua" w:eastAsia="Calibri" w:hAnsi="Book Antiqua"/>
        </w:rPr>
        <w:t xml:space="preserve">forbearing to show </w:t>
      </w:r>
      <w:proofErr w:type="spellStart"/>
      <w:r w:rsidRPr="00581ABB">
        <w:rPr>
          <w:rFonts w:ascii="Book Antiqua" w:eastAsia="Calibri" w:hAnsi="Book Antiqua"/>
        </w:rPr>
        <w:t>favour</w:t>
      </w:r>
      <w:proofErr w:type="spellEnd"/>
      <w:r w:rsidRPr="00581ABB">
        <w:rPr>
          <w:rFonts w:ascii="Book Antiqua" w:eastAsia="Calibri" w:hAnsi="Book Antiqua"/>
        </w:rPr>
        <w:t xml:space="preserve"> or disfavor to any person in relation to this Contract; and/</w:t>
      </w:r>
      <w:proofErr w:type="gramStart"/>
      <w:r w:rsidRPr="00581ABB">
        <w:rPr>
          <w:rFonts w:ascii="Book Antiqua" w:eastAsia="Calibri" w:hAnsi="Book Antiqua"/>
        </w:rPr>
        <w:t>or;</w:t>
      </w:r>
      <w:proofErr w:type="gramEnd"/>
      <w:r w:rsidRPr="00581ABB">
        <w:rPr>
          <w:rFonts w:ascii="Book Antiqua" w:eastAsia="Calibri" w:hAnsi="Book Antiqua"/>
        </w:rPr>
        <w:br/>
        <w:t xml:space="preserve"> </w:t>
      </w:r>
    </w:p>
    <w:p w14:paraId="7746A4C9" w14:textId="77777777" w:rsidR="00FC1184" w:rsidRPr="00581ABB" w:rsidRDefault="00FC1184" w:rsidP="00FC1184">
      <w:pPr>
        <w:pStyle w:val="ListParagraph"/>
        <w:widowControl/>
        <w:numPr>
          <w:ilvl w:val="0"/>
          <w:numId w:val="80"/>
        </w:numPr>
        <w:autoSpaceDE/>
        <w:autoSpaceDN/>
        <w:adjustRightInd/>
        <w:spacing w:after="160" w:line="256" w:lineRule="auto"/>
        <w:ind w:right="64" w:hanging="450"/>
        <w:jc w:val="left"/>
        <w:rPr>
          <w:rFonts w:ascii="Book Antiqua" w:eastAsia="Calibri" w:hAnsi="Book Antiqua"/>
        </w:rPr>
      </w:pPr>
      <w:r w:rsidRPr="00581ABB">
        <w:rPr>
          <w:rFonts w:ascii="Book Antiqua" w:eastAsia="Calibri" w:hAnsi="Book Antiqua"/>
        </w:rPr>
        <w:t xml:space="preserve">violate any Anti-Bribery Laws. </w:t>
      </w:r>
    </w:p>
    <w:p w14:paraId="6436A393" w14:textId="77777777" w:rsidR="00FC1184" w:rsidRPr="00581ABB" w:rsidRDefault="00FC1184" w:rsidP="00824BC8">
      <w:pPr>
        <w:pStyle w:val="ListParagraph"/>
        <w:spacing w:line="276" w:lineRule="auto"/>
        <w:ind w:left="2160" w:right="64" w:hanging="720"/>
        <w:rPr>
          <w:rFonts w:ascii="Book Antiqua" w:hAnsi="Book Antiqua"/>
        </w:rPr>
      </w:pPr>
    </w:p>
    <w:p w14:paraId="27759669" w14:textId="78A69785"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bookmarkStart w:id="771" w:name="_Toc158310729"/>
      <w:r w:rsidRPr="00581ABB">
        <w:rPr>
          <w:rFonts w:ascii="Book Antiqua" w:eastAsia="Calibri" w:hAnsi="Book Antiqua"/>
        </w:rPr>
        <w:t>The Contractor undertakes to immediately notify the Owner if in connection with this Contract it receives or becomes aware of any request from the Government Authority or any person asking for, receiving or attempting to obtain gratification or financial or other advantage for themselves or for others, including those mentioned in Clause 23.6(a)(ii).</w:t>
      </w:r>
      <w:bookmarkEnd w:id="771"/>
    </w:p>
    <w:p w14:paraId="65180479" w14:textId="77777777"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p>
    <w:p w14:paraId="657076FD" w14:textId="3B98BAB8"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r w:rsidRPr="00581ABB">
        <w:rPr>
          <w:rFonts w:ascii="Book Antiqua" w:eastAsia="Calibri" w:hAnsi="Book Antiqua"/>
        </w:rPr>
        <w:t xml:space="preserve">The Contractor confirms and acknowledges that its appointment by Owner is expressly made on the basis that the Anti-Bribery and Corruption Laws would not be violated and  that it shall conduct itself in a manner consistent to Owner’s </w:t>
      </w:r>
      <w:hyperlink r:id="rId9" w:history="1">
        <w:r w:rsidRPr="00581ABB">
          <w:rPr>
            <w:rFonts w:ascii="Book Antiqua" w:eastAsia="Calibri" w:hAnsi="Book Antiqua"/>
          </w:rPr>
          <w:t>code of conduct</w:t>
        </w:r>
      </w:hyperlink>
      <w:r w:rsidRPr="00581ABB">
        <w:rPr>
          <w:rFonts w:ascii="Book Antiqua" w:eastAsia="Calibri" w:hAnsi="Book Antiqua"/>
        </w:rPr>
        <w:t xml:space="preserve">, as may be updated from time to time. </w:t>
      </w:r>
    </w:p>
    <w:p w14:paraId="2691AA5E" w14:textId="77777777"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p>
    <w:p w14:paraId="3D41A58D" w14:textId="48AA8D4F"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r w:rsidRPr="00581ABB">
        <w:rPr>
          <w:rFonts w:ascii="Book Antiqua" w:eastAsia="Calibri" w:hAnsi="Book Antiqua"/>
        </w:rPr>
        <w:lastRenderedPageBreak/>
        <w:t>The Contractor represents and warrants that neither it nor any of its Affiliates, directors, employees, agents, contractors and Subcontractors is Government Instrumentality or other person who could assert illegal influence on behalf of Owner or its Affiliates. If any of the foregoing becomes a Government Instrumentality, the Contractor shall promptly notify the Owner.</w:t>
      </w:r>
    </w:p>
    <w:p w14:paraId="49F5D0E3" w14:textId="77777777" w:rsidR="00986749" w:rsidRPr="00581ABB" w:rsidRDefault="00986749" w:rsidP="00986749">
      <w:pPr>
        <w:tabs>
          <w:tab w:val="left" w:pos="720"/>
        </w:tabs>
        <w:spacing w:line="276" w:lineRule="auto"/>
        <w:ind w:right="-26"/>
        <w:rPr>
          <w:rFonts w:ascii="Book Antiqua" w:eastAsia="Calibri" w:hAnsi="Book Antiqua"/>
        </w:rPr>
      </w:pPr>
    </w:p>
    <w:p w14:paraId="1A78DE0D" w14:textId="129010A6"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bookmarkStart w:id="772" w:name="_Toc158310730"/>
      <w:r w:rsidRPr="00581ABB">
        <w:rPr>
          <w:rFonts w:ascii="Book Antiqua" w:eastAsia="Calibri" w:hAnsi="Book Antiqua"/>
        </w:rPr>
        <w:t xml:space="preserve">The Contractor represents, </w:t>
      </w:r>
      <w:r w:rsidR="008D359D" w:rsidRPr="00581ABB">
        <w:rPr>
          <w:rFonts w:ascii="Book Antiqua" w:eastAsia="Calibri" w:hAnsi="Book Antiqua"/>
        </w:rPr>
        <w:t>always warrants and undertakes that</w:t>
      </w:r>
      <w:r w:rsidRPr="00581ABB">
        <w:rPr>
          <w:rFonts w:ascii="Book Antiqua" w:eastAsia="Calibri" w:hAnsi="Book Antiqua"/>
        </w:rPr>
        <w:t>, it, its Affiliates and their respective directors, employees, agents, contractors and Subcontractors have not and will not engage in any activities that may contravene any Applicable Sanctions and/or any Anti-Money Laundering Laws. Without prejudice to the generality of the foregoing, the Contractor shall comply with the Applicable Sanctions and shall not conduct business with individuals, entities, organizations or countries that are targets of any Applicable Sanctions. Without prejudice to the generality of the foregoing, neither Party shall, directly or indirectly, make funds available to any subsidiary, joint venture partner or other person or entity, for the purpose of financing the activities or any person, or in any country or territory, that at the time of such funding, is subject to any Applicable Sanctions.</w:t>
      </w:r>
      <w:bookmarkEnd w:id="772"/>
      <w:r w:rsidRPr="00581ABB">
        <w:rPr>
          <w:rFonts w:ascii="Book Antiqua" w:eastAsia="Calibri" w:hAnsi="Book Antiqua"/>
        </w:rPr>
        <w:t xml:space="preserve"> </w:t>
      </w:r>
    </w:p>
    <w:p w14:paraId="29EB6BAC" w14:textId="77777777"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p>
    <w:p w14:paraId="478E5BE2" w14:textId="3339CF9F"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r w:rsidRPr="00581ABB">
        <w:rPr>
          <w:rFonts w:ascii="Book Antiqua" w:eastAsia="Calibri" w:hAnsi="Book Antiqua"/>
        </w:rPr>
        <w:t>For the purpose of this Clause "</w:t>
      </w:r>
      <w:r w:rsidRPr="00581ABB">
        <w:rPr>
          <w:rFonts w:ascii="Book Antiqua" w:eastAsia="Calibri" w:hAnsi="Book Antiqua"/>
          <w:b/>
          <w:bCs/>
        </w:rPr>
        <w:t>Applicable Sanctions</w:t>
      </w:r>
      <w:r w:rsidRPr="00581ABB">
        <w:rPr>
          <w:rFonts w:ascii="Book Antiqua" w:eastAsia="Calibri" w:hAnsi="Book Antiqua"/>
        </w:rPr>
        <w:t xml:space="preserve">" means any sanctions, as may be added, amended, supplemented, and modified from time to time, administered by </w:t>
      </w:r>
      <w:r w:rsidR="009A5A3F">
        <w:rPr>
          <w:rFonts w:ascii="Book Antiqua" w:eastAsia="Calibri" w:hAnsi="Book Antiqua"/>
        </w:rPr>
        <w:t>a</w:t>
      </w:r>
      <w:r w:rsidRPr="00581ABB">
        <w:rPr>
          <w:rFonts w:ascii="Book Antiqua" w:eastAsia="Calibri" w:hAnsi="Book Antiqua"/>
        </w:rPr>
        <w:t>uthority or jurisdiction applicable to a Party or to its business, and any applicable</w:t>
      </w:r>
      <w:r w:rsidR="009A5A3F">
        <w:rPr>
          <w:rFonts w:ascii="Book Antiqua" w:eastAsia="Calibri" w:hAnsi="Book Antiqua"/>
        </w:rPr>
        <w:t xml:space="preserve"> Indian </w:t>
      </w:r>
      <w:proofErr w:type="gramStart"/>
      <w:r w:rsidR="009A5A3F">
        <w:rPr>
          <w:rFonts w:ascii="Book Antiqua" w:eastAsia="Calibri" w:hAnsi="Book Antiqua"/>
        </w:rPr>
        <w:t xml:space="preserve">Law </w:t>
      </w:r>
      <w:r w:rsidRPr="00581ABB">
        <w:rPr>
          <w:rFonts w:ascii="Book Antiqua" w:eastAsia="Calibri" w:hAnsi="Book Antiqua"/>
        </w:rPr>
        <w:t xml:space="preserve"> </w:t>
      </w:r>
      <w:r w:rsidR="009A5A3F">
        <w:rPr>
          <w:rFonts w:ascii="Book Antiqua" w:eastAsia="Calibri" w:hAnsi="Book Antiqua"/>
        </w:rPr>
        <w:t>a</w:t>
      </w:r>
      <w:r w:rsidRPr="00581ABB">
        <w:rPr>
          <w:rFonts w:ascii="Book Antiqua" w:eastAsia="Calibri" w:hAnsi="Book Antiqua"/>
        </w:rPr>
        <w:t>nd</w:t>
      </w:r>
      <w:proofErr w:type="gramEnd"/>
      <w:r w:rsidRPr="00581ABB">
        <w:rPr>
          <w:rFonts w:ascii="Book Antiqua" w:eastAsia="Calibri" w:hAnsi="Book Antiqua"/>
        </w:rPr>
        <w:t xml:space="preserve"> regulations pertaining to the detection, prevention and reporting of potential money laundering and terrorist financing activities.</w:t>
      </w:r>
    </w:p>
    <w:p w14:paraId="3B67C1FF" w14:textId="77777777"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p>
    <w:p w14:paraId="168A25C3" w14:textId="0360FD36"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r w:rsidRPr="00581ABB">
        <w:rPr>
          <w:rFonts w:ascii="Book Antiqua" w:eastAsia="Calibri" w:hAnsi="Book Antiqua"/>
        </w:rPr>
        <w:t>In the event the Owner has reason to believe that a breach of any of the representations and warranties, and undertakings in this Clause has occurred or may occur, Owner may either immediately terminate the Contract or otherwise suspend the Contract until such time as it has received confirmation to its satisfaction that no breach or non-compliance has occurred or will occur.</w:t>
      </w:r>
    </w:p>
    <w:p w14:paraId="4CD76050" w14:textId="77777777" w:rsidR="00986749" w:rsidRPr="00581ABB" w:rsidRDefault="00986749" w:rsidP="00986749">
      <w:pPr>
        <w:pStyle w:val="ListParagraph"/>
        <w:tabs>
          <w:tab w:val="left" w:pos="720"/>
        </w:tabs>
        <w:autoSpaceDE/>
        <w:autoSpaceDN/>
        <w:adjustRightInd/>
        <w:spacing w:line="276" w:lineRule="auto"/>
        <w:ind w:left="1440" w:right="-26"/>
        <w:rPr>
          <w:rFonts w:ascii="Book Antiqua" w:eastAsia="Calibri" w:hAnsi="Book Antiqua"/>
        </w:rPr>
      </w:pPr>
    </w:p>
    <w:p w14:paraId="7D96B8EC" w14:textId="6537B3A4" w:rsidR="00986749" w:rsidRPr="00581ABB" w:rsidRDefault="00986749" w:rsidP="00986749">
      <w:pPr>
        <w:pStyle w:val="ListParagraph"/>
        <w:numPr>
          <w:ilvl w:val="0"/>
          <w:numId w:val="79"/>
        </w:numPr>
        <w:tabs>
          <w:tab w:val="left" w:pos="720"/>
        </w:tabs>
        <w:autoSpaceDE/>
        <w:autoSpaceDN/>
        <w:adjustRightInd/>
        <w:spacing w:line="276" w:lineRule="auto"/>
        <w:ind w:right="-26"/>
        <w:rPr>
          <w:rFonts w:ascii="Book Antiqua" w:eastAsia="Calibri" w:hAnsi="Book Antiqua"/>
        </w:rPr>
      </w:pPr>
      <w:r w:rsidRPr="00581ABB">
        <w:rPr>
          <w:rFonts w:ascii="Book Antiqua" w:eastAsia="Calibri" w:hAnsi="Book Antiqua"/>
        </w:rPr>
        <w:t>The Owner shall not be liable to the Contractor for any claims, losses or damages whatsoever related to its decision to terminate and/or suspend the Contract due to the Contractor’s non-compliance with this Clause. Further, in the event of a breach or non-compliance of this Clause</w:t>
      </w:r>
      <w:r w:rsidR="001D24AF" w:rsidRPr="00581ABB">
        <w:rPr>
          <w:rFonts w:ascii="Book Antiqua" w:eastAsia="Calibri" w:hAnsi="Book Antiqua"/>
        </w:rPr>
        <w:t xml:space="preserve"> 23.6, </w:t>
      </w:r>
      <w:r w:rsidRPr="00581ABB">
        <w:rPr>
          <w:rFonts w:ascii="Book Antiqua" w:eastAsia="Calibri" w:hAnsi="Book Antiqua"/>
        </w:rPr>
        <w:t>the Contractor shall indemnify, defend, and hold harmless Owner and Owner’s Affiliates from and against any and all losses, damages, claims, expenses (including legal costs), fine and penalties arising out of the Contractor's representations being untrue or arising out of the Contractor's breach of any of its representations and warranties and/or undertakings in this Clause 23.6 (</w:t>
      </w:r>
      <w:r w:rsidRPr="00581ABB">
        <w:rPr>
          <w:rFonts w:ascii="Book Antiqua" w:eastAsia="Calibri" w:hAnsi="Book Antiqua"/>
          <w:i/>
          <w:iCs/>
        </w:rPr>
        <w:t>Compliance with Anti-Bribery and Anti-Corruption Practices and Laws</w:t>
      </w:r>
      <w:r w:rsidRPr="00581ABB">
        <w:rPr>
          <w:rFonts w:ascii="Book Antiqua" w:eastAsia="Calibri" w:hAnsi="Book Antiqua"/>
        </w:rPr>
        <w:t>).</w:t>
      </w:r>
    </w:p>
    <w:p w14:paraId="501AA772" w14:textId="017A997C" w:rsidR="00160DEA" w:rsidRPr="00581ABB" w:rsidRDefault="00986749" w:rsidP="00986749">
      <w:pPr>
        <w:pStyle w:val="AOHead2"/>
        <w:numPr>
          <w:ilvl w:val="1"/>
          <w:numId w:val="69"/>
        </w:numPr>
        <w:tabs>
          <w:tab w:val="num" w:pos="720"/>
        </w:tabs>
        <w:rPr>
          <w:rFonts w:ascii="Book Antiqua" w:hAnsi="Book Antiqua"/>
          <w:bCs/>
          <w:sz w:val="20"/>
          <w:lang w:val="en-US"/>
        </w:rPr>
      </w:pPr>
      <w:bookmarkStart w:id="773" w:name="_Toc158310731"/>
      <w:r w:rsidRPr="00581ABB">
        <w:rPr>
          <w:rFonts w:ascii="Book Antiqua" w:hAnsi="Book Antiqua"/>
          <w:bCs/>
          <w:sz w:val="20"/>
          <w:lang w:val="en-US"/>
        </w:rPr>
        <w:t xml:space="preserve">       </w:t>
      </w:r>
      <w:r w:rsidR="00160DEA" w:rsidRPr="00581ABB">
        <w:rPr>
          <w:rFonts w:ascii="Book Antiqua" w:hAnsi="Book Antiqua"/>
          <w:bCs/>
          <w:sz w:val="20"/>
          <w:lang w:val="en-US"/>
        </w:rPr>
        <w:t>Applicable Trade Sanctions</w:t>
      </w:r>
      <w:bookmarkEnd w:id="773"/>
    </w:p>
    <w:p w14:paraId="2996A139" w14:textId="77777777" w:rsidR="00160DEA" w:rsidRPr="00581ABB" w:rsidRDefault="00160DEA" w:rsidP="00160DEA">
      <w:pPr>
        <w:pStyle w:val="ListParagraph"/>
        <w:tabs>
          <w:tab w:val="left" w:pos="720"/>
        </w:tabs>
        <w:spacing w:line="276" w:lineRule="auto"/>
        <w:ind w:left="0" w:right="482"/>
        <w:rPr>
          <w:rFonts w:ascii="Book Antiqua" w:hAnsi="Book Antiqua"/>
          <w:b/>
        </w:rPr>
      </w:pPr>
    </w:p>
    <w:p w14:paraId="12B3D543" w14:textId="0109A66D" w:rsidR="00160DEA" w:rsidRPr="00581ABB" w:rsidRDefault="00160DEA" w:rsidP="00986749">
      <w:pPr>
        <w:pStyle w:val="ListParagraph"/>
        <w:numPr>
          <w:ilvl w:val="2"/>
          <w:numId w:val="58"/>
        </w:numPr>
        <w:tabs>
          <w:tab w:val="left" w:pos="720"/>
        </w:tabs>
        <w:spacing w:line="276" w:lineRule="auto"/>
        <w:ind w:right="-26"/>
        <w:rPr>
          <w:rFonts w:ascii="Book Antiqua" w:hAnsi="Book Antiqua"/>
        </w:rPr>
      </w:pPr>
      <w:r w:rsidRPr="00581ABB">
        <w:rPr>
          <w:rFonts w:ascii="Book Antiqua" w:hAnsi="Book Antiqua"/>
        </w:rPr>
        <w:t>The Contractor shall represent and warrant that for the Works being undertaken at Site, this Contract shall:</w:t>
      </w:r>
    </w:p>
    <w:p w14:paraId="18091EBE" w14:textId="77777777" w:rsidR="00160DEA" w:rsidRPr="00581ABB" w:rsidRDefault="00160DEA" w:rsidP="00160DEA">
      <w:pPr>
        <w:widowControl w:val="0"/>
        <w:spacing w:line="276" w:lineRule="auto"/>
        <w:ind w:right="482"/>
        <w:rPr>
          <w:rFonts w:ascii="Book Antiqua" w:hAnsi="Book Antiqua"/>
          <w:sz w:val="20"/>
          <w:lang w:val="en-US"/>
        </w:rPr>
      </w:pPr>
    </w:p>
    <w:p w14:paraId="30ED29BA" w14:textId="77777777" w:rsidR="00160DEA" w:rsidRPr="00581ABB" w:rsidRDefault="00160DEA" w:rsidP="00160DEA">
      <w:pPr>
        <w:pStyle w:val="ListParagraph"/>
        <w:spacing w:line="276" w:lineRule="auto"/>
        <w:ind w:left="2160" w:right="64" w:hanging="720"/>
        <w:rPr>
          <w:rFonts w:ascii="Book Antiqua" w:hAnsi="Book Antiqua"/>
        </w:rPr>
      </w:pPr>
      <w:r w:rsidRPr="00581ABB">
        <w:rPr>
          <w:rFonts w:ascii="Book Antiqua" w:hAnsi="Book Antiqua"/>
        </w:rPr>
        <w:t>(</w:t>
      </w:r>
      <w:proofErr w:type="spellStart"/>
      <w:r w:rsidRPr="00581ABB">
        <w:rPr>
          <w:rFonts w:ascii="Book Antiqua" w:hAnsi="Book Antiqua"/>
        </w:rPr>
        <w:t>i</w:t>
      </w:r>
      <w:proofErr w:type="spellEnd"/>
      <w:r w:rsidRPr="00581ABB">
        <w:rPr>
          <w:rFonts w:ascii="Book Antiqua" w:hAnsi="Book Antiqua"/>
        </w:rPr>
        <w:t>)</w:t>
      </w:r>
      <w:r w:rsidRPr="00581ABB">
        <w:rPr>
          <w:rFonts w:ascii="Book Antiqua" w:hAnsi="Book Antiqua"/>
        </w:rPr>
        <w:tab/>
        <w:t xml:space="preserve">not be subject to any sanctions in respect of such goods, services or technology, or subject to any sanctions, restrictions or bans in connection with the end-use of such goods, services or technology, or that would otherwise be in conflict with applicable sanction </w:t>
      </w:r>
      <w:proofErr w:type="gramStart"/>
      <w:r w:rsidRPr="00581ABB">
        <w:rPr>
          <w:rFonts w:ascii="Book Antiqua" w:hAnsi="Book Antiqua"/>
        </w:rPr>
        <w:t>Laws;</w:t>
      </w:r>
      <w:proofErr w:type="gramEnd"/>
    </w:p>
    <w:p w14:paraId="1566A215" w14:textId="77777777" w:rsidR="00160DEA" w:rsidRPr="00581ABB" w:rsidRDefault="00160DEA" w:rsidP="00160DEA">
      <w:pPr>
        <w:pStyle w:val="ListParagraph"/>
        <w:spacing w:line="276" w:lineRule="auto"/>
        <w:ind w:left="2160" w:right="64" w:hanging="720"/>
        <w:rPr>
          <w:rFonts w:ascii="Book Antiqua" w:hAnsi="Book Antiqua"/>
        </w:rPr>
      </w:pPr>
    </w:p>
    <w:p w14:paraId="1D64CD7B" w14:textId="4B30DD35" w:rsidR="00160DEA" w:rsidRPr="00581ABB" w:rsidRDefault="00160DEA" w:rsidP="00160DEA">
      <w:pPr>
        <w:pStyle w:val="ListParagraph"/>
        <w:spacing w:line="276" w:lineRule="auto"/>
        <w:ind w:left="2160" w:right="64" w:hanging="720"/>
        <w:rPr>
          <w:rFonts w:ascii="Book Antiqua" w:hAnsi="Book Antiqua"/>
        </w:rPr>
      </w:pPr>
      <w:r w:rsidRPr="00581ABB">
        <w:rPr>
          <w:rFonts w:ascii="Book Antiqua" w:hAnsi="Book Antiqua"/>
        </w:rPr>
        <w:t>(ii)</w:t>
      </w:r>
      <w:r w:rsidRPr="00581ABB">
        <w:rPr>
          <w:rFonts w:ascii="Book Antiqua" w:hAnsi="Book Antiqua"/>
        </w:rPr>
        <w:tab/>
        <w:t xml:space="preserve">where the Contractor or any person acting on its </w:t>
      </w:r>
      <w:proofErr w:type="gramStart"/>
      <w:r w:rsidRPr="00581ABB">
        <w:rPr>
          <w:rFonts w:ascii="Book Antiqua" w:hAnsi="Book Antiqua"/>
        </w:rPr>
        <w:t>behalf,</w:t>
      </w:r>
      <w:proofErr w:type="gramEnd"/>
      <w:r w:rsidRPr="00581ABB">
        <w:rPr>
          <w:rFonts w:ascii="Book Antiqua" w:hAnsi="Book Antiqua"/>
        </w:rPr>
        <w:t xml:space="preserve"> violates the provisions of this clause (</w:t>
      </w:r>
      <w:r w:rsidRPr="00581ABB">
        <w:rPr>
          <w:rFonts w:ascii="Book Antiqua" w:hAnsi="Book Antiqua"/>
          <w:i/>
          <w:iCs/>
        </w:rPr>
        <w:t>Applicable Trade Sanctions</w:t>
      </w:r>
      <w:r w:rsidRPr="00581ABB">
        <w:rPr>
          <w:rFonts w:ascii="Book Antiqua" w:hAnsi="Book Antiqua"/>
        </w:rPr>
        <w:t xml:space="preserve">), the Owner shall be entitled to terminate this </w:t>
      </w:r>
      <w:r w:rsidRPr="00581ABB">
        <w:rPr>
          <w:rFonts w:ascii="Book Antiqua" w:hAnsi="Book Antiqua"/>
        </w:rPr>
        <w:lastRenderedPageBreak/>
        <w:t xml:space="preserve">Contract with immediate effect and the Contractor shall indemnify and hold harmless the Owner in connection with any loss, costs, expenses arising </w:t>
      </w:r>
      <w:proofErr w:type="gramStart"/>
      <w:r w:rsidRPr="00581ABB">
        <w:rPr>
          <w:rFonts w:ascii="Book Antiqua" w:hAnsi="Book Antiqua"/>
        </w:rPr>
        <w:t>as a result of</w:t>
      </w:r>
      <w:proofErr w:type="gramEnd"/>
      <w:r w:rsidRPr="00581ABB">
        <w:rPr>
          <w:rFonts w:ascii="Book Antiqua" w:hAnsi="Book Antiqua"/>
        </w:rPr>
        <w:t xml:space="preserve"> such violation; and </w:t>
      </w:r>
    </w:p>
    <w:p w14:paraId="3F2BB6F5" w14:textId="77777777" w:rsidR="00160DEA" w:rsidRPr="00581ABB" w:rsidRDefault="00160DEA" w:rsidP="00160DEA">
      <w:pPr>
        <w:pStyle w:val="ListParagraph"/>
        <w:spacing w:line="276" w:lineRule="auto"/>
        <w:ind w:left="1440" w:right="64"/>
        <w:rPr>
          <w:rFonts w:ascii="Book Antiqua" w:hAnsi="Book Antiqua"/>
        </w:rPr>
      </w:pPr>
    </w:p>
    <w:p w14:paraId="0B16B597" w14:textId="2CA324CE" w:rsidR="00160DEA" w:rsidRPr="00581ABB" w:rsidRDefault="00160DEA" w:rsidP="00160DEA">
      <w:pPr>
        <w:pStyle w:val="ListParagraph"/>
        <w:spacing w:line="276" w:lineRule="auto"/>
        <w:ind w:left="2160" w:right="64" w:hanging="720"/>
        <w:rPr>
          <w:rFonts w:ascii="Book Antiqua" w:hAnsi="Book Antiqua"/>
        </w:rPr>
      </w:pPr>
      <w:r w:rsidRPr="00581ABB">
        <w:rPr>
          <w:rFonts w:ascii="Book Antiqua" w:hAnsi="Book Antiqua"/>
        </w:rPr>
        <w:t>(iii)</w:t>
      </w:r>
      <w:r w:rsidRPr="00581ABB">
        <w:rPr>
          <w:rFonts w:ascii="Book Antiqua" w:hAnsi="Book Antiqua"/>
        </w:rPr>
        <w:tab/>
        <w:t xml:space="preserve">If there is unforeseen trade sanction impacting the Works, the Contractor </w:t>
      </w:r>
      <w:proofErr w:type="gramStart"/>
      <w:r w:rsidRPr="00581ABB">
        <w:rPr>
          <w:rFonts w:ascii="Book Antiqua" w:hAnsi="Book Antiqua"/>
        </w:rPr>
        <w:t>would</w:t>
      </w:r>
      <w:proofErr w:type="gramEnd"/>
      <w:r w:rsidRPr="00581ABB">
        <w:rPr>
          <w:rFonts w:ascii="Book Antiqua" w:hAnsi="Book Antiqua"/>
        </w:rPr>
        <w:t xml:space="preserve"> find an alternative solution and for the delay in supplies of that part extension of time shall be provided.</w:t>
      </w:r>
    </w:p>
    <w:p w14:paraId="01411A81" w14:textId="77777777" w:rsidR="00160DEA" w:rsidRPr="00581ABB" w:rsidRDefault="00160DEA" w:rsidP="00160DEA">
      <w:pPr>
        <w:widowControl w:val="0"/>
        <w:spacing w:line="276" w:lineRule="auto"/>
        <w:ind w:left="1440" w:right="482" w:hanging="720"/>
        <w:rPr>
          <w:rFonts w:ascii="Book Antiqua" w:hAnsi="Book Antiqua"/>
          <w:sz w:val="20"/>
          <w:lang w:val="en-US"/>
        </w:rPr>
      </w:pPr>
    </w:p>
    <w:p w14:paraId="54173217" w14:textId="55229CD7" w:rsidR="00587D47" w:rsidRPr="00581ABB" w:rsidRDefault="00160DEA" w:rsidP="00587D47">
      <w:pPr>
        <w:pStyle w:val="ListParagraph"/>
        <w:numPr>
          <w:ilvl w:val="2"/>
          <w:numId w:val="58"/>
        </w:numPr>
        <w:tabs>
          <w:tab w:val="left" w:pos="720"/>
        </w:tabs>
        <w:spacing w:line="276" w:lineRule="auto"/>
        <w:ind w:right="-26"/>
        <w:rPr>
          <w:rFonts w:ascii="Book Antiqua" w:hAnsi="Book Antiqua"/>
        </w:rPr>
      </w:pPr>
      <w:r w:rsidRPr="00581ABB">
        <w:rPr>
          <w:rFonts w:ascii="Book Antiqua" w:hAnsi="Book Antiqua"/>
        </w:rPr>
        <w:t>The Contractor shall promptly inform the Owner of any event or circumstances which result in any of the representations and warranties set forth in Clause 25 (</w:t>
      </w:r>
      <w:r w:rsidRPr="00581ABB">
        <w:rPr>
          <w:rFonts w:ascii="Book Antiqua" w:hAnsi="Book Antiqua"/>
          <w:i/>
          <w:iCs/>
        </w:rPr>
        <w:t>Applicable Trade Sanctions</w:t>
      </w:r>
      <w:r w:rsidRPr="00581ABB">
        <w:rPr>
          <w:rFonts w:ascii="Book Antiqua" w:hAnsi="Book Antiqua"/>
        </w:rPr>
        <w:t>) above becoming false or misleading. The Owner shall have the right to seek information from the Contractor in relation to any of the aforesaid at any time. Provided that in case of a breach of any of the representations and warranties set forth in Clause 2</w:t>
      </w:r>
      <w:r w:rsidR="00986749" w:rsidRPr="00581ABB">
        <w:rPr>
          <w:rFonts w:ascii="Book Antiqua" w:hAnsi="Book Antiqua"/>
        </w:rPr>
        <w:t>3.7</w:t>
      </w:r>
      <w:r w:rsidRPr="00581ABB">
        <w:rPr>
          <w:rFonts w:ascii="Book Antiqua" w:hAnsi="Book Antiqua"/>
        </w:rPr>
        <w:t xml:space="preserve"> (</w:t>
      </w:r>
      <w:r w:rsidRPr="00581ABB">
        <w:rPr>
          <w:rFonts w:ascii="Book Antiqua" w:hAnsi="Book Antiqua"/>
          <w:i/>
          <w:iCs/>
        </w:rPr>
        <w:t>Applicable Trade Sanctions</w:t>
      </w:r>
      <w:r w:rsidRPr="00581ABB">
        <w:rPr>
          <w:rFonts w:ascii="Book Antiqua" w:hAnsi="Book Antiqua"/>
        </w:rPr>
        <w:t xml:space="preserve">) above, the Contractor shall forthwith give notice to the Owner. </w:t>
      </w:r>
    </w:p>
    <w:p w14:paraId="69BDE8E2" w14:textId="77777777" w:rsidR="00F949C1" w:rsidRDefault="00F949C1" w:rsidP="00F949C1">
      <w:bookmarkStart w:id="774" w:name="_Toc158211309"/>
    </w:p>
    <w:p w14:paraId="11BF8E0B" w14:textId="7CC697E3" w:rsidR="009F0620" w:rsidRPr="00F2216F" w:rsidRDefault="009F0620" w:rsidP="00F2216F">
      <w:pPr>
        <w:rPr>
          <w:rFonts w:ascii="Book Antiqua" w:hAnsi="Book Antiqua"/>
          <w:b/>
          <w:bCs/>
        </w:rPr>
      </w:pPr>
      <w:r w:rsidRPr="00F2216F">
        <w:rPr>
          <w:rFonts w:ascii="Book Antiqua" w:hAnsi="Book Antiqua"/>
          <w:b/>
          <w:bCs/>
        </w:rPr>
        <w:t xml:space="preserve">IN WITNESS WHEREOF THIS CONTRACT HAS BEEN EXECUTED BY THE PARTIES ON THE DATE WHICH APPEARS FIRST ON PAGE </w:t>
      </w:r>
      <w:r w:rsidRPr="00F2216F">
        <w:rPr>
          <w:rFonts w:ascii="Book Antiqua" w:hAnsi="Book Antiqua"/>
          <w:b/>
          <w:bCs/>
        </w:rPr>
        <w:fldChar w:fldCharType="begin"/>
      </w:r>
      <w:r w:rsidRPr="00F2216F">
        <w:rPr>
          <w:rFonts w:ascii="Book Antiqua" w:hAnsi="Book Antiqua"/>
          <w:b/>
          <w:bCs/>
        </w:rPr>
        <w:instrText xml:space="preserve"> PAGEREF _Ref278662733 \h </w:instrText>
      </w:r>
      <w:r w:rsidRPr="00F2216F">
        <w:rPr>
          <w:rFonts w:ascii="Book Antiqua" w:hAnsi="Book Antiqua"/>
          <w:b/>
          <w:bCs/>
        </w:rPr>
      </w:r>
      <w:r w:rsidRPr="00F2216F">
        <w:rPr>
          <w:rFonts w:ascii="Book Antiqua" w:hAnsi="Book Antiqua"/>
          <w:b/>
          <w:bCs/>
        </w:rPr>
        <w:fldChar w:fldCharType="separate"/>
      </w:r>
      <w:bookmarkEnd w:id="774"/>
      <w:r w:rsidRPr="00F2216F">
        <w:rPr>
          <w:rFonts w:ascii="Book Antiqua" w:hAnsi="Book Antiqua"/>
          <w:b/>
          <w:bCs/>
        </w:rPr>
        <w:t>1</w:t>
      </w:r>
      <w:r w:rsidRPr="00F2216F">
        <w:rPr>
          <w:rFonts w:ascii="Book Antiqua" w:hAnsi="Book Antiqua"/>
          <w:b/>
          <w:bCs/>
        </w:rPr>
        <w:fldChar w:fldCharType="end"/>
      </w:r>
    </w:p>
    <w:p w14:paraId="7CB8FEAE" w14:textId="77777777" w:rsidR="009F0620" w:rsidRPr="00581ABB" w:rsidRDefault="009F0620" w:rsidP="00883119">
      <w:pPr>
        <w:pStyle w:val="AOSignatory"/>
        <w:spacing w:line="276" w:lineRule="auto"/>
        <w:rPr>
          <w:rFonts w:ascii="Book Antiqua" w:hAnsi="Book Antiqua"/>
          <w:sz w:val="20"/>
          <w:szCs w:val="20"/>
        </w:rPr>
      </w:pPr>
      <w:bookmarkStart w:id="775" w:name="_Toc158198361"/>
      <w:r w:rsidRPr="00581ABB">
        <w:rPr>
          <w:rFonts w:ascii="Book Antiqua" w:hAnsi="Book Antiqua"/>
          <w:sz w:val="20"/>
          <w:szCs w:val="20"/>
        </w:rPr>
        <w:lastRenderedPageBreak/>
        <w:t>Signatories</w:t>
      </w:r>
      <w:bookmarkEnd w:id="775"/>
    </w:p>
    <w:p w14:paraId="600F4C60" w14:textId="77777777" w:rsidR="009F0620" w:rsidRPr="00581ABB" w:rsidRDefault="00240B69" w:rsidP="00883119">
      <w:pPr>
        <w:pStyle w:val="AODocTxt"/>
        <w:numPr>
          <w:ilvl w:val="0"/>
          <w:numId w:val="59"/>
        </w:numPr>
        <w:spacing w:line="276" w:lineRule="auto"/>
        <w:rPr>
          <w:rFonts w:ascii="Book Antiqua" w:hAnsi="Book Antiqua"/>
          <w:sz w:val="20"/>
          <w:szCs w:val="20"/>
        </w:rPr>
      </w:pPr>
      <w:r w:rsidRPr="00581ABB">
        <w:rPr>
          <w:rFonts w:ascii="Book Antiqua" w:hAnsi="Book Antiqua"/>
          <w:b/>
          <w:sz w:val="20"/>
          <w:szCs w:val="20"/>
        </w:rPr>
        <w:t xml:space="preserve">  </w:t>
      </w:r>
      <w:r w:rsidR="009F0620" w:rsidRPr="00581ABB">
        <w:rPr>
          <w:rFonts w:ascii="Book Antiqua" w:hAnsi="Book Antiqua"/>
          <w:b/>
          <w:sz w:val="20"/>
          <w:szCs w:val="20"/>
        </w:rPr>
        <w:t>SIGNED</w:t>
      </w:r>
      <w:r w:rsidR="009F0620" w:rsidRPr="00581ABB">
        <w:rPr>
          <w:rFonts w:ascii="Book Antiqua" w:hAnsi="Book Antiqua"/>
          <w:sz w:val="20"/>
          <w:szCs w:val="20"/>
        </w:rPr>
        <w:t xml:space="preserve"> as a contract.</w:t>
      </w:r>
    </w:p>
    <w:tbl>
      <w:tblPr>
        <w:tblW w:w="5000" w:type="pct"/>
        <w:tblLayout w:type="fixed"/>
        <w:tblCellMar>
          <w:left w:w="115" w:type="dxa"/>
          <w:right w:w="115" w:type="dxa"/>
        </w:tblCellMar>
        <w:tblLook w:val="01E0" w:firstRow="1" w:lastRow="1" w:firstColumn="1" w:lastColumn="1" w:noHBand="0" w:noVBand="0"/>
      </w:tblPr>
      <w:tblGrid>
        <w:gridCol w:w="4368"/>
        <w:gridCol w:w="414"/>
        <w:gridCol w:w="4851"/>
      </w:tblGrid>
      <w:tr w:rsidR="009F0620" w:rsidRPr="00581ABB" w14:paraId="6A572C8C" w14:textId="77777777" w:rsidTr="000421A5">
        <w:tc>
          <w:tcPr>
            <w:tcW w:w="2267" w:type="pct"/>
          </w:tcPr>
          <w:p w14:paraId="45F1DFC2"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b/>
                <w:sz w:val="20"/>
                <w:szCs w:val="20"/>
              </w:rPr>
              <w:t>EXECUTED</w:t>
            </w:r>
            <w:r w:rsidRPr="00581ABB">
              <w:rPr>
                <w:rFonts w:ascii="Book Antiqua" w:eastAsia="Times New Roman" w:hAnsi="Book Antiqua"/>
                <w:sz w:val="20"/>
                <w:szCs w:val="20"/>
              </w:rPr>
              <w:t xml:space="preserve"> by </w:t>
            </w:r>
            <w:r w:rsidR="007C7E26" w:rsidRPr="00581ABB">
              <w:rPr>
                <w:rFonts w:ascii="Book Antiqua" w:eastAsia="Times New Roman" w:hAnsi="Book Antiqua"/>
                <w:b/>
                <w:sz w:val="20"/>
                <w:szCs w:val="20"/>
              </w:rPr>
              <w:t xml:space="preserve">[■] </w:t>
            </w:r>
            <w:r w:rsidRPr="00581ABB">
              <w:rPr>
                <w:rFonts w:ascii="Book Antiqua" w:eastAsia="Times New Roman" w:hAnsi="Book Antiqua"/>
                <w:sz w:val="20"/>
                <w:szCs w:val="20"/>
              </w:rPr>
              <w:t xml:space="preserve">acting by </w:t>
            </w:r>
            <w:r w:rsidR="007C7E26" w:rsidRPr="00581ABB">
              <w:rPr>
                <w:rFonts w:ascii="Book Antiqua" w:eastAsia="Times New Roman" w:hAnsi="Book Antiqua"/>
                <w:sz w:val="20"/>
                <w:szCs w:val="20"/>
              </w:rPr>
              <w:t>[■]</w:t>
            </w:r>
            <w:r w:rsidRPr="00581ABB">
              <w:rPr>
                <w:rFonts w:ascii="Book Antiqua" w:eastAsia="Times New Roman" w:hAnsi="Book Antiqua"/>
                <w:sz w:val="20"/>
                <w:szCs w:val="20"/>
              </w:rPr>
              <w:t xml:space="preserve">, </w:t>
            </w:r>
            <w:r w:rsidR="007C7E26" w:rsidRPr="00581ABB">
              <w:rPr>
                <w:rFonts w:ascii="Book Antiqua" w:eastAsia="Times New Roman" w:hAnsi="Book Antiqua"/>
                <w:sz w:val="20"/>
                <w:szCs w:val="20"/>
              </w:rPr>
              <w:t>[</w:t>
            </w:r>
            <w:r w:rsidR="007C7E26" w:rsidRPr="00581ABB">
              <w:rPr>
                <w:rFonts w:ascii="Book Antiqua" w:eastAsia="Times New Roman" w:hAnsi="Book Antiqua"/>
                <w:i/>
                <w:sz w:val="20"/>
                <w:szCs w:val="20"/>
              </w:rPr>
              <w:t>Designation</w:t>
            </w:r>
            <w:r w:rsidR="007C7E26" w:rsidRPr="00581ABB">
              <w:rPr>
                <w:rFonts w:ascii="Book Antiqua" w:eastAsia="Times New Roman" w:hAnsi="Book Antiqua"/>
                <w:sz w:val="20"/>
                <w:szCs w:val="20"/>
              </w:rPr>
              <w:t>]</w:t>
            </w:r>
          </w:p>
          <w:p w14:paraId="6B21E9FE" w14:textId="77777777" w:rsidR="007C7E26" w:rsidRPr="00581ABB" w:rsidRDefault="007C7E26" w:rsidP="00883119">
            <w:pPr>
              <w:pStyle w:val="AONormal"/>
              <w:spacing w:line="276" w:lineRule="auto"/>
              <w:rPr>
                <w:rFonts w:ascii="Book Antiqua" w:eastAsia="Times New Roman" w:hAnsi="Book Antiqua"/>
                <w:sz w:val="20"/>
                <w:szCs w:val="20"/>
              </w:rPr>
            </w:pPr>
          </w:p>
          <w:p w14:paraId="0F1AB148"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sz w:val="20"/>
                <w:szCs w:val="20"/>
              </w:rPr>
              <w:t>in the presence of:</w:t>
            </w:r>
          </w:p>
        </w:tc>
        <w:tc>
          <w:tcPr>
            <w:tcW w:w="215" w:type="pct"/>
          </w:tcPr>
          <w:p w14:paraId="0E0FE250" w14:textId="77777777" w:rsidR="009F0620" w:rsidRPr="00581ABB" w:rsidRDefault="009F0620" w:rsidP="00883119">
            <w:pPr>
              <w:pStyle w:val="AODocTxt"/>
              <w:keepNext/>
              <w:numPr>
                <w:ilvl w:val="0"/>
                <w:numId w:val="59"/>
              </w:numPr>
              <w:spacing w:before="0"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1269D1A9" w14:textId="77777777" w:rsidR="009F0620" w:rsidRPr="00581ABB" w:rsidRDefault="009F0620" w:rsidP="00883119">
            <w:pPr>
              <w:pStyle w:val="AODocTxt"/>
              <w:keepNext/>
              <w:numPr>
                <w:ilvl w:val="0"/>
                <w:numId w:val="59"/>
              </w:numPr>
              <w:spacing w:before="0"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009CF586" w14:textId="77777777" w:rsidR="009F0620" w:rsidRPr="00581ABB" w:rsidRDefault="009F0620" w:rsidP="00883119">
            <w:pPr>
              <w:pStyle w:val="AODocTxt"/>
              <w:keepNext/>
              <w:numPr>
                <w:ilvl w:val="0"/>
                <w:numId w:val="59"/>
              </w:numPr>
              <w:spacing w:before="0"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2083C0D7" w14:textId="77777777" w:rsidR="009F0620" w:rsidRPr="00581ABB" w:rsidRDefault="009F0620" w:rsidP="00883119">
            <w:pPr>
              <w:pStyle w:val="AODocTxt"/>
              <w:keepNext/>
              <w:numPr>
                <w:ilvl w:val="0"/>
                <w:numId w:val="59"/>
              </w:numPr>
              <w:spacing w:before="0" w:line="276" w:lineRule="auto"/>
              <w:rPr>
                <w:rFonts w:ascii="Book Antiqua" w:eastAsia="Times New Roman" w:hAnsi="Book Antiqua"/>
                <w:sz w:val="20"/>
                <w:szCs w:val="20"/>
              </w:rPr>
            </w:pPr>
            <w:r w:rsidRPr="00581ABB">
              <w:rPr>
                <w:rFonts w:ascii="Book Antiqua" w:eastAsia="Times New Roman" w:hAnsi="Book Antiqua"/>
                <w:sz w:val="20"/>
                <w:szCs w:val="20"/>
              </w:rPr>
              <w:t>)</w:t>
            </w:r>
          </w:p>
        </w:tc>
        <w:tc>
          <w:tcPr>
            <w:tcW w:w="2518" w:type="pct"/>
          </w:tcPr>
          <w:p w14:paraId="7989C38E" w14:textId="77777777" w:rsidR="009F0620" w:rsidRPr="00581ABB" w:rsidRDefault="009F0620" w:rsidP="00883119">
            <w:pPr>
              <w:pStyle w:val="AODocTxt"/>
              <w:keepNext/>
              <w:spacing w:before="0" w:line="276" w:lineRule="auto"/>
              <w:rPr>
                <w:rFonts w:ascii="Book Antiqua" w:eastAsia="Times New Roman" w:hAnsi="Book Antiqua"/>
                <w:sz w:val="20"/>
                <w:szCs w:val="20"/>
              </w:rPr>
            </w:pPr>
          </w:p>
          <w:p w14:paraId="352026EB" w14:textId="77777777" w:rsidR="009F0620" w:rsidRPr="00581ABB" w:rsidRDefault="009F0620" w:rsidP="00883119">
            <w:pPr>
              <w:pStyle w:val="AODocTxt"/>
              <w:keepNext/>
              <w:spacing w:before="0" w:line="276" w:lineRule="auto"/>
              <w:rPr>
                <w:rFonts w:ascii="Book Antiqua" w:eastAsia="Times New Roman" w:hAnsi="Book Antiqua"/>
                <w:sz w:val="20"/>
                <w:szCs w:val="20"/>
              </w:rPr>
            </w:pPr>
          </w:p>
          <w:p w14:paraId="2D81DF10" w14:textId="77777777" w:rsidR="009F0620" w:rsidRPr="00581ABB" w:rsidRDefault="009F0620" w:rsidP="00883119">
            <w:pPr>
              <w:pStyle w:val="AODocTxt"/>
              <w:keepNext/>
              <w:spacing w:before="0" w:line="276" w:lineRule="auto"/>
              <w:rPr>
                <w:rFonts w:ascii="Book Antiqua" w:eastAsia="Times New Roman" w:hAnsi="Book Antiqua"/>
                <w:sz w:val="20"/>
                <w:szCs w:val="20"/>
              </w:rPr>
            </w:pPr>
          </w:p>
        </w:tc>
      </w:tr>
      <w:tr w:rsidR="009F0620" w:rsidRPr="00581ABB" w14:paraId="3A6ABC2F" w14:textId="77777777" w:rsidTr="000421A5">
        <w:tc>
          <w:tcPr>
            <w:tcW w:w="2267" w:type="pct"/>
          </w:tcPr>
          <w:p w14:paraId="2D54D87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2B022740"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0CA8950D"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217167FA" w14:textId="77777777" w:rsidTr="000421A5">
        <w:tc>
          <w:tcPr>
            <w:tcW w:w="2267" w:type="pct"/>
          </w:tcPr>
          <w:p w14:paraId="2BC23436"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Witness's Signature:</w:t>
            </w:r>
          </w:p>
        </w:tc>
        <w:tc>
          <w:tcPr>
            <w:tcW w:w="215" w:type="pct"/>
          </w:tcPr>
          <w:p w14:paraId="5459CCFD"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1419E9CB" w14:textId="77777777" w:rsidR="009F0620" w:rsidRPr="00581ABB" w:rsidRDefault="009F0620" w:rsidP="00883119">
            <w:pPr>
              <w:pStyle w:val="AONormal"/>
              <w:spacing w:line="276" w:lineRule="auto"/>
              <w:rPr>
                <w:rFonts w:ascii="Book Antiqua" w:eastAsia="Times New Roman" w:hAnsi="Book Antiqua"/>
                <w:sz w:val="20"/>
                <w:szCs w:val="20"/>
              </w:rPr>
            </w:pPr>
          </w:p>
          <w:p w14:paraId="412AC918"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3C276B1" w14:textId="77777777" w:rsidTr="000421A5">
        <w:tc>
          <w:tcPr>
            <w:tcW w:w="2267" w:type="pct"/>
          </w:tcPr>
          <w:p w14:paraId="16AE9586"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42AAF5E5"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33A81F38"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4983E769" w14:textId="77777777" w:rsidTr="000421A5">
        <w:tc>
          <w:tcPr>
            <w:tcW w:w="2267" w:type="pct"/>
          </w:tcPr>
          <w:p w14:paraId="66504BDA"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Name: </w:t>
            </w:r>
            <w:r w:rsidR="007C7E26" w:rsidRPr="00581ABB">
              <w:rPr>
                <w:rFonts w:ascii="Book Antiqua" w:eastAsia="Times New Roman" w:hAnsi="Book Antiqua"/>
                <w:sz w:val="20"/>
                <w:szCs w:val="20"/>
              </w:rPr>
              <w:t>[■]</w:t>
            </w:r>
          </w:p>
        </w:tc>
        <w:tc>
          <w:tcPr>
            <w:tcW w:w="215" w:type="pct"/>
          </w:tcPr>
          <w:p w14:paraId="317AC516"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4DE79D21"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7FE6FF49" w14:textId="77777777" w:rsidTr="000421A5">
        <w:tc>
          <w:tcPr>
            <w:tcW w:w="2267" w:type="pct"/>
          </w:tcPr>
          <w:p w14:paraId="64517A9D"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24D9C037"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0AFB607"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157DD680" w14:textId="77777777" w:rsidTr="000421A5">
        <w:tc>
          <w:tcPr>
            <w:tcW w:w="2267" w:type="pct"/>
          </w:tcPr>
          <w:p w14:paraId="5BDC7E11"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Address: </w:t>
            </w:r>
            <w:r w:rsidR="007C7E26" w:rsidRPr="00581ABB">
              <w:rPr>
                <w:rFonts w:ascii="Book Antiqua" w:eastAsia="Times New Roman" w:hAnsi="Book Antiqua"/>
                <w:sz w:val="20"/>
                <w:szCs w:val="20"/>
              </w:rPr>
              <w:t>[■]</w:t>
            </w:r>
          </w:p>
          <w:p w14:paraId="34DD3768"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p>
        </w:tc>
        <w:tc>
          <w:tcPr>
            <w:tcW w:w="215" w:type="pct"/>
          </w:tcPr>
          <w:p w14:paraId="25A35378"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05C5EF66"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27F8B20C" w14:textId="77777777" w:rsidTr="000421A5">
        <w:tc>
          <w:tcPr>
            <w:tcW w:w="2267" w:type="pct"/>
          </w:tcPr>
          <w:p w14:paraId="179ABA0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25E05E7D"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2B95AC1E"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114C8428" w14:textId="77777777" w:rsidTr="000421A5">
        <w:tc>
          <w:tcPr>
            <w:tcW w:w="2267" w:type="pct"/>
          </w:tcPr>
          <w:p w14:paraId="0AD34437"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65EC9AE4"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40FEFD69"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D469CD8" w14:textId="77777777" w:rsidTr="000421A5">
        <w:tc>
          <w:tcPr>
            <w:tcW w:w="2267" w:type="pct"/>
          </w:tcPr>
          <w:p w14:paraId="3F76B24C"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Witness's Signature:</w:t>
            </w:r>
            <w:r w:rsidRPr="00581ABB">
              <w:rPr>
                <w:rFonts w:ascii="Book Antiqua" w:eastAsia="Times New Roman" w:hAnsi="Book Antiqua"/>
                <w:sz w:val="20"/>
                <w:szCs w:val="20"/>
              </w:rPr>
              <w:tab/>
            </w:r>
          </w:p>
        </w:tc>
        <w:tc>
          <w:tcPr>
            <w:tcW w:w="215" w:type="pct"/>
          </w:tcPr>
          <w:p w14:paraId="47A2D730"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4D263483" w14:textId="77777777" w:rsidR="009F0620" w:rsidRPr="00581ABB" w:rsidRDefault="009F0620" w:rsidP="00883119">
            <w:pPr>
              <w:pStyle w:val="AONormal"/>
              <w:spacing w:line="276" w:lineRule="auto"/>
              <w:rPr>
                <w:rFonts w:ascii="Book Antiqua" w:eastAsia="Times New Roman" w:hAnsi="Book Antiqua"/>
                <w:sz w:val="20"/>
                <w:szCs w:val="20"/>
              </w:rPr>
            </w:pPr>
          </w:p>
          <w:p w14:paraId="4DB96AE4"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03F2F27A" w14:textId="77777777" w:rsidTr="000421A5">
        <w:tc>
          <w:tcPr>
            <w:tcW w:w="2267" w:type="pct"/>
          </w:tcPr>
          <w:p w14:paraId="78FBF982"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759FF7C5"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14F13109"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19E98C67" w14:textId="77777777" w:rsidTr="000421A5">
        <w:tc>
          <w:tcPr>
            <w:tcW w:w="2267" w:type="pct"/>
          </w:tcPr>
          <w:p w14:paraId="1A4CDB62"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Name: </w:t>
            </w:r>
            <w:r w:rsidR="007C7E26" w:rsidRPr="00581ABB">
              <w:rPr>
                <w:rFonts w:ascii="Book Antiqua" w:eastAsia="Times New Roman" w:hAnsi="Book Antiqua"/>
                <w:sz w:val="20"/>
                <w:szCs w:val="20"/>
              </w:rPr>
              <w:t>[■]</w:t>
            </w:r>
            <w:r w:rsidRPr="00581ABB">
              <w:rPr>
                <w:rFonts w:ascii="Book Antiqua" w:eastAsia="Times New Roman" w:hAnsi="Book Antiqua"/>
                <w:sz w:val="20"/>
                <w:szCs w:val="20"/>
              </w:rPr>
              <w:tab/>
            </w:r>
          </w:p>
        </w:tc>
        <w:tc>
          <w:tcPr>
            <w:tcW w:w="215" w:type="pct"/>
          </w:tcPr>
          <w:p w14:paraId="118906C3"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0D5173E"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0DA616D5" w14:textId="77777777" w:rsidTr="000421A5">
        <w:tc>
          <w:tcPr>
            <w:tcW w:w="2267" w:type="pct"/>
          </w:tcPr>
          <w:p w14:paraId="2FBC0DF5"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5C702ED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6C2E3B2"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0BE4B7D0" w14:textId="77777777" w:rsidTr="000421A5">
        <w:tc>
          <w:tcPr>
            <w:tcW w:w="2267" w:type="pct"/>
          </w:tcPr>
          <w:p w14:paraId="37C6A3D3"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Address: </w:t>
            </w:r>
            <w:r w:rsidR="007C7E26" w:rsidRPr="00581ABB">
              <w:rPr>
                <w:rFonts w:ascii="Book Antiqua" w:eastAsia="Times New Roman" w:hAnsi="Book Antiqua"/>
                <w:sz w:val="20"/>
                <w:szCs w:val="20"/>
              </w:rPr>
              <w:t>[■]</w:t>
            </w:r>
          </w:p>
          <w:p w14:paraId="5A87A334"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p>
        </w:tc>
        <w:tc>
          <w:tcPr>
            <w:tcW w:w="215" w:type="pct"/>
          </w:tcPr>
          <w:p w14:paraId="208CDBA8"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6D386BC"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7D2EAD59" w14:textId="77777777" w:rsidTr="000421A5">
        <w:tc>
          <w:tcPr>
            <w:tcW w:w="2267" w:type="pct"/>
          </w:tcPr>
          <w:p w14:paraId="606C4E0C"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35FB17FF"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7CD47237"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617136C" w14:textId="77777777" w:rsidTr="000421A5">
        <w:tc>
          <w:tcPr>
            <w:tcW w:w="2267" w:type="pct"/>
          </w:tcPr>
          <w:p w14:paraId="02BD3BD4"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30ACD74F"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71CCBA61"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2EA22878" w14:textId="77777777" w:rsidTr="000421A5">
        <w:tc>
          <w:tcPr>
            <w:tcW w:w="2267" w:type="pct"/>
          </w:tcPr>
          <w:p w14:paraId="4E50FD8F"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141C434C"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1B4E871D"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0EFDEC35" w14:textId="77777777" w:rsidTr="000421A5">
        <w:tc>
          <w:tcPr>
            <w:tcW w:w="2267" w:type="pct"/>
          </w:tcPr>
          <w:p w14:paraId="1DF761A2"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b/>
                <w:sz w:val="20"/>
                <w:szCs w:val="20"/>
              </w:rPr>
              <w:t>EXECUTED</w:t>
            </w:r>
            <w:r w:rsidRPr="00581ABB">
              <w:rPr>
                <w:rFonts w:ascii="Book Antiqua" w:eastAsia="Times New Roman" w:hAnsi="Book Antiqua"/>
                <w:sz w:val="20"/>
                <w:szCs w:val="20"/>
              </w:rPr>
              <w:t xml:space="preserve"> by </w:t>
            </w:r>
            <w:r w:rsidR="007C7E26" w:rsidRPr="00581ABB">
              <w:rPr>
                <w:rFonts w:ascii="Book Antiqua" w:eastAsia="Times New Roman" w:hAnsi="Book Antiqua"/>
                <w:b/>
                <w:sz w:val="20"/>
                <w:szCs w:val="20"/>
              </w:rPr>
              <w:t xml:space="preserve">[■] </w:t>
            </w:r>
            <w:r w:rsidRPr="00581ABB">
              <w:rPr>
                <w:rFonts w:ascii="Book Antiqua" w:eastAsia="Times New Roman" w:hAnsi="Book Antiqua"/>
                <w:sz w:val="20"/>
                <w:szCs w:val="20"/>
              </w:rPr>
              <w:t xml:space="preserve">acting by </w:t>
            </w:r>
            <w:r w:rsidR="007C7E26" w:rsidRPr="00581ABB">
              <w:rPr>
                <w:rFonts w:ascii="Book Antiqua" w:eastAsia="Times New Roman" w:hAnsi="Book Antiqua"/>
                <w:sz w:val="20"/>
                <w:szCs w:val="20"/>
              </w:rPr>
              <w:t>[■]</w:t>
            </w:r>
            <w:r w:rsidRPr="00581ABB">
              <w:rPr>
                <w:rFonts w:ascii="Book Antiqua" w:eastAsia="Times New Roman" w:hAnsi="Book Antiqua"/>
                <w:sz w:val="20"/>
                <w:szCs w:val="20"/>
              </w:rPr>
              <w:t xml:space="preserve">, </w:t>
            </w:r>
            <w:r w:rsidR="007C7E26" w:rsidRPr="00581ABB">
              <w:rPr>
                <w:rFonts w:ascii="Book Antiqua" w:eastAsia="Times New Roman" w:hAnsi="Book Antiqua"/>
                <w:sz w:val="20"/>
                <w:szCs w:val="20"/>
              </w:rPr>
              <w:t>[Designation]</w:t>
            </w:r>
            <w:r w:rsidRPr="00581ABB">
              <w:rPr>
                <w:rFonts w:ascii="Book Antiqua" w:eastAsia="Times New Roman" w:hAnsi="Book Antiqua"/>
                <w:sz w:val="20"/>
                <w:szCs w:val="20"/>
              </w:rPr>
              <w:t>, in the presence of:</w:t>
            </w:r>
          </w:p>
        </w:tc>
        <w:tc>
          <w:tcPr>
            <w:tcW w:w="215" w:type="pct"/>
          </w:tcPr>
          <w:p w14:paraId="366935C1"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7D4005E6"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1C2F5220"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sz w:val="20"/>
                <w:szCs w:val="20"/>
              </w:rPr>
              <w:t>)</w:t>
            </w:r>
          </w:p>
          <w:p w14:paraId="5E6E5BFB" w14:textId="77777777" w:rsidR="009F0620" w:rsidRPr="00581ABB" w:rsidRDefault="009F0620" w:rsidP="00883119">
            <w:pPr>
              <w:pStyle w:val="AONormal"/>
              <w:spacing w:line="276" w:lineRule="auto"/>
              <w:rPr>
                <w:rFonts w:ascii="Book Antiqua" w:eastAsia="Times New Roman" w:hAnsi="Book Antiqua"/>
                <w:sz w:val="20"/>
                <w:szCs w:val="20"/>
              </w:rPr>
            </w:pPr>
            <w:r w:rsidRPr="00581ABB">
              <w:rPr>
                <w:rFonts w:ascii="Book Antiqua" w:eastAsia="Times New Roman" w:hAnsi="Book Antiqua"/>
                <w:sz w:val="20"/>
                <w:szCs w:val="20"/>
              </w:rPr>
              <w:t>)</w:t>
            </w:r>
          </w:p>
        </w:tc>
        <w:tc>
          <w:tcPr>
            <w:tcW w:w="2518" w:type="pct"/>
          </w:tcPr>
          <w:p w14:paraId="4ACB9B87" w14:textId="77777777" w:rsidR="009F0620" w:rsidRPr="00581ABB" w:rsidRDefault="009F0620" w:rsidP="00883119">
            <w:pPr>
              <w:pStyle w:val="AONormal"/>
              <w:spacing w:line="276" w:lineRule="auto"/>
              <w:rPr>
                <w:rFonts w:ascii="Book Antiqua" w:eastAsia="Times New Roman" w:hAnsi="Book Antiqua"/>
                <w:sz w:val="20"/>
                <w:szCs w:val="20"/>
              </w:rPr>
            </w:pPr>
          </w:p>
          <w:p w14:paraId="001A60BD"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537F3A9" w14:textId="77777777" w:rsidTr="000421A5">
        <w:tc>
          <w:tcPr>
            <w:tcW w:w="2267" w:type="pct"/>
          </w:tcPr>
          <w:p w14:paraId="3E5B73EA"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557AA4DD"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D13A1ED"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0D5A3C68" w14:textId="77777777" w:rsidTr="000421A5">
        <w:tc>
          <w:tcPr>
            <w:tcW w:w="2267" w:type="pct"/>
          </w:tcPr>
          <w:p w14:paraId="5E8B902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2B27233B"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177F6534"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3A0850C0" w14:textId="77777777" w:rsidTr="000421A5">
        <w:tc>
          <w:tcPr>
            <w:tcW w:w="2267" w:type="pct"/>
          </w:tcPr>
          <w:p w14:paraId="59CC2451"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Witness's Signature:</w:t>
            </w:r>
          </w:p>
        </w:tc>
        <w:tc>
          <w:tcPr>
            <w:tcW w:w="215" w:type="pct"/>
          </w:tcPr>
          <w:p w14:paraId="079A1CA8"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3E4A1BB8" w14:textId="77777777" w:rsidR="009F0620" w:rsidRPr="00581ABB" w:rsidRDefault="009F0620" w:rsidP="00883119">
            <w:pPr>
              <w:pStyle w:val="AONormal"/>
              <w:spacing w:line="276" w:lineRule="auto"/>
              <w:rPr>
                <w:rFonts w:ascii="Book Antiqua" w:eastAsia="Times New Roman" w:hAnsi="Book Antiqua"/>
                <w:sz w:val="20"/>
                <w:szCs w:val="20"/>
              </w:rPr>
            </w:pPr>
          </w:p>
          <w:p w14:paraId="3C162EA5"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1C3C000A" w14:textId="77777777" w:rsidTr="000421A5">
        <w:tc>
          <w:tcPr>
            <w:tcW w:w="2267" w:type="pct"/>
          </w:tcPr>
          <w:p w14:paraId="6C0EA34C"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089B9AB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48C0F83"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3495EC38" w14:textId="77777777" w:rsidTr="000421A5">
        <w:tc>
          <w:tcPr>
            <w:tcW w:w="2267" w:type="pct"/>
          </w:tcPr>
          <w:p w14:paraId="44DA453E"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Name: </w:t>
            </w:r>
            <w:r w:rsidR="007C7E26" w:rsidRPr="00581ABB">
              <w:rPr>
                <w:rFonts w:ascii="Book Antiqua" w:eastAsia="Times New Roman" w:hAnsi="Book Antiqua"/>
                <w:sz w:val="20"/>
                <w:szCs w:val="20"/>
              </w:rPr>
              <w:t>[■]</w:t>
            </w:r>
          </w:p>
        </w:tc>
        <w:tc>
          <w:tcPr>
            <w:tcW w:w="215" w:type="pct"/>
          </w:tcPr>
          <w:p w14:paraId="049F2B8D"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69567366"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46D7A18" w14:textId="77777777" w:rsidTr="000421A5">
        <w:tc>
          <w:tcPr>
            <w:tcW w:w="2267" w:type="pct"/>
          </w:tcPr>
          <w:p w14:paraId="7693E3DA"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2299154A"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65D26B5B"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7C88E92C" w14:textId="77777777" w:rsidTr="000421A5">
        <w:tc>
          <w:tcPr>
            <w:tcW w:w="2267" w:type="pct"/>
          </w:tcPr>
          <w:p w14:paraId="06F1C41D"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Address: </w:t>
            </w:r>
            <w:r w:rsidR="007C7E26" w:rsidRPr="00581ABB">
              <w:rPr>
                <w:rFonts w:ascii="Book Antiqua" w:eastAsia="Times New Roman" w:hAnsi="Book Antiqua"/>
                <w:sz w:val="20"/>
                <w:szCs w:val="20"/>
              </w:rPr>
              <w:t>[■]</w:t>
            </w:r>
          </w:p>
        </w:tc>
        <w:tc>
          <w:tcPr>
            <w:tcW w:w="215" w:type="pct"/>
          </w:tcPr>
          <w:p w14:paraId="03FD3467"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23CFF8CF"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61D5CA7D" w14:textId="77777777" w:rsidTr="000421A5">
        <w:tc>
          <w:tcPr>
            <w:tcW w:w="2267" w:type="pct"/>
          </w:tcPr>
          <w:p w14:paraId="2B66443B"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0D546008"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78F4C927"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4C579179" w14:textId="77777777" w:rsidTr="000421A5">
        <w:tc>
          <w:tcPr>
            <w:tcW w:w="2267" w:type="pct"/>
          </w:tcPr>
          <w:p w14:paraId="61C5F7D9"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02C222E4"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6CC13D3F"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65D38FB5" w14:textId="77777777" w:rsidTr="000421A5">
        <w:tc>
          <w:tcPr>
            <w:tcW w:w="2267" w:type="pct"/>
          </w:tcPr>
          <w:p w14:paraId="5674BBFA"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Witness's Signature:</w:t>
            </w:r>
            <w:r w:rsidRPr="00581ABB">
              <w:rPr>
                <w:rFonts w:ascii="Book Antiqua" w:eastAsia="Times New Roman" w:hAnsi="Book Antiqua"/>
                <w:sz w:val="20"/>
                <w:szCs w:val="20"/>
              </w:rPr>
              <w:tab/>
            </w:r>
          </w:p>
        </w:tc>
        <w:tc>
          <w:tcPr>
            <w:tcW w:w="215" w:type="pct"/>
          </w:tcPr>
          <w:p w14:paraId="575C4AAC"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0AA9950F" w14:textId="77777777" w:rsidR="009F0620" w:rsidRPr="00581ABB" w:rsidRDefault="009F0620" w:rsidP="00883119">
            <w:pPr>
              <w:pStyle w:val="AONormal"/>
              <w:spacing w:line="276" w:lineRule="auto"/>
              <w:rPr>
                <w:rFonts w:ascii="Book Antiqua" w:eastAsia="Times New Roman" w:hAnsi="Book Antiqua"/>
                <w:sz w:val="20"/>
                <w:szCs w:val="20"/>
              </w:rPr>
            </w:pPr>
          </w:p>
          <w:p w14:paraId="26C81B7F"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7BA6E759" w14:textId="77777777" w:rsidTr="000421A5">
        <w:tc>
          <w:tcPr>
            <w:tcW w:w="2267" w:type="pct"/>
          </w:tcPr>
          <w:p w14:paraId="003CF1EB"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3D196BB5"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1345E676"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7679CE0A" w14:textId="77777777" w:rsidTr="000421A5">
        <w:tc>
          <w:tcPr>
            <w:tcW w:w="2267" w:type="pct"/>
          </w:tcPr>
          <w:p w14:paraId="4D064129"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Name: </w:t>
            </w:r>
            <w:r w:rsidR="007C7E26" w:rsidRPr="00581ABB">
              <w:rPr>
                <w:rFonts w:ascii="Book Antiqua" w:eastAsia="Times New Roman" w:hAnsi="Book Antiqua"/>
                <w:sz w:val="20"/>
                <w:szCs w:val="20"/>
              </w:rPr>
              <w:t>[■]</w:t>
            </w:r>
            <w:r w:rsidRPr="00581ABB">
              <w:rPr>
                <w:rFonts w:ascii="Book Antiqua" w:eastAsia="Times New Roman" w:hAnsi="Book Antiqua"/>
                <w:sz w:val="20"/>
                <w:szCs w:val="20"/>
              </w:rPr>
              <w:tab/>
            </w:r>
          </w:p>
        </w:tc>
        <w:tc>
          <w:tcPr>
            <w:tcW w:w="215" w:type="pct"/>
          </w:tcPr>
          <w:p w14:paraId="03FE973E"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58FCD4BA"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4E07F456" w14:textId="77777777" w:rsidTr="000421A5">
        <w:tc>
          <w:tcPr>
            <w:tcW w:w="2267" w:type="pct"/>
          </w:tcPr>
          <w:p w14:paraId="39E25A1B"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3BA79D0B"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284083AB"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597BC2BA" w14:textId="77777777" w:rsidTr="000421A5">
        <w:tc>
          <w:tcPr>
            <w:tcW w:w="2267" w:type="pct"/>
          </w:tcPr>
          <w:p w14:paraId="22357072" w14:textId="77777777" w:rsidR="009F0620" w:rsidRPr="00581ABB" w:rsidRDefault="009F0620" w:rsidP="00883119">
            <w:pPr>
              <w:pStyle w:val="AONormal"/>
              <w:tabs>
                <w:tab w:val="left" w:pos="2160"/>
                <w:tab w:val="left" w:leader="dot" w:pos="3600"/>
              </w:tabs>
              <w:spacing w:line="276" w:lineRule="auto"/>
              <w:rPr>
                <w:rFonts w:ascii="Book Antiqua" w:eastAsia="Times New Roman" w:hAnsi="Book Antiqua"/>
                <w:sz w:val="20"/>
                <w:szCs w:val="20"/>
              </w:rPr>
            </w:pPr>
            <w:r w:rsidRPr="00581ABB">
              <w:rPr>
                <w:rFonts w:ascii="Book Antiqua" w:eastAsia="Times New Roman" w:hAnsi="Book Antiqua"/>
                <w:sz w:val="20"/>
                <w:szCs w:val="20"/>
              </w:rPr>
              <w:t xml:space="preserve">Address: </w:t>
            </w:r>
            <w:r w:rsidR="007C7E26" w:rsidRPr="00581ABB">
              <w:rPr>
                <w:rFonts w:ascii="Book Antiqua" w:hAnsi="Book Antiqua"/>
                <w:sz w:val="20"/>
                <w:szCs w:val="20"/>
              </w:rPr>
              <w:t>[■]</w:t>
            </w:r>
          </w:p>
        </w:tc>
        <w:tc>
          <w:tcPr>
            <w:tcW w:w="215" w:type="pct"/>
          </w:tcPr>
          <w:p w14:paraId="772779C9"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407812F3" w14:textId="77777777" w:rsidR="009F0620" w:rsidRPr="00581ABB" w:rsidRDefault="009F0620" w:rsidP="00883119">
            <w:pPr>
              <w:pStyle w:val="AONormal"/>
              <w:spacing w:line="276" w:lineRule="auto"/>
              <w:rPr>
                <w:rFonts w:ascii="Book Antiqua" w:eastAsia="Times New Roman" w:hAnsi="Book Antiqua"/>
                <w:sz w:val="20"/>
                <w:szCs w:val="20"/>
              </w:rPr>
            </w:pPr>
          </w:p>
        </w:tc>
      </w:tr>
      <w:tr w:rsidR="009F0620" w:rsidRPr="00581ABB" w14:paraId="3198A6F9" w14:textId="77777777" w:rsidTr="000421A5">
        <w:tc>
          <w:tcPr>
            <w:tcW w:w="2267" w:type="pct"/>
          </w:tcPr>
          <w:p w14:paraId="7BEA3A39"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15" w:type="pct"/>
          </w:tcPr>
          <w:p w14:paraId="63C8A90C" w14:textId="77777777" w:rsidR="009F0620" w:rsidRPr="00581ABB" w:rsidRDefault="009F0620" w:rsidP="00883119">
            <w:pPr>
              <w:pStyle w:val="AONormal"/>
              <w:spacing w:line="276" w:lineRule="auto"/>
              <w:rPr>
                <w:rFonts w:ascii="Book Antiqua" w:eastAsia="Times New Roman" w:hAnsi="Book Antiqua"/>
                <w:sz w:val="20"/>
                <w:szCs w:val="20"/>
              </w:rPr>
            </w:pPr>
          </w:p>
        </w:tc>
        <w:tc>
          <w:tcPr>
            <w:tcW w:w="2518" w:type="pct"/>
          </w:tcPr>
          <w:p w14:paraId="240A1371" w14:textId="77777777" w:rsidR="009F0620" w:rsidRPr="00581ABB" w:rsidRDefault="009F0620" w:rsidP="00883119">
            <w:pPr>
              <w:pStyle w:val="AONormal"/>
              <w:spacing w:line="276" w:lineRule="auto"/>
              <w:rPr>
                <w:rFonts w:ascii="Book Antiqua" w:eastAsia="Times New Roman" w:hAnsi="Book Antiqua"/>
                <w:sz w:val="20"/>
                <w:szCs w:val="20"/>
              </w:rPr>
            </w:pPr>
          </w:p>
        </w:tc>
      </w:tr>
    </w:tbl>
    <w:p w14:paraId="6CF2C1E6" w14:textId="77777777" w:rsidR="00C43D57" w:rsidRPr="00581ABB" w:rsidRDefault="00C43D57" w:rsidP="00883119">
      <w:pPr>
        <w:pStyle w:val="AOSchHead"/>
        <w:spacing w:line="276" w:lineRule="auto"/>
        <w:rPr>
          <w:rFonts w:ascii="Book Antiqua" w:hAnsi="Book Antiqua"/>
          <w:sz w:val="20"/>
          <w:szCs w:val="20"/>
        </w:rPr>
      </w:pPr>
      <w:bookmarkStart w:id="776" w:name="_Ref265060867"/>
      <w:bookmarkStart w:id="777" w:name="_Toc216793234"/>
      <w:bookmarkStart w:id="778" w:name="_Ref194900099"/>
      <w:bookmarkStart w:id="779" w:name="MAINDOC"/>
      <w:r w:rsidRPr="00581ABB">
        <w:rPr>
          <w:rFonts w:ascii="Book Antiqua" w:hAnsi="Book Antiqua"/>
          <w:sz w:val="20"/>
          <w:szCs w:val="20"/>
        </w:rPr>
        <w:lastRenderedPageBreak/>
        <w:t xml:space="preserve">                                                                                                </w:t>
      </w:r>
      <w:r w:rsidR="00240B69" w:rsidRPr="00581ABB">
        <w:rPr>
          <w:rFonts w:ascii="Book Antiqua" w:hAnsi="Book Antiqua"/>
          <w:sz w:val="20"/>
          <w:szCs w:val="20"/>
        </w:rPr>
        <w:t xml:space="preserve"> </w:t>
      </w:r>
    </w:p>
    <w:p w14:paraId="380582ED" w14:textId="77777777" w:rsidR="00C43D57" w:rsidRPr="00581ABB" w:rsidRDefault="00C43D57" w:rsidP="00883119">
      <w:pPr>
        <w:spacing w:line="276" w:lineRule="auto"/>
        <w:rPr>
          <w:rFonts w:ascii="Book Antiqua" w:hAnsi="Book Antiqua"/>
        </w:rPr>
      </w:pPr>
    </w:p>
    <w:p w14:paraId="467C8701" w14:textId="77950F24" w:rsidR="00C43D57" w:rsidRPr="00581ABB" w:rsidRDefault="00190C10" w:rsidP="00883119">
      <w:pPr>
        <w:spacing w:line="276" w:lineRule="auto"/>
        <w:rPr>
          <w:rFonts w:ascii="Book Antiqua" w:hAnsi="Book Antiqua"/>
          <w:b/>
          <w:bCs/>
        </w:rPr>
      </w:pPr>
      <w:r w:rsidRPr="00581ABB">
        <w:rPr>
          <w:rFonts w:ascii="Book Antiqua" w:hAnsi="Book Antiqua"/>
        </w:rPr>
        <w:tab/>
      </w:r>
      <w:r w:rsidRPr="00581ABB">
        <w:rPr>
          <w:rFonts w:ascii="Book Antiqua" w:hAnsi="Book Antiqua"/>
        </w:rPr>
        <w:tab/>
      </w:r>
      <w:r w:rsidRPr="00581ABB">
        <w:rPr>
          <w:rFonts w:ascii="Book Antiqua" w:hAnsi="Book Antiqua"/>
          <w:b/>
          <w:bCs/>
        </w:rPr>
        <w:t xml:space="preserve">ONWER’S REQUIREMENT AND TECHNICAL SPECIFICATIONS </w:t>
      </w:r>
    </w:p>
    <w:p w14:paraId="5BD7EA03" w14:textId="418B62EA" w:rsidR="006D754F" w:rsidRPr="00581ABB" w:rsidRDefault="006D754F" w:rsidP="006D754F">
      <w:pPr>
        <w:pStyle w:val="AONormal"/>
      </w:pPr>
    </w:p>
    <w:bookmarkEnd w:id="776"/>
    <w:bookmarkEnd w:id="777"/>
    <w:bookmarkEnd w:id="778"/>
    <w:p w14:paraId="12E7510B" w14:textId="1061B25D" w:rsidR="006D754F" w:rsidRPr="00581ABB" w:rsidRDefault="006D754F" w:rsidP="006D754F">
      <w:pPr>
        <w:pStyle w:val="AONormal"/>
        <w:numPr>
          <w:ilvl w:val="0"/>
          <w:numId w:val="59"/>
        </w:numPr>
        <w:spacing w:line="276" w:lineRule="auto"/>
        <w:jc w:val="center"/>
        <w:rPr>
          <w:rFonts w:ascii="Book Antiqua" w:hAnsi="Book Antiqua"/>
          <w:sz w:val="20"/>
          <w:szCs w:val="20"/>
        </w:rPr>
      </w:pPr>
      <w:r w:rsidRPr="00581ABB">
        <w:rPr>
          <w:rFonts w:ascii="Book Antiqua" w:hAnsi="Book Antiqua"/>
          <w:sz w:val="20"/>
        </w:rPr>
        <w:t>[</w:t>
      </w:r>
      <w:r w:rsidRPr="00581ABB">
        <w:rPr>
          <w:rFonts w:ascii="Book Antiqua" w:hAnsi="Book Antiqua"/>
          <w:b/>
          <w:i/>
          <w:sz w:val="20"/>
          <w:u w:val="single"/>
        </w:rPr>
        <w:t>Drafting Note</w:t>
      </w:r>
      <w:r w:rsidRPr="00581ABB">
        <w:rPr>
          <w:rFonts w:ascii="Book Antiqua" w:hAnsi="Book Antiqua"/>
          <w:b/>
          <w:i/>
          <w:sz w:val="20"/>
        </w:rPr>
        <w:t>: To be provided by the</w:t>
      </w:r>
      <w:r w:rsidR="00062ECD">
        <w:rPr>
          <w:rFonts w:ascii="Book Antiqua" w:hAnsi="Book Antiqua"/>
          <w:b/>
          <w:i/>
          <w:sz w:val="20"/>
        </w:rPr>
        <w:t>_______</w:t>
      </w:r>
      <w:r w:rsidRPr="00581ABB">
        <w:rPr>
          <w:rFonts w:ascii="Book Antiqua" w:hAnsi="Book Antiqua"/>
          <w:b/>
          <w:i/>
          <w:sz w:val="20"/>
        </w:rPr>
        <w:t>]</w:t>
      </w:r>
    </w:p>
    <w:p w14:paraId="6921CD56" w14:textId="77777777" w:rsidR="009F0620" w:rsidRPr="00581ABB" w:rsidRDefault="009F0620" w:rsidP="00883119">
      <w:pPr>
        <w:pStyle w:val="AODocTxt"/>
        <w:numPr>
          <w:ilvl w:val="0"/>
          <w:numId w:val="59"/>
        </w:numPr>
        <w:tabs>
          <w:tab w:val="left" w:leader="hyphen" w:pos="1080"/>
        </w:tabs>
        <w:spacing w:line="276" w:lineRule="auto"/>
        <w:jc w:val="center"/>
        <w:rPr>
          <w:rFonts w:ascii="Book Antiqua" w:hAnsi="Book Antiqua"/>
          <w:sz w:val="20"/>
          <w:szCs w:val="20"/>
        </w:rPr>
      </w:pPr>
    </w:p>
    <w:p w14:paraId="50CF3BC6" w14:textId="77777777" w:rsidR="009F0620" w:rsidRPr="00581ABB" w:rsidRDefault="009F0620" w:rsidP="00883119">
      <w:pPr>
        <w:pStyle w:val="AOSchHead"/>
        <w:spacing w:line="276" w:lineRule="auto"/>
        <w:rPr>
          <w:rFonts w:ascii="Book Antiqua" w:hAnsi="Book Antiqua"/>
          <w:sz w:val="20"/>
          <w:szCs w:val="20"/>
        </w:rPr>
      </w:pPr>
      <w:bookmarkStart w:id="780" w:name="_Ref210553939"/>
    </w:p>
    <w:p w14:paraId="39350B79" w14:textId="77777777" w:rsidR="009F0620" w:rsidRPr="00581ABB" w:rsidRDefault="009F0620" w:rsidP="00883119">
      <w:pPr>
        <w:pStyle w:val="AOSchTitle"/>
        <w:spacing w:line="276" w:lineRule="auto"/>
        <w:rPr>
          <w:rFonts w:ascii="Book Antiqua" w:hAnsi="Book Antiqua"/>
          <w:sz w:val="20"/>
          <w:szCs w:val="20"/>
        </w:rPr>
      </w:pPr>
      <w:bookmarkStart w:id="781" w:name="_Toc194900837"/>
      <w:bookmarkStart w:id="782" w:name="_Toc216793237"/>
      <w:bookmarkStart w:id="783" w:name="_Ref253469147"/>
      <w:bookmarkStart w:id="784" w:name="_Toc277608855"/>
      <w:bookmarkStart w:id="785" w:name="_Toc277612592"/>
      <w:bookmarkStart w:id="786" w:name="_Toc451161466"/>
      <w:bookmarkStart w:id="787" w:name="_Toc278812302"/>
      <w:bookmarkEnd w:id="780"/>
      <w:r w:rsidRPr="00581ABB">
        <w:rPr>
          <w:rFonts w:ascii="Book Antiqua" w:hAnsi="Book Antiqua"/>
          <w:sz w:val="20"/>
          <w:szCs w:val="20"/>
        </w:rPr>
        <w:t>Schedule of Payments</w:t>
      </w:r>
      <w:bookmarkEnd w:id="781"/>
      <w:bookmarkEnd w:id="782"/>
      <w:bookmarkEnd w:id="783"/>
      <w:bookmarkEnd w:id="784"/>
      <w:bookmarkEnd w:id="785"/>
      <w:bookmarkEnd w:id="786"/>
      <w:bookmarkEnd w:id="787"/>
    </w:p>
    <w:p w14:paraId="4305F40D" w14:textId="77777777" w:rsidR="009F0620" w:rsidRPr="00581ABB" w:rsidRDefault="009F0620" w:rsidP="00883119">
      <w:pPr>
        <w:pStyle w:val="AOGenNum1"/>
        <w:tabs>
          <w:tab w:val="clear" w:pos="720"/>
        </w:tabs>
        <w:spacing w:line="276" w:lineRule="auto"/>
        <w:ind w:left="0" w:firstLine="0"/>
        <w:rPr>
          <w:rFonts w:ascii="Book Antiqua" w:hAnsi="Book Antiqua"/>
          <w:sz w:val="20"/>
          <w:szCs w:val="20"/>
        </w:rPr>
      </w:pPr>
      <w:bookmarkStart w:id="788" w:name="_Ref277616081"/>
      <w:r w:rsidRPr="00581ABB">
        <w:rPr>
          <w:rFonts w:ascii="Book Antiqua" w:hAnsi="Book Antiqua"/>
          <w:sz w:val="20"/>
          <w:szCs w:val="20"/>
        </w:rPr>
        <w:t>1.</w:t>
      </w:r>
      <w:r w:rsidRPr="00581ABB">
        <w:rPr>
          <w:rFonts w:ascii="Book Antiqua" w:hAnsi="Book Antiqua"/>
          <w:sz w:val="20"/>
          <w:szCs w:val="20"/>
        </w:rPr>
        <w:tab/>
        <w:t>Contract Price</w:t>
      </w:r>
      <w:bookmarkEnd w:id="788"/>
    </w:p>
    <w:p w14:paraId="5670816B" w14:textId="7777777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Contract Price is the fixed lump sum in </w:t>
      </w:r>
      <w:r w:rsidR="00A74288" w:rsidRPr="00581ABB">
        <w:rPr>
          <w:rFonts w:ascii="Book Antiqua" w:hAnsi="Book Antiqua"/>
          <w:sz w:val="20"/>
          <w:szCs w:val="20"/>
        </w:rPr>
        <w:t>[</w:t>
      </w:r>
      <w:r w:rsidRPr="00581ABB">
        <w:rPr>
          <w:rFonts w:ascii="Book Antiqua" w:hAnsi="Book Antiqua"/>
          <w:sz w:val="20"/>
          <w:szCs w:val="20"/>
        </w:rPr>
        <w:t>Rupees</w:t>
      </w:r>
      <w:r w:rsidR="00A74288" w:rsidRPr="00581ABB">
        <w:rPr>
          <w:rFonts w:ascii="Book Antiqua" w:hAnsi="Book Antiqua"/>
          <w:sz w:val="20"/>
          <w:szCs w:val="20"/>
        </w:rPr>
        <w:t>]</w:t>
      </w:r>
      <w:r w:rsidRPr="00581ABB">
        <w:rPr>
          <w:rFonts w:ascii="Book Antiqua" w:hAnsi="Book Antiqua"/>
          <w:sz w:val="20"/>
          <w:szCs w:val="20"/>
        </w:rPr>
        <w:t xml:space="preserve"> identified as such in the table below:</w:t>
      </w:r>
    </w:p>
    <w:p w14:paraId="3521D8E3" w14:textId="77777777" w:rsidR="000E3DBE" w:rsidRPr="00581ABB" w:rsidRDefault="000E3DBE"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w:t>
      </w:r>
    </w:p>
    <w:p w14:paraId="1DA3A901" w14:textId="02C7FCEB" w:rsidR="001D1B4A" w:rsidRPr="00581ABB" w:rsidRDefault="001D1B4A" w:rsidP="001D1B4A">
      <w:pPr>
        <w:pStyle w:val="AOGenNum1"/>
        <w:tabs>
          <w:tab w:val="clear" w:pos="720"/>
        </w:tabs>
        <w:spacing w:line="276" w:lineRule="auto"/>
        <w:ind w:left="0" w:firstLine="0"/>
        <w:rPr>
          <w:rFonts w:ascii="Book Antiqua" w:hAnsi="Book Antiqua"/>
          <w:sz w:val="20"/>
          <w:szCs w:val="20"/>
        </w:rPr>
      </w:pPr>
      <w:r w:rsidRPr="00581ABB">
        <w:rPr>
          <w:rFonts w:ascii="Book Antiqua" w:hAnsi="Book Antiqua"/>
          <w:sz w:val="20"/>
          <w:szCs w:val="20"/>
        </w:rPr>
        <w:t xml:space="preserve">2. </w:t>
      </w:r>
      <w:r w:rsidRPr="00581ABB">
        <w:rPr>
          <w:rFonts w:ascii="Book Antiqua" w:hAnsi="Book Antiqua"/>
          <w:sz w:val="20"/>
          <w:szCs w:val="20"/>
        </w:rPr>
        <w:tab/>
        <w:t xml:space="preserve">Liquidated payments </w:t>
      </w:r>
    </w:p>
    <w:p w14:paraId="170A65C4" w14:textId="77777777" w:rsidR="001D1B4A" w:rsidRPr="00581ABB" w:rsidRDefault="001D1B4A" w:rsidP="001D1B4A">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w:t>
      </w:r>
    </w:p>
    <w:p w14:paraId="4B3F975D" w14:textId="77777777" w:rsidR="009F0620" w:rsidRPr="00581ABB" w:rsidRDefault="009F0620" w:rsidP="00883119">
      <w:pPr>
        <w:pStyle w:val="AOGenNum1"/>
        <w:tabs>
          <w:tab w:val="clear" w:pos="720"/>
        </w:tabs>
        <w:spacing w:line="276" w:lineRule="auto"/>
        <w:ind w:left="0" w:firstLine="0"/>
        <w:rPr>
          <w:rFonts w:ascii="Book Antiqua" w:hAnsi="Book Antiqua"/>
          <w:sz w:val="20"/>
          <w:szCs w:val="20"/>
        </w:rPr>
      </w:pPr>
      <w:bookmarkStart w:id="789" w:name="_Ref277631888"/>
      <w:r w:rsidRPr="00581ABB">
        <w:rPr>
          <w:rFonts w:ascii="Book Antiqua" w:hAnsi="Book Antiqua"/>
          <w:sz w:val="20"/>
          <w:szCs w:val="20"/>
        </w:rPr>
        <w:t>3.</w:t>
      </w:r>
      <w:r w:rsidRPr="00581ABB">
        <w:rPr>
          <w:rFonts w:ascii="Book Antiqua" w:hAnsi="Book Antiqua"/>
          <w:sz w:val="20"/>
          <w:szCs w:val="20"/>
        </w:rPr>
        <w:tab/>
        <w:t>Payment Milestones</w:t>
      </w:r>
      <w:bookmarkEnd w:id="789"/>
    </w:p>
    <w:p w14:paraId="619E9B42" w14:textId="5A393797" w:rsidR="009F0620" w:rsidRPr="00581ABB" w:rsidRDefault="009F0620"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 xml:space="preserve">The table below shows the physical milestones that must be completed as one of the pre-conditions to submission of a request for payment of the corresponding portion of the Contract Price in a Statement under </w:t>
      </w:r>
      <w:r w:rsidR="00A74288" w:rsidRPr="00581ABB">
        <w:rPr>
          <w:rFonts w:ascii="Book Antiqua" w:hAnsi="Book Antiqua"/>
          <w:sz w:val="20"/>
          <w:szCs w:val="20"/>
        </w:rPr>
        <w:t>Clause 1</w:t>
      </w:r>
      <w:r w:rsidR="00587D47" w:rsidRPr="00581ABB">
        <w:rPr>
          <w:rFonts w:ascii="Book Antiqua" w:hAnsi="Book Antiqua"/>
          <w:sz w:val="20"/>
          <w:szCs w:val="20"/>
        </w:rPr>
        <w:t>2</w:t>
      </w:r>
      <w:r w:rsidR="00A74288" w:rsidRPr="00581ABB">
        <w:rPr>
          <w:rFonts w:ascii="Book Antiqua" w:hAnsi="Book Antiqua"/>
          <w:sz w:val="20"/>
          <w:szCs w:val="20"/>
        </w:rPr>
        <w:t>.</w:t>
      </w:r>
      <w:r w:rsidR="00273E35" w:rsidRPr="00581ABB">
        <w:rPr>
          <w:rFonts w:ascii="Book Antiqua" w:hAnsi="Book Antiqua"/>
          <w:sz w:val="20"/>
          <w:szCs w:val="20"/>
        </w:rPr>
        <w:t>3</w:t>
      </w:r>
      <w:r w:rsidR="00A74288" w:rsidRPr="00581ABB">
        <w:rPr>
          <w:rFonts w:ascii="Book Antiqua" w:hAnsi="Book Antiqua"/>
          <w:sz w:val="20"/>
          <w:szCs w:val="20"/>
        </w:rPr>
        <w:t xml:space="preserve"> (</w:t>
      </w:r>
      <w:r w:rsidR="00A74288" w:rsidRPr="00581ABB">
        <w:rPr>
          <w:rFonts w:ascii="Book Antiqua" w:hAnsi="Book Antiqua"/>
          <w:i/>
          <w:sz w:val="20"/>
          <w:szCs w:val="20"/>
        </w:rPr>
        <w:t>Application for Interim Payment</w:t>
      </w:r>
      <w:r w:rsidR="00A74288" w:rsidRPr="00581ABB">
        <w:rPr>
          <w:rFonts w:ascii="Book Antiqua" w:hAnsi="Book Antiqua"/>
          <w:sz w:val="20"/>
          <w:szCs w:val="20"/>
        </w:rPr>
        <w:t>)</w:t>
      </w:r>
      <w:r w:rsidRPr="00581ABB">
        <w:rPr>
          <w:rFonts w:ascii="Book Antiqua" w:hAnsi="Book Antiqua"/>
          <w:sz w:val="20"/>
          <w:szCs w:val="20"/>
        </w:rPr>
        <w:t xml:space="preserve"> of the Contract (</w:t>
      </w:r>
      <w:r w:rsidR="000941C9" w:rsidRPr="00581ABB">
        <w:rPr>
          <w:rFonts w:ascii="Book Antiqua" w:hAnsi="Book Antiqua"/>
          <w:sz w:val="20"/>
          <w:szCs w:val="20"/>
        </w:rPr>
        <w:t xml:space="preserve">the </w:t>
      </w:r>
      <w:r w:rsidRPr="00581ABB">
        <w:rPr>
          <w:rFonts w:ascii="Book Antiqua" w:hAnsi="Book Antiqua"/>
          <w:sz w:val="20"/>
          <w:szCs w:val="20"/>
        </w:rPr>
        <w:t>Owner shall determine whether each milestone has been completed and shall certify such completion in writing).</w:t>
      </w:r>
    </w:p>
    <w:p w14:paraId="1CB70FF7" w14:textId="77777777" w:rsidR="00A74288" w:rsidRPr="00581ABB" w:rsidRDefault="00A74288" w:rsidP="00883119">
      <w:pPr>
        <w:pStyle w:val="AODocTxtL1"/>
        <w:numPr>
          <w:ilvl w:val="1"/>
          <w:numId w:val="59"/>
        </w:numPr>
        <w:spacing w:line="276" w:lineRule="auto"/>
        <w:rPr>
          <w:rFonts w:ascii="Book Antiqua" w:hAnsi="Book Antiqua"/>
          <w:sz w:val="20"/>
          <w:szCs w:val="20"/>
        </w:rPr>
      </w:pPr>
      <w:r w:rsidRPr="00581ABB">
        <w:rPr>
          <w:rFonts w:ascii="Book Antiqua" w:hAnsi="Book Antiqua"/>
          <w:sz w:val="20"/>
          <w:szCs w:val="20"/>
        </w:rPr>
        <w:t>[</w:t>
      </w:r>
      <w:r w:rsidR="00C935B4" w:rsidRPr="00581ABB">
        <w:rPr>
          <w:rFonts w:ascii="Book Antiqua" w:hAnsi="Book Antiqua"/>
          <w:b/>
          <w:i/>
          <w:sz w:val="20"/>
          <w:szCs w:val="20"/>
          <w:u w:val="single"/>
        </w:rPr>
        <w:t>Drafting Note</w:t>
      </w:r>
      <w:r w:rsidR="00C935B4" w:rsidRPr="00581ABB">
        <w:rPr>
          <w:rFonts w:ascii="Book Antiqua" w:hAnsi="Book Antiqua"/>
          <w:b/>
          <w:i/>
          <w:sz w:val="20"/>
          <w:szCs w:val="20"/>
        </w:rPr>
        <w:t>: Payment Milestones to be inserted based on commercial understanding of the Parties</w:t>
      </w:r>
      <w:r w:rsidRPr="00581ABB">
        <w:rPr>
          <w:rFonts w:ascii="Book Antiqua" w:hAnsi="Book Antiqua"/>
          <w:sz w:val="20"/>
          <w:szCs w:val="20"/>
        </w:rPr>
        <w:t>]</w:t>
      </w:r>
    </w:p>
    <w:p w14:paraId="74986F81" w14:textId="77777777" w:rsidR="006E6D51" w:rsidRPr="006E6D51" w:rsidRDefault="006E6D51" w:rsidP="006E6D51">
      <w:pPr>
        <w:pStyle w:val="AOGenNum1List"/>
      </w:pPr>
      <w:bookmarkStart w:id="790" w:name="_Ref194900446"/>
    </w:p>
    <w:p w14:paraId="4F608FA0" w14:textId="17B67421" w:rsidR="006E6D51" w:rsidRPr="006E6D51" w:rsidRDefault="006E6D51" w:rsidP="006E6D51">
      <w:pPr>
        <w:pStyle w:val="AODocTxtL1"/>
        <w:numPr>
          <w:ilvl w:val="1"/>
          <w:numId w:val="59"/>
        </w:numPr>
        <w:spacing w:line="276" w:lineRule="auto"/>
        <w:rPr>
          <w:rFonts w:ascii="Book Antiqua" w:hAnsi="Book Antiqua"/>
          <w:sz w:val="20"/>
          <w:szCs w:val="20"/>
        </w:rPr>
      </w:pPr>
      <w:r>
        <w:br w:type="column"/>
      </w:r>
    </w:p>
    <w:p w14:paraId="37FB990E" w14:textId="77777777" w:rsidR="009F0620" w:rsidRPr="00581ABB" w:rsidRDefault="009F0620" w:rsidP="006E6D51">
      <w:pPr>
        <w:pStyle w:val="AOSchHead"/>
        <w:spacing w:line="276" w:lineRule="auto"/>
        <w:rPr>
          <w:rFonts w:ascii="Book Antiqua" w:hAnsi="Book Antiqua"/>
          <w:sz w:val="20"/>
          <w:szCs w:val="20"/>
        </w:rPr>
      </w:pPr>
      <w:bookmarkStart w:id="791" w:name="_Ref253469216"/>
    </w:p>
    <w:p w14:paraId="4A2B8DD9" w14:textId="77777777" w:rsidR="009F0620" w:rsidRPr="00581ABB" w:rsidRDefault="009F0620" w:rsidP="00883119">
      <w:pPr>
        <w:pStyle w:val="AOSchTitle"/>
        <w:spacing w:line="276" w:lineRule="auto"/>
        <w:rPr>
          <w:rFonts w:ascii="Book Antiqua" w:hAnsi="Book Antiqua"/>
          <w:sz w:val="20"/>
          <w:szCs w:val="20"/>
        </w:rPr>
      </w:pPr>
      <w:bookmarkStart w:id="792" w:name="_Toc194900838"/>
      <w:bookmarkStart w:id="793" w:name="_Toc216793238"/>
      <w:bookmarkStart w:id="794" w:name="_Ref253469224"/>
      <w:bookmarkStart w:id="795" w:name="_Ref253469273"/>
      <w:bookmarkStart w:id="796" w:name="_Toc277608856"/>
      <w:bookmarkStart w:id="797" w:name="_Toc277612593"/>
      <w:bookmarkStart w:id="798" w:name="_Ref277614351"/>
      <w:bookmarkStart w:id="799" w:name="_Toc451161467"/>
      <w:bookmarkStart w:id="800" w:name="_Toc278812303"/>
      <w:bookmarkStart w:id="801" w:name="_Ref194900476"/>
      <w:bookmarkEnd w:id="790"/>
      <w:bookmarkEnd w:id="791"/>
      <w:r w:rsidRPr="00581ABB">
        <w:rPr>
          <w:rFonts w:ascii="Book Antiqua" w:hAnsi="Book Antiqua"/>
          <w:sz w:val="20"/>
          <w:szCs w:val="20"/>
        </w:rPr>
        <w:t>Schedule of Performance Guarantees</w:t>
      </w:r>
      <w:bookmarkEnd w:id="792"/>
      <w:bookmarkEnd w:id="793"/>
      <w:bookmarkEnd w:id="794"/>
      <w:bookmarkEnd w:id="795"/>
      <w:bookmarkEnd w:id="796"/>
      <w:bookmarkEnd w:id="797"/>
      <w:bookmarkEnd w:id="798"/>
      <w:bookmarkEnd w:id="799"/>
      <w:bookmarkEnd w:id="800"/>
    </w:p>
    <w:p w14:paraId="03ED8D8F" w14:textId="10286362" w:rsidR="009F0620" w:rsidRPr="00581ABB" w:rsidRDefault="00C935B4" w:rsidP="00883119">
      <w:pPr>
        <w:pStyle w:val="AODocTxtL2"/>
        <w:numPr>
          <w:ilvl w:val="2"/>
          <w:numId w:val="59"/>
        </w:numPr>
        <w:spacing w:line="276" w:lineRule="auto"/>
        <w:ind w:left="0"/>
        <w:jc w:val="center"/>
        <w:rPr>
          <w:rFonts w:ascii="Book Antiqua" w:hAnsi="Book Antiqua"/>
          <w:sz w:val="20"/>
          <w:szCs w:val="20"/>
        </w:rPr>
      </w:pPr>
      <w:r w:rsidRPr="00581ABB">
        <w:rPr>
          <w:rFonts w:ascii="Book Antiqua" w:hAnsi="Book Antiqua"/>
          <w:sz w:val="20"/>
          <w:szCs w:val="20"/>
        </w:rPr>
        <w:t>[</w:t>
      </w:r>
      <w:r w:rsidRPr="00581ABB">
        <w:rPr>
          <w:rFonts w:ascii="Book Antiqua" w:hAnsi="Book Antiqua"/>
          <w:b/>
          <w:i/>
          <w:sz w:val="20"/>
          <w:szCs w:val="20"/>
          <w:u w:val="single"/>
        </w:rPr>
        <w:t>Drafting Note</w:t>
      </w:r>
      <w:r w:rsidRPr="00581ABB">
        <w:rPr>
          <w:rFonts w:ascii="Book Antiqua" w:hAnsi="Book Antiqua"/>
          <w:b/>
          <w:i/>
          <w:sz w:val="20"/>
          <w:szCs w:val="20"/>
        </w:rPr>
        <w:t>: To be inserted by</w:t>
      </w:r>
      <w:r w:rsidR="00062ECD">
        <w:rPr>
          <w:rFonts w:ascii="Book Antiqua" w:hAnsi="Book Antiqua"/>
          <w:b/>
          <w:i/>
          <w:sz w:val="20"/>
          <w:szCs w:val="20"/>
        </w:rPr>
        <w:t>________</w:t>
      </w:r>
      <w:r w:rsidRPr="00581ABB">
        <w:rPr>
          <w:rFonts w:ascii="Book Antiqua" w:hAnsi="Book Antiqua"/>
          <w:sz w:val="20"/>
          <w:szCs w:val="20"/>
        </w:rPr>
        <w:t>]</w:t>
      </w:r>
    </w:p>
    <w:p w14:paraId="4B5C649D" w14:textId="77777777" w:rsidR="009F0620" w:rsidRPr="00581ABB" w:rsidRDefault="009F0620" w:rsidP="00883119">
      <w:pPr>
        <w:pStyle w:val="AOSchHead"/>
        <w:spacing w:line="276" w:lineRule="auto"/>
        <w:rPr>
          <w:rFonts w:ascii="Book Antiqua" w:hAnsi="Book Antiqua"/>
          <w:sz w:val="20"/>
          <w:szCs w:val="20"/>
        </w:rPr>
      </w:pPr>
    </w:p>
    <w:p w14:paraId="328CC7AF" w14:textId="77777777" w:rsidR="009F0620" w:rsidRPr="00581ABB" w:rsidRDefault="009F0620" w:rsidP="00883119">
      <w:pPr>
        <w:pStyle w:val="AOSchTitle"/>
        <w:spacing w:line="276" w:lineRule="auto"/>
        <w:rPr>
          <w:rFonts w:ascii="Book Antiqua" w:hAnsi="Book Antiqua"/>
          <w:sz w:val="20"/>
          <w:szCs w:val="20"/>
        </w:rPr>
      </w:pPr>
      <w:bookmarkStart w:id="802" w:name="_Toc194900839"/>
      <w:bookmarkStart w:id="803" w:name="_Toc216793239"/>
      <w:bookmarkStart w:id="804" w:name="_Ref253469323"/>
      <w:bookmarkStart w:id="805" w:name="_Toc277608857"/>
      <w:bookmarkStart w:id="806" w:name="_Toc277612594"/>
      <w:bookmarkStart w:id="807" w:name="_Toc451161468"/>
      <w:bookmarkStart w:id="808" w:name="_Toc278812304"/>
      <w:bookmarkEnd w:id="801"/>
      <w:r w:rsidRPr="00581ABB">
        <w:rPr>
          <w:rFonts w:ascii="Book Antiqua" w:hAnsi="Book Antiqua"/>
          <w:sz w:val="20"/>
          <w:szCs w:val="20"/>
        </w:rPr>
        <w:t>Schedule of Tests</w:t>
      </w:r>
      <w:bookmarkEnd w:id="802"/>
      <w:bookmarkEnd w:id="803"/>
      <w:bookmarkEnd w:id="804"/>
      <w:bookmarkEnd w:id="805"/>
      <w:bookmarkEnd w:id="806"/>
      <w:bookmarkEnd w:id="807"/>
      <w:bookmarkEnd w:id="808"/>
    </w:p>
    <w:p w14:paraId="5DD54696" w14:textId="0C202423" w:rsidR="00C935B4" w:rsidRPr="00581ABB" w:rsidRDefault="00C935B4" w:rsidP="00883119">
      <w:pPr>
        <w:pStyle w:val="AODocTxtL2"/>
        <w:numPr>
          <w:ilvl w:val="2"/>
          <w:numId w:val="59"/>
        </w:numPr>
        <w:spacing w:line="276" w:lineRule="auto"/>
        <w:ind w:left="0"/>
        <w:jc w:val="center"/>
        <w:rPr>
          <w:rFonts w:ascii="Book Antiqua" w:hAnsi="Book Antiqua"/>
          <w:sz w:val="20"/>
          <w:szCs w:val="20"/>
        </w:rPr>
      </w:pPr>
      <w:r w:rsidRPr="00581ABB">
        <w:rPr>
          <w:rFonts w:ascii="Book Antiqua" w:hAnsi="Book Antiqua"/>
          <w:sz w:val="20"/>
          <w:szCs w:val="20"/>
        </w:rPr>
        <w:t>[</w:t>
      </w:r>
      <w:r w:rsidRPr="00581ABB">
        <w:rPr>
          <w:rFonts w:ascii="Book Antiqua" w:hAnsi="Book Antiqua"/>
          <w:b/>
          <w:i/>
          <w:sz w:val="20"/>
          <w:szCs w:val="20"/>
          <w:u w:val="single"/>
        </w:rPr>
        <w:t>Drafting Note</w:t>
      </w:r>
      <w:r w:rsidRPr="00581ABB">
        <w:rPr>
          <w:rFonts w:ascii="Book Antiqua" w:hAnsi="Book Antiqua"/>
          <w:b/>
          <w:i/>
          <w:sz w:val="20"/>
          <w:szCs w:val="20"/>
        </w:rPr>
        <w:t>: To be inserted by</w:t>
      </w:r>
      <w:r w:rsidR="00062ECD">
        <w:rPr>
          <w:rFonts w:ascii="Book Antiqua" w:hAnsi="Book Antiqua"/>
          <w:b/>
          <w:i/>
          <w:sz w:val="20"/>
          <w:szCs w:val="20"/>
        </w:rPr>
        <w:t xml:space="preserve"> the _______</w:t>
      </w:r>
      <w:r w:rsidRPr="00581ABB">
        <w:rPr>
          <w:rFonts w:ascii="Book Antiqua" w:hAnsi="Book Antiqua"/>
          <w:sz w:val="20"/>
          <w:szCs w:val="20"/>
        </w:rPr>
        <w:t>]</w:t>
      </w:r>
    </w:p>
    <w:p w14:paraId="5A01C34E" w14:textId="77777777" w:rsidR="009F0620" w:rsidRPr="00581ABB" w:rsidRDefault="009F0620" w:rsidP="00883119">
      <w:pPr>
        <w:pStyle w:val="AOSchHead"/>
        <w:spacing w:line="276" w:lineRule="auto"/>
        <w:rPr>
          <w:rFonts w:ascii="Book Antiqua" w:hAnsi="Book Antiqua"/>
          <w:sz w:val="20"/>
          <w:szCs w:val="20"/>
        </w:rPr>
      </w:pPr>
      <w:bookmarkStart w:id="809" w:name="_Ref194900673"/>
    </w:p>
    <w:p w14:paraId="10AE66DF" w14:textId="77777777" w:rsidR="009F0620" w:rsidRPr="00581ABB" w:rsidRDefault="009F0620" w:rsidP="00883119">
      <w:pPr>
        <w:pStyle w:val="AOSchTitle"/>
        <w:spacing w:line="276" w:lineRule="auto"/>
        <w:rPr>
          <w:rFonts w:ascii="Book Antiqua" w:hAnsi="Book Antiqua"/>
          <w:sz w:val="20"/>
          <w:szCs w:val="20"/>
        </w:rPr>
      </w:pPr>
      <w:bookmarkStart w:id="810" w:name="_Toc194900841"/>
      <w:bookmarkStart w:id="811" w:name="_Toc216793240"/>
      <w:bookmarkStart w:id="812" w:name="_Ref277249526"/>
      <w:bookmarkStart w:id="813" w:name="_Toc277608858"/>
      <w:bookmarkStart w:id="814" w:name="_Toc277612595"/>
      <w:bookmarkStart w:id="815" w:name="_Toc451161469"/>
      <w:bookmarkStart w:id="816" w:name="_Toc278812305"/>
      <w:bookmarkEnd w:id="809"/>
      <w:r w:rsidRPr="00581ABB">
        <w:rPr>
          <w:rFonts w:ascii="Book Antiqua" w:hAnsi="Book Antiqua"/>
          <w:sz w:val="20"/>
          <w:szCs w:val="20"/>
        </w:rPr>
        <w:t>Form of Performance Security</w:t>
      </w:r>
      <w:bookmarkEnd w:id="810"/>
      <w:bookmarkEnd w:id="811"/>
      <w:bookmarkEnd w:id="812"/>
      <w:bookmarkEnd w:id="813"/>
      <w:bookmarkEnd w:id="814"/>
      <w:bookmarkEnd w:id="815"/>
      <w:bookmarkEnd w:id="816"/>
    </w:p>
    <w:p w14:paraId="1B7A717F" w14:textId="77777777" w:rsidR="006D754F" w:rsidRPr="00581ABB" w:rsidRDefault="006D754F" w:rsidP="006D754F">
      <w:pPr>
        <w:pStyle w:val="AODocTxt"/>
      </w:pPr>
    </w:p>
    <w:p w14:paraId="4F619E99" w14:textId="2FB20401" w:rsidR="006D754F" w:rsidRPr="00581ABB" w:rsidRDefault="006D754F" w:rsidP="006D754F">
      <w:pPr>
        <w:pStyle w:val="AONormal"/>
        <w:spacing w:line="276" w:lineRule="auto"/>
        <w:jc w:val="center"/>
        <w:rPr>
          <w:rFonts w:ascii="Book Antiqua" w:hAnsi="Book Antiqua"/>
          <w:sz w:val="20"/>
          <w:szCs w:val="20"/>
        </w:rPr>
      </w:pPr>
      <w:r w:rsidRPr="00581ABB">
        <w:rPr>
          <w:rFonts w:ascii="Book Antiqua" w:hAnsi="Book Antiqua"/>
          <w:sz w:val="20"/>
        </w:rPr>
        <w:t>[</w:t>
      </w:r>
      <w:r w:rsidRPr="00581ABB">
        <w:rPr>
          <w:rFonts w:ascii="Book Antiqua" w:hAnsi="Book Antiqua"/>
          <w:b/>
          <w:i/>
          <w:sz w:val="20"/>
          <w:u w:val="single"/>
        </w:rPr>
        <w:t>Drafting Note:</w:t>
      </w:r>
      <w:r w:rsidRPr="00581ABB">
        <w:rPr>
          <w:rFonts w:ascii="Book Antiqua" w:hAnsi="Book Antiqua"/>
          <w:b/>
          <w:i/>
          <w:sz w:val="20"/>
        </w:rPr>
        <w:t xml:space="preserve"> To be provided by the</w:t>
      </w:r>
      <w:r w:rsidR="00062ECD">
        <w:rPr>
          <w:rFonts w:ascii="Book Antiqua" w:hAnsi="Book Antiqua"/>
          <w:b/>
          <w:i/>
          <w:sz w:val="20"/>
        </w:rPr>
        <w:t xml:space="preserve"> ________</w:t>
      </w:r>
      <w:r w:rsidRPr="00581ABB">
        <w:rPr>
          <w:rFonts w:ascii="Book Antiqua" w:hAnsi="Book Antiqua"/>
          <w:b/>
          <w:i/>
          <w:sz w:val="20"/>
        </w:rPr>
        <w:t>]</w:t>
      </w:r>
    </w:p>
    <w:p w14:paraId="76A336AC" w14:textId="77777777" w:rsidR="006D754F" w:rsidRPr="00581ABB" w:rsidRDefault="006D754F" w:rsidP="006D754F">
      <w:pPr>
        <w:pStyle w:val="AODocTxt"/>
      </w:pPr>
    </w:p>
    <w:p w14:paraId="73F23B2C" w14:textId="77777777" w:rsidR="009F0620" w:rsidRPr="00581ABB" w:rsidRDefault="00435136" w:rsidP="00883119">
      <w:pPr>
        <w:pStyle w:val="AOSchHead"/>
        <w:spacing w:line="276" w:lineRule="auto"/>
        <w:ind w:left="3686"/>
        <w:jc w:val="both"/>
        <w:rPr>
          <w:rFonts w:ascii="Book Antiqua" w:hAnsi="Book Antiqua"/>
          <w:sz w:val="20"/>
          <w:szCs w:val="20"/>
        </w:rPr>
      </w:pPr>
      <w:bookmarkStart w:id="817" w:name="_Ref253469744"/>
      <w:bookmarkEnd w:id="779"/>
      <w:r w:rsidRPr="00581ABB">
        <w:rPr>
          <w:rFonts w:ascii="Book Antiqua" w:hAnsi="Book Antiqua"/>
          <w:sz w:val="20"/>
          <w:szCs w:val="20"/>
        </w:rPr>
        <w:lastRenderedPageBreak/>
        <w:t xml:space="preserve"> </w:t>
      </w:r>
      <w:r w:rsidR="00E35211" w:rsidRPr="00581ABB">
        <w:rPr>
          <w:rFonts w:ascii="Book Antiqua" w:hAnsi="Book Antiqua"/>
          <w:sz w:val="20"/>
          <w:szCs w:val="20"/>
        </w:rPr>
        <w:t xml:space="preserve"> </w:t>
      </w:r>
    </w:p>
    <w:p w14:paraId="40CAC9B2" w14:textId="587D56D2" w:rsidR="000941C9" w:rsidRPr="00581ABB" w:rsidRDefault="00F53158" w:rsidP="00F53158">
      <w:pPr>
        <w:pStyle w:val="AOSchTitle"/>
        <w:spacing w:line="276" w:lineRule="auto"/>
        <w:rPr>
          <w:rFonts w:ascii="Book Antiqua" w:hAnsi="Book Antiqua"/>
          <w:caps w:val="0"/>
          <w:sz w:val="20"/>
          <w:szCs w:val="20"/>
        </w:rPr>
      </w:pPr>
      <w:r w:rsidRPr="00581ABB">
        <w:rPr>
          <w:rFonts w:ascii="Book Antiqua" w:hAnsi="Book Antiqua"/>
          <w:caps w:val="0"/>
          <w:sz w:val="20"/>
          <w:szCs w:val="20"/>
        </w:rPr>
        <w:t>DEFECTS LIABILITY PERIOD</w:t>
      </w:r>
    </w:p>
    <w:p w14:paraId="110ECBE6" w14:textId="77777777" w:rsidR="006D754F" w:rsidRPr="00581ABB" w:rsidRDefault="006D754F" w:rsidP="006D754F">
      <w:pPr>
        <w:pStyle w:val="AODocTxt"/>
      </w:pPr>
    </w:p>
    <w:p w14:paraId="152A9D44" w14:textId="2AE00088" w:rsidR="006D754F" w:rsidRPr="00581ABB" w:rsidRDefault="006D754F" w:rsidP="006D754F">
      <w:pPr>
        <w:pStyle w:val="AONormal"/>
        <w:spacing w:line="276" w:lineRule="auto"/>
        <w:jc w:val="center"/>
        <w:rPr>
          <w:rFonts w:ascii="Book Antiqua" w:hAnsi="Book Antiqua"/>
          <w:sz w:val="20"/>
          <w:szCs w:val="20"/>
        </w:rPr>
      </w:pPr>
      <w:r w:rsidRPr="00581ABB">
        <w:rPr>
          <w:rFonts w:ascii="Book Antiqua" w:hAnsi="Book Antiqua"/>
          <w:sz w:val="20"/>
          <w:u w:val="single"/>
        </w:rPr>
        <w:t>[</w:t>
      </w:r>
      <w:r w:rsidRPr="00581ABB">
        <w:rPr>
          <w:rFonts w:ascii="Book Antiqua" w:hAnsi="Book Antiqua"/>
          <w:b/>
          <w:i/>
          <w:sz w:val="20"/>
          <w:u w:val="single"/>
        </w:rPr>
        <w:t>Drafting Note</w:t>
      </w:r>
      <w:r w:rsidRPr="00581ABB">
        <w:rPr>
          <w:rFonts w:ascii="Book Antiqua" w:hAnsi="Book Antiqua"/>
          <w:b/>
          <w:i/>
          <w:sz w:val="20"/>
        </w:rPr>
        <w:t>: To be provided by the</w:t>
      </w:r>
      <w:r w:rsidR="00062ECD">
        <w:rPr>
          <w:rFonts w:ascii="Book Antiqua" w:hAnsi="Book Antiqua"/>
          <w:b/>
          <w:i/>
          <w:sz w:val="20"/>
        </w:rPr>
        <w:t xml:space="preserve"> ________</w:t>
      </w:r>
      <w:r w:rsidRPr="00581ABB">
        <w:rPr>
          <w:rFonts w:ascii="Book Antiqua" w:hAnsi="Book Antiqua"/>
          <w:b/>
          <w:i/>
          <w:sz w:val="20"/>
        </w:rPr>
        <w:t>]</w:t>
      </w:r>
    </w:p>
    <w:p w14:paraId="409EEB9F" w14:textId="77777777" w:rsidR="006D754F" w:rsidRPr="00581ABB" w:rsidRDefault="006D754F" w:rsidP="006D754F">
      <w:pPr>
        <w:pStyle w:val="AODocTxt"/>
      </w:pPr>
    </w:p>
    <w:p w14:paraId="2CAC14D2" w14:textId="77777777" w:rsidR="009F0620" w:rsidRPr="00581ABB" w:rsidRDefault="009F0620" w:rsidP="00883119">
      <w:pPr>
        <w:pStyle w:val="AOSchHead"/>
        <w:spacing w:line="276" w:lineRule="auto"/>
        <w:rPr>
          <w:rFonts w:ascii="Book Antiqua" w:hAnsi="Book Antiqua"/>
          <w:sz w:val="20"/>
          <w:szCs w:val="20"/>
        </w:rPr>
      </w:pPr>
      <w:bookmarkStart w:id="818" w:name="_Ref194900927"/>
      <w:bookmarkEnd w:id="817"/>
    </w:p>
    <w:p w14:paraId="60A780B2" w14:textId="77777777" w:rsidR="009F0620" w:rsidRPr="00581ABB" w:rsidRDefault="009F0620" w:rsidP="00883119">
      <w:pPr>
        <w:pStyle w:val="AOSchTitle"/>
        <w:spacing w:line="276" w:lineRule="auto"/>
        <w:rPr>
          <w:rFonts w:ascii="Book Antiqua" w:hAnsi="Book Antiqua"/>
          <w:sz w:val="20"/>
          <w:szCs w:val="20"/>
        </w:rPr>
      </w:pPr>
      <w:bookmarkStart w:id="819" w:name="_Toc194900844"/>
      <w:bookmarkStart w:id="820" w:name="_Toc216793243"/>
      <w:bookmarkStart w:id="821" w:name="_Ref253469480"/>
      <w:bookmarkStart w:id="822" w:name="_Toc277608861"/>
      <w:bookmarkStart w:id="823" w:name="_Toc277612598"/>
      <w:bookmarkStart w:id="824" w:name="_Toc451161471"/>
      <w:bookmarkStart w:id="825" w:name="_Toc278812308"/>
      <w:bookmarkEnd w:id="818"/>
      <w:r w:rsidRPr="00581ABB">
        <w:rPr>
          <w:rFonts w:ascii="Book Antiqua" w:hAnsi="Book Antiqua"/>
          <w:sz w:val="20"/>
          <w:szCs w:val="20"/>
        </w:rPr>
        <w:t>Approved List of Major Subcontractors</w:t>
      </w:r>
      <w:bookmarkEnd w:id="819"/>
      <w:bookmarkEnd w:id="820"/>
      <w:bookmarkEnd w:id="821"/>
      <w:bookmarkEnd w:id="822"/>
      <w:bookmarkEnd w:id="823"/>
      <w:bookmarkEnd w:id="824"/>
      <w:bookmarkEnd w:id="825"/>
    </w:p>
    <w:p w14:paraId="150126A6" w14:textId="77777777" w:rsidR="009F0620" w:rsidRPr="00581ABB" w:rsidRDefault="009F0620" w:rsidP="00883119">
      <w:pPr>
        <w:pStyle w:val="AODocTxt"/>
        <w:numPr>
          <w:ilvl w:val="0"/>
          <w:numId w:val="59"/>
        </w:numPr>
        <w:spacing w:line="276" w:lineRule="auto"/>
        <w:jc w:val="center"/>
        <w:rPr>
          <w:rFonts w:ascii="Book Antiqua" w:hAnsi="Book Antiqua"/>
          <w:sz w:val="20"/>
          <w:szCs w:val="20"/>
        </w:rPr>
      </w:pPr>
      <w:r w:rsidRPr="00581ABB">
        <w:rPr>
          <w:rFonts w:ascii="Book Antiqua" w:hAnsi="Book Antiqua"/>
          <w:sz w:val="20"/>
          <w:szCs w:val="20"/>
        </w:rPr>
        <w:t>[</w:t>
      </w:r>
      <w:r w:rsidR="001926E7" w:rsidRPr="31878245">
        <w:rPr>
          <w:rFonts w:ascii="Book Antiqua" w:hAnsi="Book Antiqua"/>
          <w:b/>
          <w:i/>
          <w:sz w:val="20"/>
          <w:szCs w:val="20"/>
          <w:u w:val="single"/>
        </w:rPr>
        <w:t>Drafting</w:t>
      </w:r>
      <w:r w:rsidR="001926E7" w:rsidRPr="00581ABB">
        <w:rPr>
          <w:rFonts w:ascii="Book Antiqua" w:hAnsi="Book Antiqua"/>
          <w:i/>
          <w:sz w:val="20"/>
          <w:szCs w:val="20"/>
          <w:u w:val="single"/>
        </w:rPr>
        <w:t xml:space="preserve"> </w:t>
      </w:r>
      <w:r w:rsidRPr="00581ABB">
        <w:rPr>
          <w:rFonts w:ascii="Book Antiqua" w:hAnsi="Book Antiqua"/>
          <w:b/>
          <w:i/>
          <w:sz w:val="20"/>
          <w:szCs w:val="20"/>
          <w:u w:val="single"/>
        </w:rPr>
        <w:t>Note</w:t>
      </w:r>
      <w:r w:rsidRPr="00581ABB">
        <w:rPr>
          <w:rFonts w:ascii="Book Antiqua" w:hAnsi="Book Antiqua"/>
          <w:b/>
          <w:i/>
          <w:sz w:val="20"/>
          <w:szCs w:val="20"/>
        </w:rPr>
        <w:t>:</w:t>
      </w:r>
      <w:r w:rsidRPr="00581ABB">
        <w:rPr>
          <w:rFonts w:ascii="Book Antiqua" w:hAnsi="Book Antiqua"/>
          <w:sz w:val="20"/>
          <w:szCs w:val="20"/>
        </w:rPr>
        <w:t xml:space="preserve"> </w:t>
      </w:r>
      <w:r w:rsidRPr="00581ABB">
        <w:rPr>
          <w:rFonts w:ascii="Book Antiqua" w:hAnsi="Book Antiqua"/>
          <w:b/>
          <w:i/>
          <w:sz w:val="20"/>
          <w:szCs w:val="20"/>
        </w:rPr>
        <w:t xml:space="preserve">To be proposed by Contractor and approved by </w:t>
      </w:r>
      <w:r w:rsidR="00036CA1" w:rsidRPr="00581ABB">
        <w:rPr>
          <w:rFonts w:ascii="Book Antiqua" w:hAnsi="Book Antiqua"/>
          <w:b/>
          <w:i/>
          <w:sz w:val="20"/>
          <w:szCs w:val="20"/>
        </w:rPr>
        <w:t xml:space="preserve">the Owner </w:t>
      </w:r>
      <w:r w:rsidRPr="00581ABB">
        <w:rPr>
          <w:rFonts w:ascii="Book Antiqua" w:hAnsi="Book Antiqua"/>
          <w:b/>
          <w:i/>
          <w:sz w:val="20"/>
          <w:szCs w:val="20"/>
        </w:rPr>
        <w:t>prior to execution</w:t>
      </w:r>
      <w:r w:rsidRPr="00581ABB">
        <w:rPr>
          <w:rFonts w:ascii="Book Antiqua" w:hAnsi="Book Antiqua"/>
          <w:sz w:val="20"/>
          <w:szCs w:val="20"/>
        </w:rPr>
        <w:t>]</w:t>
      </w:r>
    </w:p>
    <w:p w14:paraId="68347D0D" w14:textId="77777777" w:rsidR="009F0620" w:rsidRPr="00581ABB" w:rsidRDefault="009F0620" w:rsidP="00883119">
      <w:pPr>
        <w:pStyle w:val="AODocTxt"/>
        <w:numPr>
          <w:ilvl w:val="0"/>
          <w:numId w:val="59"/>
        </w:numPr>
        <w:spacing w:line="276" w:lineRule="auto"/>
        <w:rPr>
          <w:rFonts w:ascii="Book Antiqua" w:hAnsi="Book Antiqua"/>
          <w:sz w:val="20"/>
          <w:szCs w:val="20"/>
        </w:rPr>
      </w:pPr>
    </w:p>
    <w:p w14:paraId="40AE5841" w14:textId="77777777" w:rsidR="009F0620" w:rsidRPr="00581ABB" w:rsidRDefault="009F0620" w:rsidP="00883119">
      <w:pPr>
        <w:pStyle w:val="AOSchHead"/>
        <w:spacing w:line="276" w:lineRule="auto"/>
        <w:rPr>
          <w:rFonts w:ascii="Book Antiqua" w:hAnsi="Book Antiqua"/>
          <w:sz w:val="20"/>
          <w:szCs w:val="20"/>
        </w:rPr>
      </w:pPr>
      <w:bookmarkStart w:id="826" w:name="_Ref214711003"/>
    </w:p>
    <w:p w14:paraId="7B7C8B1A" w14:textId="3CD556C5" w:rsidR="009F0620" w:rsidRPr="00581ABB" w:rsidRDefault="009F0620" w:rsidP="00883119">
      <w:pPr>
        <w:pStyle w:val="AOSchTitle"/>
        <w:spacing w:line="276" w:lineRule="auto"/>
        <w:rPr>
          <w:rFonts w:ascii="Book Antiqua" w:hAnsi="Book Antiqua"/>
          <w:sz w:val="20"/>
          <w:szCs w:val="20"/>
        </w:rPr>
      </w:pPr>
      <w:bookmarkStart w:id="827" w:name="_Toc216793244"/>
      <w:bookmarkStart w:id="828" w:name="_Ref253469582"/>
      <w:bookmarkStart w:id="829" w:name="_Toc277608862"/>
      <w:bookmarkStart w:id="830" w:name="_Toc277612599"/>
      <w:bookmarkStart w:id="831" w:name="_Toc451161472"/>
      <w:bookmarkStart w:id="832" w:name="_Toc278812309"/>
      <w:bookmarkEnd w:id="826"/>
      <w:r w:rsidRPr="00581ABB">
        <w:rPr>
          <w:rFonts w:ascii="Book Antiqua" w:hAnsi="Book Antiqua"/>
          <w:sz w:val="20"/>
          <w:szCs w:val="20"/>
        </w:rPr>
        <w:t>Programme Specification</w:t>
      </w:r>
      <w:bookmarkEnd w:id="827"/>
      <w:bookmarkEnd w:id="828"/>
      <w:bookmarkEnd w:id="829"/>
      <w:bookmarkEnd w:id="830"/>
      <w:bookmarkEnd w:id="831"/>
      <w:bookmarkEnd w:id="832"/>
      <w:r w:rsidR="00357833" w:rsidRPr="00581ABB">
        <w:rPr>
          <w:rFonts w:ascii="Book Antiqua" w:hAnsi="Book Antiqua"/>
          <w:sz w:val="20"/>
          <w:szCs w:val="20"/>
        </w:rPr>
        <w:t>s</w:t>
      </w:r>
    </w:p>
    <w:p w14:paraId="73F16E4F" w14:textId="748CC213" w:rsidR="00C935B4" w:rsidRPr="00581ABB" w:rsidRDefault="00C935B4" w:rsidP="00883119">
      <w:pPr>
        <w:pStyle w:val="AODocTxtL2"/>
        <w:numPr>
          <w:ilvl w:val="2"/>
          <w:numId w:val="59"/>
        </w:numPr>
        <w:spacing w:line="276" w:lineRule="auto"/>
        <w:ind w:left="0"/>
        <w:jc w:val="center"/>
        <w:rPr>
          <w:rFonts w:ascii="Book Antiqua" w:hAnsi="Book Antiqua"/>
          <w:sz w:val="20"/>
          <w:szCs w:val="20"/>
        </w:rPr>
      </w:pPr>
      <w:r w:rsidRPr="00581ABB">
        <w:rPr>
          <w:rFonts w:ascii="Book Antiqua" w:hAnsi="Book Antiqua"/>
          <w:sz w:val="20"/>
          <w:szCs w:val="20"/>
        </w:rPr>
        <w:t>[</w:t>
      </w:r>
      <w:r w:rsidRPr="00581ABB">
        <w:rPr>
          <w:rFonts w:ascii="Book Antiqua" w:hAnsi="Book Antiqua"/>
          <w:b/>
          <w:i/>
          <w:sz w:val="20"/>
          <w:szCs w:val="20"/>
          <w:u w:val="single"/>
        </w:rPr>
        <w:t>Drafting Note</w:t>
      </w:r>
      <w:r w:rsidRPr="00581ABB">
        <w:rPr>
          <w:rFonts w:ascii="Book Antiqua" w:hAnsi="Book Antiqua"/>
          <w:b/>
          <w:i/>
          <w:sz w:val="20"/>
          <w:szCs w:val="20"/>
        </w:rPr>
        <w:t>: To be inserted by</w:t>
      </w:r>
      <w:r w:rsidR="00062ECD">
        <w:rPr>
          <w:rFonts w:ascii="Book Antiqua" w:hAnsi="Book Antiqua"/>
          <w:b/>
          <w:i/>
          <w:sz w:val="20"/>
          <w:szCs w:val="20"/>
        </w:rPr>
        <w:t xml:space="preserve"> ________</w:t>
      </w:r>
      <w:r w:rsidRPr="00581ABB">
        <w:rPr>
          <w:rFonts w:ascii="Book Antiqua" w:hAnsi="Book Antiqua"/>
          <w:sz w:val="20"/>
          <w:szCs w:val="20"/>
        </w:rPr>
        <w:t>]</w:t>
      </w:r>
    </w:p>
    <w:p w14:paraId="1021D54C" w14:textId="77777777" w:rsidR="009F0620" w:rsidRPr="00581ABB" w:rsidRDefault="009F0620" w:rsidP="00883119">
      <w:pPr>
        <w:pStyle w:val="AOSchHead"/>
        <w:spacing w:line="276" w:lineRule="auto"/>
        <w:rPr>
          <w:rFonts w:ascii="Book Antiqua" w:hAnsi="Book Antiqua"/>
          <w:sz w:val="20"/>
          <w:szCs w:val="20"/>
        </w:rPr>
      </w:pPr>
      <w:bookmarkStart w:id="833" w:name="_Ref210641913"/>
    </w:p>
    <w:p w14:paraId="7D007D2D" w14:textId="77777777" w:rsidR="009F0620" w:rsidRPr="00581ABB" w:rsidRDefault="009F0620" w:rsidP="00883119">
      <w:pPr>
        <w:pStyle w:val="AOSchTitle"/>
        <w:spacing w:line="276" w:lineRule="auto"/>
        <w:rPr>
          <w:rFonts w:ascii="Book Antiqua" w:hAnsi="Book Antiqua"/>
          <w:sz w:val="20"/>
          <w:szCs w:val="20"/>
        </w:rPr>
      </w:pPr>
      <w:bookmarkStart w:id="834" w:name="_Toc216793245"/>
      <w:bookmarkStart w:id="835" w:name="_Ref253469707"/>
      <w:bookmarkStart w:id="836" w:name="_Toc277608863"/>
      <w:bookmarkStart w:id="837" w:name="_Toc277612600"/>
      <w:bookmarkStart w:id="838" w:name="_Ref277614394"/>
      <w:bookmarkStart w:id="839" w:name="_Toc451161473"/>
      <w:bookmarkStart w:id="840" w:name="_Toc278812310"/>
      <w:bookmarkEnd w:id="833"/>
      <w:r w:rsidRPr="00581ABB">
        <w:rPr>
          <w:rFonts w:ascii="Book Antiqua" w:hAnsi="Book Antiqua"/>
          <w:sz w:val="20"/>
          <w:szCs w:val="20"/>
        </w:rPr>
        <w:t>Insurance Requirements</w:t>
      </w:r>
      <w:bookmarkEnd w:id="834"/>
      <w:bookmarkEnd w:id="835"/>
      <w:bookmarkEnd w:id="836"/>
      <w:bookmarkEnd w:id="837"/>
      <w:bookmarkEnd w:id="838"/>
      <w:bookmarkEnd w:id="839"/>
      <w:bookmarkEnd w:id="840"/>
    </w:p>
    <w:p w14:paraId="68678644" w14:textId="1DB8463C" w:rsidR="006D754F" w:rsidRPr="00581ABB" w:rsidRDefault="008C0341" w:rsidP="006D754F">
      <w:pPr>
        <w:pStyle w:val="AONormal"/>
        <w:spacing w:line="276" w:lineRule="auto"/>
        <w:jc w:val="center"/>
        <w:rPr>
          <w:rFonts w:ascii="Book Antiqua" w:hAnsi="Book Antiqua"/>
          <w:sz w:val="20"/>
          <w:szCs w:val="20"/>
        </w:rPr>
      </w:pPr>
      <w:r w:rsidRPr="00581ABB">
        <w:rPr>
          <w:rFonts w:ascii="Book Antiqua" w:hAnsi="Book Antiqua"/>
          <w:sz w:val="20"/>
        </w:rPr>
        <w:br/>
      </w:r>
      <w:r w:rsidR="006D754F" w:rsidRPr="00581ABB">
        <w:rPr>
          <w:rFonts w:ascii="Book Antiqua" w:hAnsi="Book Antiqua"/>
          <w:sz w:val="20"/>
        </w:rPr>
        <w:t>[</w:t>
      </w:r>
      <w:r w:rsidR="006D754F" w:rsidRPr="00581ABB">
        <w:rPr>
          <w:rFonts w:ascii="Book Antiqua" w:hAnsi="Book Antiqua"/>
          <w:b/>
          <w:i/>
          <w:sz w:val="20"/>
          <w:u w:val="single"/>
        </w:rPr>
        <w:t>Drafting Note</w:t>
      </w:r>
      <w:r w:rsidR="006D754F" w:rsidRPr="00581ABB">
        <w:rPr>
          <w:rFonts w:ascii="Book Antiqua" w:hAnsi="Book Antiqua"/>
          <w:b/>
          <w:i/>
          <w:sz w:val="20"/>
        </w:rPr>
        <w:t>: To be provided by the</w:t>
      </w:r>
      <w:r w:rsidR="00062ECD">
        <w:rPr>
          <w:rFonts w:ascii="Book Antiqua" w:hAnsi="Book Antiqua"/>
          <w:b/>
          <w:i/>
          <w:sz w:val="20"/>
        </w:rPr>
        <w:t xml:space="preserve"> ________</w:t>
      </w:r>
      <w:r w:rsidR="006D754F" w:rsidRPr="00581ABB">
        <w:rPr>
          <w:rFonts w:ascii="Book Antiqua" w:hAnsi="Book Antiqua"/>
          <w:b/>
          <w:i/>
          <w:sz w:val="20"/>
        </w:rPr>
        <w:t>]</w:t>
      </w:r>
    </w:p>
    <w:p w14:paraId="4D20F4B1" w14:textId="5FBF686E" w:rsidR="009F0620" w:rsidRPr="00581ABB" w:rsidRDefault="009F0620" w:rsidP="006D754F">
      <w:pPr>
        <w:pStyle w:val="AODocTxt"/>
        <w:spacing w:line="276" w:lineRule="auto"/>
        <w:rPr>
          <w:rFonts w:ascii="Book Antiqua" w:hAnsi="Book Antiqua"/>
          <w:sz w:val="20"/>
          <w:szCs w:val="20"/>
        </w:rPr>
      </w:pPr>
      <w:r w:rsidRPr="00581ABB">
        <w:rPr>
          <w:rFonts w:ascii="Book Antiqua" w:hAnsi="Book Antiqua"/>
          <w:sz w:val="20"/>
          <w:szCs w:val="20"/>
        </w:rPr>
        <w:br w:type="page"/>
      </w:r>
      <w:bookmarkStart w:id="841" w:name="_Ref216793074"/>
    </w:p>
    <w:bookmarkEnd w:id="841"/>
    <w:p w14:paraId="2485C1F4" w14:textId="1BE0E229" w:rsidR="00164D27" w:rsidRPr="00581ABB" w:rsidRDefault="00CD2B18" w:rsidP="00883119">
      <w:pPr>
        <w:pStyle w:val="AOSchHead"/>
        <w:numPr>
          <w:ilvl w:val="0"/>
          <w:numId w:val="0"/>
        </w:numPr>
        <w:spacing w:line="276" w:lineRule="auto"/>
        <w:rPr>
          <w:rFonts w:ascii="Book Antiqua" w:hAnsi="Book Antiqua"/>
          <w:b/>
          <w:sz w:val="20"/>
          <w:szCs w:val="20"/>
        </w:rPr>
      </w:pPr>
      <w:r w:rsidRPr="00581ABB">
        <w:rPr>
          <w:rFonts w:ascii="Book Antiqua" w:hAnsi="Book Antiqua"/>
          <w:b/>
          <w:sz w:val="20"/>
          <w:szCs w:val="20"/>
        </w:rPr>
        <w:lastRenderedPageBreak/>
        <w:t>SCHEDULES 1</w:t>
      </w:r>
      <w:r w:rsidR="000941C9" w:rsidRPr="00581ABB">
        <w:rPr>
          <w:rFonts w:ascii="Book Antiqua" w:hAnsi="Book Antiqua"/>
          <w:b/>
          <w:sz w:val="20"/>
          <w:szCs w:val="20"/>
        </w:rPr>
        <w:t>0</w:t>
      </w:r>
    </w:p>
    <w:p w14:paraId="39242988" w14:textId="40C19707" w:rsidR="004B7E91" w:rsidRPr="00581ABB" w:rsidRDefault="004B7E91" w:rsidP="004B7E91">
      <w:pPr>
        <w:pStyle w:val="AOSchTitle"/>
        <w:spacing w:line="276" w:lineRule="auto"/>
        <w:rPr>
          <w:rFonts w:ascii="Book Antiqua" w:hAnsi="Book Antiqua"/>
          <w:sz w:val="20"/>
          <w:szCs w:val="20"/>
        </w:rPr>
      </w:pPr>
      <w:r w:rsidRPr="00581ABB">
        <w:rPr>
          <w:rFonts w:ascii="Book Antiqua" w:hAnsi="Book Antiqua"/>
          <w:sz w:val="20"/>
          <w:szCs w:val="20"/>
        </w:rPr>
        <w:t xml:space="preserve">CONTRACTOR’S DOCUMENTS </w:t>
      </w:r>
    </w:p>
    <w:p w14:paraId="0C630091" w14:textId="77777777" w:rsidR="00C026A5" w:rsidRPr="00581ABB" w:rsidRDefault="00C026A5" w:rsidP="006D754F">
      <w:pPr>
        <w:pStyle w:val="AONormal"/>
        <w:spacing w:line="276" w:lineRule="auto"/>
        <w:jc w:val="center"/>
        <w:rPr>
          <w:rFonts w:ascii="Book Antiqua" w:hAnsi="Book Antiqua"/>
          <w:sz w:val="20"/>
        </w:rPr>
      </w:pPr>
    </w:p>
    <w:p w14:paraId="625D6C7B" w14:textId="5A33B2E6" w:rsidR="006D754F" w:rsidRPr="00581ABB" w:rsidRDefault="006D754F" w:rsidP="006D754F">
      <w:pPr>
        <w:pStyle w:val="AONormal"/>
        <w:spacing w:line="276" w:lineRule="auto"/>
        <w:jc w:val="center"/>
        <w:rPr>
          <w:rFonts w:ascii="Book Antiqua" w:hAnsi="Book Antiqua"/>
          <w:sz w:val="20"/>
          <w:szCs w:val="20"/>
        </w:rPr>
      </w:pPr>
      <w:r w:rsidRPr="00581ABB">
        <w:rPr>
          <w:rFonts w:ascii="Book Antiqua" w:hAnsi="Book Antiqua"/>
          <w:sz w:val="20"/>
        </w:rPr>
        <w:t>[</w:t>
      </w:r>
      <w:r w:rsidRPr="00581ABB">
        <w:rPr>
          <w:rFonts w:ascii="Book Antiqua" w:hAnsi="Book Antiqua"/>
          <w:b/>
          <w:i/>
          <w:sz w:val="20"/>
          <w:u w:val="single"/>
        </w:rPr>
        <w:t>Drafting Note</w:t>
      </w:r>
      <w:r w:rsidRPr="00581ABB">
        <w:rPr>
          <w:rFonts w:ascii="Book Antiqua" w:hAnsi="Book Antiqua"/>
          <w:b/>
          <w:i/>
          <w:sz w:val="20"/>
        </w:rPr>
        <w:t>: To be provided by the Contractors – AE commercial/technical team to review]</w:t>
      </w:r>
    </w:p>
    <w:p w14:paraId="53C0DACF" w14:textId="77777777" w:rsidR="004B7E91" w:rsidRPr="00581ABB" w:rsidRDefault="004B7E91" w:rsidP="004B7E91">
      <w:pPr>
        <w:pStyle w:val="AODocTxt"/>
      </w:pPr>
    </w:p>
    <w:p w14:paraId="4A71F065" w14:textId="0F39A8EF" w:rsidR="004B7E91" w:rsidRPr="00581ABB" w:rsidRDefault="004B7E91" w:rsidP="004B7E91">
      <w:pPr>
        <w:pStyle w:val="AOSchHead"/>
        <w:numPr>
          <w:ilvl w:val="0"/>
          <w:numId w:val="0"/>
        </w:numPr>
        <w:spacing w:line="276" w:lineRule="auto"/>
        <w:rPr>
          <w:rFonts w:ascii="Book Antiqua" w:hAnsi="Book Antiqua"/>
          <w:b/>
          <w:bCs/>
          <w:sz w:val="20"/>
          <w:szCs w:val="20"/>
        </w:rPr>
      </w:pPr>
      <w:r w:rsidRPr="00581ABB">
        <w:rPr>
          <w:rFonts w:ascii="Book Antiqua" w:hAnsi="Book Antiqua"/>
          <w:b/>
          <w:bCs/>
          <w:sz w:val="20"/>
          <w:szCs w:val="20"/>
        </w:rPr>
        <w:lastRenderedPageBreak/>
        <w:t>SCHEDULE 11</w:t>
      </w:r>
    </w:p>
    <w:p w14:paraId="380FB6A8" w14:textId="77777777" w:rsidR="000941C9" w:rsidRPr="00581ABB" w:rsidRDefault="000941C9" w:rsidP="000941C9">
      <w:pPr>
        <w:pStyle w:val="AOSchTitle"/>
        <w:spacing w:line="276" w:lineRule="auto"/>
        <w:rPr>
          <w:rFonts w:ascii="Book Antiqua" w:hAnsi="Book Antiqua"/>
          <w:sz w:val="20"/>
          <w:szCs w:val="20"/>
        </w:rPr>
      </w:pPr>
      <w:bookmarkStart w:id="842" w:name="_Ref253469461"/>
      <w:bookmarkStart w:id="843" w:name="_Toc277608875"/>
      <w:bookmarkStart w:id="844" w:name="_Toc277612613"/>
      <w:bookmarkStart w:id="845" w:name="_Toc451161484"/>
      <w:bookmarkStart w:id="846" w:name="_Toc278812325"/>
      <w:r w:rsidRPr="00581ABB">
        <w:rPr>
          <w:rFonts w:ascii="Book Antiqua" w:hAnsi="Book Antiqua"/>
          <w:sz w:val="20"/>
          <w:szCs w:val="20"/>
        </w:rPr>
        <w:t>Contractor's Representatives</w:t>
      </w:r>
      <w:bookmarkEnd w:id="842"/>
      <w:bookmarkEnd w:id="843"/>
      <w:bookmarkEnd w:id="844"/>
      <w:bookmarkEnd w:id="845"/>
      <w:bookmarkEnd w:id="846"/>
    </w:p>
    <w:p w14:paraId="4DDF2612" w14:textId="77777777" w:rsidR="000941C9" w:rsidRPr="00581ABB" w:rsidRDefault="000941C9" w:rsidP="000941C9">
      <w:pPr>
        <w:pStyle w:val="AODocTxt"/>
        <w:numPr>
          <w:ilvl w:val="0"/>
          <w:numId w:val="59"/>
        </w:numPr>
        <w:spacing w:line="276" w:lineRule="auto"/>
        <w:jc w:val="center"/>
        <w:rPr>
          <w:rFonts w:ascii="Book Antiqua" w:hAnsi="Book Antiqua"/>
          <w:sz w:val="20"/>
          <w:szCs w:val="20"/>
        </w:rPr>
      </w:pPr>
      <w:r w:rsidRPr="00581ABB">
        <w:rPr>
          <w:rFonts w:ascii="Book Antiqua" w:hAnsi="Book Antiqua"/>
          <w:sz w:val="20"/>
          <w:szCs w:val="20"/>
        </w:rPr>
        <w:t>[</w:t>
      </w:r>
      <w:r w:rsidRPr="00581ABB">
        <w:rPr>
          <w:rFonts w:ascii="Book Antiqua" w:hAnsi="Book Antiqua"/>
          <w:b/>
          <w:i/>
          <w:sz w:val="20"/>
          <w:szCs w:val="20"/>
        </w:rPr>
        <w:t>To be provided by Contractor and approved by Owner</w:t>
      </w:r>
      <w:r w:rsidRPr="00581ABB">
        <w:rPr>
          <w:rFonts w:ascii="Book Antiqua" w:hAnsi="Book Antiqua"/>
          <w:sz w:val="20"/>
          <w:szCs w:val="20"/>
        </w:rPr>
        <w:t>]</w:t>
      </w:r>
    </w:p>
    <w:p w14:paraId="04C44E9E" w14:textId="4316BD6D" w:rsidR="000941C9" w:rsidRPr="00581ABB" w:rsidRDefault="000941C9" w:rsidP="000941C9">
      <w:pPr>
        <w:pStyle w:val="AODocTxt"/>
        <w:numPr>
          <w:ilvl w:val="0"/>
          <w:numId w:val="59"/>
        </w:numPr>
        <w:spacing w:line="276" w:lineRule="auto"/>
        <w:rPr>
          <w:rFonts w:ascii="Book Antiqua" w:hAnsi="Book Antiqua"/>
          <w:sz w:val="20"/>
          <w:szCs w:val="20"/>
        </w:rPr>
      </w:pPr>
      <w:r w:rsidRPr="00581ABB">
        <w:rPr>
          <w:rFonts w:ascii="Book Antiqua" w:hAnsi="Book Antiqua"/>
          <w:sz w:val="20"/>
          <w:szCs w:val="20"/>
        </w:rPr>
        <w:t>Project Manager:</w:t>
      </w:r>
      <w:r w:rsidRPr="00581ABB">
        <w:rPr>
          <w:rFonts w:ascii="Book Antiqua" w:hAnsi="Book Antiqua"/>
          <w:sz w:val="20"/>
          <w:szCs w:val="20"/>
        </w:rPr>
        <w:tab/>
        <w:t>[</w:t>
      </w:r>
      <w:r w:rsidRPr="00581ABB">
        <w:rPr>
          <w:rFonts w:ascii="Wingdings" w:eastAsia="Wingdings" w:hAnsi="Wingdings" w:cs="Wingdings"/>
          <w:sz w:val="20"/>
          <w:szCs w:val="20"/>
        </w:rPr>
        <w:t>l</w:t>
      </w:r>
      <w:r w:rsidRPr="00581ABB">
        <w:rPr>
          <w:rFonts w:ascii="Book Antiqua" w:hAnsi="Book Antiqua"/>
          <w:sz w:val="20"/>
          <w:szCs w:val="20"/>
        </w:rPr>
        <w:t>]</w:t>
      </w:r>
    </w:p>
    <w:p w14:paraId="7A08C136" w14:textId="769DA945" w:rsidR="000941C9" w:rsidRPr="00581ABB" w:rsidRDefault="000941C9" w:rsidP="000941C9">
      <w:pPr>
        <w:pStyle w:val="AODocTxt"/>
        <w:numPr>
          <w:ilvl w:val="0"/>
          <w:numId w:val="59"/>
        </w:numPr>
        <w:spacing w:line="276" w:lineRule="auto"/>
        <w:rPr>
          <w:rFonts w:ascii="Book Antiqua" w:hAnsi="Book Antiqua"/>
          <w:sz w:val="20"/>
          <w:szCs w:val="20"/>
        </w:rPr>
      </w:pPr>
      <w:r w:rsidRPr="00581ABB">
        <w:rPr>
          <w:rFonts w:ascii="Book Antiqua" w:hAnsi="Book Antiqua"/>
          <w:sz w:val="20"/>
          <w:szCs w:val="20"/>
        </w:rPr>
        <w:t>Site Manager:</w:t>
      </w:r>
      <w:r w:rsidRPr="00581ABB">
        <w:rPr>
          <w:rFonts w:ascii="Book Antiqua" w:hAnsi="Book Antiqua"/>
          <w:sz w:val="20"/>
          <w:szCs w:val="20"/>
        </w:rPr>
        <w:tab/>
        <w:t>[</w:t>
      </w:r>
      <w:r w:rsidRPr="00581ABB">
        <w:rPr>
          <w:rFonts w:ascii="Wingdings" w:eastAsia="Wingdings" w:hAnsi="Wingdings" w:cs="Wingdings"/>
          <w:sz w:val="20"/>
          <w:szCs w:val="20"/>
        </w:rPr>
        <w:t>l</w:t>
      </w:r>
      <w:r w:rsidRPr="00581ABB">
        <w:rPr>
          <w:rFonts w:ascii="Book Antiqua" w:hAnsi="Book Antiqua"/>
          <w:sz w:val="20"/>
          <w:szCs w:val="20"/>
        </w:rPr>
        <w:t>]</w:t>
      </w:r>
    </w:p>
    <w:p w14:paraId="3CE92F33" w14:textId="02D3F123" w:rsidR="000941C9" w:rsidRPr="00581ABB" w:rsidRDefault="000941C9" w:rsidP="000941C9">
      <w:pPr>
        <w:pStyle w:val="AODocTxt"/>
        <w:numPr>
          <w:ilvl w:val="0"/>
          <w:numId w:val="59"/>
        </w:numPr>
        <w:spacing w:line="276" w:lineRule="auto"/>
        <w:rPr>
          <w:rFonts w:ascii="Book Antiqua" w:hAnsi="Book Antiqua"/>
          <w:sz w:val="20"/>
          <w:szCs w:val="20"/>
        </w:rPr>
      </w:pPr>
      <w:r w:rsidRPr="00581ABB">
        <w:rPr>
          <w:rFonts w:ascii="Book Antiqua" w:hAnsi="Book Antiqua"/>
          <w:sz w:val="20"/>
          <w:szCs w:val="20"/>
        </w:rPr>
        <w:t>Health and Safety Manager:</w:t>
      </w:r>
      <w:r w:rsidRPr="00581ABB">
        <w:rPr>
          <w:rFonts w:ascii="Book Antiqua" w:hAnsi="Book Antiqua"/>
          <w:sz w:val="20"/>
          <w:szCs w:val="20"/>
        </w:rPr>
        <w:tab/>
        <w:t>[</w:t>
      </w:r>
      <w:r w:rsidRPr="00581ABB">
        <w:rPr>
          <w:rFonts w:ascii="Wingdings" w:eastAsia="Wingdings" w:hAnsi="Wingdings" w:cs="Wingdings"/>
          <w:sz w:val="20"/>
          <w:szCs w:val="20"/>
        </w:rPr>
        <w:t>l</w:t>
      </w:r>
      <w:r w:rsidRPr="00581ABB">
        <w:rPr>
          <w:rFonts w:ascii="Book Antiqua" w:hAnsi="Book Antiqua"/>
          <w:sz w:val="20"/>
          <w:szCs w:val="20"/>
        </w:rPr>
        <w:t>]</w:t>
      </w:r>
    </w:p>
    <w:p w14:paraId="58C497A9" w14:textId="77777777" w:rsidR="000941C9" w:rsidRPr="00581ABB" w:rsidRDefault="000941C9" w:rsidP="000941C9">
      <w:pPr>
        <w:pStyle w:val="AONormal"/>
        <w:spacing w:line="276" w:lineRule="auto"/>
        <w:rPr>
          <w:rFonts w:ascii="Book Antiqua" w:hAnsi="Book Antiqua"/>
          <w:sz w:val="20"/>
          <w:szCs w:val="20"/>
        </w:rPr>
      </w:pPr>
    </w:p>
    <w:p w14:paraId="783583D7" w14:textId="77777777" w:rsidR="000941C9" w:rsidRPr="00581ABB" w:rsidRDefault="000941C9" w:rsidP="000941C9">
      <w:pPr>
        <w:pStyle w:val="AOSchTitle"/>
      </w:pPr>
    </w:p>
    <w:p w14:paraId="24A16794" w14:textId="77777777" w:rsidR="00CD2B18" w:rsidRPr="00581ABB" w:rsidRDefault="00CD2B18" w:rsidP="00883119">
      <w:pPr>
        <w:pStyle w:val="AOSchTitle"/>
        <w:spacing w:line="276" w:lineRule="auto"/>
        <w:jc w:val="both"/>
        <w:rPr>
          <w:rFonts w:ascii="Book Antiqua" w:hAnsi="Book Antiqua"/>
          <w:b w:val="0"/>
        </w:rPr>
      </w:pPr>
    </w:p>
    <w:p w14:paraId="5DF2F062" w14:textId="50FA9D94" w:rsidR="004B7E91" w:rsidRPr="00581ABB" w:rsidRDefault="004B7E91" w:rsidP="004B7E91">
      <w:pPr>
        <w:pStyle w:val="AOSchHead"/>
        <w:numPr>
          <w:ilvl w:val="0"/>
          <w:numId w:val="0"/>
        </w:numPr>
        <w:spacing w:line="276" w:lineRule="auto"/>
        <w:rPr>
          <w:rFonts w:ascii="Book Antiqua" w:hAnsi="Book Antiqua"/>
          <w:b/>
          <w:sz w:val="20"/>
          <w:szCs w:val="20"/>
        </w:rPr>
      </w:pPr>
      <w:r w:rsidRPr="00581ABB">
        <w:rPr>
          <w:rFonts w:ascii="Book Antiqua" w:hAnsi="Book Antiqua"/>
          <w:b/>
          <w:sz w:val="20"/>
          <w:szCs w:val="20"/>
        </w:rPr>
        <w:lastRenderedPageBreak/>
        <w:t>SCHEDULE 1</w:t>
      </w:r>
      <w:r w:rsidR="00C026A5" w:rsidRPr="00581ABB">
        <w:rPr>
          <w:rFonts w:ascii="Book Antiqua" w:hAnsi="Book Antiqua"/>
          <w:b/>
          <w:sz w:val="20"/>
          <w:szCs w:val="20"/>
        </w:rPr>
        <w:t>2</w:t>
      </w:r>
    </w:p>
    <w:p w14:paraId="76C41E5B" w14:textId="7EF8B5DC" w:rsidR="004B7E91" w:rsidRPr="00581ABB" w:rsidRDefault="004B7E91" w:rsidP="004B7E91">
      <w:pPr>
        <w:pStyle w:val="AONormal"/>
        <w:spacing w:line="276" w:lineRule="auto"/>
        <w:jc w:val="center"/>
        <w:rPr>
          <w:rFonts w:ascii="Book Antiqua" w:hAnsi="Book Antiqua"/>
          <w:b/>
          <w:sz w:val="20"/>
        </w:rPr>
      </w:pPr>
      <w:r w:rsidRPr="00581ABB">
        <w:rPr>
          <w:rFonts w:ascii="Book Antiqua" w:hAnsi="Book Antiqua"/>
          <w:b/>
          <w:sz w:val="20"/>
          <w:szCs w:val="20"/>
        </w:rPr>
        <w:br/>
        <w:t xml:space="preserve">OWNER'S HSE </w:t>
      </w:r>
      <w:proofErr w:type="gramStart"/>
      <w:r w:rsidRPr="00581ABB">
        <w:rPr>
          <w:rFonts w:ascii="Book Antiqua" w:hAnsi="Book Antiqua"/>
          <w:b/>
          <w:sz w:val="20"/>
          <w:szCs w:val="20"/>
        </w:rPr>
        <w:t xml:space="preserve">POLICY </w:t>
      </w:r>
      <w:r w:rsidR="003E19A3" w:rsidRPr="00581ABB">
        <w:rPr>
          <w:rFonts w:ascii="Book Antiqua" w:hAnsi="Book Antiqua"/>
          <w:b/>
          <w:sz w:val="20"/>
          <w:szCs w:val="20"/>
        </w:rPr>
        <w:t xml:space="preserve"> AND</w:t>
      </w:r>
      <w:proofErr w:type="gramEnd"/>
      <w:r w:rsidR="003E19A3" w:rsidRPr="00581ABB">
        <w:rPr>
          <w:rFonts w:ascii="Book Antiqua" w:hAnsi="Book Antiqua"/>
          <w:b/>
          <w:sz w:val="20"/>
          <w:szCs w:val="20"/>
        </w:rPr>
        <w:t xml:space="preserve"> REQUIREMENTS</w:t>
      </w:r>
    </w:p>
    <w:p w14:paraId="4BFCB578" w14:textId="77777777" w:rsidR="004B7E91" w:rsidRPr="00581ABB" w:rsidRDefault="004B7E91" w:rsidP="004B7E91">
      <w:pPr>
        <w:pStyle w:val="AONormal"/>
        <w:spacing w:line="276" w:lineRule="auto"/>
        <w:jc w:val="center"/>
        <w:rPr>
          <w:rFonts w:ascii="Book Antiqua" w:hAnsi="Book Antiqua"/>
          <w:sz w:val="20"/>
          <w:szCs w:val="20"/>
        </w:rPr>
      </w:pPr>
    </w:p>
    <w:p w14:paraId="147FBF49" w14:textId="2CDD4B9B" w:rsidR="006D754F" w:rsidRPr="00581ABB" w:rsidRDefault="006D754F" w:rsidP="006D754F">
      <w:pPr>
        <w:pStyle w:val="AONormal"/>
        <w:spacing w:line="276" w:lineRule="auto"/>
        <w:jc w:val="center"/>
        <w:rPr>
          <w:rFonts w:ascii="Book Antiqua" w:hAnsi="Book Antiqua"/>
          <w:sz w:val="20"/>
          <w:szCs w:val="20"/>
        </w:rPr>
      </w:pPr>
      <w:r w:rsidRPr="00581ABB">
        <w:rPr>
          <w:rFonts w:ascii="Book Antiqua" w:hAnsi="Book Antiqua"/>
          <w:sz w:val="20"/>
        </w:rPr>
        <w:t>[</w:t>
      </w:r>
      <w:r w:rsidRPr="00581ABB">
        <w:rPr>
          <w:rFonts w:ascii="Book Antiqua" w:hAnsi="Book Antiqua"/>
          <w:b/>
          <w:i/>
          <w:sz w:val="20"/>
          <w:u w:val="single"/>
        </w:rPr>
        <w:t>Drafting Note</w:t>
      </w:r>
      <w:r w:rsidRPr="00581ABB">
        <w:rPr>
          <w:rFonts w:ascii="Book Antiqua" w:hAnsi="Book Antiqua"/>
          <w:b/>
          <w:i/>
          <w:sz w:val="20"/>
        </w:rPr>
        <w:t>: To be provided by the</w:t>
      </w:r>
      <w:r w:rsidR="00062ECD">
        <w:rPr>
          <w:rFonts w:ascii="Book Antiqua" w:hAnsi="Book Antiqua"/>
          <w:b/>
          <w:i/>
          <w:sz w:val="20"/>
        </w:rPr>
        <w:t xml:space="preserve"> ________</w:t>
      </w:r>
      <w:r w:rsidRPr="00581ABB">
        <w:rPr>
          <w:rFonts w:ascii="Book Antiqua" w:hAnsi="Book Antiqua"/>
          <w:b/>
          <w:i/>
          <w:sz w:val="20"/>
        </w:rPr>
        <w:t>]</w:t>
      </w:r>
    </w:p>
    <w:p w14:paraId="755EDF6E" w14:textId="77777777" w:rsidR="00363034" w:rsidRPr="00581ABB" w:rsidRDefault="00363034" w:rsidP="006E4274">
      <w:pPr>
        <w:pStyle w:val="AONormal"/>
        <w:spacing w:line="276" w:lineRule="auto"/>
        <w:rPr>
          <w:rFonts w:ascii="Book Antiqua" w:hAnsi="Book Antiqua"/>
          <w:b/>
          <w:caps/>
          <w:sz w:val="20"/>
          <w:szCs w:val="20"/>
        </w:rPr>
      </w:pPr>
    </w:p>
    <w:p w14:paraId="64718CB2" w14:textId="77777777" w:rsidR="00363034" w:rsidRPr="00581ABB" w:rsidRDefault="00363034" w:rsidP="00883119">
      <w:pPr>
        <w:pStyle w:val="AONormal"/>
        <w:spacing w:line="276" w:lineRule="auto"/>
        <w:jc w:val="center"/>
        <w:rPr>
          <w:rFonts w:ascii="Book Antiqua" w:hAnsi="Book Antiqua"/>
          <w:b/>
          <w:caps/>
          <w:sz w:val="20"/>
          <w:szCs w:val="20"/>
        </w:rPr>
      </w:pPr>
    </w:p>
    <w:p w14:paraId="7E41453E" w14:textId="77777777" w:rsidR="00363034" w:rsidRPr="00581ABB" w:rsidRDefault="00363034" w:rsidP="00883119">
      <w:pPr>
        <w:pStyle w:val="AONormal"/>
        <w:spacing w:line="276" w:lineRule="auto"/>
        <w:jc w:val="center"/>
        <w:rPr>
          <w:rFonts w:ascii="Book Antiqua" w:hAnsi="Book Antiqua"/>
          <w:b/>
          <w:caps/>
          <w:sz w:val="20"/>
          <w:szCs w:val="20"/>
        </w:rPr>
      </w:pPr>
    </w:p>
    <w:p w14:paraId="0F4AEADA" w14:textId="77777777" w:rsidR="00363034" w:rsidRPr="00581ABB" w:rsidRDefault="00363034" w:rsidP="00883119">
      <w:pPr>
        <w:pStyle w:val="AONormal"/>
        <w:spacing w:line="276" w:lineRule="auto"/>
        <w:jc w:val="center"/>
        <w:rPr>
          <w:rFonts w:ascii="Book Antiqua" w:hAnsi="Book Antiqua"/>
          <w:b/>
          <w:caps/>
          <w:sz w:val="20"/>
          <w:szCs w:val="20"/>
        </w:rPr>
      </w:pPr>
    </w:p>
    <w:p w14:paraId="1F1AC1C9" w14:textId="77777777" w:rsidR="00363034" w:rsidRPr="00581ABB" w:rsidRDefault="00363034" w:rsidP="00883119">
      <w:pPr>
        <w:pStyle w:val="AONormal"/>
        <w:spacing w:line="276" w:lineRule="auto"/>
        <w:jc w:val="center"/>
        <w:rPr>
          <w:rFonts w:ascii="Book Antiqua" w:hAnsi="Book Antiqua"/>
          <w:b/>
          <w:caps/>
          <w:sz w:val="20"/>
          <w:szCs w:val="20"/>
        </w:rPr>
      </w:pPr>
    </w:p>
    <w:p w14:paraId="02ABB20B" w14:textId="77777777" w:rsidR="00363034" w:rsidRPr="00581ABB" w:rsidRDefault="00363034" w:rsidP="00883119">
      <w:pPr>
        <w:pStyle w:val="AONormal"/>
        <w:spacing w:line="276" w:lineRule="auto"/>
        <w:jc w:val="center"/>
        <w:rPr>
          <w:rFonts w:ascii="Book Antiqua" w:hAnsi="Book Antiqua"/>
          <w:b/>
          <w:caps/>
          <w:sz w:val="20"/>
          <w:szCs w:val="20"/>
        </w:rPr>
      </w:pPr>
    </w:p>
    <w:p w14:paraId="3856FB0E" w14:textId="77777777" w:rsidR="00363034" w:rsidRPr="00581ABB" w:rsidRDefault="00363034" w:rsidP="00883119">
      <w:pPr>
        <w:pStyle w:val="AONormal"/>
        <w:spacing w:line="276" w:lineRule="auto"/>
        <w:jc w:val="center"/>
        <w:rPr>
          <w:rFonts w:ascii="Book Antiqua" w:hAnsi="Book Antiqua"/>
          <w:b/>
          <w:caps/>
          <w:sz w:val="20"/>
          <w:szCs w:val="20"/>
        </w:rPr>
      </w:pPr>
    </w:p>
    <w:p w14:paraId="61778382" w14:textId="77777777" w:rsidR="00363034" w:rsidRPr="00581ABB" w:rsidRDefault="00363034" w:rsidP="00883119">
      <w:pPr>
        <w:pStyle w:val="AONormal"/>
        <w:spacing w:line="276" w:lineRule="auto"/>
        <w:jc w:val="center"/>
        <w:rPr>
          <w:rFonts w:ascii="Book Antiqua" w:hAnsi="Book Antiqua"/>
          <w:b/>
          <w:caps/>
          <w:sz w:val="20"/>
          <w:szCs w:val="20"/>
        </w:rPr>
      </w:pPr>
    </w:p>
    <w:p w14:paraId="43C50528" w14:textId="77777777" w:rsidR="00363034" w:rsidRPr="00581ABB" w:rsidRDefault="00363034" w:rsidP="00883119">
      <w:pPr>
        <w:pStyle w:val="AONormal"/>
        <w:spacing w:line="276" w:lineRule="auto"/>
        <w:jc w:val="center"/>
        <w:rPr>
          <w:rFonts w:ascii="Book Antiqua" w:hAnsi="Book Antiqua"/>
          <w:b/>
          <w:caps/>
          <w:sz w:val="20"/>
          <w:szCs w:val="20"/>
        </w:rPr>
      </w:pPr>
    </w:p>
    <w:p w14:paraId="21404061" w14:textId="77777777" w:rsidR="00363034" w:rsidRPr="00581ABB" w:rsidRDefault="00363034" w:rsidP="00883119">
      <w:pPr>
        <w:pStyle w:val="AONormal"/>
        <w:spacing w:line="276" w:lineRule="auto"/>
        <w:jc w:val="center"/>
        <w:rPr>
          <w:rFonts w:ascii="Book Antiqua" w:hAnsi="Book Antiqua"/>
          <w:b/>
          <w:caps/>
          <w:sz w:val="20"/>
          <w:szCs w:val="20"/>
        </w:rPr>
      </w:pPr>
    </w:p>
    <w:p w14:paraId="4956CDC6" w14:textId="77777777" w:rsidR="00363034" w:rsidRPr="00581ABB" w:rsidRDefault="00363034" w:rsidP="00883119">
      <w:pPr>
        <w:pStyle w:val="AONormal"/>
        <w:spacing w:line="276" w:lineRule="auto"/>
        <w:jc w:val="center"/>
        <w:rPr>
          <w:rFonts w:ascii="Book Antiqua" w:hAnsi="Book Antiqua"/>
          <w:b/>
          <w:caps/>
          <w:sz w:val="20"/>
          <w:szCs w:val="20"/>
        </w:rPr>
      </w:pPr>
    </w:p>
    <w:p w14:paraId="66D4DD7F" w14:textId="77777777" w:rsidR="00363034" w:rsidRPr="00581ABB" w:rsidRDefault="00363034" w:rsidP="00883119">
      <w:pPr>
        <w:pStyle w:val="AONormal"/>
        <w:spacing w:line="276" w:lineRule="auto"/>
        <w:jc w:val="center"/>
        <w:rPr>
          <w:rFonts w:ascii="Book Antiqua" w:hAnsi="Book Antiqua"/>
          <w:b/>
          <w:caps/>
          <w:sz w:val="20"/>
          <w:szCs w:val="20"/>
        </w:rPr>
      </w:pPr>
    </w:p>
    <w:p w14:paraId="79A27D0A" w14:textId="77777777" w:rsidR="00363034" w:rsidRPr="00581ABB" w:rsidRDefault="00363034" w:rsidP="00883119">
      <w:pPr>
        <w:pStyle w:val="AONormal"/>
        <w:spacing w:line="276" w:lineRule="auto"/>
        <w:jc w:val="center"/>
        <w:rPr>
          <w:rFonts w:ascii="Book Antiqua" w:hAnsi="Book Antiqua"/>
          <w:b/>
          <w:caps/>
          <w:sz w:val="20"/>
          <w:szCs w:val="20"/>
        </w:rPr>
      </w:pPr>
    </w:p>
    <w:p w14:paraId="4F19F7A5" w14:textId="77777777" w:rsidR="00363034" w:rsidRPr="00581ABB" w:rsidRDefault="00363034" w:rsidP="00883119">
      <w:pPr>
        <w:pStyle w:val="AONormal"/>
        <w:spacing w:line="276" w:lineRule="auto"/>
        <w:jc w:val="center"/>
        <w:rPr>
          <w:rFonts w:ascii="Book Antiqua" w:hAnsi="Book Antiqua"/>
          <w:b/>
          <w:caps/>
          <w:sz w:val="20"/>
          <w:szCs w:val="20"/>
        </w:rPr>
      </w:pPr>
    </w:p>
    <w:p w14:paraId="1CEAEE9D" w14:textId="77777777" w:rsidR="00363034" w:rsidRPr="00581ABB" w:rsidRDefault="00363034" w:rsidP="00883119">
      <w:pPr>
        <w:pStyle w:val="AONormal"/>
        <w:spacing w:line="276" w:lineRule="auto"/>
        <w:jc w:val="center"/>
        <w:rPr>
          <w:rFonts w:ascii="Book Antiqua" w:hAnsi="Book Antiqua"/>
          <w:b/>
          <w:caps/>
          <w:sz w:val="20"/>
          <w:szCs w:val="20"/>
        </w:rPr>
      </w:pPr>
    </w:p>
    <w:p w14:paraId="119FF14A" w14:textId="77777777" w:rsidR="00363034" w:rsidRPr="00581ABB" w:rsidRDefault="00363034" w:rsidP="00883119">
      <w:pPr>
        <w:pStyle w:val="AONormal"/>
        <w:spacing w:line="276" w:lineRule="auto"/>
        <w:jc w:val="center"/>
        <w:rPr>
          <w:rFonts w:ascii="Book Antiqua" w:hAnsi="Book Antiqua"/>
          <w:b/>
          <w:caps/>
          <w:sz w:val="20"/>
          <w:szCs w:val="20"/>
        </w:rPr>
      </w:pPr>
    </w:p>
    <w:p w14:paraId="35927237" w14:textId="77777777" w:rsidR="00363034" w:rsidRPr="00581ABB" w:rsidRDefault="00363034" w:rsidP="00883119">
      <w:pPr>
        <w:pStyle w:val="AONormal"/>
        <w:spacing w:line="276" w:lineRule="auto"/>
        <w:jc w:val="center"/>
        <w:rPr>
          <w:rFonts w:ascii="Book Antiqua" w:hAnsi="Book Antiqua"/>
          <w:b/>
          <w:caps/>
          <w:sz w:val="20"/>
          <w:szCs w:val="20"/>
        </w:rPr>
      </w:pPr>
    </w:p>
    <w:p w14:paraId="4E0C367B" w14:textId="77777777" w:rsidR="00363034" w:rsidRPr="00581ABB" w:rsidRDefault="00363034" w:rsidP="00883119">
      <w:pPr>
        <w:pStyle w:val="AONormal"/>
        <w:spacing w:line="276" w:lineRule="auto"/>
        <w:jc w:val="center"/>
        <w:rPr>
          <w:rFonts w:ascii="Book Antiqua" w:hAnsi="Book Antiqua"/>
          <w:b/>
          <w:caps/>
          <w:sz w:val="20"/>
          <w:szCs w:val="20"/>
        </w:rPr>
      </w:pPr>
    </w:p>
    <w:p w14:paraId="2EF03C5F" w14:textId="77777777" w:rsidR="00363034" w:rsidRPr="00581ABB" w:rsidRDefault="00363034" w:rsidP="00883119">
      <w:pPr>
        <w:pStyle w:val="AONormal"/>
        <w:spacing w:line="276" w:lineRule="auto"/>
        <w:jc w:val="center"/>
        <w:rPr>
          <w:rFonts w:ascii="Book Antiqua" w:hAnsi="Book Antiqua"/>
          <w:b/>
          <w:caps/>
          <w:sz w:val="20"/>
          <w:szCs w:val="20"/>
        </w:rPr>
      </w:pPr>
    </w:p>
    <w:p w14:paraId="721AFFA5" w14:textId="77777777" w:rsidR="00363034" w:rsidRPr="00581ABB" w:rsidRDefault="00363034" w:rsidP="00883119">
      <w:pPr>
        <w:pStyle w:val="AONormal"/>
        <w:spacing w:line="276" w:lineRule="auto"/>
        <w:jc w:val="center"/>
        <w:rPr>
          <w:rFonts w:ascii="Book Antiqua" w:hAnsi="Book Antiqua"/>
          <w:b/>
          <w:caps/>
          <w:sz w:val="20"/>
          <w:szCs w:val="20"/>
        </w:rPr>
      </w:pPr>
    </w:p>
    <w:p w14:paraId="53F592EF" w14:textId="77777777" w:rsidR="00363034" w:rsidRPr="00581ABB" w:rsidRDefault="00363034" w:rsidP="00883119">
      <w:pPr>
        <w:pStyle w:val="AONormal"/>
        <w:spacing w:line="276" w:lineRule="auto"/>
        <w:jc w:val="center"/>
        <w:rPr>
          <w:rFonts w:ascii="Book Antiqua" w:hAnsi="Book Antiqua"/>
          <w:b/>
          <w:caps/>
          <w:sz w:val="20"/>
          <w:szCs w:val="20"/>
        </w:rPr>
      </w:pPr>
    </w:p>
    <w:p w14:paraId="5D9AF90E" w14:textId="77777777" w:rsidR="00363034" w:rsidRPr="00581ABB" w:rsidRDefault="00363034" w:rsidP="00883119">
      <w:pPr>
        <w:pStyle w:val="AONormal"/>
        <w:spacing w:line="276" w:lineRule="auto"/>
        <w:jc w:val="center"/>
        <w:rPr>
          <w:rFonts w:ascii="Book Antiqua" w:hAnsi="Book Antiqua"/>
          <w:b/>
          <w:caps/>
          <w:sz w:val="20"/>
          <w:szCs w:val="20"/>
        </w:rPr>
      </w:pPr>
    </w:p>
    <w:p w14:paraId="595FC5FF" w14:textId="77777777" w:rsidR="00363034" w:rsidRPr="00581ABB" w:rsidRDefault="00363034" w:rsidP="00883119">
      <w:pPr>
        <w:pStyle w:val="AONormal"/>
        <w:spacing w:line="276" w:lineRule="auto"/>
        <w:jc w:val="center"/>
        <w:rPr>
          <w:rFonts w:ascii="Book Antiqua" w:hAnsi="Book Antiqua"/>
          <w:b/>
          <w:caps/>
          <w:sz w:val="20"/>
          <w:szCs w:val="20"/>
        </w:rPr>
      </w:pPr>
    </w:p>
    <w:p w14:paraId="71014533" w14:textId="77777777" w:rsidR="00363034" w:rsidRPr="00581ABB" w:rsidRDefault="00363034" w:rsidP="00883119">
      <w:pPr>
        <w:pStyle w:val="AONormal"/>
        <w:spacing w:line="276" w:lineRule="auto"/>
        <w:jc w:val="center"/>
        <w:rPr>
          <w:rFonts w:ascii="Book Antiqua" w:hAnsi="Book Antiqua"/>
          <w:b/>
          <w:caps/>
          <w:sz w:val="20"/>
          <w:szCs w:val="20"/>
        </w:rPr>
      </w:pPr>
    </w:p>
    <w:p w14:paraId="24D15133" w14:textId="77777777" w:rsidR="00363034" w:rsidRPr="00581ABB" w:rsidRDefault="00363034" w:rsidP="00883119">
      <w:pPr>
        <w:pStyle w:val="AONormal"/>
        <w:spacing w:line="276" w:lineRule="auto"/>
        <w:jc w:val="center"/>
        <w:rPr>
          <w:rFonts w:ascii="Book Antiqua" w:hAnsi="Book Antiqua"/>
          <w:b/>
          <w:caps/>
          <w:sz w:val="20"/>
          <w:szCs w:val="20"/>
        </w:rPr>
      </w:pPr>
    </w:p>
    <w:p w14:paraId="5A697DB6" w14:textId="77777777" w:rsidR="00363034" w:rsidRPr="00581ABB" w:rsidRDefault="00363034" w:rsidP="00883119">
      <w:pPr>
        <w:pStyle w:val="AONormal"/>
        <w:spacing w:line="276" w:lineRule="auto"/>
        <w:jc w:val="center"/>
        <w:rPr>
          <w:rFonts w:ascii="Book Antiqua" w:hAnsi="Book Antiqua"/>
          <w:b/>
          <w:caps/>
          <w:sz w:val="20"/>
          <w:szCs w:val="20"/>
        </w:rPr>
      </w:pPr>
    </w:p>
    <w:p w14:paraId="0E7DD08D" w14:textId="77777777" w:rsidR="00363034" w:rsidRPr="00581ABB" w:rsidRDefault="00363034" w:rsidP="00883119">
      <w:pPr>
        <w:pStyle w:val="AONormal"/>
        <w:spacing w:line="276" w:lineRule="auto"/>
        <w:jc w:val="center"/>
        <w:rPr>
          <w:rFonts w:ascii="Book Antiqua" w:hAnsi="Book Antiqua"/>
          <w:b/>
          <w:caps/>
          <w:sz w:val="20"/>
          <w:szCs w:val="20"/>
        </w:rPr>
      </w:pPr>
    </w:p>
    <w:p w14:paraId="6E92A096" w14:textId="77777777" w:rsidR="00363034" w:rsidRPr="00581ABB" w:rsidRDefault="00363034" w:rsidP="00883119">
      <w:pPr>
        <w:pStyle w:val="AONormal"/>
        <w:spacing w:line="276" w:lineRule="auto"/>
        <w:jc w:val="center"/>
        <w:rPr>
          <w:rFonts w:ascii="Book Antiqua" w:hAnsi="Book Antiqua"/>
          <w:b/>
          <w:caps/>
          <w:sz w:val="20"/>
          <w:szCs w:val="20"/>
        </w:rPr>
      </w:pPr>
    </w:p>
    <w:p w14:paraId="29C2EEBB" w14:textId="77777777" w:rsidR="00363034" w:rsidRPr="00581ABB" w:rsidRDefault="00363034" w:rsidP="00883119">
      <w:pPr>
        <w:pStyle w:val="AONormal"/>
        <w:spacing w:line="276" w:lineRule="auto"/>
        <w:jc w:val="center"/>
        <w:rPr>
          <w:rFonts w:ascii="Book Antiqua" w:hAnsi="Book Antiqua"/>
          <w:b/>
          <w:caps/>
          <w:sz w:val="20"/>
          <w:szCs w:val="20"/>
        </w:rPr>
      </w:pPr>
    </w:p>
    <w:p w14:paraId="4B76B16D" w14:textId="77777777" w:rsidR="00363034" w:rsidRPr="00581ABB" w:rsidRDefault="00363034" w:rsidP="00883119">
      <w:pPr>
        <w:pStyle w:val="AONormal"/>
        <w:spacing w:line="276" w:lineRule="auto"/>
        <w:jc w:val="center"/>
        <w:rPr>
          <w:rFonts w:ascii="Book Antiqua" w:hAnsi="Book Antiqua"/>
          <w:b/>
          <w:caps/>
          <w:sz w:val="20"/>
          <w:szCs w:val="20"/>
        </w:rPr>
      </w:pPr>
    </w:p>
    <w:p w14:paraId="3ABD78C8" w14:textId="77777777" w:rsidR="00363034" w:rsidRPr="00581ABB" w:rsidRDefault="00363034" w:rsidP="00883119">
      <w:pPr>
        <w:pStyle w:val="AONormal"/>
        <w:spacing w:line="276" w:lineRule="auto"/>
        <w:jc w:val="center"/>
        <w:rPr>
          <w:rFonts w:ascii="Book Antiqua" w:hAnsi="Book Antiqua"/>
          <w:b/>
          <w:caps/>
          <w:sz w:val="20"/>
          <w:szCs w:val="20"/>
        </w:rPr>
      </w:pPr>
    </w:p>
    <w:p w14:paraId="64278183" w14:textId="77777777" w:rsidR="006220BE" w:rsidRPr="00581ABB" w:rsidRDefault="006220BE" w:rsidP="004B7E91">
      <w:pPr>
        <w:pStyle w:val="AONormal"/>
        <w:spacing w:line="276" w:lineRule="auto"/>
        <w:rPr>
          <w:rFonts w:ascii="Book Antiqua" w:hAnsi="Book Antiqua"/>
          <w:b/>
          <w:caps/>
          <w:sz w:val="20"/>
          <w:szCs w:val="20"/>
        </w:rPr>
      </w:pPr>
    </w:p>
    <w:p w14:paraId="5724E656" w14:textId="77777777" w:rsidR="006220BE" w:rsidRPr="00581ABB" w:rsidRDefault="006220BE" w:rsidP="00883119">
      <w:pPr>
        <w:widowControl w:val="0"/>
        <w:spacing w:line="276" w:lineRule="auto"/>
        <w:rPr>
          <w:rFonts w:ascii="Book Antiqua" w:hAnsi="Book Antiqua" w:cs="Complex"/>
          <w:b/>
          <w:bCs/>
          <w:u w:val="single"/>
        </w:rPr>
      </w:pPr>
    </w:p>
    <w:p w14:paraId="34F4862F" w14:textId="77777777" w:rsidR="006220BE" w:rsidRPr="00581ABB" w:rsidRDefault="006220BE" w:rsidP="00883119">
      <w:pPr>
        <w:pStyle w:val="AONormal"/>
        <w:spacing w:line="276" w:lineRule="auto"/>
        <w:jc w:val="center"/>
        <w:rPr>
          <w:rFonts w:ascii="Book Antiqua" w:hAnsi="Book Antiqua"/>
          <w:b/>
          <w:caps/>
          <w:sz w:val="20"/>
          <w:szCs w:val="20"/>
        </w:rPr>
      </w:pPr>
    </w:p>
    <w:p w14:paraId="23CC7ED6" w14:textId="77777777" w:rsidR="006220BE" w:rsidRPr="00581ABB" w:rsidRDefault="006220BE" w:rsidP="00883119">
      <w:pPr>
        <w:pStyle w:val="AONormal"/>
        <w:spacing w:line="276" w:lineRule="auto"/>
        <w:jc w:val="center"/>
        <w:rPr>
          <w:rFonts w:ascii="Book Antiqua" w:hAnsi="Book Antiqua"/>
          <w:b/>
          <w:caps/>
          <w:sz w:val="20"/>
          <w:szCs w:val="20"/>
        </w:rPr>
      </w:pPr>
    </w:p>
    <w:p w14:paraId="710D5657" w14:textId="77777777" w:rsidR="006220BE" w:rsidRPr="00581ABB" w:rsidRDefault="006220BE" w:rsidP="006E4274">
      <w:pPr>
        <w:pStyle w:val="AONormal"/>
        <w:spacing w:line="276" w:lineRule="auto"/>
        <w:rPr>
          <w:rFonts w:ascii="Book Antiqua" w:hAnsi="Book Antiqua"/>
          <w:b/>
          <w:caps/>
          <w:sz w:val="20"/>
          <w:szCs w:val="20"/>
        </w:rPr>
      </w:pPr>
    </w:p>
    <w:p w14:paraId="5F50C766" w14:textId="77777777" w:rsidR="00A75E29" w:rsidRPr="00581ABB" w:rsidRDefault="00A75E29" w:rsidP="00883119">
      <w:pPr>
        <w:pStyle w:val="AONormal"/>
        <w:spacing w:line="276" w:lineRule="auto"/>
        <w:jc w:val="center"/>
        <w:rPr>
          <w:rFonts w:ascii="Book Antiqua" w:hAnsi="Book Antiqua"/>
          <w:b/>
          <w:caps/>
          <w:sz w:val="20"/>
          <w:szCs w:val="20"/>
        </w:rPr>
      </w:pPr>
    </w:p>
    <w:p w14:paraId="166E3D79" w14:textId="77777777" w:rsidR="00A75E29" w:rsidRPr="00581ABB" w:rsidRDefault="00A75E29" w:rsidP="00883119">
      <w:pPr>
        <w:pStyle w:val="AONormal"/>
        <w:spacing w:line="276" w:lineRule="auto"/>
        <w:jc w:val="center"/>
        <w:rPr>
          <w:rFonts w:ascii="Book Antiqua" w:hAnsi="Book Antiqua"/>
          <w:b/>
          <w:caps/>
          <w:sz w:val="20"/>
          <w:szCs w:val="20"/>
        </w:rPr>
      </w:pPr>
    </w:p>
    <w:p w14:paraId="17BC98A3" w14:textId="77777777" w:rsidR="009F0620" w:rsidRPr="00581ABB" w:rsidRDefault="009F0620" w:rsidP="00883119">
      <w:pPr>
        <w:pStyle w:val="AONormal"/>
        <w:spacing w:line="276" w:lineRule="auto"/>
        <w:jc w:val="center"/>
        <w:rPr>
          <w:rFonts w:ascii="Book Antiqua" w:hAnsi="Book Antiqua"/>
          <w:b/>
          <w:caps/>
          <w:sz w:val="20"/>
          <w:szCs w:val="20"/>
        </w:rPr>
      </w:pPr>
    </w:p>
    <w:p w14:paraId="44305322" w14:textId="77777777" w:rsidR="009F0620" w:rsidRPr="00581ABB" w:rsidRDefault="009F0620" w:rsidP="00883119">
      <w:pPr>
        <w:pStyle w:val="AONormal"/>
        <w:spacing w:line="276" w:lineRule="auto"/>
        <w:jc w:val="center"/>
        <w:rPr>
          <w:rFonts w:ascii="Book Antiqua" w:hAnsi="Book Antiqua"/>
          <w:sz w:val="20"/>
          <w:szCs w:val="20"/>
        </w:rPr>
      </w:pPr>
    </w:p>
    <w:p w14:paraId="4FBF897D" w14:textId="77777777" w:rsidR="008708B6" w:rsidRPr="00581ABB" w:rsidRDefault="008708B6" w:rsidP="00883119">
      <w:pPr>
        <w:pStyle w:val="AONormal"/>
        <w:spacing w:line="276" w:lineRule="auto"/>
        <w:jc w:val="both"/>
        <w:rPr>
          <w:rFonts w:ascii="Book Antiqua" w:hAnsi="Book Antiqua"/>
          <w:b/>
          <w:sz w:val="20"/>
          <w:szCs w:val="20"/>
        </w:rPr>
      </w:pPr>
    </w:p>
    <w:p w14:paraId="108F516C" w14:textId="77777777" w:rsidR="00467BEA" w:rsidRPr="00A01AB6" w:rsidRDefault="00467BEA" w:rsidP="00883119">
      <w:pPr>
        <w:spacing w:line="276" w:lineRule="auto"/>
        <w:rPr>
          <w:rFonts w:ascii="Book Antiqua" w:hAnsi="Book Antiqua"/>
          <w:sz w:val="20"/>
        </w:rPr>
      </w:pPr>
    </w:p>
    <w:sectPr w:rsidR="00467BEA" w:rsidRPr="00A01AB6" w:rsidSect="006E4274">
      <w:headerReference w:type="default" r:id="rId10"/>
      <w:footerReference w:type="default" r:id="rId11"/>
      <w:pgSz w:w="11909" w:h="16834" w:code="9"/>
      <w:pgMar w:top="1584" w:right="1138" w:bottom="1022" w:left="1138" w:header="850"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033B8" w14:textId="77777777" w:rsidR="00FC2DF0" w:rsidRDefault="00FC2DF0" w:rsidP="009F0620">
      <w:r>
        <w:separator/>
      </w:r>
    </w:p>
  </w:endnote>
  <w:endnote w:type="continuationSeparator" w:id="0">
    <w:p w14:paraId="37D46E12" w14:textId="77777777" w:rsidR="00FC2DF0" w:rsidRDefault="00FC2DF0" w:rsidP="009F0620">
      <w:r>
        <w:continuationSeparator/>
      </w:r>
    </w:p>
  </w:endnote>
  <w:endnote w:type="continuationNotice" w:id="1">
    <w:p w14:paraId="7AB76256" w14:textId="77777777" w:rsidR="00FC2DF0" w:rsidRDefault="00FC2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G Times">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mplex">
    <w:charset w:val="00"/>
    <w:family w:val="auto"/>
    <w:pitch w:val="variable"/>
    <w:sig w:usb0="20002A87" w:usb1="000018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sz w:val="18"/>
        <w:szCs w:val="18"/>
      </w:rPr>
      <w:id w:val="896166802"/>
      <w:docPartObj>
        <w:docPartGallery w:val="Page Numbers (Bottom of Page)"/>
        <w:docPartUnique/>
      </w:docPartObj>
    </w:sdtPr>
    <w:sdtEndPr/>
    <w:sdtContent>
      <w:sdt>
        <w:sdtPr>
          <w:rPr>
            <w:rFonts w:ascii="Book Antiqua" w:hAnsi="Book Antiqua"/>
            <w:sz w:val="18"/>
            <w:szCs w:val="18"/>
          </w:rPr>
          <w:id w:val="328332676"/>
          <w:docPartObj>
            <w:docPartGallery w:val="Page Numbers (Top of Page)"/>
            <w:docPartUnique/>
          </w:docPartObj>
        </w:sdtPr>
        <w:sdtEndPr/>
        <w:sdtContent>
          <w:p w14:paraId="2CE06165" w14:textId="77777777" w:rsidR="00873553" w:rsidRPr="00873553" w:rsidRDefault="00873553" w:rsidP="00873553">
            <w:pPr>
              <w:pStyle w:val="Footer"/>
              <w:jc w:val="right"/>
              <w:rPr>
                <w:rFonts w:ascii="Book Antiqua" w:hAnsi="Book Antiqua"/>
                <w:sz w:val="18"/>
                <w:szCs w:val="18"/>
              </w:rPr>
            </w:pPr>
            <w:r w:rsidRPr="00DB18D5">
              <w:rPr>
                <w:rFonts w:ascii="Book Antiqua" w:hAnsi="Book Antiqua"/>
                <w:iCs/>
                <w:sz w:val="18"/>
                <w:szCs w:val="18"/>
              </w:rPr>
              <w:t xml:space="preserve">Page </w:t>
            </w:r>
            <w:r w:rsidRPr="00DB18D5">
              <w:rPr>
                <w:rFonts w:ascii="Book Antiqua" w:hAnsi="Book Antiqua"/>
                <w:bCs/>
                <w:iCs/>
                <w:sz w:val="18"/>
                <w:szCs w:val="18"/>
              </w:rPr>
              <w:fldChar w:fldCharType="begin"/>
            </w:r>
            <w:r w:rsidRPr="00DB18D5">
              <w:rPr>
                <w:rFonts w:ascii="Book Antiqua" w:hAnsi="Book Antiqua"/>
                <w:bCs/>
                <w:iCs/>
                <w:sz w:val="18"/>
                <w:szCs w:val="18"/>
              </w:rPr>
              <w:instrText xml:space="preserve"> PAGE </w:instrText>
            </w:r>
            <w:r w:rsidRPr="00DB18D5">
              <w:rPr>
                <w:rFonts w:ascii="Book Antiqua" w:hAnsi="Book Antiqua"/>
                <w:bCs/>
                <w:iCs/>
                <w:sz w:val="18"/>
                <w:szCs w:val="18"/>
              </w:rPr>
              <w:fldChar w:fldCharType="separate"/>
            </w:r>
            <w:r w:rsidR="00865BE0" w:rsidRPr="00DB18D5">
              <w:rPr>
                <w:rFonts w:ascii="Book Antiqua" w:hAnsi="Book Antiqua"/>
                <w:bCs/>
                <w:iCs/>
                <w:noProof/>
                <w:sz w:val="18"/>
                <w:szCs w:val="18"/>
              </w:rPr>
              <w:t>29</w:t>
            </w:r>
            <w:r w:rsidRPr="00DB18D5">
              <w:rPr>
                <w:rFonts w:ascii="Book Antiqua" w:hAnsi="Book Antiqua"/>
                <w:bCs/>
                <w:iCs/>
                <w:sz w:val="18"/>
                <w:szCs w:val="18"/>
              </w:rPr>
              <w:fldChar w:fldCharType="end"/>
            </w:r>
            <w:r w:rsidRPr="00DB18D5">
              <w:rPr>
                <w:rFonts w:ascii="Book Antiqua" w:hAnsi="Book Antiqua"/>
                <w:iCs/>
                <w:sz w:val="18"/>
                <w:szCs w:val="18"/>
              </w:rPr>
              <w:t xml:space="preserve"> of </w:t>
            </w:r>
            <w:r w:rsidRPr="00DB18D5">
              <w:rPr>
                <w:rFonts w:ascii="Book Antiqua" w:hAnsi="Book Antiqua"/>
                <w:bCs/>
                <w:iCs/>
                <w:sz w:val="18"/>
                <w:szCs w:val="18"/>
              </w:rPr>
              <w:fldChar w:fldCharType="begin"/>
            </w:r>
            <w:r w:rsidRPr="00DB18D5">
              <w:rPr>
                <w:rFonts w:ascii="Book Antiqua" w:hAnsi="Book Antiqua"/>
                <w:bCs/>
                <w:iCs/>
                <w:sz w:val="18"/>
                <w:szCs w:val="18"/>
              </w:rPr>
              <w:instrText xml:space="preserve"> NUMPAGES  </w:instrText>
            </w:r>
            <w:r w:rsidRPr="00DB18D5">
              <w:rPr>
                <w:rFonts w:ascii="Book Antiqua" w:hAnsi="Book Antiqua"/>
                <w:bCs/>
                <w:iCs/>
                <w:sz w:val="18"/>
                <w:szCs w:val="18"/>
              </w:rPr>
              <w:fldChar w:fldCharType="separate"/>
            </w:r>
            <w:r w:rsidR="00865BE0" w:rsidRPr="00DB18D5">
              <w:rPr>
                <w:rFonts w:ascii="Book Antiqua" w:hAnsi="Book Antiqua"/>
                <w:bCs/>
                <w:iCs/>
                <w:noProof/>
                <w:sz w:val="18"/>
                <w:szCs w:val="18"/>
              </w:rPr>
              <w:t>135</w:t>
            </w:r>
            <w:r w:rsidRPr="00DB18D5">
              <w:rPr>
                <w:rFonts w:ascii="Book Antiqua" w:hAnsi="Book Antiqua"/>
                <w:bCs/>
                <w:iCs/>
                <w:sz w:val="18"/>
                <w:szCs w:val="18"/>
              </w:rPr>
              <w:fldChar w:fldCharType="end"/>
            </w:r>
          </w:p>
        </w:sdtContent>
      </w:sdt>
    </w:sdtContent>
  </w:sdt>
  <w:p w14:paraId="3705332A" w14:textId="77777777" w:rsidR="0056567C" w:rsidRPr="006B782D" w:rsidRDefault="0056567C" w:rsidP="00042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82574" w14:textId="77777777" w:rsidR="00FC2DF0" w:rsidRDefault="00FC2DF0" w:rsidP="009F0620">
      <w:r>
        <w:separator/>
      </w:r>
    </w:p>
  </w:footnote>
  <w:footnote w:type="continuationSeparator" w:id="0">
    <w:p w14:paraId="1D028435" w14:textId="77777777" w:rsidR="00FC2DF0" w:rsidRDefault="00FC2DF0" w:rsidP="009F0620">
      <w:r>
        <w:continuationSeparator/>
      </w:r>
    </w:p>
  </w:footnote>
  <w:footnote w:type="continuationNotice" w:id="1">
    <w:p w14:paraId="20AD4CC3" w14:textId="77777777" w:rsidR="00FC2DF0" w:rsidRDefault="00FC2D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9633"/>
    </w:tblGrid>
    <w:tr w:rsidR="0056567C" w14:paraId="4DBEEAA6" w14:textId="77777777">
      <w:tc>
        <w:tcPr>
          <w:tcW w:w="5000" w:type="pct"/>
        </w:tcPr>
        <w:p w14:paraId="05028BEE" w14:textId="0C0C0485" w:rsidR="0056567C" w:rsidRPr="005B188B" w:rsidRDefault="0056567C" w:rsidP="005B188B">
          <w:pPr>
            <w:pStyle w:val="Header"/>
            <w:tabs>
              <w:tab w:val="right" w:pos="8640"/>
            </w:tabs>
            <w:ind w:left="720"/>
            <w:jc w:val="right"/>
            <w:rPr>
              <w:rFonts w:ascii="Book Antiqua" w:hAnsi="Book Antiqua" w:cs="Courier New"/>
              <w:i/>
              <w:color w:val="000000"/>
              <w:sz w:val="18"/>
              <w:szCs w:val="18"/>
              <w:lang w:val="en-IN"/>
            </w:rPr>
          </w:pPr>
        </w:p>
      </w:tc>
    </w:tr>
  </w:tbl>
  <w:p w14:paraId="303CBD32" w14:textId="77777777" w:rsidR="0056567C" w:rsidRDefault="0056567C">
    <w:pPr>
      <w:pStyle w:val="AONormal8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hybridMultilevel"/>
    <w:tmpl w:val="FD02C7A4"/>
    <w:lvl w:ilvl="0" w:tplc="68CE25BE">
      <w:start w:val="1"/>
      <w:numFmt w:val="decimal"/>
      <w:lvlText w:val="(%1)"/>
      <w:lvlJc w:val="left"/>
      <w:pPr>
        <w:tabs>
          <w:tab w:val="num" w:pos="720"/>
        </w:tabs>
        <w:ind w:left="720" w:hanging="720"/>
      </w:pPr>
      <w:rPr>
        <w:b w:val="0"/>
        <w:bCs w:val="0"/>
        <w:i w:val="0"/>
        <w:spacing w:val="0"/>
      </w:rPr>
    </w:lvl>
    <w:lvl w:ilvl="1" w:tplc="00000001">
      <w:start w:val="1"/>
      <w:numFmt w:val="lowerLetter"/>
      <w:pStyle w:val="TLAltHead2"/>
      <w:lvlText w:val="%2."/>
      <w:lvlJc w:val="left"/>
      <w:pPr>
        <w:tabs>
          <w:tab w:val="num" w:pos="1440"/>
        </w:tabs>
        <w:ind w:left="1440" w:hanging="360"/>
      </w:pPr>
      <w:rPr>
        <w:rFonts w:cs="Times New Roman"/>
        <w:spacing w:val="0"/>
      </w:rPr>
    </w:lvl>
    <w:lvl w:ilvl="2" w:tplc="00000002">
      <w:start w:val="1"/>
      <w:numFmt w:val="lowerRoman"/>
      <w:lvlText w:val="%3."/>
      <w:lvlJc w:val="right"/>
      <w:pPr>
        <w:tabs>
          <w:tab w:val="num" w:pos="2160"/>
        </w:tabs>
        <w:ind w:left="2160" w:hanging="180"/>
      </w:pPr>
      <w:rPr>
        <w:rFonts w:cs="Times New Roman"/>
        <w:spacing w:val="0"/>
      </w:rPr>
    </w:lvl>
    <w:lvl w:ilvl="3" w:tplc="00000003">
      <w:start w:val="1"/>
      <w:numFmt w:val="decimal"/>
      <w:lvlText w:val="%4."/>
      <w:lvlJc w:val="left"/>
      <w:pPr>
        <w:tabs>
          <w:tab w:val="num" w:pos="2880"/>
        </w:tabs>
        <w:ind w:left="2880" w:hanging="360"/>
      </w:pPr>
      <w:rPr>
        <w:rFonts w:cs="Times New Roman"/>
        <w:spacing w:val="0"/>
      </w:rPr>
    </w:lvl>
    <w:lvl w:ilvl="4" w:tplc="00000004">
      <w:start w:val="1"/>
      <w:numFmt w:val="lowerLetter"/>
      <w:lvlText w:val="%5."/>
      <w:lvlJc w:val="left"/>
      <w:pPr>
        <w:tabs>
          <w:tab w:val="num" w:pos="3600"/>
        </w:tabs>
        <w:ind w:left="3600" w:hanging="360"/>
      </w:pPr>
      <w:rPr>
        <w:rFonts w:cs="Times New Roman"/>
        <w:spacing w:val="0"/>
      </w:rPr>
    </w:lvl>
    <w:lvl w:ilvl="5" w:tplc="00000005">
      <w:start w:val="1"/>
      <w:numFmt w:val="lowerRoman"/>
      <w:lvlText w:val="%6."/>
      <w:lvlJc w:val="right"/>
      <w:pPr>
        <w:tabs>
          <w:tab w:val="num" w:pos="4320"/>
        </w:tabs>
        <w:ind w:left="4320" w:hanging="180"/>
      </w:pPr>
      <w:rPr>
        <w:rFonts w:cs="Times New Roman"/>
        <w:spacing w:val="0"/>
      </w:rPr>
    </w:lvl>
    <w:lvl w:ilvl="6" w:tplc="00000006">
      <w:start w:val="1"/>
      <w:numFmt w:val="decimal"/>
      <w:lvlText w:val="%7."/>
      <w:lvlJc w:val="left"/>
      <w:pPr>
        <w:tabs>
          <w:tab w:val="num" w:pos="5040"/>
        </w:tabs>
        <w:ind w:left="5040" w:hanging="360"/>
      </w:pPr>
      <w:rPr>
        <w:rFonts w:cs="Times New Roman"/>
        <w:spacing w:val="0"/>
      </w:rPr>
    </w:lvl>
    <w:lvl w:ilvl="7" w:tplc="00000007">
      <w:start w:val="1"/>
      <w:numFmt w:val="lowerLetter"/>
      <w:lvlText w:val="%8."/>
      <w:lvlJc w:val="left"/>
      <w:pPr>
        <w:tabs>
          <w:tab w:val="num" w:pos="5760"/>
        </w:tabs>
        <w:ind w:left="5760" w:hanging="360"/>
      </w:pPr>
      <w:rPr>
        <w:rFonts w:cs="Times New Roman"/>
        <w:spacing w:val="0"/>
      </w:rPr>
    </w:lvl>
    <w:lvl w:ilvl="8" w:tplc="00000008">
      <w:start w:val="1"/>
      <w:numFmt w:val="lowerRoman"/>
      <w:lvlText w:val="%9."/>
      <w:lvlJc w:val="right"/>
      <w:pPr>
        <w:tabs>
          <w:tab w:val="num" w:pos="6480"/>
        </w:tabs>
        <w:ind w:left="6480" w:hanging="180"/>
      </w:pPr>
      <w:rPr>
        <w:rFonts w:cs="Times New Roman"/>
        <w:spacing w:val="0"/>
      </w:rPr>
    </w:lvl>
  </w:abstractNum>
  <w:abstractNum w:abstractNumId="1" w15:restartNumberingAfterBreak="0">
    <w:nsid w:val="024E534C"/>
    <w:multiLevelType w:val="hybridMultilevel"/>
    <w:tmpl w:val="3CA4C294"/>
    <w:lvl w:ilvl="0" w:tplc="5EC071E6">
      <w:start w:val="1"/>
      <w:numFmt w:val="decimal"/>
      <w:lvlText w:val=""/>
      <w:lvlJc w:val="left"/>
      <w:pPr>
        <w:ind w:left="720" w:hanging="360"/>
      </w:pPr>
    </w:lvl>
    <w:lvl w:ilvl="1" w:tplc="F95CC37A">
      <w:start w:val="1"/>
      <w:numFmt w:val="lowerLetter"/>
      <w:lvlText w:val="%2."/>
      <w:lvlJc w:val="left"/>
      <w:pPr>
        <w:ind w:left="1440" w:hanging="360"/>
      </w:pPr>
    </w:lvl>
    <w:lvl w:ilvl="2" w:tplc="C85C06F8">
      <w:start w:val="1"/>
      <w:numFmt w:val="lowerRoman"/>
      <w:lvlText w:val="%3."/>
      <w:lvlJc w:val="right"/>
      <w:pPr>
        <w:ind w:left="2160" w:hanging="180"/>
      </w:pPr>
    </w:lvl>
    <w:lvl w:ilvl="3" w:tplc="BDF4F084">
      <w:start w:val="1"/>
      <w:numFmt w:val="decimal"/>
      <w:lvlText w:val="%4."/>
      <w:lvlJc w:val="left"/>
      <w:pPr>
        <w:ind w:left="2880" w:hanging="360"/>
      </w:pPr>
    </w:lvl>
    <w:lvl w:ilvl="4" w:tplc="9DCC15BE">
      <w:start w:val="1"/>
      <w:numFmt w:val="lowerLetter"/>
      <w:lvlText w:val="%5."/>
      <w:lvlJc w:val="left"/>
      <w:pPr>
        <w:ind w:left="3600" w:hanging="360"/>
      </w:pPr>
    </w:lvl>
    <w:lvl w:ilvl="5" w:tplc="82CA0570">
      <w:start w:val="1"/>
      <w:numFmt w:val="lowerRoman"/>
      <w:lvlText w:val="%6."/>
      <w:lvlJc w:val="right"/>
      <w:pPr>
        <w:ind w:left="4320" w:hanging="180"/>
      </w:pPr>
    </w:lvl>
    <w:lvl w:ilvl="6" w:tplc="EB5E3D7E">
      <w:start w:val="1"/>
      <w:numFmt w:val="decimal"/>
      <w:lvlText w:val="%7."/>
      <w:lvlJc w:val="left"/>
      <w:pPr>
        <w:ind w:left="5040" w:hanging="360"/>
      </w:pPr>
    </w:lvl>
    <w:lvl w:ilvl="7" w:tplc="8892B394">
      <w:start w:val="1"/>
      <w:numFmt w:val="lowerLetter"/>
      <w:lvlText w:val="%8."/>
      <w:lvlJc w:val="left"/>
      <w:pPr>
        <w:ind w:left="5760" w:hanging="360"/>
      </w:pPr>
    </w:lvl>
    <w:lvl w:ilvl="8" w:tplc="A26C811E">
      <w:start w:val="1"/>
      <w:numFmt w:val="lowerRoman"/>
      <w:lvlText w:val="%9."/>
      <w:lvlJc w:val="right"/>
      <w:pPr>
        <w:ind w:left="6480" w:hanging="180"/>
      </w:pPr>
    </w:lvl>
  </w:abstractNum>
  <w:abstractNum w:abstractNumId="2" w15:restartNumberingAfterBreak="0">
    <w:nsid w:val="044209E7"/>
    <w:multiLevelType w:val="multilevel"/>
    <w:tmpl w:val="3D8EF086"/>
    <w:lvl w:ilvl="0">
      <w:start w:val="1"/>
      <w:numFmt w:val="decimal"/>
      <w:pStyle w:val="AOAppHead"/>
      <w:suff w:val="nothing"/>
      <w:lvlText w:val="Appendix %1"/>
      <w:lvlJc w:val="left"/>
      <w:rPr>
        <w:rFonts w:cs="Times New Roman"/>
        <w:b/>
        <w:i w:val="0"/>
      </w:rPr>
    </w:lvl>
    <w:lvl w:ilvl="1">
      <w:start w:val="1"/>
      <w:numFmt w:val="decimal"/>
      <w:pStyle w:val="AOAppPartHead"/>
      <w:suff w:val="nothing"/>
      <w:lvlText w:val="Part %2"/>
      <w:lvlJc w:val="left"/>
      <w:rPr>
        <w:rFonts w:cs="Times New Roman"/>
        <w:b/>
        <w:i w:val="0"/>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 w15:restartNumberingAfterBreak="0">
    <w:nsid w:val="05A9C2F0"/>
    <w:multiLevelType w:val="hybridMultilevel"/>
    <w:tmpl w:val="EB722D38"/>
    <w:lvl w:ilvl="0" w:tplc="061A5FEE">
      <w:start w:val="1"/>
      <w:numFmt w:val="decimal"/>
      <w:lvlText w:val="%1."/>
      <w:lvlJc w:val="left"/>
      <w:pPr>
        <w:ind w:left="720" w:hanging="360"/>
      </w:pPr>
    </w:lvl>
    <w:lvl w:ilvl="1" w:tplc="AB184634">
      <w:start w:val="1"/>
      <w:numFmt w:val="decimal"/>
      <w:lvlText w:val=""/>
      <w:lvlJc w:val="left"/>
      <w:pPr>
        <w:ind w:left="1440" w:hanging="360"/>
      </w:pPr>
    </w:lvl>
    <w:lvl w:ilvl="2" w:tplc="A8A0B55E">
      <w:start w:val="1"/>
      <w:numFmt w:val="lowerRoman"/>
      <w:lvlText w:val="%3."/>
      <w:lvlJc w:val="right"/>
      <w:pPr>
        <w:ind w:left="2160" w:hanging="180"/>
      </w:pPr>
    </w:lvl>
    <w:lvl w:ilvl="3" w:tplc="6D8CFFEE">
      <w:start w:val="1"/>
      <w:numFmt w:val="decimal"/>
      <w:lvlText w:val="%4."/>
      <w:lvlJc w:val="left"/>
      <w:pPr>
        <w:ind w:left="2880" w:hanging="360"/>
      </w:pPr>
    </w:lvl>
    <w:lvl w:ilvl="4" w:tplc="0290B0EC">
      <w:start w:val="1"/>
      <w:numFmt w:val="lowerLetter"/>
      <w:lvlText w:val="%5."/>
      <w:lvlJc w:val="left"/>
      <w:pPr>
        <w:ind w:left="3600" w:hanging="360"/>
      </w:pPr>
    </w:lvl>
    <w:lvl w:ilvl="5" w:tplc="F3A0F22C">
      <w:start w:val="1"/>
      <w:numFmt w:val="lowerRoman"/>
      <w:lvlText w:val="%6."/>
      <w:lvlJc w:val="right"/>
      <w:pPr>
        <w:ind w:left="4320" w:hanging="180"/>
      </w:pPr>
    </w:lvl>
    <w:lvl w:ilvl="6" w:tplc="3E548AA4">
      <w:start w:val="1"/>
      <w:numFmt w:val="decimal"/>
      <w:lvlText w:val="%7."/>
      <w:lvlJc w:val="left"/>
      <w:pPr>
        <w:ind w:left="5040" w:hanging="360"/>
      </w:pPr>
    </w:lvl>
    <w:lvl w:ilvl="7" w:tplc="17D009F6">
      <w:start w:val="1"/>
      <w:numFmt w:val="lowerLetter"/>
      <w:lvlText w:val="%8."/>
      <w:lvlJc w:val="left"/>
      <w:pPr>
        <w:ind w:left="5760" w:hanging="360"/>
      </w:pPr>
    </w:lvl>
    <w:lvl w:ilvl="8" w:tplc="99C82ED8">
      <w:start w:val="1"/>
      <w:numFmt w:val="lowerRoman"/>
      <w:lvlText w:val="%9."/>
      <w:lvlJc w:val="right"/>
      <w:pPr>
        <w:ind w:left="6480" w:hanging="180"/>
      </w:pPr>
    </w:lvl>
  </w:abstractNum>
  <w:abstractNum w:abstractNumId="4" w15:restartNumberingAfterBreak="0">
    <w:nsid w:val="087E9DC9"/>
    <w:multiLevelType w:val="hybridMultilevel"/>
    <w:tmpl w:val="EC621EEA"/>
    <w:lvl w:ilvl="0" w:tplc="53CC12F4">
      <w:start w:val="1"/>
      <w:numFmt w:val="decimal"/>
      <w:lvlText w:val="%1."/>
      <w:lvlJc w:val="left"/>
      <w:pPr>
        <w:ind w:left="720" w:hanging="360"/>
      </w:pPr>
    </w:lvl>
    <w:lvl w:ilvl="1" w:tplc="71BA615E">
      <w:start w:val="1"/>
      <w:numFmt w:val="decimal"/>
      <w:lvlText w:val=""/>
      <w:lvlJc w:val="left"/>
      <w:pPr>
        <w:ind w:left="1440" w:hanging="360"/>
      </w:pPr>
    </w:lvl>
    <w:lvl w:ilvl="2" w:tplc="B3741FD2">
      <w:start w:val="1"/>
      <w:numFmt w:val="lowerRoman"/>
      <w:lvlText w:val="%3."/>
      <w:lvlJc w:val="right"/>
      <w:pPr>
        <w:ind w:left="2160" w:hanging="180"/>
      </w:pPr>
    </w:lvl>
    <w:lvl w:ilvl="3" w:tplc="FC68E2A8">
      <w:start w:val="1"/>
      <w:numFmt w:val="decimal"/>
      <w:lvlText w:val="%4."/>
      <w:lvlJc w:val="left"/>
      <w:pPr>
        <w:ind w:left="2880" w:hanging="360"/>
      </w:pPr>
    </w:lvl>
    <w:lvl w:ilvl="4" w:tplc="0A1C1A90">
      <w:start w:val="1"/>
      <w:numFmt w:val="lowerLetter"/>
      <w:lvlText w:val="%5."/>
      <w:lvlJc w:val="left"/>
      <w:pPr>
        <w:ind w:left="3600" w:hanging="360"/>
      </w:pPr>
    </w:lvl>
    <w:lvl w:ilvl="5" w:tplc="48C8876C">
      <w:start w:val="1"/>
      <w:numFmt w:val="lowerRoman"/>
      <w:lvlText w:val="%6."/>
      <w:lvlJc w:val="right"/>
      <w:pPr>
        <w:ind w:left="4320" w:hanging="180"/>
      </w:pPr>
    </w:lvl>
    <w:lvl w:ilvl="6" w:tplc="B4CCA6CA">
      <w:start w:val="1"/>
      <w:numFmt w:val="decimal"/>
      <w:lvlText w:val="%7."/>
      <w:lvlJc w:val="left"/>
      <w:pPr>
        <w:ind w:left="5040" w:hanging="360"/>
      </w:pPr>
    </w:lvl>
    <w:lvl w:ilvl="7" w:tplc="2FC63D8C">
      <w:start w:val="1"/>
      <w:numFmt w:val="lowerLetter"/>
      <w:lvlText w:val="%8."/>
      <w:lvlJc w:val="left"/>
      <w:pPr>
        <w:ind w:left="5760" w:hanging="360"/>
      </w:pPr>
    </w:lvl>
    <w:lvl w:ilvl="8" w:tplc="8BD0316E">
      <w:start w:val="1"/>
      <w:numFmt w:val="lowerRoman"/>
      <w:lvlText w:val="%9."/>
      <w:lvlJc w:val="right"/>
      <w:pPr>
        <w:ind w:left="6480" w:hanging="180"/>
      </w:pPr>
    </w:lvl>
  </w:abstractNum>
  <w:abstractNum w:abstractNumId="5" w15:restartNumberingAfterBreak="0">
    <w:nsid w:val="08B43CB8"/>
    <w:multiLevelType w:val="hybridMultilevel"/>
    <w:tmpl w:val="03FC2412"/>
    <w:lvl w:ilvl="0" w:tplc="2646C2E2">
      <w:start w:val="1"/>
      <w:numFmt w:val="decimal"/>
      <w:lvlText w:val="%1."/>
      <w:lvlJc w:val="left"/>
      <w:pPr>
        <w:ind w:left="720" w:hanging="360"/>
      </w:pPr>
    </w:lvl>
    <w:lvl w:ilvl="1" w:tplc="DD1AC55E">
      <w:start w:val="1"/>
      <w:numFmt w:val="decimal"/>
      <w:lvlText w:val=""/>
      <w:lvlJc w:val="left"/>
      <w:pPr>
        <w:ind w:left="1440" w:hanging="360"/>
      </w:pPr>
    </w:lvl>
    <w:lvl w:ilvl="2" w:tplc="32426F82">
      <w:start w:val="1"/>
      <w:numFmt w:val="lowerRoman"/>
      <w:lvlText w:val="%3."/>
      <w:lvlJc w:val="right"/>
      <w:pPr>
        <w:ind w:left="2160" w:hanging="180"/>
      </w:pPr>
    </w:lvl>
    <w:lvl w:ilvl="3" w:tplc="573E46F2">
      <w:start w:val="1"/>
      <w:numFmt w:val="decimal"/>
      <w:lvlText w:val="%4."/>
      <w:lvlJc w:val="left"/>
      <w:pPr>
        <w:ind w:left="2880" w:hanging="360"/>
      </w:pPr>
    </w:lvl>
    <w:lvl w:ilvl="4" w:tplc="06B48F9E">
      <w:start w:val="1"/>
      <w:numFmt w:val="lowerLetter"/>
      <w:lvlText w:val="%5."/>
      <w:lvlJc w:val="left"/>
      <w:pPr>
        <w:ind w:left="3600" w:hanging="360"/>
      </w:pPr>
    </w:lvl>
    <w:lvl w:ilvl="5" w:tplc="385C81C0">
      <w:start w:val="1"/>
      <w:numFmt w:val="lowerRoman"/>
      <w:lvlText w:val="%6."/>
      <w:lvlJc w:val="right"/>
      <w:pPr>
        <w:ind w:left="4320" w:hanging="180"/>
      </w:pPr>
    </w:lvl>
    <w:lvl w:ilvl="6" w:tplc="2CE6D71A">
      <w:start w:val="1"/>
      <w:numFmt w:val="decimal"/>
      <w:lvlText w:val="%7."/>
      <w:lvlJc w:val="left"/>
      <w:pPr>
        <w:ind w:left="5040" w:hanging="360"/>
      </w:pPr>
    </w:lvl>
    <w:lvl w:ilvl="7" w:tplc="9CCCB356">
      <w:start w:val="1"/>
      <w:numFmt w:val="lowerLetter"/>
      <w:lvlText w:val="%8."/>
      <w:lvlJc w:val="left"/>
      <w:pPr>
        <w:ind w:left="5760" w:hanging="360"/>
      </w:pPr>
    </w:lvl>
    <w:lvl w:ilvl="8" w:tplc="75FCBF3C">
      <w:start w:val="1"/>
      <w:numFmt w:val="lowerRoman"/>
      <w:lvlText w:val="%9."/>
      <w:lvlJc w:val="right"/>
      <w:pPr>
        <w:ind w:left="6480" w:hanging="180"/>
      </w:pPr>
    </w:lvl>
  </w:abstractNum>
  <w:abstractNum w:abstractNumId="6" w15:restartNumberingAfterBreak="0">
    <w:nsid w:val="0A0AB0F8"/>
    <w:multiLevelType w:val="hybridMultilevel"/>
    <w:tmpl w:val="4AF646B4"/>
    <w:lvl w:ilvl="0" w:tplc="E360678A">
      <w:start w:val="1"/>
      <w:numFmt w:val="bullet"/>
      <w:lvlText w:val=""/>
      <w:lvlJc w:val="left"/>
      <w:pPr>
        <w:ind w:left="720" w:hanging="360"/>
      </w:pPr>
      <w:rPr>
        <w:rFonts w:ascii="Times New Roman" w:hAnsi="Times New Roman" w:hint="default"/>
      </w:rPr>
    </w:lvl>
    <w:lvl w:ilvl="1" w:tplc="AE5A4A10">
      <w:start w:val="1"/>
      <w:numFmt w:val="bullet"/>
      <w:lvlText w:val="o"/>
      <w:lvlJc w:val="left"/>
      <w:pPr>
        <w:ind w:left="1440" w:hanging="360"/>
      </w:pPr>
      <w:rPr>
        <w:rFonts w:ascii="Courier New" w:hAnsi="Courier New" w:hint="default"/>
      </w:rPr>
    </w:lvl>
    <w:lvl w:ilvl="2" w:tplc="B23677CE">
      <w:start w:val="1"/>
      <w:numFmt w:val="bullet"/>
      <w:lvlText w:val=""/>
      <w:lvlJc w:val="left"/>
      <w:pPr>
        <w:ind w:left="2160" w:hanging="360"/>
      </w:pPr>
      <w:rPr>
        <w:rFonts w:ascii="Wingdings" w:hAnsi="Wingdings" w:hint="default"/>
      </w:rPr>
    </w:lvl>
    <w:lvl w:ilvl="3" w:tplc="966C2CE8">
      <w:start w:val="1"/>
      <w:numFmt w:val="bullet"/>
      <w:lvlText w:val=""/>
      <w:lvlJc w:val="left"/>
      <w:pPr>
        <w:ind w:left="2880" w:hanging="360"/>
      </w:pPr>
      <w:rPr>
        <w:rFonts w:ascii="Symbol" w:hAnsi="Symbol" w:hint="default"/>
      </w:rPr>
    </w:lvl>
    <w:lvl w:ilvl="4" w:tplc="32125B4E">
      <w:start w:val="1"/>
      <w:numFmt w:val="bullet"/>
      <w:lvlText w:val="o"/>
      <w:lvlJc w:val="left"/>
      <w:pPr>
        <w:ind w:left="3600" w:hanging="360"/>
      </w:pPr>
      <w:rPr>
        <w:rFonts w:ascii="Courier New" w:hAnsi="Courier New" w:hint="default"/>
      </w:rPr>
    </w:lvl>
    <w:lvl w:ilvl="5" w:tplc="387C5C76">
      <w:start w:val="1"/>
      <w:numFmt w:val="bullet"/>
      <w:lvlText w:val=""/>
      <w:lvlJc w:val="left"/>
      <w:pPr>
        <w:ind w:left="4320" w:hanging="360"/>
      </w:pPr>
      <w:rPr>
        <w:rFonts w:ascii="Wingdings" w:hAnsi="Wingdings" w:hint="default"/>
      </w:rPr>
    </w:lvl>
    <w:lvl w:ilvl="6" w:tplc="A3F434EE">
      <w:start w:val="1"/>
      <w:numFmt w:val="bullet"/>
      <w:lvlText w:val=""/>
      <w:lvlJc w:val="left"/>
      <w:pPr>
        <w:ind w:left="5040" w:hanging="360"/>
      </w:pPr>
      <w:rPr>
        <w:rFonts w:ascii="Symbol" w:hAnsi="Symbol" w:hint="default"/>
      </w:rPr>
    </w:lvl>
    <w:lvl w:ilvl="7" w:tplc="05B41AB2">
      <w:start w:val="1"/>
      <w:numFmt w:val="bullet"/>
      <w:lvlText w:val="o"/>
      <w:lvlJc w:val="left"/>
      <w:pPr>
        <w:ind w:left="5760" w:hanging="360"/>
      </w:pPr>
      <w:rPr>
        <w:rFonts w:ascii="Courier New" w:hAnsi="Courier New" w:hint="default"/>
      </w:rPr>
    </w:lvl>
    <w:lvl w:ilvl="8" w:tplc="7552621A">
      <w:start w:val="1"/>
      <w:numFmt w:val="bullet"/>
      <w:lvlText w:val=""/>
      <w:lvlJc w:val="left"/>
      <w:pPr>
        <w:ind w:left="6480" w:hanging="360"/>
      </w:pPr>
      <w:rPr>
        <w:rFonts w:ascii="Wingdings" w:hAnsi="Wingdings" w:hint="default"/>
      </w:rPr>
    </w:lvl>
  </w:abstractNum>
  <w:abstractNum w:abstractNumId="7" w15:restartNumberingAfterBreak="0">
    <w:nsid w:val="0AE2FFE1"/>
    <w:multiLevelType w:val="hybridMultilevel"/>
    <w:tmpl w:val="3244C6E8"/>
    <w:lvl w:ilvl="0" w:tplc="511AAE1A">
      <w:start w:val="1"/>
      <w:numFmt w:val="decimal"/>
      <w:lvlText w:val="%1."/>
      <w:lvlJc w:val="left"/>
      <w:pPr>
        <w:ind w:left="720" w:hanging="360"/>
      </w:pPr>
    </w:lvl>
    <w:lvl w:ilvl="1" w:tplc="96BAC926">
      <w:start w:val="1"/>
      <w:numFmt w:val="decimal"/>
      <w:lvlText w:val=""/>
      <w:lvlJc w:val="left"/>
      <w:pPr>
        <w:ind w:left="1440" w:hanging="360"/>
      </w:pPr>
    </w:lvl>
    <w:lvl w:ilvl="2" w:tplc="2DD49E1A">
      <w:start w:val="1"/>
      <w:numFmt w:val="lowerRoman"/>
      <w:lvlText w:val="%3."/>
      <w:lvlJc w:val="right"/>
      <w:pPr>
        <w:ind w:left="2160" w:hanging="180"/>
      </w:pPr>
    </w:lvl>
    <w:lvl w:ilvl="3" w:tplc="BF1ACF48">
      <w:start w:val="1"/>
      <w:numFmt w:val="decimal"/>
      <w:lvlText w:val="%4."/>
      <w:lvlJc w:val="left"/>
      <w:pPr>
        <w:ind w:left="2880" w:hanging="360"/>
      </w:pPr>
    </w:lvl>
    <w:lvl w:ilvl="4" w:tplc="97562832">
      <w:start w:val="1"/>
      <w:numFmt w:val="lowerLetter"/>
      <w:lvlText w:val="%5."/>
      <w:lvlJc w:val="left"/>
      <w:pPr>
        <w:ind w:left="3600" w:hanging="360"/>
      </w:pPr>
    </w:lvl>
    <w:lvl w:ilvl="5" w:tplc="7B46C388">
      <w:start w:val="1"/>
      <w:numFmt w:val="lowerRoman"/>
      <w:lvlText w:val="%6."/>
      <w:lvlJc w:val="right"/>
      <w:pPr>
        <w:ind w:left="4320" w:hanging="180"/>
      </w:pPr>
    </w:lvl>
    <w:lvl w:ilvl="6" w:tplc="DA2C71DA">
      <w:start w:val="1"/>
      <w:numFmt w:val="decimal"/>
      <w:lvlText w:val="%7."/>
      <w:lvlJc w:val="left"/>
      <w:pPr>
        <w:ind w:left="5040" w:hanging="360"/>
      </w:pPr>
    </w:lvl>
    <w:lvl w:ilvl="7" w:tplc="3A06785E">
      <w:start w:val="1"/>
      <w:numFmt w:val="lowerLetter"/>
      <w:lvlText w:val="%8."/>
      <w:lvlJc w:val="left"/>
      <w:pPr>
        <w:ind w:left="5760" w:hanging="360"/>
      </w:pPr>
    </w:lvl>
    <w:lvl w:ilvl="8" w:tplc="4DA0630C">
      <w:start w:val="1"/>
      <w:numFmt w:val="lowerRoman"/>
      <w:lvlText w:val="%9."/>
      <w:lvlJc w:val="right"/>
      <w:pPr>
        <w:ind w:left="6480" w:hanging="180"/>
      </w:pPr>
    </w:lvl>
  </w:abstractNum>
  <w:abstractNum w:abstractNumId="8" w15:restartNumberingAfterBreak="0">
    <w:nsid w:val="0AF7B915"/>
    <w:multiLevelType w:val="hybridMultilevel"/>
    <w:tmpl w:val="67186B20"/>
    <w:lvl w:ilvl="0" w:tplc="1150ADE8">
      <w:start w:val="1"/>
      <w:numFmt w:val="decimal"/>
      <w:lvlText w:val="%1."/>
      <w:lvlJc w:val="left"/>
      <w:pPr>
        <w:ind w:left="720" w:hanging="360"/>
      </w:pPr>
    </w:lvl>
    <w:lvl w:ilvl="1" w:tplc="0EC4F028">
      <w:start w:val="1"/>
      <w:numFmt w:val="decimal"/>
      <w:lvlText w:val=""/>
      <w:lvlJc w:val="left"/>
      <w:pPr>
        <w:ind w:left="1440" w:hanging="360"/>
      </w:pPr>
    </w:lvl>
    <w:lvl w:ilvl="2" w:tplc="CFEA0092">
      <w:start w:val="1"/>
      <w:numFmt w:val="lowerRoman"/>
      <w:lvlText w:val="%3."/>
      <w:lvlJc w:val="right"/>
      <w:pPr>
        <w:ind w:left="2160" w:hanging="180"/>
      </w:pPr>
    </w:lvl>
    <w:lvl w:ilvl="3" w:tplc="44D060D8">
      <w:start w:val="1"/>
      <w:numFmt w:val="decimal"/>
      <w:lvlText w:val="%4."/>
      <w:lvlJc w:val="left"/>
      <w:pPr>
        <w:ind w:left="2880" w:hanging="360"/>
      </w:pPr>
    </w:lvl>
    <w:lvl w:ilvl="4" w:tplc="B7EC6722">
      <w:start w:val="1"/>
      <w:numFmt w:val="lowerLetter"/>
      <w:lvlText w:val="%5."/>
      <w:lvlJc w:val="left"/>
      <w:pPr>
        <w:ind w:left="3600" w:hanging="360"/>
      </w:pPr>
    </w:lvl>
    <w:lvl w:ilvl="5" w:tplc="EED61AE4">
      <w:start w:val="1"/>
      <w:numFmt w:val="lowerRoman"/>
      <w:lvlText w:val="%6."/>
      <w:lvlJc w:val="right"/>
      <w:pPr>
        <w:ind w:left="4320" w:hanging="180"/>
      </w:pPr>
    </w:lvl>
    <w:lvl w:ilvl="6" w:tplc="F30C98F6">
      <w:start w:val="1"/>
      <w:numFmt w:val="decimal"/>
      <w:lvlText w:val="%7."/>
      <w:lvlJc w:val="left"/>
      <w:pPr>
        <w:ind w:left="5040" w:hanging="360"/>
      </w:pPr>
    </w:lvl>
    <w:lvl w:ilvl="7" w:tplc="BF20BD8A">
      <w:start w:val="1"/>
      <w:numFmt w:val="lowerLetter"/>
      <w:lvlText w:val="%8."/>
      <w:lvlJc w:val="left"/>
      <w:pPr>
        <w:ind w:left="5760" w:hanging="360"/>
      </w:pPr>
    </w:lvl>
    <w:lvl w:ilvl="8" w:tplc="D86E97E0">
      <w:start w:val="1"/>
      <w:numFmt w:val="lowerRoman"/>
      <w:lvlText w:val="%9."/>
      <w:lvlJc w:val="right"/>
      <w:pPr>
        <w:ind w:left="6480" w:hanging="180"/>
      </w:pPr>
    </w:lvl>
  </w:abstractNum>
  <w:abstractNum w:abstractNumId="9" w15:restartNumberingAfterBreak="0">
    <w:nsid w:val="0EDDFE6F"/>
    <w:multiLevelType w:val="hybridMultilevel"/>
    <w:tmpl w:val="425E7FDA"/>
    <w:lvl w:ilvl="0" w:tplc="726C3898">
      <w:start w:val="1"/>
      <w:numFmt w:val="decimal"/>
      <w:lvlText w:val="%1."/>
      <w:lvlJc w:val="left"/>
      <w:pPr>
        <w:ind w:left="720" w:hanging="360"/>
      </w:pPr>
    </w:lvl>
    <w:lvl w:ilvl="1" w:tplc="67BCFC78">
      <w:start w:val="1"/>
      <w:numFmt w:val="decimal"/>
      <w:lvlText w:val=""/>
      <w:lvlJc w:val="left"/>
      <w:pPr>
        <w:ind w:left="1440" w:hanging="360"/>
      </w:pPr>
    </w:lvl>
    <w:lvl w:ilvl="2" w:tplc="448E7B20">
      <w:start w:val="1"/>
      <w:numFmt w:val="lowerRoman"/>
      <w:lvlText w:val="%3."/>
      <w:lvlJc w:val="right"/>
      <w:pPr>
        <w:ind w:left="2160" w:hanging="180"/>
      </w:pPr>
    </w:lvl>
    <w:lvl w:ilvl="3" w:tplc="FA00837E">
      <w:start w:val="1"/>
      <w:numFmt w:val="decimal"/>
      <w:lvlText w:val="%4."/>
      <w:lvlJc w:val="left"/>
      <w:pPr>
        <w:ind w:left="2880" w:hanging="360"/>
      </w:pPr>
    </w:lvl>
    <w:lvl w:ilvl="4" w:tplc="16982DF2">
      <w:start w:val="1"/>
      <w:numFmt w:val="lowerLetter"/>
      <w:lvlText w:val="%5."/>
      <w:lvlJc w:val="left"/>
      <w:pPr>
        <w:ind w:left="3600" w:hanging="360"/>
      </w:pPr>
    </w:lvl>
    <w:lvl w:ilvl="5" w:tplc="F27ACE7A">
      <w:start w:val="1"/>
      <w:numFmt w:val="lowerRoman"/>
      <w:lvlText w:val="%6."/>
      <w:lvlJc w:val="right"/>
      <w:pPr>
        <w:ind w:left="4320" w:hanging="180"/>
      </w:pPr>
    </w:lvl>
    <w:lvl w:ilvl="6" w:tplc="D96EFF76">
      <w:start w:val="1"/>
      <w:numFmt w:val="decimal"/>
      <w:lvlText w:val="%7."/>
      <w:lvlJc w:val="left"/>
      <w:pPr>
        <w:ind w:left="5040" w:hanging="360"/>
      </w:pPr>
    </w:lvl>
    <w:lvl w:ilvl="7" w:tplc="EE50FF42">
      <w:start w:val="1"/>
      <w:numFmt w:val="lowerLetter"/>
      <w:lvlText w:val="%8."/>
      <w:lvlJc w:val="left"/>
      <w:pPr>
        <w:ind w:left="5760" w:hanging="360"/>
      </w:pPr>
    </w:lvl>
    <w:lvl w:ilvl="8" w:tplc="145C77CA">
      <w:start w:val="1"/>
      <w:numFmt w:val="lowerRoman"/>
      <w:lvlText w:val="%9."/>
      <w:lvlJc w:val="right"/>
      <w:pPr>
        <w:ind w:left="6480" w:hanging="180"/>
      </w:pPr>
    </w:lvl>
  </w:abstractNum>
  <w:abstractNum w:abstractNumId="10" w15:restartNumberingAfterBreak="0">
    <w:nsid w:val="0EE931C3"/>
    <w:multiLevelType w:val="hybridMultilevel"/>
    <w:tmpl w:val="66C4FA3C"/>
    <w:lvl w:ilvl="0" w:tplc="99606F1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0555BB0"/>
    <w:multiLevelType w:val="multilevel"/>
    <w:tmpl w:val="FFCE475C"/>
    <w:lvl w:ilvl="0">
      <w:start w:val="10"/>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0F37ADE"/>
    <w:multiLevelType w:val="multilevel"/>
    <w:tmpl w:val="E648EFF4"/>
    <w:lvl w:ilvl="0">
      <w:start w:val="1"/>
      <w:numFmt w:val="decimal"/>
      <w:pStyle w:val="AOListNumber"/>
      <w:lvlText w:val="%1."/>
      <w:lvlJc w:val="left"/>
      <w:pPr>
        <w:tabs>
          <w:tab w:val="num" w:pos="720"/>
        </w:tabs>
        <w:ind w:left="720" w:hanging="720"/>
      </w:pPr>
      <w:rPr>
        <w:rFonts w:cs="Times New Roman"/>
      </w:rPr>
    </w:lvl>
    <w:lvl w:ilvl="1">
      <w:start w:val="1"/>
      <w:numFmt w:val="lowerLetter"/>
      <w:lvlText w:val="(%2)"/>
      <w:lvlJc w:val="left"/>
      <w:pPr>
        <w:tabs>
          <w:tab w:val="num" w:pos="720"/>
        </w:tabs>
        <w:ind w:left="720" w:hanging="720"/>
      </w:pPr>
      <w:rPr>
        <w:rFonts w:cs="Times New Roman"/>
      </w:rPr>
    </w:lvl>
    <w:lvl w:ilvl="2">
      <w:start w:val="1"/>
      <w:numFmt w:val="lowerRoman"/>
      <w:lvlText w:val="(%3)"/>
      <w:lvlJc w:val="left"/>
      <w:pPr>
        <w:tabs>
          <w:tab w:val="num" w:pos="1440"/>
        </w:tabs>
        <w:ind w:left="1440" w:hanging="720"/>
      </w:pPr>
      <w:rPr>
        <w:rFonts w:cs="Times New Roman"/>
      </w:rPr>
    </w:lvl>
    <w:lvl w:ilvl="3">
      <w:start w:val="1"/>
      <w:numFmt w:val="upperLetter"/>
      <w:lvlText w:val="(%4)"/>
      <w:lvlJc w:val="left"/>
      <w:pPr>
        <w:tabs>
          <w:tab w:val="num" w:pos="2160"/>
        </w:tabs>
        <w:ind w:left="2160" w:hanging="720"/>
      </w:pPr>
      <w:rPr>
        <w:rFonts w:cs="Times New Roman"/>
      </w:rPr>
    </w:lvl>
    <w:lvl w:ilvl="4">
      <w:start w:val="1"/>
      <w:numFmt w:val="upperRoman"/>
      <w:lvlText w:val="%5."/>
      <w:lvlJc w:val="left"/>
      <w:pPr>
        <w:tabs>
          <w:tab w:val="num" w:pos="2880"/>
        </w:tabs>
        <w:ind w:left="2880" w:hanging="720"/>
      </w:pPr>
      <w:rPr>
        <w:rFonts w:cs="Times New Roman"/>
      </w:rPr>
    </w:lvl>
    <w:lvl w:ilvl="5">
      <w:start w:val="1"/>
      <w:numFmt w:val="lowerLetter"/>
      <w:lvlText w:val="(%6)"/>
      <w:lvlJc w:val="left"/>
      <w:pPr>
        <w:tabs>
          <w:tab w:val="num" w:pos="1440"/>
        </w:tabs>
        <w:ind w:left="1440" w:hanging="720"/>
      </w:pPr>
      <w:rPr>
        <w:rFonts w:cs="Times New Roman"/>
      </w:rPr>
    </w:lvl>
    <w:lvl w:ilvl="6">
      <w:start w:val="1"/>
      <w:numFmt w:val="lowerRoman"/>
      <w:lvlText w:val="(%7)"/>
      <w:lvlJc w:val="left"/>
      <w:pPr>
        <w:tabs>
          <w:tab w:val="num" w:pos="2160"/>
        </w:tabs>
        <w:ind w:left="2160" w:hanging="720"/>
      </w:pPr>
      <w:rPr>
        <w:rFonts w:cs="Times New Roman"/>
      </w:rPr>
    </w:lvl>
    <w:lvl w:ilvl="7">
      <w:start w:val="1"/>
      <w:numFmt w:val="upperLetter"/>
      <w:lvlText w:val="(%8)"/>
      <w:lvlJc w:val="left"/>
      <w:pPr>
        <w:tabs>
          <w:tab w:val="num" w:pos="2880"/>
        </w:tabs>
        <w:ind w:left="2880" w:hanging="720"/>
      </w:pPr>
      <w:rPr>
        <w:rFonts w:cs="Times New Roman"/>
      </w:rPr>
    </w:lvl>
    <w:lvl w:ilvl="8">
      <w:start w:val="1"/>
      <w:numFmt w:val="upperRoman"/>
      <w:lvlText w:val="%9."/>
      <w:lvlJc w:val="left"/>
      <w:pPr>
        <w:tabs>
          <w:tab w:val="num" w:pos="3600"/>
        </w:tabs>
        <w:ind w:left="3600" w:hanging="720"/>
      </w:pPr>
      <w:rPr>
        <w:rFonts w:cs="Times New Roman"/>
      </w:rPr>
    </w:lvl>
  </w:abstractNum>
  <w:abstractNum w:abstractNumId="13" w15:restartNumberingAfterBreak="0">
    <w:nsid w:val="14C2216E"/>
    <w:multiLevelType w:val="hybridMultilevel"/>
    <w:tmpl w:val="46D483DC"/>
    <w:lvl w:ilvl="0" w:tplc="2188DD5E">
      <w:start w:val="1"/>
      <w:numFmt w:val="decimal"/>
      <w:lvlText w:val="%1."/>
      <w:lvlJc w:val="left"/>
      <w:pPr>
        <w:ind w:left="720" w:hanging="360"/>
      </w:pPr>
    </w:lvl>
    <w:lvl w:ilvl="1" w:tplc="0F186760">
      <w:start w:val="1"/>
      <w:numFmt w:val="decimal"/>
      <w:lvlText w:val=""/>
      <w:lvlJc w:val="left"/>
      <w:pPr>
        <w:ind w:left="1440" w:hanging="360"/>
      </w:pPr>
    </w:lvl>
    <w:lvl w:ilvl="2" w:tplc="523AFD58">
      <w:start w:val="1"/>
      <w:numFmt w:val="lowerRoman"/>
      <w:lvlText w:val="%3."/>
      <w:lvlJc w:val="right"/>
      <w:pPr>
        <w:ind w:left="2160" w:hanging="180"/>
      </w:pPr>
    </w:lvl>
    <w:lvl w:ilvl="3" w:tplc="E50EF5E6">
      <w:start w:val="1"/>
      <w:numFmt w:val="decimal"/>
      <w:lvlText w:val="%4."/>
      <w:lvlJc w:val="left"/>
      <w:pPr>
        <w:ind w:left="2880" w:hanging="360"/>
      </w:pPr>
    </w:lvl>
    <w:lvl w:ilvl="4" w:tplc="2FAC40A4">
      <w:start w:val="1"/>
      <w:numFmt w:val="lowerLetter"/>
      <w:lvlText w:val="%5."/>
      <w:lvlJc w:val="left"/>
      <w:pPr>
        <w:ind w:left="3600" w:hanging="360"/>
      </w:pPr>
    </w:lvl>
    <w:lvl w:ilvl="5" w:tplc="2A208592">
      <w:start w:val="1"/>
      <w:numFmt w:val="lowerRoman"/>
      <w:lvlText w:val="%6."/>
      <w:lvlJc w:val="right"/>
      <w:pPr>
        <w:ind w:left="4320" w:hanging="180"/>
      </w:pPr>
    </w:lvl>
    <w:lvl w:ilvl="6" w:tplc="C40C8B5E">
      <w:start w:val="1"/>
      <w:numFmt w:val="decimal"/>
      <w:lvlText w:val="%7."/>
      <w:lvlJc w:val="left"/>
      <w:pPr>
        <w:ind w:left="5040" w:hanging="360"/>
      </w:pPr>
    </w:lvl>
    <w:lvl w:ilvl="7" w:tplc="1594440E">
      <w:start w:val="1"/>
      <w:numFmt w:val="lowerLetter"/>
      <w:lvlText w:val="%8."/>
      <w:lvlJc w:val="left"/>
      <w:pPr>
        <w:ind w:left="5760" w:hanging="360"/>
      </w:pPr>
    </w:lvl>
    <w:lvl w:ilvl="8" w:tplc="38A8D2E6">
      <w:start w:val="1"/>
      <w:numFmt w:val="lowerRoman"/>
      <w:lvlText w:val="%9."/>
      <w:lvlJc w:val="right"/>
      <w:pPr>
        <w:ind w:left="6480" w:hanging="180"/>
      </w:pPr>
    </w:lvl>
  </w:abstractNum>
  <w:abstractNum w:abstractNumId="14" w15:restartNumberingAfterBreak="0">
    <w:nsid w:val="17A26435"/>
    <w:multiLevelType w:val="hybridMultilevel"/>
    <w:tmpl w:val="FA7891E0"/>
    <w:lvl w:ilvl="0" w:tplc="00000004">
      <w:start w:val="1"/>
      <w:numFmt w:val="lowerLetter"/>
      <w:lvlText w:val="%1."/>
      <w:lvlJc w:val="left"/>
      <w:pPr>
        <w:ind w:left="2520" w:hanging="360"/>
      </w:pPr>
      <w:rPr>
        <w:rFonts w:cs="Times New Roman"/>
        <w:spacing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1B0661F6"/>
    <w:multiLevelType w:val="singleLevel"/>
    <w:tmpl w:val="11E6EC7E"/>
    <w:lvl w:ilvl="0">
      <w:start w:val="1"/>
      <w:numFmt w:val="bullet"/>
      <w:pStyle w:val="AOBullet2"/>
      <w:lvlText w:val=""/>
      <w:lvlJc w:val="left"/>
      <w:pPr>
        <w:tabs>
          <w:tab w:val="num" w:pos="720"/>
        </w:tabs>
        <w:ind w:left="720" w:hanging="720"/>
      </w:pPr>
      <w:rPr>
        <w:rFonts w:ascii="Symbol" w:hAnsi="Symbol" w:hint="default"/>
      </w:rPr>
    </w:lvl>
  </w:abstractNum>
  <w:abstractNum w:abstractNumId="16" w15:restartNumberingAfterBreak="0">
    <w:nsid w:val="1DD47E8D"/>
    <w:multiLevelType w:val="hybridMultilevel"/>
    <w:tmpl w:val="6F3CCBF6"/>
    <w:lvl w:ilvl="0" w:tplc="17A09F0E">
      <w:start w:val="1"/>
      <w:numFmt w:val="decimal"/>
      <w:lvlText w:val=""/>
      <w:lvlJc w:val="left"/>
      <w:pPr>
        <w:ind w:left="720" w:hanging="360"/>
      </w:pPr>
    </w:lvl>
    <w:lvl w:ilvl="1" w:tplc="747ACE94">
      <w:start w:val="1"/>
      <w:numFmt w:val="lowerLetter"/>
      <w:lvlText w:val="%2."/>
      <w:lvlJc w:val="left"/>
      <w:pPr>
        <w:ind w:left="1440" w:hanging="360"/>
      </w:pPr>
    </w:lvl>
    <w:lvl w:ilvl="2" w:tplc="99909018">
      <w:start w:val="1"/>
      <w:numFmt w:val="lowerRoman"/>
      <w:lvlText w:val="%3."/>
      <w:lvlJc w:val="right"/>
      <w:pPr>
        <w:ind w:left="2160" w:hanging="180"/>
      </w:pPr>
    </w:lvl>
    <w:lvl w:ilvl="3" w:tplc="65DE58D6">
      <w:start w:val="1"/>
      <w:numFmt w:val="decimal"/>
      <w:lvlText w:val="%4."/>
      <w:lvlJc w:val="left"/>
      <w:pPr>
        <w:ind w:left="2880" w:hanging="360"/>
      </w:pPr>
    </w:lvl>
    <w:lvl w:ilvl="4" w:tplc="A170B15E">
      <w:start w:val="1"/>
      <w:numFmt w:val="lowerLetter"/>
      <w:lvlText w:val="%5."/>
      <w:lvlJc w:val="left"/>
      <w:pPr>
        <w:ind w:left="3600" w:hanging="360"/>
      </w:pPr>
    </w:lvl>
    <w:lvl w:ilvl="5" w:tplc="DE388834">
      <w:start w:val="1"/>
      <w:numFmt w:val="lowerRoman"/>
      <w:lvlText w:val="%6."/>
      <w:lvlJc w:val="right"/>
      <w:pPr>
        <w:ind w:left="4320" w:hanging="180"/>
      </w:pPr>
    </w:lvl>
    <w:lvl w:ilvl="6" w:tplc="CBB6B7E8">
      <w:start w:val="1"/>
      <w:numFmt w:val="decimal"/>
      <w:lvlText w:val="%7."/>
      <w:lvlJc w:val="left"/>
      <w:pPr>
        <w:ind w:left="5040" w:hanging="360"/>
      </w:pPr>
    </w:lvl>
    <w:lvl w:ilvl="7" w:tplc="CC266F5C">
      <w:start w:val="1"/>
      <w:numFmt w:val="lowerLetter"/>
      <w:lvlText w:val="%8."/>
      <w:lvlJc w:val="left"/>
      <w:pPr>
        <w:ind w:left="5760" w:hanging="360"/>
      </w:pPr>
    </w:lvl>
    <w:lvl w:ilvl="8" w:tplc="A26ECD52">
      <w:start w:val="1"/>
      <w:numFmt w:val="lowerRoman"/>
      <w:lvlText w:val="%9."/>
      <w:lvlJc w:val="right"/>
      <w:pPr>
        <w:ind w:left="6480" w:hanging="180"/>
      </w:pPr>
    </w:lvl>
  </w:abstractNum>
  <w:abstractNum w:abstractNumId="17" w15:restartNumberingAfterBreak="0">
    <w:nsid w:val="1F2E3BE1"/>
    <w:multiLevelType w:val="hybridMultilevel"/>
    <w:tmpl w:val="987AEBAA"/>
    <w:lvl w:ilvl="0" w:tplc="75663B76">
      <w:start w:val="1"/>
      <w:numFmt w:val="bullet"/>
      <w:lvlText w:val=""/>
      <w:lvlJc w:val="left"/>
      <w:pPr>
        <w:ind w:left="720" w:hanging="360"/>
      </w:pPr>
      <w:rPr>
        <w:rFonts w:ascii="Times New Roman" w:hAnsi="Times New Roman" w:hint="default"/>
      </w:rPr>
    </w:lvl>
    <w:lvl w:ilvl="1" w:tplc="9472532C">
      <w:start w:val="1"/>
      <w:numFmt w:val="bullet"/>
      <w:lvlText w:val="o"/>
      <w:lvlJc w:val="left"/>
      <w:pPr>
        <w:ind w:left="1440" w:hanging="360"/>
      </w:pPr>
      <w:rPr>
        <w:rFonts w:ascii="Courier New" w:hAnsi="Courier New" w:hint="default"/>
      </w:rPr>
    </w:lvl>
    <w:lvl w:ilvl="2" w:tplc="347E2760">
      <w:start w:val="1"/>
      <w:numFmt w:val="bullet"/>
      <w:lvlText w:val=""/>
      <w:lvlJc w:val="left"/>
      <w:pPr>
        <w:ind w:left="2160" w:hanging="360"/>
      </w:pPr>
      <w:rPr>
        <w:rFonts w:ascii="Wingdings" w:hAnsi="Wingdings" w:hint="default"/>
      </w:rPr>
    </w:lvl>
    <w:lvl w:ilvl="3" w:tplc="F0906EDC">
      <w:start w:val="1"/>
      <w:numFmt w:val="bullet"/>
      <w:lvlText w:val=""/>
      <w:lvlJc w:val="left"/>
      <w:pPr>
        <w:ind w:left="2880" w:hanging="360"/>
      </w:pPr>
      <w:rPr>
        <w:rFonts w:ascii="Symbol" w:hAnsi="Symbol" w:hint="default"/>
      </w:rPr>
    </w:lvl>
    <w:lvl w:ilvl="4" w:tplc="530EA3D2">
      <w:start w:val="1"/>
      <w:numFmt w:val="bullet"/>
      <w:lvlText w:val="o"/>
      <w:lvlJc w:val="left"/>
      <w:pPr>
        <w:ind w:left="3600" w:hanging="360"/>
      </w:pPr>
      <w:rPr>
        <w:rFonts w:ascii="Courier New" w:hAnsi="Courier New" w:hint="default"/>
      </w:rPr>
    </w:lvl>
    <w:lvl w:ilvl="5" w:tplc="5FB6218E">
      <w:start w:val="1"/>
      <w:numFmt w:val="bullet"/>
      <w:lvlText w:val=""/>
      <w:lvlJc w:val="left"/>
      <w:pPr>
        <w:ind w:left="4320" w:hanging="360"/>
      </w:pPr>
      <w:rPr>
        <w:rFonts w:ascii="Wingdings" w:hAnsi="Wingdings" w:hint="default"/>
      </w:rPr>
    </w:lvl>
    <w:lvl w:ilvl="6" w:tplc="88A00588">
      <w:start w:val="1"/>
      <w:numFmt w:val="bullet"/>
      <w:lvlText w:val=""/>
      <w:lvlJc w:val="left"/>
      <w:pPr>
        <w:ind w:left="5040" w:hanging="360"/>
      </w:pPr>
      <w:rPr>
        <w:rFonts w:ascii="Symbol" w:hAnsi="Symbol" w:hint="default"/>
      </w:rPr>
    </w:lvl>
    <w:lvl w:ilvl="7" w:tplc="B38EDCD6">
      <w:start w:val="1"/>
      <w:numFmt w:val="bullet"/>
      <w:lvlText w:val="o"/>
      <w:lvlJc w:val="left"/>
      <w:pPr>
        <w:ind w:left="5760" w:hanging="360"/>
      </w:pPr>
      <w:rPr>
        <w:rFonts w:ascii="Courier New" w:hAnsi="Courier New" w:hint="default"/>
      </w:rPr>
    </w:lvl>
    <w:lvl w:ilvl="8" w:tplc="A4863610">
      <w:start w:val="1"/>
      <w:numFmt w:val="bullet"/>
      <w:lvlText w:val=""/>
      <w:lvlJc w:val="left"/>
      <w:pPr>
        <w:ind w:left="6480" w:hanging="360"/>
      </w:pPr>
      <w:rPr>
        <w:rFonts w:ascii="Wingdings" w:hAnsi="Wingdings" w:hint="default"/>
      </w:rPr>
    </w:lvl>
  </w:abstractNum>
  <w:abstractNum w:abstractNumId="18" w15:restartNumberingAfterBreak="0">
    <w:nsid w:val="1F96084F"/>
    <w:multiLevelType w:val="multilevel"/>
    <w:tmpl w:val="09DEE87C"/>
    <w:lvl w:ilvl="0">
      <w:start w:val="1"/>
      <w:numFmt w:val="decimal"/>
      <w:pStyle w:val="ListArabic1"/>
      <w:lvlText w:val="(%1)"/>
      <w:lvlJc w:val="left"/>
      <w:pPr>
        <w:tabs>
          <w:tab w:val="num" w:pos="624"/>
        </w:tabs>
        <w:ind w:left="624" w:hanging="624"/>
      </w:pPr>
      <w:rPr>
        <w:rFonts w:cs="Times New Roman"/>
        <w:b w:val="0"/>
        <w:i w:val="0"/>
        <w:sz w:val="20"/>
      </w:rPr>
    </w:lvl>
    <w:lvl w:ilvl="1">
      <w:start w:val="1"/>
      <w:numFmt w:val="decimal"/>
      <w:pStyle w:val="ListArabic2"/>
      <w:lvlText w:val="(%2)"/>
      <w:lvlJc w:val="left"/>
      <w:pPr>
        <w:tabs>
          <w:tab w:val="num" w:pos="1417"/>
        </w:tabs>
        <w:ind w:left="1417" w:hanging="793"/>
      </w:pPr>
      <w:rPr>
        <w:rFonts w:cs="Times New Roman"/>
        <w:b w:val="0"/>
        <w:i w:val="0"/>
        <w:sz w:val="20"/>
      </w:rPr>
    </w:lvl>
    <w:lvl w:ilvl="2">
      <w:start w:val="1"/>
      <w:numFmt w:val="decimal"/>
      <w:pStyle w:val="ListArabic3"/>
      <w:lvlText w:val="(%3)"/>
      <w:lvlJc w:val="left"/>
      <w:pPr>
        <w:tabs>
          <w:tab w:val="num" w:pos="1928"/>
        </w:tabs>
        <w:ind w:left="1928" w:hanging="511"/>
      </w:pPr>
      <w:rPr>
        <w:rFonts w:cs="Times New Roman"/>
        <w:b w:val="0"/>
        <w:i w:val="0"/>
        <w:sz w:val="20"/>
      </w:rPr>
    </w:lvl>
    <w:lvl w:ilvl="3">
      <w:start w:val="1"/>
      <w:numFmt w:val="decimal"/>
      <w:lvlText w:val="(%4)"/>
      <w:lvlJc w:val="left"/>
      <w:pPr>
        <w:tabs>
          <w:tab w:val="num" w:pos="2438"/>
        </w:tabs>
        <w:ind w:left="2438" w:hanging="510"/>
      </w:pPr>
      <w:rPr>
        <w:rFonts w:cs="Times New Roman"/>
        <w:b w:val="0"/>
        <w:i w:val="0"/>
        <w:sz w:val="20"/>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9" w15:restartNumberingAfterBreak="0">
    <w:nsid w:val="223E0CF2"/>
    <w:multiLevelType w:val="hybridMultilevel"/>
    <w:tmpl w:val="2D30DC48"/>
    <w:lvl w:ilvl="0" w:tplc="4710AEB2">
      <w:start w:val="1"/>
      <w:numFmt w:val="decimal"/>
      <w:lvlText w:val="%1."/>
      <w:lvlJc w:val="left"/>
      <w:pPr>
        <w:ind w:left="720" w:hanging="360"/>
      </w:pPr>
    </w:lvl>
    <w:lvl w:ilvl="1" w:tplc="79065E30">
      <w:start w:val="1"/>
      <w:numFmt w:val="lowerLetter"/>
      <w:lvlText w:val="%2."/>
      <w:lvlJc w:val="left"/>
      <w:pPr>
        <w:ind w:left="1440" w:hanging="360"/>
      </w:pPr>
    </w:lvl>
    <w:lvl w:ilvl="2" w:tplc="B5642E62">
      <w:start w:val="2"/>
      <w:numFmt w:val="lowerLetter"/>
      <w:lvlText w:val="(%3)"/>
      <w:lvlJc w:val="left"/>
      <w:pPr>
        <w:ind w:left="1800" w:hanging="360"/>
      </w:pPr>
    </w:lvl>
    <w:lvl w:ilvl="3" w:tplc="B748D214">
      <w:start w:val="1"/>
      <w:numFmt w:val="decimal"/>
      <w:lvlText w:val="%4."/>
      <w:lvlJc w:val="left"/>
      <w:pPr>
        <w:ind w:left="2880" w:hanging="360"/>
      </w:pPr>
    </w:lvl>
    <w:lvl w:ilvl="4" w:tplc="CDB64AB6">
      <w:start w:val="1"/>
      <w:numFmt w:val="lowerLetter"/>
      <w:lvlText w:val="%5."/>
      <w:lvlJc w:val="left"/>
      <w:pPr>
        <w:ind w:left="3600" w:hanging="360"/>
      </w:pPr>
    </w:lvl>
    <w:lvl w:ilvl="5" w:tplc="C0B095C8">
      <w:start w:val="1"/>
      <w:numFmt w:val="lowerRoman"/>
      <w:lvlText w:val="%6."/>
      <w:lvlJc w:val="right"/>
      <w:pPr>
        <w:ind w:left="4320" w:hanging="180"/>
      </w:pPr>
    </w:lvl>
    <w:lvl w:ilvl="6" w:tplc="B8008A88">
      <w:start w:val="1"/>
      <w:numFmt w:val="decimal"/>
      <w:lvlText w:val="%7."/>
      <w:lvlJc w:val="left"/>
      <w:pPr>
        <w:ind w:left="5040" w:hanging="360"/>
      </w:pPr>
    </w:lvl>
    <w:lvl w:ilvl="7" w:tplc="181C7162">
      <w:start w:val="1"/>
      <w:numFmt w:val="lowerLetter"/>
      <w:lvlText w:val="%8."/>
      <w:lvlJc w:val="left"/>
      <w:pPr>
        <w:ind w:left="5760" w:hanging="360"/>
      </w:pPr>
    </w:lvl>
    <w:lvl w:ilvl="8" w:tplc="32D47C56">
      <w:start w:val="1"/>
      <w:numFmt w:val="lowerRoman"/>
      <w:lvlText w:val="%9."/>
      <w:lvlJc w:val="right"/>
      <w:pPr>
        <w:ind w:left="6480" w:hanging="180"/>
      </w:pPr>
    </w:lvl>
  </w:abstractNum>
  <w:abstractNum w:abstractNumId="20" w15:restartNumberingAfterBreak="0">
    <w:nsid w:val="25322AEA"/>
    <w:multiLevelType w:val="multilevel"/>
    <w:tmpl w:val="04F8E2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55BF92B"/>
    <w:multiLevelType w:val="hybridMultilevel"/>
    <w:tmpl w:val="326EF454"/>
    <w:lvl w:ilvl="0" w:tplc="BA38A42A">
      <w:start w:val="1"/>
      <w:numFmt w:val="decimal"/>
      <w:lvlText w:val="%1."/>
      <w:lvlJc w:val="left"/>
      <w:pPr>
        <w:ind w:left="720" w:hanging="360"/>
      </w:pPr>
    </w:lvl>
    <w:lvl w:ilvl="1" w:tplc="4F502BBC">
      <w:start w:val="1"/>
      <w:numFmt w:val="decimal"/>
      <w:lvlText w:val=""/>
      <w:lvlJc w:val="left"/>
      <w:pPr>
        <w:ind w:left="1440" w:hanging="360"/>
      </w:pPr>
    </w:lvl>
    <w:lvl w:ilvl="2" w:tplc="4D504C24">
      <w:start w:val="1"/>
      <w:numFmt w:val="lowerRoman"/>
      <w:lvlText w:val="%3."/>
      <w:lvlJc w:val="right"/>
      <w:pPr>
        <w:ind w:left="2160" w:hanging="180"/>
      </w:pPr>
    </w:lvl>
    <w:lvl w:ilvl="3" w:tplc="5F3A8DB2">
      <w:start w:val="1"/>
      <w:numFmt w:val="decimal"/>
      <w:lvlText w:val="%4."/>
      <w:lvlJc w:val="left"/>
      <w:pPr>
        <w:ind w:left="2880" w:hanging="360"/>
      </w:pPr>
    </w:lvl>
    <w:lvl w:ilvl="4" w:tplc="7AA238AA">
      <w:start w:val="1"/>
      <w:numFmt w:val="lowerLetter"/>
      <w:lvlText w:val="%5."/>
      <w:lvlJc w:val="left"/>
      <w:pPr>
        <w:ind w:left="3600" w:hanging="360"/>
      </w:pPr>
    </w:lvl>
    <w:lvl w:ilvl="5" w:tplc="5C2455C0">
      <w:start w:val="1"/>
      <w:numFmt w:val="lowerRoman"/>
      <w:lvlText w:val="%6."/>
      <w:lvlJc w:val="right"/>
      <w:pPr>
        <w:ind w:left="4320" w:hanging="180"/>
      </w:pPr>
    </w:lvl>
    <w:lvl w:ilvl="6" w:tplc="379830D4">
      <w:start w:val="1"/>
      <w:numFmt w:val="decimal"/>
      <w:lvlText w:val="%7."/>
      <w:lvlJc w:val="left"/>
      <w:pPr>
        <w:ind w:left="5040" w:hanging="360"/>
      </w:pPr>
    </w:lvl>
    <w:lvl w:ilvl="7" w:tplc="BA362952">
      <w:start w:val="1"/>
      <w:numFmt w:val="lowerLetter"/>
      <w:lvlText w:val="%8."/>
      <w:lvlJc w:val="left"/>
      <w:pPr>
        <w:ind w:left="5760" w:hanging="360"/>
      </w:pPr>
    </w:lvl>
    <w:lvl w:ilvl="8" w:tplc="A684C1C8">
      <w:start w:val="1"/>
      <w:numFmt w:val="lowerRoman"/>
      <w:lvlText w:val="%9."/>
      <w:lvlJc w:val="right"/>
      <w:pPr>
        <w:ind w:left="6480" w:hanging="180"/>
      </w:pPr>
    </w:lvl>
  </w:abstractNum>
  <w:abstractNum w:abstractNumId="22" w15:restartNumberingAfterBreak="0">
    <w:nsid w:val="25DF80C0"/>
    <w:multiLevelType w:val="hybridMultilevel"/>
    <w:tmpl w:val="0D12C692"/>
    <w:lvl w:ilvl="0" w:tplc="5E5A182C">
      <w:start w:val="1"/>
      <w:numFmt w:val="decimal"/>
      <w:lvlText w:val="%1."/>
      <w:lvlJc w:val="left"/>
      <w:pPr>
        <w:ind w:left="720" w:hanging="360"/>
      </w:pPr>
    </w:lvl>
    <w:lvl w:ilvl="1" w:tplc="B99C131A">
      <w:start w:val="1"/>
      <w:numFmt w:val="lowerLetter"/>
      <w:lvlText w:val="%2."/>
      <w:lvlJc w:val="left"/>
      <w:pPr>
        <w:ind w:left="1440" w:hanging="360"/>
      </w:pPr>
    </w:lvl>
    <w:lvl w:ilvl="2" w:tplc="249E44EA">
      <w:start w:val="1"/>
      <w:numFmt w:val="decimal"/>
      <w:lvlText w:val=""/>
      <w:lvlJc w:val="left"/>
      <w:pPr>
        <w:ind w:left="2160" w:hanging="180"/>
      </w:pPr>
    </w:lvl>
    <w:lvl w:ilvl="3" w:tplc="4284145C">
      <w:start w:val="1"/>
      <w:numFmt w:val="decimal"/>
      <w:lvlText w:val="%4."/>
      <w:lvlJc w:val="left"/>
      <w:pPr>
        <w:ind w:left="2880" w:hanging="360"/>
      </w:pPr>
    </w:lvl>
    <w:lvl w:ilvl="4" w:tplc="570015A8">
      <w:start w:val="1"/>
      <w:numFmt w:val="lowerLetter"/>
      <w:lvlText w:val="%5."/>
      <w:lvlJc w:val="left"/>
      <w:pPr>
        <w:ind w:left="3600" w:hanging="360"/>
      </w:pPr>
    </w:lvl>
    <w:lvl w:ilvl="5" w:tplc="40B0F416">
      <w:start w:val="1"/>
      <w:numFmt w:val="lowerRoman"/>
      <w:lvlText w:val="%6."/>
      <w:lvlJc w:val="right"/>
      <w:pPr>
        <w:ind w:left="4320" w:hanging="180"/>
      </w:pPr>
    </w:lvl>
    <w:lvl w:ilvl="6" w:tplc="7C2E7364">
      <w:start w:val="1"/>
      <w:numFmt w:val="decimal"/>
      <w:lvlText w:val="%7."/>
      <w:lvlJc w:val="left"/>
      <w:pPr>
        <w:ind w:left="5040" w:hanging="360"/>
      </w:pPr>
    </w:lvl>
    <w:lvl w:ilvl="7" w:tplc="5B1CD40C">
      <w:start w:val="1"/>
      <w:numFmt w:val="lowerLetter"/>
      <w:lvlText w:val="%8."/>
      <w:lvlJc w:val="left"/>
      <w:pPr>
        <w:ind w:left="5760" w:hanging="360"/>
      </w:pPr>
    </w:lvl>
    <w:lvl w:ilvl="8" w:tplc="5596AF64">
      <w:start w:val="1"/>
      <w:numFmt w:val="lowerRoman"/>
      <w:lvlText w:val="%9."/>
      <w:lvlJc w:val="right"/>
      <w:pPr>
        <w:ind w:left="6480" w:hanging="180"/>
      </w:pPr>
    </w:lvl>
  </w:abstractNum>
  <w:abstractNum w:abstractNumId="23" w15:restartNumberingAfterBreak="0">
    <w:nsid w:val="27805135"/>
    <w:multiLevelType w:val="hybridMultilevel"/>
    <w:tmpl w:val="B8449BB2"/>
    <w:lvl w:ilvl="0" w:tplc="7C0EC350">
      <w:start w:val="1"/>
      <w:numFmt w:val="decimal"/>
      <w:lvlText w:val="%1."/>
      <w:lvlJc w:val="left"/>
      <w:pPr>
        <w:ind w:left="720" w:hanging="360"/>
      </w:pPr>
    </w:lvl>
    <w:lvl w:ilvl="1" w:tplc="4FAAC182">
      <w:start w:val="5"/>
      <w:numFmt w:val="lowerRoman"/>
      <w:lvlText w:val="(%2)"/>
      <w:lvlJc w:val="left"/>
      <w:pPr>
        <w:ind w:left="1080" w:hanging="360"/>
      </w:pPr>
    </w:lvl>
    <w:lvl w:ilvl="2" w:tplc="13B445FA">
      <w:start w:val="1"/>
      <w:numFmt w:val="lowerRoman"/>
      <w:lvlText w:val="%3."/>
      <w:lvlJc w:val="right"/>
      <w:pPr>
        <w:ind w:left="2160" w:hanging="180"/>
      </w:pPr>
    </w:lvl>
    <w:lvl w:ilvl="3" w:tplc="D754430A">
      <w:start w:val="1"/>
      <w:numFmt w:val="decimal"/>
      <w:lvlText w:val="%4."/>
      <w:lvlJc w:val="left"/>
      <w:pPr>
        <w:ind w:left="2880" w:hanging="360"/>
      </w:pPr>
    </w:lvl>
    <w:lvl w:ilvl="4" w:tplc="5906AEA2">
      <w:start w:val="1"/>
      <w:numFmt w:val="lowerLetter"/>
      <w:lvlText w:val="%5."/>
      <w:lvlJc w:val="left"/>
      <w:pPr>
        <w:ind w:left="3600" w:hanging="360"/>
      </w:pPr>
    </w:lvl>
    <w:lvl w:ilvl="5" w:tplc="F71A46D2">
      <w:start w:val="1"/>
      <w:numFmt w:val="lowerRoman"/>
      <w:lvlText w:val="%6."/>
      <w:lvlJc w:val="right"/>
      <w:pPr>
        <w:ind w:left="4320" w:hanging="180"/>
      </w:pPr>
    </w:lvl>
    <w:lvl w:ilvl="6" w:tplc="6792D03A">
      <w:start w:val="1"/>
      <w:numFmt w:val="decimal"/>
      <w:lvlText w:val="%7."/>
      <w:lvlJc w:val="left"/>
      <w:pPr>
        <w:ind w:left="5040" w:hanging="360"/>
      </w:pPr>
    </w:lvl>
    <w:lvl w:ilvl="7" w:tplc="CBCE47D6">
      <w:start w:val="1"/>
      <w:numFmt w:val="lowerLetter"/>
      <w:lvlText w:val="%8."/>
      <w:lvlJc w:val="left"/>
      <w:pPr>
        <w:ind w:left="5760" w:hanging="360"/>
      </w:pPr>
    </w:lvl>
    <w:lvl w:ilvl="8" w:tplc="3CEA31DE">
      <w:start w:val="1"/>
      <w:numFmt w:val="lowerRoman"/>
      <w:lvlText w:val="%9."/>
      <w:lvlJc w:val="right"/>
      <w:pPr>
        <w:ind w:left="6480" w:hanging="180"/>
      </w:pPr>
    </w:lvl>
  </w:abstractNum>
  <w:abstractNum w:abstractNumId="24" w15:restartNumberingAfterBreak="0">
    <w:nsid w:val="28CC8C1F"/>
    <w:multiLevelType w:val="hybridMultilevel"/>
    <w:tmpl w:val="FD82189A"/>
    <w:lvl w:ilvl="0" w:tplc="3A6A60EE">
      <w:start w:val="1"/>
      <w:numFmt w:val="decimal"/>
      <w:lvlText w:val="%1."/>
      <w:lvlJc w:val="left"/>
      <w:pPr>
        <w:ind w:left="720" w:hanging="360"/>
      </w:pPr>
    </w:lvl>
    <w:lvl w:ilvl="1" w:tplc="00981FFE">
      <w:start w:val="1"/>
      <w:numFmt w:val="decimal"/>
      <w:lvlText w:val=""/>
      <w:lvlJc w:val="left"/>
      <w:pPr>
        <w:ind w:left="1440" w:hanging="360"/>
      </w:pPr>
    </w:lvl>
    <w:lvl w:ilvl="2" w:tplc="C8AE456E">
      <w:start w:val="1"/>
      <w:numFmt w:val="lowerRoman"/>
      <w:lvlText w:val="%3."/>
      <w:lvlJc w:val="right"/>
      <w:pPr>
        <w:ind w:left="2160" w:hanging="180"/>
      </w:pPr>
    </w:lvl>
    <w:lvl w:ilvl="3" w:tplc="1296829A">
      <w:start w:val="1"/>
      <w:numFmt w:val="decimal"/>
      <w:lvlText w:val="%4."/>
      <w:lvlJc w:val="left"/>
      <w:pPr>
        <w:ind w:left="2880" w:hanging="360"/>
      </w:pPr>
    </w:lvl>
    <w:lvl w:ilvl="4" w:tplc="BAA28C76">
      <w:start w:val="1"/>
      <w:numFmt w:val="lowerLetter"/>
      <w:lvlText w:val="%5."/>
      <w:lvlJc w:val="left"/>
      <w:pPr>
        <w:ind w:left="3600" w:hanging="360"/>
      </w:pPr>
    </w:lvl>
    <w:lvl w:ilvl="5" w:tplc="F1B0B4F4">
      <w:start w:val="1"/>
      <w:numFmt w:val="lowerRoman"/>
      <w:lvlText w:val="%6."/>
      <w:lvlJc w:val="right"/>
      <w:pPr>
        <w:ind w:left="4320" w:hanging="180"/>
      </w:pPr>
    </w:lvl>
    <w:lvl w:ilvl="6" w:tplc="82DA8BCC">
      <w:start w:val="1"/>
      <w:numFmt w:val="decimal"/>
      <w:lvlText w:val="%7."/>
      <w:lvlJc w:val="left"/>
      <w:pPr>
        <w:ind w:left="5040" w:hanging="360"/>
      </w:pPr>
    </w:lvl>
    <w:lvl w:ilvl="7" w:tplc="984AC4C2">
      <w:start w:val="1"/>
      <w:numFmt w:val="lowerLetter"/>
      <w:lvlText w:val="%8."/>
      <w:lvlJc w:val="left"/>
      <w:pPr>
        <w:ind w:left="5760" w:hanging="360"/>
      </w:pPr>
    </w:lvl>
    <w:lvl w:ilvl="8" w:tplc="E0360988">
      <w:start w:val="1"/>
      <w:numFmt w:val="lowerRoman"/>
      <w:lvlText w:val="%9."/>
      <w:lvlJc w:val="right"/>
      <w:pPr>
        <w:ind w:left="6480" w:hanging="180"/>
      </w:pPr>
    </w:lvl>
  </w:abstractNum>
  <w:abstractNum w:abstractNumId="25" w15:restartNumberingAfterBreak="0">
    <w:nsid w:val="29B74052"/>
    <w:multiLevelType w:val="hybridMultilevel"/>
    <w:tmpl w:val="264ED306"/>
    <w:lvl w:ilvl="0" w:tplc="0326444A">
      <w:start w:val="1"/>
      <w:numFmt w:val="decimal"/>
      <w:lvlText w:val="%1."/>
      <w:lvlJc w:val="left"/>
      <w:pPr>
        <w:ind w:left="720" w:hanging="360"/>
      </w:pPr>
    </w:lvl>
    <w:lvl w:ilvl="1" w:tplc="3406322A">
      <w:start w:val="1"/>
      <w:numFmt w:val="decimal"/>
      <w:lvlText w:val=""/>
      <w:lvlJc w:val="left"/>
      <w:pPr>
        <w:ind w:left="1440" w:hanging="360"/>
      </w:pPr>
    </w:lvl>
    <w:lvl w:ilvl="2" w:tplc="F6C8EC88">
      <w:start w:val="1"/>
      <w:numFmt w:val="lowerRoman"/>
      <w:lvlText w:val="%3."/>
      <w:lvlJc w:val="right"/>
      <w:pPr>
        <w:ind w:left="2160" w:hanging="180"/>
      </w:pPr>
    </w:lvl>
    <w:lvl w:ilvl="3" w:tplc="E444A97C">
      <w:start w:val="1"/>
      <w:numFmt w:val="decimal"/>
      <w:lvlText w:val="%4."/>
      <w:lvlJc w:val="left"/>
      <w:pPr>
        <w:ind w:left="2880" w:hanging="360"/>
      </w:pPr>
    </w:lvl>
    <w:lvl w:ilvl="4" w:tplc="75A83A5A">
      <w:start w:val="1"/>
      <w:numFmt w:val="lowerLetter"/>
      <w:lvlText w:val="%5."/>
      <w:lvlJc w:val="left"/>
      <w:pPr>
        <w:ind w:left="3600" w:hanging="360"/>
      </w:pPr>
    </w:lvl>
    <w:lvl w:ilvl="5" w:tplc="D76E3EEE">
      <w:start w:val="1"/>
      <w:numFmt w:val="lowerRoman"/>
      <w:lvlText w:val="%6."/>
      <w:lvlJc w:val="right"/>
      <w:pPr>
        <w:ind w:left="4320" w:hanging="180"/>
      </w:pPr>
    </w:lvl>
    <w:lvl w:ilvl="6" w:tplc="B74C8AE2">
      <w:start w:val="1"/>
      <w:numFmt w:val="decimal"/>
      <w:lvlText w:val="%7."/>
      <w:lvlJc w:val="left"/>
      <w:pPr>
        <w:ind w:left="5040" w:hanging="360"/>
      </w:pPr>
    </w:lvl>
    <w:lvl w:ilvl="7" w:tplc="AAB8E7E2">
      <w:start w:val="1"/>
      <w:numFmt w:val="lowerLetter"/>
      <w:lvlText w:val="%8."/>
      <w:lvlJc w:val="left"/>
      <w:pPr>
        <w:ind w:left="5760" w:hanging="360"/>
      </w:pPr>
    </w:lvl>
    <w:lvl w:ilvl="8" w:tplc="879879CE">
      <w:start w:val="1"/>
      <w:numFmt w:val="lowerRoman"/>
      <w:lvlText w:val="%9."/>
      <w:lvlJc w:val="right"/>
      <w:pPr>
        <w:ind w:left="6480" w:hanging="180"/>
      </w:pPr>
    </w:lvl>
  </w:abstractNum>
  <w:abstractNum w:abstractNumId="26" w15:restartNumberingAfterBreak="0">
    <w:nsid w:val="31FA6DE9"/>
    <w:multiLevelType w:val="singleLevel"/>
    <w:tmpl w:val="FC38976C"/>
    <w:name w:val="AOApp"/>
    <w:lvl w:ilvl="0">
      <w:start w:val="1"/>
      <w:numFmt w:val="bullet"/>
      <w:pStyle w:val="AOBullet"/>
      <w:lvlText w:val=""/>
      <w:lvlJc w:val="left"/>
      <w:pPr>
        <w:tabs>
          <w:tab w:val="num" w:pos="720"/>
        </w:tabs>
        <w:ind w:left="720" w:hanging="720"/>
      </w:pPr>
      <w:rPr>
        <w:rFonts w:ascii="Symbol" w:hAnsi="Symbol" w:hint="default"/>
      </w:rPr>
    </w:lvl>
  </w:abstractNum>
  <w:abstractNum w:abstractNumId="27" w15:restartNumberingAfterBreak="0">
    <w:nsid w:val="32C3C7A8"/>
    <w:multiLevelType w:val="hybridMultilevel"/>
    <w:tmpl w:val="DD1C3A92"/>
    <w:lvl w:ilvl="0" w:tplc="3F5AB060">
      <w:start w:val="1"/>
      <w:numFmt w:val="decimal"/>
      <w:lvlText w:val="%1."/>
      <w:lvlJc w:val="left"/>
      <w:pPr>
        <w:ind w:left="720" w:hanging="360"/>
      </w:pPr>
    </w:lvl>
    <w:lvl w:ilvl="1" w:tplc="D6786EEC">
      <w:start w:val="1"/>
      <w:numFmt w:val="lowerLetter"/>
      <w:lvlText w:val="%2."/>
      <w:lvlJc w:val="left"/>
      <w:pPr>
        <w:ind w:left="1440" w:hanging="360"/>
      </w:pPr>
    </w:lvl>
    <w:lvl w:ilvl="2" w:tplc="F1A4E236">
      <w:start w:val="1"/>
      <w:numFmt w:val="decimal"/>
      <w:lvlText w:val=""/>
      <w:lvlJc w:val="left"/>
      <w:pPr>
        <w:ind w:left="2160" w:hanging="180"/>
      </w:pPr>
    </w:lvl>
    <w:lvl w:ilvl="3" w:tplc="E826A892">
      <w:start w:val="1"/>
      <w:numFmt w:val="decimal"/>
      <w:lvlText w:val="%4."/>
      <w:lvlJc w:val="left"/>
      <w:pPr>
        <w:ind w:left="2880" w:hanging="360"/>
      </w:pPr>
    </w:lvl>
    <w:lvl w:ilvl="4" w:tplc="7FEE4B88">
      <w:start w:val="1"/>
      <w:numFmt w:val="lowerLetter"/>
      <w:lvlText w:val="%5."/>
      <w:lvlJc w:val="left"/>
      <w:pPr>
        <w:ind w:left="3600" w:hanging="360"/>
      </w:pPr>
    </w:lvl>
    <w:lvl w:ilvl="5" w:tplc="0772EB14">
      <w:start w:val="1"/>
      <w:numFmt w:val="lowerRoman"/>
      <w:lvlText w:val="%6."/>
      <w:lvlJc w:val="right"/>
      <w:pPr>
        <w:ind w:left="4320" w:hanging="180"/>
      </w:pPr>
    </w:lvl>
    <w:lvl w:ilvl="6" w:tplc="F574E4BC">
      <w:start w:val="1"/>
      <w:numFmt w:val="decimal"/>
      <w:lvlText w:val="%7."/>
      <w:lvlJc w:val="left"/>
      <w:pPr>
        <w:ind w:left="5040" w:hanging="360"/>
      </w:pPr>
    </w:lvl>
    <w:lvl w:ilvl="7" w:tplc="A740B452">
      <w:start w:val="1"/>
      <w:numFmt w:val="lowerLetter"/>
      <w:lvlText w:val="%8."/>
      <w:lvlJc w:val="left"/>
      <w:pPr>
        <w:ind w:left="5760" w:hanging="360"/>
      </w:pPr>
    </w:lvl>
    <w:lvl w:ilvl="8" w:tplc="1E54DD6E">
      <w:start w:val="1"/>
      <w:numFmt w:val="lowerRoman"/>
      <w:lvlText w:val="%9."/>
      <w:lvlJc w:val="right"/>
      <w:pPr>
        <w:ind w:left="6480" w:hanging="180"/>
      </w:pPr>
    </w:lvl>
  </w:abstractNum>
  <w:abstractNum w:abstractNumId="28" w15:restartNumberingAfterBreak="0">
    <w:nsid w:val="33A73824"/>
    <w:multiLevelType w:val="multilevel"/>
    <w:tmpl w:val="5B80CB86"/>
    <w:lvl w:ilvl="0">
      <w:start w:val="7"/>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5E4186E"/>
    <w:multiLevelType w:val="hybridMultilevel"/>
    <w:tmpl w:val="0AC6BE08"/>
    <w:lvl w:ilvl="0" w:tplc="D0F862E0">
      <w:start w:val="1"/>
      <w:numFmt w:val="decimal"/>
      <w:lvlText w:val="%1."/>
      <w:lvlJc w:val="left"/>
      <w:pPr>
        <w:ind w:left="720" w:hanging="360"/>
      </w:pPr>
    </w:lvl>
    <w:lvl w:ilvl="1" w:tplc="9D24F1B0">
      <w:start w:val="1"/>
      <w:numFmt w:val="decimal"/>
      <w:lvlText w:val=""/>
      <w:lvlJc w:val="left"/>
      <w:pPr>
        <w:ind w:left="1440" w:hanging="360"/>
      </w:pPr>
    </w:lvl>
    <w:lvl w:ilvl="2" w:tplc="7E8EA9AE">
      <w:start w:val="1"/>
      <w:numFmt w:val="lowerRoman"/>
      <w:lvlText w:val="%3."/>
      <w:lvlJc w:val="right"/>
      <w:pPr>
        <w:ind w:left="2160" w:hanging="180"/>
      </w:pPr>
    </w:lvl>
    <w:lvl w:ilvl="3" w:tplc="2220665E">
      <w:start w:val="1"/>
      <w:numFmt w:val="decimal"/>
      <w:lvlText w:val="%4."/>
      <w:lvlJc w:val="left"/>
      <w:pPr>
        <w:ind w:left="2880" w:hanging="360"/>
      </w:pPr>
    </w:lvl>
    <w:lvl w:ilvl="4" w:tplc="9AFC401C">
      <w:start w:val="1"/>
      <w:numFmt w:val="lowerLetter"/>
      <w:lvlText w:val="%5."/>
      <w:lvlJc w:val="left"/>
      <w:pPr>
        <w:ind w:left="3600" w:hanging="360"/>
      </w:pPr>
    </w:lvl>
    <w:lvl w:ilvl="5" w:tplc="CDE8E8D2">
      <w:start w:val="1"/>
      <w:numFmt w:val="lowerRoman"/>
      <w:lvlText w:val="%6."/>
      <w:lvlJc w:val="right"/>
      <w:pPr>
        <w:ind w:left="4320" w:hanging="180"/>
      </w:pPr>
    </w:lvl>
    <w:lvl w:ilvl="6" w:tplc="414ED160">
      <w:start w:val="1"/>
      <w:numFmt w:val="decimal"/>
      <w:lvlText w:val="%7."/>
      <w:lvlJc w:val="left"/>
      <w:pPr>
        <w:ind w:left="5040" w:hanging="360"/>
      </w:pPr>
    </w:lvl>
    <w:lvl w:ilvl="7" w:tplc="DF623AF6">
      <w:start w:val="1"/>
      <w:numFmt w:val="lowerLetter"/>
      <w:lvlText w:val="%8."/>
      <w:lvlJc w:val="left"/>
      <w:pPr>
        <w:ind w:left="5760" w:hanging="360"/>
      </w:pPr>
    </w:lvl>
    <w:lvl w:ilvl="8" w:tplc="799E48EC">
      <w:start w:val="1"/>
      <w:numFmt w:val="lowerRoman"/>
      <w:lvlText w:val="%9."/>
      <w:lvlJc w:val="right"/>
      <w:pPr>
        <w:ind w:left="6480" w:hanging="180"/>
      </w:pPr>
    </w:lvl>
  </w:abstractNum>
  <w:abstractNum w:abstractNumId="30" w15:restartNumberingAfterBreak="0">
    <w:nsid w:val="3682D443"/>
    <w:multiLevelType w:val="multilevel"/>
    <w:tmpl w:val="3E163B60"/>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1D542D"/>
    <w:multiLevelType w:val="multilevel"/>
    <w:tmpl w:val="7D6E7ADE"/>
    <w:name w:val="AOBullet2"/>
    <w:lvl w:ilvl="0">
      <w:start w:val="1"/>
      <w:numFmt w:val="decimal"/>
      <w:pStyle w:val="TOC6"/>
      <w:lvlText w:val="%1."/>
      <w:lvlJc w:val="left"/>
      <w:pPr>
        <w:tabs>
          <w:tab w:val="num" w:pos="720"/>
        </w:tabs>
        <w:ind w:left="720" w:hanging="720"/>
      </w:pPr>
      <w:rPr>
        <w:rFonts w:cs="Times New Roman"/>
      </w:rPr>
    </w:lvl>
    <w:lvl w:ilvl="1">
      <w:start w:val="1"/>
      <w:numFmt w:val="decimal"/>
      <w:pStyle w:val="TOC7"/>
      <w:lvlText w:val="Part %2"/>
      <w:lvlJc w:val="left"/>
      <w:pPr>
        <w:tabs>
          <w:tab w:val="num" w:pos="1800"/>
        </w:tabs>
        <w:ind w:left="1440" w:hanging="720"/>
      </w:pPr>
      <w:rPr>
        <w:rFonts w:cs="Times New Roman"/>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2" w15:restartNumberingAfterBreak="0">
    <w:nsid w:val="396203B5"/>
    <w:multiLevelType w:val="hybridMultilevel"/>
    <w:tmpl w:val="0EE01338"/>
    <w:lvl w:ilvl="0" w:tplc="A7CA86A4">
      <w:start w:val="1"/>
      <w:numFmt w:val="decimal"/>
      <w:lvlText w:val="%1."/>
      <w:lvlJc w:val="left"/>
      <w:pPr>
        <w:ind w:left="720" w:hanging="360"/>
      </w:pPr>
    </w:lvl>
    <w:lvl w:ilvl="1" w:tplc="C5841070">
      <w:start w:val="1"/>
      <w:numFmt w:val="decimal"/>
      <w:lvlText w:val=""/>
      <w:lvlJc w:val="left"/>
      <w:pPr>
        <w:ind w:left="1440" w:hanging="360"/>
      </w:pPr>
    </w:lvl>
    <w:lvl w:ilvl="2" w:tplc="D74C1B5A">
      <w:start w:val="1"/>
      <w:numFmt w:val="lowerRoman"/>
      <w:lvlText w:val="%3."/>
      <w:lvlJc w:val="right"/>
      <w:pPr>
        <w:ind w:left="2160" w:hanging="180"/>
      </w:pPr>
    </w:lvl>
    <w:lvl w:ilvl="3" w:tplc="CA48E706">
      <w:start w:val="1"/>
      <w:numFmt w:val="decimal"/>
      <w:lvlText w:val="%4."/>
      <w:lvlJc w:val="left"/>
      <w:pPr>
        <w:ind w:left="2880" w:hanging="360"/>
      </w:pPr>
    </w:lvl>
    <w:lvl w:ilvl="4" w:tplc="948EB466">
      <w:start w:val="1"/>
      <w:numFmt w:val="lowerLetter"/>
      <w:lvlText w:val="%5."/>
      <w:lvlJc w:val="left"/>
      <w:pPr>
        <w:ind w:left="3600" w:hanging="360"/>
      </w:pPr>
    </w:lvl>
    <w:lvl w:ilvl="5" w:tplc="5E9C203A">
      <w:start w:val="1"/>
      <w:numFmt w:val="lowerRoman"/>
      <w:lvlText w:val="%6."/>
      <w:lvlJc w:val="right"/>
      <w:pPr>
        <w:ind w:left="4320" w:hanging="180"/>
      </w:pPr>
    </w:lvl>
    <w:lvl w:ilvl="6" w:tplc="D972ADCA">
      <w:start w:val="1"/>
      <w:numFmt w:val="decimal"/>
      <w:lvlText w:val="%7."/>
      <w:lvlJc w:val="left"/>
      <w:pPr>
        <w:ind w:left="5040" w:hanging="360"/>
      </w:pPr>
    </w:lvl>
    <w:lvl w:ilvl="7" w:tplc="CF768528">
      <w:start w:val="1"/>
      <w:numFmt w:val="lowerLetter"/>
      <w:lvlText w:val="%8."/>
      <w:lvlJc w:val="left"/>
      <w:pPr>
        <w:ind w:left="5760" w:hanging="360"/>
      </w:pPr>
    </w:lvl>
    <w:lvl w:ilvl="8" w:tplc="F9CCA5DA">
      <w:start w:val="1"/>
      <w:numFmt w:val="lowerRoman"/>
      <w:lvlText w:val="%9."/>
      <w:lvlJc w:val="right"/>
      <w:pPr>
        <w:ind w:left="6480" w:hanging="180"/>
      </w:pPr>
    </w:lvl>
  </w:abstractNum>
  <w:abstractNum w:abstractNumId="33" w15:restartNumberingAfterBreak="0">
    <w:nsid w:val="3A93D3D3"/>
    <w:multiLevelType w:val="hybridMultilevel"/>
    <w:tmpl w:val="9C46B636"/>
    <w:lvl w:ilvl="0" w:tplc="E2520F04">
      <w:start w:val="1"/>
      <w:numFmt w:val="decimal"/>
      <w:lvlText w:val="%1."/>
      <w:lvlJc w:val="left"/>
      <w:pPr>
        <w:ind w:left="720" w:hanging="360"/>
      </w:pPr>
    </w:lvl>
    <w:lvl w:ilvl="1" w:tplc="7D7A540A">
      <w:start w:val="1"/>
      <w:numFmt w:val="lowerLetter"/>
      <w:lvlText w:val="%2."/>
      <w:lvlJc w:val="left"/>
      <w:pPr>
        <w:ind w:left="1440" w:hanging="360"/>
      </w:pPr>
    </w:lvl>
    <w:lvl w:ilvl="2" w:tplc="5D3C30C8">
      <w:start w:val="1"/>
      <w:numFmt w:val="decimal"/>
      <w:lvlText w:val=""/>
      <w:lvlJc w:val="left"/>
      <w:pPr>
        <w:ind w:left="2160" w:hanging="180"/>
      </w:pPr>
    </w:lvl>
    <w:lvl w:ilvl="3" w:tplc="ED3A7DCE">
      <w:start w:val="1"/>
      <w:numFmt w:val="decimal"/>
      <w:lvlText w:val="%4."/>
      <w:lvlJc w:val="left"/>
      <w:pPr>
        <w:ind w:left="2880" w:hanging="360"/>
      </w:pPr>
    </w:lvl>
    <w:lvl w:ilvl="4" w:tplc="D55CE9E0">
      <w:start w:val="1"/>
      <w:numFmt w:val="lowerLetter"/>
      <w:lvlText w:val="%5."/>
      <w:lvlJc w:val="left"/>
      <w:pPr>
        <w:ind w:left="3600" w:hanging="360"/>
      </w:pPr>
    </w:lvl>
    <w:lvl w:ilvl="5" w:tplc="E9EE075E">
      <w:start w:val="1"/>
      <w:numFmt w:val="lowerRoman"/>
      <w:lvlText w:val="%6."/>
      <w:lvlJc w:val="right"/>
      <w:pPr>
        <w:ind w:left="4320" w:hanging="180"/>
      </w:pPr>
    </w:lvl>
    <w:lvl w:ilvl="6" w:tplc="F6B8ACA8">
      <w:start w:val="1"/>
      <w:numFmt w:val="decimal"/>
      <w:lvlText w:val="%7."/>
      <w:lvlJc w:val="left"/>
      <w:pPr>
        <w:ind w:left="5040" w:hanging="360"/>
      </w:pPr>
    </w:lvl>
    <w:lvl w:ilvl="7" w:tplc="2F5C4DD8">
      <w:start w:val="1"/>
      <w:numFmt w:val="lowerLetter"/>
      <w:lvlText w:val="%8."/>
      <w:lvlJc w:val="left"/>
      <w:pPr>
        <w:ind w:left="5760" w:hanging="360"/>
      </w:pPr>
    </w:lvl>
    <w:lvl w:ilvl="8" w:tplc="B66A9D24">
      <w:start w:val="1"/>
      <w:numFmt w:val="lowerRoman"/>
      <w:lvlText w:val="%9."/>
      <w:lvlJc w:val="right"/>
      <w:pPr>
        <w:ind w:left="6480" w:hanging="180"/>
      </w:pPr>
    </w:lvl>
  </w:abstractNum>
  <w:abstractNum w:abstractNumId="34" w15:restartNumberingAfterBreak="0">
    <w:nsid w:val="3D0E7D39"/>
    <w:multiLevelType w:val="multilevel"/>
    <w:tmpl w:val="0BB21CC0"/>
    <w:lvl w:ilvl="0">
      <w:start w:val="1"/>
      <w:numFmt w:val="decimal"/>
      <w:pStyle w:val="AOSchHead"/>
      <w:suff w:val="nothing"/>
      <w:lvlText w:val="Schedule %1"/>
      <w:lvlJc w:val="left"/>
      <w:rPr>
        <w:rFonts w:cs="Times New Roman"/>
        <w:b/>
        <w:i w:val="0"/>
      </w:rPr>
    </w:lvl>
    <w:lvl w:ilvl="1">
      <w:start w:val="1"/>
      <w:numFmt w:val="decimal"/>
      <w:pStyle w:val="AOSchPartHead"/>
      <w:suff w:val="nothing"/>
      <w:lvlText w:val="Part %2"/>
      <w:lvlJc w:val="left"/>
      <w:rPr>
        <w:rFonts w:cs="Times New Roman"/>
        <w:b/>
        <w:i w:val="0"/>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5" w15:restartNumberingAfterBreak="0">
    <w:nsid w:val="3D7A332F"/>
    <w:multiLevelType w:val="hybridMultilevel"/>
    <w:tmpl w:val="5F5E0F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F230E7"/>
    <w:multiLevelType w:val="singleLevel"/>
    <w:tmpl w:val="19AC5DB2"/>
    <w:lvl w:ilvl="0">
      <w:start w:val="1"/>
      <w:numFmt w:val="bullet"/>
      <w:pStyle w:val="AOBullet4"/>
      <w:lvlText w:val=""/>
      <w:lvlJc w:val="left"/>
      <w:pPr>
        <w:tabs>
          <w:tab w:val="num" w:pos="720"/>
        </w:tabs>
        <w:ind w:left="720" w:hanging="720"/>
      </w:pPr>
      <w:rPr>
        <w:rFonts w:ascii="Wingdings" w:hAnsi="Wingdings" w:hint="default"/>
      </w:rPr>
    </w:lvl>
  </w:abstractNum>
  <w:abstractNum w:abstractNumId="37" w15:restartNumberingAfterBreak="0">
    <w:nsid w:val="42788D85"/>
    <w:multiLevelType w:val="hybridMultilevel"/>
    <w:tmpl w:val="B6626FA6"/>
    <w:lvl w:ilvl="0" w:tplc="91248C94">
      <w:start w:val="1"/>
      <w:numFmt w:val="decimal"/>
      <w:lvlText w:val="%1."/>
      <w:lvlJc w:val="left"/>
      <w:pPr>
        <w:ind w:left="720" w:hanging="360"/>
      </w:pPr>
    </w:lvl>
    <w:lvl w:ilvl="1" w:tplc="B5C6E5E2">
      <w:start w:val="1"/>
      <w:numFmt w:val="decimal"/>
      <w:lvlText w:val=""/>
      <w:lvlJc w:val="left"/>
      <w:pPr>
        <w:ind w:left="1440" w:hanging="360"/>
      </w:pPr>
    </w:lvl>
    <w:lvl w:ilvl="2" w:tplc="92E27FE4">
      <w:start w:val="1"/>
      <w:numFmt w:val="lowerRoman"/>
      <w:lvlText w:val="%3."/>
      <w:lvlJc w:val="right"/>
      <w:pPr>
        <w:ind w:left="2160" w:hanging="180"/>
      </w:pPr>
    </w:lvl>
    <w:lvl w:ilvl="3" w:tplc="E16EC85C">
      <w:start w:val="1"/>
      <w:numFmt w:val="decimal"/>
      <w:lvlText w:val="%4."/>
      <w:lvlJc w:val="left"/>
      <w:pPr>
        <w:ind w:left="2880" w:hanging="360"/>
      </w:pPr>
    </w:lvl>
    <w:lvl w:ilvl="4" w:tplc="F58C7D40">
      <w:start w:val="1"/>
      <w:numFmt w:val="lowerLetter"/>
      <w:lvlText w:val="%5."/>
      <w:lvlJc w:val="left"/>
      <w:pPr>
        <w:ind w:left="3600" w:hanging="360"/>
      </w:pPr>
    </w:lvl>
    <w:lvl w:ilvl="5" w:tplc="8EE089F0">
      <w:start w:val="1"/>
      <w:numFmt w:val="lowerRoman"/>
      <w:lvlText w:val="%6."/>
      <w:lvlJc w:val="right"/>
      <w:pPr>
        <w:ind w:left="4320" w:hanging="180"/>
      </w:pPr>
    </w:lvl>
    <w:lvl w:ilvl="6" w:tplc="343E93CA">
      <w:start w:val="1"/>
      <w:numFmt w:val="decimal"/>
      <w:lvlText w:val="%7."/>
      <w:lvlJc w:val="left"/>
      <w:pPr>
        <w:ind w:left="5040" w:hanging="360"/>
      </w:pPr>
    </w:lvl>
    <w:lvl w:ilvl="7" w:tplc="2B502018">
      <w:start w:val="1"/>
      <w:numFmt w:val="lowerLetter"/>
      <w:lvlText w:val="%8."/>
      <w:lvlJc w:val="left"/>
      <w:pPr>
        <w:ind w:left="5760" w:hanging="360"/>
      </w:pPr>
    </w:lvl>
    <w:lvl w:ilvl="8" w:tplc="78E6A250">
      <w:start w:val="1"/>
      <w:numFmt w:val="lowerRoman"/>
      <w:lvlText w:val="%9."/>
      <w:lvlJc w:val="right"/>
      <w:pPr>
        <w:ind w:left="6480" w:hanging="180"/>
      </w:pPr>
    </w:lvl>
  </w:abstractNum>
  <w:abstractNum w:abstractNumId="38" w15:restartNumberingAfterBreak="0">
    <w:nsid w:val="45952690"/>
    <w:multiLevelType w:val="multilevel"/>
    <w:tmpl w:val="6562C716"/>
    <w:lvl w:ilvl="0">
      <w:start w:val="8"/>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FA2395"/>
    <w:multiLevelType w:val="hybridMultilevel"/>
    <w:tmpl w:val="426A292C"/>
    <w:lvl w:ilvl="0" w:tplc="05FE2698">
      <w:start w:val="1"/>
      <w:numFmt w:val="decimal"/>
      <w:lvlText w:val="%1."/>
      <w:lvlJc w:val="left"/>
      <w:pPr>
        <w:ind w:left="720" w:hanging="360"/>
      </w:pPr>
    </w:lvl>
    <w:lvl w:ilvl="1" w:tplc="DF1E425C">
      <w:start w:val="1"/>
      <w:numFmt w:val="decimal"/>
      <w:lvlText w:val=""/>
      <w:lvlJc w:val="left"/>
      <w:pPr>
        <w:ind w:left="1440" w:hanging="360"/>
      </w:pPr>
    </w:lvl>
    <w:lvl w:ilvl="2" w:tplc="3FF4EEEA">
      <w:start w:val="1"/>
      <w:numFmt w:val="lowerRoman"/>
      <w:lvlText w:val="%3."/>
      <w:lvlJc w:val="right"/>
      <w:pPr>
        <w:ind w:left="2160" w:hanging="180"/>
      </w:pPr>
    </w:lvl>
    <w:lvl w:ilvl="3" w:tplc="06AE93B8">
      <w:start w:val="1"/>
      <w:numFmt w:val="decimal"/>
      <w:lvlText w:val="%4."/>
      <w:lvlJc w:val="left"/>
      <w:pPr>
        <w:ind w:left="2880" w:hanging="360"/>
      </w:pPr>
    </w:lvl>
    <w:lvl w:ilvl="4" w:tplc="6B7E2166">
      <w:start w:val="1"/>
      <w:numFmt w:val="lowerLetter"/>
      <w:lvlText w:val="%5."/>
      <w:lvlJc w:val="left"/>
      <w:pPr>
        <w:ind w:left="3600" w:hanging="360"/>
      </w:pPr>
    </w:lvl>
    <w:lvl w:ilvl="5" w:tplc="B54CCC9E">
      <w:start w:val="1"/>
      <w:numFmt w:val="lowerRoman"/>
      <w:lvlText w:val="%6."/>
      <w:lvlJc w:val="right"/>
      <w:pPr>
        <w:ind w:left="4320" w:hanging="180"/>
      </w:pPr>
    </w:lvl>
    <w:lvl w:ilvl="6" w:tplc="723E1284">
      <w:start w:val="1"/>
      <w:numFmt w:val="decimal"/>
      <w:lvlText w:val="%7."/>
      <w:lvlJc w:val="left"/>
      <w:pPr>
        <w:ind w:left="5040" w:hanging="360"/>
      </w:pPr>
    </w:lvl>
    <w:lvl w:ilvl="7" w:tplc="935A4DB4">
      <w:start w:val="1"/>
      <w:numFmt w:val="lowerLetter"/>
      <w:lvlText w:val="%8."/>
      <w:lvlJc w:val="left"/>
      <w:pPr>
        <w:ind w:left="5760" w:hanging="360"/>
      </w:pPr>
    </w:lvl>
    <w:lvl w:ilvl="8" w:tplc="51386242">
      <w:start w:val="1"/>
      <w:numFmt w:val="lowerRoman"/>
      <w:lvlText w:val="%9."/>
      <w:lvlJc w:val="right"/>
      <w:pPr>
        <w:ind w:left="6480" w:hanging="180"/>
      </w:pPr>
    </w:lvl>
  </w:abstractNum>
  <w:abstractNum w:abstractNumId="40" w15:restartNumberingAfterBreak="0">
    <w:nsid w:val="475B3203"/>
    <w:multiLevelType w:val="multilevel"/>
    <w:tmpl w:val="2D34AD1E"/>
    <w:name w:val="AODoc222"/>
    <w:lvl w:ilvl="0">
      <w:start w:val="1"/>
      <w:numFmt w:val="none"/>
      <w:suff w:val="nothing"/>
      <w:lvlText w:val=""/>
      <w:lvlJc w:val="left"/>
      <w:rPr>
        <w:rFonts w:cs="Times New Roman"/>
      </w:rPr>
    </w:lvl>
    <w:lvl w:ilvl="1">
      <w:start w:val="1"/>
      <w:numFmt w:val="none"/>
      <w:suff w:val="nothing"/>
      <w:lvlText w:val=""/>
      <w:lvlJc w:val="left"/>
      <w:pPr>
        <w:ind w:left="720"/>
      </w:pPr>
      <w:rPr>
        <w:rFonts w:cs="Times New Roman"/>
      </w:rPr>
    </w:lvl>
    <w:lvl w:ilvl="2">
      <w:start w:val="1"/>
      <w:numFmt w:val="none"/>
      <w:suff w:val="nothing"/>
      <w:lvlText w:val=""/>
      <w:lvlJc w:val="left"/>
      <w:pPr>
        <w:ind w:left="1440"/>
      </w:pPr>
      <w:rPr>
        <w:rFonts w:cs="Times New Roman"/>
      </w:rPr>
    </w:lvl>
    <w:lvl w:ilvl="3">
      <w:start w:val="1"/>
      <w:numFmt w:val="none"/>
      <w:suff w:val="nothing"/>
      <w:lvlText w:val=""/>
      <w:lvlJc w:val="left"/>
      <w:pPr>
        <w:ind w:left="2160"/>
      </w:pPr>
      <w:rPr>
        <w:rFonts w:cs="Times New Roman"/>
      </w:rPr>
    </w:lvl>
    <w:lvl w:ilvl="4">
      <w:start w:val="1"/>
      <w:numFmt w:val="none"/>
      <w:suff w:val="nothing"/>
      <w:lvlText w:val=""/>
      <w:lvlJc w:val="left"/>
      <w:pPr>
        <w:ind w:left="2880"/>
      </w:pPr>
      <w:rPr>
        <w:rFonts w:cs="Times New Roman"/>
      </w:rPr>
    </w:lvl>
    <w:lvl w:ilvl="5">
      <w:start w:val="1"/>
      <w:numFmt w:val="none"/>
      <w:suff w:val="nothing"/>
      <w:lvlText w:val=""/>
      <w:lvlJc w:val="left"/>
      <w:pPr>
        <w:ind w:left="3600"/>
      </w:pPr>
      <w:rPr>
        <w:rFonts w:cs="Times New Roman"/>
      </w:rPr>
    </w:lvl>
    <w:lvl w:ilvl="6">
      <w:start w:val="1"/>
      <w:numFmt w:val="none"/>
      <w:suff w:val="nothing"/>
      <w:lvlText w:val=""/>
      <w:lvlJc w:val="left"/>
      <w:pPr>
        <w:ind w:left="4320"/>
      </w:pPr>
      <w:rPr>
        <w:rFonts w:cs="Times New Roman"/>
      </w:rPr>
    </w:lvl>
    <w:lvl w:ilvl="7">
      <w:start w:val="1"/>
      <w:numFmt w:val="none"/>
      <w:suff w:val="nothing"/>
      <w:lvlText w:val=""/>
      <w:lvlJc w:val="left"/>
      <w:pPr>
        <w:ind w:left="5040"/>
      </w:pPr>
      <w:rPr>
        <w:rFonts w:cs="Times New Roman"/>
      </w:rPr>
    </w:lvl>
    <w:lvl w:ilvl="8">
      <w:start w:val="1"/>
      <w:numFmt w:val="none"/>
      <w:suff w:val="nothing"/>
      <w:lvlText w:val=""/>
      <w:lvlJc w:val="left"/>
      <w:pPr>
        <w:ind w:left="5760"/>
      </w:pPr>
      <w:rPr>
        <w:rFonts w:cs="Times New Roman"/>
      </w:rPr>
    </w:lvl>
  </w:abstractNum>
  <w:abstractNum w:abstractNumId="41" w15:restartNumberingAfterBreak="0">
    <w:nsid w:val="47886C09"/>
    <w:multiLevelType w:val="multilevel"/>
    <w:tmpl w:val="BE926C22"/>
    <w:name w:val="AOTOC67"/>
    <w:lvl w:ilvl="0">
      <w:start w:val="1"/>
      <w:numFmt w:val="none"/>
      <w:suff w:val="nothing"/>
      <w:lvlText w:val=""/>
      <w:lvlJc w:val="left"/>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none"/>
      <w:suff w:val="nothing"/>
      <w:lvlText w:val=""/>
      <w:lvlJc w:val="left"/>
      <w:pPr>
        <w:ind w:left="1440"/>
      </w:pPr>
      <w:rPr>
        <w:rFonts w:cs="Times New Roman"/>
      </w:rPr>
    </w:lvl>
    <w:lvl w:ilvl="3">
      <w:start w:val="1"/>
      <w:numFmt w:val="none"/>
      <w:suff w:val="nothing"/>
      <w:lvlText w:val=""/>
      <w:lvlJc w:val="left"/>
      <w:pPr>
        <w:ind w:left="2160"/>
      </w:pPr>
      <w:rPr>
        <w:rFonts w:cs="Times New Roman"/>
      </w:rPr>
    </w:lvl>
    <w:lvl w:ilvl="4">
      <w:start w:val="1"/>
      <w:numFmt w:val="none"/>
      <w:suff w:val="nothing"/>
      <w:lvlText w:val=""/>
      <w:lvlJc w:val="left"/>
      <w:pPr>
        <w:ind w:left="2880"/>
      </w:pPr>
      <w:rPr>
        <w:rFonts w:cs="Times New Roman"/>
      </w:rPr>
    </w:lvl>
    <w:lvl w:ilvl="5">
      <w:start w:val="1"/>
      <w:numFmt w:val="none"/>
      <w:suff w:val="nothing"/>
      <w:lvlText w:val=""/>
      <w:lvlJc w:val="left"/>
      <w:pPr>
        <w:ind w:left="3600"/>
      </w:pPr>
      <w:rPr>
        <w:rFonts w:cs="Times New Roman"/>
      </w:rPr>
    </w:lvl>
    <w:lvl w:ilvl="6">
      <w:start w:val="1"/>
      <w:numFmt w:val="none"/>
      <w:suff w:val="nothing"/>
      <w:lvlText w:val=""/>
      <w:lvlJc w:val="left"/>
      <w:pPr>
        <w:ind w:left="4320"/>
      </w:pPr>
      <w:rPr>
        <w:rFonts w:cs="Times New Roman"/>
      </w:rPr>
    </w:lvl>
    <w:lvl w:ilvl="7">
      <w:start w:val="1"/>
      <w:numFmt w:val="none"/>
      <w:suff w:val="nothing"/>
      <w:lvlText w:val=""/>
      <w:lvlJc w:val="left"/>
      <w:pPr>
        <w:ind w:left="5040"/>
      </w:pPr>
      <w:rPr>
        <w:rFonts w:cs="Times New Roman"/>
      </w:rPr>
    </w:lvl>
    <w:lvl w:ilvl="8">
      <w:start w:val="1"/>
      <w:numFmt w:val="none"/>
      <w:suff w:val="nothing"/>
      <w:lvlText w:val=""/>
      <w:lvlJc w:val="left"/>
      <w:pPr>
        <w:ind w:left="5760"/>
      </w:pPr>
      <w:rPr>
        <w:rFonts w:cs="Times New Roman"/>
      </w:rPr>
    </w:lvl>
  </w:abstractNum>
  <w:abstractNum w:abstractNumId="42" w15:restartNumberingAfterBreak="0">
    <w:nsid w:val="49C66851"/>
    <w:multiLevelType w:val="multilevel"/>
    <w:tmpl w:val="62968DB0"/>
    <w:name w:val="AOSch"/>
    <w:lvl w:ilvl="0">
      <w:start w:val="1"/>
      <w:numFmt w:val="decimal"/>
      <w:pStyle w:val="AOAnxHead"/>
      <w:suff w:val="nothing"/>
      <w:lvlText w:val="Annex %1"/>
      <w:lvlJc w:val="left"/>
      <w:rPr>
        <w:rFonts w:cs="Times New Roman"/>
        <w:b/>
        <w:i w:val="0"/>
      </w:rPr>
    </w:lvl>
    <w:lvl w:ilvl="1">
      <w:start w:val="1"/>
      <w:numFmt w:val="decimal"/>
      <w:pStyle w:val="AOAnxPartHead"/>
      <w:suff w:val="nothing"/>
      <w:lvlText w:val="Part %2"/>
      <w:lvlJc w:val="left"/>
      <w:rPr>
        <w:rFonts w:cs="Times New Roman"/>
        <w:b/>
        <w:i w:val="0"/>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3" w15:restartNumberingAfterBreak="0">
    <w:nsid w:val="4A740E0E"/>
    <w:multiLevelType w:val="multilevel"/>
    <w:tmpl w:val="9B2A40D8"/>
    <w:name w:val="AOGen2"/>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b w:val="0"/>
        <w:i w:val="0"/>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MELegal5"/>
      <w:lvlText w:val="(%5)"/>
      <w:lvlJc w:val="left"/>
      <w:pPr>
        <w:tabs>
          <w:tab w:val="num" w:pos="2722"/>
        </w:tabs>
        <w:ind w:left="2722" w:hanging="681"/>
      </w:pPr>
      <w:rPr>
        <w:rFonts w:cs="Times New Roman" w:hint="default"/>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7"/>
      <w:lvlJc w:val="left"/>
      <w:pPr>
        <w:tabs>
          <w:tab w:val="num" w:pos="5103"/>
        </w:tabs>
        <w:ind w:left="5103" w:hanging="850"/>
      </w:pPr>
      <w:rPr>
        <w:rFonts w:cs="Times New Roman" w:hint="default"/>
      </w:rPr>
    </w:lvl>
    <w:lvl w:ilvl="7">
      <w:start w:val="1"/>
      <w:numFmt w:val="none"/>
      <w:suff w:val="nothing"/>
      <w:lvlText w:val="%8"/>
      <w:lvlJc w:val="left"/>
      <w:rPr>
        <w:rFonts w:cs="Times New Roman" w:hint="default"/>
      </w:rPr>
    </w:lvl>
    <w:lvl w:ilvl="8">
      <w:start w:val="1"/>
      <w:numFmt w:val="none"/>
      <w:suff w:val="nothing"/>
      <w:lvlText w:val="%9"/>
      <w:lvlJc w:val="left"/>
      <w:rPr>
        <w:rFonts w:cs="Times New Roman" w:hint="default"/>
      </w:rPr>
    </w:lvl>
  </w:abstractNum>
  <w:abstractNum w:abstractNumId="44" w15:restartNumberingAfterBreak="0">
    <w:nsid w:val="4BA64B43"/>
    <w:multiLevelType w:val="hybridMultilevel"/>
    <w:tmpl w:val="D19271C4"/>
    <w:lvl w:ilvl="0" w:tplc="CCAA1816">
      <w:start w:val="1"/>
      <w:numFmt w:val="decimal"/>
      <w:lvlText w:val="%1."/>
      <w:lvlJc w:val="left"/>
      <w:pPr>
        <w:ind w:left="720" w:hanging="360"/>
      </w:pPr>
    </w:lvl>
    <w:lvl w:ilvl="1" w:tplc="6DFCEB92">
      <w:start w:val="1"/>
      <w:numFmt w:val="lowerRoman"/>
      <w:lvlText w:val="(%2)"/>
      <w:lvlJc w:val="left"/>
      <w:pPr>
        <w:ind w:left="1080" w:hanging="360"/>
      </w:pPr>
    </w:lvl>
    <w:lvl w:ilvl="2" w:tplc="E3921DC8">
      <w:start w:val="1"/>
      <w:numFmt w:val="lowerLetter"/>
      <w:lvlText w:val="(%3)"/>
      <w:lvlJc w:val="left"/>
      <w:pPr>
        <w:ind w:left="1800" w:hanging="360"/>
      </w:pPr>
    </w:lvl>
    <w:lvl w:ilvl="3" w:tplc="03C4BFBE">
      <w:start w:val="1"/>
      <w:numFmt w:val="decimal"/>
      <w:lvlText w:val="%4."/>
      <w:lvlJc w:val="left"/>
      <w:pPr>
        <w:ind w:left="2880" w:hanging="360"/>
      </w:pPr>
    </w:lvl>
    <w:lvl w:ilvl="4" w:tplc="5C500254">
      <w:start w:val="1"/>
      <w:numFmt w:val="lowerLetter"/>
      <w:lvlText w:val="%5."/>
      <w:lvlJc w:val="left"/>
      <w:pPr>
        <w:ind w:left="3600" w:hanging="360"/>
      </w:pPr>
    </w:lvl>
    <w:lvl w:ilvl="5" w:tplc="93B05DB8">
      <w:start w:val="1"/>
      <w:numFmt w:val="lowerRoman"/>
      <w:lvlText w:val="%6."/>
      <w:lvlJc w:val="right"/>
      <w:pPr>
        <w:ind w:left="4320" w:hanging="180"/>
      </w:pPr>
    </w:lvl>
    <w:lvl w:ilvl="6" w:tplc="B636D718">
      <w:start w:val="1"/>
      <w:numFmt w:val="decimal"/>
      <w:lvlText w:val="%7."/>
      <w:lvlJc w:val="left"/>
      <w:pPr>
        <w:ind w:left="5040" w:hanging="360"/>
      </w:pPr>
    </w:lvl>
    <w:lvl w:ilvl="7" w:tplc="53765B1E">
      <w:start w:val="1"/>
      <w:numFmt w:val="lowerLetter"/>
      <w:lvlText w:val="%8."/>
      <w:lvlJc w:val="left"/>
      <w:pPr>
        <w:ind w:left="5760" w:hanging="360"/>
      </w:pPr>
    </w:lvl>
    <w:lvl w:ilvl="8" w:tplc="0AE2D978">
      <w:start w:val="1"/>
      <w:numFmt w:val="lowerRoman"/>
      <w:lvlText w:val="%9."/>
      <w:lvlJc w:val="right"/>
      <w:pPr>
        <w:ind w:left="6480" w:hanging="180"/>
      </w:pPr>
    </w:lvl>
  </w:abstractNum>
  <w:abstractNum w:abstractNumId="45" w15:restartNumberingAfterBreak="0">
    <w:nsid w:val="4CFE7B09"/>
    <w:multiLevelType w:val="multilevel"/>
    <w:tmpl w:val="94F29B5C"/>
    <w:name w:val="AOBullet4"/>
    <w:lvl w:ilvl="0">
      <w:start w:val="1"/>
      <w:numFmt w:val="decimal"/>
      <w:lvlText w:val="(%1)"/>
      <w:lvlJc w:val="left"/>
      <w:pPr>
        <w:tabs>
          <w:tab w:val="num" w:pos="720"/>
        </w:tabs>
        <w:ind w:left="720" w:hanging="720"/>
      </w:pPr>
      <w:rPr>
        <w:rFonts w:cs="Times New Roman"/>
      </w:rPr>
    </w:lvl>
    <w:lvl w:ilvl="1">
      <w:start w:val="1"/>
      <w:numFmt w:val="none"/>
      <w:lvlRestart w:val="0"/>
      <w:suff w:val="nothing"/>
      <w:lvlText w:val=""/>
      <w:lvlJc w:val="left"/>
      <w:rPr>
        <w:rFonts w:cs="Times New Roman"/>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6" w15:restartNumberingAfterBreak="0">
    <w:nsid w:val="4E4B4E3E"/>
    <w:multiLevelType w:val="multilevel"/>
    <w:tmpl w:val="5732A24C"/>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b w:val="0"/>
        <w:bCs/>
      </w:rPr>
    </w:lvl>
    <w:lvl w:ilvl="2">
      <w:start w:val="1"/>
      <w:numFmt w:val="lowerLetter"/>
      <w:lvlText w:val="%3)"/>
      <w:lvlJc w:val="left"/>
      <w:pPr>
        <w:tabs>
          <w:tab w:val="num" w:pos="1440"/>
        </w:tabs>
        <w:ind w:left="1440" w:hanging="720"/>
      </w:pPr>
      <w:rPr>
        <w:rFonts w:cs="Times New Roman"/>
      </w:rPr>
    </w:lvl>
    <w:lvl w:ilvl="3">
      <w:start w:val="1"/>
      <w:numFmt w:val="lowerRoman"/>
      <w:lvlText w:val="%4)"/>
      <w:lvlJc w:val="left"/>
      <w:pPr>
        <w:tabs>
          <w:tab w:val="num" w:pos="2160"/>
        </w:tabs>
        <w:ind w:left="2160" w:hanging="720"/>
      </w:pPr>
      <w:rPr>
        <w:rFonts w:ascii="Times New Roman" w:eastAsia="Times New Roman" w:hAnsi="Times New Roman" w:cs="Times New Roman"/>
      </w:rPr>
    </w:lvl>
    <w:lvl w:ilvl="4">
      <w:start w:val="1"/>
      <w:numFmt w:val="upperLetter"/>
      <w:lvlText w:val="(%5)"/>
      <w:lvlJc w:val="left"/>
      <w:pPr>
        <w:tabs>
          <w:tab w:val="num" w:pos="2880"/>
        </w:tabs>
        <w:ind w:left="2880" w:hanging="720"/>
      </w:pPr>
      <w:rPr>
        <w:rFonts w:cs="Times New Roman"/>
      </w:rPr>
    </w:lvl>
    <w:lvl w:ilvl="5">
      <w:start w:val="1"/>
      <w:numFmt w:val="upperRoman"/>
      <w:lvlText w:val="%6."/>
      <w:lvlJc w:val="left"/>
      <w:pPr>
        <w:tabs>
          <w:tab w:val="num" w:pos="3600"/>
        </w:tabs>
        <w:ind w:left="3600" w:hanging="720"/>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7" w15:restartNumberingAfterBreak="0">
    <w:nsid w:val="511C70D7"/>
    <w:multiLevelType w:val="multilevel"/>
    <w:tmpl w:val="FFE24DD8"/>
    <w:lvl w:ilvl="0">
      <w:start w:val="1"/>
      <w:numFmt w:val="decimal"/>
      <w:pStyle w:val="TOC3"/>
      <w:lvlText w:val="%1."/>
      <w:lvlJc w:val="left"/>
      <w:pPr>
        <w:tabs>
          <w:tab w:val="num" w:pos="720"/>
        </w:tabs>
        <w:ind w:left="720" w:hanging="720"/>
      </w:pPr>
      <w:rPr>
        <w:rFonts w:cs="Times New Roman"/>
        <w:sz w:val="22"/>
        <w:szCs w:val="22"/>
      </w:rPr>
    </w:lvl>
    <w:lvl w:ilvl="1">
      <w:start w:val="1"/>
      <w:numFmt w:val="decimal"/>
      <w:pStyle w:val="TOC4"/>
      <w:lvlText w:val="Part %2"/>
      <w:lvlJc w:val="left"/>
      <w:pPr>
        <w:tabs>
          <w:tab w:val="num" w:pos="1800"/>
        </w:tabs>
        <w:ind w:left="1440" w:hanging="720"/>
      </w:pPr>
      <w:rPr>
        <w:rFonts w:cs="Times New Roman"/>
        <w:sz w:val="22"/>
        <w:szCs w:val="22"/>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8" w15:restartNumberingAfterBreak="0">
    <w:nsid w:val="549289B7"/>
    <w:multiLevelType w:val="hybridMultilevel"/>
    <w:tmpl w:val="2CD406D6"/>
    <w:lvl w:ilvl="0" w:tplc="ABCC1CA6">
      <w:start w:val="1"/>
      <w:numFmt w:val="decimal"/>
      <w:lvlText w:val="%1."/>
      <w:lvlJc w:val="left"/>
      <w:pPr>
        <w:ind w:left="720" w:hanging="360"/>
      </w:pPr>
    </w:lvl>
    <w:lvl w:ilvl="1" w:tplc="5A58660A">
      <w:start w:val="1"/>
      <w:numFmt w:val="decimal"/>
      <w:lvlText w:val=""/>
      <w:lvlJc w:val="left"/>
      <w:pPr>
        <w:ind w:left="1440" w:hanging="360"/>
      </w:pPr>
    </w:lvl>
    <w:lvl w:ilvl="2" w:tplc="FFE469AC">
      <w:start w:val="1"/>
      <w:numFmt w:val="lowerRoman"/>
      <w:lvlText w:val="%3."/>
      <w:lvlJc w:val="right"/>
      <w:pPr>
        <w:ind w:left="2160" w:hanging="180"/>
      </w:pPr>
    </w:lvl>
    <w:lvl w:ilvl="3" w:tplc="842C0F72">
      <w:start w:val="1"/>
      <w:numFmt w:val="decimal"/>
      <w:lvlText w:val="%4."/>
      <w:lvlJc w:val="left"/>
      <w:pPr>
        <w:ind w:left="2880" w:hanging="360"/>
      </w:pPr>
    </w:lvl>
    <w:lvl w:ilvl="4" w:tplc="D494E932">
      <w:start w:val="1"/>
      <w:numFmt w:val="lowerLetter"/>
      <w:lvlText w:val="%5."/>
      <w:lvlJc w:val="left"/>
      <w:pPr>
        <w:ind w:left="3600" w:hanging="360"/>
      </w:pPr>
    </w:lvl>
    <w:lvl w:ilvl="5" w:tplc="A56C9B3C">
      <w:start w:val="1"/>
      <w:numFmt w:val="lowerRoman"/>
      <w:lvlText w:val="%6."/>
      <w:lvlJc w:val="right"/>
      <w:pPr>
        <w:ind w:left="4320" w:hanging="180"/>
      </w:pPr>
    </w:lvl>
    <w:lvl w:ilvl="6" w:tplc="E774FA00">
      <w:start w:val="1"/>
      <w:numFmt w:val="decimal"/>
      <w:lvlText w:val="%7."/>
      <w:lvlJc w:val="left"/>
      <w:pPr>
        <w:ind w:left="5040" w:hanging="360"/>
      </w:pPr>
    </w:lvl>
    <w:lvl w:ilvl="7" w:tplc="572A412A">
      <w:start w:val="1"/>
      <w:numFmt w:val="lowerLetter"/>
      <w:lvlText w:val="%8."/>
      <w:lvlJc w:val="left"/>
      <w:pPr>
        <w:ind w:left="5760" w:hanging="360"/>
      </w:pPr>
    </w:lvl>
    <w:lvl w:ilvl="8" w:tplc="55063474">
      <w:start w:val="1"/>
      <w:numFmt w:val="lowerRoman"/>
      <w:lvlText w:val="%9."/>
      <w:lvlJc w:val="right"/>
      <w:pPr>
        <w:ind w:left="6480" w:hanging="180"/>
      </w:pPr>
    </w:lvl>
  </w:abstractNum>
  <w:abstractNum w:abstractNumId="49" w15:restartNumberingAfterBreak="0">
    <w:nsid w:val="55782910"/>
    <w:multiLevelType w:val="hybridMultilevel"/>
    <w:tmpl w:val="EEDAD468"/>
    <w:lvl w:ilvl="0" w:tplc="2DBE3166">
      <w:start w:val="1"/>
      <w:numFmt w:val="lowerRoman"/>
      <w:lvlText w:val="%1)"/>
      <w:lvlJc w:val="right"/>
      <w:pPr>
        <w:ind w:left="1020" w:hanging="360"/>
      </w:pPr>
    </w:lvl>
    <w:lvl w:ilvl="1" w:tplc="78640888">
      <w:start w:val="1"/>
      <w:numFmt w:val="lowerRoman"/>
      <w:lvlText w:val="%2)"/>
      <w:lvlJc w:val="right"/>
      <w:pPr>
        <w:ind w:left="1020" w:hanging="360"/>
      </w:pPr>
    </w:lvl>
    <w:lvl w:ilvl="2" w:tplc="9CAE6050">
      <w:start w:val="1"/>
      <w:numFmt w:val="lowerRoman"/>
      <w:lvlText w:val="%3)"/>
      <w:lvlJc w:val="right"/>
      <w:pPr>
        <w:ind w:left="1020" w:hanging="360"/>
      </w:pPr>
    </w:lvl>
    <w:lvl w:ilvl="3" w:tplc="538CA918">
      <w:start w:val="1"/>
      <w:numFmt w:val="lowerRoman"/>
      <w:lvlText w:val="%4)"/>
      <w:lvlJc w:val="right"/>
      <w:pPr>
        <w:ind w:left="1020" w:hanging="360"/>
      </w:pPr>
    </w:lvl>
    <w:lvl w:ilvl="4" w:tplc="88FE0390">
      <w:start w:val="1"/>
      <w:numFmt w:val="lowerRoman"/>
      <w:lvlText w:val="%5)"/>
      <w:lvlJc w:val="right"/>
      <w:pPr>
        <w:ind w:left="1020" w:hanging="360"/>
      </w:pPr>
    </w:lvl>
    <w:lvl w:ilvl="5" w:tplc="261EA4B4">
      <w:start w:val="1"/>
      <w:numFmt w:val="lowerRoman"/>
      <w:lvlText w:val="%6)"/>
      <w:lvlJc w:val="right"/>
      <w:pPr>
        <w:ind w:left="1020" w:hanging="360"/>
      </w:pPr>
    </w:lvl>
    <w:lvl w:ilvl="6" w:tplc="1FB02A5A">
      <w:start w:val="1"/>
      <w:numFmt w:val="lowerRoman"/>
      <w:lvlText w:val="%7)"/>
      <w:lvlJc w:val="right"/>
      <w:pPr>
        <w:ind w:left="1020" w:hanging="360"/>
      </w:pPr>
    </w:lvl>
    <w:lvl w:ilvl="7" w:tplc="16647924">
      <w:start w:val="1"/>
      <w:numFmt w:val="lowerRoman"/>
      <w:lvlText w:val="%8)"/>
      <w:lvlJc w:val="right"/>
      <w:pPr>
        <w:ind w:left="1020" w:hanging="360"/>
      </w:pPr>
    </w:lvl>
    <w:lvl w:ilvl="8" w:tplc="E2705FAC">
      <w:start w:val="1"/>
      <w:numFmt w:val="lowerRoman"/>
      <w:lvlText w:val="%9)"/>
      <w:lvlJc w:val="right"/>
      <w:pPr>
        <w:ind w:left="1020" w:hanging="360"/>
      </w:pPr>
    </w:lvl>
  </w:abstractNum>
  <w:abstractNum w:abstractNumId="50" w15:restartNumberingAfterBreak="0">
    <w:nsid w:val="576BEC03"/>
    <w:multiLevelType w:val="hybridMultilevel"/>
    <w:tmpl w:val="DDDC0044"/>
    <w:lvl w:ilvl="0" w:tplc="75BE5D8C">
      <w:start w:val="1"/>
      <w:numFmt w:val="decimal"/>
      <w:lvlText w:val="%1."/>
      <w:lvlJc w:val="left"/>
      <w:pPr>
        <w:ind w:left="720" w:hanging="360"/>
      </w:pPr>
    </w:lvl>
    <w:lvl w:ilvl="1" w:tplc="1F66E9AA">
      <w:start w:val="1"/>
      <w:numFmt w:val="decimal"/>
      <w:lvlText w:val=""/>
      <w:lvlJc w:val="left"/>
      <w:pPr>
        <w:ind w:left="1440" w:hanging="360"/>
      </w:pPr>
    </w:lvl>
    <w:lvl w:ilvl="2" w:tplc="C846AACA">
      <w:start w:val="1"/>
      <w:numFmt w:val="lowerRoman"/>
      <w:lvlText w:val="%3."/>
      <w:lvlJc w:val="right"/>
      <w:pPr>
        <w:ind w:left="2160" w:hanging="180"/>
      </w:pPr>
    </w:lvl>
    <w:lvl w:ilvl="3" w:tplc="99A4C3BA">
      <w:start w:val="1"/>
      <w:numFmt w:val="decimal"/>
      <w:lvlText w:val="%4."/>
      <w:lvlJc w:val="left"/>
      <w:pPr>
        <w:ind w:left="2880" w:hanging="360"/>
      </w:pPr>
    </w:lvl>
    <w:lvl w:ilvl="4" w:tplc="42E6C650">
      <w:start w:val="1"/>
      <w:numFmt w:val="lowerLetter"/>
      <w:lvlText w:val="%5."/>
      <w:lvlJc w:val="left"/>
      <w:pPr>
        <w:ind w:left="3600" w:hanging="360"/>
      </w:pPr>
    </w:lvl>
    <w:lvl w:ilvl="5" w:tplc="934E862C">
      <w:start w:val="1"/>
      <w:numFmt w:val="lowerRoman"/>
      <w:lvlText w:val="%6."/>
      <w:lvlJc w:val="right"/>
      <w:pPr>
        <w:ind w:left="4320" w:hanging="180"/>
      </w:pPr>
    </w:lvl>
    <w:lvl w:ilvl="6" w:tplc="AF7A86B2">
      <w:start w:val="1"/>
      <w:numFmt w:val="decimal"/>
      <w:lvlText w:val="%7."/>
      <w:lvlJc w:val="left"/>
      <w:pPr>
        <w:ind w:left="5040" w:hanging="360"/>
      </w:pPr>
    </w:lvl>
    <w:lvl w:ilvl="7" w:tplc="F0D83A64">
      <w:start w:val="1"/>
      <w:numFmt w:val="lowerLetter"/>
      <w:lvlText w:val="%8."/>
      <w:lvlJc w:val="left"/>
      <w:pPr>
        <w:ind w:left="5760" w:hanging="360"/>
      </w:pPr>
    </w:lvl>
    <w:lvl w:ilvl="8" w:tplc="5B36B246">
      <w:start w:val="1"/>
      <w:numFmt w:val="lowerRoman"/>
      <w:lvlText w:val="%9."/>
      <w:lvlJc w:val="right"/>
      <w:pPr>
        <w:ind w:left="6480" w:hanging="180"/>
      </w:pPr>
    </w:lvl>
  </w:abstractNum>
  <w:abstractNum w:abstractNumId="51" w15:restartNumberingAfterBreak="0">
    <w:nsid w:val="590886D5"/>
    <w:multiLevelType w:val="hybridMultilevel"/>
    <w:tmpl w:val="BAA4A16C"/>
    <w:lvl w:ilvl="0" w:tplc="30A6A466">
      <w:start w:val="1"/>
      <w:numFmt w:val="decimal"/>
      <w:lvlText w:val="%1."/>
      <w:lvlJc w:val="left"/>
      <w:pPr>
        <w:ind w:left="720" w:hanging="360"/>
      </w:pPr>
    </w:lvl>
    <w:lvl w:ilvl="1" w:tplc="47CA7332">
      <w:start w:val="1"/>
      <w:numFmt w:val="decimal"/>
      <w:lvlText w:val=""/>
      <w:lvlJc w:val="left"/>
      <w:pPr>
        <w:ind w:left="1440" w:hanging="360"/>
      </w:pPr>
    </w:lvl>
    <w:lvl w:ilvl="2" w:tplc="9DE84D36">
      <w:start w:val="1"/>
      <w:numFmt w:val="lowerRoman"/>
      <w:lvlText w:val="%3."/>
      <w:lvlJc w:val="right"/>
      <w:pPr>
        <w:ind w:left="2160" w:hanging="180"/>
      </w:pPr>
    </w:lvl>
    <w:lvl w:ilvl="3" w:tplc="6E228364">
      <w:start w:val="1"/>
      <w:numFmt w:val="decimal"/>
      <w:lvlText w:val="%4."/>
      <w:lvlJc w:val="left"/>
      <w:pPr>
        <w:ind w:left="2880" w:hanging="360"/>
      </w:pPr>
    </w:lvl>
    <w:lvl w:ilvl="4" w:tplc="1070139E">
      <w:start w:val="1"/>
      <w:numFmt w:val="lowerLetter"/>
      <w:lvlText w:val="%5."/>
      <w:lvlJc w:val="left"/>
      <w:pPr>
        <w:ind w:left="3600" w:hanging="360"/>
      </w:pPr>
    </w:lvl>
    <w:lvl w:ilvl="5" w:tplc="F9E8F7C0">
      <w:start w:val="1"/>
      <w:numFmt w:val="lowerRoman"/>
      <w:lvlText w:val="%6."/>
      <w:lvlJc w:val="right"/>
      <w:pPr>
        <w:ind w:left="4320" w:hanging="180"/>
      </w:pPr>
    </w:lvl>
    <w:lvl w:ilvl="6" w:tplc="09C06736">
      <w:start w:val="1"/>
      <w:numFmt w:val="decimal"/>
      <w:lvlText w:val="%7."/>
      <w:lvlJc w:val="left"/>
      <w:pPr>
        <w:ind w:left="5040" w:hanging="360"/>
      </w:pPr>
    </w:lvl>
    <w:lvl w:ilvl="7" w:tplc="EF7AD734">
      <w:start w:val="1"/>
      <w:numFmt w:val="lowerLetter"/>
      <w:lvlText w:val="%8."/>
      <w:lvlJc w:val="left"/>
      <w:pPr>
        <w:ind w:left="5760" w:hanging="360"/>
      </w:pPr>
    </w:lvl>
    <w:lvl w:ilvl="8" w:tplc="A07C5986">
      <w:start w:val="1"/>
      <w:numFmt w:val="lowerRoman"/>
      <w:lvlText w:val="%9."/>
      <w:lvlJc w:val="right"/>
      <w:pPr>
        <w:ind w:left="6480" w:hanging="180"/>
      </w:pPr>
    </w:lvl>
  </w:abstractNum>
  <w:abstractNum w:abstractNumId="52" w15:restartNumberingAfterBreak="0">
    <w:nsid w:val="5AD877CC"/>
    <w:multiLevelType w:val="hybridMultilevel"/>
    <w:tmpl w:val="0BBA4F7A"/>
    <w:lvl w:ilvl="0" w:tplc="69C29FBA">
      <w:start w:val="1"/>
      <w:numFmt w:val="decimal"/>
      <w:lvlText w:val="%1."/>
      <w:lvlJc w:val="left"/>
      <w:pPr>
        <w:ind w:left="720" w:hanging="360"/>
      </w:pPr>
    </w:lvl>
    <w:lvl w:ilvl="1" w:tplc="3EE42256">
      <w:start w:val="1"/>
      <w:numFmt w:val="lowerRoman"/>
      <w:lvlText w:val="(%2)"/>
      <w:lvlJc w:val="left"/>
      <w:pPr>
        <w:ind w:left="1080" w:hanging="360"/>
      </w:pPr>
    </w:lvl>
    <w:lvl w:ilvl="2" w:tplc="C802A6B6">
      <w:start w:val="1"/>
      <w:numFmt w:val="lowerRoman"/>
      <w:lvlText w:val="%3."/>
      <w:lvlJc w:val="right"/>
      <w:pPr>
        <w:ind w:left="2160" w:hanging="180"/>
      </w:pPr>
    </w:lvl>
    <w:lvl w:ilvl="3" w:tplc="010ECA9A">
      <w:start w:val="1"/>
      <w:numFmt w:val="decimal"/>
      <w:lvlText w:val="%4."/>
      <w:lvlJc w:val="left"/>
      <w:pPr>
        <w:ind w:left="2880" w:hanging="360"/>
      </w:pPr>
    </w:lvl>
    <w:lvl w:ilvl="4" w:tplc="18CA6C64">
      <w:start w:val="1"/>
      <w:numFmt w:val="lowerLetter"/>
      <w:lvlText w:val="%5."/>
      <w:lvlJc w:val="left"/>
      <w:pPr>
        <w:ind w:left="3600" w:hanging="360"/>
      </w:pPr>
    </w:lvl>
    <w:lvl w:ilvl="5" w:tplc="CE38AE70">
      <w:start w:val="1"/>
      <w:numFmt w:val="lowerRoman"/>
      <w:lvlText w:val="%6."/>
      <w:lvlJc w:val="right"/>
      <w:pPr>
        <w:ind w:left="4320" w:hanging="180"/>
      </w:pPr>
    </w:lvl>
    <w:lvl w:ilvl="6" w:tplc="7AF68CB4">
      <w:start w:val="1"/>
      <w:numFmt w:val="decimal"/>
      <w:lvlText w:val="%7."/>
      <w:lvlJc w:val="left"/>
      <w:pPr>
        <w:ind w:left="5040" w:hanging="360"/>
      </w:pPr>
    </w:lvl>
    <w:lvl w:ilvl="7" w:tplc="425E673A">
      <w:start w:val="1"/>
      <w:numFmt w:val="lowerLetter"/>
      <w:lvlText w:val="%8."/>
      <w:lvlJc w:val="left"/>
      <w:pPr>
        <w:ind w:left="5760" w:hanging="360"/>
      </w:pPr>
    </w:lvl>
    <w:lvl w:ilvl="8" w:tplc="A6EE7D92">
      <w:start w:val="1"/>
      <w:numFmt w:val="lowerRoman"/>
      <w:lvlText w:val="%9."/>
      <w:lvlJc w:val="right"/>
      <w:pPr>
        <w:ind w:left="6480" w:hanging="180"/>
      </w:pPr>
    </w:lvl>
  </w:abstractNum>
  <w:abstractNum w:abstractNumId="53" w15:restartNumberingAfterBreak="0">
    <w:nsid w:val="609A9CED"/>
    <w:multiLevelType w:val="hybridMultilevel"/>
    <w:tmpl w:val="A602461A"/>
    <w:lvl w:ilvl="0" w:tplc="D4902F0C">
      <w:start w:val="1"/>
      <w:numFmt w:val="decimal"/>
      <w:lvlText w:val="%1."/>
      <w:lvlJc w:val="left"/>
      <w:pPr>
        <w:ind w:left="720" w:hanging="360"/>
      </w:pPr>
    </w:lvl>
    <w:lvl w:ilvl="1" w:tplc="2D043B7E">
      <w:start w:val="2"/>
      <w:numFmt w:val="lowerRoman"/>
      <w:lvlText w:val="(%2)"/>
      <w:lvlJc w:val="left"/>
      <w:pPr>
        <w:ind w:left="1080" w:hanging="360"/>
      </w:pPr>
    </w:lvl>
    <w:lvl w:ilvl="2" w:tplc="CEAC1A52">
      <w:start w:val="1"/>
      <w:numFmt w:val="lowerRoman"/>
      <w:lvlText w:val="%3."/>
      <w:lvlJc w:val="right"/>
      <w:pPr>
        <w:ind w:left="2160" w:hanging="180"/>
      </w:pPr>
    </w:lvl>
    <w:lvl w:ilvl="3" w:tplc="168071F6">
      <w:start w:val="1"/>
      <w:numFmt w:val="decimal"/>
      <w:lvlText w:val="%4."/>
      <w:lvlJc w:val="left"/>
      <w:pPr>
        <w:ind w:left="2880" w:hanging="360"/>
      </w:pPr>
    </w:lvl>
    <w:lvl w:ilvl="4" w:tplc="8A32309C">
      <w:start w:val="1"/>
      <w:numFmt w:val="lowerLetter"/>
      <w:lvlText w:val="%5."/>
      <w:lvlJc w:val="left"/>
      <w:pPr>
        <w:ind w:left="3600" w:hanging="360"/>
      </w:pPr>
    </w:lvl>
    <w:lvl w:ilvl="5" w:tplc="31CEF3F6">
      <w:start w:val="1"/>
      <w:numFmt w:val="lowerRoman"/>
      <w:lvlText w:val="%6."/>
      <w:lvlJc w:val="right"/>
      <w:pPr>
        <w:ind w:left="4320" w:hanging="180"/>
      </w:pPr>
    </w:lvl>
    <w:lvl w:ilvl="6" w:tplc="AB08BC1E">
      <w:start w:val="1"/>
      <w:numFmt w:val="decimal"/>
      <w:lvlText w:val="%7."/>
      <w:lvlJc w:val="left"/>
      <w:pPr>
        <w:ind w:left="5040" w:hanging="360"/>
      </w:pPr>
    </w:lvl>
    <w:lvl w:ilvl="7" w:tplc="68B46238">
      <w:start w:val="1"/>
      <w:numFmt w:val="lowerLetter"/>
      <w:lvlText w:val="%8."/>
      <w:lvlJc w:val="left"/>
      <w:pPr>
        <w:ind w:left="5760" w:hanging="360"/>
      </w:pPr>
    </w:lvl>
    <w:lvl w:ilvl="8" w:tplc="58E4B696">
      <w:start w:val="1"/>
      <w:numFmt w:val="lowerRoman"/>
      <w:lvlText w:val="%9."/>
      <w:lvlJc w:val="right"/>
      <w:pPr>
        <w:ind w:left="6480" w:hanging="180"/>
      </w:pPr>
    </w:lvl>
  </w:abstractNum>
  <w:abstractNum w:abstractNumId="54" w15:restartNumberingAfterBreak="0">
    <w:nsid w:val="622726FA"/>
    <w:multiLevelType w:val="hybridMultilevel"/>
    <w:tmpl w:val="1CDEE914"/>
    <w:lvl w:ilvl="0" w:tplc="24040A5C">
      <w:start w:val="1"/>
      <w:numFmt w:val="decimal"/>
      <w:lvlText w:val="%1."/>
      <w:lvlJc w:val="left"/>
      <w:pPr>
        <w:ind w:left="720" w:hanging="360"/>
      </w:pPr>
    </w:lvl>
    <w:lvl w:ilvl="1" w:tplc="D3ECAADC">
      <w:start w:val="3"/>
      <w:numFmt w:val="lowerRoman"/>
      <w:lvlText w:val="(%2)"/>
      <w:lvlJc w:val="left"/>
      <w:pPr>
        <w:ind w:left="1080" w:hanging="360"/>
      </w:pPr>
    </w:lvl>
    <w:lvl w:ilvl="2" w:tplc="55702F28">
      <w:start w:val="1"/>
      <w:numFmt w:val="lowerRoman"/>
      <w:lvlText w:val="%3."/>
      <w:lvlJc w:val="right"/>
      <w:pPr>
        <w:ind w:left="2160" w:hanging="180"/>
      </w:pPr>
    </w:lvl>
    <w:lvl w:ilvl="3" w:tplc="98BCDF96">
      <w:start w:val="1"/>
      <w:numFmt w:val="decimal"/>
      <w:lvlText w:val="%4."/>
      <w:lvlJc w:val="left"/>
      <w:pPr>
        <w:ind w:left="2880" w:hanging="360"/>
      </w:pPr>
    </w:lvl>
    <w:lvl w:ilvl="4" w:tplc="302EBC58">
      <w:start w:val="1"/>
      <w:numFmt w:val="lowerLetter"/>
      <w:lvlText w:val="%5."/>
      <w:lvlJc w:val="left"/>
      <w:pPr>
        <w:ind w:left="3600" w:hanging="360"/>
      </w:pPr>
    </w:lvl>
    <w:lvl w:ilvl="5" w:tplc="F920D318">
      <w:start w:val="1"/>
      <w:numFmt w:val="lowerRoman"/>
      <w:lvlText w:val="%6."/>
      <w:lvlJc w:val="right"/>
      <w:pPr>
        <w:ind w:left="4320" w:hanging="180"/>
      </w:pPr>
    </w:lvl>
    <w:lvl w:ilvl="6" w:tplc="D45ED9D6">
      <w:start w:val="1"/>
      <w:numFmt w:val="decimal"/>
      <w:lvlText w:val="%7."/>
      <w:lvlJc w:val="left"/>
      <w:pPr>
        <w:ind w:left="5040" w:hanging="360"/>
      </w:pPr>
    </w:lvl>
    <w:lvl w:ilvl="7" w:tplc="A4D03CAC">
      <w:start w:val="1"/>
      <w:numFmt w:val="lowerLetter"/>
      <w:lvlText w:val="%8."/>
      <w:lvlJc w:val="left"/>
      <w:pPr>
        <w:ind w:left="5760" w:hanging="360"/>
      </w:pPr>
    </w:lvl>
    <w:lvl w:ilvl="8" w:tplc="057229BC">
      <w:start w:val="1"/>
      <w:numFmt w:val="lowerRoman"/>
      <w:lvlText w:val="%9."/>
      <w:lvlJc w:val="right"/>
      <w:pPr>
        <w:ind w:left="6480" w:hanging="180"/>
      </w:pPr>
    </w:lvl>
  </w:abstractNum>
  <w:abstractNum w:abstractNumId="55" w15:restartNumberingAfterBreak="0">
    <w:nsid w:val="62830D10"/>
    <w:multiLevelType w:val="multilevel"/>
    <w:tmpl w:val="8604AE3C"/>
    <w:lvl w:ilvl="0">
      <w:start w:val="1"/>
      <w:numFmt w:val="upperLetter"/>
      <w:lvlText w:val="(%1)"/>
      <w:lvlJc w:val="left"/>
      <w:pPr>
        <w:tabs>
          <w:tab w:val="num" w:pos="720"/>
        </w:tabs>
        <w:ind w:left="720" w:hanging="720"/>
      </w:pPr>
      <w:rPr>
        <w:rFonts w:cs="Times New Roman"/>
      </w:rPr>
    </w:lvl>
    <w:lvl w:ilvl="1">
      <w:start w:val="1"/>
      <w:numFmt w:val="none"/>
      <w:lvlRestart w:val="0"/>
      <w:suff w:val="nothing"/>
      <w:lvlText w:val=""/>
      <w:lvlJc w:val="left"/>
      <w:rPr>
        <w:rFonts w:cs="Times New Roman"/>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56" w15:restartNumberingAfterBreak="0">
    <w:nsid w:val="6587593C"/>
    <w:multiLevelType w:val="hybridMultilevel"/>
    <w:tmpl w:val="46F465BE"/>
    <w:lvl w:ilvl="0" w:tplc="C4301202">
      <w:start w:val="1"/>
      <w:numFmt w:val="decimal"/>
      <w:lvlText w:val="%1."/>
      <w:lvlJc w:val="left"/>
      <w:pPr>
        <w:ind w:left="720" w:hanging="360"/>
      </w:pPr>
    </w:lvl>
    <w:lvl w:ilvl="1" w:tplc="18527060">
      <w:start w:val="1"/>
      <w:numFmt w:val="decimal"/>
      <w:lvlText w:val=""/>
      <w:lvlJc w:val="left"/>
      <w:pPr>
        <w:ind w:left="1440" w:hanging="360"/>
      </w:pPr>
    </w:lvl>
    <w:lvl w:ilvl="2" w:tplc="8E40C1F6">
      <w:start w:val="1"/>
      <w:numFmt w:val="lowerRoman"/>
      <w:lvlText w:val="%3."/>
      <w:lvlJc w:val="right"/>
      <w:pPr>
        <w:ind w:left="2160" w:hanging="180"/>
      </w:pPr>
    </w:lvl>
    <w:lvl w:ilvl="3" w:tplc="96CEFCFC">
      <w:start w:val="1"/>
      <w:numFmt w:val="decimal"/>
      <w:lvlText w:val="%4."/>
      <w:lvlJc w:val="left"/>
      <w:pPr>
        <w:ind w:left="2880" w:hanging="360"/>
      </w:pPr>
    </w:lvl>
    <w:lvl w:ilvl="4" w:tplc="F22AC286">
      <w:start w:val="1"/>
      <w:numFmt w:val="lowerLetter"/>
      <w:lvlText w:val="%5."/>
      <w:lvlJc w:val="left"/>
      <w:pPr>
        <w:ind w:left="3600" w:hanging="360"/>
      </w:pPr>
    </w:lvl>
    <w:lvl w:ilvl="5" w:tplc="2A9C0A14">
      <w:start w:val="1"/>
      <w:numFmt w:val="lowerRoman"/>
      <w:lvlText w:val="%6."/>
      <w:lvlJc w:val="right"/>
      <w:pPr>
        <w:ind w:left="4320" w:hanging="180"/>
      </w:pPr>
    </w:lvl>
    <w:lvl w:ilvl="6" w:tplc="07C2DE88">
      <w:start w:val="1"/>
      <w:numFmt w:val="decimal"/>
      <w:lvlText w:val="%7."/>
      <w:lvlJc w:val="left"/>
      <w:pPr>
        <w:ind w:left="5040" w:hanging="360"/>
      </w:pPr>
    </w:lvl>
    <w:lvl w:ilvl="7" w:tplc="8E2A6A0E">
      <w:start w:val="1"/>
      <w:numFmt w:val="lowerLetter"/>
      <w:lvlText w:val="%8."/>
      <w:lvlJc w:val="left"/>
      <w:pPr>
        <w:ind w:left="5760" w:hanging="360"/>
      </w:pPr>
    </w:lvl>
    <w:lvl w:ilvl="8" w:tplc="10A6FB7C">
      <w:start w:val="1"/>
      <w:numFmt w:val="lowerRoman"/>
      <w:lvlText w:val="%9."/>
      <w:lvlJc w:val="right"/>
      <w:pPr>
        <w:ind w:left="6480" w:hanging="180"/>
      </w:pPr>
    </w:lvl>
  </w:abstractNum>
  <w:abstractNum w:abstractNumId="57" w15:restartNumberingAfterBreak="0">
    <w:nsid w:val="65F5D732"/>
    <w:multiLevelType w:val="hybridMultilevel"/>
    <w:tmpl w:val="6F885862"/>
    <w:lvl w:ilvl="0" w:tplc="0DF259B6">
      <w:start w:val="1"/>
      <w:numFmt w:val="decimal"/>
      <w:lvlText w:val="%1."/>
      <w:lvlJc w:val="left"/>
      <w:pPr>
        <w:ind w:left="720" w:hanging="360"/>
      </w:pPr>
    </w:lvl>
    <w:lvl w:ilvl="1" w:tplc="2EE8EBDE">
      <w:start w:val="1"/>
      <w:numFmt w:val="decimal"/>
      <w:lvlText w:val=""/>
      <w:lvlJc w:val="left"/>
      <w:pPr>
        <w:ind w:left="1440" w:hanging="360"/>
      </w:pPr>
    </w:lvl>
    <w:lvl w:ilvl="2" w:tplc="444C6988">
      <w:start w:val="1"/>
      <w:numFmt w:val="lowerRoman"/>
      <w:lvlText w:val="%3."/>
      <w:lvlJc w:val="right"/>
      <w:pPr>
        <w:ind w:left="2160" w:hanging="180"/>
      </w:pPr>
    </w:lvl>
    <w:lvl w:ilvl="3" w:tplc="FEB876D2">
      <w:start w:val="1"/>
      <w:numFmt w:val="decimal"/>
      <w:lvlText w:val="%4."/>
      <w:lvlJc w:val="left"/>
      <w:pPr>
        <w:ind w:left="2880" w:hanging="360"/>
      </w:pPr>
    </w:lvl>
    <w:lvl w:ilvl="4" w:tplc="B9B6FEB0">
      <w:start w:val="1"/>
      <w:numFmt w:val="lowerLetter"/>
      <w:lvlText w:val="%5."/>
      <w:lvlJc w:val="left"/>
      <w:pPr>
        <w:ind w:left="3600" w:hanging="360"/>
      </w:pPr>
    </w:lvl>
    <w:lvl w:ilvl="5" w:tplc="320ECC4A">
      <w:start w:val="1"/>
      <w:numFmt w:val="lowerRoman"/>
      <w:lvlText w:val="%6."/>
      <w:lvlJc w:val="right"/>
      <w:pPr>
        <w:ind w:left="4320" w:hanging="180"/>
      </w:pPr>
    </w:lvl>
    <w:lvl w:ilvl="6" w:tplc="B866C3A4">
      <w:start w:val="1"/>
      <w:numFmt w:val="decimal"/>
      <w:lvlText w:val="%7."/>
      <w:lvlJc w:val="left"/>
      <w:pPr>
        <w:ind w:left="5040" w:hanging="360"/>
      </w:pPr>
    </w:lvl>
    <w:lvl w:ilvl="7" w:tplc="F19C8CF8">
      <w:start w:val="1"/>
      <w:numFmt w:val="lowerLetter"/>
      <w:lvlText w:val="%8."/>
      <w:lvlJc w:val="left"/>
      <w:pPr>
        <w:ind w:left="5760" w:hanging="360"/>
      </w:pPr>
    </w:lvl>
    <w:lvl w:ilvl="8" w:tplc="8BAA6C1C">
      <w:start w:val="1"/>
      <w:numFmt w:val="lowerRoman"/>
      <w:lvlText w:val="%9."/>
      <w:lvlJc w:val="right"/>
      <w:pPr>
        <w:ind w:left="6480" w:hanging="180"/>
      </w:pPr>
    </w:lvl>
  </w:abstractNum>
  <w:abstractNum w:abstractNumId="58" w15:restartNumberingAfterBreak="0">
    <w:nsid w:val="69577FD3"/>
    <w:multiLevelType w:val="hybridMultilevel"/>
    <w:tmpl w:val="40741E8E"/>
    <w:lvl w:ilvl="0" w:tplc="7638C43E">
      <w:start w:val="1"/>
      <w:numFmt w:val="decimal"/>
      <w:lvlText w:val="%1."/>
      <w:lvlJc w:val="left"/>
      <w:pPr>
        <w:ind w:left="720" w:hanging="360"/>
      </w:pPr>
    </w:lvl>
    <w:lvl w:ilvl="1" w:tplc="125CA806">
      <w:start w:val="1"/>
      <w:numFmt w:val="decimal"/>
      <w:lvlText w:val=""/>
      <w:lvlJc w:val="left"/>
      <w:pPr>
        <w:ind w:left="1440" w:hanging="360"/>
      </w:pPr>
    </w:lvl>
    <w:lvl w:ilvl="2" w:tplc="9BF20CEC">
      <w:start w:val="1"/>
      <w:numFmt w:val="lowerRoman"/>
      <w:lvlText w:val="%3."/>
      <w:lvlJc w:val="right"/>
      <w:pPr>
        <w:ind w:left="2160" w:hanging="180"/>
      </w:pPr>
    </w:lvl>
    <w:lvl w:ilvl="3" w:tplc="341C83F0">
      <w:start w:val="1"/>
      <w:numFmt w:val="decimal"/>
      <w:lvlText w:val="%4."/>
      <w:lvlJc w:val="left"/>
      <w:pPr>
        <w:ind w:left="2880" w:hanging="360"/>
      </w:pPr>
    </w:lvl>
    <w:lvl w:ilvl="4" w:tplc="3852275E">
      <w:start w:val="1"/>
      <w:numFmt w:val="lowerLetter"/>
      <w:lvlText w:val="%5."/>
      <w:lvlJc w:val="left"/>
      <w:pPr>
        <w:ind w:left="3600" w:hanging="360"/>
      </w:pPr>
    </w:lvl>
    <w:lvl w:ilvl="5" w:tplc="AE4AE892">
      <w:start w:val="1"/>
      <w:numFmt w:val="lowerRoman"/>
      <w:lvlText w:val="%6."/>
      <w:lvlJc w:val="right"/>
      <w:pPr>
        <w:ind w:left="4320" w:hanging="180"/>
      </w:pPr>
    </w:lvl>
    <w:lvl w:ilvl="6" w:tplc="EA6A9652">
      <w:start w:val="1"/>
      <w:numFmt w:val="decimal"/>
      <w:lvlText w:val="%7."/>
      <w:lvlJc w:val="left"/>
      <w:pPr>
        <w:ind w:left="5040" w:hanging="360"/>
      </w:pPr>
    </w:lvl>
    <w:lvl w:ilvl="7" w:tplc="683E9BD8">
      <w:start w:val="1"/>
      <w:numFmt w:val="lowerLetter"/>
      <w:lvlText w:val="%8."/>
      <w:lvlJc w:val="left"/>
      <w:pPr>
        <w:ind w:left="5760" w:hanging="360"/>
      </w:pPr>
    </w:lvl>
    <w:lvl w:ilvl="8" w:tplc="44BA2994">
      <w:start w:val="1"/>
      <w:numFmt w:val="lowerRoman"/>
      <w:lvlText w:val="%9."/>
      <w:lvlJc w:val="right"/>
      <w:pPr>
        <w:ind w:left="6480" w:hanging="180"/>
      </w:pPr>
    </w:lvl>
  </w:abstractNum>
  <w:abstractNum w:abstractNumId="59" w15:restartNumberingAfterBreak="0">
    <w:nsid w:val="6AA227D0"/>
    <w:multiLevelType w:val="multilevel"/>
    <w:tmpl w:val="7FFC736A"/>
    <w:lvl w:ilvl="0">
      <w:start w:val="1"/>
      <w:numFmt w:val="decimal"/>
      <w:pStyle w:val="TOC8"/>
      <w:lvlText w:val="%1."/>
      <w:lvlJc w:val="left"/>
      <w:pPr>
        <w:tabs>
          <w:tab w:val="num" w:pos="720"/>
        </w:tabs>
        <w:ind w:left="720" w:hanging="720"/>
      </w:pPr>
      <w:rPr>
        <w:rFonts w:cs="Times New Roman"/>
      </w:rPr>
    </w:lvl>
    <w:lvl w:ilvl="1">
      <w:start w:val="1"/>
      <w:numFmt w:val="decimal"/>
      <w:pStyle w:val="TOC9"/>
      <w:lvlText w:val="Part %2"/>
      <w:lvlJc w:val="left"/>
      <w:pPr>
        <w:tabs>
          <w:tab w:val="num" w:pos="1800"/>
        </w:tabs>
        <w:ind w:left="1440" w:hanging="720"/>
      </w:pPr>
      <w:rPr>
        <w:rFonts w:cs="Times New Roman"/>
      </w:rPr>
    </w:lvl>
    <w:lvl w:ilvl="2">
      <w:start w:val="1"/>
      <w:numFmt w:val="none"/>
      <w:lvlRestart w:val="0"/>
      <w:suff w:val="nothing"/>
      <w:lvlText w:val=""/>
      <w:lvlJc w:val="left"/>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60" w15:restartNumberingAfterBreak="0">
    <w:nsid w:val="6ACE57D1"/>
    <w:multiLevelType w:val="multilevel"/>
    <w:tmpl w:val="C5D64F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D2B48B2"/>
    <w:multiLevelType w:val="multilevel"/>
    <w:tmpl w:val="55808D2E"/>
    <w:lvl w:ilvl="0">
      <w:start w:val="2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E4807EA"/>
    <w:multiLevelType w:val="hybridMultilevel"/>
    <w:tmpl w:val="DD5EE44A"/>
    <w:lvl w:ilvl="0" w:tplc="A5CE7786">
      <w:start w:val="1"/>
      <w:numFmt w:val="decimal"/>
      <w:lvlText w:val="%1."/>
      <w:lvlJc w:val="left"/>
      <w:pPr>
        <w:ind w:left="720" w:hanging="360"/>
      </w:pPr>
    </w:lvl>
    <w:lvl w:ilvl="1" w:tplc="B888BA52">
      <w:start w:val="1"/>
      <w:numFmt w:val="decimal"/>
      <w:lvlText w:val=""/>
      <w:lvlJc w:val="left"/>
      <w:pPr>
        <w:ind w:left="1440" w:hanging="360"/>
      </w:pPr>
    </w:lvl>
    <w:lvl w:ilvl="2" w:tplc="70F60424">
      <w:start w:val="1"/>
      <w:numFmt w:val="lowerRoman"/>
      <w:lvlText w:val="%3."/>
      <w:lvlJc w:val="right"/>
      <w:pPr>
        <w:ind w:left="2160" w:hanging="180"/>
      </w:pPr>
    </w:lvl>
    <w:lvl w:ilvl="3" w:tplc="40BCEBF2">
      <w:start w:val="1"/>
      <w:numFmt w:val="decimal"/>
      <w:lvlText w:val="%4."/>
      <w:lvlJc w:val="left"/>
      <w:pPr>
        <w:ind w:left="2880" w:hanging="360"/>
      </w:pPr>
    </w:lvl>
    <w:lvl w:ilvl="4" w:tplc="668ED84E">
      <w:start w:val="1"/>
      <w:numFmt w:val="lowerLetter"/>
      <w:lvlText w:val="%5."/>
      <w:lvlJc w:val="left"/>
      <w:pPr>
        <w:ind w:left="3600" w:hanging="360"/>
      </w:pPr>
    </w:lvl>
    <w:lvl w:ilvl="5" w:tplc="C0D08672">
      <w:start w:val="1"/>
      <w:numFmt w:val="lowerRoman"/>
      <w:lvlText w:val="%6."/>
      <w:lvlJc w:val="right"/>
      <w:pPr>
        <w:ind w:left="4320" w:hanging="180"/>
      </w:pPr>
    </w:lvl>
    <w:lvl w:ilvl="6" w:tplc="45486340">
      <w:start w:val="1"/>
      <w:numFmt w:val="decimal"/>
      <w:lvlText w:val="%7."/>
      <w:lvlJc w:val="left"/>
      <w:pPr>
        <w:ind w:left="5040" w:hanging="360"/>
      </w:pPr>
    </w:lvl>
    <w:lvl w:ilvl="7" w:tplc="1FB497D8">
      <w:start w:val="1"/>
      <w:numFmt w:val="lowerLetter"/>
      <w:lvlText w:val="%8."/>
      <w:lvlJc w:val="left"/>
      <w:pPr>
        <w:ind w:left="5760" w:hanging="360"/>
      </w:pPr>
    </w:lvl>
    <w:lvl w:ilvl="8" w:tplc="E91A51F2">
      <w:start w:val="1"/>
      <w:numFmt w:val="lowerRoman"/>
      <w:lvlText w:val="%9."/>
      <w:lvlJc w:val="right"/>
      <w:pPr>
        <w:ind w:left="6480" w:hanging="180"/>
      </w:pPr>
    </w:lvl>
  </w:abstractNum>
  <w:abstractNum w:abstractNumId="63" w15:restartNumberingAfterBreak="0">
    <w:nsid w:val="6EEE0B13"/>
    <w:multiLevelType w:val="hybridMultilevel"/>
    <w:tmpl w:val="829E88A4"/>
    <w:lvl w:ilvl="0" w:tplc="81ECBE28">
      <w:start w:val="1"/>
      <w:numFmt w:val="decimal"/>
      <w:lvlText w:val="%1."/>
      <w:lvlJc w:val="left"/>
      <w:pPr>
        <w:ind w:left="720" w:hanging="360"/>
      </w:pPr>
    </w:lvl>
    <w:lvl w:ilvl="1" w:tplc="9E6653D8">
      <w:start w:val="1"/>
      <w:numFmt w:val="decimal"/>
      <w:lvlText w:val=""/>
      <w:lvlJc w:val="left"/>
      <w:pPr>
        <w:ind w:left="1440" w:hanging="360"/>
      </w:pPr>
    </w:lvl>
    <w:lvl w:ilvl="2" w:tplc="0B2C13B4">
      <w:start w:val="1"/>
      <w:numFmt w:val="lowerRoman"/>
      <w:lvlText w:val="%3."/>
      <w:lvlJc w:val="right"/>
      <w:pPr>
        <w:ind w:left="2160" w:hanging="180"/>
      </w:pPr>
    </w:lvl>
    <w:lvl w:ilvl="3" w:tplc="3B8CB3B8">
      <w:start w:val="1"/>
      <w:numFmt w:val="decimal"/>
      <w:lvlText w:val="%4."/>
      <w:lvlJc w:val="left"/>
      <w:pPr>
        <w:ind w:left="2880" w:hanging="360"/>
      </w:pPr>
    </w:lvl>
    <w:lvl w:ilvl="4" w:tplc="27FA2B92">
      <w:start w:val="1"/>
      <w:numFmt w:val="lowerLetter"/>
      <w:lvlText w:val="%5."/>
      <w:lvlJc w:val="left"/>
      <w:pPr>
        <w:ind w:left="3600" w:hanging="360"/>
      </w:pPr>
    </w:lvl>
    <w:lvl w:ilvl="5" w:tplc="D04A2CFA">
      <w:start w:val="1"/>
      <w:numFmt w:val="lowerRoman"/>
      <w:lvlText w:val="%6."/>
      <w:lvlJc w:val="right"/>
      <w:pPr>
        <w:ind w:left="4320" w:hanging="180"/>
      </w:pPr>
    </w:lvl>
    <w:lvl w:ilvl="6" w:tplc="E4E85844">
      <w:start w:val="1"/>
      <w:numFmt w:val="decimal"/>
      <w:lvlText w:val="%7."/>
      <w:lvlJc w:val="left"/>
      <w:pPr>
        <w:ind w:left="5040" w:hanging="360"/>
      </w:pPr>
    </w:lvl>
    <w:lvl w:ilvl="7" w:tplc="A738C378">
      <w:start w:val="1"/>
      <w:numFmt w:val="lowerLetter"/>
      <w:lvlText w:val="%8."/>
      <w:lvlJc w:val="left"/>
      <w:pPr>
        <w:ind w:left="5760" w:hanging="360"/>
      </w:pPr>
    </w:lvl>
    <w:lvl w:ilvl="8" w:tplc="44528982">
      <w:start w:val="1"/>
      <w:numFmt w:val="lowerRoman"/>
      <w:lvlText w:val="%9."/>
      <w:lvlJc w:val="right"/>
      <w:pPr>
        <w:ind w:left="6480" w:hanging="180"/>
      </w:pPr>
    </w:lvl>
  </w:abstractNum>
  <w:abstractNum w:abstractNumId="64" w15:restartNumberingAfterBreak="0">
    <w:nsid w:val="6F025FAA"/>
    <w:multiLevelType w:val="multilevel"/>
    <w:tmpl w:val="509CC0EE"/>
    <w:lvl w:ilvl="0">
      <w:start w:val="1"/>
      <w:numFmt w:val="decimal"/>
      <w:pStyle w:val="AODefHead"/>
      <w:suff w:val="nothing"/>
      <w:lvlText w:val=""/>
      <w:lvlJc w:val="left"/>
      <w:pPr>
        <w:ind w:left="720"/>
      </w:pPr>
      <w:rPr>
        <w:b/>
        <w:i w:val="0"/>
        <w:caps/>
        <w:smallCaps w:val="0"/>
        <w:sz w:val="22"/>
      </w:rPr>
    </w:lvl>
    <w:lvl w:ilvl="1">
      <w:start w:val="1"/>
      <w:numFmt w:val="none"/>
      <w:pStyle w:val="AODefPara"/>
      <w:suff w:val="nothing"/>
      <w:lvlText w:val=""/>
      <w:lvlJc w:val="left"/>
      <w:pPr>
        <w:ind w:left="720"/>
      </w:pPr>
      <w:rPr>
        <w:rFonts w:ascii="Times New Roman" w:hAnsi="Times New Roman" w:cs="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cs="Times New Roman"/>
        <w:b w:val="0"/>
        <w:i w:val="0"/>
        <w:sz w:val="22"/>
      </w:rPr>
    </w:lvl>
    <w:lvl w:ilvl="3">
      <w:start w:val="1"/>
      <w:numFmt w:val="lowerRoman"/>
      <w:lvlText w:val="(%4)"/>
      <w:lvlJc w:val="left"/>
      <w:pPr>
        <w:tabs>
          <w:tab w:val="num" w:pos="1440"/>
        </w:tabs>
        <w:ind w:left="1440" w:hanging="720"/>
      </w:pPr>
      <w:rPr>
        <w:rFonts w:ascii="Book Antiqua" w:hAnsi="Book Antiqua" w:cs="Times New Roman" w:hint="default"/>
        <w:b w:val="0"/>
        <w:i w:val="0"/>
        <w:sz w:val="20"/>
        <w:szCs w:val="20"/>
      </w:rPr>
    </w:lvl>
    <w:lvl w:ilvl="4">
      <w:start w:val="1"/>
      <w:numFmt w:val="lowerLetter"/>
      <w:lvlText w:val="(%5)"/>
      <w:lvlJc w:val="left"/>
      <w:pPr>
        <w:tabs>
          <w:tab w:val="num" w:pos="2160"/>
        </w:tabs>
        <w:ind w:left="2160" w:hanging="720"/>
      </w:pPr>
      <w:rPr>
        <w:rFonts w:ascii="Times New Roman" w:hAnsi="Times New Roman" w:cs="Times New Roman"/>
        <w:b w:val="0"/>
        <w:i w:val="0"/>
        <w:sz w:val="22"/>
      </w:rPr>
    </w:lvl>
    <w:lvl w:ilvl="5">
      <w:start w:val="1"/>
      <w:numFmt w:val="lowerRoman"/>
      <w:lvlText w:val="(%6)"/>
      <w:lvlJc w:val="left"/>
      <w:pPr>
        <w:tabs>
          <w:tab w:val="num" w:pos="2160"/>
        </w:tabs>
        <w:ind w:left="2160" w:hanging="720"/>
      </w:pPr>
      <w:rPr>
        <w:rFonts w:ascii="Times New Roman" w:hAnsi="Times New Roman" w:cs="Times New Roman"/>
        <w:b w:val="0"/>
        <w:i w:val="0"/>
        <w:sz w:val="22"/>
      </w:rPr>
    </w:lvl>
    <w:lvl w:ilvl="6">
      <w:start w:val="1"/>
      <w:numFmt w:val="upperLetter"/>
      <w:lvlText w:val="(%7)"/>
      <w:lvlJc w:val="left"/>
      <w:pPr>
        <w:tabs>
          <w:tab w:val="num" w:pos="2160"/>
        </w:tabs>
        <w:ind w:left="2160" w:hanging="720"/>
      </w:pPr>
      <w:rPr>
        <w:rFonts w:cs="Times New Roman"/>
      </w:rPr>
    </w:lvl>
    <w:lvl w:ilvl="7">
      <w:start w:val="1"/>
      <w:numFmt w:val="decimal"/>
      <w:lvlText w:val="(%8)"/>
      <w:lvlJc w:val="left"/>
      <w:pPr>
        <w:tabs>
          <w:tab w:val="num" w:pos="1440"/>
        </w:tabs>
        <w:ind w:left="1440" w:hanging="720"/>
      </w:pPr>
      <w:rPr>
        <w:rFonts w:ascii="Times New Roman" w:hAnsi="Times New Roman" w:cs="Times New Roman"/>
        <w:b w:val="0"/>
        <w:i w:val="0"/>
        <w:sz w:val="22"/>
      </w:rPr>
    </w:lvl>
    <w:lvl w:ilvl="8">
      <w:start w:val="1"/>
      <w:numFmt w:val="decimal"/>
      <w:lvlText w:val="(%9)"/>
      <w:lvlJc w:val="left"/>
      <w:pPr>
        <w:tabs>
          <w:tab w:val="num" w:pos="2160"/>
        </w:tabs>
        <w:ind w:left="2160" w:hanging="720"/>
      </w:pPr>
      <w:rPr>
        <w:rFonts w:ascii="Times New Roman" w:hAnsi="Times New Roman" w:cs="Times New Roman"/>
        <w:b w:val="0"/>
        <w:i w:val="0"/>
        <w:sz w:val="22"/>
      </w:rPr>
    </w:lvl>
  </w:abstractNum>
  <w:abstractNum w:abstractNumId="65" w15:restartNumberingAfterBreak="0">
    <w:nsid w:val="6F8D3D7A"/>
    <w:multiLevelType w:val="singleLevel"/>
    <w:tmpl w:val="7FC4EED0"/>
    <w:lvl w:ilvl="0">
      <w:start w:val="1"/>
      <w:numFmt w:val="bullet"/>
      <w:pStyle w:val="AOBullet3"/>
      <w:lvlText w:val=""/>
      <w:lvlJc w:val="left"/>
      <w:pPr>
        <w:tabs>
          <w:tab w:val="num" w:pos="720"/>
        </w:tabs>
        <w:ind w:left="720" w:hanging="720"/>
      </w:pPr>
      <w:rPr>
        <w:rFonts w:ascii="Symbol" w:hAnsi="Symbol" w:hint="default"/>
      </w:rPr>
    </w:lvl>
  </w:abstractNum>
  <w:abstractNum w:abstractNumId="66" w15:restartNumberingAfterBreak="0">
    <w:nsid w:val="73DBBBA0"/>
    <w:multiLevelType w:val="hybridMultilevel"/>
    <w:tmpl w:val="D85E3512"/>
    <w:lvl w:ilvl="0" w:tplc="793ED386">
      <w:start w:val="1"/>
      <w:numFmt w:val="decimal"/>
      <w:lvlText w:val="%1."/>
      <w:lvlJc w:val="left"/>
      <w:pPr>
        <w:ind w:left="720" w:hanging="360"/>
      </w:pPr>
    </w:lvl>
    <w:lvl w:ilvl="1" w:tplc="5822A254">
      <w:start w:val="1"/>
      <w:numFmt w:val="lowerLetter"/>
      <w:lvlText w:val="%2."/>
      <w:lvlJc w:val="left"/>
      <w:pPr>
        <w:ind w:left="1440" w:hanging="360"/>
      </w:pPr>
    </w:lvl>
    <w:lvl w:ilvl="2" w:tplc="F5BCD6B4">
      <w:start w:val="1"/>
      <w:numFmt w:val="decimal"/>
      <w:lvlText w:val=""/>
      <w:lvlJc w:val="left"/>
      <w:pPr>
        <w:ind w:left="2160" w:hanging="180"/>
      </w:pPr>
    </w:lvl>
    <w:lvl w:ilvl="3" w:tplc="562ADF7E">
      <w:start w:val="1"/>
      <w:numFmt w:val="decimal"/>
      <w:lvlText w:val="%4."/>
      <w:lvlJc w:val="left"/>
      <w:pPr>
        <w:ind w:left="2880" w:hanging="360"/>
      </w:pPr>
    </w:lvl>
    <w:lvl w:ilvl="4" w:tplc="67F83384">
      <w:start w:val="1"/>
      <w:numFmt w:val="lowerLetter"/>
      <w:lvlText w:val="%5."/>
      <w:lvlJc w:val="left"/>
      <w:pPr>
        <w:ind w:left="3600" w:hanging="360"/>
      </w:pPr>
    </w:lvl>
    <w:lvl w:ilvl="5" w:tplc="99C2250C">
      <w:start w:val="1"/>
      <w:numFmt w:val="lowerRoman"/>
      <w:lvlText w:val="%6."/>
      <w:lvlJc w:val="right"/>
      <w:pPr>
        <w:ind w:left="4320" w:hanging="180"/>
      </w:pPr>
    </w:lvl>
    <w:lvl w:ilvl="6" w:tplc="AC6C1538">
      <w:start w:val="1"/>
      <w:numFmt w:val="decimal"/>
      <w:lvlText w:val="%7."/>
      <w:lvlJc w:val="left"/>
      <w:pPr>
        <w:ind w:left="5040" w:hanging="360"/>
      </w:pPr>
    </w:lvl>
    <w:lvl w:ilvl="7" w:tplc="689EE5EE">
      <w:start w:val="1"/>
      <w:numFmt w:val="lowerLetter"/>
      <w:lvlText w:val="%8."/>
      <w:lvlJc w:val="left"/>
      <w:pPr>
        <w:ind w:left="5760" w:hanging="360"/>
      </w:pPr>
    </w:lvl>
    <w:lvl w:ilvl="8" w:tplc="9564ADD2">
      <w:start w:val="1"/>
      <w:numFmt w:val="lowerRoman"/>
      <w:lvlText w:val="%9."/>
      <w:lvlJc w:val="right"/>
      <w:pPr>
        <w:ind w:left="6480" w:hanging="180"/>
      </w:pPr>
    </w:lvl>
  </w:abstractNum>
  <w:abstractNum w:abstractNumId="67" w15:restartNumberingAfterBreak="0">
    <w:nsid w:val="74D311BA"/>
    <w:multiLevelType w:val="hybridMultilevel"/>
    <w:tmpl w:val="F50ED4C0"/>
    <w:name w:val="AOTOC34"/>
    <w:lvl w:ilvl="0" w:tplc="88EE74DE">
      <w:start w:val="1"/>
      <w:numFmt w:val="decimal"/>
      <w:lvlText w:val="%1."/>
      <w:lvlJc w:val="left"/>
      <w:pPr>
        <w:ind w:left="720" w:hanging="360"/>
      </w:pPr>
      <w:rPr>
        <w:rFonts w:cs="Times New Roman" w:hint="default"/>
      </w:rPr>
    </w:lvl>
    <w:lvl w:ilvl="1" w:tplc="CC94D348" w:tentative="1">
      <w:start w:val="1"/>
      <w:numFmt w:val="lowerLetter"/>
      <w:lvlText w:val="%2."/>
      <w:lvlJc w:val="left"/>
      <w:pPr>
        <w:ind w:left="1440" w:hanging="360"/>
      </w:pPr>
      <w:rPr>
        <w:rFonts w:cs="Times New Roman"/>
      </w:rPr>
    </w:lvl>
    <w:lvl w:ilvl="2" w:tplc="312E090C" w:tentative="1">
      <w:start w:val="1"/>
      <w:numFmt w:val="lowerRoman"/>
      <w:lvlText w:val="%3."/>
      <w:lvlJc w:val="right"/>
      <w:pPr>
        <w:ind w:left="2160" w:hanging="180"/>
      </w:pPr>
      <w:rPr>
        <w:rFonts w:cs="Times New Roman"/>
      </w:rPr>
    </w:lvl>
    <w:lvl w:ilvl="3" w:tplc="78DAD8A0" w:tentative="1">
      <w:start w:val="1"/>
      <w:numFmt w:val="decimal"/>
      <w:lvlText w:val="%4."/>
      <w:lvlJc w:val="left"/>
      <w:pPr>
        <w:ind w:left="2880" w:hanging="360"/>
      </w:pPr>
      <w:rPr>
        <w:rFonts w:cs="Times New Roman"/>
      </w:rPr>
    </w:lvl>
    <w:lvl w:ilvl="4" w:tplc="F318728C" w:tentative="1">
      <w:start w:val="1"/>
      <w:numFmt w:val="lowerLetter"/>
      <w:lvlText w:val="%5."/>
      <w:lvlJc w:val="left"/>
      <w:pPr>
        <w:ind w:left="3600" w:hanging="360"/>
      </w:pPr>
      <w:rPr>
        <w:rFonts w:cs="Times New Roman"/>
      </w:rPr>
    </w:lvl>
    <w:lvl w:ilvl="5" w:tplc="FFC4858E" w:tentative="1">
      <w:start w:val="1"/>
      <w:numFmt w:val="lowerRoman"/>
      <w:lvlText w:val="%6."/>
      <w:lvlJc w:val="right"/>
      <w:pPr>
        <w:ind w:left="4320" w:hanging="180"/>
      </w:pPr>
      <w:rPr>
        <w:rFonts w:cs="Times New Roman"/>
      </w:rPr>
    </w:lvl>
    <w:lvl w:ilvl="6" w:tplc="36D4AC9A" w:tentative="1">
      <w:start w:val="1"/>
      <w:numFmt w:val="decimal"/>
      <w:lvlText w:val="%7."/>
      <w:lvlJc w:val="left"/>
      <w:pPr>
        <w:ind w:left="5040" w:hanging="360"/>
      </w:pPr>
      <w:rPr>
        <w:rFonts w:cs="Times New Roman"/>
      </w:rPr>
    </w:lvl>
    <w:lvl w:ilvl="7" w:tplc="1ECC034A" w:tentative="1">
      <w:start w:val="1"/>
      <w:numFmt w:val="lowerLetter"/>
      <w:lvlText w:val="%8."/>
      <w:lvlJc w:val="left"/>
      <w:pPr>
        <w:ind w:left="5760" w:hanging="360"/>
      </w:pPr>
      <w:rPr>
        <w:rFonts w:cs="Times New Roman"/>
      </w:rPr>
    </w:lvl>
    <w:lvl w:ilvl="8" w:tplc="953E04A4" w:tentative="1">
      <w:start w:val="1"/>
      <w:numFmt w:val="lowerRoman"/>
      <w:lvlText w:val="%9."/>
      <w:lvlJc w:val="right"/>
      <w:pPr>
        <w:ind w:left="6480" w:hanging="180"/>
      </w:pPr>
      <w:rPr>
        <w:rFonts w:cs="Times New Roman"/>
      </w:rPr>
    </w:lvl>
  </w:abstractNum>
  <w:abstractNum w:abstractNumId="68" w15:restartNumberingAfterBreak="0">
    <w:nsid w:val="74FEF494"/>
    <w:multiLevelType w:val="hybridMultilevel"/>
    <w:tmpl w:val="462EDBD8"/>
    <w:lvl w:ilvl="0" w:tplc="7D5A52A4">
      <w:start w:val="1"/>
      <w:numFmt w:val="decimal"/>
      <w:lvlText w:val="%1."/>
      <w:lvlJc w:val="left"/>
      <w:pPr>
        <w:ind w:left="720" w:hanging="360"/>
      </w:pPr>
    </w:lvl>
    <w:lvl w:ilvl="1" w:tplc="D626FCA0">
      <w:start w:val="1"/>
      <w:numFmt w:val="lowerLetter"/>
      <w:lvlText w:val="%2."/>
      <w:lvlJc w:val="left"/>
      <w:pPr>
        <w:ind w:left="1440" w:hanging="360"/>
      </w:pPr>
    </w:lvl>
    <w:lvl w:ilvl="2" w:tplc="0A64FF22">
      <w:start w:val="1"/>
      <w:numFmt w:val="decimal"/>
      <w:lvlText w:val=""/>
      <w:lvlJc w:val="left"/>
      <w:pPr>
        <w:ind w:left="2160" w:hanging="180"/>
      </w:pPr>
    </w:lvl>
    <w:lvl w:ilvl="3" w:tplc="7D04A67A">
      <w:start w:val="1"/>
      <w:numFmt w:val="decimal"/>
      <w:lvlText w:val="%4."/>
      <w:lvlJc w:val="left"/>
      <w:pPr>
        <w:ind w:left="2880" w:hanging="360"/>
      </w:pPr>
    </w:lvl>
    <w:lvl w:ilvl="4" w:tplc="0C76610C">
      <w:start w:val="1"/>
      <w:numFmt w:val="lowerLetter"/>
      <w:lvlText w:val="%5."/>
      <w:lvlJc w:val="left"/>
      <w:pPr>
        <w:ind w:left="3600" w:hanging="360"/>
      </w:pPr>
    </w:lvl>
    <w:lvl w:ilvl="5" w:tplc="68526EC6">
      <w:start w:val="1"/>
      <w:numFmt w:val="lowerRoman"/>
      <w:lvlText w:val="%6."/>
      <w:lvlJc w:val="right"/>
      <w:pPr>
        <w:ind w:left="4320" w:hanging="180"/>
      </w:pPr>
    </w:lvl>
    <w:lvl w:ilvl="6" w:tplc="30D6F800">
      <w:start w:val="1"/>
      <w:numFmt w:val="decimal"/>
      <w:lvlText w:val="%7."/>
      <w:lvlJc w:val="left"/>
      <w:pPr>
        <w:ind w:left="5040" w:hanging="360"/>
      </w:pPr>
    </w:lvl>
    <w:lvl w:ilvl="7" w:tplc="E04C7C2A">
      <w:start w:val="1"/>
      <w:numFmt w:val="lowerLetter"/>
      <w:lvlText w:val="%8."/>
      <w:lvlJc w:val="left"/>
      <w:pPr>
        <w:ind w:left="5760" w:hanging="360"/>
      </w:pPr>
    </w:lvl>
    <w:lvl w:ilvl="8" w:tplc="DA4ADC04">
      <w:start w:val="1"/>
      <w:numFmt w:val="lowerRoman"/>
      <w:lvlText w:val="%9."/>
      <w:lvlJc w:val="right"/>
      <w:pPr>
        <w:ind w:left="6480" w:hanging="180"/>
      </w:pPr>
    </w:lvl>
  </w:abstractNum>
  <w:abstractNum w:abstractNumId="69" w15:restartNumberingAfterBreak="0">
    <w:nsid w:val="761544F7"/>
    <w:multiLevelType w:val="multilevel"/>
    <w:tmpl w:val="49465C80"/>
    <w:name w:val="AOA"/>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lowerLetter"/>
      <w:lvlText w:val="(%3)"/>
      <w:lvlJc w:val="left"/>
      <w:pPr>
        <w:tabs>
          <w:tab w:val="num" w:pos="720"/>
        </w:tabs>
        <w:ind w:left="720" w:hanging="720"/>
      </w:pPr>
      <w:rPr>
        <w:rFonts w:cs="Times New Roman"/>
      </w:rPr>
    </w:lvl>
    <w:lvl w:ilvl="3">
      <w:start w:val="1"/>
      <w:numFmt w:val="lowerLetter"/>
      <w:lvlText w:val="(%4)"/>
      <w:lvlJc w:val="left"/>
      <w:pPr>
        <w:tabs>
          <w:tab w:val="num" w:pos="1440"/>
        </w:tabs>
        <w:ind w:left="1440" w:hanging="720"/>
      </w:pPr>
      <w:rPr>
        <w:rFonts w:cs="Times New Roman"/>
      </w:rPr>
    </w:lvl>
    <w:lvl w:ilvl="4">
      <w:start w:val="1"/>
      <w:numFmt w:val="lowerRoman"/>
      <w:lvlText w:val="(%5)"/>
      <w:lvlJc w:val="left"/>
      <w:pPr>
        <w:tabs>
          <w:tab w:val="num" w:pos="1440"/>
        </w:tabs>
        <w:ind w:left="1440" w:hanging="720"/>
      </w:pPr>
      <w:rPr>
        <w:rFonts w:cs="Times New Roman"/>
      </w:rPr>
    </w:lvl>
    <w:lvl w:ilvl="5">
      <w:start w:val="1"/>
      <w:numFmt w:val="lowerRoman"/>
      <w:lvlText w:val="(%6)"/>
      <w:lvlJc w:val="left"/>
      <w:pPr>
        <w:tabs>
          <w:tab w:val="num" w:pos="2160"/>
        </w:tabs>
        <w:ind w:left="2160" w:hanging="720"/>
      </w:pPr>
      <w:rPr>
        <w:rFonts w:cs="Times New Roman"/>
      </w:rPr>
    </w:lvl>
    <w:lvl w:ilvl="6">
      <w:start w:val="1"/>
      <w:numFmt w:val="upperLetter"/>
      <w:lvlText w:val="(%7)"/>
      <w:lvlJc w:val="left"/>
      <w:pPr>
        <w:tabs>
          <w:tab w:val="num" w:pos="2160"/>
        </w:tabs>
        <w:ind w:left="2160" w:hanging="720"/>
      </w:pPr>
      <w:rPr>
        <w:rFonts w:cs="Times New Roman"/>
      </w:rPr>
    </w:lvl>
    <w:lvl w:ilvl="7">
      <w:start w:val="1"/>
      <w:numFmt w:val="upperLetter"/>
      <w:lvlText w:val="(%8)"/>
      <w:lvlJc w:val="left"/>
      <w:pPr>
        <w:tabs>
          <w:tab w:val="num" w:pos="2880"/>
        </w:tabs>
        <w:ind w:left="2880" w:hanging="720"/>
      </w:pPr>
      <w:rPr>
        <w:rFonts w:cs="Times New Roman"/>
      </w:rPr>
    </w:lvl>
    <w:lvl w:ilvl="8">
      <w:start w:val="1"/>
      <w:numFmt w:val="upperRoman"/>
      <w:lvlText w:val="%9."/>
      <w:lvlJc w:val="left"/>
      <w:pPr>
        <w:tabs>
          <w:tab w:val="num" w:pos="3600"/>
        </w:tabs>
        <w:ind w:left="3600" w:hanging="720"/>
      </w:pPr>
      <w:rPr>
        <w:rFonts w:cs="Times New Roman"/>
      </w:rPr>
    </w:lvl>
  </w:abstractNum>
  <w:abstractNum w:abstractNumId="70" w15:restartNumberingAfterBreak="0">
    <w:nsid w:val="7666CE57"/>
    <w:multiLevelType w:val="hybridMultilevel"/>
    <w:tmpl w:val="96E07C5C"/>
    <w:lvl w:ilvl="0" w:tplc="5B5077EC">
      <w:start w:val="1"/>
      <w:numFmt w:val="decimal"/>
      <w:lvlText w:val="%1."/>
      <w:lvlJc w:val="left"/>
      <w:pPr>
        <w:ind w:left="720" w:hanging="360"/>
      </w:pPr>
    </w:lvl>
    <w:lvl w:ilvl="1" w:tplc="3D2E5B5A">
      <w:start w:val="1"/>
      <w:numFmt w:val="lowerLetter"/>
      <w:lvlText w:val="%2."/>
      <w:lvlJc w:val="left"/>
      <w:pPr>
        <w:ind w:left="1440" w:hanging="360"/>
      </w:pPr>
    </w:lvl>
    <w:lvl w:ilvl="2" w:tplc="E82EEED8">
      <w:start w:val="1"/>
      <w:numFmt w:val="decimal"/>
      <w:lvlText w:val=""/>
      <w:lvlJc w:val="left"/>
      <w:pPr>
        <w:ind w:left="2160" w:hanging="180"/>
      </w:pPr>
    </w:lvl>
    <w:lvl w:ilvl="3" w:tplc="92902606">
      <w:start w:val="1"/>
      <w:numFmt w:val="decimal"/>
      <w:lvlText w:val="%4."/>
      <w:lvlJc w:val="left"/>
      <w:pPr>
        <w:ind w:left="2880" w:hanging="360"/>
      </w:pPr>
    </w:lvl>
    <w:lvl w:ilvl="4" w:tplc="40B862CC">
      <w:start w:val="1"/>
      <w:numFmt w:val="lowerLetter"/>
      <w:lvlText w:val="%5."/>
      <w:lvlJc w:val="left"/>
      <w:pPr>
        <w:ind w:left="3600" w:hanging="360"/>
      </w:pPr>
    </w:lvl>
    <w:lvl w:ilvl="5" w:tplc="B3182BD4">
      <w:start w:val="1"/>
      <w:numFmt w:val="lowerRoman"/>
      <w:lvlText w:val="%6."/>
      <w:lvlJc w:val="right"/>
      <w:pPr>
        <w:ind w:left="4320" w:hanging="180"/>
      </w:pPr>
    </w:lvl>
    <w:lvl w:ilvl="6" w:tplc="EC783C8C">
      <w:start w:val="1"/>
      <w:numFmt w:val="decimal"/>
      <w:lvlText w:val="%7."/>
      <w:lvlJc w:val="left"/>
      <w:pPr>
        <w:ind w:left="5040" w:hanging="360"/>
      </w:pPr>
    </w:lvl>
    <w:lvl w:ilvl="7" w:tplc="231EA824">
      <w:start w:val="1"/>
      <w:numFmt w:val="lowerLetter"/>
      <w:lvlText w:val="%8."/>
      <w:lvlJc w:val="left"/>
      <w:pPr>
        <w:ind w:left="5760" w:hanging="360"/>
      </w:pPr>
    </w:lvl>
    <w:lvl w:ilvl="8" w:tplc="16287AB2">
      <w:start w:val="1"/>
      <w:numFmt w:val="lowerRoman"/>
      <w:lvlText w:val="%9."/>
      <w:lvlJc w:val="right"/>
      <w:pPr>
        <w:ind w:left="6480" w:hanging="180"/>
      </w:pPr>
    </w:lvl>
  </w:abstractNum>
  <w:abstractNum w:abstractNumId="71" w15:restartNumberingAfterBreak="0">
    <w:nsid w:val="77D23733"/>
    <w:multiLevelType w:val="hybridMultilevel"/>
    <w:tmpl w:val="D4207144"/>
    <w:lvl w:ilvl="0" w:tplc="A1D4E1BE">
      <w:start w:val="1"/>
      <w:numFmt w:val="decimal"/>
      <w:lvlText w:val="%1."/>
      <w:lvlJc w:val="left"/>
      <w:pPr>
        <w:ind w:left="720" w:hanging="360"/>
      </w:pPr>
    </w:lvl>
    <w:lvl w:ilvl="1" w:tplc="EA92742C">
      <w:start w:val="1"/>
      <w:numFmt w:val="lowerLetter"/>
      <w:lvlText w:val="%2."/>
      <w:lvlJc w:val="left"/>
      <w:pPr>
        <w:ind w:left="1440" w:hanging="360"/>
      </w:pPr>
    </w:lvl>
    <w:lvl w:ilvl="2" w:tplc="583420C6">
      <w:start w:val="1"/>
      <w:numFmt w:val="decimal"/>
      <w:lvlText w:val=""/>
      <w:lvlJc w:val="left"/>
      <w:pPr>
        <w:ind w:left="2160" w:hanging="180"/>
      </w:pPr>
    </w:lvl>
    <w:lvl w:ilvl="3" w:tplc="93EAFFFC">
      <w:start w:val="1"/>
      <w:numFmt w:val="decimal"/>
      <w:lvlText w:val="%4."/>
      <w:lvlJc w:val="left"/>
      <w:pPr>
        <w:ind w:left="2880" w:hanging="360"/>
      </w:pPr>
    </w:lvl>
    <w:lvl w:ilvl="4" w:tplc="206C32CC">
      <w:start w:val="1"/>
      <w:numFmt w:val="lowerLetter"/>
      <w:lvlText w:val="%5."/>
      <w:lvlJc w:val="left"/>
      <w:pPr>
        <w:ind w:left="3600" w:hanging="360"/>
      </w:pPr>
    </w:lvl>
    <w:lvl w:ilvl="5" w:tplc="2A044E36">
      <w:start w:val="1"/>
      <w:numFmt w:val="lowerRoman"/>
      <w:lvlText w:val="%6."/>
      <w:lvlJc w:val="right"/>
      <w:pPr>
        <w:ind w:left="4320" w:hanging="180"/>
      </w:pPr>
    </w:lvl>
    <w:lvl w:ilvl="6" w:tplc="F73C7D50">
      <w:start w:val="1"/>
      <w:numFmt w:val="decimal"/>
      <w:lvlText w:val="%7."/>
      <w:lvlJc w:val="left"/>
      <w:pPr>
        <w:ind w:left="5040" w:hanging="360"/>
      </w:pPr>
    </w:lvl>
    <w:lvl w:ilvl="7" w:tplc="E0C21416">
      <w:start w:val="1"/>
      <w:numFmt w:val="lowerLetter"/>
      <w:lvlText w:val="%8."/>
      <w:lvlJc w:val="left"/>
      <w:pPr>
        <w:ind w:left="5760" w:hanging="360"/>
      </w:pPr>
    </w:lvl>
    <w:lvl w:ilvl="8" w:tplc="0F66FF06">
      <w:start w:val="1"/>
      <w:numFmt w:val="lowerRoman"/>
      <w:lvlText w:val="%9."/>
      <w:lvlJc w:val="right"/>
      <w:pPr>
        <w:ind w:left="6480" w:hanging="180"/>
      </w:pPr>
    </w:lvl>
  </w:abstractNum>
  <w:abstractNum w:abstractNumId="72" w15:restartNumberingAfterBreak="0">
    <w:nsid w:val="78BC110E"/>
    <w:multiLevelType w:val="hybridMultilevel"/>
    <w:tmpl w:val="A13AB442"/>
    <w:lvl w:ilvl="0" w:tplc="C4023278">
      <w:start w:val="1"/>
      <w:numFmt w:val="decimal"/>
      <w:lvlText w:val="%1."/>
      <w:lvlJc w:val="left"/>
      <w:pPr>
        <w:ind w:left="720" w:hanging="360"/>
      </w:pPr>
    </w:lvl>
    <w:lvl w:ilvl="1" w:tplc="9AC87482">
      <w:start w:val="1"/>
      <w:numFmt w:val="decimal"/>
      <w:lvlText w:val=""/>
      <w:lvlJc w:val="left"/>
      <w:pPr>
        <w:ind w:left="1440" w:hanging="360"/>
      </w:pPr>
    </w:lvl>
    <w:lvl w:ilvl="2" w:tplc="43EC20EE">
      <w:start w:val="1"/>
      <w:numFmt w:val="lowerRoman"/>
      <w:lvlText w:val="%3."/>
      <w:lvlJc w:val="right"/>
      <w:pPr>
        <w:ind w:left="2160" w:hanging="180"/>
      </w:pPr>
    </w:lvl>
    <w:lvl w:ilvl="3" w:tplc="D382A19E">
      <w:start w:val="1"/>
      <w:numFmt w:val="decimal"/>
      <w:lvlText w:val="%4."/>
      <w:lvlJc w:val="left"/>
      <w:pPr>
        <w:ind w:left="2880" w:hanging="360"/>
      </w:pPr>
    </w:lvl>
    <w:lvl w:ilvl="4" w:tplc="95F6625A">
      <w:start w:val="1"/>
      <w:numFmt w:val="lowerLetter"/>
      <w:lvlText w:val="%5."/>
      <w:lvlJc w:val="left"/>
      <w:pPr>
        <w:ind w:left="3600" w:hanging="360"/>
      </w:pPr>
    </w:lvl>
    <w:lvl w:ilvl="5" w:tplc="973075DA">
      <w:start w:val="1"/>
      <w:numFmt w:val="lowerRoman"/>
      <w:lvlText w:val="%6."/>
      <w:lvlJc w:val="right"/>
      <w:pPr>
        <w:ind w:left="4320" w:hanging="180"/>
      </w:pPr>
    </w:lvl>
    <w:lvl w:ilvl="6" w:tplc="94A05F1E">
      <w:start w:val="1"/>
      <w:numFmt w:val="decimal"/>
      <w:lvlText w:val="%7."/>
      <w:lvlJc w:val="left"/>
      <w:pPr>
        <w:ind w:left="5040" w:hanging="360"/>
      </w:pPr>
    </w:lvl>
    <w:lvl w:ilvl="7" w:tplc="95B27204">
      <w:start w:val="1"/>
      <w:numFmt w:val="lowerLetter"/>
      <w:lvlText w:val="%8."/>
      <w:lvlJc w:val="left"/>
      <w:pPr>
        <w:ind w:left="5760" w:hanging="360"/>
      </w:pPr>
    </w:lvl>
    <w:lvl w:ilvl="8" w:tplc="7E48F20C">
      <w:start w:val="1"/>
      <w:numFmt w:val="lowerRoman"/>
      <w:lvlText w:val="%9."/>
      <w:lvlJc w:val="right"/>
      <w:pPr>
        <w:ind w:left="6480" w:hanging="180"/>
      </w:pPr>
    </w:lvl>
  </w:abstractNum>
  <w:abstractNum w:abstractNumId="73" w15:restartNumberingAfterBreak="0">
    <w:nsid w:val="7C11A2FA"/>
    <w:multiLevelType w:val="hybridMultilevel"/>
    <w:tmpl w:val="4552E176"/>
    <w:lvl w:ilvl="0" w:tplc="F16A2CB4">
      <w:start w:val="1"/>
      <w:numFmt w:val="decimal"/>
      <w:lvlText w:val="%1."/>
      <w:lvlJc w:val="left"/>
      <w:pPr>
        <w:ind w:left="720" w:hanging="360"/>
      </w:pPr>
    </w:lvl>
    <w:lvl w:ilvl="1" w:tplc="39200E98">
      <w:start w:val="4"/>
      <w:numFmt w:val="lowerRoman"/>
      <w:lvlText w:val="(%2)"/>
      <w:lvlJc w:val="left"/>
      <w:pPr>
        <w:ind w:left="1080" w:hanging="360"/>
      </w:pPr>
    </w:lvl>
    <w:lvl w:ilvl="2" w:tplc="61E859F4">
      <w:start w:val="1"/>
      <w:numFmt w:val="lowerRoman"/>
      <w:lvlText w:val="%3."/>
      <w:lvlJc w:val="right"/>
      <w:pPr>
        <w:ind w:left="2160" w:hanging="180"/>
      </w:pPr>
    </w:lvl>
    <w:lvl w:ilvl="3" w:tplc="6C28B5A4">
      <w:start w:val="1"/>
      <w:numFmt w:val="decimal"/>
      <w:lvlText w:val="%4."/>
      <w:lvlJc w:val="left"/>
      <w:pPr>
        <w:ind w:left="2880" w:hanging="360"/>
      </w:pPr>
    </w:lvl>
    <w:lvl w:ilvl="4" w:tplc="E22E98C2">
      <w:start w:val="1"/>
      <w:numFmt w:val="lowerLetter"/>
      <w:lvlText w:val="%5."/>
      <w:lvlJc w:val="left"/>
      <w:pPr>
        <w:ind w:left="3600" w:hanging="360"/>
      </w:pPr>
    </w:lvl>
    <w:lvl w:ilvl="5" w:tplc="B7941F8C">
      <w:start w:val="1"/>
      <w:numFmt w:val="lowerRoman"/>
      <w:lvlText w:val="%6."/>
      <w:lvlJc w:val="right"/>
      <w:pPr>
        <w:ind w:left="4320" w:hanging="180"/>
      </w:pPr>
    </w:lvl>
    <w:lvl w:ilvl="6" w:tplc="7F86DDF8">
      <w:start w:val="1"/>
      <w:numFmt w:val="decimal"/>
      <w:lvlText w:val="%7."/>
      <w:lvlJc w:val="left"/>
      <w:pPr>
        <w:ind w:left="5040" w:hanging="360"/>
      </w:pPr>
    </w:lvl>
    <w:lvl w:ilvl="7" w:tplc="11FE8D46">
      <w:start w:val="1"/>
      <w:numFmt w:val="lowerLetter"/>
      <w:lvlText w:val="%8."/>
      <w:lvlJc w:val="left"/>
      <w:pPr>
        <w:ind w:left="5760" w:hanging="360"/>
      </w:pPr>
    </w:lvl>
    <w:lvl w:ilvl="8" w:tplc="3B7EE004">
      <w:start w:val="1"/>
      <w:numFmt w:val="lowerRoman"/>
      <w:lvlText w:val="%9."/>
      <w:lvlJc w:val="right"/>
      <w:pPr>
        <w:ind w:left="6480" w:hanging="180"/>
      </w:pPr>
    </w:lvl>
  </w:abstractNum>
  <w:abstractNum w:abstractNumId="74" w15:restartNumberingAfterBreak="0">
    <w:nsid w:val="7C8B853D"/>
    <w:multiLevelType w:val="hybridMultilevel"/>
    <w:tmpl w:val="1304E626"/>
    <w:lvl w:ilvl="0" w:tplc="BDD63C1E">
      <w:start w:val="1"/>
      <w:numFmt w:val="decimal"/>
      <w:lvlText w:val="%1."/>
      <w:lvlJc w:val="left"/>
      <w:pPr>
        <w:ind w:left="720" w:hanging="360"/>
      </w:pPr>
    </w:lvl>
    <w:lvl w:ilvl="1" w:tplc="D1FAFFAA">
      <w:start w:val="2"/>
      <w:numFmt w:val="lowerRoman"/>
      <w:lvlText w:val="(%2)"/>
      <w:lvlJc w:val="left"/>
      <w:pPr>
        <w:ind w:left="1080" w:hanging="360"/>
      </w:pPr>
    </w:lvl>
    <w:lvl w:ilvl="2" w:tplc="C6821BEE">
      <w:start w:val="1"/>
      <w:numFmt w:val="lowerRoman"/>
      <w:lvlText w:val="%3."/>
      <w:lvlJc w:val="right"/>
      <w:pPr>
        <w:ind w:left="2160" w:hanging="180"/>
      </w:pPr>
    </w:lvl>
    <w:lvl w:ilvl="3" w:tplc="EB1AE3F6">
      <w:start w:val="1"/>
      <w:numFmt w:val="decimal"/>
      <w:lvlText w:val="%4."/>
      <w:lvlJc w:val="left"/>
      <w:pPr>
        <w:ind w:left="2880" w:hanging="360"/>
      </w:pPr>
    </w:lvl>
    <w:lvl w:ilvl="4" w:tplc="DB7CDB78">
      <w:start w:val="1"/>
      <w:numFmt w:val="lowerLetter"/>
      <w:lvlText w:val="%5."/>
      <w:lvlJc w:val="left"/>
      <w:pPr>
        <w:ind w:left="3600" w:hanging="360"/>
      </w:pPr>
    </w:lvl>
    <w:lvl w:ilvl="5" w:tplc="2AC2B6D2">
      <w:start w:val="1"/>
      <w:numFmt w:val="lowerRoman"/>
      <w:lvlText w:val="%6."/>
      <w:lvlJc w:val="right"/>
      <w:pPr>
        <w:ind w:left="4320" w:hanging="180"/>
      </w:pPr>
    </w:lvl>
    <w:lvl w:ilvl="6" w:tplc="0658CD6C">
      <w:start w:val="1"/>
      <w:numFmt w:val="decimal"/>
      <w:lvlText w:val="%7."/>
      <w:lvlJc w:val="left"/>
      <w:pPr>
        <w:ind w:left="5040" w:hanging="360"/>
      </w:pPr>
    </w:lvl>
    <w:lvl w:ilvl="7" w:tplc="3F561AF8">
      <w:start w:val="1"/>
      <w:numFmt w:val="lowerLetter"/>
      <w:lvlText w:val="%8."/>
      <w:lvlJc w:val="left"/>
      <w:pPr>
        <w:ind w:left="5760" w:hanging="360"/>
      </w:pPr>
    </w:lvl>
    <w:lvl w:ilvl="8" w:tplc="E012AA60">
      <w:start w:val="1"/>
      <w:numFmt w:val="lowerRoman"/>
      <w:lvlText w:val="%9."/>
      <w:lvlJc w:val="right"/>
      <w:pPr>
        <w:ind w:left="6480" w:hanging="180"/>
      </w:pPr>
    </w:lvl>
  </w:abstractNum>
  <w:abstractNum w:abstractNumId="75" w15:restartNumberingAfterBreak="0">
    <w:nsid w:val="7E632640"/>
    <w:multiLevelType w:val="hybridMultilevel"/>
    <w:tmpl w:val="3318663A"/>
    <w:lvl w:ilvl="0" w:tplc="4F76ED9E">
      <w:start w:val="1"/>
      <w:numFmt w:val="decimal"/>
      <w:lvlText w:val="%1."/>
      <w:lvlJc w:val="left"/>
      <w:pPr>
        <w:ind w:left="720" w:hanging="360"/>
      </w:pPr>
    </w:lvl>
    <w:lvl w:ilvl="1" w:tplc="77E0327C">
      <w:start w:val="1"/>
      <w:numFmt w:val="decimal"/>
      <w:lvlText w:val=""/>
      <w:lvlJc w:val="left"/>
      <w:pPr>
        <w:ind w:left="1440" w:hanging="360"/>
      </w:pPr>
    </w:lvl>
    <w:lvl w:ilvl="2" w:tplc="24566B7C">
      <w:start w:val="1"/>
      <w:numFmt w:val="lowerRoman"/>
      <w:lvlText w:val="%3."/>
      <w:lvlJc w:val="right"/>
      <w:pPr>
        <w:ind w:left="2160" w:hanging="180"/>
      </w:pPr>
    </w:lvl>
    <w:lvl w:ilvl="3" w:tplc="100AD2C0">
      <w:start w:val="1"/>
      <w:numFmt w:val="decimal"/>
      <w:lvlText w:val="%4."/>
      <w:lvlJc w:val="left"/>
      <w:pPr>
        <w:ind w:left="2880" w:hanging="360"/>
      </w:pPr>
    </w:lvl>
    <w:lvl w:ilvl="4" w:tplc="AB72DAF2">
      <w:start w:val="1"/>
      <w:numFmt w:val="lowerLetter"/>
      <w:lvlText w:val="%5."/>
      <w:lvlJc w:val="left"/>
      <w:pPr>
        <w:ind w:left="3600" w:hanging="360"/>
      </w:pPr>
    </w:lvl>
    <w:lvl w:ilvl="5" w:tplc="EE6AE0BC">
      <w:start w:val="1"/>
      <w:numFmt w:val="lowerRoman"/>
      <w:lvlText w:val="%6."/>
      <w:lvlJc w:val="right"/>
      <w:pPr>
        <w:ind w:left="4320" w:hanging="180"/>
      </w:pPr>
    </w:lvl>
    <w:lvl w:ilvl="6" w:tplc="07EA1620">
      <w:start w:val="1"/>
      <w:numFmt w:val="decimal"/>
      <w:lvlText w:val="%7."/>
      <w:lvlJc w:val="left"/>
      <w:pPr>
        <w:ind w:left="5040" w:hanging="360"/>
      </w:pPr>
    </w:lvl>
    <w:lvl w:ilvl="7" w:tplc="0D4A1C6C">
      <w:start w:val="1"/>
      <w:numFmt w:val="lowerLetter"/>
      <w:lvlText w:val="%8."/>
      <w:lvlJc w:val="left"/>
      <w:pPr>
        <w:ind w:left="5760" w:hanging="360"/>
      </w:pPr>
    </w:lvl>
    <w:lvl w:ilvl="8" w:tplc="D6C6FF52">
      <w:start w:val="1"/>
      <w:numFmt w:val="lowerRoman"/>
      <w:lvlText w:val="%9."/>
      <w:lvlJc w:val="right"/>
      <w:pPr>
        <w:ind w:left="6480" w:hanging="180"/>
      </w:pPr>
    </w:lvl>
  </w:abstractNum>
  <w:abstractNum w:abstractNumId="76" w15:restartNumberingAfterBreak="0">
    <w:nsid w:val="7EB4AE6D"/>
    <w:multiLevelType w:val="hybridMultilevel"/>
    <w:tmpl w:val="326CCEFC"/>
    <w:lvl w:ilvl="0" w:tplc="38A4738A">
      <w:start w:val="1"/>
      <w:numFmt w:val="decimal"/>
      <w:lvlText w:val="%1."/>
      <w:lvlJc w:val="left"/>
      <w:pPr>
        <w:ind w:left="720" w:hanging="360"/>
      </w:pPr>
    </w:lvl>
    <w:lvl w:ilvl="1" w:tplc="0AC46FAE">
      <w:start w:val="1"/>
      <w:numFmt w:val="lowerLetter"/>
      <w:lvlText w:val="%2."/>
      <w:lvlJc w:val="left"/>
      <w:pPr>
        <w:ind w:left="1440" w:hanging="360"/>
      </w:pPr>
    </w:lvl>
    <w:lvl w:ilvl="2" w:tplc="D5C21F98">
      <w:start w:val="1"/>
      <w:numFmt w:val="decimal"/>
      <w:lvlText w:val=""/>
      <w:lvlJc w:val="left"/>
      <w:pPr>
        <w:ind w:left="2160" w:hanging="180"/>
      </w:pPr>
    </w:lvl>
    <w:lvl w:ilvl="3" w:tplc="5A5CF5F4">
      <w:start w:val="1"/>
      <w:numFmt w:val="decimal"/>
      <w:lvlText w:val="%4."/>
      <w:lvlJc w:val="left"/>
      <w:pPr>
        <w:ind w:left="2880" w:hanging="360"/>
      </w:pPr>
    </w:lvl>
    <w:lvl w:ilvl="4" w:tplc="410840CC">
      <w:start w:val="1"/>
      <w:numFmt w:val="lowerLetter"/>
      <w:lvlText w:val="%5."/>
      <w:lvlJc w:val="left"/>
      <w:pPr>
        <w:ind w:left="3600" w:hanging="360"/>
      </w:pPr>
    </w:lvl>
    <w:lvl w:ilvl="5" w:tplc="654A435A">
      <w:start w:val="1"/>
      <w:numFmt w:val="lowerRoman"/>
      <w:lvlText w:val="%6."/>
      <w:lvlJc w:val="right"/>
      <w:pPr>
        <w:ind w:left="4320" w:hanging="180"/>
      </w:pPr>
    </w:lvl>
    <w:lvl w:ilvl="6" w:tplc="3D22A524">
      <w:start w:val="1"/>
      <w:numFmt w:val="decimal"/>
      <w:lvlText w:val="%7."/>
      <w:lvlJc w:val="left"/>
      <w:pPr>
        <w:ind w:left="5040" w:hanging="360"/>
      </w:pPr>
    </w:lvl>
    <w:lvl w:ilvl="7" w:tplc="D4A8CF9A">
      <w:start w:val="1"/>
      <w:numFmt w:val="lowerLetter"/>
      <w:lvlText w:val="%8."/>
      <w:lvlJc w:val="left"/>
      <w:pPr>
        <w:ind w:left="5760" w:hanging="360"/>
      </w:pPr>
    </w:lvl>
    <w:lvl w:ilvl="8" w:tplc="BCA8F5E6">
      <w:start w:val="1"/>
      <w:numFmt w:val="lowerRoman"/>
      <w:lvlText w:val="%9."/>
      <w:lvlJc w:val="right"/>
      <w:pPr>
        <w:ind w:left="6480" w:hanging="180"/>
      </w:pPr>
    </w:lvl>
  </w:abstractNum>
  <w:abstractNum w:abstractNumId="77" w15:restartNumberingAfterBreak="0">
    <w:nsid w:val="7F86D3BB"/>
    <w:multiLevelType w:val="hybridMultilevel"/>
    <w:tmpl w:val="2E968202"/>
    <w:lvl w:ilvl="0" w:tplc="1BFA98AC">
      <w:start w:val="1"/>
      <w:numFmt w:val="decimal"/>
      <w:lvlText w:val="%1."/>
      <w:lvlJc w:val="left"/>
      <w:pPr>
        <w:ind w:left="720" w:hanging="360"/>
      </w:pPr>
    </w:lvl>
    <w:lvl w:ilvl="1" w:tplc="783ACFFC">
      <w:start w:val="1"/>
      <w:numFmt w:val="decimal"/>
      <w:lvlText w:val=""/>
      <w:lvlJc w:val="left"/>
      <w:pPr>
        <w:ind w:left="1440" w:hanging="360"/>
      </w:pPr>
    </w:lvl>
    <w:lvl w:ilvl="2" w:tplc="6FF6A226">
      <w:start w:val="1"/>
      <w:numFmt w:val="lowerRoman"/>
      <w:lvlText w:val="%3."/>
      <w:lvlJc w:val="right"/>
      <w:pPr>
        <w:ind w:left="2160" w:hanging="180"/>
      </w:pPr>
    </w:lvl>
    <w:lvl w:ilvl="3" w:tplc="3C3C54E0">
      <w:start w:val="1"/>
      <w:numFmt w:val="decimal"/>
      <w:lvlText w:val="%4."/>
      <w:lvlJc w:val="left"/>
      <w:pPr>
        <w:ind w:left="2880" w:hanging="360"/>
      </w:pPr>
    </w:lvl>
    <w:lvl w:ilvl="4" w:tplc="B07899BE">
      <w:start w:val="1"/>
      <w:numFmt w:val="lowerLetter"/>
      <w:lvlText w:val="%5."/>
      <w:lvlJc w:val="left"/>
      <w:pPr>
        <w:ind w:left="3600" w:hanging="360"/>
      </w:pPr>
    </w:lvl>
    <w:lvl w:ilvl="5" w:tplc="8E9A2680">
      <w:start w:val="1"/>
      <w:numFmt w:val="lowerRoman"/>
      <w:lvlText w:val="%6."/>
      <w:lvlJc w:val="right"/>
      <w:pPr>
        <w:ind w:left="4320" w:hanging="180"/>
      </w:pPr>
    </w:lvl>
    <w:lvl w:ilvl="6" w:tplc="74EE289E">
      <w:start w:val="1"/>
      <w:numFmt w:val="decimal"/>
      <w:lvlText w:val="%7."/>
      <w:lvlJc w:val="left"/>
      <w:pPr>
        <w:ind w:left="5040" w:hanging="360"/>
      </w:pPr>
    </w:lvl>
    <w:lvl w:ilvl="7" w:tplc="99A4BD26">
      <w:start w:val="1"/>
      <w:numFmt w:val="lowerLetter"/>
      <w:lvlText w:val="%8."/>
      <w:lvlJc w:val="left"/>
      <w:pPr>
        <w:ind w:left="5760" w:hanging="360"/>
      </w:pPr>
    </w:lvl>
    <w:lvl w:ilvl="8" w:tplc="DE560CE0">
      <w:start w:val="1"/>
      <w:numFmt w:val="lowerRoman"/>
      <w:lvlText w:val="%9."/>
      <w:lvlJc w:val="right"/>
      <w:pPr>
        <w:ind w:left="6480" w:hanging="180"/>
      </w:pPr>
    </w:lvl>
  </w:abstractNum>
  <w:num w:numId="1" w16cid:durableId="1587616633">
    <w:abstractNumId w:val="60"/>
  </w:num>
  <w:num w:numId="2" w16cid:durableId="1461609372">
    <w:abstractNumId w:val="48"/>
  </w:num>
  <w:num w:numId="3" w16cid:durableId="145707143">
    <w:abstractNumId w:val="51"/>
  </w:num>
  <w:num w:numId="4" w16cid:durableId="1329333342">
    <w:abstractNumId w:val="24"/>
  </w:num>
  <w:num w:numId="5" w16cid:durableId="886529707">
    <w:abstractNumId w:val="75"/>
  </w:num>
  <w:num w:numId="6" w16cid:durableId="2078042922">
    <w:abstractNumId w:val="62"/>
  </w:num>
  <w:num w:numId="7" w16cid:durableId="357852234">
    <w:abstractNumId w:val="37"/>
  </w:num>
  <w:num w:numId="8" w16cid:durableId="1007640092">
    <w:abstractNumId w:val="29"/>
  </w:num>
  <w:num w:numId="9" w16cid:durableId="1433238773">
    <w:abstractNumId w:val="5"/>
  </w:num>
  <w:num w:numId="10" w16cid:durableId="479813089">
    <w:abstractNumId w:val="13"/>
  </w:num>
  <w:num w:numId="11" w16cid:durableId="1666470167">
    <w:abstractNumId w:val="25"/>
  </w:num>
  <w:num w:numId="12" w16cid:durableId="202400337">
    <w:abstractNumId w:val="21"/>
  </w:num>
  <w:num w:numId="13" w16cid:durableId="2102723446">
    <w:abstractNumId w:val="4"/>
  </w:num>
  <w:num w:numId="14" w16cid:durableId="950823798">
    <w:abstractNumId w:val="63"/>
  </w:num>
  <w:num w:numId="15" w16cid:durableId="606887813">
    <w:abstractNumId w:val="39"/>
  </w:num>
  <w:num w:numId="16" w16cid:durableId="625694387">
    <w:abstractNumId w:val="17"/>
  </w:num>
  <w:num w:numId="17" w16cid:durableId="405305525">
    <w:abstractNumId w:val="11"/>
  </w:num>
  <w:num w:numId="18" w16cid:durableId="328018671">
    <w:abstractNumId w:val="16"/>
  </w:num>
  <w:num w:numId="19" w16cid:durableId="990523372">
    <w:abstractNumId w:val="1"/>
  </w:num>
  <w:num w:numId="20" w16cid:durableId="1550070327">
    <w:abstractNumId w:val="30"/>
  </w:num>
  <w:num w:numId="21" w16cid:durableId="1379010106">
    <w:abstractNumId w:val="22"/>
  </w:num>
  <w:num w:numId="22" w16cid:durableId="238485747">
    <w:abstractNumId w:val="70"/>
  </w:num>
  <w:num w:numId="23" w16cid:durableId="1776367731">
    <w:abstractNumId w:val="27"/>
  </w:num>
  <w:num w:numId="24" w16cid:durableId="1345522234">
    <w:abstractNumId w:val="68"/>
  </w:num>
  <w:num w:numId="25" w16cid:durableId="2017878297">
    <w:abstractNumId w:val="6"/>
  </w:num>
  <w:num w:numId="26" w16cid:durableId="183518370">
    <w:abstractNumId w:val="38"/>
  </w:num>
  <w:num w:numId="27" w16cid:durableId="1128746775">
    <w:abstractNumId w:val="28"/>
  </w:num>
  <w:num w:numId="28" w16cid:durableId="1028457646">
    <w:abstractNumId w:val="32"/>
  </w:num>
  <w:num w:numId="29" w16cid:durableId="255292053">
    <w:abstractNumId w:val="72"/>
  </w:num>
  <w:num w:numId="30" w16cid:durableId="1171531858">
    <w:abstractNumId w:val="74"/>
  </w:num>
  <w:num w:numId="31" w16cid:durableId="1995065589">
    <w:abstractNumId w:val="52"/>
  </w:num>
  <w:num w:numId="32" w16cid:durableId="1574123160">
    <w:abstractNumId w:val="3"/>
  </w:num>
  <w:num w:numId="33" w16cid:durableId="1647473753">
    <w:abstractNumId w:val="66"/>
  </w:num>
  <w:num w:numId="34" w16cid:durableId="1277365713">
    <w:abstractNumId w:val="33"/>
  </w:num>
  <w:num w:numId="35" w16cid:durableId="1386222279">
    <w:abstractNumId w:val="71"/>
  </w:num>
  <w:num w:numId="36" w16cid:durableId="1938096754">
    <w:abstractNumId w:val="76"/>
  </w:num>
  <w:num w:numId="37" w16cid:durableId="2133745819">
    <w:abstractNumId w:val="7"/>
  </w:num>
  <w:num w:numId="38" w16cid:durableId="992297565">
    <w:abstractNumId w:val="57"/>
  </w:num>
  <w:num w:numId="39" w16cid:durableId="1250696017">
    <w:abstractNumId w:val="9"/>
  </w:num>
  <w:num w:numId="40" w16cid:durableId="1117139974">
    <w:abstractNumId w:val="77"/>
  </w:num>
  <w:num w:numId="41" w16cid:durableId="1747721000">
    <w:abstractNumId w:val="50"/>
  </w:num>
  <w:num w:numId="42" w16cid:durableId="1670209998">
    <w:abstractNumId w:val="8"/>
  </w:num>
  <w:num w:numId="43" w16cid:durableId="283925327">
    <w:abstractNumId w:val="56"/>
  </w:num>
  <w:num w:numId="44" w16cid:durableId="1390301111">
    <w:abstractNumId w:val="58"/>
  </w:num>
  <w:num w:numId="45" w16cid:durableId="892545785">
    <w:abstractNumId w:val="19"/>
  </w:num>
  <w:num w:numId="46" w16cid:durableId="628822882">
    <w:abstractNumId w:val="23"/>
  </w:num>
  <w:num w:numId="47" w16cid:durableId="1653175987">
    <w:abstractNumId w:val="73"/>
  </w:num>
  <w:num w:numId="48" w16cid:durableId="1958484369">
    <w:abstractNumId w:val="54"/>
  </w:num>
  <w:num w:numId="49" w16cid:durableId="2105301141">
    <w:abstractNumId w:val="53"/>
  </w:num>
  <w:num w:numId="50" w16cid:durableId="498930525">
    <w:abstractNumId w:val="44"/>
  </w:num>
  <w:num w:numId="51" w16cid:durableId="1305160557">
    <w:abstractNumId w:val="46"/>
  </w:num>
  <w:num w:numId="52" w16cid:durableId="371080410">
    <w:abstractNumId w:val="42"/>
  </w:num>
  <w:num w:numId="53" w16cid:durableId="624652907">
    <w:abstractNumId w:val="2"/>
  </w:num>
  <w:num w:numId="54" w16cid:durableId="1670140130">
    <w:abstractNumId w:val="26"/>
  </w:num>
  <w:num w:numId="55" w16cid:durableId="486089892">
    <w:abstractNumId w:val="15"/>
  </w:num>
  <w:num w:numId="56" w16cid:durableId="559558518">
    <w:abstractNumId w:val="65"/>
  </w:num>
  <w:num w:numId="57" w16cid:durableId="513039878">
    <w:abstractNumId w:val="36"/>
  </w:num>
  <w:num w:numId="58" w16cid:durableId="630792548">
    <w:abstractNumId w:val="64"/>
  </w:num>
  <w:num w:numId="59" w16cid:durableId="884754377">
    <w:abstractNumId w:val="40"/>
  </w:num>
  <w:num w:numId="60" w16cid:durableId="192158374">
    <w:abstractNumId w:val="12"/>
  </w:num>
  <w:num w:numId="61" w16cid:durableId="1911889354">
    <w:abstractNumId w:val="34"/>
  </w:num>
  <w:num w:numId="62" w16cid:durableId="163517687">
    <w:abstractNumId w:val="47"/>
  </w:num>
  <w:num w:numId="63" w16cid:durableId="1325400385">
    <w:abstractNumId w:val="31"/>
  </w:num>
  <w:num w:numId="64" w16cid:durableId="2035031077">
    <w:abstractNumId w:val="59"/>
  </w:num>
  <w:num w:numId="65" w16cid:durableId="934746187">
    <w:abstractNumId w:val="55"/>
  </w:num>
  <w:num w:numId="66" w16cid:durableId="62605323">
    <w:abstractNumId w:val="43"/>
  </w:num>
  <w:num w:numId="67" w16cid:durableId="1860123831">
    <w:abstractNumId w:val="18"/>
  </w:num>
  <w:num w:numId="68" w16cid:durableId="270481205">
    <w:abstractNumId w:val="0"/>
  </w:num>
  <w:num w:numId="69" w16cid:durableId="1208491711">
    <w:abstractNumId w:val="61"/>
  </w:num>
  <w:num w:numId="70" w16cid:durableId="1887332780">
    <w:abstractNumId w:val="64"/>
  </w:num>
  <w:num w:numId="71" w16cid:durableId="1146557133">
    <w:abstractNumId w:val="20"/>
  </w:num>
  <w:num w:numId="72" w16cid:durableId="58090436">
    <w:abstractNumId w:val="64"/>
  </w:num>
  <w:num w:numId="73" w16cid:durableId="10643401">
    <w:abstractNumId w:val="64"/>
  </w:num>
  <w:num w:numId="74" w16cid:durableId="1330987949">
    <w:abstractNumId w:val="64"/>
  </w:num>
  <w:num w:numId="75" w16cid:durableId="92827137">
    <w:abstractNumId w:val="64"/>
  </w:num>
  <w:num w:numId="76" w16cid:durableId="2002812321">
    <w:abstractNumId w:val="64"/>
  </w:num>
  <w:num w:numId="77" w16cid:durableId="1514610787">
    <w:abstractNumId w:val="64"/>
  </w:num>
  <w:num w:numId="78" w16cid:durableId="1792894756">
    <w:abstractNumId w:val="64"/>
  </w:num>
  <w:num w:numId="79" w16cid:durableId="696736576">
    <w:abstractNumId w:val="10"/>
  </w:num>
  <w:num w:numId="80" w16cid:durableId="1311666862">
    <w:abstractNumId w:val="14"/>
  </w:num>
  <w:num w:numId="81" w16cid:durableId="1316300771">
    <w:abstractNumId w:val="35"/>
  </w:num>
  <w:num w:numId="82" w16cid:durableId="1481192871">
    <w:abstractNumId w:val="4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620"/>
    <w:rsid w:val="0000064E"/>
    <w:rsid w:val="00000A2F"/>
    <w:rsid w:val="00002441"/>
    <w:rsid w:val="0000281D"/>
    <w:rsid w:val="00003100"/>
    <w:rsid w:val="0000531C"/>
    <w:rsid w:val="00006442"/>
    <w:rsid w:val="000070EA"/>
    <w:rsid w:val="00007130"/>
    <w:rsid w:val="000073F0"/>
    <w:rsid w:val="00010045"/>
    <w:rsid w:val="0001081F"/>
    <w:rsid w:val="00010F9A"/>
    <w:rsid w:val="00011CAA"/>
    <w:rsid w:val="000126DC"/>
    <w:rsid w:val="000132B5"/>
    <w:rsid w:val="0001435C"/>
    <w:rsid w:val="00014AF8"/>
    <w:rsid w:val="00015052"/>
    <w:rsid w:val="00015728"/>
    <w:rsid w:val="0001792B"/>
    <w:rsid w:val="00020C40"/>
    <w:rsid w:val="00020DA6"/>
    <w:rsid w:val="00026153"/>
    <w:rsid w:val="00026A9E"/>
    <w:rsid w:val="00026BA9"/>
    <w:rsid w:val="00027AD0"/>
    <w:rsid w:val="00030845"/>
    <w:rsid w:val="00031F93"/>
    <w:rsid w:val="000323C7"/>
    <w:rsid w:val="00032C52"/>
    <w:rsid w:val="00032E6E"/>
    <w:rsid w:val="000333C3"/>
    <w:rsid w:val="00033B79"/>
    <w:rsid w:val="00033CF3"/>
    <w:rsid w:val="000358EE"/>
    <w:rsid w:val="00036CA1"/>
    <w:rsid w:val="00040B79"/>
    <w:rsid w:val="000413D3"/>
    <w:rsid w:val="000421A5"/>
    <w:rsid w:val="0004413C"/>
    <w:rsid w:val="0004566D"/>
    <w:rsid w:val="000458F5"/>
    <w:rsid w:val="0004619C"/>
    <w:rsid w:val="00046669"/>
    <w:rsid w:val="00046FA4"/>
    <w:rsid w:val="00050481"/>
    <w:rsid w:val="00050C60"/>
    <w:rsid w:val="00051B3F"/>
    <w:rsid w:val="000520DD"/>
    <w:rsid w:val="00054406"/>
    <w:rsid w:val="00054B0C"/>
    <w:rsid w:val="00054C72"/>
    <w:rsid w:val="00054DC5"/>
    <w:rsid w:val="00055DBA"/>
    <w:rsid w:val="00057A9A"/>
    <w:rsid w:val="00057F08"/>
    <w:rsid w:val="00062021"/>
    <w:rsid w:val="000625E6"/>
    <w:rsid w:val="000629DC"/>
    <w:rsid w:val="00062ECD"/>
    <w:rsid w:val="000633BB"/>
    <w:rsid w:val="0006353D"/>
    <w:rsid w:val="00063764"/>
    <w:rsid w:val="00065202"/>
    <w:rsid w:val="000655B2"/>
    <w:rsid w:val="00066835"/>
    <w:rsid w:val="00066D8E"/>
    <w:rsid w:val="00066E84"/>
    <w:rsid w:val="000679FF"/>
    <w:rsid w:val="00067A3F"/>
    <w:rsid w:val="00071335"/>
    <w:rsid w:val="00073A2F"/>
    <w:rsid w:val="00073DE8"/>
    <w:rsid w:val="00075CCE"/>
    <w:rsid w:val="000763C8"/>
    <w:rsid w:val="000768B8"/>
    <w:rsid w:val="00077459"/>
    <w:rsid w:val="0008076F"/>
    <w:rsid w:val="00081709"/>
    <w:rsid w:val="00081C02"/>
    <w:rsid w:val="00081F37"/>
    <w:rsid w:val="00084103"/>
    <w:rsid w:val="00085539"/>
    <w:rsid w:val="00085581"/>
    <w:rsid w:val="0008593C"/>
    <w:rsid w:val="00090B61"/>
    <w:rsid w:val="00091D50"/>
    <w:rsid w:val="0009246E"/>
    <w:rsid w:val="00092C20"/>
    <w:rsid w:val="000941C9"/>
    <w:rsid w:val="000944B3"/>
    <w:rsid w:val="00094DB5"/>
    <w:rsid w:val="00095988"/>
    <w:rsid w:val="00097E42"/>
    <w:rsid w:val="000A00C6"/>
    <w:rsid w:val="000A01BD"/>
    <w:rsid w:val="000A052C"/>
    <w:rsid w:val="000A08FF"/>
    <w:rsid w:val="000A2A84"/>
    <w:rsid w:val="000A2E3E"/>
    <w:rsid w:val="000A32EF"/>
    <w:rsid w:val="000A4F45"/>
    <w:rsid w:val="000A5A93"/>
    <w:rsid w:val="000A7529"/>
    <w:rsid w:val="000B0D86"/>
    <w:rsid w:val="000B161C"/>
    <w:rsid w:val="000B1D37"/>
    <w:rsid w:val="000B2C0C"/>
    <w:rsid w:val="000B38E1"/>
    <w:rsid w:val="000B437A"/>
    <w:rsid w:val="000B5D62"/>
    <w:rsid w:val="000B7D07"/>
    <w:rsid w:val="000C0AE7"/>
    <w:rsid w:val="000C2B87"/>
    <w:rsid w:val="000C38E5"/>
    <w:rsid w:val="000C47D9"/>
    <w:rsid w:val="000C5E92"/>
    <w:rsid w:val="000C76EB"/>
    <w:rsid w:val="000D0280"/>
    <w:rsid w:val="000D03E9"/>
    <w:rsid w:val="000D1938"/>
    <w:rsid w:val="000D25E1"/>
    <w:rsid w:val="000D2A5E"/>
    <w:rsid w:val="000D3079"/>
    <w:rsid w:val="000D40D0"/>
    <w:rsid w:val="000D537F"/>
    <w:rsid w:val="000D578F"/>
    <w:rsid w:val="000D5926"/>
    <w:rsid w:val="000D6F1C"/>
    <w:rsid w:val="000D702D"/>
    <w:rsid w:val="000E08FA"/>
    <w:rsid w:val="000E0D42"/>
    <w:rsid w:val="000E1EBC"/>
    <w:rsid w:val="000E2702"/>
    <w:rsid w:val="000E28D9"/>
    <w:rsid w:val="000E2C49"/>
    <w:rsid w:val="000E2C61"/>
    <w:rsid w:val="000E35A6"/>
    <w:rsid w:val="000E3DBE"/>
    <w:rsid w:val="000E504A"/>
    <w:rsid w:val="000E6F9F"/>
    <w:rsid w:val="000E7B9B"/>
    <w:rsid w:val="000F1109"/>
    <w:rsid w:val="000F1704"/>
    <w:rsid w:val="000F23CC"/>
    <w:rsid w:val="000F31C7"/>
    <w:rsid w:val="000F4DC8"/>
    <w:rsid w:val="000F7F6C"/>
    <w:rsid w:val="00100864"/>
    <w:rsid w:val="00101A34"/>
    <w:rsid w:val="00101CF3"/>
    <w:rsid w:val="00102655"/>
    <w:rsid w:val="00102EAC"/>
    <w:rsid w:val="00103782"/>
    <w:rsid w:val="00104742"/>
    <w:rsid w:val="00105397"/>
    <w:rsid w:val="00107293"/>
    <w:rsid w:val="00107F53"/>
    <w:rsid w:val="00107F60"/>
    <w:rsid w:val="00110B7A"/>
    <w:rsid w:val="00111BAE"/>
    <w:rsid w:val="00112BA0"/>
    <w:rsid w:val="00113756"/>
    <w:rsid w:val="00113765"/>
    <w:rsid w:val="0011677C"/>
    <w:rsid w:val="00117268"/>
    <w:rsid w:val="0012119A"/>
    <w:rsid w:val="00122DA9"/>
    <w:rsid w:val="00122FA2"/>
    <w:rsid w:val="001235D7"/>
    <w:rsid w:val="00123D1F"/>
    <w:rsid w:val="00126CE7"/>
    <w:rsid w:val="001308F9"/>
    <w:rsid w:val="0013294F"/>
    <w:rsid w:val="00134653"/>
    <w:rsid w:val="001351EC"/>
    <w:rsid w:val="00136548"/>
    <w:rsid w:val="00137901"/>
    <w:rsid w:val="0014041B"/>
    <w:rsid w:val="00140646"/>
    <w:rsid w:val="00140CC6"/>
    <w:rsid w:val="001412DF"/>
    <w:rsid w:val="00141534"/>
    <w:rsid w:val="001427FE"/>
    <w:rsid w:val="00143940"/>
    <w:rsid w:val="00145008"/>
    <w:rsid w:val="00145FB8"/>
    <w:rsid w:val="00147A28"/>
    <w:rsid w:val="00147E8F"/>
    <w:rsid w:val="00154B17"/>
    <w:rsid w:val="001558E7"/>
    <w:rsid w:val="00155E4E"/>
    <w:rsid w:val="00156DBA"/>
    <w:rsid w:val="001570AE"/>
    <w:rsid w:val="001574E7"/>
    <w:rsid w:val="00157836"/>
    <w:rsid w:val="00157FB1"/>
    <w:rsid w:val="00160DEA"/>
    <w:rsid w:val="00161581"/>
    <w:rsid w:val="00163917"/>
    <w:rsid w:val="00163BBA"/>
    <w:rsid w:val="001648A8"/>
    <w:rsid w:val="00164D27"/>
    <w:rsid w:val="00165384"/>
    <w:rsid w:val="0016641E"/>
    <w:rsid w:val="00167178"/>
    <w:rsid w:val="00170203"/>
    <w:rsid w:val="00170361"/>
    <w:rsid w:val="00170405"/>
    <w:rsid w:val="00170979"/>
    <w:rsid w:val="001732AF"/>
    <w:rsid w:val="00173355"/>
    <w:rsid w:val="00174104"/>
    <w:rsid w:val="001762FC"/>
    <w:rsid w:val="00177768"/>
    <w:rsid w:val="00180F9F"/>
    <w:rsid w:val="0018125C"/>
    <w:rsid w:val="001817F1"/>
    <w:rsid w:val="00181959"/>
    <w:rsid w:val="0018424C"/>
    <w:rsid w:val="00184595"/>
    <w:rsid w:val="00184EA6"/>
    <w:rsid w:val="00185756"/>
    <w:rsid w:val="00185D1F"/>
    <w:rsid w:val="001870FB"/>
    <w:rsid w:val="00187327"/>
    <w:rsid w:val="00187902"/>
    <w:rsid w:val="00190C10"/>
    <w:rsid w:val="00191352"/>
    <w:rsid w:val="00191852"/>
    <w:rsid w:val="001921E2"/>
    <w:rsid w:val="001924C0"/>
    <w:rsid w:val="001926E7"/>
    <w:rsid w:val="001947E5"/>
    <w:rsid w:val="00194CCD"/>
    <w:rsid w:val="00194E65"/>
    <w:rsid w:val="00194EC1"/>
    <w:rsid w:val="0019573F"/>
    <w:rsid w:val="001958B5"/>
    <w:rsid w:val="0019590B"/>
    <w:rsid w:val="0019651F"/>
    <w:rsid w:val="001A0098"/>
    <w:rsid w:val="001A0798"/>
    <w:rsid w:val="001A08B8"/>
    <w:rsid w:val="001A2C67"/>
    <w:rsid w:val="001A2E12"/>
    <w:rsid w:val="001A3854"/>
    <w:rsid w:val="001A3916"/>
    <w:rsid w:val="001A45FD"/>
    <w:rsid w:val="001A4D73"/>
    <w:rsid w:val="001A70CE"/>
    <w:rsid w:val="001B0109"/>
    <w:rsid w:val="001B03C5"/>
    <w:rsid w:val="001B1549"/>
    <w:rsid w:val="001B1F30"/>
    <w:rsid w:val="001B2C71"/>
    <w:rsid w:val="001B2EE5"/>
    <w:rsid w:val="001B3DF0"/>
    <w:rsid w:val="001B5344"/>
    <w:rsid w:val="001B5FB6"/>
    <w:rsid w:val="001B6406"/>
    <w:rsid w:val="001B6B76"/>
    <w:rsid w:val="001B7E37"/>
    <w:rsid w:val="001C07C7"/>
    <w:rsid w:val="001C0A86"/>
    <w:rsid w:val="001C2499"/>
    <w:rsid w:val="001C28AB"/>
    <w:rsid w:val="001C39BB"/>
    <w:rsid w:val="001C4FCB"/>
    <w:rsid w:val="001C503D"/>
    <w:rsid w:val="001C5A1D"/>
    <w:rsid w:val="001C6420"/>
    <w:rsid w:val="001C66FA"/>
    <w:rsid w:val="001C6A16"/>
    <w:rsid w:val="001D044C"/>
    <w:rsid w:val="001D17F8"/>
    <w:rsid w:val="001D1A42"/>
    <w:rsid w:val="001D1B4A"/>
    <w:rsid w:val="001D24AF"/>
    <w:rsid w:val="001D3C9B"/>
    <w:rsid w:val="001D4261"/>
    <w:rsid w:val="001D4F5E"/>
    <w:rsid w:val="001D5EC1"/>
    <w:rsid w:val="001D6154"/>
    <w:rsid w:val="001D6697"/>
    <w:rsid w:val="001D74F3"/>
    <w:rsid w:val="001D7A11"/>
    <w:rsid w:val="001E079F"/>
    <w:rsid w:val="001E0883"/>
    <w:rsid w:val="001E1134"/>
    <w:rsid w:val="001E151E"/>
    <w:rsid w:val="001E20B6"/>
    <w:rsid w:val="001E2FCC"/>
    <w:rsid w:val="001E39B6"/>
    <w:rsid w:val="001E52A4"/>
    <w:rsid w:val="001E56F9"/>
    <w:rsid w:val="001E5953"/>
    <w:rsid w:val="001E6421"/>
    <w:rsid w:val="001E6559"/>
    <w:rsid w:val="001E76B8"/>
    <w:rsid w:val="001F0667"/>
    <w:rsid w:val="001F10B6"/>
    <w:rsid w:val="001F1230"/>
    <w:rsid w:val="001F17C1"/>
    <w:rsid w:val="001F1F55"/>
    <w:rsid w:val="001F24ED"/>
    <w:rsid w:val="001F26B4"/>
    <w:rsid w:val="001F27CD"/>
    <w:rsid w:val="001F3DA4"/>
    <w:rsid w:val="001F69E7"/>
    <w:rsid w:val="001F7109"/>
    <w:rsid w:val="002012DF"/>
    <w:rsid w:val="00201D49"/>
    <w:rsid w:val="00202898"/>
    <w:rsid w:val="00202A50"/>
    <w:rsid w:val="00203122"/>
    <w:rsid w:val="00204082"/>
    <w:rsid w:val="00204B64"/>
    <w:rsid w:val="0020515D"/>
    <w:rsid w:val="00206E14"/>
    <w:rsid w:val="0020702E"/>
    <w:rsid w:val="00207C0C"/>
    <w:rsid w:val="00207E99"/>
    <w:rsid w:val="0021132D"/>
    <w:rsid w:val="0021432A"/>
    <w:rsid w:val="00214D38"/>
    <w:rsid w:val="002152DF"/>
    <w:rsid w:val="00217945"/>
    <w:rsid w:val="00220D15"/>
    <w:rsid w:val="00222C38"/>
    <w:rsid w:val="00223431"/>
    <w:rsid w:val="00223CA4"/>
    <w:rsid w:val="002252EC"/>
    <w:rsid w:val="00225D14"/>
    <w:rsid w:val="00226DF4"/>
    <w:rsid w:val="0023165C"/>
    <w:rsid w:val="00231ED5"/>
    <w:rsid w:val="00231F05"/>
    <w:rsid w:val="00232485"/>
    <w:rsid w:val="002324C2"/>
    <w:rsid w:val="00234084"/>
    <w:rsid w:val="002343A0"/>
    <w:rsid w:val="0023480F"/>
    <w:rsid w:val="0023536D"/>
    <w:rsid w:val="00235D9C"/>
    <w:rsid w:val="00240887"/>
    <w:rsid w:val="00240B69"/>
    <w:rsid w:val="002412B0"/>
    <w:rsid w:val="00241D67"/>
    <w:rsid w:val="00241F2C"/>
    <w:rsid w:val="00243F90"/>
    <w:rsid w:val="002441C4"/>
    <w:rsid w:val="002446B3"/>
    <w:rsid w:val="002502F2"/>
    <w:rsid w:val="00251938"/>
    <w:rsid w:val="00251E90"/>
    <w:rsid w:val="00251FBA"/>
    <w:rsid w:val="002523A6"/>
    <w:rsid w:val="002524B4"/>
    <w:rsid w:val="00252B65"/>
    <w:rsid w:val="00253653"/>
    <w:rsid w:val="002536F5"/>
    <w:rsid w:val="00253DAE"/>
    <w:rsid w:val="0025473D"/>
    <w:rsid w:val="00254F1F"/>
    <w:rsid w:val="00254FE9"/>
    <w:rsid w:val="0025564D"/>
    <w:rsid w:val="00255917"/>
    <w:rsid w:val="0025591D"/>
    <w:rsid w:val="0025712E"/>
    <w:rsid w:val="00261D08"/>
    <w:rsid w:val="002629C4"/>
    <w:rsid w:val="00264072"/>
    <w:rsid w:val="00265138"/>
    <w:rsid w:val="00265A24"/>
    <w:rsid w:val="002663B4"/>
    <w:rsid w:val="00266FDC"/>
    <w:rsid w:val="00271E40"/>
    <w:rsid w:val="00272C78"/>
    <w:rsid w:val="00273278"/>
    <w:rsid w:val="002734E6"/>
    <w:rsid w:val="00273812"/>
    <w:rsid w:val="00273E35"/>
    <w:rsid w:val="00274E58"/>
    <w:rsid w:val="002755A2"/>
    <w:rsid w:val="00275EEB"/>
    <w:rsid w:val="00276CE7"/>
    <w:rsid w:val="002778CA"/>
    <w:rsid w:val="0028040F"/>
    <w:rsid w:val="0028403B"/>
    <w:rsid w:val="002841FC"/>
    <w:rsid w:val="0028423F"/>
    <w:rsid w:val="002847DA"/>
    <w:rsid w:val="00285077"/>
    <w:rsid w:val="0028511F"/>
    <w:rsid w:val="00286053"/>
    <w:rsid w:val="002909F3"/>
    <w:rsid w:val="002936DD"/>
    <w:rsid w:val="002936E9"/>
    <w:rsid w:val="00295A6F"/>
    <w:rsid w:val="002A06F0"/>
    <w:rsid w:val="002A240A"/>
    <w:rsid w:val="002A3619"/>
    <w:rsid w:val="002A5112"/>
    <w:rsid w:val="002A5223"/>
    <w:rsid w:val="002A564F"/>
    <w:rsid w:val="002A5EBD"/>
    <w:rsid w:val="002A67E3"/>
    <w:rsid w:val="002B0D78"/>
    <w:rsid w:val="002B1FD5"/>
    <w:rsid w:val="002B31D5"/>
    <w:rsid w:val="002B423D"/>
    <w:rsid w:val="002B6DF0"/>
    <w:rsid w:val="002B6E65"/>
    <w:rsid w:val="002B7419"/>
    <w:rsid w:val="002BD550"/>
    <w:rsid w:val="002C1BF7"/>
    <w:rsid w:val="002C554C"/>
    <w:rsid w:val="002C55F2"/>
    <w:rsid w:val="002C77B3"/>
    <w:rsid w:val="002C7A8E"/>
    <w:rsid w:val="002C7E5D"/>
    <w:rsid w:val="002D0365"/>
    <w:rsid w:val="002D1D2B"/>
    <w:rsid w:val="002D1DF0"/>
    <w:rsid w:val="002D27ED"/>
    <w:rsid w:val="002D303C"/>
    <w:rsid w:val="002D34E5"/>
    <w:rsid w:val="002D4288"/>
    <w:rsid w:val="002D4817"/>
    <w:rsid w:val="002D7EE3"/>
    <w:rsid w:val="002E0B1E"/>
    <w:rsid w:val="002E157A"/>
    <w:rsid w:val="002E1920"/>
    <w:rsid w:val="002E1CF6"/>
    <w:rsid w:val="002E2391"/>
    <w:rsid w:val="002E3983"/>
    <w:rsid w:val="002E529A"/>
    <w:rsid w:val="002E5314"/>
    <w:rsid w:val="002E5693"/>
    <w:rsid w:val="002E615D"/>
    <w:rsid w:val="002E728A"/>
    <w:rsid w:val="002EE2E7"/>
    <w:rsid w:val="002F066E"/>
    <w:rsid w:val="002F0B6F"/>
    <w:rsid w:val="002F24B5"/>
    <w:rsid w:val="002F31CD"/>
    <w:rsid w:val="002F5FE6"/>
    <w:rsid w:val="002F6351"/>
    <w:rsid w:val="00300055"/>
    <w:rsid w:val="0030052D"/>
    <w:rsid w:val="0030071B"/>
    <w:rsid w:val="00300C60"/>
    <w:rsid w:val="0030115D"/>
    <w:rsid w:val="00301D0A"/>
    <w:rsid w:val="00301E2D"/>
    <w:rsid w:val="003029A4"/>
    <w:rsid w:val="003033E4"/>
    <w:rsid w:val="003037E1"/>
    <w:rsid w:val="00305C85"/>
    <w:rsid w:val="00306361"/>
    <w:rsid w:val="00306847"/>
    <w:rsid w:val="00306F45"/>
    <w:rsid w:val="00307170"/>
    <w:rsid w:val="00307641"/>
    <w:rsid w:val="00307809"/>
    <w:rsid w:val="003100B3"/>
    <w:rsid w:val="00310AF5"/>
    <w:rsid w:val="00314A01"/>
    <w:rsid w:val="00315DFC"/>
    <w:rsid w:val="0031700C"/>
    <w:rsid w:val="003173E6"/>
    <w:rsid w:val="00317661"/>
    <w:rsid w:val="00320E5B"/>
    <w:rsid w:val="00322E47"/>
    <w:rsid w:val="0032349E"/>
    <w:rsid w:val="003242F1"/>
    <w:rsid w:val="00325B2B"/>
    <w:rsid w:val="00326163"/>
    <w:rsid w:val="00326E71"/>
    <w:rsid w:val="00327294"/>
    <w:rsid w:val="003276B4"/>
    <w:rsid w:val="00330001"/>
    <w:rsid w:val="003313A2"/>
    <w:rsid w:val="00333B23"/>
    <w:rsid w:val="00334EBC"/>
    <w:rsid w:val="00337266"/>
    <w:rsid w:val="003405F9"/>
    <w:rsid w:val="00341330"/>
    <w:rsid w:val="00343127"/>
    <w:rsid w:val="0034565D"/>
    <w:rsid w:val="00345F8A"/>
    <w:rsid w:val="00346682"/>
    <w:rsid w:val="00347A63"/>
    <w:rsid w:val="00347F04"/>
    <w:rsid w:val="003501A4"/>
    <w:rsid w:val="0035036C"/>
    <w:rsid w:val="003518B2"/>
    <w:rsid w:val="00352D28"/>
    <w:rsid w:val="00353E65"/>
    <w:rsid w:val="003545C5"/>
    <w:rsid w:val="003548CB"/>
    <w:rsid w:val="00354F83"/>
    <w:rsid w:val="00355C3F"/>
    <w:rsid w:val="003563DF"/>
    <w:rsid w:val="003567C8"/>
    <w:rsid w:val="00357833"/>
    <w:rsid w:val="00360109"/>
    <w:rsid w:val="00360378"/>
    <w:rsid w:val="0036046C"/>
    <w:rsid w:val="00361FBC"/>
    <w:rsid w:val="00363034"/>
    <w:rsid w:val="00363BCB"/>
    <w:rsid w:val="00364118"/>
    <w:rsid w:val="003645AA"/>
    <w:rsid w:val="0036465C"/>
    <w:rsid w:val="003647AD"/>
    <w:rsid w:val="003647BC"/>
    <w:rsid w:val="003658E6"/>
    <w:rsid w:val="00367E2F"/>
    <w:rsid w:val="0037061A"/>
    <w:rsid w:val="00370F72"/>
    <w:rsid w:val="00371075"/>
    <w:rsid w:val="00371E1B"/>
    <w:rsid w:val="00372ADD"/>
    <w:rsid w:val="00373295"/>
    <w:rsid w:val="0037531F"/>
    <w:rsid w:val="0037651C"/>
    <w:rsid w:val="003765BD"/>
    <w:rsid w:val="0037693E"/>
    <w:rsid w:val="00377ED1"/>
    <w:rsid w:val="00377F1F"/>
    <w:rsid w:val="003814EB"/>
    <w:rsid w:val="003814EC"/>
    <w:rsid w:val="00381AAA"/>
    <w:rsid w:val="00382061"/>
    <w:rsid w:val="003830F8"/>
    <w:rsid w:val="003831B7"/>
    <w:rsid w:val="0038540B"/>
    <w:rsid w:val="0038611D"/>
    <w:rsid w:val="003865D0"/>
    <w:rsid w:val="00387931"/>
    <w:rsid w:val="0039231B"/>
    <w:rsid w:val="00393485"/>
    <w:rsid w:val="00393C98"/>
    <w:rsid w:val="00394387"/>
    <w:rsid w:val="003948AD"/>
    <w:rsid w:val="00394E05"/>
    <w:rsid w:val="00395364"/>
    <w:rsid w:val="00395718"/>
    <w:rsid w:val="003963CD"/>
    <w:rsid w:val="00396629"/>
    <w:rsid w:val="00396EEC"/>
    <w:rsid w:val="00397C90"/>
    <w:rsid w:val="003A0BED"/>
    <w:rsid w:val="003A1C08"/>
    <w:rsid w:val="003A2401"/>
    <w:rsid w:val="003A31DD"/>
    <w:rsid w:val="003A6CF0"/>
    <w:rsid w:val="003A6CF1"/>
    <w:rsid w:val="003A6F70"/>
    <w:rsid w:val="003A72B0"/>
    <w:rsid w:val="003A7704"/>
    <w:rsid w:val="003B1305"/>
    <w:rsid w:val="003B6DF6"/>
    <w:rsid w:val="003C25DC"/>
    <w:rsid w:val="003C2DE9"/>
    <w:rsid w:val="003C372F"/>
    <w:rsid w:val="003C3B00"/>
    <w:rsid w:val="003C74AC"/>
    <w:rsid w:val="003C7575"/>
    <w:rsid w:val="003D0434"/>
    <w:rsid w:val="003D142F"/>
    <w:rsid w:val="003D18A3"/>
    <w:rsid w:val="003D191B"/>
    <w:rsid w:val="003D1A05"/>
    <w:rsid w:val="003D1CAA"/>
    <w:rsid w:val="003D210A"/>
    <w:rsid w:val="003D2EDA"/>
    <w:rsid w:val="003D3215"/>
    <w:rsid w:val="003D59A1"/>
    <w:rsid w:val="003D6D39"/>
    <w:rsid w:val="003D6E40"/>
    <w:rsid w:val="003D6F2F"/>
    <w:rsid w:val="003D7464"/>
    <w:rsid w:val="003D7925"/>
    <w:rsid w:val="003E0BB1"/>
    <w:rsid w:val="003E149F"/>
    <w:rsid w:val="003E1686"/>
    <w:rsid w:val="003E19A3"/>
    <w:rsid w:val="003E2B9D"/>
    <w:rsid w:val="003E3BBC"/>
    <w:rsid w:val="003E42AD"/>
    <w:rsid w:val="003E4376"/>
    <w:rsid w:val="003E5A4A"/>
    <w:rsid w:val="003E68D5"/>
    <w:rsid w:val="003E696B"/>
    <w:rsid w:val="003F09D4"/>
    <w:rsid w:val="003F0C82"/>
    <w:rsid w:val="003F1056"/>
    <w:rsid w:val="003F16C8"/>
    <w:rsid w:val="003F1B2A"/>
    <w:rsid w:val="003F29E3"/>
    <w:rsid w:val="003F4A67"/>
    <w:rsid w:val="003F529E"/>
    <w:rsid w:val="003F586E"/>
    <w:rsid w:val="003F6C02"/>
    <w:rsid w:val="003F7671"/>
    <w:rsid w:val="00400898"/>
    <w:rsid w:val="004013E5"/>
    <w:rsid w:val="0040289C"/>
    <w:rsid w:val="00403C2E"/>
    <w:rsid w:val="004041BD"/>
    <w:rsid w:val="00404956"/>
    <w:rsid w:val="004062BA"/>
    <w:rsid w:val="0040673A"/>
    <w:rsid w:val="00410E5C"/>
    <w:rsid w:val="004122A1"/>
    <w:rsid w:val="00413AC4"/>
    <w:rsid w:val="00414561"/>
    <w:rsid w:val="00416187"/>
    <w:rsid w:val="00416A69"/>
    <w:rsid w:val="0041762F"/>
    <w:rsid w:val="00417641"/>
    <w:rsid w:val="00417E9D"/>
    <w:rsid w:val="004207C6"/>
    <w:rsid w:val="004207F0"/>
    <w:rsid w:val="00420CA3"/>
    <w:rsid w:val="00421098"/>
    <w:rsid w:val="00421B60"/>
    <w:rsid w:val="00421E70"/>
    <w:rsid w:val="00422E96"/>
    <w:rsid w:val="00423255"/>
    <w:rsid w:val="00425B77"/>
    <w:rsid w:val="0042622F"/>
    <w:rsid w:val="00426928"/>
    <w:rsid w:val="00426CF1"/>
    <w:rsid w:val="004277EE"/>
    <w:rsid w:val="004305A9"/>
    <w:rsid w:val="0043244B"/>
    <w:rsid w:val="00432A20"/>
    <w:rsid w:val="00432C59"/>
    <w:rsid w:val="00433998"/>
    <w:rsid w:val="004345CE"/>
    <w:rsid w:val="00435136"/>
    <w:rsid w:val="00435FA7"/>
    <w:rsid w:val="0043614E"/>
    <w:rsid w:val="00436537"/>
    <w:rsid w:val="004378C9"/>
    <w:rsid w:val="00442D78"/>
    <w:rsid w:val="00445148"/>
    <w:rsid w:val="00445322"/>
    <w:rsid w:val="00447DF8"/>
    <w:rsid w:val="00450A4C"/>
    <w:rsid w:val="00450BCE"/>
    <w:rsid w:val="0045154D"/>
    <w:rsid w:val="004558F9"/>
    <w:rsid w:val="004569D2"/>
    <w:rsid w:val="00456CE3"/>
    <w:rsid w:val="00456CE9"/>
    <w:rsid w:val="00457B8B"/>
    <w:rsid w:val="004612EC"/>
    <w:rsid w:val="00461FBC"/>
    <w:rsid w:val="004624D1"/>
    <w:rsid w:val="0046281F"/>
    <w:rsid w:val="00462AAE"/>
    <w:rsid w:val="00462BEA"/>
    <w:rsid w:val="0046309B"/>
    <w:rsid w:val="004638EB"/>
    <w:rsid w:val="00463FC4"/>
    <w:rsid w:val="00464734"/>
    <w:rsid w:val="00465928"/>
    <w:rsid w:val="00466466"/>
    <w:rsid w:val="00466787"/>
    <w:rsid w:val="004671EA"/>
    <w:rsid w:val="00467B40"/>
    <w:rsid w:val="00467BEA"/>
    <w:rsid w:val="00470055"/>
    <w:rsid w:val="0047019E"/>
    <w:rsid w:val="00470DC7"/>
    <w:rsid w:val="00473C93"/>
    <w:rsid w:val="00475ED3"/>
    <w:rsid w:val="00476330"/>
    <w:rsid w:val="00476776"/>
    <w:rsid w:val="00477265"/>
    <w:rsid w:val="004800BE"/>
    <w:rsid w:val="004809BD"/>
    <w:rsid w:val="00481B13"/>
    <w:rsid w:val="00481B7C"/>
    <w:rsid w:val="0048266B"/>
    <w:rsid w:val="004857EB"/>
    <w:rsid w:val="004859E5"/>
    <w:rsid w:val="00485E97"/>
    <w:rsid w:val="00485EF1"/>
    <w:rsid w:val="0049027F"/>
    <w:rsid w:val="0049146A"/>
    <w:rsid w:val="0049292D"/>
    <w:rsid w:val="00493704"/>
    <w:rsid w:val="00493A00"/>
    <w:rsid w:val="004945B6"/>
    <w:rsid w:val="00494B98"/>
    <w:rsid w:val="00495070"/>
    <w:rsid w:val="004966A7"/>
    <w:rsid w:val="004A034F"/>
    <w:rsid w:val="004A1046"/>
    <w:rsid w:val="004A19E4"/>
    <w:rsid w:val="004A1DDB"/>
    <w:rsid w:val="004A2511"/>
    <w:rsid w:val="004A300D"/>
    <w:rsid w:val="004A345B"/>
    <w:rsid w:val="004A4D11"/>
    <w:rsid w:val="004A52A9"/>
    <w:rsid w:val="004A6F85"/>
    <w:rsid w:val="004B0F4D"/>
    <w:rsid w:val="004B13B5"/>
    <w:rsid w:val="004B15F2"/>
    <w:rsid w:val="004B1872"/>
    <w:rsid w:val="004B2728"/>
    <w:rsid w:val="004B3FE0"/>
    <w:rsid w:val="004B586A"/>
    <w:rsid w:val="004B684A"/>
    <w:rsid w:val="004B69B6"/>
    <w:rsid w:val="004B76DE"/>
    <w:rsid w:val="004B7E57"/>
    <w:rsid w:val="004B7E91"/>
    <w:rsid w:val="004C08B3"/>
    <w:rsid w:val="004C10D2"/>
    <w:rsid w:val="004C23DC"/>
    <w:rsid w:val="004C2D9D"/>
    <w:rsid w:val="004C6ABD"/>
    <w:rsid w:val="004C733C"/>
    <w:rsid w:val="004D0533"/>
    <w:rsid w:val="004D0915"/>
    <w:rsid w:val="004D0D0E"/>
    <w:rsid w:val="004D132D"/>
    <w:rsid w:val="004D1748"/>
    <w:rsid w:val="004D3A9E"/>
    <w:rsid w:val="004D48AA"/>
    <w:rsid w:val="004D4BBA"/>
    <w:rsid w:val="004D4C56"/>
    <w:rsid w:val="004D56C7"/>
    <w:rsid w:val="004D608F"/>
    <w:rsid w:val="004D786F"/>
    <w:rsid w:val="004E029D"/>
    <w:rsid w:val="004E04C1"/>
    <w:rsid w:val="004E07BB"/>
    <w:rsid w:val="004E0ECC"/>
    <w:rsid w:val="004E159D"/>
    <w:rsid w:val="004E2197"/>
    <w:rsid w:val="004E2431"/>
    <w:rsid w:val="004E34CC"/>
    <w:rsid w:val="004E3E0B"/>
    <w:rsid w:val="004E4B43"/>
    <w:rsid w:val="004E7757"/>
    <w:rsid w:val="004F2D56"/>
    <w:rsid w:val="004F2F49"/>
    <w:rsid w:val="004F4371"/>
    <w:rsid w:val="004F4B83"/>
    <w:rsid w:val="004F59D9"/>
    <w:rsid w:val="00500240"/>
    <w:rsid w:val="00500C89"/>
    <w:rsid w:val="005010D4"/>
    <w:rsid w:val="0050181D"/>
    <w:rsid w:val="00502EFF"/>
    <w:rsid w:val="00504A1C"/>
    <w:rsid w:val="005051D8"/>
    <w:rsid w:val="00505BE1"/>
    <w:rsid w:val="00506B1F"/>
    <w:rsid w:val="0051054D"/>
    <w:rsid w:val="00510653"/>
    <w:rsid w:val="00513D71"/>
    <w:rsid w:val="00513D77"/>
    <w:rsid w:val="00515F6D"/>
    <w:rsid w:val="00517A75"/>
    <w:rsid w:val="0052023A"/>
    <w:rsid w:val="00520B8E"/>
    <w:rsid w:val="0052127A"/>
    <w:rsid w:val="005222C2"/>
    <w:rsid w:val="005222FE"/>
    <w:rsid w:val="00522717"/>
    <w:rsid w:val="00522A6D"/>
    <w:rsid w:val="00523489"/>
    <w:rsid w:val="005235B0"/>
    <w:rsid w:val="00523759"/>
    <w:rsid w:val="00524A95"/>
    <w:rsid w:val="00524CB4"/>
    <w:rsid w:val="00524DB5"/>
    <w:rsid w:val="005259E1"/>
    <w:rsid w:val="00526C7E"/>
    <w:rsid w:val="00526E14"/>
    <w:rsid w:val="00527613"/>
    <w:rsid w:val="00527D38"/>
    <w:rsid w:val="005308C6"/>
    <w:rsid w:val="00530A2A"/>
    <w:rsid w:val="00530B18"/>
    <w:rsid w:val="00531DB5"/>
    <w:rsid w:val="0053214A"/>
    <w:rsid w:val="00532378"/>
    <w:rsid w:val="00534E7A"/>
    <w:rsid w:val="00534E7D"/>
    <w:rsid w:val="00535501"/>
    <w:rsid w:val="00535893"/>
    <w:rsid w:val="00535A10"/>
    <w:rsid w:val="0053634A"/>
    <w:rsid w:val="0054083C"/>
    <w:rsid w:val="00540C12"/>
    <w:rsid w:val="005417BF"/>
    <w:rsid w:val="00541A8F"/>
    <w:rsid w:val="00542426"/>
    <w:rsid w:val="00543BB4"/>
    <w:rsid w:val="00543D30"/>
    <w:rsid w:val="00543FB7"/>
    <w:rsid w:val="00544104"/>
    <w:rsid w:val="005462A9"/>
    <w:rsid w:val="005468AE"/>
    <w:rsid w:val="005472BD"/>
    <w:rsid w:val="00547571"/>
    <w:rsid w:val="00550D3C"/>
    <w:rsid w:val="00550F0C"/>
    <w:rsid w:val="00551D0E"/>
    <w:rsid w:val="00552C90"/>
    <w:rsid w:val="00553043"/>
    <w:rsid w:val="00553204"/>
    <w:rsid w:val="005532F2"/>
    <w:rsid w:val="005544E5"/>
    <w:rsid w:val="00554E81"/>
    <w:rsid w:val="0055509E"/>
    <w:rsid w:val="005551A8"/>
    <w:rsid w:val="0055628A"/>
    <w:rsid w:val="00556560"/>
    <w:rsid w:val="00556EF6"/>
    <w:rsid w:val="0056024D"/>
    <w:rsid w:val="0056046F"/>
    <w:rsid w:val="00561131"/>
    <w:rsid w:val="00561F9C"/>
    <w:rsid w:val="005622DF"/>
    <w:rsid w:val="00563400"/>
    <w:rsid w:val="00563579"/>
    <w:rsid w:val="0056519B"/>
    <w:rsid w:val="0056567C"/>
    <w:rsid w:val="005661C9"/>
    <w:rsid w:val="005669B0"/>
    <w:rsid w:val="00566A67"/>
    <w:rsid w:val="00566DA3"/>
    <w:rsid w:val="00567846"/>
    <w:rsid w:val="005708E6"/>
    <w:rsid w:val="00572936"/>
    <w:rsid w:val="00572CF1"/>
    <w:rsid w:val="00572D00"/>
    <w:rsid w:val="00573337"/>
    <w:rsid w:val="00573922"/>
    <w:rsid w:val="00573A72"/>
    <w:rsid w:val="00574D8A"/>
    <w:rsid w:val="005752EB"/>
    <w:rsid w:val="0057580D"/>
    <w:rsid w:val="00575C21"/>
    <w:rsid w:val="0057627B"/>
    <w:rsid w:val="00576CB5"/>
    <w:rsid w:val="00576D57"/>
    <w:rsid w:val="00577B9E"/>
    <w:rsid w:val="00580478"/>
    <w:rsid w:val="0058068D"/>
    <w:rsid w:val="0058162F"/>
    <w:rsid w:val="00581A46"/>
    <w:rsid w:val="00581ABB"/>
    <w:rsid w:val="00582834"/>
    <w:rsid w:val="005835D6"/>
    <w:rsid w:val="00583EE2"/>
    <w:rsid w:val="0058591F"/>
    <w:rsid w:val="00586D20"/>
    <w:rsid w:val="0058782E"/>
    <w:rsid w:val="00587D47"/>
    <w:rsid w:val="00590E17"/>
    <w:rsid w:val="00591023"/>
    <w:rsid w:val="0059106C"/>
    <w:rsid w:val="00591D3E"/>
    <w:rsid w:val="0059227A"/>
    <w:rsid w:val="00592610"/>
    <w:rsid w:val="0059275D"/>
    <w:rsid w:val="00592DBA"/>
    <w:rsid w:val="00594362"/>
    <w:rsid w:val="00594D66"/>
    <w:rsid w:val="00596039"/>
    <w:rsid w:val="00596454"/>
    <w:rsid w:val="00597481"/>
    <w:rsid w:val="005975C6"/>
    <w:rsid w:val="005A0781"/>
    <w:rsid w:val="005A1265"/>
    <w:rsid w:val="005A1871"/>
    <w:rsid w:val="005A3D8F"/>
    <w:rsid w:val="005A43F9"/>
    <w:rsid w:val="005A4BAC"/>
    <w:rsid w:val="005A65DA"/>
    <w:rsid w:val="005A666B"/>
    <w:rsid w:val="005A6F5A"/>
    <w:rsid w:val="005B133A"/>
    <w:rsid w:val="005B148B"/>
    <w:rsid w:val="005B1761"/>
    <w:rsid w:val="005B188B"/>
    <w:rsid w:val="005B2032"/>
    <w:rsid w:val="005B24C4"/>
    <w:rsid w:val="005B24E0"/>
    <w:rsid w:val="005B4B4B"/>
    <w:rsid w:val="005B5BBA"/>
    <w:rsid w:val="005B68BB"/>
    <w:rsid w:val="005B6AAA"/>
    <w:rsid w:val="005B7947"/>
    <w:rsid w:val="005B7962"/>
    <w:rsid w:val="005C0B30"/>
    <w:rsid w:val="005C2D73"/>
    <w:rsid w:val="005C309C"/>
    <w:rsid w:val="005C431E"/>
    <w:rsid w:val="005C4523"/>
    <w:rsid w:val="005C4633"/>
    <w:rsid w:val="005C4661"/>
    <w:rsid w:val="005C4DD5"/>
    <w:rsid w:val="005C60E7"/>
    <w:rsid w:val="005C7957"/>
    <w:rsid w:val="005D0F84"/>
    <w:rsid w:val="005D11B6"/>
    <w:rsid w:val="005D1CC5"/>
    <w:rsid w:val="005D2141"/>
    <w:rsid w:val="005D236D"/>
    <w:rsid w:val="005D2B9F"/>
    <w:rsid w:val="005D2C27"/>
    <w:rsid w:val="005D4449"/>
    <w:rsid w:val="005E0657"/>
    <w:rsid w:val="005E1590"/>
    <w:rsid w:val="005E22ED"/>
    <w:rsid w:val="005E2A5F"/>
    <w:rsid w:val="005E3D0A"/>
    <w:rsid w:val="005E468F"/>
    <w:rsid w:val="005E4706"/>
    <w:rsid w:val="005E4962"/>
    <w:rsid w:val="005E5BE6"/>
    <w:rsid w:val="005E6CDC"/>
    <w:rsid w:val="005E735C"/>
    <w:rsid w:val="005F06BA"/>
    <w:rsid w:val="005F20D7"/>
    <w:rsid w:val="005F2277"/>
    <w:rsid w:val="005F37C1"/>
    <w:rsid w:val="005F3856"/>
    <w:rsid w:val="005F3C38"/>
    <w:rsid w:val="005F55CB"/>
    <w:rsid w:val="005F7FD9"/>
    <w:rsid w:val="00600519"/>
    <w:rsid w:val="006006AB"/>
    <w:rsid w:val="00600A61"/>
    <w:rsid w:val="00600CE2"/>
    <w:rsid w:val="006031DC"/>
    <w:rsid w:val="006036B4"/>
    <w:rsid w:val="0060449F"/>
    <w:rsid w:val="006046FC"/>
    <w:rsid w:val="00605331"/>
    <w:rsid w:val="00606FD5"/>
    <w:rsid w:val="006100E3"/>
    <w:rsid w:val="00610D40"/>
    <w:rsid w:val="00611F41"/>
    <w:rsid w:val="00612417"/>
    <w:rsid w:val="00617EAE"/>
    <w:rsid w:val="006206C9"/>
    <w:rsid w:val="00621237"/>
    <w:rsid w:val="006220BE"/>
    <w:rsid w:val="006221FF"/>
    <w:rsid w:val="006229EE"/>
    <w:rsid w:val="00623B51"/>
    <w:rsid w:val="00623E69"/>
    <w:rsid w:val="006240BD"/>
    <w:rsid w:val="00624A47"/>
    <w:rsid w:val="00625063"/>
    <w:rsid w:val="00626D25"/>
    <w:rsid w:val="0062711E"/>
    <w:rsid w:val="00627873"/>
    <w:rsid w:val="00627F83"/>
    <w:rsid w:val="006304F9"/>
    <w:rsid w:val="0063182C"/>
    <w:rsid w:val="00632701"/>
    <w:rsid w:val="00632807"/>
    <w:rsid w:val="00632B74"/>
    <w:rsid w:val="00633E84"/>
    <w:rsid w:val="0063421B"/>
    <w:rsid w:val="00634DCD"/>
    <w:rsid w:val="00635127"/>
    <w:rsid w:val="006356E3"/>
    <w:rsid w:val="00641990"/>
    <w:rsid w:val="00641EB0"/>
    <w:rsid w:val="0064371A"/>
    <w:rsid w:val="0064421B"/>
    <w:rsid w:val="00644364"/>
    <w:rsid w:val="006469B5"/>
    <w:rsid w:val="00647874"/>
    <w:rsid w:val="00650B9F"/>
    <w:rsid w:val="00650BFD"/>
    <w:rsid w:val="006524D7"/>
    <w:rsid w:val="00653346"/>
    <w:rsid w:val="00653B2F"/>
    <w:rsid w:val="00654623"/>
    <w:rsid w:val="006558B2"/>
    <w:rsid w:val="00656DB0"/>
    <w:rsid w:val="00661E18"/>
    <w:rsid w:val="00665AD4"/>
    <w:rsid w:val="00665B24"/>
    <w:rsid w:val="006664C9"/>
    <w:rsid w:val="006667C8"/>
    <w:rsid w:val="00667407"/>
    <w:rsid w:val="00670589"/>
    <w:rsid w:val="00670CCF"/>
    <w:rsid w:val="00671423"/>
    <w:rsid w:val="006731B4"/>
    <w:rsid w:val="00673709"/>
    <w:rsid w:val="00673CAB"/>
    <w:rsid w:val="00675FD1"/>
    <w:rsid w:val="00676696"/>
    <w:rsid w:val="00676A8B"/>
    <w:rsid w:val="0067734F"/>
    <w:rsid w:val="00680E4F"/>
    <w:rsid w:val="00680F5E"/>
    <w:rsid w:val="006820CD"/>
    <w:rsid w:val="0068487C"/>
    <w:rsid w:val="00684BF6"/>
    <w:rsid w:val="00685ECA"/>
    <w:rsid w:val="00686B4F"/>
    <w:rsid w:val="00686C80"/>
    <w:rsid w:val="0068731B"/>
    <w:rsid w:val="00687BAC"/>
    <w:rsid w:val="0069021F"/>
    <w:rsid w:val="00691B38"/>
    <w:rsid w:val="00692717"/>
    <w:rsid w:val="00692F10"/>
    <w:rsid w:val="00693B4D"/>
    <w:rsid w:val="00693F7B"/>
    <w:rsid w:val="00694107"/>
    <w:rsid w:val="006958B7"/>
    <w:rsid w:val="00695DBF"/>
    <w:rsid w:val="00696602"/>
    <w:rsid w:val="00696781"/>
    <w:rsid w:val="0069678A"/>
    <w:rsid w:val="0069738F"/>
    <w:rsid w:val="00697399"/>
    <w:rsid w:val="00697765"/>
    <w:rsid w:val="006A0224"/>
    <w:rsid w:val="006A02E7"/>
    <w:rsid w:val="006A0DB2"/>
    <w:rsid w:val="006A183F"/>
    <w:rsid w:val="006A1D31"/>
    <w:rsid w:val="006A1E09"/>
    <w:rsid w:val="006A1F8E"/>
    <w:rsid w:val="006A294A"/>
    <w:rsid w:val="006A2E40"/>
    <w:rsid w:val="006A52EE"/>
    <w:rsid w:val="006A5D17"/>
    <w:rsid w:val="006A5D81"/>
    <w:rsid w:val="006A63AE"/>
    <w:rsid w:val="006A7808"/>
    <w:rsid w:val="006A795C"/>
    <w:rsid w:val="006B0AFD"/>
    <w:rsid w:val="006B193C"/>
    <w:rsid w:val="006B1BF5"/>
    <w:rsid w:val="006B2335"/>
    <w:rsid w:val="006B2347"/>
    <w:rsid w:val="006B56E0"/>
    <w:rsid w:val="006B585A"/>
    <w:rsid w:val="006B7B59"/>
    <w:rsid w:val="006B7E12"/>
    <w:rsid w:val="006C1B62"/>
    <w:rsid w:val="006C3221"/>
    <w:rsid w:val="006C34AE"/>
    <w:rsid w:val="006C3604"/>
    <w:rsid w:val="006C4730"/>
    <w:rsid w:val="006C4C0F"/>
    <w:rsid w:val="006C5E85"/>
    <w:rsid w:val="006C70BD"/>
    <w:rsid w:val="006D13AF"/>
    <w:rsid w:val="006D1CE7"/>
    <w:rsid w:val="006D2340"/>
    <w:rsid w:val="006D29FF"/>
    <w:rsid w:val="006D2C7A"/>
    <w:rsid w:val="006D3273"/>
    <w:rsid w:val="006D354E"/>
    <w:rsid w:val="006D3C91"/>
    <w:rsid w:val="006D4816"/>
    <w:rsid w:val="006D658B"/>
    <w:rsid w:val="006D754F"/>
    <w:rsid w:val="006D7837"/>
    <w:rsid w:val="006D7D20"/>
    <w:rsid w:val="006E12EA"/>
    <w:rsid w:val="006E1B93"/>
    <w:rsid w:val="006E2C9E"/>
    <w:rsid w:val="006E4274"/>
    <w:rsid w:val="006E438B"/>
    <w:rsid w:val="006E5DD7"/>
    <w:rsid w:val="006E679A"/>
    <w:rsid w:val="006E6D51"/>
    <w:rsid w:val="006E729F"/>
    <w:rsid w:val="006E7EE1"/>
    <w:rsid w:val="006F3D07"/>
    <w:rsid w:val="006F3DFC"/>
    <w:rsid w:val="006F46EE"/>
    <w:rsid w:val="006F490B"/>
    <w:rsid w:val="006F5A4C"/>
    <w:rsid w:val="006F6B45"/>
    <w:rsid w:val="006F7306"/>
    <w:rsid w:val="006F7931"/>
    <w:rsid w:val="006F7B73"/>
    <w:rsid w:val="00701D3E"/>
    <w:rsid w:val="00702335"/>
    <w:rsid w:val="007054AE"/>
    <w:rsid w:val="00712D1D"/>
    <w:rsid w:val="00713509"/>
    <w:rsid w:val="00714850"/>
    <w:rsid w:val="007161CD"/>
    <w:rsid w:val="007165FF"/>
    <w:rsid w:val="0071789A"/>
    <w:rsid w:val="00717AF7"/>
    <w:rsid w:val="0072201A"/>
    <w:rsid w:val="0072251B"/>
    <w:rsid w:val="00723422"/>
    <w:rsid w:val="0072412C"/>
    <w:rsid w:val="007247F1"/>
    <w:rsid w:val="00724FF3"/>
    <w:rsid w:val="00726DA8"/>
    <w:rsid w:val="0072724C"/>
    <w:rsid w:val="0072760B"/>
    <w:rsid w:val="00727A9F"/>
    <w:rsid w:val="00730A8B"/>
    <w:rsid w:val="00730A92"/>
    <w:rsid w:val="00732389"/>
    <w:rsid w:val="00733DCB"/>
    <w:rsid w:val="00733F4D"/>
    <w:rsid w:val="00734236"/>
    <w:rsid w:val="00734A6B"/>
    <w:rsid w:val="0073520D"/>
    <w:rsid w:val="00736E8B"/>
    <w:rsid w:val="007377E5"/>
    <w:rsid w:val="007404F8"/>
    <w:rsid w:val="007415F1"/>
    <w:rsid w:val="00741B66"/>
    <w:rsid w:val="0074264E"/>
    <w:rsid w:val="007428F0"/>
    <w:rsid w:val="007445D6"/>
    <w:rsid w:val="00745433"/>
    <w:rsid w:val="00745729"/>
    <w:rsid w:val="00746A2C"/>
    <w:rsid w:val="00747093"/>
    <w:rsid w:val="007471A3"/>
    <w:rsid w:val="007474CD"/>
    <w:rsid w:val="007476FC"/>
    <w:rsid w:val="00750566"/>
    <w:rsid w:val="007547CB"/>
    <w:rsid w:val="00755B3C"/>
    <w:rsid w:val="00755F4E"/>
    <w:rsid w:val="0075616D"/>
    <w:rsid w:val="00756DAE"/>
    <w:rsid w:val="007572B5"/>
    <w:rsid w:val="00757897"/>
    <w:rsid w:val="00757ED4"/>
    <w:rsid w:val="007600A4"/>
    <w:rsid w:val="00760730"/>
    <w:rsid w:val="00760B20"/>
    <w:rsid w:val="007612C0"/>
    <w:rsid w:val="00762627"/>
    <w:rsid w:val="0076262A"/>
    <w:rsid w:val="00763898"/>
    <w:rsid w:val="007641CC"/>
    <w:rsid w:val="007667CD"/>
    <w:rsid w:val="0076769C"/>
    <w:rsid w:val="00771371"/>
    <w:rsid w:val="007733FB"/>
    <w:rsid w:val="00774BAC"/>
    <w:rsid w:val="007750E9"/>
    <w:rsid w:val="00775465"/>
    <w:rsid w:val="007763C1"/>
    <w:rsid w:val="00776F42"/>
    <w:rsid w:val="00777074"/>
    <w:rsid w:val="00780D9D"/>
    <w:rsid w:val="00781EE5"/>
    <w:rsid w:val="00782290"/>
    <w:rsid w:val="0078298A"/>
    <w:rsid w:val="00782F60"/>
    <w:rsid w:val="00783E55"/>
    <w:rsid w:val="00784999"/>
    <w:rsid w:val="007876DB"/>
    <w:rsid w:val="00790605"/>
    <w:rsid w:val="00790875"/>
    <w:rsid w:val="00790A5C"/>
    <w:rsid w:val="00792041"/>
    <w:rsid w:val="00792FE7"/>
    <w:rsid w:val="00792FF4"/>
    <w:rsid w:val="007934C2"/>
    <w:rsid w:val="00794514"/>
    <w:rsid w:val="007954B2"/>
    <w:rsid w:val="007964E7"/>
    <w:rsid w:val="007968F6"/>
    <w:rsid w:val="00796D60"/>
    <w:rsid w:val="00797DE3"/>
    <w:rsid w:val="007A0E44"/>
    <w:rsid w:val="007A10BF"/>
    <w:rsid w:val="007A3438"/>
    <w:rsid w:val="007A3866"/>
    <w:rsid w:val="007A3C5A"/>
    <w:rsid w:val="007A5EC0"/>
    <w:rsid w:val="007A62C0"/>
    <w:rsid w:val="007A78E0"/>
    <w:rsid w:val="007A7F9E"/>
    <w:rsid w:val="007B0E7B"/>
    <w:rsid w:val="007B1F2F"/>
    <w:rsid w:val="007B2B9E"/>
    <w:rsid w:val="007B6FEF"/>
    <w:rsid w:val="007B78E9"/>
    <w:rsid w:val="007C0B3F"/>
    <w:rsid w:val="007C1BF2"/>
    <w:rsid w:val="007C207A"/>
    <w:rsid w:val="007C2AB4"/>
    <w:rsid w:val="007C5E5C"/>
    <w:rsid w:val="007C66D0"/>
    <w:rsid w:val="007C7E26"/>
    <w:rsid w:val="007D0FFB"/>
    <w:rsid w:val="007D185C"/>
    <w:rsid w:val="007D4947"/>
    <w:rsid w:val="007D4A67"/>
    <w:rsid w:val="007D7C47"/>
    <w:rsid w:val="007E04D9"/>
    <w:rsid w:val="007E33E8"/>
    <w:rsid w:val="007E3A4C"/>
    <w:rsid w:val="007E5204"/>
    <w:rsid w:val="007E6BD7"/>
    <w:rsid w:val="007E6DD9"/>
    <w:rsid w:val="007E7DAE"/>
    <w:rsid w:val="007F05E3"/>
    <w:rsid w:val="007F0893"/>
    <w:rsid w:val="007F1997"/>
    <w:rsid w:val="007F19D0"/>
    <w:rsid w:val="007F1ABA"/>
    <w:rsid w:val="007F21FF"/>
    <w:rsid w:val="007F24A7"/>
    <w:rsid w:val="007F24F3"/>
    <w:rsid w:val="007F35EE"/>
    <w:rsid w:val="007F3A20"/>
    <w:rsid w:val="007F4781"/>
    <w:rsid w:val="007F5680"/>
    <w:rsid w:val="007F668F"/>
    <w:rsid w:val="008008CA"/>
    <w:rsid w:val="00801E10"/>
    <w:rsid w:val="00801E43"/>
    <w:rsid w:val="0080201F"/>
    <w:rsid w:val="00802763"/>
    <w:rsid w:val="00802CAA"/>
    <w:rsid w:val="008046CC"/>
    <w:rsid w:val="00805FB9"/>
    <w:rsid w:val="00806799"/>
    <w:rsid w:val="00810603"/>
    <w:rsid w:val="0081079A"/>
    <w:rsid w:val="00811520"/>
    <w:rsid w:val="00811CA8"/>
    <w:rsid w:val="00813CE3"/>
    <w:rsid w:val="00814C51"/>
    <w:rsid w:val="008168D9"/>
    <w:rsid w:val="00816B33"/>
    <w:rsid w:val="00820898"/>
    <w:rsid w:val="00822CAD"/>
    <w:rsid w:val="0082380E"/>
    <w:rsid w:val="00824BC8"/>
    <w:rsid w:val="00824C25"/>
    <w:rsid w:val="008251DD"/>
    <w:rsid w:val="00825865"/>
    <w:rsid w:val="00825FA9"/>
    <w:rsid w:val="00826BD3"/>
    <w:rsid w:val="008301D7"/>
    <w:rsid w:val="0083030E"/>
    <w:rsid w:val="008314D6"/>
    <w:rsid w:val="00831AE4"/>
    <w:rsid w:val="0083286F"/>
    <w:rsid w:val="00832B2B"/>
    <w:rsid w:val="00832F5E"/>
    <w:rsid w:val="008335D5"/>
    <w:rsid w:val="0083449E"/>
    <w:rsid w:val="00836E80"/>
    <w:rsid w:val="00836EDF"/>
    <w:rsid w:val="00840A21"/>
    <w:rsid w:val="008439EC"/>
    <w:rsid w:val="00843BED"/>
    <w:rsid w:val="008441B4"/>
    <w:rsid w:val="00844336"/>
    <w:rsid w:val="00845BBF"/>
    <w:rsid w:val="008467A3"/>
    <w:rsid w:val="0084711D"/>
    <w:rsid w:val="00847333"/>
    <w:rsid w:val="00850B36"/>
    <w:rsid w:val="008510E3"/>
    <w:rsid w:val="008510EA"/>
    <w:rsid w:val="0085191F"/>
    <w:rsid w:val="0085207F"/>
    <w:rsid w:val="0085436A"/>
    <w:rsid w:val="008567FE"/>
    <w:rsid w:val="008574C0"/>
    <w:rsid w:val="00862227"/>
    <w:rsid w:val="008626C8"/>
    <w:rsid w:val="00863022"/>
    <w:rsid w:val="008640ED"/>
    <w:rsid w:val="00864327"/>
    <w:rsid w:val="0086467D"/>
    <w:rsid w:val="00865BE0"/>
    <w:rsid w:val="00865C7C"/>
    <w:rsid w:val="008668AD"/>
    <w:rsid w:val="00867078"/>
    <w:rsid w:val="00867816"/>
    <w:rsid w:val="008708B6"/>
    <w:rsid w:val="00871454"/>
    <w:rsid w:val="00871884"/>
    <w:rsid w:val="00871FD9"/>
    <w:rsid w:val="00872854"/>
    <w:rsid w:val="008730DF"/>
    <w:rsid w:val="00873553"/>
    <w:rsid w:val="008743F0"/>
    <w:rsid w:val="00874D0E"/>
    <w:rsid w:val="0087553E"/>
    <w:rsid w:val="00875BF1"/>
    <w:rsid w:val="00875F57"/>
    <w:rsid w:val="0087613E"/>
    <w:rsid w:val="0087719F"/>
    <w:rsid w:val="00877ED2"/>
    <w:rsid w:val="008818DA"/>
    <w:rsid w:val="00883119"/>
    <w:rsid w:val="008834C9"/>
    <w:rsid w:val="008841CF"/>
    <w:rsid w:val="00884782"/>
    <w:rsid w:val="0088758E"/>
    <w:rsid w:val="0089197D"/>
    <w:rsid w:val="0089244D"/>
    <w:rsid w:val="00892554"/>
    <w:rsid w:val="008927E5"/>
    <w:rsid w:val="00895161"/>
    <w:rsid w:val="00895C8A"/>
    <w:rsid w:val="00896986"/>
    <w:rsid w:val="008A2B9F"/>
    <w:rsid w:val="008A369C"/>
    <w:rsid w:val="008A5122"/>
    <w:rsid w:val="008A6F2C"/>
    <w:rsid w:val="008B26FC"/>
    <w:rsid w:val="008B3321"/>
    <w:rsid w:val="008B3A06"/>
    <w:rsid w:val="008B546E"/>
    <w:rsid w:val="008B5F63"/>
    <w:rsid w:val="008B6102"/>
    <w:rsid w:val="008C0341"/>
    <w:rsid w:val="008C11AB"/>
    <w:rsid w:val="008C126A"/>
    <w:rsid w:val="008C199D"/>
    <w:rsid w:val="008C2115"/>
    <w:rsid w:val="008C2536"/>
    <w:rsid w:val="008C31AE"/>
    <w:rsid w:val="008C31C4"/>
    <w:rsid w:val="008C3705"/>
    <w:rsid w:val="008C5D46"/>
    <w:rsid w:val="008C6D26"/>
    <w:rsid w:val="008D359D"/>
    <w:rsid w:val="008D61F9"/>
    <w:rsid w:val="008D6297"/>
    <w:rsid w:val="008D69E2"/>
    <w:rsid w:val="008E0B8A"/>
    <w:rsid w:val="008E0E8C"/>
    <w:rsid w:val="008E14B4"/>
    <w:rsid w:val="008E1666"/>
    <w:rsid w:val="008E3F4E"/>
    <w:rsid w:val="008E401A"/>
    <w:rsid w:val="008E4383"/>
    <w:rsid w:val="008E4BDB"/>
    <w:rsid w:val="008E5543"/>
    <w:rsid w:val="008E5579"/>
    <w:rsid w:val="008E5902"/>
    <w:rsid w:val="008E6DD0"/>
    <w:rsid w:val="008E6EDB"/>
    <w:rsid w:val="008E763D"/>
    <w:rsid w:val="008F0D2E"/>
    <w:rsid w:val="008F1931"/>
    <w:rsid w:val="008F2AA3"/>
    <w:rsid w:val="008F33E4"/>
    <w:rsid w:val="008F3538"/>
    <w:rsid w:val="008F508F"/>
    <w:rsid w:val="008F5B96"/>
    <w:rsid w:val="008F5FBB"/>
    <w:rsid w:val="008F6079"/>
    <w:rsid w:val="008F61C0"/>
    <w:rsid w:val="008F68AF"/>
    <w:rsid w:val="008F7960"/>
    <w:rsid w:val="0090006C"/>
    <w:rsid w:val="00901A36"/>
    <w:rsid w:val="00901FAB"/>
    <w:rsid w:val="00902905"/>
    <w:rsid w:val="00902A4B"/>
    <w:rsid w:val="00902E15"/>
    <w:rsid w:val="0090328A"/>
    <w:rsid w:val="00903970"/>
    <w:rsid w:val="009071D2"/>
    <w:rsid w:val="009075C3"/>
    <w:rsid w:val="00910E60"/>
    <w:rsid w:val="009118B9"/>
    <w:rsid w:val="00911A02"/>
    <w:rsid w:val="0091452F"/>
    <w:rsid w:val="00917C00"/>
    <w:rsid w:val="00917C03"/>
    <w:rsid w:val="00921632"/>
    <w:rsid w:val="0092213C"/>
    <w:rsid w:val="00923626"/>
    <w:rsid w:val="009239B9"/>
    <w:rsid w:val="00924B0A"/>
    <w:rsid w:val="009259B7"/>
    <w:rsid w:val="0092706A"/>
    <w:rsid w:val="00927AD6"/>
    <w:rsid w:val="00927B36"/>
    <w:rsid w:val="00927DC6"/>
    <w:rsid w:val="009306BD"/>
    <w:rsid w:val="00930745"/>
    <w:rsid w:val="00931C02"/>
    <w:rsid w:val="00932124"/>
    <w:rsid w:val="00932A50"/>
    <w:rsid w:val="00932D1D"/>
    <w:rsid w:val="00932E09"/>
    <w:rsid w:val="00933FB8"/>
    <w:rsid w:val="00935478"/>
    <w:rsid w:val="009368F8"/>
    <w:rsid w:val="009373E0"/>
    <w:rsid w:val="009404E5"/>
    <w:rsid w:val="0094102C"/>
    <w:rsid w:val="009411DD"/>
    <w:rsid w:val="009420D6"/>
    <w:rsid w:val="0094256A"/>
    <w:rsid w:val="009427B3"/>
    <w:rsid w:val="00942948"/>
    <w:rsid w:val="0094410E"/>
    <w:rsid w:val="0094579A"/>
    <w:rsid w:val="00945947"/>
    <w:rsid w:val="00945C46"/>
    <w:rsid w:val="009509F4"/>
    <w:rsid w:val="00950C09"/>
    <w:rsid w:val="00953656"/>
    <w:rsid w:val="00955458"/>
    <w:rsid w:val="00956E4B"/>
    <w:rsid w:val="009574D6"/>
    <w:rsid w:val="009600DD"/>
    <w:rsid w:val="009603FE"/>
    <w:rsid w:val="0096059A"/>
    <w:rsid w:val="009607B8"/>
    <w:rsid w:val="00962558"/>
    <w:rsid w:val="00962F08"/>
    <w:rsid w:val="009632A0"/>
    <w:rsid w:val="00964E65"/>
    <w:rsid w:val="009656DF"/>
    <w:rsid w:val="009658D0"/>
    <w:rsid w:val="00965D42"/>
    <w:rsid w:val="009661E9"/>
    <w:rsid w:val="00966678"/>
    <w:rsid w:val="00966A42"/>
    <w:rsid w:val="00967E14"/>
    <w:rsid w:val="009704D8"/>
    <w:rsid w:val="009709D5"/>
    <w:rsid w:val="00970F78"/>
    <w:rsid w:val="0097113C"/>
    <w:rsid w:val="00971699"/>
    <w:rsid w:val="00973B50"/>
    <w:rsid w:val="009740F4"/>
    <w:rsid w:val="009742D9"/>
    <w:rsid w:val="00975028"/>
    <w:rsid w:val="009757DD"/>
    <w:rsid w:val="00977DDD"/>
    <w:rsid w:val="00980713"/>
    <w:rsid w:val="00981C8D"/>
    <w:rsid w:val="00981F58"/>
    <w:rsid w:val="009835EC"/>
    <w:rsid w:val="0098369B"/>
    <w:rsid w:val="009841D6"/>
    <w:rsid w:val="00984BF5"/>
    <w:rsid w:val="00986749"/>
    <w:rsid w:val="00987384"/>
    <w:rsid w:val="00987FBC"/>
    <w:rsid w:val="0099012F"/>
    <w:rsid w:val="0099186A"/>
    <w:rsid w:val="00993F4A"/>
    <w:rsid w:val="009959DA"/>
    <w:rsid w:val="009960D0"/>
    <w:rsid w:val="00996E20"/>
    <w:rsid w:val="009A05BA"/>
    <w:rsid w:val="009A3ACB"/>
    <w:rsid w:val="009A4884"/>
    <w:rsid w:val="009A48BB"/>
    <w:rsid w:val="009A4901"/>
    <w:rsid w:val="009A5A3F"/>
    <w:rsid w:val="009A64D3"/>
    <w:rsid w:val="009A6762"/>
    <w:rsid w:val="009A7344"/>
    <w:rsid w:val="009B03DF"/>
    <w:rsid w:val="009B35C3"/>
    <w:rsid w:val="009B4BB7"/>
    <w:rsid w:val="009B6A98"/>
    <w:rsid w:val="009C1B31"/>
    <w:rsid w:val="009C1DFF"/>
    <w:rsid w:val="009C22CB"/>
    <w:rsid w:val="009C2F40"/>
    <w:rsid w:val="009C435F"/>
    <w:rsid w:val="009C47A5"/>
    <w:rsid w:val="009C56CF"/>
    <w:rsid w:val="009C5E3D"/>
    <w:rsid w:val="009C7E03"/>
    <w:rsid w:val="009C7F8E"/>
    <w:rsid w:val="009C7FA0"/>
    <w:rsid w:val="009D156D"/>
    <w:rsid w:val="009D1761"/>
    <w:rsid w:val="009D235D"/>
    <w:rsid w:val="009D3175"/>
    <w:rsid w:val="009D3456"/>
    <w:rsid w:val="009D396D"/>
    <w:rsid w:val="009D3B93"/>
    <w:rsid w:val="009D418E"/>
    <w:rsid w:val="009D41F0"/>
    <w:rsid w:val="009D51BA"/>
    <w:rsid w:val="009D5590"/>
    <w:rsid w:val="009D635C"/>
    <w:rsid w:val="009D6378"/>
    <w:rsid w:val="009D6C38"/>
    <w:rsid w:val="009E0164"/>
    <w:rsid w:val="009E0CA0"/>
    <w:rsid w:val="009E276A"/>
    <w:rsid w:val="009E438F"/>
    <w:rsid w:val="009E44D5"/>
    <w:rsid w:val="009E50E1"/>
    <w:rsid w:val="009E70DC"/>
    <w:rsid w:val="009F0620"/>
    <w:rsid w:val="009F1157"/>
    <w:rsid w:val="009F1451"/>
    <w:rsid w:val="009F295E"/>
    <w:rsid w:val="009F2D53"/>
    <w:rsid w:val="009F3940"/>
    <w:rsid w:val="009F402D"/>
    <w:rsid w:val="009F4295"/>
    <w:rsid w:val="009F46A1"/>
    <w:rsid w:val="009F4E17"/>
    <w:rsid w:val="009F5C6B"/>
    <w:rsid w:val="009F5D49"/>
    <w:rsid w:val="009F77D1"/>
    <w:rsid w:val="00A004CC"/>
    <w:rsid w:val="00A01AB6"/>
    <w:rsid w:val="00A05569"/>
    <w:rsid w:val="00A059F3"/>
    <w:rsid w:val="00A05EE4"/>
    <w:rsid w:val="00A06591"/>
    <w:rsid w:val="00A1141A"/>
    <w:rsid w:val="00A12F43"/>
    <w:rsid w:val="00A13E40"/>
    <w:rsid w:val="00A147FE"/>
    <w:rsid w:val="00A175FA"/>
    <w:rsid w:val="00A17B4A"/>
    <w:rsid w:val="00A17C27"/>
    <w:rsid w:val="00A20D65"/>
    <w:rsid w:val="00A218C8"/>
    <w:rsid w:val="00A22326"/>
    <w:rsid w:val="00A225CF"/>
    <w:rsid w:val="00A22A88"/>
    <w:rsid w:val="00A235B2"/>
    <w:rsid w:val="00A25C0E"/>
    <w:rsid w:val="00A25DA9"/>
    <w:rsid w:val="00A2649F"/>
    <w:rsid w:val="00A26DDD"/>
    <w:rsid w:val="00A27109"/>
    <w:rsid w:val="00A306AF"/>
    <w:rsid w:val="00A320BA"/>
    <w:rsid w:val="00A321A4"/>
    <w:rsid w:val="00A32776"/>
    <w:rsid w:val="00A32858"/>
    <w:rsid w:val="00A32B04"/>
    <w:rsid w:val="00A35113"/>
    <w:rsid w:val="00A35AC5"/>
    <w:rsid w:val="00A35E0D"/>
    <w:rsid w:val="00A35F39"/>
    <w:rsid w:val="00A40BD4"/>
    <w:rsid w:val="00A4151A"/>
    <w:rsid w:val="00A4175D"/>
    <w:rsid w:val="00A43DDE"/>
    <w:rsid w:val="00A4405C"/>
    <w:rsid w:val="00A44834"/>
    <w:rsid w:val="00A44ADC"/>
    <w:rsid w:val="00A4541B"/>
    <w:rsid w:val="00A455FD"/>
    <w:rsid w:val="00A509C5"/>
    <w:rsid w:val="00A52D18"/>
    <w:rsid w:val="00A541FF"/>
    <w:rsid w:val="00A55FA5"/>
    <w:rsid w:val="00A5619A"/>
    <w:rsid w:val="00A56CBB"/>
    <w:rsid w:val="00A5707D"/>
    <w:rsid w:val="00A5710C"/>
    <w:rsid w:val="00A63883"/>
    <w:rsid w:val="00A65524"/>
    <w:rsid w:val="00A66B26"/>
    <w:rsid w:val="00A67125"/>
    <w:rsid w:val="00A67CE2"/>
    <w:rsid w:val="00A7095D"/>
    <w:rsid w:val="00A70F5D"/>
    <w:rsid w:val="00A719F1"/>
    <w:rsid w:val="00A71E45"/>
    <w:rsid w:val="00A71F71"/>
    <w:rsid w:val="00A721A6"/>
    <w:rsid w:val="00A73371"/>
    <w:rsid w:val="00A741FE"/>
    <w:rsid w:val="00A74288"/>
    <w:rsid w:val="00A7490E"/>
    <w:rsid w:val="00A74CC4"/>
    <w:rsid w:val="00A75068"/>
    <w:rsid w:val="00A759A5"/>
    <w:rsid w:val="00A75D89"/>
    <w:rsid w:val="00A75E29"/>
    <w:rsid w:val="00A76549"/>
    <w:rsid w:val="00A768BA"/>
    <w:rsid w:val="00A77DC1"/>
    <w:rsid w:val="00A8114D"/>
    <w:rsid w:val="00A814B9"/>
    <w:rsid w:val="00A8189B"/>
    <w:rsid w:val="00A8633E"/>
    <w:rsid w:val="00A91DE1"/>
    <w:rsid w:val="00A93566"/>
    <w:rsid w:val="00A9429F"/>
    <w:rsid w:val="00A9432F"/>
    <w:rsid w:val="00A95DD9"/>
    <w:rsid w:val="00A97A0C"/>
    <w:rsid w:val="00A97B81"/>
    <w:rsid w:val="00AA1AFD"/>
    <w:rsid w:val="00AA1B04"/>
    <w:rsid w:val="00AA4DED"/>
    <w:rsid w:val="00AA5E09"/>
    <w:rsid w:val="00AA5E8B"/>
    <w:rsid w:val="00AA78CD"/>
    <w:rsid w:val="00AB0712"/>
    <w:rsid w:val="00AB0757"/>
    <w:rsid w:val="00AB0B0B"/>
    <w:rsid w:val="00AB0ED7"/>
    <w:rsid w:val="00AB1A86"/>
    <w:rsid w:val="00AB1AF2"/>
    <w:rsid w:val="00AB211E"/>
    <w:rsid w:val="00AB2971"/>
    <w:rsid w:val="00AB2E34"/>
    <w:rsid w:val="00AB36D5"/>
    <w:rsid w:val="00AB4A84"/>
    <w:rsid w:val="00AB532A"/>
    <w:rsid w:val="00AB5F61"/>
    <w:rsid w:val="00AB6CD1"/>
    <w:rsid w:val="00AB6DAD"/>
    <w:rsid w:val="00AB743F"/>
    <w:rsid w:val="00AC2BC8"/>
    <w:rsid w:val="00AC3659"/>
    <w:rsid w:val="00AC413C"/>
    <w:rsid w:val="00AC44FD"/>
    <w:rsid w:val="00AC651D"/>
    <w:rsid w:val="00AC7A63"/>
    <w:rsid w:val="00AC7DB1"/>
    <w:rsid w:val="00AD0226"/>
    <w:rsid w:val="00AD15E0"/>
    <w:rsid w:val="00AD21B0"/>
    <w:rsid w:val="00AD35DE"/>
    <w:rsid w:val="00AD3FDB"/>
    <w:rsid w:val="00AD41CF"/>
    <w:rsid w:val="00AD5985"/>
    <w:rsid w:val="00AD6343"/>
    <w:rsid w:val="00AD63C8"/>
    <w:rsid w:val="00AD6C7F"/>
    <w:rsid w:val="00AE0D40"/>
    <w:rsid w:val="00AE2789"/>
    <w:rsid w:val="00AE456E"/>
    <w:rsid w:val="00AF1241"/>
    <w:rsid w:val="00AF169D"/>
    <w:rsid w:val="00AF16A0"/>
    <w:rsid w:val="00AF2545"/>
    <w:rsid w:val="00AF2E92"/>
    <w:rsid w:val="00AF7235"/>
    <w:rsid w:val="00B00A11"/>
    <w:rsid w:val="00B00ECD"/>
    <w:rsid w:val="00B01097"/>
    <w:rsid w:val="00B013A5"/>
    <w:rsid w:val="00B02BD3"/>
    <w:rsid w:val="00B033AF"/>
    <w:rsid w:val="00B04203"/>
    <w:rsid w:val="00B043AC"/>
    <w:rsid w:val="00B10BA8"/>
    <w:rsid w:val="00B118D1"/>
    <w:rsid w:val="00B11C20"/>
    <w:rsid w:val="00B11C79"/>
    <w:rsid w:val="00B120F5"/>
    <w:rsid w:val="00B13FE2"/>
    <w:rsid w:val="00B17388"/>
    <w:rsid w:val="00B17604"/>
    <w:rsid w:val="00B179B2"/>
    <w:rsid w:val="00B17AAF"/>
    <w:rsid w:val="00B227D0"/>
    <w:rsid w:val="00B251C4"/>
    <w:rsid w:val="00B25FF5"/>
    <w:rsid w:val="00B26DA9"/>
    <w:rsid w:val="00B26F38"/>
    <w:rsid w:val="00B27869"/>
    <w:rsid w:val="00B27D3A"/>
    <w:rsid w:val="00B30E07"/>
    <w:rsid w:val="00B31615"/>
    <w:rsid w:val="00B31E42"/>
    <w:rsid w:val="00B320BF"/>
    <w:rsid w:val="00B324DD"/>
    <w:rsid w:val="00B3300B"/>
    <w:rsid w:val="00B33581"/>
    <w:rsid w:val="00B335BE"/>
    <w:rsid w:val="00B353FA"/>
    <w:rsid w:val="00B35B52"/>
    <w:rsid w:val="00B369C4"/>
    <w:rsid w:val="00B37062"/>
    <w:rsid w:val="00B37A29"/>
    <w:rsid w:val="00B40DFA"/>
    <w:rsid w:val="00B443E6"/>
    <w:rsid w:val="00B45758"/>
    <w:rsid w:val="00B46943"/>
    <w:rsid w:val="00B47870"/>
    <w:rsid w:val="00B47A79"/>
    <w:rsid w:val="00B47D42"/>
    <w:rsid w:val="00B500A5"/>
    <w:rsid w:val="00B520CB"/>
    <w:rsid w:val="00B526E4"/>
    <w:rsid w:val="00B55C08"/>
    <w:rsid w:val="00B5647B"/>
    <w:rsid w:val="00B579F1"/>
    <w:rsid w:val="00B6061D"/>
    <w:rsid w:val="00B60986"/>
    <w:rsid w:val="00B622DF"/>
    <w:rsid w:val="00B63240"/>
    <w:rsid w:val="00B636EA"/>
    <w:rsid w:val="00B6381F"/>
    <w:rsid w:val="00B65100"/>
    <w:rsid w:val="00B655C2"/>
    <w:rsid w:val="00B658D5"/>
    <w:rsid w:val="00B65B92"/>
    <w:rsid w:val="00B65DF9"/>
    <w:rsid w:val="00B67741"/>
    <w:rsid w:val="00B67854"/>
    <w:rsid w:val="00B706EA"/>
    <w:rsid w:val="00B719A4"/>
    <w:rsid w:val="00B71ACD"/>
    <w:rsid w:val="00B72ACC"/>
    <w:rsid w:val="00B75426"/>
    <w:rsid w:val="00B759D0"/>
    <w:rsid w:val="00B76754"/>
    <w:rsid w:val="00B770DA"/>
    <w:rsid w:val="00B7732E"/>
    <w:rsid w:val="00B7783A"/>
    <w:rsid w:val="00B77872"/>
    <w:rsid w:val="00B77DC1"/>
    <w:rsid w:val="00B809A1"/>
    <w:rsid w:val="00B80A6A"/>
    <w:rsid w:val="00B81B55"/>
    <w:rsid w:val="00B824A0"/>
    <w:rsid w:val="00B82E02"/>
    <w:rsid w:val="00B8479A"/>
    <w:rsid w:val="00B84EEC"/>
    <w:rsid w:val="00B85C7D"/>
    <w:rsid w:val="00B87DC1"/>
    <w:rsid w:val="00B90BE5"/>
    <w:rsid w:val="00B91B4E"/>
    <w:rsid w:val="00B93E8D"/>
    <w:rsid w:val="00B94163"/>
    <w:rsid w:val="00B944BD"/>
    <w:rsid w:val="00B95933"/>
    <w:rsid w:val="00B96528"/>
    <w:rsid w:val="00B96BD8"/>
    <w:rsid w:val="00B96FB7"/>
    <w:rsid w:val="00B97720"/>
    <w:rsid w:val="00B97A4B"/>
    <w:rsid w:val="00B97F8F"/>
    <w:rsid w:val="00BA018B"/>
    <w:rsid w:val="00BA0F9A"/>
    <w:rsid w:val="00BA1B0F"/>
    <w:rsid w:val="00BA2150"/>
    <w:rsid w:val="00BA3165"/>
    <w:rsid w:val="00BA3458"/>
    <w:rsid w:val="00BA4B11"/>
    <w:rsid w:val="00BA5C03"/>
    <w:rsid w:val="00BA7111"/>
    <w:rsid w:val="00BB022A"/>
    <w:rsid w:val="00BB0DE0"/>
    <w:rsid w:val="00BB0F77"/>
    <w:rsid w:val="00BB1A37"/>
    <w:rsid w:val="00BB1CFE"/>
    <w:rsid w:val="00BB2BE5"/>
    <w:rsid w:val="00BB4EEE"/>
    <w:rsid w:val="00BB520B"/>
    <w:rsid w:val="00BB642D"/>
    <w:rsid w:val="00BB6F95"/>
    <w:rsid w:val="00BB775D"/>
    <w:rsid w:val="00BC0755"/>
    <w:rsid w:val="00BC07E0"/>
    <w:rsid w:val="00BC0812"/>
    <w:rsid w:val="00BC404A"/>
    <w:rsid w:val="00BC5EBF"/>
    <w:rsid w:val="00BC5EDC"/>
    <w:rsid w:val="00BC75F9"/>
    <w:rsid w:val="00BC75FF"/>
    <w:rsid w:val="00BD08B0"/>
    <w:rsid w:val="00BD10CD"/>
    <w:rsid w:val="00BD2066"/>
    <w:rsid w:val="00BD5DEC"/>
    <w:rsid w:val="00BD5E36"/>
    <w:rsid w:val="00BE21B6"/>
    <w:rsid w:val="00BE25D8"/>
    <w:rsid w:val="00BE28B8"/>
    <w:rsid w:val="00BE415F"/>
    <w:rsid w:val="00BE5097"/>
    <w:rsid w:val="00BE5E12"/>
    <w:rsid w:val="00BE6BF3"/>
    <w:rsid w:val="00BF40BD"/>
    <w:rsid w:val="00BF5478"/>
    <w:rsid w:val="00BF562C"/>
    <w:rsid w:val="00BF752E"/>
    <w:rsid w:val="00BF7D07"/>
    <w:rsid w:val="00C01CCA"/>
    <w:rsid w:val="00C026A5"/>
    <w:rsid w:val="00C039DC"/>
    <w:rsid w:val="00C04EC5"/>
    <w:rsid w:val="00C05F16"/>
    <w:rsid w:val="00C05FF3"/>
    <w:rsid w:val="00C064D6"/>
    <w:rsid w:val="00C06B59"/>
    <w:rsid w:val="00C078BE"/>
    <w:rsid w:val="00C1001D"/>
    <w:rsid w:val="00C10AB9"/>
    <w:rsid w:val="00C11E66"/>
    <w:rsid w:val="00C120C0"/>
    <w:rsid w:val="00C127C0"/>
    <w:rsid w:val="00C13C92"/>
    <w:rsid w:val="00C14141"/>
    <w:rsid w:val="00C14370"/>
    <w:rsid w:val="00C1477B"/>
    <w:rsid w:val="00C16071"/>
    <w:rsid w:val="00C1784A"/>
    <w:rsid w:val="00C2035B"/>
    <w:rsid w:val="00C221E6"/>
    <w:rsid w:val="00C224D3"/>
    <w:rsid w:val="00C226B0"/>
    <w:rsid w:val="00C226F7"/>
    <w:rsid w:val="00C2288F"/>
    <w:rsid w:val="00C237D2"/>
    <w:rsid w:val="00C24367"/>
    <w:rsid w:val="00C24A0E"/>
    <w:rsid w:val="00C25ABF"/>
    <w:rsid w:val="00C26EBE"/>
    <w:rsid w:val="00C30488"/>
    <w:rsid w:val="00C312B3"/>
    <w:rsid w:val="00C3177B"/>
    <w:rsid w:val="00C33B45"/>
    <w:rsid w:val="00C33DD6"/>
    <w:rsid w:val="00C37F0D"/>
    <w:rsid w:val="00C4100D"/>
    <w:rsid w:val="00C411BD"/>
    <w:rsid w:val="00C41F5B"/>
    <w:rsid w:val="00C42F43"/>
    <w:rsid w:val="00C43D57"/>
    <w:rsid w:val="00C441C0"/>
    <w:rsid w:val="00C44853"/>
    <w:rsid w:val="00C46F07"/>
    <w:rsid w:val="00C4794C"/>
    <w:rsid w:val="00C51B13"/>
    <w:rsid w:val="00C51B18"/>
    <w:rsid w:val="00C51E5D"/>
    <w:rsid w:val="00C56851"/>
    <w:rsid w:val="00C569BB"/>
    <w:rsid w:val="00C5754D"/>
    <w:rsid w:val="00C57F73"/>
    <w:rsid w:val="00C60109"/>
    <w:rsid w:val="00C60FD0"/>
    <w:rsid w:val="00C621E4"/>
    <w:rsid w:val="00C62C24"/>
    <w:rsid w:val="00C652BA"/>
    <w:rsid w:val="00C653CB"/>
    <w:rsid w:val="00C676EF"/>
    <w:rsid w:val="00C7206E"/>
    <w:rsid w:val="00C72586"/>
    <w:rsid w:val="00C73152"/>
    <w:rsid w:val="00C73798"/>
    <w:rsid w:val="00C73C07"/>
    <w:rsid w:val="00C74220"/>
    <w:rsid w:val="00C74342"/>
    <w:rsid w:val="00C75850"/>
    <w:rsid w:val="00C75B86"/>
    <w:rsid w:val="00C76B01"/>
    <w:rsid w:val="00C772A1"/>
    <w:rsid w:val="00C77742"/>
    <w:rsid w:val="00C80042"/>
    <w:rsid w:val="00C80538"/>
    <w:rsid w:val="00C80A73"/>
    <w:rsid w:val="00C814BD"/>
    <w:rsid w:val="00C839EE"/>
    <w:rsid w:val="00C844C8"/>
    <w:rsid w:val="00C84523"/>
    <w:rsid w:val="00C849AC"/>
    <w:rsid w:val="00C84B67"/>
    <w:rsid w:val="00C85123"/>
    <w:rsid w:val="00C8658A"/>
    <w:rsid w:val="00C86843"/>
    <w:rsid w:val="00C8770D"/>
    <w:rsid w:val="00C90762"/>
    <w:rsid w:val="00C908E0"/>
    <w:rsid w:val="00C91165"/>
    <w:rsid w:val="00C911BE"/>
    <w:rsid w:val="00C91D08"/>
    <w:rsid w:val="00C92504"/>
    <w:rsid w:val="00C935B4"/>
    <w:rsid w:val="00C93C4E"/>
    <w:rsid w:val="00C95959"/>
    <w:rsid w:val="00C9706F"/>
    <w:rsid w:val="00C979C6"/>
    <w:rsid w:val="00CA0027"/>
    <w:rsid w:val="00CA0045"/>
    <w:rsid w:val="00CA0148"/>
    <w:rsid w:val="00CA2398"/>
    <w:rsid w:val="00CA3551"/>
    <w:rsid w:val="00CA35EC"/>
    <w:rsid w:val="00CA609F"/>
    <w:rsid w:val="00CA723A"/>
    <w:rsid w:val="00CA72BE"/>
    <w:rsid w:val="00CA791A"/>
    <w:rsid w:val="00CA7B3E"/>
    <w:rsid w:val="00CB209C"/>
    <w:rsid w:val="00CB2255"/>
    <w:rsid w:val="00CB3499"/>
    <w:rsid w:val="00CB36ED"/>
    <w:rsid w:val="00CB3FF7"/>
    <w:rsid w:val="00CB57FD"/>
    <w:rsid w:val="00CB6A45"/>
    <w:rsid w:val="00CC0014"/>
    <w:rsid w:val="00CC097A"/>
    <w:rsid w:val="00CC109D"/>
    <w:rsid w:val="00CC1C3E"/>
    <w:rsid w:val="00CC318E"/>
    <w:rsid w:val="00CC3749"/>
    <w:rsid w:val="00CC3A96"/>
    <w:rsid w:val="00CC3AFB"/>
    <w:rsid w:val="00CC5B23"/>
    <w:rsid w:val="00CC6697"/>
    <w:rsid w:val="00CC6EE5"/>
    <w:rsid w:val="00CC6EEA"/>
    <w:rsid w:val="00CC70A8"/>
    <w:rsid w:val="00CD04F0"/>
    <w:rsid w:val="00CD2B18"/>
    <w:rsid w:val="00CD38D4"/>
    <w:rsid w:val="00CD421C"/>
    <w:rsid w:val="00CD43F6"/>
    <w:rsid w:val="00CD56DE"/>
    <w:rsid w:val="00CD5DBB"/>
    <w:rsid w:val="00CD638D"/>
    <w:rsid w:val="00CD6CC2"/>
    <w:rsid w:val="00CD6E39"/>
    <w:rsid w:val="00CD7077"/>
    <w:rsid w:val="00CD76E0"/>
    <w:rsid w:val="00CD7729"/>
    <w:rsid w:val="00CE061E"/>
    <w:rsid w:val="00CE0D62"/>
    <w:rsid w:val="00CE16C6"/>
    <w:rsid w:val="00CE290F"/>
    <w:rsid w:val="00CE3149"/>
    <w:rsid w:val="00CE31E8"/>
    <w:rsid w:val="00CE3ADA"/>
    <w:rsid w:val="00CE3E87"/>
    <w:rsid w:val="00CE5A3C"/>
    <w:rsid w:val="00CF07DE"/>
    <w:rsid w:val="00CF17AC"/>
    <w:rsid w:val="00CF4549"/>
    <w:rsid w:val="00CF5F76"/>
    <w:rsid w:val="00CF6A9C"/>
    <w:rsid w:val="00CF706F"/>
    <w:rsid w:val="00CF7560"/>
    <w:rsid w:val="00D003D6"/>
    <w:rsid w:val="00D01DAF"/>
    <w:rsid w:val="00D02503"/>
    <w:rsid w:val="00D026FB"/>
    <w:rsid w:val="00D029B8"/>
    <w:rsid w:val="00D02B8D"/>
    <w:rsid w:val="00D0415D"/>
    <w:rsid w:val="00D047E1"/>
    <w:rsid w:val="00D04CEE"/>
    <w:rsid w:val="00D04DAC"/>
    <w:rsid w:val="00D0605A"/>
    <w:rsid w:val="00D10E64"/>
    <w:rsid w:val="00D117FC"/>
    <w:rsid w:val="00D1221C"/>
    <w:rsid w:val="00D140CD"/>
    <w:rsid w:val="00D16259"/>
    <w:rsid w:val="00D16535"/>
    <w:rsid w:val="00D17326"/>
    <w:rsid w:val="00D219EA"/>
    <w:rsid w:val="00D22683"/>
    <w:rsid w:val="00D22C02"/>
    <w:rsid w:val="00D26D06"/>
    <w:rsid w:val="00D2728A"/>
    <w:rsid w:val="00D3028B"/>
    <w:rsid w:val="00D30B5F"/>
    <w:rsid w:val="00D322AD"/>
    <w:rsid w:val="00D330CE"/>
    <w:rsid w:val="00D335F7"/>
    <w:rsid w:val="00D344C0"/>
    <w:rsid w:val="00D35F2A"/>
    <w:rsid w:val="00D37287"/>
    <w:rsid w:val="00D400DD"/>
    <w:rsid w:val="00D40173"/>
    <w:rsid w:val="00D418FC"/>
    <w:rsid w:val="00D42133"/>
    <w:rsid w:val="00D43F7C"/>
    <w:rsid w:val="00D46F18"/>
    <w:rsid w:val="00D477B3"/>
    <w:rsid w:val="00D47B4B"/>
    <w:rsid w:val="00D508C2"/>
    <w:rsid w:val="00D511DB"/>
    <w:rsid w:val="00D521CA"/>
    <w:rsid w:val="00D52DD5"/>
    <w:rsid w:val="00D52E63"/>
    <w:rsid w:val="00D5497F"/>
    <w:rsid w:val="00D54B26"/>
    <w:rsid w:val="00D564C4"/>
    <w:rsid w:val="00D60ECA"/>
    <w:rsid w:val="00D6110A"/>
    <w:rsid w:val="00D639FB"/>
    <w:rsid w:val="00D63FF4"/>
    <w:rsid w:val="00D646E3"/>
    <w:rsid w:val="00D6666B"/>
    <w:rsid w:val="00D67AD9"/>
    <w:rsid w:val="00D67F85"/>
    <w:rsid w:val="00D70A4F"/>
    <w:rsid w:val="00D70AC7"/>
    <w:rsid w:val="00D719F6"/>
    <w:rsid w:val="00D722C1"/>
    <w:rsid w:val="00D72359"/>
    <w:rsid w:val="00D726FC"/>
    <w:rsid w:val="00D7295D"/>
    <w:rsid w:val="00D73E5E"/>
    <w:rsid w:val="00D759A9"/>
    <w:rsid w:val="00D76379"/>
    <w:rsid w:val="00D800E0"/>
    <w:rsid w:val="00D83998"/>
    <w:rsid w:val="00D860CE"/>
    <w:rsid w:val="00D86C59"/>
    <w:rsid w:val="00D87909"/>
    <w:rsid w:val="00D87D1E"/>
    <w:rsid w:val="00D90446"/>
    <w:rsid w:val="00D90B97"/>
    <w:rsid w:val="00D9235E"/>
    <w:rsid w:val="00D9297A"/>
    <w:rsid w:val="00D93384"/>
    <w:rsid w:val="00D95AD7"/>
    <w:rsid w:val="00D9631B"/>
    <w:rsid w:val="00D9670E"/>
    <w:rsid w:val="00D96A5A"/>
    <w:rsid w:val="00D96D8C"/>
    <w:rsid w:val="00D96F36"/>
    <w:rsid w:val="00D972F5"/>
    <w:rsid w:val="00DA03B0"/>
    <w:rsid w:val="00DA18A2"/>
    <w:rsid w:val="00DA1EC4"/>
    <w:rsid w:val="00DA2B2B"/>
    <w:rsid w:val="00DA307B"/>
    <w:rsid w:val="00DA3428"/>
    <w:rsid w:val="00DA35A0"/>
    <w:rsid w:val="00DA46FC"/>
    <w:rsid w:val="00DA7BEF"/>
    <w:rsid w:val="00DB18D5"/>
    <w:rsid w:val="00DB1EAF"/>
    <w:rsid w:val="00DB2C0D"/>
    <w:rsid w:val="00DB2D8A"/>
    <w:rsid w:val="00DB319B"/>
    <w:rsid w:val="00DB32A3"/>
    <w:rsid w:val="00DB509E"/>
    <w:rsid w:val="00DB5646"/>
    <w:rsid w:val="00DB5848"/>
    <w:rsid w:val="00DB5CD6"/>
    <w:rsid w:val="00DB61FF"/>
    <w:rsid w:val="00DB66DE"/>
    <w:rsid w:val="00DC36BC"/>
    <w:rsid w:val="00DC38E0"/>
    <w:rsid w:val="00DC460F"/>
    <w:rsid w:val="00DC58A3"/>
    <w:rsid w:val="00DC5AE1"/>
    <w:rsid w:val="00DC7DED"/>
    <w:rsid w:val="00DD1962"/>
    <w:rsid w:val="00DD1BC7"/>
    <w:rsid w:val="00DD275C"/>
    <w:rsid w:val="00DD2CE0"/>
    <w:rsid w:val="00DD2FD4"/>
    <w:rsid w:val="00DD3752"/>
    <w:rsid w:val="00DD4A5A"/>
    <w:rsid w:val="00DD56B9"/>
    <w:rsid w:val="00DD5F04"/>
    <w:rsid w:val="00DD67F8"/>
    <w:rsid w:val="00DE00EF"/>
    <w:rsid w:val="00DE1029"/>
    <w:rsid w:val="00DE13BA"/>
    <w:rsid w:val="00DE2688"/>
    <w:rsid w:val="00DE48A4"/>
    <w:rsid w:val="00DE63B2"/>
    <w:rsid w:val="00DF094B"/>
    <w:rsid w:val="00DF114A"/>
    <w:rsid w:val="00DF425E"/>
    <w:rsid w:val="00DF527E"/>
    <w:rsid w:val="00DF529C"/>
    <w:rsid w:val="00DF6888"/>
    <w:rsid w:val="00DF6A90"/>
    <w:rsid w:val="00DF6FE1"/>
    <w:rsid w:val="00DF78A7"/>
    <w:rsid w:val="00E0038A"/>
    <w:rsid w:val="00E01666"/>
    <w:rsid w:val="00E01854"/>
    <w:rsid w:val="00E01A85"/>
    <w:rsid w:val="00E025D9"/>
    <w:rsid w:val="00E029F5"/>
    <w:rsid w:val="00E02BBE"/>
    <w:rsid w:val="00E03B71"/>
    <w:rsid w:val="00E047C6"/>
    <w:rsid w:val="00E07061"/>
    <w:rsid w:val="00E072C7"/>
    <w:rsid w:val="00E118F7"/>
    <w:rsid w:val="00E12BA5"/>
    <w:rsid w:val="00E162E5"/>
    <w:rsid w:val="00E1655B"/>
    <w:rsid w:val="00E16A86"/>
    <w:rsid w:val="00E175B6"/>
    <w:rsid w:val="00E204CB"/>
    <w:rsid w:val="00E20980"/>
    <w:rsid w:val="00E209A1"/>
    <w:rsid w:val="00E21855"/>
    <w:rsid w:val="00E21FDF"/>
    <w:rsid w:val="00E2200B"/>
    <w:rsid w:val="00E224E8"/>
    <w:rsid w:val="00E23126"/>
    <w:rsid w:val="00E24017"/>
    <w:rsid w:val="00E24EEC"/>
    <w:rsid w:val="00E2504B"/>
    <w:rsid w:val="00E25709"/>
    <w:rsid w:val="00E2576D"/>
    <w:rsid w:val="00E2591C"/>
    <w:rsid w:val="00E3412C"/>
    <w:rsid w:val="00E34999"/>
    <w:rsid w:val="00E34A16"/>
    <w:rsid w:val="00E34C87"/>
    <w:rsid w:val="00E35211"/>
    <w:rsid w:val="00E36AF3"/>
    <w:rsid w:val="00E40583"/>
    <w:rsid w:val="00E41206"/>
    <w:rsid w:val="00E41B54"/>
    <w:rsid w:val="00E43BE4"/>
    <w:rsid w:val="00E44720"/>
    <w:rsid w:val="00E44CC7"/>
    <w:rsid w:val="00E474DE"/>
    <w:rsid w:val="00E475D9"/>
    <w:rsid w:val="00E5111A"/>
    <w:rsid w:val="00E51405"/>
    <w:rsid w:val="00E515E0"/>
    <w:rsid w:val="00E534D8"/>
    <w:rsid w:val="00E53B25"/>
    <w:rsid w:val="00E53D23"/>
    <w:rsid w:val="00E53EAA"/>
    <w:rsid w:val="00E540FC"/>
    <w:rsid w:val="00E54515"/>
    <w:rsid w:val="00E546A3"/>
    <w:rsid w:val="00E54D37"/>
    <w:rsid w:val="00E54EE5"/>
    <w:rsid w:val="00E551E0"/>
    <w:rsid w:val="00E56BF6"/>
    <w:rsid w:val="00E57467"/>
    <w:rsid w:val="00E603E1"/>
    <w:rsid w:val="00E60576"/>
    <w:rsid w:val="00E60F4C"/>
    <w:rsid w:val="00E629D1"/>
    <w:rsid w:val="00E62BEA"/>
    <w:rsid w:val="00E633CF"/>
    <w:rsid w:val="00E63802"/>
    <w:rsid w:val="00E63995"/>
    <w:rsid w:val="00E64359"/>
    <w:rsid w:val="00E66329"/>
    <w:rsid w:val="00E66AC1"/>
    <w:rsid w:val="00E679C6"/>
    <w:rsid w:val="00E700E0"/>
    <w:rsid w:val="00E70E13"/>
    <w:rsid w:val="00E72AB5"/>
    <w:rsid w:val="00E73EB2"/>
    <w:rsid w:val="00E745FF"/>
    <w:rsid w:val="00E76083"/>
    <w:rsid w:val="00E77AEA"/>
    <w:rsid w:val="00E8101E"/>
    <w:rsid w:val="00E82B0A"/>
    <w:rsid w:val="00E84289"/>
    <w:rsid w:val="00E847AB"/>
    <w:rsid w:val="00E85FCE"/>
    <w:rsid w:val="00E8613E"/>
    <w:rsid w:val="00E8620B"/>
    <w:rsid w:val="00E875B9"/>
    <w:rsid w:val="00E9171C"/>
    <w:rsid w:val="00E91EB2"/>
    <w:rsid w:val="00E92808"/>
    <w:rsid w:val="00E93B9A"/>
    <w:rsid w:val="00E94646"/>
    <w:rsid w:val="00E94EBF"/>
    <w:rsid w:val="00E955A4"/>
    <w:rsid w:val="00E96907"/>
    <w:rsid w:val="00E969AF"/>
    <w:rsid w:val="00E97A8D"/>
    <w:rsid w:val="00EA1D89"/>
    <w:rsid w:val="00EA1F14"/>
    <w:rsid w:val="00EA2756"/>
    <w:rsid w:val="00EA3C3D"/>
    <w:rsid w:val="00EA3E9A"/>
    <w:rsid w:val="00EA45B8"/>
    <w:rsid w:val="00EA5279"/>
    <w:rsid w:val="00EA53EB"/>
    <w:rsid w:val="00EA71C7"/>
    <w:rsid w:val="00EA74A7"/>
    <w:rsid w:val="00EB157B"/>
    <w:rsid w:val="00EB17E3"/>
    <w:rsid w:val="00EB19DA"/>
    <w:rsid w:val="00EB291F"/>
    <w:rsid w:val="00EB2AF9"/>
    <w:rsid w:val="00EB5F1D"/>
    <w:rsid w:val="00EB6F91"/>
    <w:rsid w:val="00EB7294"/>
    <w:rsid w:val="00EB77CD"/>
    <w:rsid w:val="00EB7EE5"/>
    <w:rsid w:val="00EC18EC"/>
    <w:rsid w:val="00EC34B4"/>
    <w:rsid w:val="00EC35C4"/>
    <w:rsid w:val="00EC52BC"/>
    <w:rsid w:val="00EC56C8"/>
    <w:rsid w:val="00EC6122"/>
    <w:rsid w:val="00ED05CE"/>
    <w:rsid w:val="00ED121F"/>
    <w:rsid w:val="00ED1561"/>
    <w:rsid w:val="00ED23D1"/>
    <w:rsid w:val="00ED2BE2"/>
    <w:rsid w:val="00ED34EC"/>
    <w:rsid w:val="00ED392B"/>
    <w:rsid w:val="00EE1AC2"/>
    <w:rsid w:val="00EE31E5"/>
    <w:rsid w:val="00EE4FF1"/>
    <w:rsid w:val="00EE6C7C"/>
    <w:rsid w:val="00EF0362"/>
    <w:rsid w:val="00EF163E"/>
    <w:rsid w:val="00EF1DF1"/>
    <w:rsid w:val="00EF3206"/>
    <w:rsid w:val="00EF3B4E"/>
    <w:rsid w:val="00EF3F5D"/>
    <w:rsid w:val="00EF442D"/>
    <w:rsid w:val="00EF4EB0"/>
    <w:rsid w:val="00EF4F95"/>
    <w:rsid w:val="00EF54EE"/>
    <w:rsid w:val="00EF5509"/>
    <w:rsid w:val="00EF55E0"/>
    <w:rsid w:val="00EF603A"/>
    <w:rsid w:val="00EF7707"/>
    <w:rsid w:val="00F01A75"/>
    <w:rsid w:val="00F022A8"/>
    <w:rsid w:val="00F11A93"/>
    <w:rsid w:val="00F13E74"/>
    <w:rsid w:val="00F15157"/>
    <w:rsid w:val="00F15938"/>
    <w:rsid w:val="00F1651E"/>
    <w:rsid w:val="00F17C85"/>
    <w:rsid w:val="00F21A6A"/>
    <w:rsid w:val="00F2216F"/>
    <w:rsid w:val="00F23D3D"/>
    <w:rsid w:val="00F25D63"/>
    <w:rsid w:val="00F27EA6"/>
    <w:rsid w:val="00F317F7"/>
    <w:rsid w:val="00F31865"/>
    <w:rsid w:val="00F32653"/>
    <w:rsid w:val="00F32D18"/>
    <w:rsid w:val="00F3477E"/>
    <w:rsid w:val="00F349F0"/>
    <w:rsid w:val="00F3712C"/>
    <w:rsid w:val="00F37C21"/>
    <w:rsid w:val="00F37EB2"/>
    <w:rsid w:val="00F41145"/>
    <w:rsid w:val="00F4186C"/>
    <w:rsid w:val="00F42753"/>
    <w:rsid w:val="00F438A4"/>
    <w:rsid w:val="00F44454"/>
    <w:rsid w:val="00F44FD2"/>
    <w:rsid w:val="00F5014C"/>
    <w:rsid w:val="00F507A7"/>
    <w:rsid w:val="00F50E83"/>
    <w:rsid w:val="00F512F2"/>
    <w:rsid w:val="00F515C3"/>
    <w:rsid w:val="00F520CE"/>
    <w:rsid w:val="00F52A83"/>
    <w:rsid w:val="00F52C71"/>
    <w:rsid w:val="00F53158"/>
    <w:rsid w:val="00F53398"/>
    <w:rsid w:val="00F5373F"/>
    <w:rsid w:val="00F56114"/>
    <w:rsid w:val="00F5634B"/>
    <w:rsid w:val="00F567B7"/>
    <w:rsid w:val="00F5759E"/>
    <w:rsid w:val="00F576EE"/>
    <w:rsid w:val="00F57A42"/>
    <w:rsid w:val="00F604E5"/>
    <w:rsid w:val="00F60E8B"/>
    <w:rsid w:val="00F61B76"/>
    <w:rsid w:val="00F61F7B"/>
    <w:rsid w:val="00F659B4"/>
    <w:rsid w:val="00F65CFB"/>
    <w:rsid w:val="00F67E1A"/>
    <w:rsid w:val="00F67E31"/>
    <w:rsid w:val="00F70DF9"/>
    <w:rsid w:val="00F71752"/>
    <w:rsid w:val="00F7258A"/>
    <w:rsid w:val="00F73722"/>
    <w:rsid w:val="00F73B0E"/>
    <w:rsid w:val="00F73FA9"/>
    <w:rsid w:val="00F742A2"/>
    <w:rsid w:val="00F742FC"/>
    <w:rsid w:val="00F746E3"/>
    <w:rsid w:val="00F828BA"/>
    <w:rsid w:val="00F830EC"/>
    <w:rsid w:val="00F83A25"/>
    <w:rsid w:val="00F856E8"/>
    <w:rsid w:val="00F85985"/>
    <w:rsid w:val="00F86B2F"/>
    <w:rsid w:val="00F87630"/>
    <w:rsid w:val="00F8787D"/>
    <w:rsid w:val="00F87B82"/>
    <w:rsid w:val="00F90E94"/>
    <w:rsid w:val="00F929AD"/>
    <w:rsid w:val="00F949C1"/>
    <w:rsid w:val="00F95A5D"/>
    <w:rsid w:val="00F960AF"/>
    <w:rsid w:val="00F967DD"/>
    <w:rsid w:val="00F97226"/>
    <w:rsid w:val="00FA167A"/>
    <w:rsid w:val="00FA1FE2"/>
    <w:rsid w:val="00FA4855"/>
    <w:rsid w:val="00FA488C"/>
    <w:rsid w:val="00FA4992"/>
    <w:rsid w:val="00FA4C81"/>
    <w:rsid w:val="00FA5006"/>
    <w:rsid w:val="00FA7BBD"/>
    <w:rsid w:val="00FB031D"/>
    <w:rsid w:val="00FB059F"/>
    <w:rsid w:val="00FB0697"/>
    <w:rsid w:val="00FB123D"/>
    <w:rsid w:val="00FB26DE"/>
    <w:rsid w:val="00FB40D5"/>
    <w:rsid w:val="00FB4E2A"/>
    <w:rsid w:val="00FB506A"/>
    <w:rsid w:val="00FB50C6"/>
    <w:rsid w:val="00FB5F38"/>
    <w:rsid w:val="00FB65B6"/>
    <w:rsid w:val="00FB7B51"/>
    <w:rsid w:val="00FB7D0D"/>
    <w:rsid w:val="00FC1184"/>
    <w:rsid w:val="00FC1A28"/>
    <w:rsid w:val="00FC2A2E"/>
    <w:rsid w:val="00FC2DF0"/>
    <w:rsid w:val="00FC593C"/>
    <w:rsid w:val="00FC699C"/>
    <w:rsid w:val="00FC7745"/>
    <w:rsid w:val="00FD3004"/>
    <w:rsid w:val="00FD4C60"/>
    <w:rsid w:val="00FD64A5"/>
    <w:rsid w:val="00FD7399"/>
    <w:rsid w:val="00FE0938"/>
    <w:rsid w:val="00FE2DED"/>
    <w:rsid w:val="00FE32C2"/>
    <w:rsid w:val="00FE3C7C"/>
    <w:rsid w:val="00FE7839"/>
    <w:rsid w:val="00FF0171"/>
    <w:rsid w:val="00FF056B"/>
    <w:rsid w:val="00FF18CF"/>
    <w:rsid w:val="00FF1C9E"/>
    <w:rsid w:val="00FF3EC7"/>
    <w:rsid w:val="00FF477B"/>
    <w:rsid w:val="010A89D7"/>
    <w:rsid w:val="0116D2F7"/>
    <w:rsid w:val="011EDBBD"/>
    <w:rsid w:val="013B13B4"/>
    <w:rsid w:val="01444690"/>
    <w:rsid w:val="0154EE57"/>
    <w:rsid w:val="01860063"/>
    <w:rsid w:val="018EC4DB"/>
    <w:rsid w:val="01E69ACE"/>
    <w:rsid w:val="02486ED7"/>
    <w:rsid w:val="02656D01"/>
    <w:rsid w:val="0265BF57"/>
    <w:rsid w:val="02905681"/>
    <w:rsid w:val="029A969D"/>
    <w:rsid w:val="029F486B"/>
    <w:rsid w:val="02C44884"/>
    <w:rsid w:val="02C55636"/>
    <w:rsid w:val="02C5DFF3"/>
    <w:rsid w:val="02DAC3C1"/>
    <w:rsid w:val="02E78117"/>
    <w:rsid w:val="02EE3615"/>
    <w:rsid w:val="02F45212"/>
    <w:rsid w:val="03382044"/>
    <w:rsid w:val="033C6E12"/>
    <w:rsid w:val="034DF042"/>
    <w:rsid w:val="0352AAA6"/>
    <w:rsid w:val="035B9771"/>
    <w:rsid w:val="035BA547"/>
    <w:rsid w:val="036AB9B9"/>
    <w:rsid w:val="037C517B"/>
    <w:rsid w:val="03BF8788"/>
    <w:rsid w:val="03D85CDA"/>
    <w:rsid w:val="03DB4ABA"/>
    <w:rsid w:val="03E8B26C"/>
    <w:rsid w:val="045149DD"/>
    <w:rsid w:val="04525943"/>
    <w:rsid w:val="047124DB"/>
    <w:rsid w:val="04A0FB32"/>
    <w:rsid w:val="04A837DC"/>
    <w:rsid w:val="04BFBAFB"/>
    <w:rsid w:val="04C423FC"/>
    <w:rsid w:val="04D2235C"/>
    <w:rsid w:val="05047F5C"/>
    <w:rsid w:val="0521C7D6"/>
    <w:rsid w:val="05513C3E"/>
    <w:rsid w:val="0575E3AF"/>
    <w:rsid w:val="0575E868"/>
    <w:rsid w:val="057B3D79"/>
    <w:rsid w:val="0588C6D1"/>
    <w:rsid w:val="058A5442"/>
    <w:rsid w:val="059E29A5"/>
    <w:rsid w:val="05BE7844"/>
    <w:rsid w:val="05DEDF38"/>
    <w:rsid w:val="05E2E1D6"/>
    <w:rsid w:val="05E8C4B2"/>
    <w:rsid w:val="05EA7AEA"/>
    <w:rsid w:val="0605C6CA"/>
    <w:rsid w:val="0627EC2D"/>
    <w:rsid w:val="06308749"/>
    <w:rsid w:val="0647E17E"/>
    <w:rsid w:val="064A7A22"/>
    <w:rsid w:val="06686BD6"/>
    <w:rsid w:val="066EF361"/>
    <w:rsid w:val="066F9C34"/>
    <w:rsid w:val="0670172C"/>
    <w:rsid w:val="0682C411"/>
    <w:rsid w:val="06856D43"/>
    <w:rsid w:val="0696DBB8"/>
    <w:rsid w:val="0699D127"/>
    <w:rsid w:val="06A93D75"/>
    <w:rsid w:val="06A9FD04"/>
    <w:rsid w:val="06AF57CE"/>
    <w:rsid w:val="06AFD8F2"/>
    <w:rsid w:val="06B6CC37"/>
    <w:rsid w:val="06CE6932"/>
    <w:rsid w:val="06DD28F4"/>
    <w:rsid w:val="06F51625"/>
    <w:rsid w:val="07167884"/>
    <w:rsid w:val="0716D19C"/>
    <w:rsid w:val="0721A817"/>
    <w:rsid w:val="073BF8E9"/>
    <w:rsid w:val="0750D054"/>
    <w:rsid w:val="07637DC6"/>
    <w:rsid w:val="076D210F"/>
    <w:rsid w:val="0776DDB7"/>
    <w:rsid w:val="0776EA38"/>
    <w:rsid w:val="07990EBF"/>
    <w:rsid w:val="07A982E2"/>
    <w:rsid w:val="07DD8166"/>
    <w:rsid w:val="07E59291"/>
    <w:rsid w:val="07F162AC"/>
    <w:rsid w:val="07FAC90E"/>
    <w:rsid w:val="07FB6654"/>
    <w:rsid w:val="0822A50C"/>
    <w:rsid w:val="082F0894"/>
    <w:rsid w:val="083A825B"/>
    <w:rsid w:val="08706916"/>
    <w:rsid w:val="08873FC5"/>
    <w:rsid w:val="088CD890"/>
    <w:rsid w:val="08991773"/>
    <w:rsid w:val="089AB607"/>
    <w:rsid w:val="08CEB7DB"/>
    <w:rsid w:val="08D27F00"/>
    <w:rsid w:val="08E904F7"/>
    <w:rsid w:val="0935CC98"/>
    <w:rsid w:val="093FF4B4"/>
    <w:rsid w:val="097F457C"/>
    <w:rsid w:val="0981B1E2"/>
    <w:rsid w:val="098253C0"/>
    <w:rsid w:val="09928AD2"/>
    <w:rsid w:val="099C7EFF"/>
    <w:rsid w:val="09CF84C8"/>
    <w:rsid w:val="09D3DFDD"/>
    <w:rsid w:val="09F8D7DD"/>
    <w:rsid w:val="0A02AB0D"/>
    <w:rsid w:val="0A6105B5"/>
    <w:rsid w:val="0A9834ED"/>
    <w:rsid w:val="0AACD479"/>
    <w:rsid w:val="0ACB749F"/>
    <w:rsid w:val="0AFE3BA9"/>
    <w:rsid w:val="0B26AF77"/>
    <w:rsid w:val="0B58D8D7"/>
    <w:rsid w:val="0B726E49"/>
    <w:rsid w:val="0B8452F1"/>
    <w:rsid w:val="0BC594DE"/>
    <w:rsid w:val="0BD95B12"/>
    <w:rsid w:val="0BEB6AB5"/>
    <w:rsid w:val="0BEF0514"/>
    <w:rsid w:val="0BF875F8"/>
    <w:rsid w:val="0C1F233A"/>
    <w:rsid w:val="0C25F74B"/>
    <w:rsid w:val="0C2E8A88"/>
    <w:rsid w:val="0C3A9E17"/>
    <w:rsid w:val="0C3B7A01"/>
    <w:rsid w:val="0C4A1C3B"/>
    <w:rsid w:val="0C4B4999"/>
    <w:rsid w:val="0C65CDF3"/>
    <w:rsid w:val="0C9D57DC"/>
    <w:rsid w:val="0CA8C297"/>
    <w:rsid w:val="0CB81531"/>
    <w:rsid w:val="0CD4F8B9"/>
    <w:rsid w:val="0CD97CC1"/>
    <w:rsid w:val="0CE89176"/>
    <w:rsid w:val="0D3BFD7D"/>
    <w:rsid w:val="0D5D1CF5"/>
    <w:rsid w:val="0D7B8533"/>
    <w:rsid w:val="0DA432F4"/>
    <w:rsid w:val="0DA94A10"/>
    <w:rsid w:val="0DAADB0D"/>
    <w:rsid w:val="0DC7DF2C"/>
    <w:rsid w:val="0DD6D262"/>
    <w:rsid w:val="0DDEDD19"/>
    <w:rsid w:val="0DE4B779"/>
    <w:rsid w:val="0DEA1C15"/>
    <w:rsid w:val="0E0E9181"/>
    <w:rsid w:val="0E14FC04"/>
    <w:rsid w:val="0E27E4AC"/>
    <w:rsid w:val="0E6030F3"/>
    <w:rsid w:val="0E674D90"/>
    <w:rsid w:val="0E6B9AF7"/>
    <w:rsid w:val="0E7EDAD5"/>
    <w:rsid w:val="0E916662"/>
    <w:rsid w:val="0E9DE006"/>
    <w:rsid w:val="0EB1C2CB"/>
    <w:rsid w:val="0EB61D44"/>
    <w:rsid w:val="0EB69431"/>
    <w:rsid w:val="0EBB214D"/>
    <w:rsid w:val="0EC42F7E"/>
    <w:rsid w:val="0ED39573"/>
    <w:rsid w:val="0EE2A38B"/>
    <w:rsid w:val="0EE7476B"/>
    <w:rsid w:val="0F1726E1"/>
    <w:rsid w:val="0F2C9C0E"/>
    <w:rsid w:val="0F587B6B"/>
    <w:rsid w:val="0F5AAF7E"/>
    <w:rsid w:val="0F5CAAE5"/>
    <w:rsid w:val="0F8E4ECB"/>
    <w:rsid w:val="0FC9C2C5"/>
    <w:rsid w:val="0FD7081A"/>
    <w:rsid w:val="0FF3D4BB"/>
    <w:rsid w:val="102E6A0C"/>
    <w:rsid w:val="102F6D11"/>
    <w:rsid w:val="1033211B"/>
    <w:rsid w:val="1071B5B7"/>
    <w:rsid w:val="1098D5E1"/>
    <w:rsid w:val="109BEF43"/>
    <w:rsid w:val="10A354BD"/>
    <w:rsid w:val="10ACFFB1"/>
    <w:rsid w:val="10D7D2E4"/>
    <w:rsid w:val="11025E92"/>
    <w:rsid w:val="11184306"/>
    <w:rsid w:val="111D8D5E"/>
    <w:rsid w:val="1129F3D9"/>
    <w:rsid w:val="1144EE16"/>
    <w:rsid w:val="118690B4"/>
    <w:rsid w:val="119A9198"/>
    <w:rsid w:val="119CDE0B"/>
    <w:rsid w:val="11F03A6E"/>
    <w:rsid w:val="1205DD99"/>
    <w:rsid w:val="121E7B50"/>
    <w:rsid w:val="1224D3C0"/>
    <w:rsid w:val="122C1486"/>
    <w:rsid w:val="1232A171"/>
    <w:rsid w:val="1288D98A"/>
    <w:rsid w:val="128B9C34"/>
    <w:rsid w:val="129648E0"/>
    <w:rsid w:val="12A1018D"/>
    <w:rsid w:val="12A1C886"/>
    <w:rsid w:val="12AE20AE"/>
    <w:rsid w:val="12B2C672"/>
    <w:rsid w:val="12D1B116"/>
    <w:rsid w:val="132E8FE2"/>
    <w:rsid w:val="13313324"/>
    <w:rsid w:val="13420A75"/>
    <w:rsid w:val="13602739"/>
    <w:rsid w:val="13642FAC"/>
    <w:rsid w:val="136E4FE9"/>
    <w:rsid w:val="138E39F8"/>
    <w:rsid w:val="139450D9"/>
    <w:rsid w:val="13B84B20"/>
    <w:rsid w:val="13BE4FF6"/>
    <w:rsid w:val="13DAF494"/>
    <w:rsid w:val="1408295D"/>
    <w:rsid w:val="141D5EAC"/>
    <w:rsid w:val="14528892"/>
    <w:rsid w:val="146F3F3C"/>
    <w:rsid w:val="14749290"/>
    <w:rsid w:val="147EAC4B"/>
    <w:rsid w:val="14ABA636"/>
    <w:rsid w:val="14BE6F09"/>
    <w:rsid w:val="14C65F91"/>
    <w:rsid w:val="14C96D3F"/>
    <w:rsid w:val="14D7BD9E"/>
    <w:rsid w:val="14F54A2E"/>
    <w:rsid w:val="1516AC46"/>
    <w:rsid w:val="153EFB16"/>
    <w:rsid w:val="155688EF"/>
    <w:rsid w:val="155C245C"/>
    <w:rsid w:val="15677C08"/>
    <w:rsid w:val="1577ACC4"/>
    <w:rsid w:val="1588CE59"/>
    <w:rsid w:val="15A798C7"/>
    <w:rsid w:val="15BB7A1F"/>
    <w:rsid w:val="15C8B35A"/>
    <w:rsid w:val="15CAAF2D"/>
    <w:rsid w:val="15CFE4C4"/>
    <w:rsid w:val="15D899C4"/>
    <w:rsid w:val="15EE7B18"/>
    <w:rsid w:val="16211AC8"/>
    <w:rsid w:val="1628ADC9"/>
    <w:rsid w:val="16347CBA"/>
    <w:rsid w:val="163CBE8F"/>
    <w:rsid w:val="166BD9E4"/>
    <w:rsid w:val="166EC9CC"/>
    <w:rsid w:val="16824692"/>
    <w:rsid w:val="1699005C"/>
    <w:rsid w:val="16C3AB91"/>
    <w:rsid w:val="16F28635"/>
    <w:rsid w:val="17055BBA"/>
    <w:rsid w:val="170FDB8F"/>
    <w:rsid w:val="17418600"/>
    <w:rsid w:val="17667F8E"/>
    <w:rsid w:val="178A0E9C"/>
    <w:rsid w:val="17913B7A"/>
    <w:rsid w:val="1791FCC7"/>
    <w:rsid w:val="1799300F"/>
    <w:rsid w:val="17A53338"/>
    <w:rsid w:val="17BF9ED6"/>
    <w:rsid w:val="17D05127"/>
    <w:rsid w:val="18073802"/>
    <w:rsid w:val="1808B4C1"/>
    <w:rsid w:val="180E1A7D"/>
    <w:rsid w:val="18104CAF"/>
    <w:rsid w:val="1822C31E"/>
    <w:rsid w:val="182589F9"/>
    <w:rsid w:val="183154B0"/>
    <w:rsid w:val="18495721"/>
    <w:rsid w:val="18779EA0"/>
    <w:rsid w:val="189AFB1C"/>
    <w:rsid w:val="18BCF3B3"/>
    <w:rsid w:val="18C7DAB0"/>
    <w:rsid w:val="18F7990E"/>
    <w:rsid w:val="18FD7678"/>
    <w:rsid w:val="1920ADE3"/>
    <w:rsid w:val="193D161D"/>
    <w:rsid w:val="195EC7D3"/>
    <w:rsid w:val="197D9FF3"/>
    <w:rsid w:val="198B3049"/>
    <w:rsid w:val="1990C965"/>
    <w:rsid w:val="1991BE04"/>
    <w:rsid w:val="199BB8CC"/>
    <w:rsid w:val="19AEEA89"/>
    <w:rsid w:val="19C6F270"/>
    <w:rsid w:val="19E44E0B"/>
    <w:rsid w:val="1A22C124"/>
    <w:rsid w:val="1A31B50C"/>
    <w:rsid w:val="1A3B5C4D"/>
    <w:rsid w:val="1A404439"/>
    <w:rsid w:val="1A4247B5"/>
    <w:rsid w:val="1A4C20F7"/>
    <w:rsid w:val="1A572A70"/>
    <w:rsid w:val="1A63CF02"/>
    <w:rsid w:val="1A6D7A53"/>
    <w:rsid w:val="1A798E3A"/>
    <w:rsid w:val="1A91276C"/>
    <w:rsid w:val="1AB58188"/>
    <w:rsid w:val="1AB6E08F"/>
    <w:rsid w:val="1ABD6D9F"/>
    <w:rsid w:val="1ADCB2B2"/>
    <w:rsid w:val="1AF2F1B8"/>
    <w:rsid w:val="1AF48F7F"/>
    <w:rsid w:val="1AF5F9C6"/>
    <w:rsid w:val="1B00A9A3"/>
    <w:rsid w:val="1B0925CB"/>
    <w:rsid w:val="1B105046"/>
    <w:rsid w:val="1B1AF9AA"/>
    <w:rsid w:val="1B363C7A"/>
    <w:rsid w:val="1B410794"/>
    <w:rsid w:val="1B79A8F6"/>
    <w:rsid w:val="1BA9C5B0"/>
    <w:rsid w:val="1BB4B7D5"/>
    <w:rsid w:val="1BC8988D"/>
    <w:rsid w:val="1C022D31"/>
    <w:rsid w:val="1C02AE8C"/>
    <w:rsid w:val="1C2AD2DF"/>
    <w:rsid w:val="1C5768A1"/>
    <w:rsid w:val="1C6D4AA2"/>
    <w:rsid w:val="1CA9DE0B"/>
    <w:rsid w:val="1CAFDB15"/>
    <w:rsid w:val="1CB15822"/>
    <w:rsid w:val="1CB945A8"/>
    <w:rsid w:val="1CC13052"/>
    <w:rsid w:val="1CDAC16F"/>
    <w:rsid w:val="1CE3E54A"/>
    <w:rsid w:val="1D059B9D"/>
    <w:rsid w:val="1D061119"/>
    <w:rsid w:val="1D1D5C85"/>
    <w:rsid w:val="1D24863E"/>
    <w:rsid w:val="1D2E3039"/>
    <w:rsid w:val="1D6F8142"/>
    <w:rsid w:val="1D73BD3A"/>
    <w:rsid w:val="1D808067"/>
    <w:rsid w:val="1D982F20"/>
    <w:rsid w:val="1DA9FD18"/>
    <w:rsid w:val="1DDAF6A9"/>
    <w:rsid w:val="1DE126B3"/>
    <w:rsid w:val="1E2A63A6"/>
    <w:rsid w:val="1E2F5CE3"/>
    <w:rsid w:val="1E675A44"/>
    <w:rsid w:val="1E6AB9CD"/>
    <w:rsid w:val="1E6DA6C4"/>
    <w:rsid w:val="1E759F6A"/>
    <w:rsid w:val="1E912615"/>
    <w:rsid w:val="1E97C9E2"/>
    <w:rsid w:val="1EB2DE2B"/>
    <w:rsid w:val="1EBC5B68"/>
    <w:rsid w:val="1ECFDE94"/>
    <w:rsid w:val="1ED59845"/>
    <w:rsid w:val="1EE4F7AA"/>
    <w:rsid w:val="1EF620D0"/>
    <w:rsid w:val="1F007B40"/>
    <w:rsid w:val="1F0AF2F9"/>
    <w:rsid w:val="1F226B5B"/>
    <w:rsid w:val="1F229075"/>
    <w:rsid w:val="1F33B04A"/>
    <w:rsid w:val="1F56EF33"/>
    <w:rsid w:val="1F65F79F"/>
    <w:rsid w:val="1F7B19E8"/>
    <w:rsid w:val="1F83F14E"/>
    <w:rsid w:val="1F97E0C7"/>
    <w:rsid w:val="1FB4E78E"/>
    <w:rsid w:val="1FE63331"/>
    <w:rsid w:val="1FF3760C"/>
    <w:rsid w:val="200D2398"/>
    <w:rsid w:val="201935CE"/>
    <w:rsid w:val="20208CD8"/>
    <w:rsid w:val="2041350E"/>
    <w:rsid w:val="204C3955"/>
    <w:rsid w:val="204DC9BA"/>
    <w:rsid w:val="2062385A"/>
    <w:rsid w:val="2072F2E1"/>
    <w:rsid w:val="2074AEC9"/>
    <w:rsid w:val="2093B5CA"/>
    <w:rsid w:val="209DF404"/>
    <w:rsid w:val="20A211CF"/>
    <w:rsid w:val="20ABC70D"/>
    <w:rsid w:val="20C20001"/>
    <w:rsid w:val="20C7E1F4"/>
    <w:rsid w:val="20D61045"/>
    <w:rsid w:val="20DDA85F"/>
    <w:rsid w:val="20DDDC56"/>
    <w:rsid w:val="210800A2"/>
    <w:rsid w:val="2124A5CF"/>
    <w:rsid w:val="212C0EDF"/>
    <w:rsid w:val="213C543C"/>
    <w:rsid w:val="2157769D"/>
    <w:rsid w:val="21587AFD"/>
    <w:rsid w:val="218472EE"/>
    <w:rsid w:val="21A61FB5"/>
    <w:rsid w:val="21B7C71D"/>
    <w:rsid w:val="21B89523"/>
    <w:rsid w:val="21BC0482"/>
    <w:rsid w:val="21E05A9F"/>
    <w:rsid w:val="21E99D17"/>
    <w:rsid w:val="21EEE87C"/>
    <w:rsid w:val="21F50E31"/>
    <w:rsid w:val="2221F458"/>
    <w:rsid w:val="22317FD9"/>
    <w:rsid w:val="2262E510"/>
    <w:rsid w:val="2295EFA3"/>
    <w:rsid w:val="22A55DFB"/>
    <w:rsid w:val="22A739F7"/>
    <w:rsid w:val="22ADF88D"/>
    <w:rsid w:val="22BB746B"/>
    <w:rsid w:val="22BEEA0C"/>
    <w:rsid w:val="22C07B70"/>
    <w:rsid w:val="22C762D3"/>
    <w:rsid w:val="23774541"/>
    <w:rsid w:val="238316C3"/>
    <w:rsid w:val="238623A9"/>
    <w:rsid w:val="23D05044"/>
    <w:rsid w:val="23E6A9DB"/>
    <w:rsid w:val="24272ED7"/>
    <w:rsid w:val="242C52B9"/>
    <w:rsid w:val="24560F3F"/>
    <w:rsid w:val="246350A8"/>
    <w:rsid w:val="2476BC95"/>
    <w:rsid w:val="248D2C27"/>
    <w:rsid w:val="24A39B8F"/>
    <w:rsid w:val="24A93472"/>
    <w:rsid w:val="24A9A507"/>
    <w:rsid w:val="24C62BB0"/>
    <w:rsid w:val="24DEC553"/>
    <w:rsid w:val="24E0F01C"/>
    <w:rsid w:val="24F5F276"/>
    <w:rsid w:val="25006F2A"/>
    <w:rsid w:val="2508CCC9"/>
    <w:rsid w:val="25092A75"/>
    <w:rsid w:val="25124140"/>
    <w:rsid w:val="2512748F"/>
    <w:rsid w:val="252E08CC"/>
    <w:rsid w:val="25382360"/>
    <w:rsid w:val="2560F01E"/>
    <w:rsid w:val="2566BDAB"/>
    <w:rsid w:val="2566F153"/>
    <w:rsid w:val="25A90558"/>
    <w:rsid w:val="25B50EFD"/>
    <w:rsid w:val="25F1CEEB"/>
    <w:rsid w:val="25F6D799"/>
    <w:rsid w:val="260772C4"/>
    <w:rsid w:val="261EBC81"/>
    <w:rsid w:val="262B63BA"/>
    <w:rsid w:val="263611B4"/>
    <w:rsid w:val="2648A5E7"/>
    <w:rsid w:val="26583A68"/>
    <w:rsid w:val="265BE653"/>
    <w:rsid w:val="2663D04B"/>
    <w:rsid w:val="2692B516"/>
    <w:rsid w:val="26955FF8"/>
    <w:rsid w:val="26B05395"/>
    <w:rsid w:val="26BD5D74"/>
    <w:rsid w:val="26C1D203"/>
    <w:rsid w:val="26C63D1A"/>
    <w:rsid w:val="26D11D9B"/>
    <w:rsid w:val="26D5D07D"/>
    <w:rsid w:val="26F30C54"/>
    <w:rsid w:val="26F8E0F2"/>
    <w:rsid w:val="270248AB"/>
    <w:rsid w:val="270640A3"/>
    <w:rsid w:val="27443BF1"/>
    <w:rsid w:val="27443D10"/>
    <w:rsid w:val="275251A6"/>
    <w:rsid w:val="2766D0A4"/>
    <w:rsid w:val="2767EC56"/>
    <w:rsid w:val="2772A7F3"/>
    <w:rsid w:val="27986EB4"/>
    <w:rsid w:val="27A494CF"/>
    <w:rsid w:val="27DC8921"/>
    <w:rsid w:val="282A7ED0"/>
    <w:rsid w:val="282E27BC"/>
    <w:rsid w:val="283637CF"/>
    <w:rsid w:val="28659BC9"/>
    <w:rsid w:val="28759FBC"/>
    <w:rsid w:val="287D8D42"/>
    <w:rsid w:val="287E11CC"/>
    <w:rsid w:val="2882DAAA"/>
    <w:rsid w:val="288CCC9E"/>
    <w:rsid w:val="2893C130"/>
    <w:rsid w:val="28C0D184"/>
    <w:rsid w:val="29167B7B"/>
    <w:rsid w:val="291FE205"/>
    <w:rsid w:val="2928316D"/>
    <w:rsid w:val="294EAC35"/>
    <w:rsid w:val="29522A49"/>
    <w:rsid w:val="296FF89A"/>
    <w:rsid w:val="298BFE04"/>
    <w:rsid w:val="298D2380"/>
    <w:rsid w:val="299A7FD8"/>
    <w:rsid w:val="299E3EC8"/>
    <w:rsid w:val="29AE0813"/>
    <w:rsid w:val="29C3A69E"/>
    <w:rsid w:val="29CE8983"/>
    <w:rsid w:val="29F97F4D"/>
    <w:rsid w:val="2A129180"/>
    <w:rsid w:val="2A302C0C"/>
    <w:rsid w:val="2A31ECF4"/>
    <w:rsid w:val="2A4B75CB"/>
    <w:rsid w:val="2A6B7018"/>
    <w:rsid w:val="2A71043A"/>
    <w:rsid w:val="2AAFA71F"/>
    <w:rsid w:val="2AC7327E"/>
    <w:rsid w:val="2ADAAD3C"/>
    <w:rsid w:val="2ADB1FC6"/>
    <w:rsid w:val="2AE267E6"/>
    <w:rsid w:val="2B137799"/>
    <w:rsid w:val="2B198F85"/>
    <w:rsid w:val="2B1DCF0F"/>
    <w:rsid w:val="2B276C18"/>
    <w:rsid w:val="2B339911"/>
    <w:rsid w:val="2B35CE75"/>
    <w:rsid w:val="2B47F6CC"/>
    <w:rsid w:val="2B5CE9FB"/>
    <w:rsid w:val="2B5F4DA7"/>
    <w:rsid w:val="2B7A2E81"/>
    <w:rsid w:val="2B8B2095"/>
    <w:rsid w:val="2B995D82"/>
    <w:rsid w:val="2BC2D816"/>
    <w:rsid w:val="2BC49BFB"/>
    <w:rsid w:val="2BCDD42A"/>
    <w:rsid w:val="2BEA3438"/>
    <w:rsid w:val="2BEBBDF9"/>
    <w:rsid w:val="2C0E33A7"/>
    <w:rsid w:val="2C0FD3D3"/>
    <w:rsid w:val="2C1208B5"/>
    <w:rsid w:val="2C138741"/>
    <w:rsid w:val="2C1B74B1"/>
    <w:rsid w:val="2C3BB276"/>
    <w:rsid w:val="2C58DE4A"/>
    <w:rsid w:val="2C68FDB7"/>
    <w:rsid w:val="2C6E1602"/>
    <w:rsid w:val="2C757906"/>
    <w:rsid w:val="2CCA412C"/>
    <w:rsid w:val="2CE5B51B"/>
    <w:rsid w:val="2CEA2501"/>
    <w:rsid w:val="2CFAF74D"/>
    <w:rsid w:val="2D0119DA"/>
    <w:rsid w:val="2D0E2219"/>
    <w:rsid w:val="2D1DBF81"/>
    <w:rsid w:val="2D3354D2"/>
    <w:rsid w:val="2D564FFE"/>
    <w:rsid w:val="2D614E73"/>
    <w:rsid w:val="2D8082E9"/>
    <w:rsid w:val="2D8A85B9"/>
    <w:rsid w:val="2D9B36C1"/>
    <w:rsid w:val="2D9ECAD0"/>
    <w:rsid w:val="2DB1058E"/>
    <w:rsid w:val="2DDCAF3E"/>
    <w:rsid w:val="2DDFDF9C"/>
    <w:rsid w:val="2DEB584B"/>
    <w:rsid w:val="2DF3D262"/>
    <w:rsid w:val="2DF43AE3"/>
    <w:rsid w:val="2E114967"/>
    <w:rsid w:val="2E57FC9E"/>
    <w:rsid w:val="2E5F17AA"/>
    <w:rsid w:val="2E632C54"/>
    <w:rsid w:val="2E678D19"/>
    <w:rsid w:val="2E9AC04D"/>
    <w:rsid w:val="2E9E6B84"/>
    <w:rsid w:val="2EC85E40"/>
    <w:rsid w:val="2EDB2B0F"/>
    <w:rsid w:val="2EE98A9A"/>
    <w:rsid w:val="2EF5846C"/>
    <w:rsid w:val="2F6BDE16"/>
    <w:rsid w:val="2F6EC486"/>
    <w:rsid w:val="2F8EF905"/>
    <w:rsid w:val="2FA63282"/>
    <w:rsid w:val="2FAB88F0"/>
    <w:rsid w:val="2FAC6191"/>
    <w:rsid w:val="2FC70598"/>
    <w:rsid w:val="2FCB36C4"/>
    <w:rsid w:val="2FD5B073"/>
    <w:rsid w:val="2FE491AE"/>
    <w:rsid w:val="301EA805"/>
    <w:rsid w:val="30267275"/>
    <w:rsid w:val="302712B9"/>
    <w:rsid w:val="3035C6CE"/>
    <w:rsid w:val="3046BEA7"/>
    <w:rsid w:val="306EE8D4"/>
    <w:rsid w:val="307FF5CB"/>
    <w:rsid w:val="30AADACA"/>
    <w:rsid w:val="30C41C78"/>
    <w:rsid w:val="30FBCF96"/>
    <w:rsid w:val="31124AC7"/>
    <w:rsid w:val="3114B51B"/>
    <w:rsid w:val="31163018"/>
    <w:rsid w:val="311D2879"/>
    <w:rsid w:val="313117F9"/>
    <w:rsid w:val="31330A86"/>
    <w:rsid w:val="31503956"/>
    <w:rsid w:val="316BEFEF"/>
    <w:rsid w:val="317DE434"/>
    <w:rsid w:val="31878245"/>
    <w:rsid w:val="31914122"/>
    <w:rsid w:val="31A9B9B9"/>
    <w:rsid w:val="31CE5A68"/>
    <w:rsid w:val="31DBD699"/>
    <w:rsid w:val="31FFF728"/>
    <w:rsid w:val="3209DD3D"/>
    <w:rsid w:val="32100827"/>
    <w:rsid w:val="32157B6B"/>
    <w:rsid w:val="321BDC02"/>
    <w:rsid w:val="321BFA3B"/>
    <w:rsid w:val="321C1509"/>
    <w:rsid w:val="3253CE59"/>
    <w:rsid w:val="325E41FA"/>
    <w:rsid w:val="327D752B"/>
    <w:rsid w:val="327F839F"/>
    <w:rsid w:val="3280FE84"/>
    <w:rsid w:val="328F42B7"/>
    <w:rsid w:val="32976976"/>
    <w:rsid w:val="32B6C0E9"/>
    <w:rsid w:val="32CEF3A9"/>
    <w:rsid w:val="32CFE5EC"/>
    <w:rsid w:val="32DB1FD2"/>
    <w:rsid w:val="32E954C7"/>
    <w:rsid w:val="32FA4A79"/>
    <w:rsid w:val="3318FF33"/>
    <w:rsid w:val="331D9EA0"/>
    <w:rsid w:val="335BFAD3"/>
    <w:rsid w:val="335D8B2F"/>
    <w:rsid w:val="339221A4"/>
    <w:rsid w:val="33AA108A"/>
    <w:rsid w:val="33B13952"/>
    <w:rsid w:val="33B191D1"/>
    <w:rsid w:val="33BA05C1"/>
    <w:rsid w:val="33BBAC62"/>
    <w:rsid w:val="33E4B07E"/>
    <w:rsid w:val="33E963A2"/>
    <w:rsid w:val="33F443E6"/>
    <w:rsid w:val="34168C3D"/>
    <w:rsid w:val="343FB77C"/>
    <w:rsid w:val="34424D94"/>
    <w:rsid w:val="3467836C"/>
    <w:rsid w:val="347462E8"/>
    <w:rsid w:val="3474D4C4"/>
    <w:rsid w:val="349461D1"/>
    <w:rsid w:val="34A29A1D"/>
    <w:rsid w:val="34C56AA9"/>
    <w:rsid w:val="34CE3709"/>
    <w:rsid w:val="34D4481D"/>
    <w:rsid w:val="34D4D628"/>
    <w:rsid w:val="34F5E5BD"/>
    <w:rsid w:val="35232559"/>
    <w:rsid w:val="3542EF5D"/>
    <w:rsid w:val="354D84F4"/>
    <w:rsid w:val="3562979B"/>
    <w:rsid w:val="356AC54F"/>
    <w:rsid w:val="35798F14"/>
    <w:rsid w:val="357CDC64"/>
    <w:rsid w:val="359F8556"/>
    <w:rsid w:val="35C6A536"/>
    <w:rsid w:val="35CAE7A0"/>
    <w:rsid w:val="35D81344"/>
    <w:rsid w:val="35F3BE12"/>
    <w:rsid w:val="360765B5"/>
    <w:rsid w:val="3622741F"/>
    <w:rsid w:val="362EB980"/>
    <w:rsid w:val="363E9A1D"/>
    <w:rsid w:val="3662D016"/>
    <w:rsid w:val="3685BC37"/>
    <w:rsid w:val="36886906"/>
    <w:rsid w:val="36EDB2E5"/>
    <w:rsid w:val="36EFEF4B"/>
    <w:rsid w:val="36F7E0AB"/>
    <w:rsid w:val="372656E0"/>
    <w:rsid w:val="373BBE84"/>
    <w:rsid w:val="37786B2E"/>
    <w:rsid w:val="377A9E6D"/>
    <w:rsid w:val="379425B3"/>
    <w:rsid w:val="37A9E9D1"/>
    <w:rsid w:val="37BA927E"/>
    <w:rsid w:val="37F9B499"/>
    <w:rsid w:val="3811F87F"/>
    <w:rsid w:val="38364014"/>
    <w:rsid w:val="383ECC61"/>
    <w:rsid w:val="389E16BE"/>
    <w:rsid w:val="38B3F080"/>
    <w:rsid w:val="38B4C569"/>
    <w:rsid w:val="38B753C0"/>
    <w:rsid w:val="38BD1AC8"/>
    <w:rsid w:val="38C76682"/>
    <w:rsid w:val="38CB86BF"/>
    <w:rsid w:val="38D4ABE5"/>
    <w:rsid w:val="38D54F96"/>
    <w:rsid w:val="38DB2ACB"/>
    <w:rsid w:val="38EC4661"/>
    <w:rsid w:val="391114AA"/>
    <w:rsid w:val="3913AE8E"/>
    <w:rsid w:val="3915B4CA"/>
    <w:rsid w:val="3918CB33"/>
    <w:rsid w:val="39200607"/>
    <w:rsid w:val="393D2FF7"/>
    <w:rsid w:val="39488883"/>
    <w:rsid w:val="3953FC0E"/>
    <w:rsid w:val="398C4474"/>
    <w:rsid w:val="398D29CC"/>
    <w:rsid w:val="39BE818B"/>
    <w:rsid w:val="39C1616F"/>
    <w:rsid w:val="39D25F7D"/>
    <w:rsid w:val="39E32CCD"/>
    <w:rsid w:val="3A00AB43"/>
    <w:rsid w:val="3A049C74"/>
    <w:rsid w:val="3A1A41E2"/>
    <w:rsid w:val="3A7E39F1"/>
    <w:rsid w:val="3A9743AA"/>
    <w:rsid w:val="3ABE961B"/>
    <w:rsid w:val="3ADDB21F"/>
    <w:rsid w:val="3AE86587"/>
    <w:rsid w:val="3AEA596F"/>
    <w:rsid w:val="3AEFCC6F"/>
    <w:rsid w:val="3AF5701E"/>
    <w:rsid w:val="3AF60D77"/>
    <w:rsid w:val="3B22E1BE"/>
    <w:rsid w:val="3B293D93"/>
    <w:rsid w:val="3B562A15"/>
    <w:rsid w:val="3B68406A"/>
    <w:rsid w:val="3B72546A"/>
    <w:rsid w:val="3B78EDED"/>
    <w:rsid w:val="3B7F088F"/>
    <w:rsid w:val="3B86CEAC"/>
    <w:rsid w:val="3B8BACA9"/>
    <w:rsid w:val="3B9BF8DF"/>
    <w:rsid w:val="3B9C2A0D"/>
    <w:rsid w:val="3BA2AF52"/>
    <w:rsid w:val="3BAE6FBD"/>
    <w:rsid w:val="3BB235C4"/>
    <w:rsid w:val="3BB490F6"/>
    <w:rsid w:val="3BD9754C"/>
    <w:rsid w:val="3BE859E5"/>
    <w:rsid w:val="3BFFD8B6"/>
    <w:rsid w:val="3C0421BF"/>
    <w:rsid w:val="3C35915B"/>
    <w:rsid w:val="3C3B1369"/>
    <w:rsid w:val="3C3E6B19"/>
    <w:rsid w:val="3C40AFA4"/>
    <w:rsid w:val="3C411439"/>
    <w:rsid w:val="3C557E27"/>
    <w:rsid w:val="3C7D28AA"/>
    <w:rsid w:val="3C96AF4D"/>
    <w:rsid w:val="3CA029F3"/>
    <w:rsid w:val="3CA47C3B"/>
    <w:rsid w:val="3CB1C940"/>
    <w:rsid w:val="3CC2BEA0"/>
    <w:rsid w:val="3CDF4C0E"/>
    <w:rsid w:val="3D002B4A"/>
    <w:rsid w:val="3D01A44E"/>
    <w:rsid w:val="3D27D5B1"/>
    <w:rsid w:val="3D3EDA9D"/>
    <w:rsid w:val="3D48AF4E"/>
    <w:rsid w:val="3D5261FE"/>
    <w:rsid w:val="3D604784"/>
    <w:rsid w:val="3D7630A1"/>
    <w:rsid w:val="3D797250"/>
    <w:rsid w:val="3D9446EF"/>
    <w:rsid w:val="3DB041CE"/>
    <w:rsid w:val="3DC0AEBF"/>
    <w:rsid w:val="3DDBC52F"/>
    <w:rsid w:val="3DE008DD"/>
    <w:rsid w:val="3DFFDA31"/>
    <w:rsid w:val="3E1A715B"/>
    <w:rsid w:val="3E2130A3"/>
    <w:rsid w:val="3E2A9C13"/>
    <w:rsid w:val="3E4349DB"/>
    <w:rsid w:val="3E758C1C"/>
    <w:rsid w:val="3E9FDB16"/>
    <w:rsid w:val="3EC92C00"/>
    <w:rsid w:val="3EDA54B1"/>
    <w:rsid w:val="3EDAAAFE"/>
    <w:rsid w:val="3EE6943E"/>
    <w:rsid w:val="3EE9CA33"/>
    <w:rsid w:val="3EEE8E66"/>
    <w:rsid w:val="3EF2E76A"/>
    <w:rsid w:val="3F0357E9"/>
    <w:rsid w:val="3F0A9DD8"/>
    <w:rsid w:val="3F2D9232"/>
    <w:rsid w:val="3F3758F6"/>
    <w:rsid w:val="3F376ED5"/>
    <w:rsid w:val="3F590DD1"/>
    <w:rsid w:val="3F5BF833"/>
    <w:rsid w:val="3F62980A"/>
    <w:rsid w:val="3F688FF0"/>
    <w:rsid w:val="3F7BBF52"/>
    <w:rsid w:val="3F81C69F"/>
    <w:rsid w:val="3F868E53"/>
    <w:rsid w:val="3FC4D65E"/>
    <w:rsid w:val="3FDFD6CF"/>
    <w:rsid w:val="3FE2DD0F"/>
    <w:rsid w:val="400BB310"/>
    <w:rsid w:val="40157844"/>
    <w:rsid w:val="4042677B"/>
    <w:rsid w:val="40691D96"/>
    <w:rsid w:val="4077CB7A"/>
    <w:rsid w:val="408D5FF8"/>
    <w:rsid w:val="40B68996"/>
    <w:rsid w:val="40CD16A1"/>
    <w:rsid w:val="40D0A16E"/>
    <w:rsid w:val="40D66D09"/>
    <w:rsid w:val="40DD3AAF"/>
    <w:rsid w:val="40F37598"/>
    <w:rsid w:val="4115ED04"/>
    <w:rsid w:val="411C3515"/>
    <w:rsid w:val="412DA428"/>
    <w:rsid w:val="414DD8DC"/>
    <w:rsid w:val="419074F6"/>
    <w:rsid w:val="41A6279E"/>
    <w:rsid w:val="41B6A1F6"/>
    <w:rsid w:val="41B8FE5F"/>
    <w:rsid w:val="41DAF8F4"/>
    <w:rsid w:val="41F7A6C5"/>
    <w:rsid w:val="41F7A751"/>
    <w:rsid w:val="41FBA5FB"/>
    <w:rsid w:val="42185D19"/>
    <w:rsid w:val="425CDA4D"/>
    <w:rsid w:val="426B6EA2"/>
    <w:rsid w:val="428776CC"/>
    <w:rsid w:val="429E6797"/>
    <w:rsid w:val="42B529FC"/>
    <w:rsid w:val="42CBBC94"/>
    <w:rsid w:val="42DDEA76"/>
    <w:rsid w:val="43065EFE"/>
    <w:rsid w:val="43099EC2"/>
    <w:rsid w:val="43547141"/>
    <w:rsid w:val="435B76EA"/>
    <w:rsid w:val="437089D1"/>
    <w:rsid w:val="4382E5D2"/>
    <w:rsid w:val="43865E9D"/>
    <w:rsid w:val="43892760"/>
    <w:rsid w:val="4392A610"/>
    <w:rsid w:val="43A2122F"/>
    <w:rsid w:val="43B01DBE"/>
    <w:rsid w:val="43BFBD23"/>
    <w:rsid w:val="43ED79D4"/>
    <w:rsid w:val="43F800A6"/>
    <w:rsid w:val="442BFFEF"/>
    <w:rsid w:val="443AB13F"/>
    <w:rsid w:val="44760348"/>
    <w:rsid w:val="447CCFA8"/>
    <w:rsid w:val="448B9B35"/>
    <w:rsid w:val="44A42C83"/>
    <w:rsid w:val="44A633B3"/>
    <w:rsid w:val="44A69A4D"/>
    <w:rsid w:val="44AFE342"/>
    <w:rsid w:val="44E475B8"/>
    <w:rsid w:val="44E77079"/>
    <w:rsid w:val="451D0FE8"/>
    <w:rsid w:val="4543D105"/>
    <w:rsid w:val="4544F929"/>
    <w:rsid w:val="45566FF7"/>
    <w:rsid w:val="45B148E5"/>
    <w:rsid w:val="45BAE9A9"/>
    <w:rsid w:val="45CB39B7"/>
    <w:rsid w:val="45DBCD75"/>
    <w:rsid w:val="45E2E5DE"/>
    <w:rsid w:val="45E543F0"/>
    <w:rsid w:val="45F74D33"/>
    <w:rsid w:val="45F7EB39"/>
    <w:rsid w:val="4601154B"/>
    <w:rsid w:val="46233E7A"/>
    <w:rsid w:val="46522DA1"/>
    <w:rsid w:val="46559939"/>
    <w:rsid w:val="46764715"/>
    <w:rsid w:val="46B53F3B"/>
    <w:rsid w:val="46B5C3DE"/>
    <w:rsid w:val="46BAB92F"/>
    <w:rsid w:val="46BAC70C"/>
    <w:rsid w:val="46E091BF"/>
    <w:rsid w:val="46ED3BFA"/>
    <w:rsid w:val="46F4D83E"/>
    <w:rsid w:val="471C34C4"/>
    <w:rsid w:val="472AC71F"/>
    <w:rsid w:val="472F430C"/>
    <w:rsid w:val="47349B86"/>
    <w:rsid w:val="4750BC28"/>
    <w:rsid w:val="47670A18"/>
    <w:rsid w:val="4777762A"/>
    <w:rsid w:val="4783F813"/>
    <w:rsid w:val="479AF7B1"/>
    <w:rsid w:val="47A4FB5F"/>
    <w:rsid w:val="47B5271A"/>
    <w:rsid w:val="47BDF3D6"/>
    <w:rsid w:val="47BE6E3D"/>
    <w:rsid w:val="47CECBFF"/>
    <w:rsid w:val="47D82BFA"/>
    <w:rsid w:val="47FE1E70"/>
    <w:rsid w:val="481425FF"/>
    <w:rsid w:val="4841A4AE"/>
    <w:rsid w:val="4850C694"/>
    <w:rsid w:val="4852C6EB"/>
    <w:rsid w:val="487867D9"/>
    <w:rsid w:val="48856CAD"/>
    <w:rsid w:val="4890A89F"/>
    <w:rsid w:val="48A14EF8"/>
    <w:rsid w:val="48A2CE3F"/>
    <w:rsid w:val="48A7181A"/>
    <w:rsid w:val="48B44584"/>
    <w:rsid w:val="48B754D0"/>
    <w:rsid w:val="48CF29F4"/>
    <w:rsid w:val="48FB46A8"/>
    <w:rsid w:val="492F7D26"/>
    <w:rsid w:val="494EE679"/>
    <w:rsid w:val="49525C7F"/>
    <w:rsid w:val="4975D48E"/>
    <w:rsid w:val="49915D24"/>
    <w:rsid w:val="4994C6FF"/>
    <w:rsid w:val="49A0A8CC"/>
    <w:rsid w:val="49CC3A38"/>
    <w:rsid w:val="4A088E35"/>
    <w:rsid w:val="4A4A4282"/>
    <w:rsid w:val="4A6AFA55"/>
    <w:rsid w:val="4A79F3F2"/>
    <w:rsid w:val="4A7D1253"/>
    <w:rsid w:val="4AB69286"/>
    <w:rsid w:val="4AB7D337"/>
    <w:rsid w:val="4AE6C3CD"/>
    <w:rsid w:val="4AE754AF"/>
    <w:rsid w:val="4AF94219"/>
    <w:rsid w:val="4B23A574"/>
    <w:rsid w:val="4B4F7A85"/>
    <w:rsid w:val="4B567545"/>
    <w:rsid w:val="4B5EC9CC"/>
    <w:rsid w:val="4B7B17C9"/>
    <w:rsid w:val="4B8B9996"/>
    <w:rsid w:val="4C0572CC"/>
    <w:rsid w:val="4C058975"/>
    <w:rsid w:val="4C14B02D"/>
    <w:rsid w:val="4C346ED6"/>
    <w:rsid w:val="4C3A601F"/>
    <w:rsid w:val="4C53768C"/>
    <w:rsid w:val="4C75ACE6"/>
    <w:rsid w:val="4C856D6D"/>
    <w:rsid w:val="4CBDDFC4"/>
    <w:rsid w:val="4CC9CF74"/>
    <w:rsid w:val="4CC9F8BF"/>
    <w:rsid w:val="4CE32EF3"/>
    <w:rsid w:val="4CF8C535"/>
    <w:rsid w:val="4CFCE59F"/>
    <w:rsid w:val="4D0682B2"/>
    <w:rsid w:val="4D15F602"/>
    <w:rsid w:val="4D85BA8F"/>
    <w:rsid w:val="4D8F686D"/>
    <w:rsid w:val="4DA49308"/>
    <w:rsid w:val="4DF2462E"/>
    <w:rsid w:val="4E0BF100"/>
    <w:rsid w:val="4E189C01"/>
    <w:rsid w:val="4E23144C"/>
    <w:rsid w:val="4E2450AF"/>
    <w:rsid w:val="4E29C62B"/>
    <w:rsid w:val="4E3427FA"/>
    <w:rsid w:val="4E57DCB5"/>
    <w:rsid w:val="4E6F307E"/>
    <w:rsid w:val="4E72BBC8"/>
    <w:rsid w:val="4E8445DF"/>
    <w:rsid w:val="4E9E69F4"/>
    <w:rsid w:val="4EAD2FD4"/>
    <w:rsid w:val="4EB450CD"/>
    <w:rsid w:val="4ECEF092"/>
    <w:rsid w:val="4EE79888"/>
    <w:rsid w:val="4EEAA473"/>
    <w:rsid w:val="4EF4F402"/>
    <w:rsid w:val="4F0BD750"/>
    <w:rsid w:val="4F0DAE7E"/>
    <w:rsid w:val="4F1A70EA"/>
    <w:rsid w:val="4F2893C6"/>
    <w:rsid w:val="4F2F7F49"/>
    <w:rsid w:val="4F36B253"/>
    <w:rsid w:val="4F4D6662"/>
    <w:rsid w:val="4F561697"/>
    <w:rsid w:val="4F5BF390"/>
    <w:rsid w:val="4F7CB8D3"/>
    <w:rsid w:val="4F8097C9"/>
    <w:rsid w:val="4F9921E4"/>
    <w:rsid w:val="4FBFE3A3"/>
    <w:rsid w:val="4FDAD066"/>
    <w:rsid w:val="4FE563AE"/>
    <w:rsid w:val="502E8E23"/>
    <w:rsid w:val="503B7BBC"/>
    <w:rsid w:val="503E2ECF"/>
    <w:rsid w:val="5076A369"/>
    <w:rsid w:val="50784108"/>
    <w:rsid w:val="50861839"/>
    <w:rsid w:val="50918470"/>
    <w:rsid w:val="50B7C5B3"/>
    <w:rsid w:val="50E96847"/>
    <w:rsid w:val="50F5A976"/>
    <w:rsid w:val="50F93FF4"/>
    <w:rsid w:val="510ABFB2"/>
    <w:rsid w:val="5122BABB"/>
    <w:rsid w:val="513FB1F9"/>
    <w:rsid w:val="51491497"/>
    <w:rsid w:val="514948B5"/>
    <w:rsid w:val="515EB278"/>
    <w:rsid w:val="5161DA8F"/>
    <w:rsid w:val="516C7ECC"/>
    <w:rsid w:val="519CAA7E"/>
    <w:rsid w:val="51C26A13"/>
    <w:rsid w:val="51C60EA5"/>
    <w:rsid w:val="51C8BC2B"/>
    <w:rsid w:val="51EB932F"/>
    <w:rsid w:val="51ED6746"/>
    <w:rsid w:val="51F8F6BD"/>
    <w:rsid w:val="52094097"/>
    <w:rsid w:val="5216D318"/>
    <w:rsid w:val="521B141C"/>
    <w:rsid w:val="5231E923"/>
    <w:rsid w:val="5239337C"/>
    <w:rsid w:val="5256061E"/>
    <w:rsid w:val="5262E445"/>
    <w:rsid w:val="526C4855"/>
    <w:rsid w:val="5286122A"/>
    <w:rsid w:val="52B5F5B0"/>
    <w:rsid w:val="53146563"/>
    <w:rsid w:val="5327A041"/>
    <w:rsid w:val="533568AF"/>
    <w:rsid w:val="53699EF7"/>
    <w:rsid w:val="537C2B54"/>
    <w:rsid w:val="5386F74A"/>
    <w:rsid w:val="5398B688"/>
    <w:rsid w:val="539DB8A0"/>
    <w:rsid w:val="53DC2C3B"/>
    <w:rsid w:val="53E03CBD"/>
    <w:rsid w:val="53F2AB77"/>
    <w:rsid w:val="53FCF052"/>
    <w:rsid w:val="53FDC35D"/>
    <w:rsid w:val="54095890"/>
    <w:rsid w:val="541FE5BF"/>
    <w:rsid w:val="542711E6"/>
    <w:rsid w:val="542E62D7"/>
    <w:rsid w:val="5438A16A"/>
    <w:rsid w:val="5460151E"/>
    <w:rsid w:val="546A990D"/>
    <w:rsid w:val="5483563A"/>
    <w:rsid w:val="54BD9D67"/>
    <w:rsid w:val="54FE50B9"/>
    <w:rsid w:val="550EECDF"/>
    <w:rsid w:val="5522E2EA"/>
    <w:rsid w:val="552C4FF0"/>
    <w:rsid w:val="552F2952"/>
    <w:rsid w:val="5544AC85"/>
    <w:rsid w:val="55462CAC"/>
    <w:rsid w:val="5561F923"/>
    <w:rsid w:val="556CD1E2"/>
    <w:rsid w:val="556F2BA7"/>
    <w:rsid w:val="55736C1B"/>
    <w:rsid w:val="55795C32"/>
    <w:rsid w:val="557F37C3"/>
    <w:rsid w:val="559BA458"/>
    <w:rsid w:val="55A8F0FE"/>
    <w:rsid w:val="55B61E30"/>
    <w:rsid w:val="55CCE499"/>
    <w:rsid w:val="55EEF658"/>
    <w:rsid w:val="560CA9FA"/>
    <w:rsid w:val="56119E66"/>
    <w:rsid w:val="561812D8"/>
    <w:rsid w:val="5629EFED"/>
    <w:rsid w:val="564331A4"/>
    <w:rsid w:val="5660CBE6"/>
    <w:rsid w:val="56629285"/>
    <w:rsid w:val="567CA2D1"/>
    <w:rsid w:val="569614B1"/>
    <w:rsid w:val="56A6B699"/>
    <w:rsid w:val="56ECBACF"/>
    <w:rsid w:val="56FFC016"/>
    <w:rsid w:val="57051EFD"/>
    <w:rsid w:val="5721765C"/>
    <w:rsid w:val="57221F7D"/>
    <w:rsid w:val="57334FDB"/>
    <w:rsid w:val="57400B9F"/>
    <w:rsid w:val="575B69A4"/>
    <w:rsid w:val="577C3596"/>
    <w:rsid w:val="579F7152"/>
    <w:rsid w:val="57B14D05"/>
    <w:rsid w:val="57B329F6"/>
    <w:rsid w:val="57BBC2BB"/>
    <w:rsid w:val="57D23600"/>
    <w:rsid w:val="57EB97BE"/>
    <w:rsid w:val="57FD1DF8"/>
    <w:rsid w:val="582B6241"/>
    <w:rsid w:val="5833439C"/>
    <w:rsid w:val="58406143"/>
    <w:rsid w:val="585C202A"/>
    <w:rsid w:val="588D34CD"/>
    <w:rsid w:val="58A7B334"/>
    <w:rsid w:val="58BD4E7A"/>
    <w:rsid w:val="58E41685"/>
    <w:rsid w:val="58ECA88E"/>
    <w:rsid w:val="58F285C8"/>
    <w:rsid w:val="58F75904"/>
    <w:rsid w:val="590FED60"/>
    <w:rsid w:val="594B2B9F"/>
    <w:rsid w:val="597076F8"/>
    <w:rsid w:val="59734A5D"/>
    <w:rsid w:val="598D647A"/>
    <w:rsid w:val="59A19FE9"/>
    <w:rsid w:val="59ADDF50"/>
    <w:rsid w:val="59BB549A"/>
    <w:rsid w:val="5A08EBFC"/>
    <w:rsid w:val="5A1C60D5"/>
    <w:rsid w:val="5A2EFD55"/>
    <w:rsid w:val="5A34F2AF"/>
    <w:rsid w:val="5A3ABBCD"/>
    <w:rsid w:val="5A5ADE38"/>
    <w:rsid w:val="5A6BBC99"/>
    <w:rsid w:val="5A7FCC66"/>
    <w:rsid w:val="5A8B146A"/>
    <w:rsid w:val="5A951BD8"/>
    <w:rsid w:val="5AAAFEC8"/>
    <w:rsid w:val="5AC59EF1"/>
    <w:rsid w:val="5AD41C42"/>
    <w:rsid w:val="5B1EEF3A"/>
    <w:rsid w:val="5B2565FF"/>
    <w:rsid w:val="5B2770B5"/>
    <w:rsid w:val="5B384D29"/>
    <w:rsid w:val="5B4B6CC6"/>
    <w:rsid w:val="5B4BE0F3"/>
    <w:rsid w:val="5B58373C"/>
    <w:rsid w:val="5B6C0C0F"/>
    <w:rsid w:val="5B7A4561"/>
    <w:rsid w:val="5B7E2E63"/>
    <w:rsid w:val="5BA89197"/>
    <w:rsid w:val="5BB84A57"/>
    <w:rsid w:val="5BFD5700"/>
    <w:rsid w:val="5C0C7E95"/>
    <w:rsid w:val="5C15262C"/>
    <w:rsid w:val="5C2C6CC6"/>
    <w:rsid w:val="5C49D367"/>
    <w:rsid w:val="5C5A8986"/>
    <w:rsid w:val="5C62F67B"/>
    <w:rsid w:val="5C68A9F8"/>
    <w:rsid w:val="5C70CF3A"/>
    <w:rsid w:val="5CA5105F"/>
    <w:rsid w:val="5CE28945"/>
    <w:rsid w:val="5CE6DF19"/>
    <w:rsid w:val="5CE9AEEE"/>
    <w:rsid w:val="5CF05BE6"/>
    <w:rsid w:val="5D12B397"/>
    <w:rsid w:val="5D16BF4E"/>
    <w:rsid w:val="5D21EC4A"/>
    <w:rsid w:val="5D4A84DE"/>
    <w:rsid w:val="5D56746A"/>
    <w:rsid w:val="5D5E1A6D"/>
    <w:rsid w:val="5D6C4094"/>
    <w:rsid w:val="5D938AC6"/>
    <w:rsid w:val="5DA21C9B"/>
    <w:rsid w:val="5DAD6B5B"/>
    <w:rsid w:val="5DBB79AF"/>
    <w:rsid w:val="5DC85B13"/>
    <w:rsid w:val="5DCF0048"/>
    <w:rsid w:val="5DCFF130"/>
    <w:rsid w:val="5DDB348F"/>
    <w:rsid w:val="5DF7DB4A"/>
    <w:rsid w:val="5E1B130C"/>
    <w:rsid w:val="5E235AE6"/>
    <w:rsid w:val="5E303765"/>
    <w:rsid w:val="5E58E8AB"/>
    <w:rsid w:val="5E7B5AE9"/>
    <w:rsid w:val="5E7BA76B"/>
    <w:rsid w:val="5E9D8EF4"/>
    <w:rsid w:val="5EA7B6F1"/>
    <w:rsid w:val="5ED14B9E"/>
    <w:rsid w:val="5EF52A0D"/>
    <w:rsid w:val="5F098506"/>
    <w:rsid w:val="5F3225B4"/>
    <w:rsid w:val="5F396A99"/>
    <w:rsid w:val="5F59CB54"/>
    <w:rsid w:val="5F71285B"/>
    <w:rsid w:val="5F83BB49"/>
    <w:rsid w:val="5F878292"/>
    <w:rsid w:val="5FA75A29"/>
    <w:rsid w:val="5FBD4D06"/>
    <w:rsid w:val="5FBDD1CB"/>
    <w:rsid w:val="5FDCD5A1"/>
    <w:rsid w:val="5FF962FD"/>
    <w:rsid w:val="5FFCAD96"/>
    <w:rsid w:val="60038C7D"/>
    <w:rsid w:val="6031B9E4"/>
    <w:rsid w:val="605833C1"/>
    <w:rsid w:val="60A896C1"/>
    <w:rsid w:val="60BFCAB9"/>
    <w:rsid w:val="60F90C03"/>
    <w:rsid w:val="6120ED54"/>
    <w:rsid w:val="612C2969"/>
    <w:rsid w:val="61319086"/>
    <w:rsid w:val="61373272"/>
    <w:rsid w:val="614A3A8C"/>
    <w:rsid w:val="617A102C"/>
    <w:rsid w:val="618553D5"/>
    <w:rsid w:val="61B2997E"/>
    <w:rsid w:val="61BEED8A"/>
    <w:rsid w:val="61CFFFF7"/>
    <w:rsid w:val="61FDFADF"/>
    <w:rsid w:val="62069844"/>
    <w:rsid w:val="6221F1E4"/>
    <w:rsid w:val="622C4D53"/>
    <w:rsid w:val="625C20F2"/>
    <w:rsid w:val="627E6CE8"/>
    <w:rsid w:val="629A29AD"/>
    <w:rsid w:val="62D2BC5A"/>
    <w:rsid w:val="62D4D4F8"/>
    <w:rsid w:val="62D99123"/>
    <w:rsid w:val="62EB579E"/>
    <w:rsid w:val="6336A7B9"/>
    <w:rsid w:val="6339673E"/>
    <w:rsid w:val="6345E802"/>
    <w:rsid w:val="63473E70"/>
    <w:rsid w:val="63481918"/>
    <w:rsid w:val="6369F10D"/>
    <w:rsid w:val="637425FD"/>
    <w:rsid w:val="63819CEF"/>
    <w:rsid w:val="63860021"/>
    <w:rsid w:val="6391A173"/>
    <w:rsid w:val="63973246"/>
    <w:rsid w:val="63C928DE"/>
    <w:rsid w:val="63D54306"/>
    <w:rsid w:val="63DC99BE"/>
    <w:rsid w:val="63F4FBD7"/>
    <w:rsid w:val="63FED3FB"/>
    <w:rsid w:val="640AB35F"/>
    <w:rsid w:val="641B3493"/>
    <w:rsid w:val="6434B751"/>
    <w:rsid w:val="64435A94"/>
    <w:rsid w:val="6443EC7F"/>
    <w:rsid w:val="645F97C3"/>
    <w:rsid w:val="647C22DF"/>
    <w:rsid w:val="64822407"/>
    <w:rsid w:val="648B08CC"/>
    <w:rsid w:val="64A29161"/>
    <w:rsid w:val="64F592C2"/>
    <w:rsid w:val="6500C9B6"/>
    <w:rsid w:val="65013643"/>
    <w:rsid w:val="651D6B33"/>
    <w:rsid w:val="653B507F"/>
    <w:rsid w:val="653E80C4"/>
    <w:rsid w:val="6552DB8C"/>
    <w:rsid w:val="657EEB57"/>
    <w:rsid w:val="658E6567"/>
    <w:rsid w:val="6590EBCD"/>
    <w:rsid w:val="65A2A720"/>
    <w:rsid w:val="65A8D7FC"/>
    <w:rsid w:val="65CC9CC1"/>
    <w:rsid w:val="65F34662"/>
    <w:rsid w:val="661DB79C"/>
    <w:rsid w:val="6623E32B"/>
    <w:rsid w:val="662D3D77"/>
    <w:rsid w:val="664CDB21"/>
    <w:rsid w:val="6655770C"/>
    <w:rsid w:val="66593F98"/>
    <w:rsid w:val="666F860A"/>
    <w:rsid w:val="6685B251"/>
    <w:rsid w:val="6698843B"/>
    <w:rsid w:val="66ABBE47"/>
    <w:rsid w:val="67172F76"/>
    <w:rsid w:val="673CA80E"/>
    <w:rsid w:val="6751E692"/>
    <w:rsid w:val="6758EC7D"/>
    <w:rsid w:val="67759103"/>
    <w:rsid w:val="6781B962"/>
    <w:rsid w:val="67935F7A"/>
    <w:rsid w:val="67943CF1"/>
    <w:rsid w:val="67CBFEE5"/>
    <w:rsid w:val="67CE5EF4"/>
    <w:rsid w:val="67D2829D"/>
    <w:rsid w:val="67FBF2A7"/>
    <w:rsid w:val="6803ABC8"/>
    <w:rsid w:val="6827F71B"/>
    <w:rsid w:val="6833C384"/>
    <w:rsid w:val="6854B376"/>
    <w:rsid w:val="68649EF1"/>
    <w:rsid w:val="686B4B36"/>
    <w:rsid w:val="686B7CDD"/>
    <w:rsid w:val="686DEC42"/>
    <w:rsid w:val="68786058"/>
    <w:rsid w:val="687C0EDB"/>
    <w:rsid w:val="688D56BC"/>
    <w:rsid w:val="688E146D"/>
    <w:rsid w:val="689F8D29"/>
    <w:rsid w:val="68A866F0"/>
    <w:rsid w:val="68A87091"/>
    <w:rsid w:val="68E8377C"/>
    <w:rsid w:val="68EE778E"/>
    <w:rsid w:val="6913538A"/>
    <w:rsid w:val="691DE736"/>
    <w:rsid w:val="692865BC"/>
    <w:rsid w:val="692C957C"/>
    <w:rsid w:val="695B94CD"/>
    <w:rsid w:val="696292DD"/>
    <w:rsid w:val="6966FD04"/>
    <w:rsid w:val="69726F93"/>
    <w:rsid w:val="697900DF"/>
    <w:rsid w:val="699F7C29"/>
    <w:rsid w:val="69E2F61D"/>
    <w:rsid w:val="6A0A69D1"/>
    <w:rsid w:val="6A11AA29"/>
    <w:rsid w:val="6A2BC6A0"/>
    <w:rsid w:val="6A4785BD"/>
    <w:rsid w:val="6A482289"/>
    <w:rsid w:val="6A4B6845"/>
    <w:rsid w:val="6A55BCF7"/>
    <w:rsid w:val="6A58B890"/>
    <w:rsid w:val="6A72A1B2"/>
    <w:rsid w:val="6A76DD1A"/>
    <w:rsid w:val="6A9AB6EC"/>
    <w:rsid w:val="6A9BA0BB"/>
    <w:rsid w:val="6AE263D2"/>
    <w:rsid w:val="6AE46D33"/>
    <w:rsid w:val="6AF3742F"/>
    <w:rsid w:val="6B08DC08"/>
    <w:rsid w:val="6B135AF1"/>
    <w:rsid w:val="6B361319"/>
    <w:rsid w:val="6B5F2373"/>
    <w:rsid w:val="6B7611DA"/>
    <w:rsid w:val="6B9C3FB3"/>
    <w:rsid w:val="6B9CED00"/>
    <w:rsid w:val="6BE0B3A6"/>
    <w:rsid w:val="6BF42AAA"/>
    <w:rsid w:val="6C14BFE9"/>
    <w:rsid w:val="6C3F9425"/>
    <w:rsid w:val="6C4725A2"/>
    <w:rsid w:val="6C5D591D"/>
    <w:rsid w:val="6C670C22"/>
    <w:rsid w:val="6C7B3B18"/>
    <w:rsid w:val="6C881520"/>
    <w:rsid w:val="6C920FD1"/>
    <w:rsid w:val="6C977610"/>
    <w:rsid w:val="6CBF19D4"/>
    <w:rsid w:val="6CE63D1F"/>
    <w:rsid w:val="6D43F7E4"/>
    <w:rsid w:val="6D5C9258"/>
    <w:rsid w:val="6D82FCE8"/>
    <w:rsid w:val="6DD02D46"/>
    <w:rsid w:val="6DDDCC38"/>
    <w:rsid w:val="6DE5FF7E"/>
    <w:rsid w:val="6E1C7B0C"/>
    <w:rsid w:val="6E1CD82C"/>
    <w:rsid w:val="6E23AF6D"/>
    <w:rsid w:val="6E2AEB5B"/>
    <w:rsid w:val="6E5539D7"/>
    <w:rsid w:val="6E676090"/>
    <w:rsid w:val="6E8D844C"/>
    <w:rsid w:val="6EAC996C"/>
    <w:rsid w:val="6EDFBD9F"/>
    <w:rsid w:val="6EE51B4C"/>
    <w:rsid w:val="6F05EA53"/>
    <w:rsid w:val="6F08AD99"/>
    <w:rsid w:val="6F0CD759"/>
    <w:rsid w:val="6F60A01F"/>
    <w:rsid w:val="6F68CB72"/>
    <w:rsid w:val="6F7F5E74"/>
    <w:rsid w:val="6FA733A3"/>
    <w:rsid w:val="6FB8A88D"/>
    <w:rsid w:val="6FD5E381"/>
    <w:rsid w:val="6FEB4879"/>
    <w:rsid w:val="70020404"/>
    <w:rsid w:val="702287AF"/>
    <w:rsid w:val="7052DFC5"/>
    <w:rsid w:val="7080EBAD"/>
    <w:rsid w:val="708423EA"/>
    <w:rsid w:val="70869D71"/>
    <w:rsid w:val="709F96ED"/>
    <w:rsid w:val="70A3302A"/>
    <w:rsid w:val="70AF63B4"/>
    <w:rsid w:val="70B6974B"/>
    <w:rsid w:val="70BD04BF"/>
    <w:rsid w:val="70D1D2EE"/>
    <w:rsid w:val="7144FCFF"/>
    <w:rsid w:val="71A466F0"/>
    <w:rsid w:val="71BAFA86"/>
    <w:rsid w:val="71CE632B"/>
    <w:rsid w:val="71FC2399"/>
    <w:rsid w:val="7200324F"/>
    <w:rsid w:val="72058714"/>
    <w:rsid w:val="7214CE88"/>
    <w:rsid w:val="72174D94"/>
    <w:rsid w:val="723C6C56"/>
    <w:rsid w:val="7247EA10"/>
    <w:rsid w:val="72638577"/>
    <w:rsid w:val="72693D9B"/>
    <w:rsid w:val="72AD4C5C"/>
    <w:rsid w:val="72B6F89D"/>
    <w:rsid w:val="72F0494F"/>
    <w:rsid w:val="72F77470"/>
    <w:rsid w:val="730EBCAA"/>
    <w:rsid w:val="730FA267"/>
    <w:rsid w:val="7313B761"/>
    <w:rsid w:val="731FCC7D"/>
    <w:rsid w:val="734248B7"/>
    <w:rsid w:val="73465E6F"/>
    <w:rsid w:val="738484BD"/>
    <w:rsid w:val="738765AD"/>
    <w:rsid w:val="7388E923"/>
    <w:rsid w:val="73A4F0E1"/>
    <w:rsid w:val="740399DC"/>
    <w:rsid w:val="7449F43A"/>
    <w:rsid w:val="74545CEB"/>
    <w:rsid w:val="7458F050"/>
    <w:rsid w:val="746F7738"/>
    <w:rsid w:val="7477338E"/>
    <w:rsid w:val="748C19B0"/>
    <w:rsid w:val="74A4414E"/>
    <w:rsid w:val="74C13F0F"/>
    <w:rsid w:val="74D03B92"/>
    <w:rsid w:val="74D32B90"/>
    <w:rsid w:val="74D43044"/>
    <w:rsid w:val="74E22ED0"/>
    <w:rsid w:val="74E734E6"/>
    <w:rsid w:val="74E77BC9"/>
    <w:rsid w:val="74FAC396"/>
    <w:rsid w:val="7503CBC3"/>
    <w:rsid w:val="750FE2A3"/>
    <w:rsid w:val="750FF58B"/>
    <w:rsid w:val="7515B3E1"/>
    <w:rsid w:val="75196E05"/>
    <w:rsid w:val="752DE506"/>
    <w:rsid w:val="756B2A25"/>
    <w:rsid w:val="75866868"/>
    <w:rsid w:val="7586E193"/>
    <w:rsid w:val="759A444B"/>
    <w:rsid w:val="75B0935E"/>
    <w:rsid w:val="75B31A85"/>
    <w:rsid w:val="75B4DC06"/>
    <w:rsid w:val="75C13C64"/>
    <w:rsid w:val="75EC27A8"/>
    <w:rsid w:val="75F15125"/>
    <w:rsid w:val="75F46C28"/>
    <w:rsid w:val="76021671"/>
    <w:rsid w:val="76095658"/>
    <w:rsid w:val="7619CA2E"/>
    <w:rsid w:val="76221126"/>
    <w:rsid w:val="763EB238"/>
    <w:rsid w:val="765FCE36"/>
    <w:rsid w:val="7668BFE2"/>
    <w:rsid w:val="766D90E8"/>
    <w:rsid w:val="767D30ED"/>
    <w:rsid w:val="7708C024"/>
    <w:rsid w:val="77106237"/>
    <w:rsid w:val="77181543"/>
    <w:rsid w:val="772214B7"/>
    <w:rsid w:val="772464DF"/>
    <w:rsid w:val="773EF637"/>
    <w:rsid w:val="7744E16A"/>
    <w:rsid w:val="77536599"/>
    <w:rsid w:val="775A617E"/>
    <w:rsid w:val="777BE1DA"/>
    <w:rsid w:val="77AA9215"/>
    <w:rsid w:val="77C0B070"/>
    <w:rsid w:val="77D06AEA"/>
    <w:rsid w:val="77F89EE9"/>
    <w:rsid w:val="781BE6B4"/>
    <w:rsid w:val="783B6C85"/>
    <w:rsid w:val="78448376"/>
    <w:rsid w:val="7853AE22"/>
    <w:rsid w:val="7860B68D"/>
    <w:rsid w:val="787418EE"/>
    <w:rsid w:val="78836C8A"/>
    <w:rsid w:val="78A52AE1"/>
    <w:rsid w:val="78B1E137"/>
    <w:rsid w:val="78D48B9E"/>
    <w:rsid w:val="78DFAE26"/>
    <w:rsid w:val="78E453AD"/>
    <w:rsid w:val="791D7084"/>
    <w:rsid w:val="7934EC12"/>
    <w:rsid w:val="79668072"/>
    <w:rsid w:val="79719D2B"/>
    <w:rsid w:val="798B278F"/>
    <w:rsid w:val="79973E25"/>
    <w:rsid w:val="79B2BBEC"/>
    <w:rsid w:val="79C8FA2E"/>
    <w:rsid w:val="79E79633"/>
    <w:rsid w:val="7A25535F"/>
    <w:rsid w:val="7A303541"/>
    <w:rsid w:val="7A676F2B"/>
    <w:rsid w:val="7AA8B8AD"/>
    <w:rsid w:val="7AD81275"/>
    <w:rsid w:val="7B1835AB"/>
    <w:rsid w:val="7B20A515"/>
    <w:rsid w:val="7B2C4437"/>
    <w:rsid w:val="7B3F6A96"/>
    <w:rsid w:val="7B40357D"/>
    <w:rsid w:val="7B4E97AC"/>
    <w:rsid w:val="7B581430"/>
    <w:rsid w:val="7B5D6AFC"/>
    <w:rsid w:val="7B729119"/>
    <w:rsid w:val="7BEF1DA0"/>
    <w:rsid w:val="7BF62B7C"/>
    <w:rsid w:val="7BFA42EB"/>
    <w:rsid w:val="7BFD062D"/>
    <w:rsid w:val="7BFE68ED"/>
    <w:rsid w:val="7C18C3DB"/>
    <w:rsid w:val="7C2CB6E6"/>
    <w:rsid w:val="7C32E626"/>
    <w:rsid w:val="7C453347"/>
    <w:rsid w:val="7C6BD631"/>
    <w:rsid w:val="7C85642F"/>
    <w:rsid w:val="7CA61C70"/>
    <w:rsid w:val="7CDC4BCB"/>
    <w:rsid w:val="7CFD45FF"/>
    <w:rsid w:val="7D08AB0F"/>
    <w:rsid w:val="7D153949"/>
    <w:rsid w:val="7D1EF7E6"/>
    <w:rsid w:val="7D36F6CD"/>
    <w:rsid w:val="7D37D0D7"/>
    <w:rsid w:val="7D48EC07"/>
    <w:rsid w:val="7D89FE9B"/>
    <w:rsid w:val="7D946D01"/>
    <w:rsid w:val="7DA4E6F1"/>
    <w:rsid w:val="7DBC61B1"/>
    <w:rsid w:val="7DC040FE"/>
    <w:rsid w:val="7DDB73B2"/>
    <w:rsid w:val="7DE1B41E"/>
    <w:rsid w:val="7DE72CDD"/>
    <w:rsid w:val="7E1B3844"/>
    <w:rsid w:val="7E26C8AC"/>
    <w:rsid w:val="7E40BDE9"/>
    <w:rsid w:val="7E540418"/>
    <w:rsid w:val="7E5FE117"/>
    <w:rsid w:val="7E6FE4DF"/>
    <w:rsid w:val="7E890D3C"/>
    <w:rsid w:val="7E939DC8"/>
    <w:rsid w:val="7E945998"/>
    <w:rsid w:val="7EAE6634"/>
    <w:rsid w:val="7EB9D5D0"/>
    <w:rsid w:val="7EBA6C28"/>
    <w:rsid w:val="7ED4339E"/>
    <w:rsid w:val="7ED81F7E"/>
    <w:rsid w:val="7EDFC415"/>
    <w:rsid w:val="7EE9BF97"/>
    <w:rsid w:val="7F1901B5"/>
    <w:rsid w:val="7F1EF175"/>
    <w:rsid w:val="7F22A51D"/>
    <w:rsid w:val="7F2B201F"/>
    <w:rsid w:val="7F371250"/>
    <w:rsid w:val="7F5EC97D"/>
    <w:rsid w:val="7F87B117"/>
    <w:rsid w:val="7F8B95BA"/>
    <w:rsid w:val="7F92058C"/>
    <w:rsid w:val="7FA50CEC"/>
    <w:rsid w:val="7FCC630C"/>
    <w:rsid w:val="7FD36A11"/>
    <w:rsid w:val="7FD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B8224"/>
  <w15:chartTrackingRefBased/>
  <w15:docId w15:val="{60D9C463-CAA0-4FBC-94B5-C9AFF4F2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F0620"/>
    <w:pPr>
      <w:spacing w:after="0" w:line="240" w:lineRule="auto"/>
      <w:jc w:val="both"/>
    </w:pPr>
    <w:rPr>
      <w:rFonts w:ascii="Times New Roman" w:eastAsia="SimSun" w:hAnsi="Times New Roman" w:cs="Times New Roman"/>
      <w:szCs w:val="20"/>
      <w:lang w:val="en-GB"/>
    </w:rPr>
  </w:style>
  <w:style w:type="paragraph" w:styleId="Heading1">
    <w:name w:val="heading 1"/>
    <w:aliases w:val="H1,CPL Heading 1"/>
    <w:basedOn w:val="AOHeadings"/>
    <w:next w:val="AODocTxt"/>
    <w:link w:val="Heading1Char"/>
    <w:uiPriority w:val="99"/>
    <w:qFormat/>
    <w:rsid w:val="009F0620"/>
    <w:pPr>
      <w:keepNext/>
      <w:outlineLvl w:val="0"/>
    </w:pPr>
    <w:rPr>
      <w:b/>
      <w:caps/>
      <w:kern w:val="28"/>
    </w:rPr>
  </w:style>
  <w:style w:type="paragraph" w:styleId="Heading2">
    <w:name w:val="heading 2"/>
    <w:aliases w:val="H2"/>
    <w:basedOn w:val="AOHeadings"/>
    <w:next w:val="AODocTxt"/>
    <w:link w:val="Heading2Char"/>
    <w:uiPriority w:val="99"/>
    <w:qFormat/>
    <w:rsid w:val="009F0620"/>
    <w:pPr>
      <w:keepNext/>
      <w:outlineLvl w:val="1"/>
    </w:pPr>
    <w:rPr>
      <w:b/>
    </w:rPr>
  </w:style>
  <w:style w:type="paragraph" w:styleId="Heading3">
    <w:name w:val="heading 3"/>
    <w:aliases w:val="H3"/>
    <w:basedOn w:val="AOHeadings"/>
    <w:next w:val="AODocTxt"/>
    <w:link w:val="Heading3Char"/>
    <w:uiPriority w:val="99"/>
    <w:qFormat/>
    <w:rsid w:val="009F0620"/>
    <w:pPr>
      <w:outlineLvl w:val="2"/>
    </w:pPr>
  </w:style>
  <w:style w:type="paragraph" w:styleId="Heading4">
    <w:name w:val="heading 4"/>
    <w:aliases w:val="H4,H4 Char,Heading 4 Char Char,H4 Char Char"/>
    <w:basedOn w:val="AOHeadings"/>
    <w:next w:val="AODocTxt"/>
    <w:link w:val="Heading4Char1"/>
    <w:uiPriority w:val="99"/>
    <w:qFormat/>
    <w:rsid w:val="009F0620"/>
    <w:pPr>
      <w:outlineLvl w:val="3"/>
    </w:pPr>
  </w:style>
  <w:style w:type="paragraph" w:styleId="Heading5">
    <w:name w:val="heading 5"/>
    <w:aliases w:val="H5"/>
    <w:basedOn w:val="AOHeadings"/>
    <w:next w:val="AODocTxt"/>
    <w:link w:val="Heading5Char"/>
    <w:uiPriority w:val="99"/>
    <w:qFormat/>
    <w:rsid w:val="009F0620"/>
    <w:pPr>
      <w:outlineLvl w:val="4"/>
    </w:pPr>
  </w:style>
  <w:style w:type="paragraph" w:styleId="Heading6">
    <w:name w:val="heading 6"/>
    <w:aliases w:val="H6"/>
    <w:basedOn w:val="AOHeadings"/>
    <w:next w:val="AODocTxt"/>
    <w:link w:val="Heading6Char"/>
    <w:uiPriority w:val="99"/>
    <w:qFormat/>
    <w:rsid w:val="009F0620"/>
    <w:pPr>
      <w:outlineLvl w:val="5"/>
    </w:pPr>
  </w:style>
  <w:style w:type="paragraph" w:styleId="Heading7">
    <w:name w:val="heading 7"/>
    <w:aliases w:val="H7"/>
    <w:basedOn w:val="AOHeadings"/>
    <w:next w:val="AODocTxt"/>
    <w:link w:val="Heading7Char"/>
    <w:uiPriority w:val="99"/>
    <w:qFormat/>
    <w:rsid w:val="009F0620"/>
    <w:pPr>
      <w:outlineLvl w:val="6"/>
    </w:pPr>
  </w:style>
  <w:style w:type="paragraph" w:styleId="Heading8">
    <w:name w:val="heading 8"/>
    <w:aliases w:val="H8"/>
    <w:basedOn w:val="AOHeadings"/>
    <w:next w:val="AODocTxt"/>
    <w:link w:val="Heading8Char"/>
    <w:uiPriority w:val="99"/>
    <w:qFormat/>
    <w:rsid w:val="009F0620"/>
    <w:pPr>
      <w:outlineLvl w:val="7"/>
    </w:pPr>
  </w:style>
  <w:style w:type="paragraph" w:styleId="Heading9">
    <w:name w:val="heading 9"/>
    <w:aliases w:val="H9"/>
    <w:basedOn w:val="AOHeadings"/>
    <w:next w:val="AODocTxt"/>
    <w:link w:val="Heading9Char"/>
    <w:uiPriority w:val="99"/>
    <w:qFormat/>
    <w:rsid w:val="009F0620"/>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PL Heading 1 Char"/>
    <w:basedOn w:val="DefaultParagraphFont"/>
    <w:link w:val="Heading1"/>
    <w:uiPriority w:val="99"/>
    <w:rsid w:val="009F0620"/>
    <w:rPr>
      <w:rFonts w:ascii="Times New Roman" w:eastAsia="SimSun" w:hAnsi="Times New Roman" w:cs="Times New Roman"/>
      <w:b/>
      <w:caps/>
      <w:kern w:val="28"/>
      <w:lang w:val="en-GB"/>
    </w:rPr>
  </w:style>
  <w:style w:type="character" w:customStyle="1" w:styleId="Heading2Char">
    <w:name w:val="Heading 2 Char"/>
    <w:aliases w:val="H2 Char"/>
    <w:basedOn w:val="DefaultParagraphFont"/>
    <w:link w:val="Heading2"/>
    <w:uiPriority w:val="99"/>
    <w:rsid w:val="009F0620"/>
    <w:rPr>
      <w:rFonts w:ascii="Times New Roman" w:eastAsia="SimSun" w:hAnsi="Times New Roman" w:cs="Times New Roman"/>
      <w:b/>
      <w:lang w:val="en-GB"/>
    </w:rPr>
  </w:style>
  <w:style w:type="character" w:customStyle="1" w:styleId="Heading3Char">
    <w:name w:val="Heading 3 Char"/>
    <w:aliases w:val="H3 Char"/>
    <w:basedOn w:val="DefaultParagraphFont"/>
    <w:link w:val="Heading3"/>
    <w:uiPriority w:val="99"/>
    <w:rsid w:val="009F0620"/>
    <w:rPr>
      <w:rFonts w:ascii="Times New Roman" w:eastAsia="SimSun" w:hAnsi="Times New Roman" w:cs="Times New Roman"/>
      <w:lang w:val="en-GB"/>
    </w:rPr>
  </w:style>
  <w:style w:type="character" w:customStyle="1" w:styleId="Heading4Char">
    <w:name w:val="Heading 4 Char"/>
    <w:basedOn w:val="DefaultParagraphFont"/>
    <w:uiPriority w:val="9"/>
    <w:semiHidden/>
    <w:rsid w:val="009F0620"/>
    <w:rPr>
      <w:rFonts w:asciiTheme="majorHAnsi" w:eastAsiaTheme="majorEastAsia" w:hAnsiTheme="majorHAnsi" w:cstheme="majorBidi"/>
      <w:i/>
      <w:iCs/>
      <w:color w:val="2E74B5" w:themeColor="accent1" w:themeShade="BF"/>
      <w:szCs w:val="20"/>
      <w:lang w:val="en-GB"/>
    </w:rPr>
  </w:style>
  <w:style w:type="character" w:customStyle="1" w:styleId="Heading5Char">
    <w:name w:val="Heading 5 Char"/>
    <w:aliases w:val="H5 Char"/>
    <w:basedOn w:val="DefaultParagraphFont"/>
    <w:link w:val="Heading5"/>
    <w:uiPriority w:val="99"/>
    <w:rsid w:val="009F0620"/>
    <w:rPr>
      <w:rFonts w:ascii="Times New Roman" w:eastAsia="SimSun" w:hAnsi="Times New Roman" w:cs="Times New Roman"/>
      <w:lang w:val="en-GB"/>
    </w:rPr>
  </w:style>
  <w:style w:type="character" w:customStyle="1" w:styleId="Heading6Char">
    <w:name w:val="Heading 6 Char"/>
    <w:aliases w:val="H6 Char"/>
    <w:basedOn w:val="DefaultParagraphFont"/>
    <w:link w:val="Heading6"/>
    <w:uiPriority w:val="99"/>
    <w:rsid w:val="009F0620"/>
    <w:rPr>
      <w:rFonts w:ascii="Times New Roman" w:eastAsia="SimSun" w:hAnsi="Times New Roman" w:cs="Times New Roman"/>
      <w:lang w:val="en-GB"/>
    </w:rPr>
  </w:style>
  <w:style w:type="character" w:customStyle="1" w:styleId="Heading7Char">
    <w:name w:val="Heading 7 Char"/>
    <w:aliases w:val="H7 Char"/>
    <w:basedOn w:val="DefaultParagraphFont"/>
    <w:link w:val="Heading7"/>
    <w:uiPriority w:val="99"/>
    <w:rsid w:val="009F0620"/>
    <w:rPr>
      <w:rFonts w:ascii="Times New Roman" w:eastAsia="SimSun" w:hAnsi="Times New Roman" w:cs="Times New Roman"/>
      <w:lang w:val="en-GB"/>
    </w:rPr>
  </w:style>
  <w:style w:type="character" w:customStyle="1" w:styleId="Heading8Char">
    <w:name w:val="Heading 8 Char"/>
    <w:aliases w:val="H8 Char"/>
    <w:basedOn w:val="DefaultParagraphFont"/>
    <w:link w:val="Heading8"/>
    <w:uiPriority w:val="99"/>
    <w:rsid w:val="009F0620"/>
    <w:rPr>
      <w:rFonts w:ascii="Times New Roman" w:eastAsia="SimSun" w:hAnsi="Times New Roman" w:cs="Times New Roman"/>
      <w:lang w:val="en-GB"/>
    </w:rPr>
  </w:style>
  <w:style w:type="character" w:customStyle="1" w:styleId="Heading9Char">
    <w:name w:val="Heading 9 Char"/>
    <w:aliases w:val="H9 Char"/>
    <w:basedOn w:val="DefaultParagraphFont"/>
    <w:link w:val="Heading9"/>
    <w:uiPriority w:val="99"/>
    <w:rsid w:val="009F0620"/>
    <w:rPr>
      <w:rFonts w:ascii="Times New Roman" w:eastAsia="SimSun" w:hAnsi="Times New Roman" w:cs="Times New Roman"/>
      <w:lang w:val="en-GB"/>
    </w:rPr>
  </w:style>
  <w:style w:type="character" w:customStyle="1" w:styleId="Heading4Char1">
    <w:name w:val="Heading 4 Char1"/>
    <w:aliases w:val="H4 Char1,H4 Char Char1,Heading 4 Char Char Char,H4 Char Char Char"/>
    <w:basedOn w:val="DefaultParagraphFont"/>
    <w:link w:val="Heading4"/>
    <w:uiPriority w:val="99"/>
    <w:locked/>
    <w:rsid w:val="009F0620"/>
    <w:rPr>
      <w:rFonts w:ascii="Times New Roman" w:eastAsia="SimSun" w:hAnsi="Times New Roman" w:cs="Times New Roman"/>
      <w:lang w:val="en-GB"/>
    </w:rPr>
  </w:style>
  <w:style w:type="paragraph" w:styleId="Header">
    <w:name w:val="header"/>
    <w:basedOn w:val="Normal"/>
    <w:link w:val="HeaderChar"/>
    <w:uiPriority w:val="99"/>
    <w:rsid w:val="009F0620"/>
    <w:pPr>
      <w:tabs>
        <w:tab w:val="center" w:pos="4153"/>
        <w:tab w:val="right" w:pos="8306"/>
      </w:tabs>
    </w:pPr>
  </w:style>
  <w:style w:type="character" w:customStyle="1" w:styleId="HeaderChar">
    <w:name w:val="Header Char"/>
    <w:basedOn w:val="DefaultParagraphFont"/>
    <w:link w:val="Header"/>
    <w:uiPriority w:val="99"/>
    <w:rsid w:val="009F0620"/>
    <w:rPr>
      <w:rFonts w:ascii="Times New Roman" w:eastAsia="SimSun" w:hAnsi="Times New Roman" w:cs="Times New Roman"/>
      <w:szCs w:val="20"/>
      <w:lang w:val="en-GB"/>
    </w:rPr>
  </w:style>
  <w:style w:type="paragraph" w:styleId="Footer">
    <w:name w:val="footer"/>
    <w:basedOn w:val="Normal"/>
    <w:link w:val="FooterChar"/>
    <w:uiPriority w:val="99"/>
    <w:rsid w:val="009F0620"/>
    <w:pPr>
      <w:tabs>
        <w:tab w:val="center" w:pos="4153"/>
        <w:tab w:val="right" w:pos="8306"/>
      </w:tabs>
    </w:pPr>
  </w:style>
  <w:style w:type="character" w:customStyle="1" w:styleId="FooterChar">
    <w:name w:val="Footer Char"/>
    <w:basedOn w:val="DefaultParagraphFont"/>
    <w:link w:val="Footer"/>
    <w:uiPriority w:val="99"/>
    <w:rsid w:val="009F0620"/>
    <w:rPr>
      <w:rFonts w:ascii="Times New Roman" w:eastAsia="SimSun" w:hAnsi="Times New Roman" w:cs="Times New Roman"/>
      <w:szCs w:val="20"/>
      <w:lang w:val="en-GB"/>
    </w:rPr>
  </w:style>
  <w:style w:type="paragraph" w:customStyle="1" w:styleId="AONormal">
    <w:name w:val="AONormal"/>
    <w:uiPriority w:val="99"/>
    <w:rsid w:val="009F0620"/>
    <w:pPr>
      <w:spacing w:after="0" w:line="260" w:lineRule="atLeast"/>
    </w:pPr>
    <w:rPr>
      <w:rFonts w:ascii="Times New Roman" w:eastAsia="SimSun" w:hAnsi="Times New Roman" w:cs="Times New Roman"/>
      <w:lang w:val="en-GB"/>
    </w:rPr>
  </w:style>
  <w:style w:type="paragraph" w:customStyle="1" w:styleId="AOBodyTxt">
    <w:name w:val="AOBodyTxt"/>
    <w:basedOn w:val="AONormal"/>
    <w:next w:val="AODocTxt"/>
    <w:uiPriority w:val="99"/>
    <w:rsid w:val="009F0620"/>
    <w:pPr>
      <w:spacing w:before="240"/>
      <w:jc w:val="both"/>
    </w:pPr>
  </w:style>
  <w:style w:type="paragraph" w:customStyle="1" w:styleId="AO1">
    <w:name w:val="AO(1)"/>
    <w:basedOn w:val="AOBodyTxt"/>
    <w:next w:val="AODocTxt"/>
    <w:uiPriority w:val="99"/>
    <w:rsid w:val="009F0620"/>
    <w:pPr>
      <w:tabs>
        <w:tab w:val="num" w:pos="720"/>
      </w:tabs>
      <w:ind w:left="720" w:hanging="720"/>
    </w:pPr>
  </w:style>
  <w:style w:type="paragraph" w:customStyle="1" w:styleId="AOA">
    <w:name w:val="AO(A)"/>
    <w:basedOn w:val="AOBodyTxt"/>
    <w:next w:val="AODocTxt"/>
    <w:uiPriority w:val="99"/>
    <w:rsid w:val="009F0620"/>
    <w:pPr>
      <w:ind w:left="720" w:hanging="720"/>
    </w:pPr>
  </w:style>
  <w:style w:type="paragraph" w:customStyle="1" w:styleId="AOHeadings">
    <w:name w:val="AOHeadings"/>
    <w:basedOn w:val="AOBodyTxt"/>
    <w:next w:val="AODocTxt"/>
    <w:uiPriority w:val="99"/>
    <w:rsid w:val="009F0620"/>
  </w:style>
  <w:style w:type="paragraph" w:customStyle="1" w:styleId="AOHead1">
    <w:name w:val="AOHead1"/>
    <w:basedOn w:val="AOHeadings"/>
    <w:next w:val="AODocTxtL1"/>
    <w:uiPriority w:val="99"/>
    <w:rsid w:val="009F0620"/>
    <w:pPr>
      <w:keepNext/>
      <w:tabs>
        <w:tab w:val="num" w:pos="720"/>
      </w:tabs>
      <w:ind w:left="720" w:hanging="720"/>
      <w:outlineLvl w:val="0"/>
    </w:pPr>
    <w:rPr>
      <w:b/>
      <w:caps/>
      <w:kern w:val="28"/>
    </w:rPr>
  </w:style>
  <w:style w:type="paragraph" w:customStyle="1" w:styleId="AOAltHead1">
    <w:name w:val="AOAltHead1"/>
    <w:basedOn w:val="AOHead1"/>
    <w:next w:val="AODocTxtL1"/>
    <w:uiPriority w:val="99"/>
    <w:rsid w:val="009F0620"/>
    <w:pPr>
      <w:keepNext w:val="0"/>
      <w:tabs>
        <w:tab w:val="clear" w:pos="720"/>
      </w:tabs>
    </w:pPr>
    <w:rPr>
      <w:b w:val="0"/>
      <w:caps w:val="0"/>
    </w:rPr>
  </w:style>
  <w:style w:type="paragraph" w:customStyle="1" w:styleId="AOHead2">
    <w:name w:val="AOHead2"/>
    <w:basedOn w:val="AOHeadings"/>
    <w:next w:val="AODocTxtL1"/>
    <w:uiPriority w:val="99"/>
    <w:rsid w:val="009F0620"/>
    <w:pPr>
      <w:keepNext/>
      <w:tabs>
        <w:tab w:val="num" w:pos="720"/>
      </w:tabs>
      <w:ind w:left="720" w:hanging="720"/>
      <w:outlineLvl w:val="1"/>
    </w:pPr>
    <w:rPr>
      <w:b/>
    </w:rPr>
  </w:style>
  <w:style w:type="paragraph" w:customStyle="1" w:styleId="AOAltHead2">
    <w:name w:val="AOAltHead2"/>
    <w:basedOn w:val="AOHead2"/>
    <w:next w:val="AODocTxtL1"/>
    <w:uiPriority w:val="99"/>
    <w:rsid w:val="009F0620"/>
    <w:pPr>
      <w:keepNext w:val="0"/>
      <w:tabs>
        <w:tab w:val="clear" w:pos="720"/>
      </w:tabs>
    </w:pPr>
    <w:rPr>
      <w:b w:val="0"/>
    </w:rPr>
  </w:style>
  <w:style w:type="paragraph" w:customStyle="1" w:styleId="AOHead3">
    <w:name w:val="AOHead3"/>
    <w:basedOn w:val="AOHeadings"/>
    <w:next w:val="AODocTxtL2"/>
    <w:rsid w:val="009F0620"/>
    <w:pPr>
      <w:tabs>
        <w:tab w:val="num" w:pos="1440"/>
      </w:tabs>
      <w:ind w:left="1440" w:hanging="720"/>
      <w:outlineLvl w:val="2"/>
    </w:pPr>
  </w:style>
  <w:style w:type="paragraph" w:customStyle="1" w:styleId="AOAltHead3">
    <w:name w:val="AOAltHead3"/>
    <w:basedOn w:val="AOHead3"/>
    <w:next w:val="AODocTxtL1"/>
    <w:uiPriority w:val="99"/>
    <w:rsid w:val="009F0620"/>
    <w:pPr>
      <w:tabs>
        <w:tab w:val="clear" w:pos="1440"/>
      </w:tabs>
      <w:ind w:left="720"/>
    </w:pPr>
  </w:style>
  <w:style w:type="paragraph" w:customStyle="1" w:styleId="AOHead4">
    <w:name w:val="AOHead4"/>
    <w:basedOn w:val="AOHeadings"/>
    <w:next w:val="AODocTxtL3"/>
    <w:rsid w:val="009F0620"/>
    <w:pPr>
      <w:tabs>
        <w:tab w:val="num" w:pos="2160"/>
      </w:tabs>
      <w:ind w:left="2160" w:hanging="720"/>
      <w:outlineLvl w:val="3"/>
    </w:pPr>
  </w:style>
  <w:style w:type="paragraph" w:customStyle="1" w:styleId="AOAltHead4">
    <w:name w:val="AOAltHead4"/>
    <w:basedOn w:val="AOHead4"/>
    <w:next w:val="AODocTxtL2"/>
    <w:uiPriority w:val="99"/>
    <w:rsid w:val="009F0620"/>
    <w:pPr>
      <w:tabs>
        <w:tab w:val="clear" w:pos="2160"/>
      </w:tabs>
      <w:ind w:left="1440"/>
    </w:pPr>
  </w:style>
  <w:style w:type="paragraph" w:customStyle="1" w:styleId="AOHead5">
    <w:name w:val="AOHead5"/>
    <w:basedOn w:val="AOHeadings"/>
    <w:next w:val="AODocTxtL4"/>
    <w:rsid w:val="009F0620"/>
    <w:pPr>
      <w:tabs>
        <w:tab w:val="num" w:pos="2880"/>
      </w:tabs>
      <w:ind w:left="2880" w:hanging="720"/>
      <w:outlineLvl w:val="4"/>
    </w:pPr>
  </w:style>
  <w:style w:type="paragraph" w:customStyle="1" w:styleId="AOAltHead5">
    <w:name w:val="AOAltHead5"/>
    <w:basedOn w:val="AOHead5"/>
    <w:next w:val="AODocTxtL3"/>
    <w:uiPriority w:val="99"/>
    <w:rsid w:val="009F0620"/>
    <w:pPr>
      <w:tabs>
        <w:tab w:val="clear" w:pos="2880"/>
      </w:tabs>
      <w:ind w:left="2160"/>
    </w:pPr>
  </w:style>
  <w:style w:type="paragraph" w:customStyle="1" w:styleId="AOHead6">
    <w:name w:val="AOHead6"/>
    <w:basedOn w:val="AOHeadings"/>
    <w:next w:val="AODocTxtL5"/>
    <w:rsid w:val="009F0620"/>
    <w:pPr>
      <w:tabs>
        <w:tab w:val="num" w:pos="3600"/>
      </w:tabs>
      <w:ind w:left="3600" w:hanging="720"/>
      <w:outlineLvl w:val="5"/>
    </w:pPr>
  </w:style>
  <w:style w:type="paragraph" w:customStyle="1" w:styleId="AOAltHead6">
    <w:name w:val="AOAltHead6"/>
    <w:basedOn w:val="AOHead6"/>
    <w:next w:val="AODocTxtL4"/>
    <w:uiPriority w:val="99"/>
    <w:rsid w:val="009F0620"/>
    <w:pPr>
      <w:tabs>
        <w:tab w:val="clear" w:pos="3600"/>
      </w:tabs>
      <w:ind w:left="2880"/>
    </w:pPr>
  </w:style>
  <w:style w:type="paragraph" w:customStyle="1" w:styleId="AOAttachments">
    <w:name w:val="AOAttachments"/>
    <w:basedOn w:val="AOBodyTxt"/>
    <w:next w:val="AODocTxt"/>
    <w:uiPriority w:val="99"/>
    <w:rsid w:val="009F0620"/>
    <w:pPr>
      <w:jc w:val="center"/>
    </w:pPr>
    <w:rPr>
      <w:caps/>
    </w:rPr>
  </w:style>
  <w:style w:type="paragraph" w:customStyle="1" w:styleId="AOAnxHead">
    <w:name w:val="AOAnxHead"/>
    <w:basedOn w:val="AOAttachments"/>
    <w:next w:val="AOAnxTitle"/>
    <w:uiPriority w:val="99"/>
    <w:rsid w:val="009F0620"/>
    <w:pPr>
      <w:pageBreakBefore/>
      <w:numPr>
        <w:numId w:val="52"/>
      </w:numPr>
      <w:outlineLvl w:val="0"/>
    </w:pPr>
  </w:style>
  <w:style w:type="paragraph" w:customStyle="1" w:styleId="AOAnxPartHead">
    <w:name w:val="AOAnxPartHead"/>
    <w:basedOn w:val="AOAnxHead"/>
    <w:next w:val="AOAnxPartTitle"/>
    <w:uiPriority w:val="99"/>
    <w:rsid w:val="009F0620"/>
    <w:pPr>
      <w:pageBreakBefore w:val="0"/>
      <w:numPr>
        <w:ilvl w:val="1"/>
      </w:numPr>
      <w:ind w:left="360" w:hanging="360"/>
    </w:pPr>
  </w:style>
  <w:style w:type="paragraph" w:customStyle="1" w:styleId="AOAnxTitle">
    <w:name w:val="AOAnxTitle"/>
    <w:basedOn w:val="AOAttachments"/>
    <w:next w:val="AODocTxt"/>
    <w:uiPriority w:val="99"/>
    <w:rsid w:val="009F0620"/>
    <w:pPr>
      <w:outlineLvl w:val="1"/>
    </w:pPr>
    <w:rPr>
      <w:b/>
    </w:rPr>
  </w:style>
  <w:style w:type="paragraph" w:customStyle="1" w:styleId="AOAnxPartTitle">
    <w:name w:val="AOAnxPartTitle"/>
    <w:basedOn w:val="AOAnxTitle"/>
    <w:next w:val="AODocTxt"/>
    <w:uiPriority w:val="99"/>
    <w:rsid w:val="009F0620"/>
  </w:style>
  <w:style w:type="paragraph" w:customStyle="1" w:styleId="AOAppHead">
    <w:name w:val="AOAppHead"/>
    <w:basedOn w:val="AOAttachments"/>
    <w:next w:val="AOAppTitle"/>
    <w:uiPriority w:val="99"/>
    <w:rsid w:val="009F0620"/>
    <w:pPr>
      <w:pageBreakBefore/>
      <w:numPr>
        <w:numId w:val="53"/>
      </w:numPr>
      <w:outlineLvl w:val="0"/>
    </w:pPr>
  </w:style>
  <w:style w:type="paragraph" w:customStyle="1" w:styleId="AOAppPartHead">
    <w:name w:val="AOAppPartHead"/>
    <w:basedOn w:val="AOAppHead"/>
    <w:next w:val="AOAppPartTitle"/>
    <w:uiPriority w:val="99"/>
    <w:rsid w:val="009F0620"/>
    <w:pPr>
      <w:pageBreakBefore w:val="0"/>
      <w:numPr>
        <w:ilvl w:val="1"/>
      </w:numPr>
      <w:tabs>
        <w:tab w:val="num" w:pos="1080"/>
      </w:tabs>
      <w:ind w:left="1080" w:hanging="360"/>
    </w:pPr>
  </w:style>
  <w:style w:type="paragraph" w:customStyle="1" w:styleId="AOAppTitle">
    <w:name w:val="AOAppTitle"/>
    <w:basedOn w:val="AOAttachments"/>
    <w:next w:val="AODocTxt"/>
    <w:uiPriority w:val="99"/>
    <w:rsid w:val="009F0620"/>
    <w:pPr>
      <w:outlineLvl w:val="1"/>
    </w:pPr>
    <w:rPr>
      <w:b/>
    </w:rPr>
  </w:style>
  <w:style w:type="paragraph" w:customStyle="1" w:styleId="AOAppPartTitle">
    <w:name w:val="AOAppPartTitle"/>
    <w:basedOn w:val="AOAppTitle"/>
    <w:next w:val="AODocTxt"/>
    <w:uiPriority w:val="99"/>
    <w:rsid w:val="009F0620"/>
  </w:style>
  <w:style w:type="paragraph" w:customStyle="1" w:styleId="AOFPBP">
    <w:name w:val="AOFPBP"/>
    <w:basedOn w:val="AONormal"/>
    <w:next w:val="AOFPTxt"/>
    <w:uiPriority w:val="99"/>
    <w:rsid w:val="009F0620"/>
    <w:pPr>
      <w:jc w:val="center"/>
    </w:pPr>
  </w:style>
  <w:style w:type="paragraph" w:customStyle="1" w:styleId="AOBPTitle">
    <w:name w:val="AOBPTitle"/>
    <w:basedOn w:val="AOFPBP"/>
    <w:uiPriority w:val="99"/>
    <w:rsid w:val="009F0620"/>
    <w:rPr>
      <w:b/>
      <w:caps/>
    </w:rPr>
  </w:style>
  <w:style w:type="paragraph" w:customStyle="1" w:styleId="AOBPTxtC">
    <w:name w:val="AOBPTxtC"/>
    <w:basedOn w:val="AOFPBP"/>
    <w:uiPriority w:val="99"/>
    <w:rsid w:val="009F0620"/>
  </w:style>
  <w:style w:type="paragraph" w:customStyle="1" w:styleId="AOBPTxtL">
    <w:name w:val="AOBPTxtL"/>
    <w:basedOn w:val="AOFPBP"/>
    <w:uiPriority w:val="99"/>
    <w:rsid w:val="009F0620"/>
    <w:pPr>
      <w:jc w:val="left"/>
    </w:pPr>
  </w:style>
  <w:style w:type="paragraph" w:customStyle="1" w:styleId="AOBPTxtR">
    <w:name w:val="AOBPTxtR"/>
    <w:basedOn w:val="AOFPBP"/>
    <w:uiPriority w:val="99"/>
    <w:rsid w:val="009F0620"/>
    <w:pPr>
      <w:jc w:val="right"/>
    </w:pPr>
  </w:style>
  <w:style w:type="paragraph" w:customStyle="1" w:styleId="AOBullet">
    <w:name w:val="AOBullet"/>
    <w:basedOn w:val="AOBodyTxt"/>
    <w:uiPriority w:val="99"/>
    <w:rsid w:val="009F0620"/>
    <w:pPr>
      <w:numPr>
        <w:numId w:val="54"/>
      </w:numPr>
      <w:tabs>
        <w:tab w:val="clear" w:pos="720"/>
      </w:tabs>
    </w:pPr>
  </w:style>
  <w:style w:type="paragraph" w:customStyle="1" w:styleId="AOBullet2">
    <w:name w:val="AOBullet2"/>
    <w:basedOn w:val="AOBullet"/>
    <w:uiPriority w:val="99"/>
    <w:rsid w:val="009F0620"/>
    <w:pPr>
      <w:numPr>
        <w:numId w:val="55"/>
      </w:numPr>
      <w:spacing w:before="120"/>
    </w:pPr>
  </w:style>
  <w:style w:type="paragraph" w:customStyle="1" w:styleId="AOBullet3">
    <w:name w:val="AOBullet3"/>
    <w:basedOn w:val="AOBodyTxt"/>
    <w:uiPriority w:val="99"/>
    <w:rsid w:val="009F0620"/>
    <w:pPr>
      <w:numPr>
        <w:numId w:val="56"/>
      </w:numPr>
      <w:tabs>
        <w:tab w:val="clear" w:pos="720"/>
      </w:tabs>
      <w:spacing w:before="120"/>
    </w:pPr>
  </w:style>
  <w:style w:type="paragraph" w:customStyle="1" w:styleId="AOBullet4">
    <w:name w:val="AOBullet4"/>
    <w:basedOn w:val="AOBodyTxt"/>
    <w:uiPriority w:val="99"/>
    <w:rsid w:val="009F0620"/>
    <w:pPr>
      <w:numPr>
        <w:numId w:val="57"/>
      </w:numPr>
      <w:spacing w:before="120"/>
    </w:pPr>
  </w:style>
  <w:style w:type="paragraph" w:customStyle="1" w:styleId="AODefHead">
    <w:name w:val="AODefHead"/>
    <w:basedOn w:val="AOBodyTxt"/>
    <w:next w:val="AODefPara"/>
    <w:uiPriority w:val="99"/>
    <w:rsid w:val="009F0620"/>
    <w:pPr>
      <w:numPr>
        <w:numId w:val="58"/>
      </w:numPr>
      <w:outlineLvl w:val="5"/>
    </w:pPr>
  </w:style>
  <w:style w:type="paragraph" w:customStyle="1" w:styleId="AODefPara">
    <w:name w:val="AODefPara"/>
    <w:basedOn w:val="AODefHead"/>
    <w:uiPriority w:val="99"/>
    <w:rsid w:val="006E4274"/>
    <w:pPr>
      <w:numPr>
        <w:ilvl w:val="1"/>
      </w:numPr>
      <w:outlineLvl w:val="6"/>
    </w:pPr>
  </w:style>
  <w:style w:type="paragraph" w:customStyle="1" w:styleId="AODocTxt">
    <w:name w:val="AODocTxt"/>
    <w:basedOn w:val="AOBodyTxt"/>
    <w:link w:val="AODocTxtChar"/>
    <w:rsid w:val="009F0620"/>
  </w:style>
  <w:style w:type="paragraph" w:customStyle="1" w:styleId="AODocTxtL1">
    <w:name w:val="AODocTxtL1"/>
    <w:basedOn w:val="AODocTxt"/>
    <w:link w:val="AODocTxtL1Car"/>
    <w:uiPriority w:val="99"/>
    <w:rsid w:val="009F0620"/>
    <w:pPr>
      <w:numPr>
        <w:ilvl w:val="1"/>
      </w:numPr>
    </w:pPr>
  </w:style>
  <w:style w:type="paragraph" w:customStyle="1" w:styleId="AODocTxtL2">
    <w:name w:val="AODocTxtL2"/>
    <w:basedOn w:val="AODocTxt"/>
    <w:rsid w:val="009F0620"/>
    <w:pPr>
      <w:numPr>
        <w:ilvl w:val="2"/>
      </w:numPr>
      <w:ind w:left="1440"/>
    </w:pPr>
  </w:style>
  <w:style w:type="paragraph" w:customStyle="1" w:styleId="AODocTxtL3">
    <w:name w:val="AODocTxtL3"/>
    <w:basedOn w:val="AODocTxt"/>
    <w:rsid w:val="009F0620"/>
    <w:pPr>
      <w:numPr>
        <w:ilvl w:val="3"/>
      </w:numPr>
      <w:ind w:left="2160"/>
    </w:pPr>
  </w:style>
  <w:style w:type="paragraph" w:customStyle="1" w:styleId="AODocTxtL4">
    <w:name w:val="AODocTxtL4"/>
    <w:basedOn w:val="AODocTxt"/>
    <w:rsid w:val="009F0620"/>
    <w:pPr>
      <w:numPr>
        <w:ilvl w:val="4"/>
      </w:numPr>
      <w:ind w:left="2880"/>
    </w:pPr>
  </w:style>
  <w:style w:type="paragraph" w:customStyle="1" w:styleId="AODocTxtL5">
    <w:name w:val="AODocTxtL5"/>
    <w:basedOn w:val="AODocTxt"/>
    <w:rsid w:val="009F0620"/>
    <w:pPr>
      <w:numPr>
        <w:ilvl w:val="5"/>
      </w:numPr>
      <w:ind w:left="3600"/>
    </w:pPr>
  </w:style>
  <w:style w:type="paragraph" w:customStyle="1" w:styleId="AODocTxtL6">
    <w:name w:val="AODocTxtL6"/>
    <w:basedOn w:val="AODocTxt"/>
    <w:rsid w:val="009F0620"/>
    <w:pPr>
      <w:numPr>
        <w:ilvl w:val="6"/>
      </w:numPr>
      <w:ind w:left="4320"/>
    </w:pPr>
  </w:style>
  <w:style w:type="paragraph" w:customStyle="1" w:styleId="AODocTxtL7">
    <w:name w:val="AODocTxtL7"/>
    <w:basedOn w:val="AODocTxt"/>
    <w:rsid w:val="009F0620"/>
    <w:pPr>
      <w:numPr>
        <w:ilvl w:val="7"/>
      </w:numPr>
      <w:ind w:left="5040"/>
    </w:pPr>
  </w:style>
  <w:style w:type="paragraph" w:customStyle="1" w:styleId="AODocTxtL8">
    <w:name w:val="AODocTxtL8"/>
    <w:basedOn w:val="AODocTxt"/>
    <w:rsid w:val="009F0620"/>
    <w:pPr>
      <w:numPr>
        <w:ilvl w:val="8"/>
      </w:numPr>
      <w:ind w:left="5760"/>
    </w:pPr>
  </w:style>
  <w:style w:type="paragraph" w:customStyle="1" w:styleId="AOFPTxt">
    <w:name w:val="AOFPTxt"/>
    <w:basedOn w:val="AOFPBP"/>
    <w:uiPriority w:val="99"/>
    <w:rsid w:val="009F0620"/>
    <w:rPr>
      <w:b/>
    </w:rPr>
  </w:style>
  <w:style w:type="paragraph" w:customStyle="1" w:styleId="AOFPCopyright">
    <w:name w:val="AOFPCopyright"/>
    <w:basedOn w:val="AOFPTxt"/>
    <w:uiPriority w:val="99"/>
    <w:rsid w:val="009F0620"/>
    <w:pPr>
      <w:jc w:val="left"/>
    </w:pPr>
    <w:rPr>
      <w:caps/>
    </w:rPr>
  </w:style>
  <w:style w:type="paragraph" w:customStyle="1" w:styleId="AOFPDate">
    <w:name w:val="AOFPDate"/>
    <w:basedOn w:val="AOFPTxt"/>
    <w:uiPriority w:val="99"/>
    <w:rsid w:val="009F0620"/>
    <w:rPr>
      <w:caps/>
    </w:rPr>
  </w:style>
  <w:style w:type="paragraph" w:customStyle="1" w:styleId="AOFPTitle">
    <w:name w:val="AOFPTitle"/>
    <w:basedOn w:val="AOFPTxt"/>
    <w:uiPriority w:val="99"/>
    <w:rsid w:val="009F0620"/>
    <w:rPr>
      <w:caps/>
      <w:sz w:val="32"/>
    </w:rPr>
  </w:style>
  <w:style w:type="paragraph" w:customStyle="1" w:styleId="AOFPTxtCaps">
    <w:name w:val="AOFPTxtCaps"/>
    <w:basedOn w:val="AOFPTxt"/>
    <w:uiPriority w:val="99"/>
    <w:rsid w:val="009F0620"/>
    <w:rPr>
      <w:caps/>
    </w:rPr>
  </w:style>
  <w:style w:type="paragraph" w:customStyle="1" w:styleId="AOGenNum1">
    <w:name w:val="AOGenNum1"/>
    <w:basedOn w:val="AOBodyTxt"/>
    <w:next w:val="AOGenNum1Para"/>
    <w:uiPriority w:val="99"/>
    <w:rsid w:val="009F0620"/>
    <w:pPr>
      <w:keepNext/>
      <w:tabs>
        <w:tab w:val="num" w:pos="720"/>
      </w:tabs>
      <w:ind w:left="720" w:hanging="720"/>
    </w:pPr>
    <w:rPr>
      <w:b/>
      <w:caps/>
    </w:rPr>
  </w:style>
  <w:style w:type="paragraph" w:customStyle="1" w:styleId="AOGenNum1List">
    <w:name w:val="AOGenNum1List"/>
    <w:basedOn w:val="AOGenNum1"/>
    <w:uiPriority w:val="99"/>
    <w:rsid w:val="009F0620"/>
    <w:pPr>
      <w:keepNext w:val="0"/>
      <w:numPr>
        <w:ilvl w:val="2"/>
      </w:numPr>
      <w:tabs>
        <w:tab w:val="num" w:pos="720"/>
      </w:tabs>
      <w:ind w:left="720" w:hanging="720"/>
    </w:pPr>
    <w:rPr>
      <w:b w:val="0"/>
      <w:caps w:val="0"/>
    </w:rPr>
  </w:style>
  <w:style w:type="paragraph" w:customStyle="1" w:styleId="AOGenNum1Para">
    <w:name w:val="AOGenNum1Para"/>
    <w:basedOn w:val="AOGenNum1"/>
    <w:next w:val="AOGenNum1List"/>
    <w:uiPriority w:val="99"/>
    <w:rsid w:val="009F0620"/>
    <w:pPr>
      <w:numPr>
        <w:ilvl w:val="1"/>
      </w:numPr>
      <w:tabs>
        <w:tab w:val="num" w:pos="720"/>
      </w:tabs>
      <w:ind w:left="720" w:hanging="720"/>
    </w:pPr>
    <w:rPr>
      <w:caps w:val="0"/>
    </w:rPr>
  </w:style>
  <w:style w:type="paragraph" w:customStyle="1" w:styleId="AOGenNum2">
    <w:name w:val="AOGenNum2"/>
    <w:basedOn w:val="AOBodyTxt"/>
    <w:next w:val="AOGenNum2Para"/>
    <w:uiPriority w:val="99"/>
    <w:rsid w:val="009F0620"/>
    <w:pPr>
      <w:keepNext/>
      <w:tabs>
        <w:tab w:val="num" w:pos="720"/>
      </w:tabs>
      <w:ind w:left="720" w:hanging="720"/>
    </w:pPr>
    <w:rPr>
      <w:b/>
    </w:rPr>
  </w:style>
  <w:style w:type="paragraph" w:customStyle="1" w:styleId="AOGenNum2List">
    <w:name w:val="AOGenNum2List"/>
    <w:basedOn w:val="AOGenNum2"/>
    <w:uiPriority w:val="99"/>
    <w:rsid w:val="009F0620"/>
    <w:pPr>
      <w:keepNext w:val="0"/>
      <w:numPr>
        <w:ilvl w:val="2"/>
      </w:numPr>
      <w:tabs>
        <w:tab w:val="num" w:pos="720"/>
      </w:tabs>
      <w:ind w:left="720" w:hanging="720"/>
    </w:pPr>
    <w:rPr>
      <w:b w:val="0"/>
    </w:rPr>
  </w:style>
  <w:style w:type="paragraph" w:customStyle="1" w:styleId="AOGenNum2Para">
    <w:name w:val="AOGenNum2Para"/>
    <w:basedOn w:val="AOGenNum2"/>
    <w:next w:val="AOGenNum2List"/>
    <w:uiPriority w:val="99"/>
    <w:rsid w:val="009F0620"/>
    <w:pPr>
      <w:keepNext w:val="0"/>
      <w:numPr>
        <w:ilvl w:val="1"/>
      </w:numPr>
      <w:tabs>
        <w:tab w:val="num" w:pos="720"/>
      </w:tabs>
      <w:ind w:left="720" w:hanging="720"/>
    </w:pPr>
    <w:rPr>
      <w:b w:val="0"/>
    </w:rPr>
  </w:style>
  <w:style w:type="paragraph" w:customStyle="1" w:styleId="AOGenNum3">
    <w:name w:val="AOGenNum3"/>
    <w:basedOn w:val="AOBodyTxt"/>
    <w:next w:val="AOGenNum3List"/>
    <w:uiPriority w:val="99"/>
    <w:rsid w:val="009F0620"/>
    <w:pPr>
      <w:tabs>
        <w:tab w:val="num" w:pos="720"/>
      </w:tabs>
      <w:ind w:left="720" w:hanging="720"/>
    </w:pPr>
  </w:style>
  <w:style w:type="paragraph" w:customStyle="1" w:styleId="AOGenNum3List">
    <w:name w:val="AOGenNum3List"/>
    <w:basedOn w:val="AOGenNum3"/>
    <w:uiPriority w:val="99"/>
    <w:rsid w:val="009F0620"/>
    <w:pPr>
      <w:numPr>
        <w:ilvl w:val="1"/>
      </w:numPr>
      <w:tabs>
        <w:tab w:val="num" w:pos="720"/>
      </w:tabs>
      <w:ind w:left="720" w:hanging="720"/>
    </w:pPr>
  </w:style>
  <w:style w:type="paragraph" w:customStyle="1" w:styleId="AOHeading1">
    <w:name w:val="AOHeading1"/>
    <w:basedOn w:val="AOHeadings"/>
    <w:next w:val="AODocTxt"/>
    <w:uiPriority w:val="99"/>
    <w:rsid w:val="009F0620"/>
    <w:pPr>
      <w:keepNext/>
      <w:outlineLvl w:val="0"/>
    </w:pPr>
    <w:rPr>
      <w:b/>
      <w:caps/>
      <w:kern w:val="28"/>
    </w:rPr>
  </w:style>
  <w:style w:type="paragraph" w:customStyle="1" w:styleId="AOHeading2">
    <w:name w:val="AOHeading2"/>
    <w:basedOn w:val="AOHeadings"/>
    <w:next w:val="AODocTxt"/>
    <w:uiPriority w:val="99"/>
    <w:rsid w:val="009F0620"/>
    <w:pPr>
      <w:keepNext/>
      <w:outlineLvl w:val="1"/>
    </w:pPr>
    <w:rPr>
      <w:b/>
    </w:rPr>
  </w:style>
  <w:style w:type="paragraph" w:customStyle="1" w:styleId="AOHeading3">
    <w:name w:val="AOHeading3"/>
    <w:basedOn w:val="AOHeadings"/>
    <w:next w:val="AODocTxtL1"/>
    <w:uiPriority w:val="99"/>
    <w:rsid w:val="009F0620"/>
    <w:pPr>
      <w:keepNext/>
      <w:ind w:left="720"/>
      <w:outlineLvl w:val="2"/>
    </w:pPr>
    <w:rPr>
      <w:b/>
    </w:rPr>
  </w:style>
  <w:style w:type="paragraph" w:customStyle="1" w:styleId="AOHeading4">
    <w:name w:val="AOHeading4"/>
    <w:basedOn w:val="AOHeadings"/>
    <w:next w:val="AODocTxt"/>
    <w:uiPriority w:val="99"/>
    <w:rsid w:val="009F0620"/>
    <w:pPr>
      <w:keepNext/>
      <w:outlineLvl w:val="3"/>
    </w:pPr>
    <w:rPr>
      <w:i/>
    </w:rPr>
  </w:style>
  <w:style w:type="paragraph" w:customStyle="1" w:styleId="AOHeading5">
    <w:name w:val="AOHeading5"/>
    <w:basedOn w:val="AOHeadings"/>
    <w:next w:val="AODocTxtL1"/>
    <w:uiPriority w:val="99"/>
    <w:rsid w:val="009F0620"/>
    <w:pPr>
      <w:keepNext/>
      <w:ind w:left="720"/>
      <w:outlineLvl w:val="4"/>
    </w:pPr>
    <w:rPr>
      <w:i/>
    </w:rPr>
  </w:style>
  <w:style w:type="paragraph" w:customStyle="1" w:styleId="AOHeading6">
    <w:name w:val="AOHeading6"/>
    <w:basedOn w:val="AOHeadings"/>
    <w:next w:val="AODocTxt"/>
    <w:uiPriority w:val="99"/>
    <w:rsid w:val="009F0620"/>
    <w:pPr>
      <w:keepNext/>
      <w:outlineLvl w:val="5"/>
    </w:pPr>
    <w:rPr>
      <w:b/>
      <w:i/>
    </w:rPr>
  </w:style>
  <w:style w:type="paragraph" w:customStyle="1" w:styleId="AOHeading7">
    <w:name w:val="AOHeading7"/>
    <w:basedOn w:val="AOHeadings"/>
    <w:next w:val="AODocTxtL1"/>
    <w:uiPriority w:val="99"/>
    <w:rsid w:val="009F0620"/>
    <w:pPr>
      <w:keepNext/>
      <w:ind w:left="720"/>
      <w:outlineLvl w:val="6"/>
    </w:pPr>
    <w:rPr>
      <w:b/>
      <w:i/>
    </w:rPr>
  </w:style>
  <w:style w:type="character" w:customStyle="1" w:styleId="AOHidden">
    <w:name w:val="AOHidden"/>
    <w:basedOn w:val="DefaultParagraphFont"/>
    <w:uiPriority w:val="99"/>
    <w:rsid w:val="009F0620"/>
    <w:rPr>
      <w:rFonts w:cs="Times New Roman"/>
      <w:vanish/>
      <w:color w:val="auto"/>
    </w:rPr>
  </w:style>
  <w:style w:type="paragraph" w:customStyle="1" w:styleId="AOListNumber">
    <w:name w:val="AOListNumber"/>
    <w:basedOn w:val="AOBodyTxt"/>
    <w:uiPriority w:val="99"/>
    <w:rsid w:val="009F0620"/>
    <w:pPr>
      <w:numPr>
        <w:numId w:val="60"/>
      </w:numPr>
      <w:tabs>
        <w:tab w:val="clear" w:pos="720"/>
      </w:tabs>
    </w:pPr>
  </w:style>
  <w:style w:type="paragraph" w:customStyle="1" w:styleId="AOLocation">
    <w:name w:val="AOLocation"/>
    <w:basedOn w:val="AOFPBP"/>
    <w:uiPriority w:val="99"/>
    <w:rsid w:val="009F0620"/>
    <w:pPr>
      <w:spacing w:before="160"/>
    </w:pPr>
    <w:rPr>
      <w:b/>
      <w:caps/>
    </w:rPr>
  </w:style>
  <w:style w:type="paragraph" w:customStyle="1" w:styleId="AONormal10">
    <w:name w:val="AONormal10"/>
    <w:basedOn w:val="AONormal"/>
    <w:uiPriority w:val="99"/>
    <w:rsid w:val="009F0620"/>
    <w:rPr>
      <w:sz w:val="20"/>
    </w:rPr>
  </w:style>
  <w:style w:type="paragraph" w:customStyle="1" w:styleId="AONormal8L">
    <w:name w:val="AONormal8L"/>
    <w:basedOn w:val="AONormal"/>
    <w:uiPriority w:val="99"/>
    <w:rsid w:val="009F0620"/>
    <w:pPr>
      <w:spacing w:line="220" w:lineRule="atLeast"/>
    </w:pPr>
    <w:rPr>
      <w:rFonts w:ascii="Arial" w:eastAsia="MS PGothic" w:hAnsi="Arial"/>
      <w:sz w:val="16"/>
      <w:szCs w:val="16"/>
    </w:rPr>
  </w:style>
  <w:style w:type="paragraph" w:customStyle="1" w:styleId="AONormal6L">
    <w:name w:val="AONormal6L"/>
    <w:basedOn w:val="AONormal8L"/>
    <w:uiPriority w:val="99"/>
    <w:rsid w:val="009F0620"/>
    <w:pPr>
      <w:spacing w:line="160" w:lineRule="atLeast"/>
      <w:jc w:val="both"/>
    </w:pPr>
    <w:rPr>
      <w:sz w:val="12"/>
    </w:rPr>
  </w:style>
  <w:style w:type="paragraph" w:customStyle="1" w:styleId="AONormal6C">
    <w:name w:val="AONormal6C"/>
    <w:basedOn w:val="AONormal6L"/>
    <w:uiPriority w:val="99"/>
    <w:rsid w:val="009F0620"/>
    <w:pPr>
      <w:jc w:val="center"/>
    </w:pPr>
  </w:style>
  <w:style w:type="paragraph" w:customStyle="1" w:styleId="AONormal6R">
    <w:name w:val="AONormal6R"/>
    <w:basedOn w:val="AONormal6L"/>
    <w:uiPriority w:val="99"/>
    <w:rsid w:val="009F0620"/>
    <w:pPr>
      <w:jc w:val="right"/>
    </w:pPr>
  </w:style>
  <w:style w:type="paragraph" w:customStyle="1" w:styleId="AONormal8C">
    <w:name w:val="AONormal8C"/>
    <w:basedOn w:val="AONormal8L"/>
    <w:uiPriority w:val="99"/>
    <w:rsid w:val="009F0620"/>
    <w:pPr>
      <w:jc w:val="center"/>
    </w:pPr>
  </w:style>
  <w:style w:type="paragraph" w:customStyle="1" w:styleId="AONormal8LBold">
    <w:name w:val="AONormal8LBold"/>
    <w:basedOn w:val="AONormal8L"/>
    <w:uiPriority w:val="99"/>
    <w:rsid w:val="009F0620"/>
    <w:rPr>
      <w:b/>
    </w:rPr>
  </w:style>
  <w:style w:type="paragraph" w:customStyle="1" w:styleId="AONormal8R">
    <w:name w:val="AONormal8R"/>
    <w:basedOn w:val="AONormal8L"/>
    <w:uiPriority w:val="99"/>
    <w:rsid w:val="009F0620"/>
    <w:pPr>
      <w:jc w:val="right"/>
    </w:pPr>
  </w:style>
  <w:style w:type="paragraph" w:customStyle="1" w:styleId="AONormalBold">
    <w:name w:val="AONormalBold"/>
    <w:basedOn w:val="AONormal"/>
    <w:uiPriority w:val="99"/>
    <w:rsid w:val="009F0620"/>
    <w:rPr>
      <w:b/>
    </w:rPr>
  </w:style>
  <w:style w:type="paragraph" w:customStyle="1" w:styleId="AOSchHead">
    <w:name w:val="AOSchHead"/>
    <w:basedOn w:val="AOAttachments"/>
    <w:next w:val="AOSchTitle"/>
    <w:uiPriority w:val="99"/>
    <w:rsid w:val="009F0620"/>
    <w:pPr>
      <w:pageBreakBefore/>
      <w:numPr>
        <w:numId w:val="61"/>
      </w:numPr>
      <w:outlineLvl w:val="0"/>
    </w:pPr>
  </w:style>
  <w:style w:type="paragraph" w:customStyle="1" w:styleId="AOSchPartHead">
    <w:name w:val="AOSchPartHead"/>
    <w:basedOn w:val="AOSchHead"/>
    <w:next w:val="AOSchPartTitle"/>
    <w:uiPriority w:val="99"/>
    <w:rsid w:val="009F0620"/>
    <w:pPr>
      <w:pageBreakBefore w:val="0"/>
      <w:numPr>
        <w:ilvl w:val="1"/>
      </w:numPr>
      <w:tabs>
        <w:tab w:val="num" w:pos="720"/>
      </w:tabs>
      <w:ind w:left="720" w:hanging="720"/>
    </w:pPr>
  </w:style>
  <w:style w:type="paragraph" w:customStyle="1" w:styleId="AOSchTitle">
    <w:name w:val="AOSchTitle"/>
    <w:basedOn w:val="AOAttachments"/>
    <w:next w:val="AODocTxt"/>
    <w:uiPriority w:val="99"/>
    <w:rsid w:val="009F0620"/>
    <w:pPr>
      <w:outlineLvl w:val="1"/>
    </w:pPr>
    <w:rPr>
      <w:b/>
    </w:rPr>
  </w:style>
  <w:style w:type="paragraph" w:customStyle="1" w:styleId="AOSchPartTitle">
    <w:name w:val="AOSchPartTitle"/>
    <w:basedOn w:val="AOSchTitle"/>
    <w:next w:val="AODocTxt"/>
    <w:uiPriority w:val="99"/>
    <w:rsid w:val="009F0620"/>
  </w:style>
  <w:style w:type="paragraph" w:customStyle="1" w:styleId="AOSignatory">
    <w:name w:val="AOSignatory"/>
    <w:basedOn w:val="AOBodyTxt"/>
    <w:next w:val="AODocTxt"/>
    <w:uiPriority w:val="99"/>
    <w:rsid w:val="009F0620"/>
    <w:pPr>
      <w:pageBreakBefore/>
      <w:spacing w:after="240"/>
      <w:jc w:val="center"/>
    </w:pPr>
    <w:rPr>
      <w:b/>
      <w:caps/>
    </w:rPr>
  </w:style>
  <w:style w:type="paragraph" w:customStyle="1" w:styleId="AOTitle">
    <w:name w:val="AOTitle"/>
    <w:basedOn w:val="AOHeadings"/>
    <w:next w:val="AODocTxt"/>
    <w:uiPriority w:val="99"/>
    <w:rsid w:val="009F0620"/>
    <w:pPr>
      <w:jc w:val="center"/>
    </w:pPr>
    <w:rPr>
      <w:b/>
      <w:caps/>
    </w:rPr>
  </w:style>
  <w:style w:type="paragraph" w:customStyle="1" w:styleId="AOTitle18">
    <w:name w:val="AOTitle18"/>
    <w:basedOn w:val="AONormal"/>
    <w:uiPriority w:val="99"/>
    <w:rsid w:val="009F0620"/>
    <w:rPr>
      <w:b/>
      <w:sz w:val="36"/>
      <w:szCs w:val="36"/>
    </w:rPr>
  </w:style>
  <w:style w:type="paragraph" w:customStyle="1" w:styleId="AOTOCs">
    <w:name w:val="AOTOCs"/>
    <w:basedOn w:val="AONormal"/>
    <w:next w:val="TOC1"/>
    <w:uiPriority w:val="99"/>
    <w:rsid w:val="009F0620"/>
    <w:pPr>
      <w:tabs>
        <w:tab w:val="right" w:leader="dot" w:pos="9639"/>
      </w:tabs>
      <w:jc w:val="both"/>
    </w:pPr>
  </w:style>
  <w:style w:type="paragraph" w:styleId="TOC1">
    <w:name w:val="toc 1"/>
    <w:basedOn w:val="AOTOCs"/>
    <w:next w:val="AONormal"/>
    <w:uiPriority w:val="39"/>
    <w:rsid w:val="009F0620"/>
    <w:pPr>
      <w:tabs>
        <w:tab w:val="left" w:pos="720"/>
      </w:tabs>
      <w:ind w:left="720" w:hanging="720"/>
    </w:pPr>
  </w:style>
  <w:style w:type="paragraph" w:customStyle="1" w:styleId="AOTOC1">
    <w:name w:val="AOTOC1"/>
    <w:basedOn w:val="AOTOCs"/>
    <w:uiPriority w:val="99"/>
    <w:rsid w:val="009F0620"/>
    <w:pPr>
      <w:tabs>
        <w:tab w:val="left" w:pos="720"/>
      </w:tabs>
    </w:pPr>
    <w:rPr>
      <w:b/>
      <w:caps/>
    </w:rPr>
  </w:style>
  <w:style w:type="paragraph" w:customStyle="1" w:styleId="AOTOC2">
    <w:name w:val="AOTOC2"/>
    <w:basedOn w:val="AOTOCs"/>
    <w:uiPriority w:val="99"/>
    <w:rsid w:val="009F0620"/>
    <w:pPr>
      <w:tabs>
        <w:tab w:val="left" w:pos="720"/>
      </w:tabs>
    </w:pPr>
  </w:style>
  <w:style w:type="paragraph" w:customStyle="1" w:styleId="AOTOC3">
    <w:name w:val="AOTOC3"/>
    <w:basedOn w:val="AOTOCs"/>
    <w:uiPriority w:val="99"/>
    <w:rsid w:val="009F0620"/>
    <w:pPr>
      <w:ind w:left="720"/>
    </w:pPr>
    <w:rPr>
      <w:b/>
    </w:rPr>
  </w:style>
  <w:style w:type="paragraph" w:customStyle="1" w:styleId="AOTOC4">
    <w:name w:val="AOTOC4"/>
    <w:basedOn w:val="AOTOCs"/>
    <w:uiPriority w:val="99"/>
    <w:rsid w:val="009F0620"/>
    <w:pPr>
      <w:ind w:left="720"/>
    </w:pPr>
  </w:style>
  <w:style w:type="paragraph" w:customStyle="1" w:styleId="AOTOC5">
    <w:name w:val="AOTOC5"/>
    <w:basedOn w:val="AOTOCs"/>
    <w:uiPriority w:val="99"/>
    <w:rsid w:val="009F0620"/>
    <w:pPr>
      <w:ind w:left="720"/>
    </w:pPr>
    <w:rPr>
      <w:i/>
    </w:rPr>
  </w:style>
  <w:style w:type="paragraph" w:customStyle="1" w:styleId="AOTOCHeading">
    <w:name w:val="AOTOCHeading"/>
    <w:basedOn w:val="AOHeadings"/>
    <w:next w:val="AODocTxt"/>
    <w:uiPriority w:val="99"/>
    <w:rsid w:val="009F0620"/>
    <w:pPr>
      <w:tabs>
        <w:tab w:val="right" w:pos="9611"/>
      </w:tabs>
      <w:spacing w:after="240"/>
    </w:pPr>
    <w:rPr>
      <w:b/>
    </w:rPr>
  </w:style>
  <w:style w:type="paragraph" w:customStyle="1" w:styleId="AOTOCTitle">
    <w:name w:val="AOTOCTitle"/>
    <w:basedOn w:val="AOHeadings"/>
    <w:next w:val="AOTOCHeading"/>
    <w:uiPriority w:val="99"/>
    <w:rsid w:val="009F0620"/>
    <w:pPr>
      <w:jc w:val="center"/>
    </w:pPr>
    <w:rPr>
      <w:b/>
      <w:caps/>
    </w:rPr>
  </w:style>
  <w:style w:type="character" w:styleId="CommentReference">
    <w:name w:val="annotation reference"/>
    <w:basedOn w:val="DefaultParagraphFont"/>
    <w:uiPriority w:val="99"/>
    <w:rsid w:val="009F0620"/>
    <w:rPr>
      <w:rFonts w:cs="Times New Roman"/>
      <w:vertAlign w:val="superscript"/>
    </w:rPr>
  </w:style>
  <w:style w:type="paragraph" w:styleId="CommentText">
    <w:name w:val="annotation text"/>
    <w:basedOn w:val="AONormal"/>
    <w:link w:val="CommentTextChar"/>
    <w:uiPriority w:val="99"/>
    <w:rsid w:val="009F0620"/>
    <w:pPr>
      <w:spacing w:line="240" w:lineRule="auto"/>
    </w:pPr>
    <w:rPr>
      <w:sz w:val="16"/>
    </w:rPr>
  </w:style>
  <w:style w:type="character" w:customStyle="1" w:styleId="CommentTextChar">
    <w:name w:val="Comment Text Char"/>
    <w:basedOn w:val="DefaultParagraphFont"/>
    <w:link w:val="CommentText"/>
    <w:uiPriority w:val="99"/>
    <w:semiHidden/>
    <w:rsid w:val="009F0620"/>
    <w:rPr>
      <w:rFonts w:ascii="Times New Roman" w:eastAsia="SimSun" w:hAnsi="Times New Roman" w:cs="Times New Roman"/>
      <w:sz w:val="16"/>
      <w:lang w:val="en-GB"/>
    </w:rPr>
  </w:style>
  <w:style w:type="paragraph" w:styleId="EndnoteText">
    <w:name w:val="endnote text"/>
    <w:basedOn w:val="AONormal"/>
    <w:link w:val="EndnoteTextChar"/>
    <w:uiPriority w:val="99"/>
    <w:semiHidden/>
    <w:rsid w:val="009F0620"/>
    <w:pPr>
      <w:spacing w:line="240" w:lineRule="auto"/>
      <w:ind w:left="720" w:hanging="720"/>
      <w:jc w:val="both"/>
    </w:pPr>
    <w:rPr>
      <w:sz w:val="16"/>
    </w:rPr>
  </w:style>
  <w:style w:type="character" w:customStyle="1" w:styleId="EndnoteTextChar">
    <w:name w:val="Endnote Text Char"/>
    <w:basedOn w:val="DefaultParagraphFont"/>
    <w:link w:val="EndnoteText"/>
    <w:uiPriority w:val="99"/>
    <w:semiHidden/>
    <w:rsid w:val="009F0620"/>
    <w:rPr>
      <w:rFonts w:ascii="Times New Roman" w:eastAsia="SimSun" w:hAnsi="Times New Roman" w:cs="Times New Roman"/>
      <w:sz w:val="16"/>
      <w:lang w:val="en-GB"/>
    </w:rPr>
  </w:style>
  <w:style w:type="paragraph" w:styleId="EnvelopeAddress">
    <w:name w:val="envelope address"/>
    <w:basedOn w:val="Normal"/>
    <w:uiPriority w:val="99"/>
    <w:rsid w:val="009F0620"/>
    <w:pPr>
      <w:framePr w:w="7920" w:h="1980" w:hRule="exact" w:hSpace="180" w:wrap="auto" w:hAnchor="page" w:xAlign="center" w:yAlign="bottom"/>
      <w:ind w:left="2880"/>
    </w:pPr>
    <w:rPr>
      <w:rFonts w:cs="Arial"/>
      <w:szCs w:val="22"/>
    </w:rPr>
  </w:style>
  <w:style w:type="paragraph" w:styleId="EnvelopeReturn">
    <w:name w:val="envelope return"/>
    <w:basedOn w:val="Normal"/>
    <w:uiPriority w:val="99"/>
    <w:rsid w:val="009F0620"/>
    <w:rPr>
      <w:rFonts w:cs="Arial"/>
      <w:sz w:val="20"/>
    </w:rPr>
  </w:style>
  <w:style w:type="character" w:styleId="FootnoteReference">
    <w:name w:val="footnote reference"/>
    <w:basedOn w:val="DefaultParagraphFont"/>
    <w:uiPriority w:val="99"/>
    <w:rsid w:val="009F0620"/>
    <w:rPr>
      <w:rFonts w:cs="Times New Roman"/>
      <w:vertAlign w:val="superscript"/>
    </w:rPr>
  </w:style>
  <w:style w:type="paragraph" w:styleId="FootnoteText">
    <w:name w:val="footnote text"/>
    <w:basedOn w:val="AONormal"/>
    <w:link w:val="FootnoteTextChar"/>
    <w:uiPriority w:val="99"/>
    <w:rsid w:val="009F0620"/>
    <w:pPr>
      <w:spacing w:line="240" w:lineRule="auto"/>
      <w:ind w:left="720" w:hanging="720"/>
      <w:jc w:val="both"/>
    </w:pPr>
    <w:rPr>
      <w:sz w:val="16"/>
    </w:rPr>
  </w:style>
  <w:style w:type="character" w:customStyle="1" w:styleId="FootnoteTextChar">
    <w:name w:val="Footnote Text Char"/>
    <w:basedOn w:val="DefaultParagraphFont"/>
    <w:link w:val="FootnoteText"/>
    <w:uiPriority w:val="99"/>
    <w:rsid w:val="009F0620"/>
    <w:rPr>
      <w:rFonts w:ascii="Times New Roman" w:eastAsia="SimSun" w:hAnsi="Times New Roman" w:cs="Times New Roman"/>
      <w:sz w:val="16"/>
      <w:lang w:val="en-GB"/>
    </w:rPr>
  </w:style>
  <w:style w:type="character" w:styleId="PageNumber">
    <w:name w:val="page number"/>
    <w:basedOn w:val="DefaultParagraphFont"/>
    <w:uiPriority w:val="99"/>
    <w:rsid w:val="009F0620"/>
    <w:rPr>
      <w:rFonts w:cs="Times New Roman"/>
    </w:rPr>
  </w:style>
  <w:style w:type="paragraph" w:styleId="TableofAuthorities">
    <w:name w:val="table of authorities"/>
    <w:basedOn w:val="AONormal"/>
    <w:uiPriority w:val="99"/>
    <w:semiHidden/>
    <w:rsid w:val="009F0620"/>
    <w:pPr>
      <w:tabs>
        <w:tab w:val="right" w:leader="dot" w:pos="9490"/>
      </w:tabs>
      <w:spacing w:before="240" w:line="240" w:lineRule="auto"/>
      <w:ind w:left="720" w:hanging="720"/>
    </w:pPr>
  </w:style>
  <w:style w:type="paragraph" w:styleId="TOAHeading">
    <w:name w:val="toa heading"/>
    <w:basedOn w:val="AONormal"/>
    <w:next w:val="TableofAuthorities"/>
    <w:uiPriority w:val="99"/>
    <w:semiHidden/>
    <w:rsid w:val="009F0620"/>
    <w:pPr>
      <w:tabs>
        <w:tab w:val="right" w:pos="9490"/>
      </w:tabs>
      <w:spacing w:before="240" w:after="120" w:line="240" w:lineRule="auto"/>
    </w:pPr>
    <w:rPr>
      <w:b/>
    </w:rPr>
  </w:style>
  <w:style w:type="paragraph" w:styleId="TOC2">
    <w:name w:val="toc 2"/>
    <w:basedOn w:val="AOTOCs"/>
    <w:next w:val="AONormal"/>
    <w:uiPriority w:val="99"/>
    <w:semiHidden/>
    <w:rsid w:val="009F0620"/>
    <w:pPr>
      <w:tabs>
        <w:tab w:val="left" w:pos="1800"/>
      </w:tabs>
      <w:ind w:left="1800" w:right="720" w:hanging="1080"/>
    </w:pPr>
  </w:style>
  <w:style w:type="paragraph" w:styleId="TOC3">
    <w:name w:val="toc 3"/>
    <w:basedOn w:val="AOTOCs"/>
    <w:next w:val="AONormal"/>
    <w:uiPriority w:val="99"/>
    <w:rsid w:val="000B0D86"/>
    <w:pPr>
      <w:numPr>
        <w:numId w:val="62"/>
      </w:numPr>
      <w:ind w:right="720"/>
    </w:pPr>
  </w:style>
  <w:style w:type="paragraph" w:styleId="TOC4">
    <w:name w:val="toc 4"/>
    <w:basedOn w:val="AOTOCs"/>
    <w:next w:val="AONormal"/>
    <w:uiPriority w:val="99"/>
    <w:rsid w:val="000B0D86"/>
    <w:pPr>
      <w:numPr>
        <w:ilvl w:val="1"/>
        <w:numId w:val="62"/>
      </w:numPr>
      <w:ind w:left="1800" w:right="720" w:hanging="1080"/>
    </w:pPr>
  </w:style>
  <w:style w:type="paragraph" w:styleId="TOC5">
    <w:name w:val="toc 5"/>
    <w:basedOn w:val="AOTOCs"/>
    <w:next w:val="AONormal"/>
    <w:uiPriority w:val="39"/>
    <w:rsid w:val="009F0620"/>
    <w:pPr>
      <w:spacing w:before="240"/>
    </w:pPr>
  </w:style>
  <w:style w:type="paragraph" w:styleId="TOC6">
    <w:name w:val="toc 6"/>
    <w:basedOn w:val="AOTOCs"/>
    <w:next w:val="AONormal"/>
    <w:uiPriority w:val="99"/>
    <w:semiHidden/>
    <w:rsid w:val="009F0620"/>
    <w:pPr>
      <w:numPr>
        <w:numId w:val="63"/>
      </w:numPr>
      <w:ind w:right="720"/>
    </w:pPr>
  </w:style>
  <w:style w:type="paragraph" w:styleId="TOC7">
    <w:name w:val="toc 7"/>
    <w:basedOn w:val="AOTOCs"/>
    <w:next w:val="AONormal"/>
    <w:uiPriority w:val="99"/>
    <w:semiHidden/>
    <w:rsid w:val="009F0620"/>
    <w:pPr>
      <w:numPr>
        <w:ilvl w:val="1"/>
        <w:numId w:val="63"/>
      </w:numPr>
      <w:ind w:left="1800" w:right="720" w:hanging="1080"/>
    </w:pPr>
  </w:style>
  <w:style w:type="paragraph" w:styleId="TOC8">
    <w:name w:val="toc 8"/>
    <w:basedOn w:val="AOTOCs"/>
    <w:next w:val="AONormal"/>
    <w:uiPriority w:val="99"/>
    <w:semiHidden/>
    <w:rsid w:val="009F0620"/>
    <w:pPr>
      <w:numPr>
        <w:numId w:val="64"/>
      </w:numPr>
      <w:ind w:right="720"/>
    </w:pPr>
  </w:style>
  <w:style w:type="paragraph" w:styleId="TOC9">
    <w:name w:val="toc 9"/>
    <w:basedOn w:val="AOTOCs"/>
    <w:next w:val="AONormal"/>
    <w:uiPriority w:val="99"/>
    <w:semiHidden/>
    <w:rsid w:val="009F0620"/>
    <w:pPr>
      <w:numPr>
        <w:ilvl w:val="1"/>
        <w:numId w:val="64"/>
      </w:numPr>
      <w:ind w:left="1800" w:right="720" w:hanging="1080"/>
    </w:pPr>
  </w:style>
  <w:style w:type="table" w:styleId="TableGrid">
    <w:name w:val="Table Grid"/>
    <w:basedOn w:val="TableNormal"/>
    <w:uiPriority w:val="99"/>
    <w:rsid w:val="009F0620"/>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9F0620"/>
    <w:rPr>
      <w:rFonts w:ascii="Tahoma" w:hAnsi="Tahoma" w:cs="Tahoma"/>
      <w:sz w:val="16"/>
      <w:szCs w:val="16"/>
    </w:rPr>
  </w:style>
  <w:style w:type="character" w:customStyle="1" w:styleId="BalloonTextChar">
    <w:name w:val="Balloon Text Char"/>
    <w:basedOn w:val="DefaultParagraphFont"/>
    <w:link w:val="BalloonText"/>
    <w:uiPriority w:val="99"/>
    <w:semiHidden/>
    <w:rsid w:val="009F0620"/>
    <w:rPr>
      <w:rFonts w:ascii="Tahoma" w:eastAsia="SimSun" w:hAnsi="Tahoma" w:cs="Tahoma"/>
      <w:sz w:val="16"/>
      <w:szCs w:val="16"/>
      <w:lang w:val="en-GB"/>
    </w:rPr>
  </w:style>
  <w:style w:type="character" w:styleId="Hyperlink">
    <w:name w:val="Hyperlink"/>
    <w:basedOn w:val="DefaultParagraphFont"/>
    <w:uiPriority w:val="99"/>
    <w:rsid w:val="009F0620"/>
    <w:rPr>
      <w:rFonts w:cs="Times New Roman"/>
      <w:color w:val="0000FF"/>
      <w:u w:val="single"/>
    </w:rPr>
  </w:style>
  <w:style w:type="paragraph" w:styleId="ListBullet2">
    <w:name w:val="List Bullet 2"/>
    <w:basedOn w:val="Normal"/>
    <w:uiPriority w:val="99"/>
    <w:rsid w:val="009F0620"/>
    <w:pPr>
      <w:tabs>
        <w:tab w:val="num" w:pos="720"/>
        <w:tab w:val="left" w:pos="864"/>
        <w:tab w:val="num" w:pos="2131"/>
        <w:tab w:val="left" w:pos="3283"/>
        <w:tab w:val="left" w:pos="4003"/>
        <w:tab w:val="left" w:pos="4723"/>
      </w:tabs>
      <w:suppressAutoHyphens/>
      <w:autoSpaceDE w:val="0"/>
      <w:autoSpaceDN w:val="0"/>
      <w:adjustRightInd w:val="0"/>
      <w:spacing w:before="240" w:line="360" w:lineRule="auto"/>
      <w:ind w:left="2131" w:hanging="1267"/>
    </w:pPr>
    <w:rPr>
      <w:rFonts w:ascii="Tahoma" w:hAnsi="Tahoma" w:cs="Tahoma"/>
      <w:sz w:val="20"/>
      <w:lang w:eastAsia="en-GB"/>
    </w:rPr>
  </w:style>
  <w:style w:type="paragraph" w:styleId="BodyText">
    <w:name w:val="Body Text"/>
    <w:basedOn w:val="Normal"/>
    <w:link w:val="BodyTextChar"/>
    <w:uiPriority w:val="99"/>
    <w:rsid w:val="009F0620"/>
    <w:pPr>
      <w:spacing w:after="120"/>
    </w:pPr>
  </w:style>
  <w:style w:type="character" w:customStyle="1" w:styleId="BodyTextChar">
    <w:name w:val="Body Text Char"/>
    <w:basedOn w:val="DefaultParagraphFont"/>
    <w:link w:val="BodyText"/>
    <w:uiPriority w:val="99"/>
    <w:rsid w:val="009F0620"/>
    <w:rPr>
      <w:rFonts w:ascii="Times New Roman" w:eastAsia="SimSun" w:hAnsi="Times New Roman" w:cs="Times New Roman"/>
      <w:szCs w:val="20"/>
      <w:lang w:val="en-GB"/>
    </w:rPr>
  </w:style>
  <w:style w:type="paragraph" w:styleId="BodyTextIndent">
    <w:name w:val="Body Text Indent"/>
    <w:basedOn w:val="Normal"/>
    <w:link w:val="BodyTextIndentChar"/>
    <w:uiPriority w:val="99"/>
    <w:rsid w:val="009F0620"/>
    <w:pPr>
      <w:spacing w:after="120"/>
      <w:ind w:left="360"/>
    </w:pPr>
  </w:style>
  <w:style w:type="character" w:customStyle="1" w:styleId="BodyTextIndentChar">
    <w:name w:val="Body Text Indent Char"/>
    <w:basedOn w:val="DefaultParagraphFont"/>
    <w:link w:val="BodyTextIndent"/>
    <w:uiPriority w:val="99"/>
    <w:rsid w:val="009F0620"/>
    <w:rPr>
      <w:rFonts w:ascii="Times New Roman" w:eastAsia="SimSun" w:hAnsi="Times New Roman" w:cs="Times New Roman"/>
      <w:szCs w:val="20"/>
      <w:lang w:val="en-GB"/>
    </w:rPr>
  </w:style>
  <w:style w:type="paragraph" w:styleId="BodyTextIndent2">
    <w:name w:val="Body Text Indent 2"/>
    <w:basedOn w:val="Normal"/>
    <w:link w:val="BodyTextIndent2Char"/>
    <w:uiPriority w:val="99"/>
    <w:rsid w:val="009F0620"/>
    <w:pPr>
      <w:spacing w:after="120" w:line="480" w:lineRule="auto"/>
      <w:ind w:left="360"/>
    </w:pPr>
  </w:style>
  <w:style w:type="character" w:customStyle="1" w:styleId="BodyTextIndent2Char">
    <w:name w:val="Body Text Indent 2 Char"/>
    <w:basedOn w:val="DefaultParagraphFont"/>
    <w:link w:val="BodyTextIndent2"/>
    <w:uiPriority w:val="99"/>
    <w:rsid w:val="009F0620"/>
    <w:rPr>
      <w:rFonts w:ascii="Times New Roman" w:eastAsia="SimSun" w:hAnsi="Times New Roman" w:cs="Times New Roman"/>
      <w:szCs w:val="20"/>
      <w:lang w:val="en-GB"/>
    </w:rPr>
  </w:style>
  <w:style w:type="paragraph" w:styleId="NormalWeb">
    <w:name w:val="Normal (Web)"/>
    <w:basedOn w:val="Normal"/>
    <w:uiPriority w:val="99"/>
    <w:rsid w:val="009F0620"/>
    <w:rPr>
      <w:sz w:val="24"/>
      <w:szCs w:val="24"/>
      <w:lang w:val="en-US"/>
    </w:rPr>
  </w:style>
  <w:style w:type="paragraph" w:styleId="ListBullet">
    <w:name w:val="List Bullet"/>
    <w:basedOn w:val="Normal"/>
    <w:uiPriority w:val="99"/>
    <w:rsid w:val="009F0620"/>
    <w:pPr>
      <w:widowControl w:val="0"/>
      <w:tabs>
        <w:tab w:val="num" w:pos="360"/>
        <w:tab w:val="num" w:pos="720"/>
      </w:tabs>
      <w:autoSpaceDE w:val="0"/>
      <w:autoSpaceDN w:val="0"/>
      <w:adjustRightInd w:val="0"/>
      <w:ind w:left="360" w:hanging="720"/>
    </w:pPr>
    <w:rPr>
      <w:szCs w:val="24"/>
      <w:lang w:val="en-US" w:eastAsia="zh-CN"/>
    </w:rPr>
  </w:style>
  <w:style w:type="paragraph" w:styleId="ListBullet3">
    <w:name w:val="List Bullet 3"/>
    <w:basedOn w:val="Normal"/>
    <w:uiPriority w:val="99"/>
    <w:rsid w:val="009F0620"/>
    <w:pPr>
      <w:widowControl w:val="0"/>
      <w:tabs>
        <w:tab w:val="num" w:pos="720"/>
      </w:tabs>
      <w:autoSpaceDE w:val="0"/>
      <w:autoSpaceDN w:val="0"/>
      <w:adjustRightInd w:val="0"/>
      <w:ind w:left="720" w:hanging="720"/>
    </w:pPr>
    <w:rPr>
      <w:szCs w:val="24"/>
      <w:lang w:val="en-US" w:eastAsia="zh-CN"/>
    </w:rPr>
  </w:style>
  <w:style w:type="paragraph" w:styleId="Title">
    <w:name w:val="Title"/>
    <w:basedOn w:val="Normal"/>
    <w:link w:val="TitleChar"/>
    <w:uiPriority w:val="99"/>
    <w:qFormat/>
    <w:rsid w:val="009F0620"/>
    <w:pPr>
      <w:keepNext/>
      <w:keepLines/>
      <w:autoSpaceDE w:val="0"/>
      <w:autoSpaceDN w:val="0"/>
      <w:adjustRightInd w:val="0"/>
      <w:spacing w:after="240"/>
      <w:jc w:val="center"/>
      <w:outlineLvl w:val="0"/>
    </w:pPr>
    <w:rPr>
      <w:b/>
      <w:bCs/>
      <w:kern w:val="28"/>
      <w:szCs w:val="32"/>
      <w:lang w:val="en-US" w:eastAsia="zh-CN"/>
    </w:rPr>
  </w:style>
  <w:style w:type="character" w:customStyle="1" w:styleId="TitleChar">
    <w:name w:val="Title Char"/>
    <w:basedOn w:val="DefaultParagraphFont"/>
    <w:link w:val="Title"/>
    <w:uiPriority w:val="99"/>
    <w:rsid w:val="009F0620"/>
    <w:rPr>
      <w:rFonts w:ascii="Times New Roman" w:eastAsia="SimSun" w:hAnsi="Times New Roman" w:cs="Times New Roman"/>
      <w:b/>
      <w:bCs/>
      <w:kern w:val="28"/>
      <w:szCs w:val="32"/>
      <w:lang w:eastAsia="zh-CN"/>
    </w:rPr>
  </w:style>
  <w:style w:type="paragraph" w:styleId="ListBullet4">
    <w:name w:val="List Bullet 4"/>
    <w:basedOn w:val="Normal"/>
    <w:uiPriority w:val="99"/>
    <w:rsid w:val="009F0620"/>
    <w:pPr>
      <w:widowControl w:val="0"/>
      <w:tabs>
        <w:tab w:val="num" w:pos="720"/>
        <w:tab w:val="num" w:pos="1440"/>
      </w:tabs>
      <w:autoSpaceDE w:val="0"/>
      <w:autoSpaceDN w:val="0"/>
      <w:adjustRightInd w:val="0"/>
      <w:ind w:left="1440" w:hanging="720"/>
    </w:pPr>
    <w:rPr>
      <w:szCs w:val="24"/>
      <w:lang w:val="en-US" w:eastAsia="zh-CN"/>
    </w:rPr>
  </w:style>
  <w:style w:type="character" w:styleId="Strong">
    <w:name w:val="Strong"/>
    <w:basedOn w:val="DefaultParagraphFont"/>
    <w:uiPriority w:val="99"/>
    <w:qFormat/>
    <w:rsid w:val="009F0620"/>
    <w:rPr>
      <w:rFonts w:cs="Times New Roman"/>
      <w:b/>
      <w:bCs/>
    </w:rPr>
  </w:style>
  <w:style w:type="paragraph" w:styleId="DocumentMap">
    <w:name w:val="Document Map"/>
    <w:basedOn w:val="Normal"/>
    <w:link w:val="DocumentMapChar"/>
    <w:uiPriority w:val="99"/>
    <w:semiHidden/>
    <w:rsid w:val="009F0620"/>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9F0620"/>
    <w:rPr>
      <w:rFonts w:ascii="Tahoma" w:eastAsia="SimSun" w:hAnsi="Tahoma" w:cs="Tahoma"/>
      <w:sz w:val="20"/>
      <w:szCs w:val="20"/>
      <w:shd w:val="clear" w:color="auto" w:fill="000080"/>
      <w:lang w:val="en-GB"/>
    </w:rPr>
  </w:style>
  <w:style w:type="paragraph" w:styleId="Signature">
    <w:name w:val="Signature"/>
    <w:basedOn w:val="Normal"/>
    <w:link w:val="SignatureChar"/>
    <w:uiPriority w:val="99"/>
    <w:rsid w:val="009F0620"/>
    <w:pPr>
      <w:ind w:left="4320"/>
    </w:pPr>
    <w:rPr>
      <w:rFonts w:ascii="Arial" w:eastAsia="PMingLiU" w:hAnsi="Arial"/>
      <w:szCs w:val="24"/>
    </w:rPr>
  </w:style>
  <w:style w:type="character" w:customStyle="1" w:styleId="SignatureChar">
    <w:name w:val="Signature Char"/>
    <w:basedOn w:val="DefaultParagraphFont"/>
    <w:link w:val="Signature"/>
    <w:uiPriority w:val="99"/>
    <w:rsid w:val="009F0620"/>
    <w:rPr>
      <w:rFonts w:ascii="Arial" w:eastAsia="PMingLiU" w:hAnsi="Arial" w:cs="Times New Roman"/>
      <w:szCs w:val="24"/>
      <w:lang w:val="en-GB"/>
    </w:rPr>
  </w:style>
  <w:style w:type="paragraph" w:customStyle="1" w:styleId="MELegal1">
    <w:name w:val="ME Legal 1"/>
    <w:basedOn w:val="Normal"/>
    <w:next w:val="Normal"/>
    <w:uiPriority w:val="99"/>
    <w:rsid w:val="009F0620"/>
    <w:pPr>
      <w:keepNext/>
      <w:numPr>
        <w:numId w:val="66"/>
      </w:numPr>
      <w:spacing w:before="280" w:after="140" w:line="280" w:lineRule="atLeast"/>
      <w:jc w:val="left"/>
      <w:outlineLvl w:val="0"/>
    </w:pPr>
    <w:rPr>
      <w:rFonts w:ascii="Arial" w:hAnsi="Arial" w:cs="Angsana New"/>
      <w:spacing w:val="-10"/>
      <w:w w:val="95"/>
      <w:sz w:val="32"/>
      <w:szCs w:val="32"/>
      <w:lang w:val="en-AU" w:eastAsia="zh-CN" w:bidi="th-TH"/>
    </w:rPr>
  </w:style>
  <w:style w:type="paragraph" w:customStyle="1" w:styleId="MELegal2">
    <w:name w:val="ME Legal 2"/>
    <w:basedOn w:val="Normal"/>
    <w:next w:val="Normal"/>
    <w:uiPriority w:val="99"/>
    <w:rsid w:val="009F0620"/>
    <w:pPr>
      <w:keepNext/>
      <w:numPr>
        <w:ilvl w:val="1"/>
        <w:numId w:val="66"/>
      </w:numPr>
      <w:spacing w:before="60" w:after="60" w:line="280" w:lineRule="atLeast"/>
      <w:jc w:val="left"/>
      <w:outlineLvl w:val="1"/>
    </w:pPr>
    <w:rPr>
      <w:rFonts w:ascii="Arial" w:hAnsi="Arial" w:cs="Angsana New"/>
      <w:b/>
      <w:bCs/>
      <w:w w:val="95"/>
      <w:sz w:val="24"/>
      <w:szCs w:val="24"/>
      <w:lang w:val="en-AU" w:eastAsia="zh-CN" w:bidi="th-TH"/>
    </w:rPr>
  </w:style>
  <w:style w:type="paragraph" w:customStyle="1" w:styleId="MELegal3">
    <w:name w:val="ME Legal 3"/>
    <w:basedOn w:val="Normal"/>
    <w:uiPriority w:val="99"/>
    <w:rsid w:val="009F0620"/>
    <w:pPr>
      <w:numPr>
        <w:ilvl w:val="2"/>
        <w:numId w:val="66"/>
      </w:numPr>
      <w:spacing w:after="140" w:line="280" w:lineRule="atLeast"/>
      <w:jc w:val="left"/>
      <w:outlineLvl w:val="2"/>
    </w:pPr>
    <w:rPr>
      <w:rFonts w:cs="Angsana New"/>
      <w:szCs w:val="22"/>
      <w:lang w:val="en-AU" w:eastAsia="zh-CN" w:bidi="th-TH"/>
    </w:rPr>
  </w:style>
  <w:style w:type="paragraph" w:customStyle="1" w:styleId="MELegal4">
    <w:name w:val="ME Legal 4"/>
    <w:basedOn w:val="Normal"/>
    <w:uiPriority w:val="99"/>
    <w:rsid w:val="009F0620"/>
    <w:pPr>
      <w:numPr>
        <w:ilvl w:val="3"/>
        <w:numId w:val="66"/>
      </w:numPr>
      <w:spacing w:after="140" w:line="280" w:lineRule="atLeast"/>
      <w:jc w:val="left"/>
      <w:outlineLvl w:val="3"/>
    </w:pPr>
    <w:rPr>
      <w:rFonts w:cs="Angsana New"/>
      <w:szCs w:val="22"/>
      <w:lang w:val="en-AU" w:eastAsia="zh-CN" w:bidi="th-TH"/>
    </w:rPr>
  </w:style>
  <w:style w:type="paragraph" w:customStyle="1" w:styleId="MELegal5">
    <w:name w:val="ME Legal 5"/>
    <w:basedOn w:val="Normal"/>
    <w:uiPriority w:val="99"/>
    <w:rsid w:val="009F0620"/>
    <w:pPr>
      <w:numPr>
        <w:ilvl w:val="4"/>
        <w:numId w:val="66"/>
      </w:numPr>
      <w:spacing w:after="140" w:line="280" w:lineRule="atLeast"/>
      <w:jc w:val="left"/>
      <w:outlineLvl w:val="4"/>
    </w:pPr>
    <w:rPr>
      <w:rFonts w:cs="Angsana New"/>
      <w:szCs w:val="22"/>
      <w:lang w:val="en-AU" w:eastAsia="zh-CN" w:bidi="th-TH"/>
    </w:rPr>
  </w:style>
  <w:style w:type="paragraph" w:customStyle="1" w:styleId="MELegal6">
    <w:name w:val="ME Legal 6"/>
    <w:basedOn w:val="Normal"/>
    <w:uiPriority w:val="99"/>
    <w:rsid w:val="009F0620"/>
    <w:pPr>
      <w:numPr>
        <w:ilvl w:val="5"/>
        <w:numId w:val="66"/>
      </w:numPr>
      <w:spacing w:after="140" w:line="280" w:lineRule="atLeast"/>
      <w:jc w:val="left"/>
      <w:outlineLvl w:val="5"/>
    </w:pPr>
    <w:rPr>
      <w:rFonts w:cs="Angsana New"/>
      <w:szCs w:val="22"/>
      <w:lang w:val="en-AU" w:eastAsia="zh-CN" w:bidi="th-TH"/>
    </w:rPr>
  </w:style>
  <w:style w:type="paragraph" w:customStyle="1" w:styleId="ListALPHACAPS1">
    <w:name w:val="List ALPHA CAPS 1"/>
    <w:basedOn w:val="Normal"/>
    <w:next w:val="BodyText"/>
    <w:uiPriority w:val="99"/>
    <w:rsid w:val="009F0620"/>
    <w:pPr>
      <w:tabs>
        <w:tab w:val="left" w:pos="22"/>
        <w:tab w:val="num" w:pos="624"/>
      </w:tabs>
      <w:spacing w:after="200" w:line="288" w:lineRule="auto"/>
      <w:ind w:left="624" w:hanging="624"/>
    </w:pPr>
    <w:rPr>
      <w:rFonts w:ascii="CG Times" w:hAnsi="CG Times"/>
    </w:rPr>
  </w:style>
  <w:style w:type="paragraph" w:customStyle="1" w:styleId="LISTALPHACAPS2">
    <w:name w:val="LIST ALPHA CAPS 2"/>
    <w:basedOn w:val="Normal"/>
    <w:next w:val="BodyText2"/>
    <w:uiPriority w:val="99"/>
    <w:rsid w:val="009F0620"/>
    <w:pPr>
      <w:tabs>
        <w:tab w:val="left" w:pos="50"/>
        <w:tab w:val="num" w:pos="1417"/>
      </w:tabs>
      <w:spacing w:after="200" w:line="288" w:lineRule="auto"/>
      <w:ind w:left="1417" w:hanging="793"/>
    </w:pPr>
    <w:rPr>
      <w:rFonts w:ascii="CG Times" w:hAnsi="CG Times"/>
    </w:rPr>
  </w:style>
  <w:style w:type="paragraph" w:customStyle="1" w:styleId="LISTALPHACAPS3">
    <w:name w:val="LIST ALPHA CAPS 3"/>
    <w:basedOn w:val="Normal"/>
    <w:next w:val="BodyText3"/>
    <w:uiPriority w:val="99"/>
    <w:rsid w:val="009F0620"/>
    <w:pPr>
      <w:tabs>
        <w:tab w:val="left" w:pos="68"/>
        <w:tab w:val="num" w:pos="1928"/>
      </w:tabs>
      <w:spacing w:after="200" w:line="288" w:lineRule="auto"/>
      <w:ind w:left="1928" w:hanging="511"/>
    </w:pPr>
    <w:rPr>
      <w:rFonts w:ascii="CG Times" w:hAnsi="CG Times"/>
    </w:rPr>
  </w:style>
  <w:style w:type="paragraph" w:customStyle="1" w:styleId="ListArabic1">
    <w:name w:val="List Arabic 1"/>
    <w:basedOn w:val="Normal"/>
    <w:next w:val="BodyText"/>
    <w:uiPriority w:val="99"/>
    <w:rsid w:val="009F0620"/>
    <w:pPr>
      <w:numPr>
        <w:numId w:val="67"/>
      </w:numPr>
      <w:tabs>
        <w:tab w:val="left" w:pos="22"/>
      </w:tabs>
      <w:spacing w:after="200" w:line="288" w:lineRule="auto"/>
    </w:pPr>
    <w:rPr>
      <w:rFonts w:ascii="CG Times" w:hAnsi="CG Times"/>
    </w:rPr>
  </w:style>
  <w:style w:type="paragraph" w:customStyle="1" w:styleId="ListArabic2">
    <w:name w:val="List Arabic 2"/>
    <w:basedOn w:val="Normal"/>
    <w:next w:val="BodyText2"/>
    <w:uiPriority w:val="99"/>
    <w:rsid w:val="009F0620"/>
    <w:pPr>
      <w:numPr>
        <w:ilvl w:val="1"/>
        <w:numId w:val="67"/>
      </w:numPr>
      <w:tabs>
        <w:tab w:val="left" w:pos="50"/>
      </w:tabs>
      <w:spacing w:after="200" w:line="288" w:lineRule="auto"/>
    </w:pPr>
    <w:rPr>
      <w:rFonts w:ascii="CG Times" w:hAnsi="CG Times"/>
    </w:rPr>
  </w:style>
  <w:style w:type="paragraph" w:customStyle="1" w:styleId="ListArabic3">
    <w:name w:val="List Arabic 3"/>
    <w:basedOn w:val="Normal"/>
    <w:next w:val="BodyText3"/>
    <w:uiPriority w:val="99"/>
    <w:rsid w:val="009F0620"/>
    <w:pPr>
      <w:numPr>
        <w:ilvl w:val="2"/>
        <w:numId w:val="67"/>
      </w:numPr>
      <w:tabs>
        <w:tab w:val="left" w:pos="68"/>
      </w:tabs>
      <w:spacing w:after="200" w:line="288" w:lineRule="auto"/>
    </w:pPr>
    <w:rPr>
      <w:rFonts w:ascii="CG Times" w:hAnsi="CG Times"/>
    </w:rPr>
  </w:style>
  <w:style w:type="paragraph" w:customStyle="1" w:styleId="Text">
    <w:name w:val="Text"/>
    <w:basedOn w:val="Normal"/>
    <w:uiPriority w:val="99"/>
    <w:rsid w:val="009F0620"/>
    <w:pPr>
      <w:spacing w:after="240"/>
      <w:ind w:firstLine="1440"/>
      <w:jc w:val="left"/>
    </w:pPr>
    <w:rPr>
      <w:sz w:val="24"/>
      <w:szCs w:val="24"/>
    </w:rPr>
  </w:style>
  <w:style w:type="paragraph" w:customStyle="1" w:styleId="DefaultText">
    <w:name w:val="Default Text"/>
    <w:basedOn w:val="Normal"/>
    <w:uiPriority w:val="99"/>
    <w:rsid w:val="009F0620"/>
    <w:pPr>
      <w:widowControl w:val="0"/>
    </w:pPr>
    <w:rPr>
      <w:sz w:val="24"/>
      <w:szCs w:val="24"/>
      <w:lang w:val="en-US"/>
    </w:rPr>
  </w:style>
  <w:style w:type="paragraph" w:customStyle="1" w:styleId="body">
    <w:name w:val="body"/>
    <w:basedOn w:val="Normal"/>
    <w:uiPriority w:val="99"/>
    <w:rsid w:val="009F0620"/>
    <w:pPr>
      <w:spacing w:after="240"/>
    </w:pPr>
    <w:rPr>
      <w:sz w:val="24"/>
      <w:szCs w:val="24"/>
    </w:rPr>
  </w:style>
  <w:style w:type="paragraph" w:styleId="BodyText2">
    <w:name w:val="Body Text 2"/>
    <w:basedOn w:val="Normal"/>
    <w:link w:val="BodyText2Char"/>
    <w:uiPriority w:val="99"/>
    <w:rsid w:val="009F0620"/>
    <w:pPr>
      <w:spacing w:after="120" w:line="480" w:lineRule="auto"/>
    </w:pPr>
  </w:style>
  <w:style w:type="character" w:customStyle="1" w:styleId="BodyText2Char">
    <w:name w:val="Body Text 2 Char"/>
    <w:basedOn w:val="DefaultParagraphFont"/>
    <w:link w:val="BodyText2"/>
    <w:uiPriority w:val="99"/>
    <w:rsid w:val="009F0620"/>
    <w:rPr>
      <w:rFonts w:ascii="Times New Roman" w:eastAsia="SimSun" w:hAnsi="Times New Roman" w:cs="Times New Roman"/>
      <w:szCs w:val="20"/>
      <w:lang w:val="en-GB"/>
    </w:rPr>
  </w:style>
  <w:style w:type="paragraph" w:styleId="BodyText3">
    <w:name w:val="Body Text 3"/>
    <w:basedOn w:val="Normal"/>
    <w:link w:val="BodyText3Char"/>
    <w:uiPriority w:val="99"/>
    <w:rsid w:val="009F0620"/>
    <w:pPr>
      <w:spacing w:after="120"/>
    </w:pPr>
    <w:rPr>
      <w:sz w:val="16"/>
      <w:szCs w:val="16"/>
    </w:rPr>
  </w:style>
  <w:style w:type="character" w:customStyle="1" w:styleId="BodyText3Char">
    <w:name w:val="Body Text 3 Char"/>
    <w:basedOn w:val="DefaultParagraphFont"/>
    <w:link w:val="BodyText3"/>
    <w:uiPriority w:val="99"/>
    <w:rsid w:val="009F0620"/>
    <w:rPr>
      <w:rFonts w:ascii="Times New Roman" w:eastAsia="SimSun" w:hAnsi="Times New Roman" w:cs="Times New Roman"/>
      <w:sz w:val="16"/>
      <w:szCs w:val="16"/>
      <w:lang w:val="en-GB"/>
    </w:rPr>
  </w:style>
  <w:style w:type="character" w:customStyle="1" w:styleId="DeltaViewInsertion">
    <w:name w:val="DeltaView Insertion"/>
    <w:uiPriority w:val="99"/>
    <w:rsid w:val="009F0620"/>
    <w:rPr>
      <w:color w:val="0000FF"/>
      <w:spacing w:val="0"/>
      <w:u w:val="double"/>
    </w:rPr>
  </w:style>
  <w:style w:type="character" w:customStyle="1" w:styleId="DeltaViewDeletion">
    <w:name w:val="DeltaView Deletion"/>
    <w:uiPriority w:val="99"/>
    <w:rsid w:val="009F0620"/>
    <w:rPr>
      <w:strike/>
      <w:color w:val="FF0000"/>
      <w:spacing w:val="0"/>
    </w:rPr>
  </w:style>
  <w:style w:type="paragraph" w:styleId="NoSpacing">
    <w:name w:val="No Spacing"/>
    <w:uiPriority w:val="99"/>
    <w:qFormat/>
    <w:rsid w:val="009F0620"/>
    <w:pPr>
      <w:spacing w:after="0" w:line="240" w:lineRule="auto"/>
    </w:pPr>
    <w:rPr>
      <w:rFonts w:ascii="Times New Roman" w:eastAsia="SimSun" w:hAnsi="Times New Roman" w:cs="Times New Roman"/>
      <w:sz w:val="24"/>
      <w:szCs w:val="24"/>
    </w:rPr>
  </w:style>
  <w:style w:type="paragraph" w:customStyle="1" w:styleId="def-list">
    <w:name w:val="_def-list"/>
    <w:basedOn w:val="Normal"/>
    <w:uiPriority w:val="99"/>
    <w:rsid w:val="009F0620"/>
    <w:pPr>
      <w:keepLines/>
      <w:suppressAutoHyphens/>
      <w:spacing w:after="120"/>
      <w:ind w:left="3402" w:right="567" w:hanging="2693"/>
    </w:pPr>
    <w:rPr>
      <w:rFonts w:ascii="Arial" w:hAnsi="Arial"/>
      <w:color w:val="000000"/>
      <w:sz w:val="24"/>
      <w:lang w:val="en-US" w:eastAsia="de-DE"/>
    </w:rPr>
  </w:style>
  <w:style w:type="paragraph" w:customStyle="1" w:styleId="Char2CharCharCharCharCharChar">
    <w:name w:val="Char2 Char Char Char Char Char Char"/>
    <w:basedOn w:val="Normal"/>
    <w:uiPriority w:val="99"/>
    <w:rsid w:val="009F0620"/>
    <w:pPr>
      <w:spacing w:after="160" w:line="240" w:lineRule="exact"/>
      <w:jc w:val="left"/>
    </w:pPr>
    <w:rPr>
      <w:rFonts w:ascii="Verdana" w:hAnsi="Verdana" w:cs="Verdana"/>
      <w:sz w:val="20"/>
    </w:rPr>
  </w:style>
  <w:style w:type="paragraph" w:styleId="ListParagraph">
    <w:name w:val="List Paragraph"/>
    <w:aliases w:val="Annexure,Bullet 05,Bullets,Heading 91,Johan bulletList Paragraph,List Paragraph 2,List Paragraph1,List Paragraph11,Liste 1,Lvl 1 Bullet,Medium Grid 1 - Accent 21,References,Report Para,SD JURIDIQUE TITRE 5,WinDForce-Letter,Heading 92,b1,L"/>
    <w:basedOn w:val="Normal"/>
    <w:link w:val="ListParagraphChar"/>
    <w:uiPriority w:val="99"/>
    <w:qFormat/>
    <w:rsid w:val="009F0620"/>
    <w:pPr>
      <w:widowControl w:val="0"/>
      <w:autoSpaceDE w:val="0"/>
      <w:autoSpaceDN w:val="0"/>
      <w:adjustRightInd w:val="0"/>
      <w:spacing w:line="360" w:lineRule="atLeast"/>
      <w:ind w:left="720"/>
      <w:contextualSpacing/>
    </w:pPr>
    <w:rPr>
      <w:rFonts w:ascii="Arial" w:hAnsi="Arial" w:cs="Arial"/>
      <w:sz w:val="20"/>
      <w:lang w:val="en-US"/>
    </w:rPr>
  </w:style>
  <w:style w:type="character" w:customStyle="1" w:styleId="AODocTxtL1Car">
    <w:name w:val="AODocTxtL1 Car"/>
    <w:basedOn w:val="DefaultParagraphFont"/>
    <w:link w:val="AODocTxtL1"/>
    <w:uiPriority w:val="99"/>
    <w:locked/>
    <w:rsid w:val="009F0620"/>
    <w:rPr>
      <w:rFonts w:ascii="Times New Roman" w:eastAsia="SimSun" w:hAnsi="Times New Roman" w:cs="Times New Roman"/>
      <w:lang w:val="en-GB"/>
    </w:rPr>
  </w:style>
  <w:style w:type="character" w:customStyle="1" w:styleId="apple-converted-space">
    <w:name w:val="apple-converted-space"/>
    <w:basedOn w:val="DefaultParagraphFont"/>
    <w:uiPriority w:val="99"/>
    <w:rsid w:val="009F0620"/>
    <w:rPr>
      <w:rFonts w:cs="Times New Roman"/>
    </w:rPr>
  </w:style>
  <w:style w:type="character" w:customStyle="1" w:styleId="AODocTxtChar">
    <w:name w:val="AODocTxt Char"/>
    <w:basedOn w:val="DefaultParagraphFont"/>
    <w:link w:val="AODocTxt"/>
    <w:locked/>
    <w:rsid w:val="009F0620"/>
    <w:rPr>
      <w:rFonts w:ascii="Times New Roman" w:eastAsia="SimSun" w:hAnsi="Times New Roman" w:cs="Times New Roman"/>
      <w:lang w:val="en-GB"/>
    </w:rPr>
  </w:style>
  <w:style w:type="paragraph" w:customStyle="1" w:styleId="Body2">
    <w:name w:val="Body 2"/>
    <w:basedOn w:val="Normal"/>
    <w:link w:val="Body2Char"/>
    <w:rsid w:val="009F0620"/>
    <w:pPr>
      <w:spacing w:after="210" w:line="264" w:lineRule="auto"/>
      <w:ind w:left="709"/>
    </w:pPr>
    <w:rPr>
      <w:rFonts w:ascii="Arial" w:hAnsi="Arial" w:cs="Arial"/>
      <w:kern w:val="28"/>
      <w:sz w:val="21"/>
      <w:szCs w:val="24"/>
    </w:rPr>
  </w:style>
  <w:style w:type="character" w:customStyle="1" w:styleId="Body2Char">
    <w:name w:val="Body 2 Char"/>
    <w:basedOn w:val="DefaultParagraphFont"/>
    <w:link w:val="Body2"/>
    <w:uiPriority w:val="99"/>
    <w:locked/>
    <w:rsid w:val="009F0620"/>
    <w:rPr>
      <w:rFonts w:ascii="Arial" w:eastAsia="SimSun" w:hAnsi="Arial" w:cs="Arial"/>
      <w:kern w:val="28"/>
      <w:sz w:val="21"/>
      <w:szCs w:val="24"/>
      <w:lang w:val="en-GB"/>
    </w:rPr>
  </w:style>
  <w:style w:type="table" w:styleId="LightGrid-Accent5">
    <w:name w:val="Light Grid Accent 5"/>
    <w:basedOn w:val="TableNormal"/>
    <w:uiPriority w:val="62"/>
    <w:rsid w:val="006220BE"/>
    <w:pPr>
      <w:spacing w:after="0" w:line="240" w:lineRule="auto"/>
    </w:pPr>
    <w:rPr>
      <w:lang w:val="en-I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Revision">
    <w:name w:val="Revision"/>
    <w:hidden/>
    <w:uiPriority w:val="99"/>
    <w:semiHidden/>
    <w:rsid w:val="000B0D86"/>
    <w:pPr>
      <w:spacing w:after="0" w:line="240" w:lineRule="auto"/>
    </w:pPr>
    <w:rPr>
      <w:rFonts w:ascii="Times New Roman" w:eastAsia="SimSun" w:hAnsi="Times New Roman" w:cs="Times New Roman"/>
      <w:szCs w:val="20"/>
      <w:lang w:val="en-GB"/>
    </w:rPr>
  </w:style>
  <w:style w:type="paragraph" w:customStyle="1" w:styleId="TLFPTxt">
    <w:name w:val="TLFPTxt"/>
    <w:basedOn w:val="Normal"/>
    <w:rsid w:val="0000064E"/>
    <w:pPr>
      <w:widowControl w:val="0"/>
      <w:autoSpaceDE w:val="0"/>
      <w:autoSpaceDN w:val="0"/>
      <w:adjustRightInd w:val="0"/>
      <w:spacing w:line="260" w:lineRule="atLeast"/>
      <w:jc w:val="center"/>
    </w:pPr>
    <w:rPr>
      <w:rFonts w:cs="Calibri"/>
      <w:b/>
      <w:szCs w:val="22"/>
      <w:lang w:eastAsia="en-IN"/>
    </w:rPr>
  </w:style>
  <w:style w:type="paragraph" w:customStyle="1" w:styleId="TLFPDate">
    <w:name w:val="TLFPDate"/>
    <w:basedOn w:val="TLFPTxt"/>
    <w:rsid w:val="0000064E"/>
    <w:rPr>
      <w:caps/>
    </w:rPr>
  </w:style>
  <w:style w:type="paragraph" w:customStyle="1" w:styleId="TLFPTitle">
    <w:name w:val="TLFPTitle"/>
    <w:basedOn w:val="TLFPTxt"/>
    <w:rsid w:val="0000064E"/>
    <w:rPr>
      <w:caps/>
      <w:sz w:val="32"/>
    </w:rPr>
  </w:style>
  <w:style w:type="paragraph" w:customStyle="1" w:styleId="TLAltHead2">
    <w:name w:val="TLAltHead2"/>
    <w:basedOn w:val="Normal"/>
    <w:next w:val="Normal"/>
    <w:uiPriority w:val="99"/>
    <w:rsid w:val="00C5754D"/>
    <w:pPr>
      <w:widowControl w:val="0"/>
      <w:numPr>
        <w:ilvl w:val="1"/>
        <w:numId w:val="68"/>
      </w:numPr>
      <w:tabs>
        <w:tab w:val="left" w:pos="1440"/>
      </w:tabs>
      <w:autoSpaceDE w:val="0"/>
      <w:autoSpaceDN w:val="0"/>
      <w:adjustRightInd w:val="0"/>
      <w:spacing w:before="240" w:line="260" w:lineRule="atLeast"/>
      <w:outlineLvl w:val="1"/>
    </w:pPr>
    <w:rPr>
      <w:rFonts w:cs="Calibri"/>
      <w:szCs w:val="22"/>
      <w:lang w:eastAsia="en-IN"/>
    </w:rPr>
  </w:style>
  <w:style w:type="paragraph" w:customStyle="1" w:styleId="TL1">
    <w:name w:val="TL(1)"/>
    <w:basedOn w:val="Normal"/>
    <w:next w:val="Normal"/>
    <w:rsid w:val="00C5754D"/>
    <w:pPr>
      <w:widowControl w:val="0"/>
      <w:autoSpaceDE w:val="0"/>
      <w:autoSpaceDN w:val="0"/>
      <w:adjustRightInd w:val="0"/>
      <w:spacing w:before="240" w:line="260" w:lineRule="atLeast"/>
    </w:pPr>
    <w:rPr>
      <w:rFonts w:cs="Calibri"/>
      <w:szCs w:val="22"/>
      <w:lang w:eastAsia="en-IN"/>
    </w:rPr>
  </w:style>
  <w:style w:type="paragraph" w:styleId="CommentSubject">
    <w:name w:val="annotation subject"/>
    <w:basedOn w:val="CommentText"/>
    <w:next w:val="CommentText"/>
    <w:link w:val="CommentSubjectChar"/>
    <w:uiPriority w:val="99"/>
    <w:semiHidden/>
    <w:unhideWhenUsed/>
    <w:rsid w:val="00A52D18"/>
    <w:pPr>
      <w:jc w:val="both"/>
    </w:pPr>
    <w:rPr>
      <w:b/>
      <w:bCs/>
      <w:sz w:val="20"/>
      <w:szCs w:val="20"/>
    </w:rPr>
  </w:style>
  <w:style w:type="character" w:customStyle="1" w:styleId="CommentSubjectChar">
    <w:name w:val="Comment Subject Char"/>
    <w:basedOn w:val="CommentTextChar"/>
    <w:link w:val="CommentSubject"/>
    <w:uiPriority w:val="99"/>
    <w:semiHidden/>
    <w:rsid w:val="00A52D18"/>
    <w:rPr>
      <w:rFonts w:ascii="Times New Roman" w:eastAsia="SimSun" w:hAnsi="Times New Roman" w:cs="Times New Roman"/>
      <w:b/>
      <w:bCs/>
      <w:sz w:val="20"/>
      <w:szCs w:val="20"/>
      <w:lang w:val="en-GB"/>
    </w:rPr>
  </w:style>
  <w:style w:type="paragraph" w:customStyle="1" w:styleId="Definition2">
    <w:name w:val="Definition 2"/>
    <w:basedOn w:val="Normal"/>
    <w:uiPriority w:val="2"/>
    <w:qFormat/>
    <w:rsid w:val="2B35CE75"/>
    <w:pPr>
      <w:spacing w:after="180"/>
      <w:ind w:left="1080" w:hanging="360"/>
    </w:pPr>
    <w:rPr>
      <w:rFonts w:ascii="Courier New" w:eastAsia="MS Mincho" w:hAnsi="Courier New"/>
      <w:szCs w:val="22"/>
    </w:rPr>
  </w:style>
  <w:style w:type="paragraph" w:customStyle="1" w:styleId="Definition3">
    <w:name w:val="Definition 3"/>
    <w:basedOn w:val="Normal"/>
    <w:uiPriority w:val="2"/>
    <w:qFormat/>
    <w:rsid w:val="2B35CE75"/>
    <w:pPr>
      <w:spacing w:after="180"/>
      <w:ind w:left="1800" w:hanging="360"/>
    </w:pPr>
    <w:rPr>
      <w:rFonts w:ascii="Courier New" w:eastAsia="MS Mincho" w:hAnsi="Courier New"/>
      <w:color w:val="000000" w:themeColor="text1"/>
      <w:szCs w:val="22"/>
    </w:rPr>
  </w:style>
  <w:style w:type="character" w:customStyle="1" w:styleId="ListParagraphChar">
    <w:name w:val="List Paragraph Char"/>
    <w:aliases w:val="Annexure Char,Bullet 05 Char,Bullets Char,Heading 91 Char,Johan bulletList Paragraph Char,List Paragraph 2 Char,List Paragraph1 Char,List Paragraph11 Char,Liste 1 Char,Lvl 1 Bullet Char,Medium Grid 1 - Accent 21 Char,References Char"/>
    <w:link w:val="ListParagraph"/>
    <w:uiPriority w:val="34"/>
    <w:qFormat/>
    <w:rsid w:val="00160DEA"/>
    <w:rPr>
      <w:rFonts w:ascii="Arial" w:eastAsia="SimSun" w:hAnsi="Arial" w:cs="Arial"/>
      <w:sz w:val="20"/>
      <w:szCs w:val="20"/>
    </w:rPr>
  </w:style>
  <w:style w:type="character" w:styleId="UnresolvedMention">
    <w:name w:val="Unresolved Mention"/>
    <w:basedOn w:val="DefaultParagraphFont"/>
    <w:uiPriority w:val="99"/>
    <w:semiHidden/>
    <w:unhideWhenUsed/>
    <w:rsid w:val="009C47A5"/>
    <w:rPr>
      <w:color w:val="605E5C"/>
      <w:shd w:val="clear" w:color="auto" w:fill="E1DFDD"/>
    </w:rPr>
  </w:style>
  <w:style w:type="paragraph" w:customStyle="1" w:styleId="TLDocTxt">
    <w:name w:val="TLDocTxt"/>
    <w:basedOn w:val="Normal"/>
    <w:rsid w:val="00305C85"/>
    <w:pPr>
      <w:suppressAutoHyphens/>
      <w:autoSpaceDN w:val="0"/>
      <w:spacing w:before="240" w:line="260" w:lineRule="atLeast"/>
      <w:textAlignment w:val="baseline"/>
    </w:pPr>
    <w:rPr>
      <w:szCs w:val="22"/>
    </w:rPr>
  </w:style>
  <w:style w:type="character" w:styleId="Mention">
    <w:name w:val="Mention"/>
    <w:basedOn w:val="DefaultParagraphFont"/>
    <w:uiPriority w:val="99"/>
    <w:unhideWhenUsed/>
    <w:rsid w:val="0070233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70842">
      <w:bodyDiv w:val="1"/>
      <w:marLeft w:val="0"/>
      <w:marRight w:val="0"/>
      <w:marTop w:val="0"/>
      <w:marBottom w:val="0"/>
      <w:divBdr>
        <w:top w:val="none" w:sz="0" w:space="0" w:color="auto"/>
        <w:left w:val="none" w:sz="0" w:space="0" w:color="auto"/>
        <w:bottom w:val="none" w:sz="0" w:space="0" w:color="auto"/>
        <w:right w:val="none" w:sz="0" w:space="0" w:color="auto"/>
      </w:divBdr>
    </w:div>
    <w:div w:id="1022628231">
      <w:bodyDiv w:val="1"/>
      <w:marLeft w:val="0"/>
      <w:marRight w:val="0"/>
      <w:marTop w:val="0"/>
      <w:marBottom w:val="0"/>
      <w:divBdr>
        <w:top w:val="none" w:sz="0" w:space="0" w:color="auto"/>
        <w:left w:val="none" w:sz="0" w:space="0" w:color="auto"/>
        <w:bottom w:val="none" w:sz="0" w:space="0" w:color="auto"/>
        <w:right w:val="none" w:sz="0" w:space="0" w:color="auto"/>
      </w:divBdr>
    </w:div>
    <w:div w:id="1432050572">
      <w:bodyDiv w:val="1"/>
      <w:marLeft w:val="0"/>
      <w:marRight w:val="0"/>
      <w:marTop w:val="0"/>
      <w:marBottom w:val="0"/>
      <w:divBdr>
        <w:top w:val="none" w:sz="0" w:space="0" w:color="auto"/>
        <w:left w:val="none" w:sz="0" w:space="0" w:color="auto"/>
        <w:bottom w:val="none" w:sz="0" w:space="0" w:color="auto"/>
        <w:right w:val="none" w:sz="0" w:space="0" w:color="auto"/>
      </w:divBdr>
      <w:divsChild>
        <w:div w:id="1314289918">
          <w:marLeft w:val="0"/>
          <w:marRight w:val="0"/>
          <w:marTop w:val="0"/>
          <w:marBottom w:val="0"/>
          <w:divBdr>
            <w:top w:val="none" w:sz="0" w:space="0" w:color="auto"/>
            <w:left w:val="none" w:sz="0" w:space="0" w:color="auto"/>
            <w:bottom w:val="none" w:sz="0" w:space="0" w:color="auto"/>
            <w:right w:val="none" w:sz="0" w:space="0" w:color="auto"/>
          </w:divBdr>
          <w:divsChild>
            <w:div w:id="875317171">
              <w:marLeft w:val="0"/>
              <w:marRight w:val="0"/>
              <w:marTop w:val="0"/>
              <w:marBottom w:val="0"/>
              <w:divBdr>
                <w:top w:val="none" w:sz="0" w:space="0" w:color="auto"/>
                <w:left w:val="none" w:sz="0" w:space="0" w:color="auto"/>
                <w:bottom w:val="none" w:sz="0" w:space="0" w:color="auto"/>
                <w:right w:val="none" w:sz="0" w:space="0" w:color="auto"/>
              </w:divBdr>
              <w:divsChild>
                <w:div w:id="285433964">
                  <w:marLeft w:val="0"/>
                  <w:marRight w:val="0"/>
                  <w:marTop w:val="0"/>
                  <w:marBottom w:val="0"/>
                  <w:divBdr>
                    <w:top w:val="none" w:sz="0" w:space="0" w:color="auto"/>
                    <w:left w:val="none" w:sz="0" w:space="0" w:color="auto"/>
                    <w:bottom w:val="none" w:sz="0" w:space="0" w:color="auto"/>
                    <w:right w:val="none" w:sz="0" w:space="0" w:color="auto"/>
                  </w:divBdr>
                  <w:divsChild>
                    <w:div w:id="149911614">
                      <w:marLeft w:val="0"/>
                      <w:marRight w:val="0"/>
                      <w:marTop w:val="0"/>
                      <w:marBottom w:val="0"/>
                      <w:divBdr>
                        <w:top w:val="none" w:sz="0" w:space="0" w:color="auto"/>
                        <w:left w:val="none" w:sz="0" w:space="0" w:color="auto"/>
                        <w:bottom w:val="none" w:sz="0" w:space="0" w:color="auto"/>
                        <w:right w:val="none" w:sz="0" w:space="0" w:color="auto"/>
                      </w:divBdr>
                      <w:divsChild>
                        <w:div w:id="1900969382">
                          <w:marLeft w:val="0"/>
                          <w:marRight w:val="0"/>
                          <w:marTop w:val="0"/>
                          <w:marBottom w:val="0"/>
                          <w:divBdr>
                            <w:top w:val="none" w:sz="0" w:space="0" w:color="auto"/>
                            <w:left w:val="none" w:sz="0" w:space="0" w:color="auto"/>
                            <w:bottom w:val="none" w:sz="0" w:space="0" w:color="auto"/>
                            <w:right w:val="none" w:sz="0" w:space="0" w:color="auto"/>
                          </w:divBdr>
                          <w:divsChild>
                            <w:div w:id="697196467">
                              <w:marLeft w:val="0"/>
                              <w:marRight w:val="0"/>
                              <w:marTop w:val="0"/>
                              <w:marBottom w:val="0"/>
                              <w:divBdr>
                                <w:top w:val="none" w:sz="0" w:space="0" w:color="auto"/>
                                <w:left w:val="none" w:sz="0" w:space="0" w:color="auto"/>
                                <w:bottom w:val="none" w:sz="0" w:space="0" w:color="auto"/>
                                <w:right w:val="none" w:sz="0" w:space="0" w:color="auto"/>
                              </w:divBdr>
                              <w:divsChild>
                                <w:div w:id="1007708720">
                                  <w:marLeft w:val="0"/>
                                  <w:marRight w:val="0"/>
                                  <w:marTop w:val="0"/>
                                  <w:marBottom w:val="0"/>
                                  <w:divBdr>
                                    <w:top w:val="none" w:sz="0" w:space="0" w:color="auto"/>
                                    <w:left w:val="none" w:sz="0" w:space="0" w:color="auto"/>
                                    <w:bottom w:val="none" w:sz="0" w:space="0" w:color="auto"/>
                                    <w:right w:val="none" w:sz="0" w:space="0" w:color="auto"/>
                                  </w:divBdr>
                                </w:div>
                                <w:div w:id="13376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09616">
      <w:bodyDiv w:val="1"/>
      <w:marLeft w:val="0"/>
      <w:marRight w:val="0"/>
      <w:marTop w:val="0"/>
      <w:marBottom w:val="0"/>
      <w:divBdr>
        <w:top w:val="none" w:sz="0" w:space="0" w:color="auto"/>
        <w:left w:val="none" w:sz="0" w:space="0" w:color="auto"/>
        <w:bottom w:val="none" w:sz="0" w:space="0" w:color="auto"/>
        <w:right w:val="none" w:sz="0" w:space="0" w:color="auto"/>
      </w:divBdr>
    </w:div>
    <w:div w:id="20919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iance@insola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mbcorp.com/en/media/597360/sembcorp-supplier-code-of-conduct.pdf"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45333377CDA041BA948D97B63004D9" ma:contentTypeVersion="15" ma:contentTypeDescription="Create a new document." ma:contentTypeScope="" ma:versionID="363f28313869e370d8ceacfd69763cfa">
  <xsd:schema xmlns:xsd="http://www.w3.org/2001/XMLSchema" xmlns:xs="http://www.w3.org/2001/XMLSchema" xmlns:p="http://schemas.microsoft.com/office/2006/metadata/properties" xmlns:ns2="f382b91f-2bc5-40e3-b416-0998f61e74e0" xmlns:ns3="00765788-79b1-4e76-8975-1b578f71441d" targetNamespace="http://schemas.microsoft.com/office/2006/metadata/properties" ma:root="true" ma:fieldsID="dace52caf4ef7f915ff2e9de24d6fcfb" ns2:_="" ns3:_="">
    <xsd:import namespace="f382b91f-2bc5-40e3-b416-0998f61e74e0"/>
    <xsd:import namespace="00765788-79b1-4e76-8975-1b578f71441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2b91f-2bc5-40e3-b416-0998f61e7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dd05072-95bd-4dc1-bc5c-7f36a24c31b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765788-79b1-4e76-8975-1b578f71441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0a37ff-c083-435e-867e-79e2ff146fe9}" ma:internalName="TaxCatchAll" ma:showField="CatchAllData" ma:web="00765788-79b1-4e76-8975-1b578f7144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382b91f-2bc5-40e3-b416-0998f61e74e0">
      <Terms xmlns="http://schemas.microsoft.com/office/infopath/2007/PartnerControls"/>
    </lcf76f155ced4ddcb4097134ff3c332f>
    <TaxCatchAll xmlns="00765788-79b1-4e76-8975-1b578f71441d" xsi:nil="true"/>
  </documentManagement>
</p:properties>
</file>

<file path=customXml/itemProps1.xml><?xml version="1.0" encoding="utf-8"?>
<ds:datastoreItem xmlns:ds="http://schemas.openxmlformats.org/officeDocument/2006/customXml" ds:itemID="{B1DF6A00-6E3D-47AF-81B0-F95F7D6154D6}">
  <ds:schemaRefs>
    <ds:schemaRef ds:uri="http://schemas.openxmlformats.org/officeDocument/2006/bibliography"/>
  </ds:schemaRefs>
</ds:datastoreItem>
</file>

<file path=customXml/itemProps2.xml><?xml version="1.0" encoding="utf-8"?>
<ds:datastoreItem xmlns:ds="http://schemas.openxmlformats.org/officeDocument/2006/customXml" ds:itemID="{B4EACC57-0611-464C-9268-1BCB78DBA79D}"/>
</file>

<file path=customXml/itemProps3.xml><?xml version="1.0" encoding="utf-8"?>
<ds:datastoreItem xmlns:ds="http://schemas.openxmlformats.org/officeDocument/2006/customXml" ds:itemID="{54EAC9F4-C7B7-4A18-A49F-9AD42B6B79BA}"/>
</file>

<file path=customXml/itemProps4.xml><?xml version="1.0" encoding="utf-8"?>
<ds:datastoreItem xmlns:ds="http://schemas.openxmlformats.org/officeDocument/2006/customXml" ds:itemID="{1508A469-7139-42DC-B899-E1B938827C6C}"/>
</file>

<file path=docProps/app.xml><?xml version="1.0" encoding="utf-8"?>
<Properties xmlns="http://schemas.openxmlformats.org/officeDocument/2006/extended-properties" xmlns:vt="http://schemas.openxmlformats.org/officeDocument/2006/docPropsVTypes">
  <Template>Normal</Template>
  <TotalTime>2</TotalTime>
  <Pages>72</Pages>
  <Words>24030</Words>
  <Characters>136976</Characters>
  <Application>Microsoft Office Word</Application>
  <DocSecurity>0</DocSecurity>
  <Lines>1141</Lines>
  <Paragraphs>321</Paragraphs>
  <ScaleCrop>false</ScaleCrop>
  <Company/>
  <LinksUpToDate>false</LinksUpToDate>
  <CharactersWithSpaces>160685</CharactersWithSpaces>
  <SharedDoc>false</SharedDoc>
  <HLinks>
    <vt:vector size="12" baseType="variant">
      <vt:variant>
        <vt:i4>6750313</vt:i4>
      </vt:variant>
      <vt:variant>
        <vt:i4>93</vt:i4>
      </vt:variant>
      <vt:variant>
        <vt:i4>0</vt:i4>
      </vt:variant>
      <vt:variant>
        <vt:i4>5</vt:i4>
      </vt:variant>
      <vt:variant>
        <vt:lpwstr>https://www.sembcorp.com/en/media/597360/sembcorp-supplier-code-of-conduct.pdf</vt:lpwstr>
      </vt:variant>
      <vt:variant>
        <vt:lpwstr/>
      </vt:variant>
      <vt:variant>
        <vt:i4>4784242</vt:i4>
      </vt:variant>
      <vt:variant>
        <vt:i4>84</vt:i4>
      </vt:variant>
      <vt:variant>
        <vt:i4>0</vt:i4>
      </vt:variant>
      <vt:variant>
        <vt:i4>5</vt:i4>
      </vt:variant>
      <vt:variant>
        <vt:lpwstr>mailto:compliance@insolare.com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Avirup Nag</dc:creator>
  <cp:keywords/>
  <dc:description/>
  <cp:lastModifiedBy>Sneha Samarpita</cp:lastModifiedBy>
  <cp:revision>2</cp:revision>
  <dcterms:created xsi:type="dcterms:W3CDTF">2025-02-24T13:00:00Z</dcterms:created>
  <dcterms:modified xsi:type="dcterms:W3CDTF">2025-02-24T13:00:00Z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0x0101000645333377CDA041BA948D97B63004D9</vt:lpwstr>
  </property>
</Properties>
</file>