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OF DIRECTORS AS ON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{{ date_on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755"/>
        <w:gridCol w:w="1935"/>
        <w:gridCol w:w="2550"/>
        <w:gridCol w:w="2580"/>
        <w:tblGridChange w:id="0">
          <w:tblGrid>
            <w:gridCol w:w="570"/>
            <w:gridCol w:w="1755"/>
            <w:gridCol w:w="1935"/>
            <w:gridCol w:w="255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Father/Husband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director_din_1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director_name_1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director_father_name_1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director_address_1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director_din_2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director_name_2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director_father_name_2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 director_address_2 }}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For Board of Directors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company_name }}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{{ director_name_1 }}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{{ director_name_2 }}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(Director)</w:t>
        <w:tab/>
        <w:tab/>
        <w:tab/>
        <w:tab/>
        <w:tab/>
        <w:tab/>
        <w:tab/>
        <w:tab/>
        <w:t xml:space="preserve">(Director)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director_din_1 }}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DIN: </w:t>
      </w:r>
      <w:r w:rsidDel="00000000" w:rsidR="00000000" w:rsidRPr="00000000">
        <w:rPr>
          <w:color w:val="ff0000"/>
          <w:rtl w:val="0"/>
        </w:rPr>
        <w:t xml:space="preserve">{{ director_din_2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color w:val="ff0000"/>
          <w:rtl w:val="0"/>
        </w:rPr>
        <w:t xml:space="preserve">{{ date }}</w:t>
      </w:r>
    </w:p>
    <w:p w:rsidR="00000000" w:rsidDel="00000000" w:rsidP="00000000" w:rsidRDefault="00000000" w:rsidRPr="00000000" w14:paraId="00000021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Place: </w:t>
      </w:r>
      <w:r w:rsidDel="00000000" w:rsidR="00000000" w:rsidRPr="00000000">
        <w:rPr>
          <w:color w:val="ff0000"/>
          <w:rtl w:val="0"/>
        </w:rPr>
        <w:t xml:space="preserve">{{ place 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24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25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