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34573" w14:textId="77777777" w:rsidR="00CF4642" w:rsidRPr="00CF4642" w:rsidRDefault="00CF4642" w:rsidP="00CF4642">
      <w:pPr>
        <w:rPr>
          <w:b/>
          <w:bCs/>
        </w:rPr>
      </w:pPr>
      <w:r w:rsidRPr="00CF4642">
        <w:rPr>
          <w:b/>
          <w:bCs/>
        </w:rPr>
        <w:t>Credit Portfolio Default Rate Forecasting &amp; Monitoring System</w:t>
      </w:r>
    </w:p>
    <w:p w14:paraId="4F2C372D" w14:textId="77777777" w:rsidR="00CF4642" w:rsidRPr="00CF4642" w:rsidRDefault="00CF4642" w:rsidP="00CF4642">
      <w:r w:rsidRPr="00CF4642">
        <w:rPr>
          <w:b/>
          <w:bCs/>
        </w:rPr>
        <w:t>Author:</w:t>
      </w:r>
      <w:r w:rsidRPr="00CF4642">
        <w:t xml:space="preserve"> Pranjal Saxena</w:t>
      </w:r>
      <w:r w:rsidRPr="00CF4642">
        <w:br/>
      </w:r>
      <w:r w:rsidRPr="00CF4642">
        <w:rPr>
          <w:b/>
          <w:bCs/>
        </w:rPr>
        <w:t>Dataset:</w:t>
      </w:r>
      <w:r w:rsidRPr="00CF4642">
        <w:t xml:space="preserve"> Lending Club Loan Dataset</w:t>
      </w:r>
      <w:r w:rsidRPr="00CF4642">
        <w:br/>
      </w:r>
      <w:r w:rsidRPr="00CF4642">
        <w:rPr>
          <w:b/>
          <w:bCs/>
        </w:rPr>
        <w:t>Project Type:</w:t>
      </w:r>
      <w:r w:rsidRPr="00CF4642">
        <w:t xml:space="preserve"> Time Series Forecasting &amp; Production ML System Design</w:t>
      </w:r>
    </w:p>
    <w:p w14:paraId="6E4D907D" w14:textId="77777777" w:rsidR="00CF4642" w:rsidRPr="00CF4642" w:rsidRDefault="00CF4642" w:rsidP="00CF4642">
      <w:r w:rsidRPr="00CF4642">
        <w:pict w14:anchorId="732C271B">
          <v:rect id="_x0000_i1145" style="width:0;height:1.5pt" o:hralign="center" o:hrstd="t" o:hr="t" fillcolor="#a0a0a0" stroked="f"/>
        </w:pict>
      </w:r>
    </w:p>
    <w:p w14:paraId="30ACEEC4" w14:textId="77777777" w:rsidR="00CF4642" w:rsidRPr="00CF4642" w:rsidRDefault="00CF4642" w:rsidP="00CF4642">
      <w:pPr>
        <w:rPr>
          <w:b/>
          <w:bCs/>
        </w:rPr>
      </w:pPr>
      <w:r w:rsidRPr="00CF4642">
        <w:rPr>
          <w:b/>
          <w:bCs/>
        </w:rPr>
        <w:t>1. Executive Summary</w:t>
      </w:r>
    </w:p>
    <w:p w14:paraId="7550A9A5" w14:textId="77777777" w:rsidR="00CF4642" w:rsidRPr="00CF4642" w:rsidRDefault="00CF4642" w:rsidP="00CF4642">
      <w:r w:rsidRPr="00CF4642">
        <w:t xml:space="preserve">This project develops a </w:t>
      </w:r>
      <w:r w:rsidRPr="00CF4642">
        <w:rPr>
          <w:b/>
          <w:bCs/>
        </w:rPr>
        <w:t>production-style forecasting system</w:t>
      </w:r>
      <w:r w:rsidRPr="00CF4642">
        <w:t xml:space="preserve"> to predict the </w:t>
      </w:r>
      <w:r w:rsidRPr="00CF4642">
        <w:rPr>
          <w:b/>
          <w:bCs/>
        </w:rPr>
        <w:t>monthly portfolio default rate</w:t>
      </w:r>
      <w:r w:rsidRPr="00CF4642">
        <w:t xml:space="preserve"> using the Lending Club loan dataset. The primary objective is to build a forecasting framework that not only generates accurate predictions but also incorporates elements of a </w:t>
      </w:r>
      <w:r w:rsidRPr="00CF4642">
        <w:rPr>
          <w:b/>
          <w:bCs/>
        </w:rPr>
        <w:t>real-world machine learning deployment pipeline</w:t>
      </w:r>
      <w:r w:rsidRPr="00CF4642">
        <w:t>, including prediction intervals and forecast monitoring.</w:t>
      </w:r>
    </w:p>
    <w:p w14:paraId="328913FB" w14:textId="77777777" w:rsidR="00CF4642" w:rsidRPr="00CF4642" w:rsidRDefault="00CF4642" w:rsidP="00CF4642">
      <w:r w:rsidRPr="00CF4642">
        <w:t>The Lending Club dataset contains loan-level information exceeding 1GB in size, which required careful data engineering to process efficiently on limited hardware resources. After aggregating loan-level observations into a monthly default rate time series, multiple forecasting approaches were evaluated.</w:t>
      </w:r>
    </w:p>
    <w:p w14:paraId="4FD05388" w14:textId="77777777" w:rsidR="00CF4642" w:rsidRPr="00CF4642" w:rsidRDefault="00CF4642" w:rsidP="00CF4642">
      <w:r w:rsidRPr="00CF4642">
        <w:t>The models tested include:</w:t>
      </w:r>
    </w:p>
    <w:p w14:paraId="06216FF6" w14:textId="77777777" w:rsidR="00CF4642" w:rsidRPr="00CF4642" w:rsidRDefault="00CF4642" w:rsidP="00CF4642">
      <w:pPr>
        <w:numPr>
          <w:ilvl w:val="0"/>
          <w:numId w:val="1"/>
        </w:numPr>
      </w:pPr>
      <w:r w:rsidRPr="00CF4642">
        <w:t>Baseline forecasting models (Naive and Moving Average)</w:t>
      </w:r>
    </w:p>
    <w:p w14:paraId="4BD0E4E4" w14:textId="77777777" w:rsidR="00CF4642" w:rsidRPr="00CF4642" w:rsidRDefault="00CF4642" w:rsidP="00CF4642">
      <w:pPr>
        <w:numPr>
          <w:ilvl w:val="0"/>
          <w:numId w:val="1"/>
        </w:numPr>
      </w:pPr>
      <w:r w:rsidRPr="00CF4642">
        <w:t>Statistical time series models (ARIMA)</w:t>
      </w:r>
    </w:p>
    <w:p w14:paraId="27E9E555" w14:textId="77777777" w:rsidR="00CF4642" w:rsidRPr="00CF4642" w:rsidRDefault="00CF4642" w:rsidP="00CF4642">
      <w:pPr>
        <w:numPr>
          <w:ilvl w:val="0"/>
          <w:numId w:val="1"/>
        </w:numPr>
      </w:pPr>
      <w:r w:rsidRPr="00CF4642">
        <w:t>Machine learning models (XGBoost and LightGBM)</w:t>
      </w:r>
    </w:p>
    <w:p w14:paraId="530FB3F0" w14:textId="77777777" w:rsidR="00CF4642" w:rsidRPr="00CF4642" w:rsidRDefault="00CF4642" w:rsidP="00CF4642">
      <w:r w:rsidRPr="00CF4642">
        <w:t xml:space="preserve">Model evaluation was conducted using </w:t>
      </w:r>
      <w:r w:rsidRPr="00CF4642">
        <w:rPr>
          <w:b/>
          <w:bCs/>
        </w:rPr>
        <w:t>walk-forward validation</w:t>
      </w:r>
      <w:r w:rsidRPr="00CF4642">
        <w:t>, which simulates real-world forecasting scenarios where predictions are made sequentially as new data becomes available.</w:t>
      </w:r>
    </w:p>
    <w:p w14:paraId="1C76D1A9" w14:textId="77777777" w:rsidR="00CF4642" w:rsidRPr="00CF4642" w:rsidRDefault="00CF4642" w:rsidP="00CF4642">
      <w:r w:rsidRPr="00CF4642">
        <w:t xml:space="preserve">Among the evaluated models, </w:t>
      </w:r>
      <w:r w:rsidRPr="00CF4642">
        <w:rPr>
          <w:b/>
          <w:bCs/>
        </w:rPr>
        <w:t>XGBoost achieved the best predictive performance</w:t>
      </w:r>
      <w:r w:rsidRPr="00CF4642">
        <w:t>, outperforming both ARIMA and baseline models. Based on this result, XGBoost was selected as the final forecasting model.</w:t>
      </w:r>
    </w:p>
    <w:p w14:paraId="15560136" w14:textId="77777777" w:rsidR="00CF4642" w:rsidRPr="00CF4642" w:rsidRDefault="00CF4642" w:rsidP="00CF4642">
      <w:r w:rsidRPr="00CF4642">
        <w:t xml:space="preserve">The project concludes by implementing a </w:t>
      </w:r>
      <w:r w:rsidRPr="00CF4642">
        <w:rPr>
          <w:b/>
          <w:bCs/>
        </w:rPr>
        <w:t>production-style forecasting pipeline</w:t>
      </w:r>
      <w:r w:rsidRPr="00CF4642">
        <w:t>, which includes:</w:t>
      </w:r>
    </w:p>
    <w:p w14:paraId="1F792CAA" w14:textId="77777777" w:rsidR="00CF4642" w:rsidRPr="00CF4642" w:rsidRDefault="00CF4642" w:rsidP="00CF4642">
      <w:pPr>
        <w:numPr>
          <w:ilvl w:val="0"/>
          <w:numId w:val="2"/>
        </w:numPr>
      </w:pPr>
      <w:r w:rsidRPr="00CF4642">
        <w:t>Automated forecast generation</w:t>
      </w:r>
    </w:p>
    <w:p w14:paraId="06B34A81" w14:textId="77777777" w:rsidR="00CF4642" w:rsidRPr="00CF4642" w:rsidRDefault="00CF4642" w:rsidP="00CF4642">
      <w:pPr>
        <w:numPr>
          <w:ilvl w:val="0"/>
          <w:numId w:val="2"/>
        </w:numPr>
      </w:pPr>
      <w:r w:rsidRPr="00CF4642">
        <w:t>Prediction interval estimation using residual bootstrap</w:t>
      </w:r>
    </w:p>
    <w:p w14:paraId="273DFB0D" w14:textId="77777777" w:rsidR="00CF4642" w:rsidRPr="00CF4642" w:rsidRDefault="00CF4642" w:rsidP="00CF4642">
      <w:pPr>
        <w:numPr>
          <w:ilvl w:val="0"/>
          <w:numId w:val="2"/>
        </w:numPr>
      </w:pPr>
      <w:r w:rsidRPr="00CF4642">
        <w:t>A forecast monitoring system to evaluate model performance once new actual data becomes available.</w:t>
      </w:r>
    </w:p>
    <w:p w14:paraId="0FD4E071" w14:textId="77777777" w:rsidR="00CF4642" w:rsidRPr="00CF4642" w:rsidRDefault="00CF4642" w:rsidP="00CF4642">
      <w:r w:rsidRPr="00CF4642">
        <w:pict w14:anchorId="7FE539DB">
          <v:rect id="_x0000_i1146" style="width:0;height:1.5pt" o:hralign="center" o:hrstd="t" o:hr="t" fillcolor="#a0a0a0" stroked="f"/>
        </w:pict>
      </w:r>
    </w:p>
    <w:p w14:paraId="74B303CC" w14:textId="77777777" w:rsidR="00CF4642" w:rsidRPr="00CF4642" w:rsidRDefault="00CF4642" w:rsidP="00CF4642">
      <w:pPr>
        <w:rPr>
          <w:b/>
          <w:bCs/>
        </w:rPr>
      </w:pPr>
      <w:r w:rsidRPr="00CF4642">
        <w:rPr>
          <w:b/>
          <w:bCs/>
        </w:rPr>
        <w:lastRenderedPageBreak/>
        <w:t>2. Problem Statement</w:t>
      </w:r>
    </w:p>
    <w:p w14:paraId="12A5A485" w14:textId="77777777" w:rsidR="00CF4642" w:rsidRPr="00CF4642" w:rsidRDefault="00CF4642" w:rsidP="00CF4642">
      <w:r w:rsidRPr="00CF4642">
        <w:t xml:space="preserve">Credit risk management is a critical function for financial institutions. One of the key indicators monitored by risk teams is the </w:t>
      </w:r>
      <w:r w:rsidRPr="00CF4642">
        <w:rPr>
          <w:b/>
          <w:bCs/>
        </w:rPr>
        <w:t>portfolio default rate</w:t>
      </w:r>
      <w:r w:rsidRPr="00CF4642">
        <w:t>, which represents the proportion of loans that enter default within a given period.</w:t>
      </w:r>
    </w:p>
    <w:p w14:paraId="77A53C15" w14:textId="77777777" w:rsidR="00CF4642" w:rsidRPr="00CF4642" w:rsidRDefault="00CF4642" w:rsidP="00CF4642">
      <w:r w:rsidRPr="00CF4642">
        <w:t>Accurate forecasting of default rates enables institutions to:</w:t>
      </w:r>
    </w:p>
    <w:p w14:paraId="18FEF38F" w14:textId="77777777" w:rsidR="00CF4642" w:rsidRPr="00CF4642" w:rsidRDefault="00CF4642" w:rsidP="00CF4642">
      <w:pPr>
        <w:numPr>
          <w:ilvl w:val="0"/>
          <w:numId w:val="3"/>
        </w:numPr>
      </w:pPr>
      <w:r w:rsidRPr="00CF4642">
        <w:t>Anticipate changes in portfolio risk</w:t>
      </w:r>
    </w:p>
    <w:p w14:paraId="07D2673B" w14:textId="77777777" w:rsidR="00CF4642" w:rsidRPr="00CF4642" w:rsidRDefault="00CF4642" w:rsidP="00CF4642">
      <w:pPr>
        <w:numPr>
          <w:ilvl w:val="0"/>
          <w:numId w:val="3"/>
        </w:numPr>
      </w:pPr>
      <w:r w:rsidRPr="00CF4642">
        <w:t>Adjust lending policies</w:t>
      </w:r>
    </w:p>
    <w:p w14:paraId="2DCEF157" w14:textId="77777777" w:rsidR="00CF4642" w:rsidRPr="00CF4642" w:rsidRDefault="00CF4642" w:rsidP="00CF4642">
      <w:pPr>
        <w:numPr>
          <w:ilvl w:val="0"/>
          <w:numId w:val="3"/>
        </w:numPr>
      </w:pPr>
      <w:r w:rsidRPr="00CF4642">
        <w:t>Allocate capital reserves appropriately</w:t>
      </w:r>
    </w:p>
    <w:p w14:paraId="770D6534" w14:textId="77777777" w:rsidR="00CF4642" w:rsidRPr="00CF4642" w:rsidRDefault="00CF4642" w:rsidP="00CF4642">
      <w:pPr>
        <w:numPr>
          <w:ilvl w:val="0"/>
          <w:numId w:val="3"/>
        </w:numPr>
      </w:pPr>
      <w:r w:rsidRPr="00CF4642">
        <w:t>Detect early warning signs of economic stress</w:t>
      </w:r>
    </w:p>
    <w:p w14:paraId="57F06A7C" w14:textId="77777777" w:rsidR="00CF4642" w:rsidRPr="00CF4642" w:rsidRDefault="00CF4642" w:rsidP="00CF4642">
      <w:r w:rsidRPr="00CF4642">
        <w:t xml:space="preserve">This project aims to build a </w:t>
      </w:r>
      <w:r w:rsidRPr="00CF4642">
        <w:rPr>
          <w:b/>
          <w:bCs/>
        </w:rPr>
        <w:t>data-driven forecasting system</w:t>
      </w:r>
      <w:r w:rsidRPr="00CF4642">
        <w:t xml:space="preserve"> capable of predicting the </w:t>
      </w:r>
      <w:r w:rsidRPr="00CF4642">
        <w:rPr>
          <w:b/>
          <w:bCs/>
        </w:rPr>
        <w:t>monthly portfolio default rate</w:t>
      </w:r>
      <w:r w:rsidRPr="00CF4642">
        <w:t xml:space="preserve"> and providing uncertainty estimates around the forecasts.</w:t>
      </w:r>
    </w:p>
    <w:p w14:paraId="3D31F4C8" w14:textId="77777777" w:rsidR="00CF4642" w:rsidRPr="00CF4642" w:rsidRDefault="00CF4642" w:rsidP="00CF4642">
      <w:r w:rsidRPr="00CF4642">
        <w:pict w14:anchorId="17E97AED">
          <v:rect id="_x0000_i1147" style="width:0;height:1.5pt" o:hralign="center" o:hrstd="t" o:hr="t" fillcolor="#a0a0a0" stroked="f"/>
        </w:pict>
      </w:r>
    </w:p>
    <w:p w14:paraId="40887F69" w14:textId="77777777" w:rsidR="00CF4642" w:rsidRPr="00CF4642" w:rsidRDefault="00CF4642" w:rsidP="00CF4642">
      <w:pPr>
        <w:rPr>
          <w:b/>
          <w:bCs/>
        </w:rPr>
      </w:pPr>
      <w:r w:rsidRPr="00CF4642">
        <w:rPr>
          <w:b/>
          <w:bCs/>
        </w:rPr>
        <w:t>3. Dataset Description</w:t>
      </w:r>
    </w:p>
    <w:p w14:paraId="4F8CC86B" w14:textId="77777777" w:rsidR="00CF4642" w:rsidRPr="00CF4642" w:rsidRDefault="00CF4642" w:rsidP="00CF4642">
      <w:r w:rsidRPr="00CF4642">
        <w:t xml:space="preserve">The dataset used in this project is the </w:t>
      </w:r>
      <w:r w:rsidRPr="00CF4642">
        <w:rPr>
          <w:b/>
          <w:bCs/>
        </w:rPr>
        <w:t>Lending Club loan dataset</w:t>
      </w:r>
      <w:r w:rsidRPr="00CF4642">
        <w:t>, which contains detailed information about individual loans issued through the Lending Club platform.</w:t>
      </w:r>
    </w:p>
    <w:p w14:paraId="66F19293" w14:textId="77777777" w:rsidR="00CF4642" w:rsidRPr="00CF4642" w:rsidRDefault="00CF4642" w:rsidP="00CF4642">
      <w:r w:rsidRPr="00CF4642">
        <w:t>The dataset includes:</w:t>
      </w:r>
    </w:p>
    <w:p w14:paraId="5C910C35" w14:textId="77777777" w:rsidR="00CF4642" w:rsidRPr="00CF4642" w:rsidRDefault="00CF4642" w:rsidP="00CF4642">
      <w:pPr>
        <w:numPr>
          <w:ilvl w:val="0"/>
          <w:numId w:val="4"/>
        </w:numPr>
      </w:pPr>
      <w:r w:rsidRPr="00CF4642">
        <w:t>Loan issue dates</w:t>
      </w:r>
    </w:p>
    <w:p w14:paraId="438E424B" w14:textId="77777777" w:rsidR="00CF4642" w:rsidRPr="00CF4642" w:rsidRDefault="00CF4642" w:rsidP="00CF4642">
      <w:pPr>
        <w:numPr>
          <w:ilvl w:val="0"/>
          <w:numId w:val="4"/>
        </w:numPr>
      </w:pPr>
      <w:r w:rsidRPr="00CF4642">
        <w:t>Loan status information</w:t>
      </w:r>
    </w:p>
    <w:p w14:paraId="43920672" w14:textId="77777777" w:rsidR="00CF4642" w:rsidRPr="00CF4642" w:rsidRDefault="00CF4642" w:rsidP="00CF4642">
      <w:pPr>
        <w:numPr>
          <w:ilvl w:val="0"/>
          <w:numId w:val="4"/>
        </w:numPr>
      </w:pPr>
      <w:r w:rsidRPr="00CF4642">
        <w:t>Borrower attributes</w:t>
      </w:r>
    </w:p>
    <w:p w14:paraId="540E1D07" w14:textId="77777777" w:rsidR="00CF4642" w:rsidRPr="00CF4642" w:rsidRDefault="00CF4642" w:rsidP="00CF4642">
      <w:pPr>
        <w:numPr>
          <w:ilvl w:val="0"/>
          <w:numId w:val="4"/>
        </w:numPr>
      </w:pPr>
      <w:r w:rsidRPr="00CF4642">
        <w:t>Loan characteristics</w:t>
      </w:r>
    </w:p>
    <w:p w14:paraId="3C7C78AC" w14:textId="77777777" w:rsidR="00CF4642" w:rsidRPr="00CF4642" w:rsidRDefault="00CF4642" w:rsidP="00CF4642">
      <w:r w:rsidRPr="00CF4642">
        <w:t xml:space="preserve">The dataset size is approximately </w:t>
      </w:r>
      <w:r w:rsidRPr="00CF4642">
        <w:rPr>
          <w:b/>
          <w:bCs/>
        </w:rPr>
        <w:t>1.18 GB</w:t>
      </w:r>
      <w:r w:rsidRPr="00CF4642">
        <w:t>, making it too large to load entirely into memory on systems with limited RAM.</w:t>
      </w:r>
    </w:p>
    <w:p w14:paraId="0E2E443E" w14:textId="77777777" w:rsidR="00CF4642" w:rsidRPr="00CF4642" w:rsidRDefault="00CF4642" w:rsidP="00CF4642">
      <w:r w:rsidRPr="00CF4642">
        <w:t>For the purposes of this project, only the following columns were required:</w:t>
      </w:r>
    </w:p>
    <w:p w14:paraId="1FFCA543" w14:textId="77777777" w:rsidR="00CF4642" w:rsidRPr="00CF4642" w:rsidRDefault="00CF4642" w:rsidP="00CF4642">
      <w:pPr>
        <w:numPr>
          <w:ilvl w:val="0"/>
          <w:numId w:val="5"/>
        </w:numPr>
      </w:pPr>
      <w:r w:rsidRPr="00CF4642">
        <w:rPr>
          <w:b/>
          <w:bCs/>
        </w:rPr>
        <w:t>issue_d</w:t>
      </w:r>
      <w:r w:rsidRPr="00CF4642">
        <w:t xml:space="preserve"> – Loan issuance date</w:t>
      </w:r>
    </w:p>
    <w:p w14:paraId="3A5CD1A8" w14:textId="77777777" w:rsidR="00CF4642" w:rsidRPr="00CF4642" w:rsidRDefault="00CF4642" w:rsidP="00CF4642">
      <w:pPr>
        <w:numPr>
          <w:ilvl w:val="0"/>
          <w:numId w:val="5"/>
        </w:numPr>
      </w:pPr>
      <w:r w:rsidRPr="00CF4642">
        <w:rPr>
          <w:b/>
          <w:bCs/>
        </w:rPr>
        <w:t>loan_status</w:t>
      </w:r>
      <w:r w:rsidRPr="00CF4642">
        <w:t xml:space="preserve"> – Current loan status</w:t>
      </w:r>
    </w:p>
    <w:p w14:paraId="15E3FD77" w14:textId="77777777" w:rsidR="00CF4642" w:rsidRPr="00CF4642" w:rsidRDefault="00CF4642" w:rsidP="00CF4642">
      <w:r w:rsidRPr="00CF4642">
        <w:pict w14:anchorId="731D8D04">
          <v:rect id="_x0000_i1148" style="width:0;height:1.5pt" o:hralign="center" o:hrstd="t" o:hr="t" fillcolor="#a0a0a0" stroked="f"/>
        </w:pict>
      </w:r>
    </w:p>
    <w:p w14:paraId="667F7321" w14:textId="77777777" w:rsidR="00CF4642" w:rsidRPr="00CF4642" w:rsidRDefault="00CF4642" w:rsidP="00CF4642">
      <w:pPr>
        <w:rPr>
          <w:b/>
          <w:bCs/>
        </w:rPr>
      </w:pPr>
      <w:r w:rsidRPr="00CF4642">
        <w:rPr>
          <w:b/>
          <w:bCs/>
        </w:rPr>
        <w:t>4. Data Engineering and Preprocessing</w:t>
      </w:r>
    </w:p>
    <w:p w14:paraId="42709BF8" w14:textId="77777777" w:rsidR="00CF4642" w:rsidRPr="00CF4642" w:rsidRDefault="00CF4642" w:rsidP="00CF4642">
      <w:r w:rsidRPr="00CF4642">
        <w:lastRenderedPageBreak/>
        <w:t xml:space="preserve">Due to the large size of the dataset and limited system memory (8GB RAM), the dataset was processed using </w:t>
      </w:r>
      <w:r w:rsidRPr="00CF4642">
        <w:rPr>
          <w:b/>
          <w:bCs/>
        </w:rPr>
        <w:t>chunk-based loading</w:t>
      </w:r>
      <w:r w:rsidRPr="00CF4642">
        <w:t>.</w:t>
      </w:r>
    </w:p>
    <w:p w14:paraId="751C50E8" w14:textId="77777777" w:rsidR="00CF4642" w:rsidRPr="00CF4642" w:rsidRDefault="00CF4642" w:rsidP="00CF4642">
      <w:r w:rsidRPr="00CF4642">
        <w:t xml:space="preserve">Instead of loading the entire dataset into memory, the CSV file was read in </w:t>
      </w:r>
      <w:r w:rsidRPr="00CF4642">
        <w:rPr>
          <w:b/>
          <w:bCs/>
        </w:rPr>
        <w:t>smaller chunks</w:t>
      </w:r>
      <w:r w:rsidRPr="00CF4642">
        <w:t>, allowing each portion of the data to be processed sequentially.</w:t>
      </w:r>
    </w:p>
    <w:p w14:paraId="5A58CFFD" w14:textId="77777777" w:rsidR="00CF4642" w:rsidRPr="00CF4642" w:rsidRDefault="00CF4642" w:rsidP="00CF4642">
      <w:r w:rsidRPr="00CF4642">
        <w:t>The preprocessing pipeline involved the following steps:</w:t>
      </w:r>
    </w:p>
    <w:p w14:paraId="1C2FF28E" w14:textId="77777777" w:rsidR="00CF4642" w:rsidRPr="00CF4642" w:rsidRDefault="00CF4642" w:rsidP="00CF4642">
      <w:pPr>
        <w:numPr>
          <w:ilvl w:val="0"/>
          <w:numId w:val="6"/>
        </w:numPr>
      </w:pPr>
      <w:r w:rsidRPr="00CF4642">
        <w:t>Load the dataset in chunks using pandas.</w:t>
      </w:r>
    </w:p>
    <w:p w14:paraId="7678FCA9" w14:textId="77777777" w:rsidR="00CF4642" w:rsidRPr="00CF4642" w:rsidRDefault="00CF4642" w:rsidP="00CF4642">
      <w:pPr>
        <w:numPr>
          <w:ilvl w:val="0"/>
          <w:numId w:val="6"/>
        </w:numPr>
      </w:pPr>
      <w:r w:rsidRPr="00CF4642">
        <w:t>Extract the required columns (issue_d and loan_status).</w:t>
      </w:r>
    </w:p>
    <w:p w14:paraId="1A81DFC0" w14:textId="77777777" w:rsidR="00CF4642" w:rsidRPr="00CF4642" w:rsidRDefault="00CF4642" w:rsidP="00CF4642">
      <w:pPr>
        <w:numPr>
          <w:ilvl w:val="0"/>
          <w:numId w:val="6"/>
        </w:numPr>
      </w:pPr>
      <w:r w:rsidRPr="00CF4642">
        <w:t>Convert issue_d to a monthly time index.</w:t>
      </w:r>
    </w:p>
    <w:p w14:paraId="03718213" w14:textId="77777777" w:rsidR="00CF4642" w:rsidRPr="00CF4642" w:rsidRDefault="00CF4642" w:rsidP="00CF4642">
      <w:pPr>
        <w:numPr>
          <w:ilvl w:val="0"/>
          <w:numId w:val="6"/>
        </w:numPr>
      </w:pPr>
      <w:r w:rsidRPr="00CF4642">
        <w:t xml:space="preserve">Create a binary </w:t>
      </w:r>
      <w:r w:rsidRPr="00CF4642">
        <w:rPr>
          <w:b/>
          <w:bCs/>
        </w:rPr>
        <w:t>default flag</w:t>
      </w:r>
      <w:r w:rsidRPr="00CF4642">
        <w:t xml:space="preserve"> indicating whether the loan defaulted.</w:t>
      </w:r>
    </w:p>
    <w:p w14:paraId="3497C4A8" w14:textId="77777777" w:rsidR="00CF4642" w:rsidRPr="00CF4642" w:rsidRDefault="00CF4642" w:rsidP="00CF4642">
      <w:pPr>
        <w:numPr>
          <w:ilvl w:val="0"/>
          <w:numId w:val="6"/>
        </w:numPr>
      </w:pPr>
      <w:r w:rsidRPr="00CF4642">
        <w:t xml:space="preserve">Aggregate loan-level data into a </w:t>
      </w:r>
      <w:r w:rsidRPr="00CF4642">
        <w:rPr>
          <w:b/>
          <w:bCs/>
        </w:rPr>
        <w:t>monthly portfolio default rate</w:t>
      </w:r>
      <w:r w:rsidRPr="00CF4642">
        <w:t>.</w:t>
      </w:r>
    </w:p>
    <w:p w14:paraId="3D602BE3" w14:textId="77777777" w:rsidR="00CF4642" w:rsidRPr="00CF4642" w:rsidRDefault="00CF4642" w:rsidP="00CF4642">
      <w:r w:rsidRPr="00CF4642">
        <w:t>The default rate for each month was calculated as:</w:t>
      </w:r>
    </w:p>
    <w:p w14:paraId="2D80688D" w14:textId="77777777" w:rsidR="00CF4642" w:rsidRPr="00CF4642" w:rsidRDefault="00CF4642" w:rsidP="00CF4642">
      <w:r w:rsidRPr="00CF4642">
        <w:t>Default Rate = Number of Defaulted Loans / Total Loans Issued</w:t>
      </w:r>
    </w:p>
    <w:p w14:paraId="3237AED5" w14:textId="77777777" w:rsidR="00CF4642" w:rsidRPr="00CF4642" w:rsidRDefault="00CF4642" w:rsidP="00CF4642">
      <w:r w:rsidRPr="00CF4642">
        <w:t xml:space="preserve">This transformation converted the large loan-level dataset into a </w:t>
      </w:r>
      <w:r w:rsidRPr="00CF4642">
        <w:rPr>
          <w:b/>
          <w:bCs/>
        </w:rPr>
        <w:t>compact monthly time series</w:t>
      </w:r>
      <w:r w:rsidRPr="00CF4642">
        <w:t xml:space="preserve"> suitable for forecasting.</w:t>
      </w:r>
    </w:p>
    <w:p w14:paraId="1D3AF168" w14:textId="77777777" w:rsidR="00CF4642" w:rsidRPr="00CF4642" w:rsidRDefault="00CF4642" w:rsidP="00CF4642">
      <w:r w:rsidRPr="00CF4642">
        <w:pict w14:anchorId="4FB7D820">
          <v:rect id="_x0000_i1149" style="width:0;height:1.5pt" o:hralign="center" o:hrstd="t" o:hr="t" fillcolor="#a0a0a0" stroked="f"/>
        </w:pict>
      </w:r>
    </w:p>
    <w:p w14:paraId="794BD5F4" w14:textId="77777777" w:rsidR="00CF4642" w:rsidRPr="00CF4642" w:rsidRDefault="00CF4642" w:rsidP="00CF4642">
      <w:pPr>
        <w:rPr>
          <w:b/>
          <w:bCs/>
        </w:rPr>
      </w:pPr>
      <w:r w:rsidRPr="00CF4642">
        <w:rPr>
          <w:b/>
          <w:bCs/>
        </w:rPr>
        <w:t>5. Time Series Exploration</w:t>
      </w:r>
    </w:p>
    <w:p w14:paraId="6D5BF42A" w14:textId="77777777" w:rsidR="00CF4642" w:rsidRPr="00CF4642" w:rsidRDefault="00CF4642" w:rsidP="00CF4642">
      <w:r w:rsidRPr="00CF4642">
        <w:t xml:space="preserve">After aggregation, the dataset represents a </w:t>
      </w:r>
      <w:r w:rsidRPr="00CF4642">
        <w:rPr>
          <w:b/>
          <w:bCs/>
        </w:rPr>
        <w:t>monthly time series of default rates</w:t>
      </w:r>
      <w:r w:rsidRPr="00CF4642">
        <w:t>.</w:t>
      </w:r>
    </w:p>
    <w:p w14:paraId="7BB2D947" w14:textId="77777777" w:rsidR="00CF4642" w:rsidRPr="00CF4642" w:rsidRDefault="00CF4642" w:rsidP="00CF4642">
      <w:r w:rsidRPr="00CF4642">
        <w:t>Several exploratory analyses were performed:</w:t>
      </w:r>
    </w:p>
    <w:p w14:paraId="174679E6" w14:textId="77777777" w:rsidR="00CF4642" w:rsidRPr="00CF4642" w:rsidRDefault="00CF4642" w:rsidP="00CF4642">
      <w:pPr>
        <w:numPr>
          <w:ilvl w:val="0"/>
          <w:numId w:val="7"/>
        </w:numPr>
      </w:pPr>
      <w:r w:rsidRPr="00CF4642">
        <w:t>Visualization of the default rate trend over time</w:t>
      </w:r>
    </w:p>
    <w:p w14:paraId="05BF1ED6" w14:textId="77777777" w:rsidR="00CF4642" w:rsidRPr="00CF4642" w:rsidRDefault="00CF4642" w:rsidP="00CF4642">
      <w:pPr>
        <w:numPr>
          <w:ilvl w:val="0"/>
          <w:numId w:val="7"/>
        </w:numPr>
      </w:pPr>
      <w:r w:rsidRPr="00CF4642">
        <w:t>Rolling mean calculations</w:t>
      </w:r>
    </w:p>
    <w:p w14:paraId="100EA6A7" w14:textId="77777777" w:rsidR="00CF4642" w:rsidRPr="00CF4642" w:rsidRDefault="00CF4642" w:rsidP="00CF4642">
      <w:pPr>
        <w:numPr>
          <w:ilvl w:val="0"/>
          <w:numId w:val="7"/>
        </w:numPr>
      </w:pPr>
      <w:r w:rsidRPr="00CF4642">
        <w:t>Rolling volatility analysis</w:t>
      </w:r>
    </w:p>
    <w:p w14:paraId="1D1BFCE8" w14:textId="77777777" w:rsidR="00CF4642" w:rsidRPr="00CF4642" w:rsidRDefault="00CF4642" w:rsidP="00CF4642">
      <w:r w:rsidRPr="00CF4642">
        <w:t>These analyses help identify:</w:t>
      </w:r>
    </w:p>
    <w:p w14:paraId="55C21883" w14:textId="77777777" w:rsidR="00CF4642" w:rsidRPr="00CF4642" w:rsidRDefault="00CF4642" w:rsidP="00CF4642">
      <w:pPr>
        <w:numPr>
          <w:ilvl w:val="0"/>
          <w:numId w:val="8"/>
        </w:numPr>
      </w:pPr>
      <w:r w:rsidRPr="00CF4642">
        <w:t>Long-term trends</w:t>
      </w:r>
    </w:p>
    <w:p w14:paraId="12333754" w14:textId="77777777" w:rsidR="00CF4642" w:rsidRPr="00CF4642" w:rsidRDefault="00CF4642" w:rsidP="00CF4642">
      <w:pPr>
        <w:numPr>
          <w:ilvl w:val="0"/>
          <w:numId w:val="8"/>
        </w:numPr>
      </w:pPr>
      <w:r w:rsidRPr="00CF4642">
        <w:t>Volatility patterns</w:t>
      </w:r>
    </w:p>
    <w:p w14:paraId="51DE4DE8" w14:textId="77777777" w:rsidR="00CF4642" w:rsidRPr="00CF4642" w:rsidRDefault="00CF4642" w:rsidP="00CF4642">
      <w:pPr>
        <w:numPr>
          <w:ilvl w:val="0"/>
          <w:numId w:val="8"/>
        </w:numPr>
      </w:pPr>
      <w:r w:rsidRPr="00CF4642">
        <w:t>Structural changes in the time series</w:t>
      </w:r>
    </w:p>
    <w:p w14:paraId="585FA68E" w14:textId="77777777" w:rsidR="00CF4642" w:rsidRPr="00CF4642" w:rsidRDefault="00CF4642" w:rsidP="00CF4642">
      <w:r w:rsidRPr="00CF4642">
        <w:pict w14:anchorId="5AEB1F43">
          <v:rect id="_x0000_i1150" style="width:0;height:1.5pt" o:hralign="center" o:hrstd="t" o:hr="t" fillcolor="#a0a0a0" stroked="f"/>
        </w:pict>
      </w:r>
    </w:p>
    <w:p w14:paraId="6885774A" w14:textId="77777777" w:rsidR="00CF4642" w:rsidRPr="00CF4642" w:rsidRDefault="00CF4642" w:rsidP="00CF4642">
      <w:pPr>
        <w:rPr>
          <w:b/>
          <w:bCs/>
        </w:rPr>
      </w:pPr>
      <w:r w:rsidRPr="00CF4642">
        <w:rPr>
          <w:b/>
          <w:bCs/>
        </w:rPr>
        <w:t>6. Stationarity Analysis</w:t>
      </w:r>
    </w:p>
    <w:p w14:paraId="633E4CB0" w14:textId="77777777" w:rsidR="00CF4642" w:rsidRPr="00CF4642" w:rsidRDefault="00CF4642" w:rsidP="00CF4642">
      <w:r w:rsidRPr="00CF4642">
        <w:lastRenderedPageBreak/>
        <w:t>Stationarity is a key requirement for many statistical forecasting models such as ARIMA.</w:t>
      </w:r>
    </w:p>
    <w:p w14:paraId="6810F0F9" w14:textId="77777777" w:rsidR="00CF4642" w:rsidRPr="00CF4642" w:rsidRDefault="00CF4642" w:rsidP="00CF4642">
      <w:r w:rsidRPr="00CF4642">
        <w:t xml:space="preserve">The </w:t>
      </w:r>
      <w:r w:rsidRPr="00CF4642">
        <w:rPr>
          <w:b/>
          <w:bCs/>
        </w:rPr>
        <w:t>Augmented Dickey-Fuller (ADF) test</w:t>
      </w:r>
      <w:r w:rsidRPr="00CF4642">
        <w:t xml:space="preserve"> was used to assess whether the time series is stationary.</w:t>
      </w:r>
    </w:p>
    <w:p w14:paraId="6CF97604" w14:textId="77777777" w:rsidR="00CF4642" w:rsidRPr="00CF4642" w:rsidRDefault="00CF4642" w:rsidP="00CF4642">
      <w:r w:rsidRPr="00CF4642">
        <w:t>The ADF test evaluates the null hypothesis that a unit root is present in the series.</w:t>
      </w:r>
    </w:p>
    <w:p w14:paraId="3931776E" w14:textId="77777777" w:rsidR="00CF4642" w:rsidRPr="00CF4642" w:rsidRDefault="00CF4642" w:rsidP="00CF4642">
      <w:r w:rsidRPr="00CF4642">
        <w:t>If the ADF statistic is lower than the critical value, the null hypothesis is rejected and the series is considered stationary.</w:t>
      </w:r>
    </w:p>
    <w:p w14:paraId="39BF9A17" w14:textId="77777777" w:rsidR="00CF4642" w:rsidRPr="00CF4642" w:rsidRDefault="00CF4642" w:rsidP="00CF4642">
      <w:r w:rsidRPr="00CF4642">
        <w:t xml:space="preserve">The results indicated that the time series did not require additional differencing, and therefore the differencing parameter </w:t>
      </w:r>
      <w:r w:rsidRPr="00CF4642">
        <w:rPr>
          <w:b/>
          <w:bCs/>
        </w:rPr>
        <w:t>d = 0</w:t>
      </w:r>
      <w:r w:rsidRPr="00CF4642">
        <w:t xml:space="preserve"> was used in ARIMA models.</w:t>
      </w:r>
    </w:p>
    <w:p w14:paraId="06874A1D" w14:textId="77777777" w:rsidR="00CF4642" w:rsidRPr="00CF4642" w:rsidRDefault="00CF4642" w:rsidP="00CF4642">
      <w:r w:rsidRPr="00CF4642">
        <w:pict w14:anchorId="091B2CCD">
          <v:rect id="_x0000_i1151" style="width:0;height:1.5pt" o:hralign="center" o:hrstd="t" o:hr="t" fillcolor="#a0a0a0" stroked="f"/>
        </w:pict>
      </w:r>
    </w:p>
    <w:p w14:paraId="0F32E147" w14:textId="77777777" w:rsidR="00CF4642" w:rsidRPr="00CF4642" w:rsidRDefault="00CF4642" w:rsidP="00CF4642">
      <w:pPr>
        <w:rPr>
          <w:b/>
          <w:bCs/>
        </w:rPr>
      </w:pPr>
      <w:r w:rsidRPr="00CF4642">
        <w:rPr>
          <w:b/>
          <w:bCs/>
        </w:rPr>
        <w:t>7. Autocorrelation Analysis (ACF &amp; PACF)</w:t>
      </w:r>
    </w:p>
    <w:p w14:paraId="2DF910C0" w14:textId="77777777" w:rsidR="00CF4642" w:rsidRPr="00CF4642" w:rsidRDefault="00CF4642" w:rsidP="00CF4642">
      <w:r w:rsidRPr="00CF4642">
        <w:t>Autocorrelation analysis helps identify suitable parameters for ARIMA models.</w:t>
      </w:r>
    </w:p>
    <w:p w14:paraId="470452D1" w14:textId="77777777" w:rsidR="00CF4642" w:rsidRPr="00CF4642" w:rsidRDefault="00CF4642" w:rsidP="00CF4642">
      <w:r w:rsidRPr="00CF4642">
        <w:t>Two plots were examined:</w:t>
      </w:r>
    </w:p>
    <w:p w14:paraId="0BE9F731" w14:textId="77777777" w:rsidR="00CF4642" w:rsidRPr="00CF4642" w:rsidRDefault="00CF4642" w:rsidP="00CF4642">
      <w:pPr>
        <w:numPr>
          <w:ilvl w:val="0"/>
          <w:numId w:val="9"/>
        </w:numPr>
      </w:pPr>
      <w:r w:rsidRPr="00CF4642">
        <w:rPr>
          <w:b/>
          <w:bCs/>
        </w:rPr>
        <w:t>ACF (Autocorrelation Function)</w:t>
      </w:r>
    </w:p>
    <w:p w14:paraId="29BCCF6B" w14:textId="77777777" w:rsidR="00CF4642" w:rsidRPr="00CF4642" w:rsidRDefault="00CF4642" w:rsidP="00CF4642">
      <w:pPr>
        <w:numPr>
          <w:ilvl w:val="0"/>
          <w:numId w:val="9"/>
        </w:numPr>
      </w:pPr>
      <w:r w:rsidRPr="00CF4642">
        <w:rPr>
          <w:b/>
          <w:bCs/>
        </w:rPr>
        <w:t>PACF (Partial Autocorrelation Function)</w:t>
      </w:r>
    </w:p>
    <w:p w14:paraId="4B6E13B0" w14:textId="77777777" w:rsidR="00CF4642" w:rsidRPr="00CF4642" w:rsidRDefault="00CF4642" w:rsidP="00CF4642">
      <w:r w:rsidRPr="00CF4642">
        <w:t>Interpretation of these plots suggested the presence of autoregressive relationships at lower lags.</w:t>
      </w:r>
    </w:p>
    <w:p w14:paraId="58F61C48" w14:textId="77777777" w:rsidR="00CF4642" w:rsidRPr="00CF4642" w:rsidRDefault="00CF4642" w:rsidP="00CF4642">
      <w:r w:rsidRPr="00CF4642">
        <w:t>Based on this analysis, the following ARIMA configurations were selected for testing:</w:t>
      </w:r>
    </w:p>
    <w:p w14:paraId="74A7CBB9" w14:textId="77777777" w:rsidR="00CF4642" w:rsidRPr="00CF4642" w:rsidRDefault="00CF4642" w:rsidP="00CF4642">
      <w:pPr>
        <w:numPr>
          <w:ilvl w:val="0"/>
          <w:numId w:val="10"/>
        </w:numPr>
      </w:pPr>
      <w:r w:rsidRPr="00CF4642">
        <w:t>ARIMA(1,0,0)</w:t>
      </w:r>
    </w:p>
    <w:p w14:paraId="643F62AE" w14:textId="77777777" w:rsidR="00CF4642" w:rsidRPr="00CF4642" w:rsidRDefault="00CF4642" w:rsidP="00CF4642">
      <w:pPr>
        <w:numPr>
          <w:ilvl w:val="0"/>
          <w:numId w:val="10"/>
        </w:numPr>
      </w:pPr>
      <w:r w:rsidRPr="00CF4642">
        <w:t>ARIMA(2,0,0)</w:t>
      </w:r>
    </w:p>
    <w:p w14:paraId="6EB98B65" w14:textId="77777777" w:rsidR="00CF4642" w:rsidRPr="00CF4642" w:rsidRDefault="00CF4642" w:rsidP="00CF4642">
      <w:pPr>
        <w:numPr>
          <w:ilvl w:val="0"/>
          <w:numId w:val="10"/>
        </w:numPr>
      </w:pPr>
      <w:r w:rsidRPr="00CF4642">
        <w:t>ARIMA(1,0,1)</w:t>
      </w:r>
    </w:p>
    <w:p w14:paraId="5F2587E4" w14:textId="77777777" w:rsidR="00CF4642" w:rsidRPr="00CF4642" w:rsidRDefault="00CF4642" w:rsidP="00CF4642">
      <w:pPr>
        <w:numPr>
          <w:ilvl w:val="0"/>
          <w:numId w:val="10"/>
        </w:numPr>
      </w:pPr>
      <w:r w:rsidRPr="00CF4642">
        <w:t>ARIMA(2,0,1)</w:t>
      </w:r>
    </w:p>
    <w:p w14:paraId="3DDB2CBD" w14:textId="77777777" w:rsidR="00CF4642" w:rsidRPr="00CF4642" w:rsidRDefault="00CF4642" w:rsidP="00CF4642">
      <w:r w:rsidRPr="00CF4642">
        <w:t>These models represent different combinations of autoregressive and moving-average components.</w:t>
      </w:r>
    </w:p>
    <w:p w14:paraId="1C50329E" w14:textId="77777777" w:rsidR="00CF4642" w:rsidRPr="00CF4642" w:rsidRDefault="00CF4642" w:rsidP="00CF4642">
      <w:r w:rsidRPr="00CF4642">
        <w:pict w14:anchorId="729277AE">
          <v:rect id="_x0000_i1152" style="width:0;height:1.5pt" o:hralign="center" o:hrstd="t" o:hr="t" fillcolor="#a0a0a0" stroked="f"/>
        </w:pict>
      </w:r>
    </w:p>
    <w:p w14:paraId="4BB296B6" w14:textId="77777777" w:rsidR="00CF4642" w:rsidRPr="00CF4642" w:rsidRDefault="00CF4642" w:rsidP="00CF4642">
      <w:pPr>
        <w:rPr>
          <w:b/>
          <w:bCs/>
        </w:rPr>
      </w:pPr>
      <w:r w:rsidRPr="00CF4642">
        <w:rPr>
          <w:b/>
          <w:bCs/>
        </w:rPr>
        <w:t>8. Baseline Forecasting Models</w:t>
      </w:r>
    </w:p>
    <w:p w14:paraId="1D4CB09E" w14:textId="77777777" w:rsidR="00CF4642" w:rsidRPr="00CF4642" w:rsidRDefault="00CF4642" w:rsidP="00CF4642">
      <w:r w:rsidRPr="00CF4642">
        <w:t>Before applying complex models, baseline forecasting methods were implemented.</w:t>
      </w:r>
    </w:p>
    <w:p w14:paraId="2220517A" w14:textId="77777777" w:rsidR="00CF4642" w:rsidRPr="00CF4642" w:rsidRDefault="00CF4642" w:rsidP="00CF4642">
      <w:r w:rsidRPr="00CF4642">
        <w:t xml:space="preserve">Baseline models provide a </w:t>
      </w:r>
      <w:r w:rsidRPr="00CF4642">
        <w:rPr>
          <w:b/>
          <w:bCs/>
        </w:rPr>
        <w:t>reference performance level</w:t>
      </w:r>
      <w:r w:rsidRPr="00CF4642">
        <w:t xml:space="preserve"> against which more sophisticated models can be compared.</w:t>
      </w:r>
    </w:p>
    <w:p w14:paraId="4CE27203" w14:textId="77777777" w:rsidR="00CF4642" w:rsidRPr="00CF4642" w:rsidRDefault="00CF4642" w:rsidP="00CF4642">
      <w:pPr>
        <w:rPr>
          <w:b/>
          <w:bCs/>
        </w:rPr>
      </w:pPr>
      <w:r w:rsidRPr="00CF4642">
        <w:rPr>
          <w:b/>
          <w:bCs/>
        </w:rPr>
        <w:lastRenderedPageBreak/>
        <w:t>Naive Forecast</w:t>
      </w:r>
    </w:p>
    <w:p w14:paraId="263CBBE0" w14:textId="77777777" w:rsidR="00CF4642" w:rsidRPr="00CF4642" w:rsidRDefault="00CF4642" w:rsidP="00CF4642">
      <w:r w:rsidRPr="00CF4642">
        <w:t>The naive forecast assumes that the next value will be equal to the most recent observed value.</w:t>
      </w:r>
    </w:p>
    <w:p w14:paraId="0300519A" w14:textId="77777777" w:rsidR="00CF4642" w:rsidRPr="00CF4642" w:rsidRDefault="00CF4642" w:rsidP="00CF4642">
      <w:r w:rsidRPr="00CF4642">
        <w:t>Forecast formula:</w:t>
      </w:r>
    </w:p>
    <w:p w14:paraId="3E473086" w14:textId="77777777" w:rsidR="00CF4642" w:rsidRPr="00CF4642" w:rsidRDefault="00CF4642" w:rsidP="00CF4642">
      <w:r w:rsidRPr="00CF4642">
        <w:t>Forecast(t) = Actual(t−1)</w:t>
      </w:r>
    </w:p>
    <w:p w14:paraId="4C1D6BA2" w14:textId="77777777" w:rsidR="00CF4642" w:rsidRPr="00CF4642" w:rsidRDefault="00CF4642" w:rsidP="00CF4642">
      <w:pPr>
        <w:rPr>
          <w:b/>
          <w:bCs/>
        </w:rPr>
      </w:pPr>
      <w:r w:rsidRPr="00CF4642">
        <w:rPr>
          <w:b/>
          <w:bCs/>
        </w:rPr>
        <w:t>Moving Average Forecast</w:t>
      </w:r>
    </w:p>
    <w:p w14:paraId="1FB7065D" w14:textId="77777777" w:rsidR="00CF4642" w:rsidRPr="00CF4642" w:rsidRDefault="00CF4642" w:rsidP="00CF4642">
      <w:r w:rsidRPr="00CF4642">
        <w:t>Two moving average models were implemented:</w:t>
      </w:r>
    </w:p>
    <w:p w14:paraId="4B7BCF76" w14:textId="77777777" w:rsidR="00CF4642" w:rsidRPr="00CF4642" w:rsidRDefault="00CF4642" w:rsidP="00CF4642">
      <w:pPr>
        <w:numPr>
          <w:ilvl w:val="0"/>
          <w:numId w:val="11"/>
        </w:numPr>
      </w:pPr>
      <w:r w:rsidRPr="00CF4642">
        <w:rPr>
          <w:b/>
          <w:bCs/>
        </w:rPr>
        <w:t>3-month moving average</w:t>
      </w:r>
    </w:p>
    <w:p w14:paraId="67D2CC1D" w14:textId="77777777" w:rsidR="00CF4642" w:rsidRPr="00CF4642" w:rsidRDefault="00CF4642" w:rsidP="00CF4642">
      <w:pPr>
        <w:numPr>
          <w:ilvl w:val="0"/>
          <w:numId w:val="11"/>
        </w:numPr>
      </w:pPr>
      <w:r w:rsidRPr="00CF4642">
        <w:rPr>
          <w:b/>
          <w:bCs/>
        </w:rPr>
        <w:t>6-month moving average</w:t>
      </w:r>
    </w:p>
    <w:p w14:paraId="1CED641B" w14:textId="77777777" w:rsidR="00CF4642" w:rsidRPr="00CF4642" w:rsidRDefault="00CF4642" w:rsidP="00CF4642">
      <w:r w:rsidRPr="00CF4642">
        <w:t>These models smooth short-term fluctuations by averaging recent observations.</w:t>
      </w:r>
    </w:p>
    <w:p w14:paraId="5A26250B" w14:textId="77777777" w:rsidR="00CF4642" w:rsidRPr="00CF4642" w:rsidRDefault="00CF4642" w:rsidP="00CF4642">
      <w:r w:rsidRPr="00CF4642">
        <w:pict w14:anchorId="78064BCA">
          <v:rect id="_x0000_i1153" style="width:0;height:1.5pt" o:hralign="center" o:hrstd="t" o:hr="t" fillcolor="#a0a0a0" stroked="f"/>
        </w:pict>
      </w:r>
    </w:p>
    <w:p w14:paraId="0467EA8C" w14:textId="77777777" w:rsidR="00CF4642" w:rsidRPr="00CF4642" w:rsidRDefault="00CF4642" w:rsidP="00CF4642">
      <w:pPr>
        <w:rPr>
          <w:b/>
          <w:bCs/>
        </w:rPr>
      </w:pPr>
      <w:r w:rsidRPr="00CF4642">
        <w:rPr>
          <w:b/>
          <w:bCs/>
        </w:rPr>
        <w:t>9. ARIMA Modeling</w:t>
      </w:r>
    </w:p>
    <w:p w14:paraId="219D9E48" w14:textId="77777777" w:rsidR="00CF4642" w:rsidRPr="00CF4642" w:rsidRDefault="00CF4642" w:rsidP="00CF4642">
      <w:r w:rsidRPr="00CF4642">
        <w:t>ARIMA models were implemented to capture the statistical structure of the time series.</w:t>
      </w:r>
    </w:p>
    <w:p w14:paraId="36CDE415" w14:textId="77777777" w:rsidR="00CF4642" w:rsidRPr="00CF4642" w:rsidRDefault="00CF4642" w:rsidP="00CF4642">
      <w:r w:rsidRPr="00CF4642">
        <w:t>The ARIMA model consists of three components:</w:t>
      </w:r>
    </w:p>
    <w:p w14:paraId="13B3CEC0" w14:textId="77777777" w:rsidR="00CF4642" w:rsidRPr="00CF4642" w:rsidRDefault="00CF4642" w:rsidP="00CF4642">
      <w:pPr>
        <w:numPr>
          <w:ilvl w:val="0"/>
          <w:numId w:val="12"/>
        </w:numPr>
      </w:pPr>
      <w:r w:rsidRPr="00CF4642">
        <w:rPr>
          <w:b/>
          <w:bCs/>
        </w:rPr>
        <w:t>p</w:t>
      </w:r>
      <w:r w:rsidRPr="00CF4642">
        <w:t xml:space="preserve"> – number of autoregressive terms</w:t>
      </w:r>
    </w:p>
    <w:p w14:paraId="740F5C69" w14:textId="77777777" w:rsidR="00CF4642" w:rsidRPr="00CF4642" w:rsidRDefault="00CF4642" w:rsidP="00CF4642">
      <w:pPr>
        <w:numPr>
          <w:ilvl w:val="0"/>
          <w:numId w:val="12"/>
        </w:numPr>
      </w:pPr>
      <w:r w:rsidRPr="00CF4642">
        <w:rPr>
          <w:b/>
          <w:bCs/>
        </w:rPr>
        <w:t>d</w:t>
      </w:r>
      <w:r w:rsidRPr="00CF4642">
        <w:t xml:space="preserve"> – number of differencing operations</w:t>
      </w:r>
    </w:p>
    <w:p w14:paraId="0C591EFC" w14:textId="77777777" w:rsidR="00CF4642" w:rsidRPr="00CF4642" w:rsidRDefault="00CF4642" w:rsidP="00CF4642">
      <w:pPr>
        <w:numPr>
          <w:ilvl w:val="0"/>
          <w:numId w:val="12"/>
        </w:numPr>
      </w:pPr>
      <w:r w:rsidRPr="00CF4642">
        <w:rPr>
          <w:b/>
          <w:bCs/>
        </w:rPr>
        <w:t>q</w:t>
      </w:r>
      <w:r w:rsidRPr="00CF4642">
        <w:t xml:space="preserve"> – number of moving average terms</w:t>
      </w:r>
    </w:p>
    <w:p w14:paraId="52066052" w14:textId="77777777" w:rsidR="00CF4642" w:rsidRPr="00CF4642" w:rsidRDefault="00CF4642" w:rsidP="00CF4642">
      <w:r w:rsidRPr="00CF4642">
        <w:t>Based on the stationarity and autocorrelation analysis, several ARIMA models were tested.</w:t>
      </w:r>
    </w:p>
    <w:p w14:paraId="59A9FB29" w14:textId="77777777" w:rsidR="00CF4642" w:rsidRPr="00CF4642" w:rsidRDefault="00CF4642" w:rsidP="00CF4642">
      <w:r w:rsidRPr="00CF4642">
        <w:t>However, the results indicated that ARIMA models did not outperform the baseline methods.</w:t>
      </w:r>
    </w:p>
    <w:p w14:paraId="691537C6" w14:textId="77777777" w:rsidR="00CF4642" w:rsidRPr="00CF4642" w:rsidRDefault="00CF4642" w:rsidP="00CF4642">
      <w:r w:rsidRPr="00CF4642">
        <w:t>Possible reasons include:</w:t>
      </w:r>
    </w:p>
    <w:p w14:paraId="6E0985A3" w14:textId="77777777" w:rsidR="00CF4642" w:rsidRPr="00CF4642" w:rsidRDefault="00CF4642" w:rsidP="00CF4642">
      <w:pPr>
        <w:numPr>
          <w:ilvl w:val="0"/>
          <w:numId w:val="13"/>
        </w:numPr>
      </w:pPr>
      <w:r w:rsidRPr="00CF4642">
        <w:t>Limited dataset size</w:t>
      </w:r>
    </w:p>
    <w:p w14:paraId="7E58AED4" w14:textId="77777777" w:rsidR="00CF4642" w:rsidRPr="00CF4642" w:rsidRDefault="00CF4642" w:rsidP="00CF4642">
      <w:pPr>
        <w:numPr>
          <w:ilvl w:val="0"/>
          <w:numId w:val="13"/>
        </w:numPr>
      </w:pPr>
      <w:r w:rsidRPr="00CF4642">
        <w:t>Low complexity signal</w:t>
      </w:r>
    </w:p>
    <w:p w14:paraId="2B37FB85" w14:textId="77777777" w:rsidR="00CF4642" w:rsidRPr="00CF4642" w:rsidRDefault="00CF4642" w:rsidP="00CF4642">
      <w:pPr>
        <w:numPr>
          <w:ilvl w:val="0"/>
          <w:numId w:val="13"/>
        </w:numPr>
      </w:pPr>
      <w:r w:rsidRPr="00CF4642">
        <w:t>Lack of strong autoregressive structure</w:t>
      </w:r>
    </w:p>
    <w:p w14:paraId="1DB8E493" w14:textId="77777777" w:rsidR="00CF4642" w:rsidRPr="00CF4642" w:rsidRDefault="00CF4642" w:rsidP="00CF4642">
      <w:r w:rsidRPr="00CF4642">
        <w:pict w14:anchorId="24966EB5">
          <v:rect id="_x0000_i1154" style="width:0;height:1.5pt" o:hralign="center" o:hrstd="t" o:hr="t" fillcolor="#a0a0a0" stroked="f"/>
        </w:pict>
      </w:r>
    </w:p>
    <w:p w14:paraId="5925AB46" w14:textId="77777777" w:rsidR="00CF4642" w:rsidRPr="00CF4642" w:rsidRDefault="00CF4642" w:rsidP="00CF4642">
      <w:pPr>
        <w:rPr>
          <w:b/>
          <w:bCs/>
        </w:rPr>
      </w:pPr>
      <w:r w:rsidRPr="00CF4642">
        <w:rPr>
          <w:b/>
          <w:bCs/>
        </w:rPr>
        <w:t>10. Machine Learning Forecasting Models</w:t>
      </w:r>
    </w:p>
    <w:p w14:paraId="15288E66" w14:textId="77777777" w:rsidR="00CF4642" w:rsidRPr="00CF4642" w:rsidRDefault="00CF4642" w:rsidP="00CF4642">
      <w:r w:rsidRPr="00CF4642">
        <w:t>To capture potential nonlinear patterns, machine learning models were introduced.</w:t>
      </w:r>
    </w:p>
    <w:p w14:paraId="4FEB9D18" w14:textId="77777777" w:rsidR="00CF4642" w:rsidRPr="00CF4642" w:rsidRDefault="00CF4642" w:rsidP="00CF4642">
      <w:r w:rsidRPr="00CF4642">
        <w:t>The following models were implemented:</w:t>
      </w:r>
    </w:p>
    <w:p w14:paraId="1CF68AD8" w14:textId="77777777" w:rsidR="00CF4642" w:rsidRPr="00CF4642" w:rsidRDefault="00CF4642" w:rsidP="00CF4642">
      <w:pPr>
        <w:numPr>
          <w:ilvl w:val="0"/>
          <w:numId w:val="14"/>
        </w:numPr>
      </w:pPr>
      <w:r w:rsidRPr="00CF4642">
        <w:rPr>
          <w:b/>
          <w:bCs/>
        </w:rPr>
        <w:lastRenderedPageBreak/>
        <w:t>XGBoost</w:t>
      </w:r>
    </w:p>
    <w:p w14:paraId="3939543D" w14:textId="77777777" w:rsidR="00CF4642" w:rsidRPr="00CF4642" w:rsidRDefault="00CF4642" w:rsidP="00CF4642">
      <w:pPr>
        <w:numPr>
          <w:ilvl w:val="0"/>
          <w:numId w:val="14"/>
        </w:numPr>
      </w:pPr>
      <w:r w:rsidRPr="00CF4642">
        <w:rPr>
          <w:b/>
          <w:bCs/>
        </w:rPr>
        <w:t>LightGBM</w:t>
      </w:r>
    </w:p>
    <w:p w14:paraId="676184D8" w14:textId="77777777" w:rsidR="00CF4642" w:rsidRPr="00CF4642" w:rsidRDefault="00CF4642" w:rsidP="00CF4642">
      <w:r w:rsidRPr="00CF4642">
        <w:t>These models are gradient boosting algorithms designed for high-performance predictive modeling.</w:t>
      </w:r>
    </w:p>
    <w:p w14:paraId="233246C2" w14:textId="77777777" w:rsidR="00CF4642" w:rsidRPr="00CF4642" w:rsidRDefault="00CF4642" w:rsidP="00CF4642">
      <w:r w:rsidRPr="00CF4642">
        <w:pict w14:anchorId="3A21E601">
          <v:rect id="_x0000_i1155" style="width:0;height:1.5pt" o:hralign="center" o:hrstd="t" o:hr="t" fillcolor="#a0a0a0" stroked="f"/>
        </w:pict>
      </w:r>
    </w:p>
    <w:p w14:paraId="5AD156B8" w14:textId="77777777" w:rsidR="00CF4642" w:rsidRPr="00CF4642" w:rsidRDefault="00CF4642" w:rsidP="00CF4642">
      <w:pPr>
        <w:rPr>
          <w:b/>
          <w:bCs/>
        </w:rPr>
      </w:pPr>
      <w:r w:rsidRPr="00CF4642">
        <w:rPr>
          <w:b/>
          <w:bCs/>
        </w:rPr>
        <w:t>11. Feature Engineering</w:t>
      </w:r>
    </w:p>
    <w:p w14:paraId="2BF8AD4F" w14:textId="77777777" w:rsidR="00CF4642" w:rsidRPr="00CF4642" w:rsidRDefault="00CF4642" w:rsidP="00CF4642">
      <w:r w:rsidRPr="00CF4642">
        <w:t>Since machine learning models require structured input features, lag-based features were constructed.</w:t>
      </w:r>
    </w:p>
    <w:p w14:paraId="7E1D68B7" w14:textId="77777777" w:rsidR="00CF4642" w:rsidRPr="00CF4642" w:rsidRDefault="00CF4642" w:rsidP="00CF4642">
      <w:pPr>
        <w:rPr>
          <w:b/>
          <w:bCs/>
        </w:rPr>
      </w:pPr>
      <w:r w:rsidRPr="00CF4642">
        <w:rPr>
          <w:b/>
          <w:bCs/>
        </w:rPr>
        <w:t>Lag Features</w:t>
      </w:r>
    </w:p>
    <w:p w14:paraId="49473D73" w14:textId="77777777" w:rsidR="00CF4642" w:rsidRPr="00CF4642" w:rsidRDefault="00CF4642" w:rsidP="00CF4642">
      <w:r w:rsidRPr="00CF4642">
        <w:t>Lag features capture previous observations of the time series.</w:t>
      </w:r>
    </w:p>
    <w:p w14:paraId="4D0D401D" w14:textId="77777777" w:rsidR="00CF4642" w:rsidRPr="00CF4642" w:rsidRDefault="00CF4642" w:rsidP="00CF4642">
      <w:r w:rsidRPr="00CF4642">
        <w:t>The following lags were used:</w:t>
      </w:r>
    </w:p>
    <w:p w14:paraId="1061827D" w14:textId="77777777" w:rsidR="00CF4642" w:rsidRPr="00CF4642" w:rsidRDefault="00CF4642" w:rsidP="00CF4642">
      <w:r w:rsidRPr="00CF4642">
        <w:t>lag_1 through lag_12</w:t>
      </w:r>
    </w:p>
    <w:p w14:paraId="07D7A2BF" w14:textId="77777777" w:rsidR="00CF4642" w:rsidRPr="00CF4642" w:rsidRDefault="00CF4642" w:rsidP="00CF4642">
      <w:r w:rsidRPr="00CF4642">
        <w:t xml:space="preserve">Using 12 lags allows the model to capture patterns over the previous </w:t>
      </w:r>
      <w:r w:rsidRPr="00CF4642">
        <w:rPr>
          <w:b/>
          <w:bCs/>
        </w:rPr>
        <w:t>one year</w:t>
      </w:r>
      <w:r w:rsidRPr="00CF4642">
        <w:t>, which is important for potential seasonal behavior.</w:t>
      </w:r>
    </w:p>
    <w:p w14:paraId="768B28BD" w14:textId="77777777" w:rsidR="00CF4642" w:rsidRPr="00CF4642" w:rsidRDefault="00CF4642" w:rsidP="00CF4642">
      <w:pPr>
        <w:rPr>
          <w:b/>
          <w:bCs/>
        </w:rPr>
      </w:pPr>
      <w:r w:rsidRPr="00CF4642">
        <w:rPr>
          <w:b/>
          <w:bCs/>
        </w:rPr>
        <w:t>Rolling Mean Features</w:t>
      </w:r>
    </w:p>
    <w:p w14:paraId="53A6D312" w14:textId="77777777" w:rsidR="00CF4642" w:rsidRPr="00CF4642" w:rsidRDefault="00CF4642" w:rsidP="00CF4642">
      <w:r w:rsidRPr="00CF4642">
        <w:t>Rolling mean features smooth short-term fluctuations.</w:t>
      </w:r>
    </w:p>
    <w:p w14:paraId="41FC2F7B" w14:textId="77777777" w:rsidR="00CF4642" w:rsidRPr="00CF4642" w:rsidRDefault="00CF4642" w:rsidP="00CF4642">
      <w:r w:rsidRPr="00CF4642">
        <w:t>The following were used:</w:t>
      </w:r>
    </w:p>
    <w:p w14:paraId="02B668A4" w14:textId="77777777" w:rsidR="00CF4642" w:rsidRPr="00CF4642" w:rsidRDefault="00CF4642" w:rsidP="00CF4642">
      <w:pPr>
        <w:numPr>
          <w:ilvl w:val="0"/>
          <w:numId w:val="15"/>
        </w:numPr>
      </w:pPr>
      <w:r w:rsidRPr="00CF4642">
        <w:t>3-month rolling mean</w:t>
      </w:r>
    </w:p>
    <w:p w14:paraId="2AD8FEB9" w14:textId="77777777" w:rsidR="00CF4642" w:rsidRPr="00CF4642" w:rsidRDefault="00CF4642" w:rsidP="00CF4642">
      <w:pPr>
        <w:numPr>
          <w:ilvl w:val="0"/>
          <w:numId w:val="15"/>
        </w:numPr>
      </w:pPr>
      <w:r w:rsidRPr="00CF4642">
        <w:t>6-month rolling mean</w:t>
      </w:r>
    </w:p>
    <w:p w14:paraId="61B0B9F4" w14:textId="77777777" w:rsidR="00CF4642" w:rsidRPr="00CF4642" w:rsidRDefault="00CF4642" w:rsidP="00CF4642">
      <w:pPr>
        <w:rPr>
          <w:b/>
          <w:bCs/>
        </w:rPr>
      </w:pPr>
      <w:r w:rsidRPr="00CF4642">
        <w:rPr>
          <w:b/>
          <w:bCs/>
        </w:rPr>
        <w:t>Rolling Standard Deviation</w:t>
      </w:r>
    </w:p>
    <w:p w14:paraId="53DA9FB4" w14:textId="77777777" w:rsidR="00CF4642" w:rsidRPr="00CF4642" w:rsidRDefault="00CF4642" w:rsidP="00CF4642">
      <w:r w:rsidRPr="00CF4642">
        <w:t>Rolling standard deviation over six months was added to capture changes in volatility.</w:t>
      </w:r>
    </w:p>
    <w:p w14:paraId="052DA2F9" w14:textId="77777777" w:rsidR="00CF4642" w:rsidRPr="00CF4642" w:rsidRDefault="00CF4642" w:rsidP="00CF4642">
      <w:r w:rsidRPr="00CF4642">
        <w:t>These features allow machine learning models to incorporate both trend and volatility information.</w:t>
      </w:r>
    </w:p>
    <w:p w14:paraId="42D1D11F" w14:textId="77777777" w:rsidR="00CF4642" w:rsidRPr="00CF4642" w:rsidRDefault="00CF4642" w:rsidP="00CF4642">
      <w:r w:rsidRPr="00CF4642">
        <w:pict w14:anchorId="41817C72">
          <v:rect id="_x0000_i1156" style="width:0;height:1.5pt" o:hralign="center" o:hrstd="t" o:hr="t" fillcolor="#a0a0a0" stroked="f"/>
        </w:pict>
      </w:r>
    </w:p>
    <w:p w14:paraId="0650619D" w14:textId="77777777" w:rsidR="00CF4642" w:rsidRPr="00CF4642" w:rsidRDefault="00CF4642" w:rsidP="00CF4642">
      <w:pPr>
        <w:rPr>
          <w:b/>
          <w:bCs/>
        </w:rPr>
      </w:pPr>
      <w:r w:rsidRPr="00CF4642">
        <w:rPr>
          <w:b/>
          <w:bCs/>
        </w:rPr>
        <w:t>12. Model Evaluation Strategy</w:t>
      </w:r>
    </w:p>
    <w:p w14:paraId="54BD8539" w14:textId="77777777" w:rsidR="00CF4642" w:rsidRPr="00CF4642" w:rsidRDefault="00CF4642" w:rsidP="00CF4642">
      <w:r w:rsidRPr="00CF4642">
        <w:t>Time series forecasting requires evaluation methods that preserve temporal order.</w:t>
      </w:r>
    </w:p>
    <w:p w14:paraId="05ACB699" w14:textId="77777777" w:rsidR="00CF4642" w:rsidRPr="00CF4642" w:rsidRDefault="00CF4642" w:rsidP="00CF4642">
      <w:r w:rsidRPr="00CF4642">
        <w:t xml:space="preserve">Instead of random train-test splits, </w:t>
      </w:r>
      <w:r w:rsidRPr="00CF4642">
        <w:rPr>
          <w:b/>
          <w:bCs/>
        </w:rPr>
        <w:t>walk-forward validation</w:t>
      </w:r>
      <w:r w:rsidRPr="00CF4642">
        <w:t xml:space="preserve"> was used.</w:t>
      </w:r>
    </w:p>
    <w:p w14:paraId="4DE5CBB8" w14:textId="77777777" w:rsidR="00CF4642" w:rsidRPr="00CF4642" w:rsidRDefault="00CF4642" w:rsidP="00CF4642">
      <w:r w:rsidRPr="00CF4642">
        <w:lastRenderedPageBreak/>
        <w:t>Walk-forward validation works as follows:</w:t>
      </w:r>
    </w:p>
    <w:p w14:paraId="03C53E45" w14:textId="77777777" w:rsidR="00CF4642" w:rsidRPr="00CF4642" w:rsidRDefault="00CF4642" w:rsidP="00CF4642">
      <w:pPr>
        <w:numPr>
          <w:ilvl w:val="0"/>
          <w:numId w:val="16"/>
        </w:numPr>
      </w:pPr>
      <w:r w:rsidRPr="00CF4642">
        <w:t>Train the model using historical data.</w:t>
      </w:r>
    </w:p>
    <w:p w14:paraId="40F28A2C" w14:textId="77777777" w:rsidR="00CF4642" w:rsidRPr="00CF4642" w:rsidRDefault="00CF4642" w:rsidP="00CF4642">
      <w:pPr>
        <w:numPr>
          <w:ilvl w:val="0"/>
          <w:numId w:val="16"/>
        </w:numPr>
      </w:pPr>
      <w:r w:rsidRPr="00CF4642">
        <w:t>Forecast the next time step.</w:t>
      </w:r>
    </w:p>
    <w:p w14:paraId="33ABA129" w14:textId="77777777" w:rsidR="00CF4642" w:rsidRPr="00CF4642" w:rsidRDefault="00CF4642" w:rsidP="00CF4642">
      <w:pPr>
        <w:numPr>
          <w:ilvl w:val="0"/>
          <w:numId w:val="16"/>
        </w:numPr>
      </w:pPr>
      <w:r w:rsidRPr="00CF4642">
        <w:t>Append the new observation to the training set.</w:t>
      </w:r>
    </w:p>
    <w:p w14:paraId="5A52804E" w14:textId="77777777" w:rsidR="00CF4642" w:rsidRPr="00CF4642" w:rsidRDefault="00CF4642" w:rsidP="00CF4642">
      <w:pPr>
        <w:numPr>
          <w:ilvl w:val="0"/>
          <w:numId w:val="16"/>
        </w:numPr>
      </w:pPr>
      <w:r w:rsidRPr="00CF4642">
        <w:t>Repeat the process.</w:t>
      </w:r>
    </w:p>
    <w:p w14:paraId="2A110515" w14:textId="77777777" w:rsidR="00CF4642" w:rsidRPr="00CF4642" w:rsidRDefault="00CF4642" w:rsidP="00CF4642">
      <w:r w:rsidRPr="00CF4642">
        <w:t>This approach simulates how the model would perform in a real forecasting environment.</w:t>
      </w:r>
    </w:p>
    <w:p w14:paraId="69FCBAD0" w14:textId="77777777" w:rsidR="00CF4642" w:rsidRPr="00CF4642" w:rsidRDefault="00CF4642" w:rsidP="00CF4642">
      <w:r w:rsidRPr="00CF4642">
        <w:pict w14:anchorId="1F8FF137">
          <v:rect id="_x0000_i1157" style="width:0;height:1.5pt" o:hralign="center" o:hrstd="t" o:hr="t" fillcolor="#a0a0a0" stroked="f"/>
        </w:pict>
      </w:r>
    </w:p>
    <w:p w14:paraId="1F97A2A5" w14:textId="77777777" w:rsidR="00CF4642" w:rsidRPr="00CF4642" w:rsidRDefault="00CF4642" w:rsidP="00CF4642">
      <w:pPr>
        <w:rPr>
          <w:b/>
          <w:bCs/>
        </w:rPr>
      </w:pPr>
      <w:r w:rsidRPr="00CF4642">
        <w:rPr>
          <w:b/>
          <w:bCs/>
        </w:rPr>
        <w:t>13. Model Comparison</w:t>
      </w:r>
    </w:p>
    <w:p w14:paraId="174748B2" w14:textId="77777777" w:rsidR="00CF4642" w:rsidRPr="00CF4642" w:rsidRDefault="00CF4642" w:rsidP="00CF4642">
      <w:r w:rsidRPr="00CF4642">
        <w:t>Models were evaluated using the following metrics:</w:t>
      </w:r>
    </w:p>
    <w:p w14:paraId="24BC8359" w14:textId="77777777" w:rsidR="00CF4642" w:rsidRPr="00CF4642" w:rsidRDefault="00CF4642" w:rsidP="00CF4642">
      <w:pPr>
        <w:numPr>
          <w:ilvl w:val="0"/>
          <w:numId w:val="17"/>
        </w:numPr>
      </w:pPr>
      <w:r w:rsidRPr="00CF4642">
        <w:t>RMSE (Root Mean Squared Error)</w:t>
      </w:r>
    </w:p>
    <w:p w14:paraId="6F07A706" w14:textId="77777777" w:rsidR="00CF4642" w:rsidRPr="00CF4642" w:rsidRDefault="00CF4642" w:rsidP="00CF4642">
      <w:pPr>
        <w:numPr>
          <w:ilvl w:val="0"/>
          <w:numId w:val="17"/>
        </w:numPr>
      </w:pPr>
      <w:r w:rsidRPr="00CF4642">
        <w:t>MAE (Mean Absolute Error)</w:t>
      </w:r>
    </w:p>
    <w:p w14:paraId="139F8C24" w14:textId="77777777" w:rsidR="00CF4642" w:rsidRPr="00CF4642" w:rsidRDefault="00CF4642" w:rsidP="00CF4642">
      <w:pPr>
        <w:numPr>
          <w:ilvl w:val="0"/>
          <w:numId w:val="17"/>
        </w:numPr>
      </w:pPr>
      <w:r w:rsidRPr="00CF4642">
        <w:t>MAPE (Mean Absolute Percentage Error)</w:t>
      </w:r>
    </w:p>
    <w:p w14:paraId="6ACFF766" w14:textId="77777777" w:rsidR="00CF4642" w:rsidRPr="00CF4642" w:rsidRDefault="00CF4642" w:rsidP="00CF4642">
      <w:r w:rsidRPr="00CF4642">
        <w:t xml:space="preserve">The results showed that </w:t>
      </w:r>
      <w:r w:rsidRPr="00CF4642">
        <w:rPr>
          <w:b/>
          <w:bCs/>
        </w:rPr>
        <w:t>XGBoost achieved the lowest prediction error</w:t>
      </w:r>
      <w:r w:rsidRPr="00CF4642">
        <w:t>, outperforming both ARIMA models and baseline approaches.</w:t>
      </w:r>
    </w:p>
    <w:p w14:paraId="4752F858" w14:textId="77777777" w:rsidR="00CF4642" w:rsidRPr="00CF4642" w:rsidRDefault="00CF4642" w:rsidP="00CF4642">
      <w:r w:rsidRPr="00CF4642">
        <w:t xml:space="preserve">As a result, </w:t>
      </w:r>
      <w:r w:rsidRPr="00CF4642">
        <w:rPr>
          <w:b/>
          <w:bCs/>
        </w:rPr>
        <w:t>XGBoost was selected as the final forecasting model</w:t>
      </w:r>
      <w:r w:rsidRPr="00CF4642">
        <w:t>.</w:t>
      </w:r>
    </w:p>
    <w:p w14:paraId="550E1E36" w14:textId="77777777" w:rsidR="00CF4642" w:rsidRPr="00CF4642" w:rsidRDefault="00CF4642" w:rsidP="00CF4642">
      <w:r w:rsidRPr="00CF4642">
        <w:pict w14:anchorId="70258F9D">
          <v:rect id="_x0000_i1158" style="width:0;height:1.5pt" o:hralign="center" o:hrstd="t" o:hr="t" fillcolor="#a0a0a0" stroked="f"/>
        </w:pict>
      </w:r>
    </w:p>
    <w:p w14:paraId="19A9DA15" w14:textId="77777777" w:rsidR="00CF4642" w:rsidRPr="00CF4642" w:rsidRDefault="00CF4642" w:rsidP="00CF4642">
      <w:pPr>
        <w:rPr>
          <w:b/>
          <w:bCs/>
        </w:rPr>
      </w:pPr>
      <w:r w:rsidRPr="00CF4642">
        <w:rPr>
          <w:b/>
          <w:bCs/>
        </w:rPr>
        <w:t>14. Residual Diagnostics</w:t>
      </w:r>
    </w:p>
    <w:p w14:paraId="242010A7" w14:textId="77777777" w:rsidR="00CF4642" w:rsidRPr="00CF4642" w:rsidRDefault="00CF4642" w:rsidP="00CF4642">
      <w:r w:rsidRPr="00CF4642">
        <w:t>Residual analysis was conducted to verify model adequacy.</w:t>
      </w:r>
    </w:p>
    <w:p w14:paraId="7D2B92E8" w14:textId="77777777" w:rsidR="00CF4642" w:rsidRPr="00CF4642" w:rsidRDefault="00CF4642" w:rsidP="00CF4642">
      <w:r w:rsidRPr="00CF4642">
        <w:t>The following diagnostics were performed:</w:t>
      </w:r>
    </w:p>
    <w:p w14:paraId="0BAFCFFC" w14:textId="77777777" w:rsidR="00CF4642" w:rsidRPr="00CF4642" w:rsidRDefault="00CF4642" w:rsidP="00CF4642">
      <w:pPr>
        <w:numPr>
          <w:ilvl w:val="0"/>
          <w:numId w:val="18"/>
        </w:numPr>
      </w:pPr>
      <w:r w:rsidRPr="00CF4642">
        <w:t>Residual time series plots</w:t>
      </w:r>
    </w:p>
    <w:p w14:paraId="72CABA34" w14:textId="77777777" w:rsidR="00CF4642" w:rsidRPr="00CF4642" w:rsidRDefault="00CF4642" w:rsidP="00CF4642">
      <w:pPr>
        <w:numPr>
          <w:ilvl w:val="0"/>
          <w:numId w:val="18"/>
        </w:numPr>
      </w:pPr>
      <w:r w:rsidRPr="00CF4642">
        <w:t>Residual distribution analysis</w:t>
      </w:r>
    </w:p>
    <w:p w14:paraId="66565DEA" w14:textId="77777777" w:rsidR="00CF4642" w:rsidRPr="00CF4642" w:rsidRDefault="00CF4642" w:rsidP="00CF4642">
      <w:pPr>
        <w:numPr>
          <w:ilvl w:val="0"/>
          <w:numId w:val="18"/>
        </w:numPr>
      </w:pPr>
      <w:r w:rsidRPr="00CF4642">
        <w:t>Residual ACF plots</w:t>
      </w:r>
    </w:p>
    <w:p w14:paraId="1A5DD21F" w14:textId="77777777" w:rsidR="00CF4642" w:rsidRPr="00CF4642" w:rsidRDefault="00CF4642" w:rsidP="00CF4642">
      <w:r w:rsidRPr="00CF4642">
        <w:t>Results indicated that:</w:t>
      </w:r>
    </w:p>
    <w:p w14:paraId="1C52A942" w14:textId="77777777" w:rsidR="00CF4642" w:rsidRPr="00CF4642" w:rsidRDefault="00CF4642" w:rsidP="00CF4642">
      <w:pPr>
        <w:numPr>
          <w:ilvl w:val="0"/>
          <w:numId w:val="19"/>
        </w:numPr>
      </w:pPr>
      <w:r w:rsidRPr="00CF4642">
        <w:t>The residual mean is close to zero</w:t>
      </w:r>
    </w:p>
    <w:p w14:paraId="2A341315" w14:textId="77777777" w:rsidR="00CF4642" w:rsidRPr="00CF4642" w:rsidRDefault="00CF4642" w:rsidP="00CF4642">
      <w:pPr>
        <w:numPr>
          <w:ilvl w:val="0"/>
          <w:numId w:val="19"/>
        </w:numPr>
      </w:pPr>
      <w:r w:rsidRPr="00CF4642">
        <w:t>Residuals show no strong autocorrelation</w:t>
      </w:r>
    </w:p>
    <w:p w14:paraId="2ACCD8C2" w14:textId="77777777" w:rsidR="00CF4642" w:rsidRPr="00CF4642" w:rsidRDefault="00CF4642" w:rsidP="00CF4642">
      <w:pPr>
        <w:numPr>
          <w:ilvl w:val="0"/>
          <w:numId w:val="19"/>
        </w:numPr>
      </w:pPr>
      <w:r w:rsidRPr="00CF4642">
        <w:t>Residual distribution appears approximately random</w:t>
      </w:r>
    </w:p>
    <w:p w14:paraId="0FA452EF" w14:textId="77777777" w:rsidR="00CF4642" w:rsidRPr="00CF4642" w:rsidRDefault="00CF4642" w:rsidP="00CF4642">
      <w:r w:rsidRPr="00CF4642">
        <w:lastRenderedPageBreak/>
        <w:t xml:space="preserve">These findings suggest that the model errors behave similarly to </w:t>
      </w:r>
      <w:r w:rsidRPr="00CF4642">
        <w:rPr>
          <w:b/>
          <w:bCs/>
        </w:rPr>
        <w:t>white noise</w:t>
      </w:r>
      <w:r w:rsidRPr="00CF4642">
        <w:t>, indicating a well-specified model.</w:t>
      </w:r>
    </w:p>
    <w:p w14:paraId="2E0E671A" w14:textId="77777777" w:rsidR="00CF4642" w:rsidRPr="00CF4642" w:rsidRDefault="00CF4642" w:rsidP="00CF4642">
      <w:r w:rsidRPr="00CF4642">
        <w:pict w14:anchorId="6C03628F">
          <v:rect id="_x0000_i1159" style="width:0;height:1.5pt" o:hralign="center" o:hrstd="t" o:hr="t" fillcolor="#a0a0a0" stroked="f"/>
        </w:pict>
      </w:r>
    </w:p>
    <w:p w14:paraId="799626D6" w14:textId="77777777" w:rsidR="00CF4642" w:rsidRPr="00CF4642" w:rsidRDefault="00CF4642" w:rsidP="00CF4642">
      <w:pPr>
        <w:rPr>
          <w:b/>
          <w:bCs/>
        </w:rPr>
      </w:pPr>
      <w:r w:rsidRPr="00CF4642">
        <w:rPr>
          <w:b/>
          <w:bCs/>
        </w:rPr>
        <w:t>15. Forecast Pipeline</w:t>
      </w:r>
    </w:p>
    <w:p w14:paraId="105CCA25" w14:textId="77777777" w:rsidR="00CF4642" w:rsidRPr="00CF4642" w:rsidRDefault="00CF4642" w:rsidP="00CF4642">
      <w:r w:rsidRPr="00CF4642">
        <w:t>A production-style forecasting pipeline was implemented to automate predictions.</w:t>
      </w:r>
    </w:p>
    <w:p w14:paraId="52C39E38" w14:textId="77777777" w:rsidR="00CF4642" w:rsidRPr="00CF4642" w:rsidRDefault="00CF4642" w:rsidP="00CF4642">
      <w:r w:rsidRPr="00CF4642">
        <w:t>The pipeline performs the following steps:</w:t>
      </w:r>
    </w:p>
    <w:p w14:paraId="3599ADB3" w14:textId="77777777" w:rsidR="00CF4642" w:rsidRPr="00CF4642" w:rsidRDefault="00CF4642" w:rsidP="00CF4642">
      <w:pPr>
        <w:numPr>
          <w:ilvl w:val="0"/>
          <w:numId w:val="20"/>
        </w:numPr>
      </w:pPr>
      <w:r w:rsidRPr="00CF4642">
        <w:t>Load the latest cleaned time series data.</w:t>
      </w:r>
    </w:p>
    <w:p w14:paraId="63A98052" w14:textId="77777777" w:rsidR="00CF4642" w:rsidRPr="00CF4642" w:rsidRDefault="00CF4642" w:rsidP="00CF4642">
      <w:pPr>
        <w:numPr>
          <w:ilvl w:val="0"/>
          <w:numId w:val="20"/>
        </w:numPr>
      </w:pPr>
      <w:r w:rsidRPr="00CF4642">
        <w:t xml:space="preserve">Train the XGBoost model using the most recent </w:t>
      </w:r>
      <w:r w:rsidRPr="00CF4642">
        <w:rPr>
          <w:b/>
          <w:bCs/>
        </w:rPr>
        <w:t>8 years of data</w:t>
      </w:r>
      <w:r w:rsidRPr="00CF4642">
        <w:t>.</w:t>
      </w:r>
    </w:p>
    <w:p w14:paraId="78ACB0E3" w14:textId="77777777" w:rsidR="00CF4642" w:rsidRPr="00CF4642" w:rsidRDefault="00CF4642" w:rsidP="00CF4642">
      <w:pPr>
        <w:numPr>
          <w:ilvl w:val="0"/>
          <w:numId w:val="20"/>
        </w:numPr>
      </w:pPr>
      <w:r w:rsidRPr="00CF4642">
        <w:t>Generate a one-step-ahead forecast.</w:t>
      </w:r>
    </w:p>
    <w:p w14:paraId="140AF246" w14:textId="77777777" w:rsidR="00CF4642" w:rsidRPr="00CF4642" w:rsidRDefault="00CF4642" w:rsidP="00CF4642">
      <w:pPr>
        <w:numPr>
          <w:ilvl w:val="0"/>
          <w:numId w:val="20"/>
        </w:numPr>
      </w:pPr>
      <w:r w:rsidRPr="00CF4642">
        <w:t>Save the forecast to a forecast dataset.</w:t>
      </w:r>
    </w:p>
    <w:p w14:paraId="02FD1A03" w14:textId="77777777" w:rsidR="00CF4642" w:rsidRPr="00CF4642" w:rsidRDefault="00CF4642" w:rsidP="00CF4642">
      <w:r w:rsidRPr="00CF4642">
        <w:t>The rolling training window ensures that the model uses the most recent information while avoiding outdated historical patterns.</w:t>
      </w:r>
    </w:p>
    <w:p w14:paraId="42DB8981" w14:textId="77777777" w:rsidR="00CF4642" w:rsidRPr="00CF4642" w:rsidRDefault="00CF4642" w:rsidP="00CF4642">
      <w:r w:rsidRPr="00CF4642">
        <w:pict w14:anchorId="58E8F0C6">
          <v:rect id="_x0000_i1160" style="width:0;height:1.5pt" o:hralign="center" o:hrstd="t" o:hr="t" fillcolor="#a0a0a0" stroked="f"/>
        </w:pict>
      </w:r>
    </w:p>
    <w:p w14:paraId="7B36FE57" w14:textId="77777777" w:rsidR="00CF4642" w:rsidRPr="00CF4642" w:rsidRDefault="00CF4642" w:rsidP="00CF4642">
      <w:pPr>
        <w:rPr>
          <w:b/>
          <w:bCs/>
        </w:rPr>
      </w:pPr>
      <w:r w:rsidRPr="00CF4642">
        <w:rPr>
          <w:b/>
          <w:bCs/>
        </w:rPr>
        <w:t>16. Prediction Intervals</w:t>
      </w:r>
    </w:p>
    <w:p w14:paraId="07C856B4" w14:textId="77777777" w:rsidR="00CF4642" w:rsidRPr="00CF4642" w:rsidRDefault="00CF4642" w:rsidP="00CF4642">
      <w:r w:rsidRPr="00CF4642">
        <w:t>Point forecasts alone do not capture uncertainty.</w:t>
      </w:r>
    </w:p>
    <w:p w14:paraId="2BB2FE0D" w14:textId="77777777" w:rsidR="00CF4642" w:rsidRPr="00CF4642" w:rsidRDefault="00CF4642" w:rsidP="00CF4642">
      <w:r w:rsidRPr="00CF4642">
        <w:t xml:space="preserve">To quantify forecast uncertainty, </w:t>
      </w:r>
      <w:r w:rsidRPr="00CF4642">
        <w:rPr>
          <w:b/>
          <w:bCs/>
        </w:rPr>
        <w:t>prediction intervals</w:t>
      </w:r>
      <w:r w:rsidRPr="00CF4642">
        <w:t xml:space="preserve"> were implemented using residual bootstrap.</w:t>
      </w:r>
    </w:p>
    <w:p w14:paraId="0CC8F737" w14:textId="77777777" w:rsidR="00CF4642" w:rsidRPr="00CF4642" w:rsidRDefault="00CF4642" w:rsidP="00CF4642">
      <w:r w:rsidRPr="00CF4642">
        <w:t>The approach assumes that future forecast errors will follow a similar distribution to historical forecast errors.</w:t>
      </w:r>
    </w:p>
    <w:p w14:paraId="14C0BF31" w14:textId="77777777" w:rsidR="00CF4642" w:rsidRPr="00CF4642" w:rsidRDefault="00CF4642" w:rsidP="00CF4642">
      <w:r w:rsidRPr="00CF4642">
        <w:t>Steps:</w:t>
      </w:r>
    </w:p>
    <w:p w14:paraId="417375D8" w14:textId="77777777" w:rsidR="00CF4642" w:rsidRPr="00CF4642" w:rsidRDefault="00CF4642" w:rsidP="00CF4642">
      <w:pPr>
        <w:numPr>
          <w:ilvl w:val="0"/>
          <w:numId w:val="21"/>
        </w:numPr>
      </w:pPr>
      <w:r w:rsidRPr="00CF4642">
        <w:t>Collect residuals from walk-forward validation.</w:t>
      </w:r>
    </w:p>
    <w:p w14:paraId="057CBE68" w14:textId="77777777" w:rsidR="00CF4642" w:rsidRPr="00CF4642" w:rsidRDefault="00CF4642" w:rsidP="00CF4642">
      <w:pPr>
        <w:numPr>
          <w:ilvl w:val="0"/>
          <w:numId w:val="21"/>
        </w:numPr>
      </w:pPr>
      <w:r w:rsidRPr="00CF4642">
        <w:t>Sample residuals randomly.</w:t>
      </w:r>
    </w:p>
    <w:p w14:paraId="1DA15494" w14:textId="77777777" w:rsidR="00CF4642" w:rsidRPr="00CF4642" w:rsidRDefault="00CF4642" w:rsidP="00CF4642">
      <w:pPr>
        <w:numPr>
          <w:ilvl w:val="0"/>
          <w:numId w:val="21"/>
        </w:numPr>
      </w:pPr>
      <w:r w:rsidRPr="00CF4642">
        <w:t>Add sampled residuals to the forecast value.</w:t>
      </w:r>
    </w:p>
    <w:p w14:paraId="51367F77" w14:textId="77777777" w:rsidR="00CF4642" w:rsidRPr="00CF4642" w:rsidRDefault="00CF4642" w:rsidP="00CF4642">
      <w:pPr>
        <w:numPr>
          <w:ilvl w:val="0"/>
          <w:numId w:val="21"/>
        </w:numPr>
      </w:pPr>
      <w:r w:rsidRPr="00CF4642">
        <w:t>Compute percentile bounds.</w:t>
      </w:r>
    </w:p>
    <w:p w14:paraId="32C4DFEF" w14:textId="77777777" w:rsidR="00CF4642" w:rsidRPr="00CF4642" w:rsidRDefault="00CF4642" w:rsidP="00CF4642">
      <w:r w:rsidRPr="00CF4642">
        <w:t xml:space="preserve">This produces a </w:t>
      </w:r>
      <w:r w:rsidRPr="00CF4642">
        <w:rPr>
          <w:b/>
          <w:bCs/>
        </w:rPr>
        <w:t>95% prediction interval</w:t>
      </w:r>
      <w:r w:rsidRPr="00CF4642">
        <w:t xml:space="preserve"> around the forecast.</w:t>
      </w:r>
    </w:p>
    <w:p w14:paraId="45CF9649" w14:textId="77777777" w:rsidR="00CF4642" w:rsidRPr="00CF4642" w:rsidRDefault="00CF4642" w:rsidP="00CF4642">
      <w:r w:rsidRPr="00CF4642">
        <w:pict w14:anchorId="7B69BA43">
          <v:rect id="_x0000_i1161" style="width:0;height:1.5pt" o:hralign="center" o:hrstd="t" o:hr="t" fillcolor="#a0a0a0" stroked="f"/>
        </w:pict>
      </w:r>
    </w:p>
    <w:p w14:paraId="47C54CC7" w14:textId="77777777" w:rsidR="00CF4642" w:rsidRPr="00CF4642" w:rsidRDefault="00CF4642" w:rsidP="00CF4642">
      <w:pPr>
        <w:rPr>
          <w:b/>
          <w:bCs/>
        </w:rPr>
      </w:pPr>
      <w:r w:rsidRPr="00CF4642">
        <w:rPr>
          <w:b/>
          <w:bCs/>
        </w:rPr>
        <w:t>17. Forecast Monitoring System</w:t>
      </w:r>
    </w:p>
    <w:p w14:paraId="771F5B76" w14:textId="77777777" w:rsidR="00CF4642" w:rsidRPr="00CF4642" w:rsidRDefault="00CF4642" w:rsidP="00CF4642">
      <w:r w:rsidRPr="00CF4642">
        <w:lastRenderedPageBreak/>
        <w:t>A monitoring system was implemented to evaluate model performance after deployment.</w:t>
      </w:r>
    </w:p>
    <w:p w14:paraId="0904B0A9" w14:textId="77777777" w:rsidR="00CF4642" w:rsidRPr="00CF4642" w:rsidRDefault="00CF4642" w:rsidP="00CF4642">
      <w:r w:rsidRPr="00CF4642">
        <w:t>Once actual data becomes available, forecasts are compared against observed values.</w:t>
      </w:r>
    </w:p>
    <w:p w14:paraId="13FA015D" w14:textId="77777777" w:rsidR="00CF4642" w:rsidRPr="00CF4642" w:rsidRDefault="00CF4642" w:rsidP="00CF4642">
      <w:r w:rsidRPr="00CF4642">
        <w:t>The monitoring system calculates:</w:t>
      </w:r>
    </w:p>
    <w:p w14:paraId="79130893" w14:textId="77777777" w:rsidR="00CF4642" w:rsidRPr="00CF4642" w:rsidRDefault="00CF4642" w:rsidP="00CF4642">
      <w:pPr>
        <w:numPr>
          <w:ilvl w:val="0"/>
          <w:numId w:val="22"/>
        </w:numPr>
      </w:pPr>
      <w:r w:rsidRPr="00CF4642">
        <w:t>Forecast error</w:t>
      </w:r>
    </w:p>
    <w:p w14:paraId="6A3CEDA7" w14:textId="77777777" w:rsidR="00CF4642" w:rsidRPr="00CF4642" w:rsidRDefault="00CF4642" w:rsidP="00CF4642">
      <w:pPr>
        <w:numPr>
          <w:ilvl w:val="0"/>
          <w:numId w:val="22"/>
        </w:numPr>
      </w:pPr>
      <w:r w:rsidRPr="00CF4642">
        <w:t>MAE</w:t>
      </w:r>
    </w:p>
    <w:p w14:paraId="3E76226B" w14:textId="77777777" w:rsidR="00CF4642" w:rsidRPr="00CF4642" w:rsidRDefault="00CF4642" w:rsidP="00CF4642">
      <w:pPr>
        <w:numPr>
          <w:ilvl w:val="0"/>
          <w:numId w:val="22"/>
        </w:numPr>
      </w:pPr>
      <w:r w:rsidRPr="00CF4642">
        <w:t>RMSE</w:t>
      </w:r>
    </w:p>
    <w:p w14:paraId="55133B49" w14:textId="77777777" w:rsidR="00CF4642" w:rsidRPr="00CF4642" w:rsidRDefault="00CF4642" w:rsidP="00CF4642">
      <w:pPr>
        <w:numPr>
          <w:ilvl w:val="0"/>
          <w:numId w:val="22"/>
        </w:numPr>
      </w:pPr>
      <w:r w:rsidRPr="00CF4642">
        <w:t>Forecast bias</w:t>
      </w:r>
    </w:p>
    <w:p w14:paraId="5DD6463F" w14:textId="77777777" w:rsidR="00CF4642" w:rsidRPr="00CF4642" w:rsidRDefault="00CF4642" w:rsidP="00CF4642">
      <w:r w:rsidRPr="00CF4642">
        <w:t>It also checks whether the actual value falls within the prediction interval.</w:t>
      </w:r>
    </w:p>
    <w:p w14:paraId="0051B9DB" w14:textId="77777777" w:rsidR="00CF4642" w:rsidRPr="00CF4642" w:rsidRDefault="00CF4642" w:rsidP="00CF4642">
      <w:r w:rsidRPr="00CF4642">
        <w:t>This system enables continuous evaluation of model performance and helps detect model degradation.</w:t>
      </w:r>
    </w:p>
    <w:p w14:paraId="5A53A74D" w14:textId="77777777" w:rsidR="00CF4642" w:rsidRPr="00CF4642" w:rsidRDefault="00CF4642" w:rsidP="00CF4642">
      <w:r w:rsidRPr="00CF4642">
        <w:pict w14:anchorId="221B907B">
          <v:rect id="_x0000_i1162" style="width:0;height:1.5pt" o:hralign="center" o:hrstd="t" o:hr="t" fillcolor="#a0a0a0" stroked="f"/>
        </w:pict>
      </w:r>
    </w:p>
    <w:p w14:paraId="56461D46" w14:textId="77777777" w:rsidR="00CF4642" w:rsidRPr="00CF4642" w:rsidRDefault="00CF4642" w:rsidP="00CF4642">
      <w:pPr>
        <w:rPr>
          <w:b/>
          <w:bCs/>
        </w:rPr>
      </w:pPr>
      <w:r w:rsidRPr="00CF4642">
        <w:rPr>
          <w:b/>
          <w:bCs/>
        </w:rPr>
        <w:t>18. System Architecture</w:t>
      </w:r>
    </w:p>
    <w:p w14:paraId="5ADDE8A9" w14:textId="77777777" w:rsidR="00CF4642" w:rsidRPr="00CF4642" w:rsidRDefault="00CF4642" w:rsidP="00CF4642">
      <w:r w:rsidRPr="00CF4642">
        <w:t>The final project architecture resembles a real-world forecasting system.</w:t>
      </w:r>
    </w:p>
    <w:p w14:paraId="0E337A42" w14:textId="77777777" w:rsidR="00CF4642" w:rsidRPr="00CF4642" w:rsidRDefault="00CF4642" w:rsidP="00CF4642">
      <w:r w:rsidRPr="00CF4642">
        <w:t>Pipeline structure:</w:t>
      </w:r>
    </w:p>
    <w:p w14:paraId="67E5E7CD" w14:textId="77777777" w:rsidR="00CF4642" w:rsidRPr="00CF4642" w:rsidRDefault="00CF4642" w:rsidP="00CF4642">
      <w:r w:rsidRPr="00CF4642">
        <w:t>Data Engineering</w:t>
      </w:r>
      <w:r w:rsidRPr="00CF4642">
        <w:br/>
        <w:t>↓</w:t>
      </w:r>
      <w:r w:rsidRPr="00CF4642">
        <w:br/>
        <w:t>Feature Engineering</w:t>
      </w:r>
      <w:r w:rsidRPr="00CF4642">
        <w:br/>
        <w:t>↓</w:t>
      </w:r>
      <w:r w:rsidRPr="00CF4642">
        <w:br/>
        <w:t>Model Training</w:t>
      </w:r>
      <w:r w:rsidRPr="00CF4642">
        <w:br/>
        <w:t>↓</w:t>
      </w:r>
      <w:r w:rsidRPr="00CF4642">
        <w:br/>
        <w:t>Forecast Generation</w:t>
      </w:r>
      <w:r w:rsidRPr="00CF4642">
        <w:br/>
        <w:t>↓</w:t>
      </w:r>
      <w:r w:rsidRPr="00CF4642">
        <w:br/>
        <w:t>Prediction Intervals</w:t>
      </w:r>
      <w:r w:rsidRPr="00CF4642">
        <w:br/>
        <w:t>↓</w:t>
      </w:r>
      <w:r w:rsidRPr="00CF4642">
        <w:br/>
        <w:t>Forecast Monitoring</w:t>
      </w:r>
    </w:p>
    <w:p w14:paraId="79FA9BA8" w14:textId="77777777" w:rsidR="00CF4642" w:rsidRPr="00CF4642" w:rsidRDefault="00CF4642" w:rsidP="00CF4642">
      <w:r w:rsidRPr="00CF4642">
        <w:pict w14:anchorId="16828724">
          <v:rect id="_x0000_i1163" style="width:0;height:1.5pt" o:hralign="center" o:hrstd="t" o:hr="t" fillcolor="#a0a0a0" stroked="f"/>
        </w:pict>
      </w:r>
    </w:p>
    <w:p w14:paraId="1E32635C" w14:textId="77777777" w:rsidR="00CF4642" w:rsidRPr="00CF4642" w:rsidRDefault="00CF4642" w:rsidP="00CF4642">
      <w:pPr>
        <w:rPr>
          <w:b/>
          <w:bCs/>
        </w:rPr>
      </w:pPr>
      <w:r w:rsidRPr="00CF4642">
        <w:rPr>
          <w:b/>
          <w:bCs/>
        </w:rPr>
        <w:t>19. Conclusion</w:t>
      </w:r>
    </w:p>
    <w:p w14:paraId="0E1A867C" w14:textId="77777777" w:rsidR="00CF4642" w:rsidRPr="00CF4642" w:rsidRDefault="00CF4642" w:rsidP="00CF4642">
      <w:r w:rsidRPr="00CF4642">
        <w:t xml:space="preserve">This project demonstrates the development of a complete </w:t>
      </w:r>
      <w:r w:rsidRPr="00CF4642">
        <w:rPr>
          <w:b/>
          <w:bCs/>
        </w:rPr>
        <w:t>credit portfolio default forecasting system</w:t>
      </w:r>
      <w:r w:rsidRPr="00CF4642">
        <w:t>.</w:t>
      </w:r>
    </w:p>
    <w:p w14:paraId="2AA5F028" w14:textId="77777777" w:rsidR="00CF4642" w:rsidRPr="00CF4642" w:rsidRDefault="00CF4642" w:rsidP="00CF4642">
      <w:r w:rsidRPr="00CF4642">
        <w:t>The system includes:</w:t>
      </w:r>
    </w:p>
    <w:p w14:paraId="3AFAEF58" w14:textId="77777777" w:rsidR="00CF4642" w:rsidRPr="00CF4642" w:rsidRDefault="00CF4642" w:rsidP="00CF4642">
      <w:pPr>
        <w:numPr>
          <w:ilvl w:val="0"/>
          <w:numId w:val="23"/>
        </w:numPr>
      </w:pPr>
      <w:r w:rsidRPr="00CF4642">
        <w:lastRenderedPageBreak/>
        <w:t>Efficient data engineering for large datasets</w:t>
      </w:r>
    </w:p>
    <w:p w14:paraId="47BCE161" w14:textId="77777777" w:rsidR="00CF4642" w:rsidRPr="00CF4642" w:rsidRDefault="00CF4642" w:rsidP="00CF4642">
      <w:pPr>
        <w:numPr>
          <w:ilvl w:val="0"/>
          <w:numId w:val="23"/>
        </w:numPr>
      </w:pPr>
      <w:r w:rsidRPr="00CF4642">
        <w:t>Time series modeling and evaluation</w:t>
      </w:r>
    </w:p>
    <w:p w14:paraId="341F1AFC" w14:textId="77777777" w:rsidR="00CF4642" w:rsidRPr="00CF4642" w:rsidRDefault="00CF4642" w:rsidP="00CF4642">
      <w:pPr>
        <w:numPr>
          <w:ilvl w:val="0"/>
          <w:numId w:val="23"/>
        </w:numPr>
      </w:pPr>
      <w:r w:rsidRPr="00CF4642">
        <w:t>Machine learning forecasting models</w:t>
      </w:r>
    </w:p>
    <w:p w14:paraId="285AF9BC" w14:textId="77777777" w:rsidR="00CF4642" w:rsidRPr="00CF4642" w:rsidRDefault="00CF4642" w:rsidP="00CF4642">
      <w:pPr>
        <w:numPr>
          <w:ilvl w:val="0"/>
          <w:numId w:val="23"/>
        </w:numPr>
      </w:pPr>
      <w:r w:rsidRPr="00CF4642">
        <w:t>Prediction interval estimation</w:t>
      </w:r>
    </w:p>
    <w:p w14:paraId="452B6003" w14:textId="77777777" w:rsidR="00CF4642" w:rsidRPr="00CF4642" w:rsidRDefault="00CF4642" w:rsidP="00CF4642">
      <w:pPr>
        <w:numPr>
          <w:ilvl w:val="0"/>
          <w:numId w:val="23"/>
        </w:numPr>
      </w:pPr>
      <w:r w:rsidRPr="00CF4642">
        <w:t>Production-style forecast pipelines</w:t>
      </w:r>
    </w:p>
    <w:p w14:paraId="2C0F2E34" w14:textId="77777777" w:rsidR="00CF4642" w:rsidRPr="00CF4642" w:rsidRDefault="00CF4642" w:rsidP="00CF4642">
      <w:pPr>
        <w:numPr>
          <w:ilvl w:val="0"/>
          <w:numId w:val="23"/>
        </w:numPr>
      </w:pPr>
      <w:r w:rsidRPr="00CF4642">
        <w:t>Monitoring framework for model evaluation</w:t>
      </w:r>
    </w:p>
    <w:p w14:paraId="5D6C55EF" w14:textId="77777777" w:rsidR="00CF4642" w:rsidRPr="00CF4642" w:rsidRDefault="00CF4642" w:rsidP="00CF4642">
      <w:r w:rsidRPr="00CF4642">
        <w:t xml:space="preserve">Among the tested models, </w:t>
      </w:r>
      <w:r w:rsidRPr="00CF4642">
        <w:rPr>
          <w:b/>
          <w:bCs/>
        </w:rPr>
        <w:t>XGBoost provided the best forecasting performance</w:t>
      </w:r>
      <w:r w:rsidRPr="00CF4642">
        <w:t xml:space="preserve"> and was selected as the final model.</w:t>
      </w:r>
    </w:p>
    <w:p w14:paraId="202991E2" w14:textId="77777777" w:rsidR="00CF4642" w:rsidRPr="00CF4642" w:rsidRDefault="00CF4642" w:rsidP="00CF4642">
      <w:r w:rsidRPr="00CF4642">
        <w:pict w14:anchorId="28873C5B">
          <v:rect id="_x0000_i1164" style="width:0;height:1.5pt" o:hralign="center" o:hrstd="t" o:hr="t" fillcolor="#a0a0a0" stroked="f"/>
        </w:pict>
      </w:r>
    </w:p>
    <w:p w14:paraId="75CE5FB1" w14:textId="77777777" w:rsidR="00CF4642" w:rsidRPr="00CF4642" w:rsidRDefault="00CF4642" w:rsidP="00CF4642">
      <w:pPr>
        <w:rPr>
          <w:b/>
          <w:bCs/>
        </w:rPr>
      </w:pPr>
      <w:r w:rsidRPr="00CF4642">
        <w:rPr>
          <w:b/>
          <w:bCs/>
        </w:rPr>
        <w:t>20. Future Improvements</w:t>
      </w:r>
    </w:p>
    <w:p w14:paraId="093A0C47" w14:textId="77777777" w:rsidR="00CF4642" w:rsidRPr="00CF4642" w:rsidRDefault="00CF4642" w:rsidP="00CF4642">
      <w:r w:rsidRPr="00CF4642">
        <w:t>Possible enhancements include:</w:t>
      </w:r>
    </w:p>
    <w:p w14:paraId="12F5C6C1" w14:textId="77777777" w:rsidR="00CF4642" w:rsidRPr="00CF4642" w:rsidRDefault="00CF4642" w:rsidP="00CF4642">
      <w:pPr>
        <w:numPr>
          <w:ilvl w:val="0"/>
          <w:numId w:val="24"/>
        </w:numPr>
      </w:pPr>
      <w:r w:rsidRPr="00CF4642">
        <w:t>Incorporating macroeconomic indicators</w:t>
      </w:r>
    </w:p>
    <w:p w14:paraId="79D68E1C" w14:textId="77777777" w:rsidR="00CF4642" w:rsidRPr="00CF4642" w:rsidRDefault="00CF4642" w:rsidP="00CF4642">
      <w:pPr>
        <w:numPr>
          <w:ilvl w:val="0"/>
          <w:numId w:val="24"/>
        </w:numPr>
      </w:pPr>
      <w:r w:rsidRPr="00CF4642">
        <w:t>Exploring deep learning models such as LSTM</w:t>
      </w:r>
    </w:p>
    <w:p w14:paraId="3716CA9F" w14:textId="77777777" w:rsidR="00CF4642" w:rsidRPr="00CF4642" w:rsidRDefault="00CF4642" w:rsidP="00CF4642">
      <w:pPr>
        <w:numPr>
          <w:ilvl w:val="0"/>
          <w:numId w:val="24"/>
        </w:numPr>
      </w:pPr>
      <w:r w:rsidRPr="00CF4642">
        <w:t>Multi-step forecasting methods</w:t>
      </w:r>
    </w:p>
    <w:p w14:paraId="006818BF" w14:textId="77777777" w:rsidR="00CF4642" w:rsidRPr="00CF4642" w:rsidRDefault="00CF4642" w:rsidP="00CF4642">
      <w:pPr>
        <w:numPr>
          <w:ilvl w:val="0"/>
          <w:numId w:val="24"/>
        </w:numPr>
      </w:pPr>
      <w:r w:rsidRPr="00CF4642">
        <w:t>Automated model retraining</w:t>
      </w:r>
    </w:p>
    <w:p w14:paraId="348A08D7" w14:textId="77777777" w:rsidR="00CF4642" w:rsidRPr="00CF4642" w:rsidRDefault="00CF4642" w:rsidP="00CF4642">
      <w:pPr>
        <w:numPr>
          <w:ilvl w:val="0"/>
          <w:numId w:val="24"/>
        </w:numPr>
      </w:pPr>
      <w:r w:rsidRPr="00CF4642">
        <w:t>Advanced drift detection techniques</w:t>
      </w:r>
    </w:p>
    <w:p w14:paraId="374540BA" w14:textId="77777777" w:rsidR="006738FD" w:rsidRDefault="006738FD"/>
    <w:sectPr w:rsidR="006738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B2DD9"/>
    <w:multiLevelType w:val="multilevel"/>
    <w:tmpl w:val="4DEE2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093397"/>
    <w:multiLevelType w:val="multilevel"/>
    <w:tmpl w:val="D9182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6A0930"/>
    <w:multiLevelType w:val="multilevel"/>
    <w:tmpl w:val="6F78C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26FBF"/>
    <w:multiLevelType w:val="multilevel"/>
    <w:tmpl w:val="9A58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0C6D07"/>
    <w:multiLevelType w:val="multilevel"/>
    <w:tmpl w:val="D46CE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8D59B7"/>
    <w:multiLevelType w:val="multilevel"/>
    <w:tmpl w:val="F7AC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D2467E"/>
    <w:multiLevelType w:val="multilevel"/>
    <w:tmpl w:val="0C0C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FB19DC"/>
    <w:multiLevelType w:val="multilevel"/>
    <w:tmpl w:val="A322D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12396E"/>
    <w:multiLevelType w:val="multilevel"/>
    <w:tmpl w:val="0360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F109FF"/>
    <w:multiLevelType w:val="multilevel"/>
    <w:tmpl w:val="3F982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F80D7E"/>
    <w:multiLevelType w:val="multilevel"/>
    <w:tmpl w:val="8014E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900EC7"/>
    <w:multiLevelType w:val="multilevel"/>
    <w:tmpl w:val="24EE2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1542E8"/>
    <w:multiLevelType w:val="multilevel"/>
    <w:tmpl w:val="181E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D52466"/>
    <w:multiLevelType w:val="multilevel"/>
    <w:tmpl w:val="16C2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A41193"/>
    <w:multiLevelType w:val="multilevel"/>
    <w:tmpl w:val="EE46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E67869"/>
    <w:multiLevelType w:val="multilevel"/>
    <w:tmpl w:val="3D80B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EC3951"/>
    <w:multiLevelType w:val="multilevel"/>
    <w:tmpl w:val="1B8E7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757A2A"/>
    <w:multiLevelType w:val="multilevel"/>
    <w:tmpl w:val="C4383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266DAE"/>
    <w:multiLevelType w:val="multilevel"/>
    <w:tmpl w:val="DA3C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153334"/>
    <w:multiLevelType w:val="multilevel"/>
    <w:tmpl w:val="2AECE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E75850"/>
    <w:multiLevelType w:val="multilevel"/>
    <w:tmpl w:val="908E1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7E7A41"/>
    <w:multiLevelType w:val="multilevel"/>
    <w:tmpl w:val="D2D49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155A38"/>
    <w:multiLevelType w:val="multilevel"/>
    <w:tmpl w:val="CADA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815AAC"/>
    <w:multiLevelType w:val="multilevel"/>
    <w:tmpl w:val="61F2F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3579291">
    <w:abstractNumId w:val="19"/>
  </w:num>
  <w:num w:numId="2" w16cid:durableId="222252612">
    <w:abstractNumId w:val="23"/>
  </w:num>
  <w:num w:numId="3" w16cid:durableId="139810969">
    <w:abstractNumId w:val="15"/>
  </w:num>
  <w:num w:numId="4" w16cid:durableId="108554437">
    <w:abstractNumId w:val="11"/>
  </w:num>
  <w:num w:numId="5" w16cid:durableId="810829278">
    <w:abstractNumId w:val="10"/>
  </w:num>
  <w:num w:numId="6" w16cid:durableId="37432711">
    <w:abstractNumId w:val="1"/>
  </w:num>
  <w:num w:numId="7" w16cid:durableId="526255197">
    <w:abstractNumId w:val="18"/>
  </w:num>
  <w:num w:numId="8" w16cid:durableId="1055474107">
    <w:abstractNumId w:val="3"/>
  </w:num>
  <w:num w:numId="9" w16cid:durableId="308829425">
    <w:abstractNumId w:val="13"/>
  </w:num>
  <w:num w:numId="10" w16cid:durableId="2097021416">
    <w:abstractNumId w:val="14"/>
  </w:num>
  <w:num w:numId="11" w16cid:durableId="499929105">
    <w:abstractNumId w:val="17"/>
  </w:num>
  <w:num w:numId="12" w16cid:durableId="1859738691">
    <w:abstractNumId w:val="20"/>
  </w:num>
  <w:num w:numId="13" w16cid:durableId="1942758739">
    <w:abstractNumId w:val="12"/>
  </w:num>
  <w:num w:numId="14" w16cid:durableId="1378969165">
    <w:abstractNumId w:val="4"/>
  </w:num>
  <w:num w:numId="15" w16cid:durableId="191186925">
    <w:abstractNumId w:val="22"/>
  </w:num>
  <w:num w:numId="16" w16cid:durableId="1514761655">
    <w:abstractNumId w:val="7"/>
  </w:num>
  <w:num w:numId="17" w16cid:durableId="1480728470">
    <w:abstractNumId w:val="16"/>
  </w:num>
  <w:num w:numId="18" w16cid:durableId="829366067">
    <w:abstractNumId w:val="21"/>
  </w:num>
  <w:num w:numId="19" w16cid:durableId="398746260">
    <w:abstractNumId w:val="6"/>
  </w:num>
  <w:num w:numId="20" w16cid:durableId="253905198">
    <w:abstractNumId w:val="0"/>
  </w:num>
  <w:num w:numId="21" w16cid:durableId="1514566224">
    <w:abstractNumId w:val="9"/>
  </w:num>
  <w:num w:numId="22" w16cid:durableId="307789726">
    <w:abstractNumId w:val="8"/>
  </w:num>
  <w:num w:numId="23" w16cid:durableId="1717504157">
    <w:abstractNumId w:val="5"/>
  </w:num>
  <w:num w:numId="24" w16cid:durableId="11096196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8FD"/>
    <w:rsid w:val="00501654"/>
    <w:rsid w:val="006738FD"/>
    <w:rsid w:val="00CF4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F0CA5B-354E-4587-8185-56AB6587E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8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8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8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8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8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8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8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8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8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8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8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8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8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8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8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8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8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8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8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8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8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8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8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8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8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1657</Words>
  <Characters>9450</Characters>
  <Application>Microsoft Office Word</Application>
  <DocSecurity>0</DocSecurity>
  <Lines>78</Lines>
  <Paragraphs>22</Paragraphs>
  <ScaleCrop>false</ScaleCrop>
  <Company/>
  <LinksUpToDate>false</LinksUpToDate>
  <CharactersWithSpaces>11085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owner's</dc:creator>
  <cp:keywords/>
  <dc:description/>
  <cp:lastModifiedBy>owner's</cp:lastModifiedBy>
  <cp:revision>2</cp:revision>
  <dcterms:created xsi:type="dcterms:W3CDTF">2026-03-14T17:27:00Z</dcterms:created>
  <dcterms:modified xsi:type="dcterms:W3CDTF">2026-03-14T17:27:00Z</dcterms:modified>
</cp:coreProperties>
</file>