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Summary</w:t>
      </w:r>
    </w:p>
    <w:p>
      <w:r>
        <w:t>The project is designed using a modular architecture. This allows additional business data sources such as India, mart, google maps, yellow pages and country specific directories to be integrated. The application then displays the results on the dashboard and also generates a downloadable CSV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