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626C" w:rsidRDefault="00C2626C" w:rsidP="00C2626C">
      <w:pPr>
        <w:jc w:val="center"/>
        <w:rPr>
          <w:rFonts w:ascii="Arial" w:hAnsi="Arial" w:cs="Arial"/>
          <w:b/>
          <w:color w:val="000000" w:themeColor="text1"/>
          <w:sz w:val="48"/>
          <w:u w:val="single"/>
        </w:rPr>
      </w:pPr>
      <w:bookmarkStart w:id="0" w:name="_GoBack"/>
      <w:bookmarkEnd w:id="0"/>
    </w:p>
    <w:p w:rsidR="00182DA8" w:rsidRDefault="00182DA8" w:rsidP="00C2626C">
      <w:pPr>
        <w:jc w:val="center"/>
        <w:rPr>
          <w:rFonts w:ascii="Arial" w:hAnsi="Arial" w:cs="Arial"/>
          <w:b/>
          <w:color w:val="000000" w:themeColor="text1"/>
          <w:sz w:val="48"/>
          <w:u w:val="single"/>
        </w:rPr>
      </w:pPr>
    </w:p>
    <w:p w:rsidR="00C2626C" w:rsidRPr="00C2626C" w:rsidRDefault="00C2626C" w:rsidP="00C2626C">
      <w:pPr>
        <w:jc w:val="center"/>
        <w:rPr>
          <w:rFonts w:ascii="Arial" w:hAnsi="Arial" w:cs="Arial"/>
          <w:b/>
          <w:color w:val="000000" w:themeColor="text1"/>
          <w:sz w:val="48"/>
          <w:u w:val="single"/>
        </w:rPr>
      </w:pPr>
      <w:r w:rsidRPr="00C2626C">
        <w:rPr>
          <w:rFonts w:ascii="Arial" w:hAnsi="Arial" w:cs="Arial"/>
          <w:b/>
          <w:color w:val="000000" w:themeColor="text1"/>
          <w:sz w:val="48"/>
          <w:u w:val="single"/>
        </w:rPr>
        <w:t>SECURITY REQUIREMENT ANALYSIS AND COMPLIANCE IN ONLINE BANKING SYSTEMS</w:t>
      </w:r>
    </w:p>
    <w:p w:rsidR="00C2626C" w:rsidRPr="00C2626C" w:rsidRDefault="00C2626C" w:rsidP="00C2626C">
      <w:pPr>
        <w:jc w:val="center"/>
        <w:rPr>
          <w:rFonts w:ascii="Arial" w:hAnsi="Arial" w:cs="Arial"/>
          <w:color w:val="000000" w:themeColor="text1"/>
          <w:sz w:val="52"/>
          <w:u w:val="single"/>
        </w:rPr>
      </w:pPr>
    </w:p>
    <w:p w:rsidR="00C2626C" w:rsidRDefault="00C2626C" w:rsidP="00C2626C">
      <w:pPr>
        <w:jc w:val="center"/>
        <w:rPr>
          <w:rFonts w:ascii="Arial" w:hAnsi="Arial" w:cs="Arial"/>
          <w:color w:val="000000" w:themeColor="text1"/>
          <w:sz w:val="52"/>
          <w:u w:val="single"/>
        </w:rPr>
      </w:pPr>
    </w:p>
    <w:p w:rsidR="00C2626C" w:rsidRPr="00C2626C" w:rsidRDefault="00C2626C" w:rsidP="00C2626C">
      <w:pPr>
        <w:jc w:val="center"/>
        <w:rPr>
          <w:rFonts w:ascii="Arial" w:hAnsi="Arial" w:cs="Arial"/>
          <w:color w:val="000000" w:themeColor="text1"/>
          <w:sz w:val="52"/>
          <w:u w:val="single"/>
        </w:rPr>
      </w:pPr>
    </w:p>
    <w:p w:rsidR="00C2626C" w:rsidRPr="00C2626C" w:rsidRDefault="00C2626C" w:rsidP="00C2626C">
      <w:pPr>
        <w:jc w:val="center"/>
        <w:rPr>
          <w:rFonts w:ascii="Arial" w:hAnsi="Arial" w:cs="Arial"/>
          <w:b/>
          <w:color w:val="000000" w:themeColor="text1"/>
          <w:sz w:val="32"/>
        </w:rPr>
      </w:pPr>
      <w:r w:rsidRPr="00C2626C">
        <w:rPr>
          <w:rFonts w:ascii="Arial" w:hAnsi="Arial" w:cs="Arial"/>
          <w:b/>
          <w:color w:val="000000" w:themeColor="text1"/>
          <w:sz w:val="32"/>
        </w:rPr>
        <w:t xml:space="preserve">NAME: PRANJAL KUMAR </w:t>
      </w:r>
    </w:p>
    <w:p w:rsidR="00C2626C" w:rsidRPr="00C2626C" w:rsidRDefault="00C2626C" w:rsidP="00C2626C">
      <w:pPr>
        <w:jc w:val="center"/>
        <w:rPr>
          <w:rFonts w:ascii="Arial" w:hAnsi="Arial" w:cs="Arial"/>
          <w:b/>
          <w:color w:val="000000" w:themeColor="text1"/>
          <w:sz w:val="32"/>
        </w:rPr>
      </w:pPr>
      <w:r>
        <w:rPr>
          <w:rFonts w:ascii="Arial" w:hAnsi="Arial" w:cs="Arial"/>
          <w:b/>
          <w:color w:val="000000" w:themeColor="text1"/>
          <w:sz w:val="32"/>
        </w:rPr>
        <w:t>ADMISSION NO</w:t>
      </w:r>
      <w:r w:rsidRPr="00C2626C">
        <w:rPr>
          <w:rFonts w:ascii="Arial" w:hAnsi="Arial" w:cs="Arial"/>
          <w:b/>
          <w:color w:val="000000" w:themeColor="text1"/>
          <w:sz w:val="32"/>
        </w:rPr>
        <w:t xml:space="preserve">: HPGD/JL24/2501 </w:t>
      </w:r>
    </w:p>
    <w:p w:rsidR="00C2626C" w:rsidRPr="00C2626C" w:rsidRDefault="00C2626C" w:rsidP="00C2626C">
      <w:pPr>
        <w:jc w:val="center"/>
        <w:rPr>
          <w:rFonts w:ascii="Arial" w:hAnsi="Arial" w:cs="Arial"/>
          <w:b/>
          <w:color w:val="000000" w:themeColor="text1"/>
          <w:sz w:val="32"/>
        </w:rPr>
      </w:pPr>
      <w:r w:rsidRPr="00C2626C">
        <w:rPr>
          <w:rFonts w:ascii="Arial" w:hAnsi="Arial" w:cs="Arial"/>
          <w:b/>
          <w:color w:val="000000" w:themeColor="text1"/>
          <w:sz w:val="32"/>
        </w:rPr>
        <w:t>SPECIALIZATION: IT PROJECTS MANAGEMENT</w:t>
      </w:r>
    </w:p>
    <w:p w:rsidR="00C2626C" w:rsidRDefault="00C2626C" w:rsidP="00C2626C">
      <w:pPr>
        <w:jc w:val="center"/>
        <w:rPr>
          <w:rFonts w:ascii="Arial" w:hAnsi="Arial" w:cs="Arial"/>
          <w:b/>
          <w:color w:val="000000" w:themeColor="text1"/>
          <w:sz w:val="32"/>
        </w:rPr>
      </w:pPr>
    </w:p>
    <w:p w:rsidR="00C2626C" w:rsidRDefault="00C2626C" w:rsidP="00C2626C">
      <w:pPr>
        <w:jc w:val="center"/>
        <w:rPr>
          <w:rFonts w:ascii="Arial" w:hAnsi="Arial" w:cs="Arial"/>
          <w:b/>
          <w:color w:val="000000" w:themeColor="text1"/>
          <w:sz w:val="32"/>
        </w:rPr>
      </w:pPr>
    </w:p>
    <w:p w:rsidR="00C2626C" w:rsidRDefault="00C2626C" w:rsidP="00C2626C">
      <w:pPr>
        <w:jc w:val="center"/>
        <w:rPr>
          <w:rFonts w:ascii="Arial" w:hAnsi="Arial" w:cs="Arial"/>
          <w:b/>
          <w:color w:val="000000" w:themeColor="text1"/>
          <w:sz w:val="32"/>
        </w:rPr>
      </w:pPr>
    </w:p>
    <w:p w:rsidR="00C2626C" w:rsidRDefault="00C2626C" w:rsidP="00C2626C">
      <w:pPr>
        <w:jc w:val="center"/>
        <w:rPr>
          <w:rFonts w:ascii="Arial" w:hAnsi="Arial" w:cs="Arial"/>
          <w:b/>
          <w:color w:val="000000" w:themeColor="text1"/>
          <w:sz w:val="32"/>
        </w:rPr>
      </w:pPr>
    </w:p>
    <w:p w:rsidR="00C2626C" w:rsidRDefault="00C2626C" w:rsidP="00C2626C">
      <w:pPr>
        <w:jc w:val="center"/>
        <w:rPr>
          <w:rFonts w:ascii="Arial" w:hAnsi="Arial" w:cs="Arial"/>
          <w:b/>
          <w:color w:val="000000" w:themeColor="text1"/>
          <w:sz w:val="32"/>
        </w:rPr>
      </w:pPr>
    </w:p>
    <w:p w:rsidR="00C2626C" w:rsidRDefault="00C2626C" w:rsidP="00C2626C">
      <w:pPr>
        <w:jc w:val="center"/>
        <w:rPr>
          <w:rFonts w:ascii="Arial" w:hAnsi="Arial" w:cs="Arial"/>
          <w:b/>
          <w:color w:val="000000" w:themeColor="text1"/>
          <w:sz w:val="32"/>
        </w:rPr>
      </w:pPr>
    </w:p>
    <w:p w:rsidR="00C2626C" w:rsidRPr="00C2626C" w:rsidRDefault="00C2626C" w:rsidP="00C2626C">
      <w:pPr>
        <w:jc w:val="center"/>
        <w:rPr>
          <w:rFonts w:ascii="Arial" w:hAnsi="Arial" w:cs="Arial"/>
          <w:b/>
          <w:color w:val="000000" w:themeColor="text1"/>
          <w:sz w:val="32"/>
        </w:rPr>
      </w:pPr>
    </w:p>
    <w:p w:rsidR="00C2626C" w:rsidRPr="00C2626C" w:rsidRDefault="00C2626C" w:rsidP="00C2626C">
      <w:pPr>
        <w:jc w:val="center"/>
        <w:rPr>
          <w:rFonts w:ascii="Arial" w:hAnsi="Arial" w:cs="Arial"/>
          <w:b/>
          <w:sz w:val="32"/>
          <w:szCs w:val="28"/>
        </w:rPr>
      </w:pPr>
      <w:r w:rsidRPr="00C2626C">
        <w:rPr>
          <w:rFonts w:ascii="Arial" w:hAnsi="Arial" w:cs="Arial"/>
          <w:b/>
          <w:sz w:val="32"/>
          <w:szCs w:val="28"/>
        </w:rPr>
        <w:t xml:space="preserve">PRIN. L. N. WELINGKAR INSTITUTE OF MANAGEMENT DEVELOPMENT &amp; RESEARCH </w:t>
      </w:r>
    </w:p>
    <w:p w:rsidR="00C2626C" w:rsidRDefault="00C2626C" w:rsidP="00C2626C">
      <w:pPr>
        <w:jc w:val="center"/>
        <w:rPr>
          <w:rFonts w:ascii="Arial" w:hAnsi="Arial" w:cs="Arial"/>
          <w:b/>
          <w:sz w:val="32"/>
          <w:szCs w:val="28"/>
        </w:rPr>
      </w:pPr>
      <w:r w:rsidRPr="00C2626C">
        <w:rPr>
          <w:rFonts w:ascii="Arial" w:hAnsi="Arial" w:cs="Arial"/>
          <w:b/>
          <w:sz w:val="32"/>
          <w:szCs w:val="28"/>
        </w:rPr>
        <w:t>June 2026</w:t>
      </w:r>
    </w:p>
    <w:p w:rsidR="00C2626C" w:rsidRDefault="00C2626C">
      <w:pPr>
        <w:rPr>
          <w:rFonts w:ascii="Arial" w:hAnsi="Arial" w:cs="Arial"/>
          <w:b/>
          <w:sz w:val="32"/>
          <w:szCs w:val="28"/>
        </w:rPr>
      </w:pPr>
      <w:r>
        <w:rPr>
          <w:rFonts w:ascii="Arial" w:hAnsi="Arial" w:cs="Arial"/>
          <w:b/>
          <w:sz w:val="32"/>
          <w:szCs w:val="28"/>
        </w:rPr>
        <w:br w:type="page"/>
      </w:r>
    </w:p>
    <w:p w:rsidR="00C2626C" w:rsidRPr="00C2626C" w:rsidRDefault="00C2626C" w:rsidP="00C2626C">
      <w:pPr>
        <w:spacing w:before="100" w:beforeAutospacing="1" w:after="100" w:afterAutospacing="1" w:line="240" w:lineRule="auto"/>
        <w:jc w:val="center"/>
        <w:outlineLvl w:val="0"/>
        <w:rPr>
          <w:rFonts w:ascii="Arial" w:eastAsia="Times New Roman" w:hAnsi="Arial" w:cs="Arial"/>
          <w:b/>
          <w:bCs/>
          <w:kern w:val="36"/>
          <w:sz w:val="32"/>
          <w:szCs w:val="48"/>
        </w:rPr>
      </w:pPr>
      <w:bookmarkStart w:id="1" w:name="_Toc232356674"/>
      <w:r w:rsidRPr="00C2626C">
        <w:rPr>
          <w:rFonts w:ascii="Arial" w:eastAsia="Times New Roman" w:hAnsi="Arial" w:cs="Arial"/>
          <w:b/>
          <w:bCs/>
          <w:kern w:val="36"/>
          <w:sz w:val="32"/>
          <w:szCs w:val="48"/>
        </w:rPr>
        <w:lastRenderedPageBreak/>
        <w:t>ACKNOWLEDGEMENT</w:t>
      </w:r>
      <w:bookmarkEnd w:id="1"/>
    </w:p>
    <w:p w:rsidR="00C2626C" w:rsidRPr="00C2626C" w:rsidRDefault="00C2626C" w:rsidP="00C2626C">
      <w:pPr>
        <w:spacing w:before="100" w:beforeAutospacing="1" w:after="100" w:afterAutospacing="1" w:line="276" w:lineRule="auto"/>
        <w:jc w:val="both"/>
        <w:rPr>
          <w:rFonts w:ascii="Arial" w:eastAsia="Times New Roman" w:hAnsi="Arial" w:cs="Arial"/>
          <w:sz w:val="28"/>
        </w:rPr>
      </w:pPr>
      <w:r w:rsidRPr="00C2626C">
        <w:rPr>
          <w:rFonts w:ascii="Arial" w:eastAsia="Times New Roman" w:hAnsi="Arial" w:cs="Arial"/>
          <w:sz w:val="28"/>
        </w:rPr>
        <w:t xml:space="preserve">I would like to express my sincere gratitude to all those who have contributed to the successful completion of my project titled </w:t>
      </w:r>
      <w:r w:rsidRPr="00C2626C">
        <w:rPr>
          <w:rFonts w:ascii="Arial" w:eastAsia="Times New Roman" w:hAnsi="Arial" w:cs="Arial"/>
          <w:b/>
          <w:bCs/>
          <w:sz w:val="28"/>
        </w:rPr>
        <w:t>"Security Requirement Analysis and Compliance in Online Banking Systems."</w:t>
      </w:r>
    </w:p>
    <w:p w:rsidR="00C2626C" w:rsidRPr="00C2626C" w:rsidRDefault="00C2626C" w:rsidP="00C2626C">
      <w:pPr>
        <w:spacing w:before="100" w:beforeAutospacing="1" w:after="100" w:afterAutospacing="1" w:line="276" w:lineRule="auto"/>
        <w:jc w:val="both"/>
        <w:rPr>
          <w:rFonts w:ascii="Arial" w:eastAsia="Times New Roman" w:hAnsi="Arial" w:cs="Arial"/>
          <w:sz w:val="28"/>
        </w:rPr>
      </w:pPr>
      <w:r w:rsidRPr="00C2626C">
        <w:rPr>
          <w:rFonts w:ascii="Arial" w:eastAsia="Times New Roman" w:hAnsi="Arial" w:cs="Arial"/>
          <w:sz w:val="28"/>
        </w:rPr>
        <w:t xml:space="preserve">I am thankful to the management and faculty of </w:t>
      </w:r>
      <w:r w:rsidRPr="00C2626C">
        <w:rPr>
          <w:rFonts w:ascii="Arial" w:eastAsia="Times New Roman" w:hAnsi="Arial" w:cs="Arial"/>
          <w:b/>
          <w:bCs/>
          <w:sz w:val="28"/>
        </w:rPr>
        <w:t>Prin. L. N. Welingkar Institute of Management Development and Research</w:t>
      </w:r>
      <w:r w:rsidRPr="00C2626C">
        <w:rPr>
          <w:rFonts w:ascii="Arial" w:eastAsia="Times New Roman" w:hAnsi="Arial" w:cs="Arial"/>
          <w:sz w:val="28"/>
        </w:rPr>
        <w:t xml:space="preserve"> for providing me with the opportunity to undertake this project as a part of the PGDM curriculum.</w:t>
      </w:r>
    </w:p>
    <w:p w:rsidR="00C2626C" w:rsidRPr="00C2626C" w:rsidRDefault="00C2626C" w:rsidP="00C2626C">
      <w:pPr>
        <w:spacing w:before="100" w:beforeAutospacing="1" w:after="100" w:afterAutospacing="1" w:line="276" w:lineRule="auto"/>
        <w:jc w:val="both"/>
        <w:rPr>
          <w:rFonts w:ascii="Arial" w:eastAsia="Times New Roman" w:hAnsi="Arial" w:cs="Arial"/>
          <w:sz w:val="28"/>
        </w:rPr>
      </w:pPr>
      <w:r w:rsidRPr="00C2626C">
        <w:rPr>
          <w:rFonts w:ascii="Arial" w:eastAsia="Times New Roman" w:hAnsi="Arial" w:cs="Arial"/>
          <w:sz w:val="28"/>
        </w:rPr>
        <w:t>I would like to convey my heartfelt thanks to my project guide for providing valuable guidance, constructive suggestions, and continuous support throughout the course of this study. Their expertise and encouragement helped me complete this project successfully.</w:t>
      </w:r>
    </w:p>
    <w:p w:rsidR="00C2626C" w:rsidRPr="00C2626C" w:rsidRDefault="00C2626C" w:rsidP="00C2626C">
      <w:pPr>
        <w:spacing w:before="100" w:beforeAutospacing="1" w:after="100" w:afterAutospacing="1" w:line="276" w:lineRule="auto"/>
        <w:jc w:val="both"/>
        <w:rPr>
          <w:rFonts w:ascii="Arial" w:eastAsia="Times New Roman" w:hAnsi="Arial" w:cs="Arial"/>
          <w:sz w:val="28"/>
        </w:rPr>
      </w:pPr>
      <w:r w:rsidRPr="00C2626C">
        <w:rPr>
          <w:rFonts w:ascii="Arial" w:eastAsia="Times New Roman" w:hAnsi="Arial" w:cs="Arial"/>
          <w:sz w:val="28"/>
        </w:rPr>
        <w:t>I would also like to thank my organization, colleagues, and industry professionals who provided valuable insights and information related to online banking security practices, regulatory compliance requirements, and risk management frameworks.</w:t>
      </w:r>
    </w:p>
    <w:p w:rsidR="00C2626C" w:rsidRPr="00C2626C" w:rsidRDefault="00C2626C" w:rsidP="00C2626C">
      <w:pPr>
        <w:spacing w:before="100" w:beforeAutospacing="1" w:after="100" w:afterAutospacing="1" w:line="276" w:lineRule="auto"/>
        <w:jc w:val="both"/>
        <w:rPr>
          <w:rFonts w:ascii="Arial" w:eastAsia="Times New Roman" w:hAnsi="Arial" w:cs="Arial"/>
          <w:sz w:val="28"/>
        </w:rPr>
      </w:pPr>
      <w:r w:rsidRPr="00C2626C">
        <w:rPr>
          <w:rFonts w:ascii="Arial" w:eastAsia="Times New Roman" w:hAnsi="Arial" w:cs="Arial"/>
          <w:sz w:val="28"/>
        </w:rPr>
        <w:t>My sincere appreciation goes to my family and friends for their constant motivation, encouragement, and support during the preparation of this project report.</w:t>
      </w:r>
    </w:p>
    <w:p w:rsidR="00C2626C" w:rsidRPr="00C2626C" w:rsidRDefault="00C2626C" w:rsidP="00C2626C">
      <w:pPr>
        <w:spacing w:before="100" w:beforeAutospacing="1" w:after="100" w:afterAutospacing="1" w:line="276" w:lineRule="auto"/>
        <w:jc w:val="both"/>
        <w:rPr>
          <w:rFonts w:ascii="Arial" w:eastAsia="Times New Roman" w:hAnsi="Arial" w:cs="Arial"/>
          <w:sz w:val="28"/>
        </w:rPr>
      </w:pPr>
      <w:r w:rsidRPr="00C2626C">
        <w:rPr>
          <w:rFonts w:ascii="Arial" w:eastAsia="Times New Roman" w:hAnsi="Arial" w:cs="Arial"/>
          <w:sz w:val="28"/>
        </w:rPr>
        <w:t>Finally, I express my gratitude to everyone who directly or indirectly contributed to the completion of this project.</w:t>
      </w:r>
    </w:p>
    <w:p w:rsidR="00C2626C" w:rsidRDefault="00C2626C" w:rsidP="00C2626C">
      <w:pPr>
        <w:spacing w:before="100" w:beforeAutospacing="1" w:after="100" w:afterAutospacing="1" w:line="360" w:lineRule="auto"/>
        <w:rPr>
          <w:rFonts w:ascii="Arial" w:eastAsia="Times New Roman" w:hAnsi="Arial" w:cs="Arial"/>
          <w:sz w:val="28"/>
        </w:rPr>
      </w:pPr>
      <w:r w:rsidRPr="00C2626C">
        <w:rPr>
          <w:rFonts w:ascii="Arial" w:eastAsia="Times New Roman" w:hAnsi="Arial" w:cs="Arial"/>
          <w:b/>
          <w:bCs/>
          <w:sz w:val="28"/>
        </w:rPr>
        <w:t>Pranjal Kumar</w:t>
      </w:r>
      <w:r w:rsidRPr="00C2626C">
        <w:rPr>
          <w:rFonts w:ascii="Arial" w:eastAsia="Times New Roman" w:hAnsi="Arial" w:cs="Arial"/>
          <w:sz w:val="28"/>
        </w:rPr>
        <w:br/>
      </w:r>
      <w:r>
        <w:rPr>
          <w:rFonts w:ascii="Arial" w:eastAsia="Times New Roman" w:hAnsi="Arial" w:cs="Arial"/>
          <w:b/>
          <w:bCs/>
          <w:sz w:val="28"/>
        </w:rPr>
        <w:t>Admission No: HPGD/JL24/2501</w:t>
      </w:r>
      <w:r w:rsidRPr="00C2626C">
        <w:rPr>
          <w:rFonts w:ascii="Arial" w:eastAsia="Times New Roman" w:hAnsi="Arial" w:cs="Arial"/>
          <w:sz w:val="28"/>
        </w:rPr>
        <w:br/>
      </w:r>
    </w:p>
    <w:p w:rsidR="00C2626C" w:rsidRDefault="00C2626C">
      <w:pPr>
        <w:rPr>
          <w:rFonts w:ascii="Arial" w:eastAsia="Times New Roman" w:hAnsi="Arial" w:cs="Arial"/>
          <w:sz w:val="28"/>
        </w:rPr>
      </w:pPr>
      <w:r>
        <w:rPr>
          <w:rFonts w:ascii="Arial" w:eastAsia="Times New Roman" w:hAnsi="Arial" w:cs="Arial"/>
          <w:sz w:val="28"/>
        </w:rPr>
        <w:br w:type="page"/>
      </w:r>
    </w:p>
    <w:p w:rsidR="00C2626C" w:rsidRPr="00C2626C" w:rsidRDefault="00D54D25" w:rsidP="00C2626C">
      <w:pPr>
        <w:spacing w:before="100" w:beforeAutospacing="1" w:after="100" w:afterAutospacing="1" w:line="360" w:lineRule="auto"/>
        <w:rPr>
          <w:rFonts w:ascii="Arial" w:eastAsia="Times New Roman" w:hAnsi="Arial" w:cs="Arial"/>
          <w:sz w:val="28"/>
        </w:rPr>
      </w:pPr>
      <w:r>
        <w:rPr>
          <w:rFonts w:ascii="Arial" w:eastAsia="Times New Roman" w:hAnsi="Arial" w:cs="Arial"/>
          <w:noProof/>
          <w:sz w:val="28"/>
        </w:rPr>
        <w:lastRenderedPageBreak/>
        <w:drawing>
          <wp:inline distT="0" distB="0" distL="0" distR="0">
            <wp:extent cx="6757059" cy="8543970"/>
            <wp:effectExtent l="0" t="0" r="571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dertaki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57059" cy="8543970"/>
                    </a:xfrm>
                    <a:prstGeom prst="rect">
                      <a:avLst/>
                    </a:prstGeom>
                  </pic:spPr>
                </pic:pic>
              </a:graphicData>
            </a:graphic>
          </wp:inline>
        </w:drawing>
      </w:r>
    </w:p>
    <w:p w:rsidR="009D4A52" w:rsidRPr="009407DF" w:rsidRDefault="009D4A52" w:rsidP="009407DF">
      <w:pPr>
        <w:jc w:val="center"/>
        <w:rPr>
          <w:rFonts w:ascii="Arial" w:hAnsi="Arial" w:cs="Arial"/>
          <w:b/>
          <w:sz w:val="28"/>
          <w:szCs w:val="28"/>
        </w:rPr>
      </w:pPr>
      <w:r w:rsidRPr="009407DF">
        <w:rPr>
          <w:rFonts w:ascii="Arial" w:hAnsi="Arial" w:cs="Arial"/>
          <w:b/>
          <w:sz w:val="28"/>
          <w:szCs w:val="28"/>
        </w:rPr>
        <w:lastRenderedPageBreak/>
        <w:t>TABLE OF CONTENTS</w:t>
      </w:r>
    </w:p>
    <w:p w:rsidR="009407DF" w:rsidRPr="009D4A52" w:rsidRDefault="009407DF" w:rsidP="007064CC">
      <w:pPr>
        <w:rPr>
          <w:rFonts w:ascii="Arial" w:hAnsi="Arial" w:cs="Arial"/>
          <w:b/>
          <w:sz w:val="28"/>
        </w:rPr>
      </w:pPr>
      <w:r w:rsidRPr="009D4A52">
        <w:rPr>
          <w:rFonts w:ascii="Arial" w:hAnsi="Arial" w:cs="Arial"/>
          <w:b/>
          <w:sz w:val="28"/>
        </w:rPr>
        <w:t>CHAPTER 1: INTRODUCTION</w:t>
      </w:r>
      <w:r>
        <w:rPr>
          <w:rFonts w:ascii="Arial" w:hAnsi="Arial" w:cs="Arial"/>
          <w:b/>
          <w:sz w:val="28"/>
        </w:rPr>
        <w:tab/>
      </w:r>
      <w:r>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t>…07-11</w:t>
      </w:r>
    </w:p>
    <w:p w:rsidR="009407DF" w:rsidRPr="009D4A52" w:rsidRDefault="009407DF" w:rsidP="009407DF">
      <w:pPr>
        <w:rPr>
          <w:rFonts w:ascii="Arial" w:hAnsi="Arial" w:cs="Arial"/>
          <w:sz w:val="28"/>
        </w:rPr>
      </w:pPr>
      <w:r w:rsidRPr="009D4A52">
        <w:rPr>
          <w:rFonts w:ascii="Arial" w:hAnsi="Arial" w:cs="Arial"/>
          <w:sz w:val="28"/>
        </w:rPr>
        <w:t>1.1 Introduction to Online Banking</w:t>
      </w:r>
      <w:r w:rsidRPr="009D4A52">
        <w:rPr>
          <w:rFonts w:ascii="Arial" w:hAnsi="Arial" w:cs="Arial"/>
          <w:sz w:val="28"/>
        </w:rPr>
        <w:br/>
        <w:t>1.2 Evolution of Digital Banking</w:t>
      </w:r>
      <w:r w:rsidRPr="009D4A52">
        <w:rPr>
          <w:rFonts w:ascii="Arial" w:hAnsi="Arial" w:cs="Arial"/>
          <w:sz w:val="28"/>
        </w:rPr>
        <w:br/>
        <w:t>1.3 Need for Information Security in Banking</w:t>
      </w:r>
      <w:r w:rsidRPr="009D4A52">
        <w:rPr>
          <w:rFonts w:ascii="Arial" w:hAnsi="Arial" w:cs="Arial"/>
          <w:sz w:val="28"/>
        </w:rPr>
        <w:br/>
        <w:t>1.4 Importance of Compliance and Regulatory Requirements</w:t>
      </w:r>
      <w:r w:rsidRPr="009D4A52">
        <w:rPr>
          <w:rFonts w:ascii="Arial" w:hAnsi="Arial" w:cs="Arial"/>
          <w:sz w:val="28"/>
        </w:rPr>
        <w:br/>
        <w:t>1.5 Problem Statement</w:t>
      </w:r>
      <w:r w:rsidRPr="009D4A52">
        <w:rPr>
          <w:rFonts w:ascii="Arial" w:hAnsi="Arial" w:cs="Arial"/>
          <w:sz w:val="28"/>
        </w:rPr>
        <w:br/>
        <w:t>1.6 Objectives of the Study</w:t>
      </w:r>
      <w:r w:rsidRPr="009D4A52">
        <w:rPr>
          <w:rFonts w:ascii="Arial" w:hAnsi="Arial" w:cs="Arial"/>
          <w:sz w:val="28"/>
        </w:rPr>
        <w:br/>
        <w:t>1.7 Scope of the Study</w:t>
      </w:r>
      <w:r w:rsidRPr="009D4A52">
        <w:rPr>
          <w:rFonts w:ascii="Arial" w:hAnsi="Arial" w:cs="Arial"/>
          <w:sz w:val="28"/>
        </w:rPr>
        <w:br/>
        <w:t>1.8 Research Methodology</w:t>
      </w:r>
      <w:r w:rsidRPr="009D4A52">
        <w:rPr>
          <w:rFonts w:ascii="Arial" w:hAnsi="Arial" w:cs="Arial"/>
          <w:sz w:val="28"/>
        </w:rPr>
        <w:br/>
        <w:t>1.9 Limitations of the Study</w:t>
      </w:r>
      <w:r w:rsidRPr="009D4A52">
        <w:rPr>
          <w:rFonts w:ascii="Arial" w:hAnsi="Arial" w:cs="Arial"/>
          <w:sz w:val="28"/>
        </w:rPr>
        <w:br/>
        <w:t>1.10 Chapter Summary</w:t>
      </w:r>
    </w:p>
    <w:p w:rsidR="009407DF" w:rsidRPr="009D4A52" w:rsidRDefault="009407DF" w:rsidP="009407DF">
      <w:pPr>
        <w:rPr>
          <w:rFonts w:ascii="Arial" w:hAnsi="Arial" w:cs="Arial"/>
          <w:b/>
          <w:sz w:val="28"/>
        </w:rPr>
      </w:pPr>
      <w:r w:rsidRPr="009D4A52">
        <w:rPr>
          <w:rFonts w:ascii="Arial" w:hAnsi="Arial" w:cs="Arial"/>
          <w:b/>
          <w:sz w:val="28"/>
        </w:rPr>
        <w:t>CHAPTER 2: ORGANIZATION AND INDUSTRY BACKGROUND</w:t>
      </w:r>
      <w:r w:rsidR="007064CC">
        <w:rPr>
          <w:rFonts w:ascii="Arial" w:hAnsi="Arial" w:cs="Arial"/>
          <w:b/>
          <w:sz w:val="28"/>
        </w:rPr>
        <w:tab/>
      </w:r>
      <w:r w:rsidR="007064CC">
        <w:rPr>
          <w:rFonts w:ascii="Arial" w:hAnsi="Arial" w:cs="Arial"/>
          <w:b/>
          <w:sz w:val="28"/>
        </w:rPr>
        <w:tab/>
        <w:t>…12-17</w:t>
      </w:r>
    </w:p>
    <w:p w:rsidR="009407DF" w:rsidRPr="009D4A52" w:rsidRDefault="009407DF" w:rsidP="009407DF">
      <w:pPr>
        <w:rPr>
          <w:rFonts w:ascii="Arial" w:hAnsi="Arial" w:cs="Arial"/>
          <w:sz w:val="28"/>
        </w:rPr>
      </w:pPr>
      <w:r w:rsidRPr="009D4A52">
        <w:rPr>
          <w:rFonts w:ascii="Arial" w:hAnsi="Arial" w:cs="Arial"/>
          <w:sz w:val="28"/>
        </w:rPr>
        <w:t>2.1 Overview of Banking Industry</w:t>
      </w:r>
      <w:r w:rsidRPr="009D4A52">
        <w:rPr>
          <w:rFonts w:ascii="Arial" w:hAnsi="Arial" w:cs="Arial"/>
          <w:sz w:val="28"/>
        </w:rPr>
        <w:br/>
        <w:t>2.2 Digital Transformation in Banking Sector</w:t>
      </w:r>
      <w:r w:rsidRPr="009D4A52">
        <w:rPr>
          <w:rFonts w:ascii="Arial" w:hAnsi="Arial" w:cs="Arial"/>
          <w:sz w:val="28"/>
        </w:rPr>
        <w:br/>
        <w:t>2.3 Online Banking Ecosystem</w:t>
      </w:r>
      <w:r w:rsidRPr="009D4A52">
        <w:rPr>
          <w:rFonts w:ascii="Arial" w:hAnsi="Arial" w:cs="Arial"/>
          <w:sz w:val="28"/>
        </w:rPr>
        <w:br/>
        <w:t>2.4 Components of Internet Banking Systems</w:t>
      </w:r>
      <w:r w:rsidRPr="009D4A52">
        <w:rPr>
          <w:rFonts w:ascii="Arial" w:hAnsi="Arial" w:cs="Arial"/>
          <w:sz w:val="28"/>
        </w:rPr>
        <w:br/>
        <w:t>2.5 Current Security Challenges in Banking</w:t>
      </w:r>
      <w:r w:rsidRPr="009D4A52">
        <w:rPr>
          <w:rFonts w:ascii="Arial" w:hAnsi="Arial" w:cs="Arial"/>
          <w:sz w:val="28"/>
        </w:rPr>
        <w:br/>
        <w:t>2.6 Cybersecurity Landscape in Financial Institutions</w:t>
      </w:r>
      <w:r w:rsidRPr="009D4A52">
        <w:rPr>
          <w:rFonts w:ascii="Arial" w:hAnsi="Arial" w:cs="Arial"/>
          <w:sz w:val="28"/>
        </w:rPr>
        <w:br/>
        <w:t>2.7 Chapter Summary</w:t>
      </w:r>
    </w:p>
    <w:p w:rsidR="009407DF" w:rsidRPr="009D4A52" w:rsidRDefault="009407DF" w:rsidP="009407DF">
      <w:pPr>
        <w:rPr>
          <w:rFonts w:ascii="Arial" w:hAnsi="Arial" w:cs="Arial"/>
          <w:b/>
          <w:sz w:val="28"/>
        </w:rPr>
      </w:pPr>
      <w:r w:rsidRPr="009D4A52">
        <w:rPr>
          <w:rFonts w:ascii="Arial" w:hAnsi="Arial" w:cs="Arial"/>
          <w:b/>
          <w:sz w:val="28"/>
        </w:rPr>
        <w:t>CHAPTER 3: LITERATURE REVIEW</w:t>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t>…18-23</w:t>
      </w:r>
    </w:p>
    <w:p w:rsidR="009407DF" w:rsidRPr="009D4A52" w:rsidRDefault="009407DF" w:rsidP="009407DF">
      <w:pPr>
        <w:rPr>
          <w:rFonts w:ascii="Arial" w:hAnsi="Arial" w:cs="Arial"/>
          <w:sz w:val="28"/>
        </w:rPr>
      </w:pPr>
      <w:r w:rsidRPr="009D4A52">
        <w:rPr>
          <w:rFonts w:ascii="Arial" w:hAnsi="Arial" w:cs="Arial"/>
          <w:sz w:val="28"/>
        </w:rPr>
        <w:t>3.1 Introduction</w:t>
      </w:r>
      <w:r w:rsidRPr="009D4A52">
        <w:rPr>
          <w:rFonts w:ascii="Arial" w:hAnsi="Arial" w:cs="Arial"/>
          <w:sz w:val="28"/>
        </w:rPr>
        <w:br/>
        <w:t>3.2 Review of Previous Research Studies</w:t>
      </w:r>
      <w:r w:rsidRPr="009D4A52">
        <w:rPr>
          <w:rFonts w:ascii="Arial" w:hAnsi="Arial" w:cs="Arial"/>
          <w:sz w:val="28"/>
        </w:rPr>
        <w:br/>
        <w:t>3.3 Security Requirements in Online Banking</w:t>
      </w:r>
      <w:r w:rsidRPr="009D4A52">
        <w:rPr>
          <w:rFonts w:ascii="Arial" w:hAnsi="Arial" w:cs="Arial"/>
          <w:sz w:val="28"/>
        </w:rPr>
        <w:br/>
        <w:t>3.4 Authentication Mechanisms in Banking Systems</w:t>
      </w:r>
      <w:r w:rsidRPr="009D4A52">
        <w:rPr>
          <w:rFonts w:ascii="Arial" w:hAnsi="Arial" w:cs="Arial"/>
          <w:sz w:val="28"/>
        </w:rPr>
        <w:br/>
        <w:t>3.5 Cybersecurity Threats in Banking</w:t>
      </w:r>
      <w:r w:rsidRPr="009D4A52">
        <w:rPr>
          <w:rFonts w:ascii="Arial" w:hAnsi="Arial" w:cs="Arial"/>
          <w:sz w:val="28"/>
        </w:rPr>
        <w:br/>
        <w:t>3.6 Compliance Frameworks in Financial Institutions</w:t>
      </w:r>
      <w:r w:rsidRPr="009D4A52">
        <w:rPr>
          <w:rFonts w:ascii="Arial" w:hAnsi="Arial" w:cs="Arial"/>
          <w:sz w:val="28"/>
        </w:rPr>
        <w:br/>
        <w:t>3.7 Research Gap Identification</w:t>
      </w:r>
      <w:r w:rsidRPr="009D4A52">
        <w:rPr>
          <w:rFonts w:ascii="Arial" w:hAnsi="Arial" w:cs="Arial"/>
          <w:sz w:val="28"/>
        </w:rPr>
        <w:br/>
        <w:t>3.8 Chapter Summary</w:t>
      </w:r>
    </w:p>
    <w:p w:rsidR="009407DF" w:rsidRPr="009D4A52" w:rsidRDefault="009407DF" w:rsidP="009407DF">
      <w:pPr>
        <w:rPr>
          <w:rFonts w:ascii="Arial" w:hAnsi="Arial" w:cs="Arial"/>
          <w:b/>
          <w:sz w:val="28"/>
        </w:rPr>
      </w:pPr>
      <w:r w:rsidRPr="009D4A52">
        <w:rPr>
          <w:rFonts w:ascii="Arial" w:hAnsi="Arial" w:cs="Arial"/>
          <w:b/>
          <w:sz w:val="28"/>
        </w:rPr>
        <w:t>CHAPTER 4: SECURITY REQUIREMENTS ANALYSIS</w:t>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t>…24-30</w:t>
      </w:r>
    </w:p>
    <w:p w:rsidR="009407DF" w:rsidRPr="009D4A52" w:rsidRDefault="009407DF" w:rsidP="009407DF">
      <w:pPr>
        <w:rPr>
          <w:rFonts w:ascii="Arial" w:hAnsi="Arial" w:cs="Arial"/>
          <w:sz w:val="28"/>
        </w:rPr>
      </w:pPr>
      <w:r w:rsidRPr="009D4A52">
        <w:rPr>
          <w:rFonts w:ascii="Arial" w:hAnsi="Arial" w:cs="Arial"/>
          <w:sz w:val="28"/>
        </w:rPr>
        <w:t>4.1 Introduction</w:t>
      </w:r>
      <w:r w:rsidRPr="009D4A52">
        <w:rPr>
          <w:rFonts w:ascii="Arial" w:hAnsi="Arial" w:cs="Arial"/>
          <w:sz w:val="28"/>
        </w:rPr>
        <w:br/>
        <w:t>4.2 Confidentiality Requirements</w:t>
      </w:r>
      <w:r w:rsidRPr="009D4A52">
        <w:rPr>
          <w:rFonts w:ascii="Arial" w:hAnsi="Arial" w:cs="Arial"/>
          <w:sz w:val="28"/>
        </w:rPr>
        <w:br/>
        <w:t>4.3 Integrity Requirements</w:t>
      </w:r>
      <w:r w:rsidRPr="009D4A52">
        <w:rPr>
          <w:rFonts w:ascii="Arial" w:hAnsi="Arial" w:cs="Arial"/>
          <w:sz w:val="28"/>
        </w:rPr>
        <w:br/>
        <w:t>4.4 Availability Requirements</w:t>
      </w:r>
      <w:r w:rsidRPr="009D4A52">
        <w:rPr>
          <w:rFonts w:ascii="Arial" w:hAnsi="Arial" w:cs="Arial"/>
          <w:sz w:val="28"/>
        </w:rPr>
        <w:br/>
        <w:t>4.5 Non-Repudiation Requirements</w:t>
      </w:r>
      <w:r w:rsidRPr="009D4A52">
        <w:rPr>
          <w:rFonts w:ascii="Arial" w:hAnsi="Arial" w:cs="Arial"/>
          <w:sz w:val="28"/>
        </w:rPr>
        <w:br/>
        <w:t>4.6 Authentication Requirements</w:t>
      </w:r>
      <w:r w:rsidRPr="009D4A52">
        <w:rPr>
          <w:rFonts w:ascii="Arial" w:hAnsi="Arial" w:cs="Arial"/>
          <w:sz w:val="28"/>
        </w:rPr>
        <w:br/>
      </w:r>
      <w:r w:rsidRPr="009D4A52">
        <w:rPr>
          <w:rFonts w:ascii="Arial" w:hAnsi="Arial" w:cs="Arial"/>
          <w:sz w:val="28"/>
        </w:rPr>
        <w:lastRenderedPageBreak/>
        <w:t>4.7 Authorization Requirements</w:t>
      </w:r>
      <w:r w:rsidRPr="009D4A52">
        <w:rPr>
          <w:rFonts w:ascii="Arial" w:hAnsi="Arial" w:cs="Arial"/>
          <w:sz w:val="28"/>
        </w:rPr>
        <w:br/>
        <w:t>4.8 Data Privacy Requirements</w:t>
      </w:r>
      <w:r w:rsidRPr="009D4A52">
        <w:rPr>
          <w:rFonts w:ascii="Arial" w:hAnsi="Arial" w:cs="Arial"/>
          <w:sz w:val="28"/>
        </w:rPr>
        <w:br/>
        <w:t>4.9 Audit and Monitoring Requirements</w:t>
      </w:r>
      <w:r w:rsidRPr="009D4A52">
        <w:rPr>
          <w:rFonts w:ascii="Arial" w:hAnsi="Arial" w:cs="Arial"/>
          <w:sz w:val="28"/>
        </w:rPr>
        <w:br/>
        <w:t>4.10 Security Requirement Matrix</w:t>
      </w:r>
      <w:r w:rsidRPr="009D4A52">
        <w:rPr>
          <w:rFonts w:ascii="Arial" w:hAnsi="Arial" w:cs="Arial"/>
          <w:sz w:val="28"/>
        </w:rPr>
        <w:br/>
        <w:t>4.11 Chapter Summary</w:t>
      </w:r>
    </w:p>
    <w:p w:rsidR="009407DF" w:rsidRPr="009D4A52" w:rsidRDefault="009407DF" w:rsidP="009407DF">
      <w:pPr>
        <w:rPr>
          <w:rFonts w:ascii="Arial" w:hAnsi="Arial" w:cs="Arial"/>
          <w:b/>
          <w:sz w:val="28"/>
        </w:rPr>
      </w:pPr>
      <w:r w:rsidRPr="009D4A52">
        <w:rPr>
          <w:rFonts w:ascii="Arial" w:hAnsi="Arial" w:cs="Arial"/>
          <w:b/>
          <w:sz w:val="28"/>
        </w:rPr>
        <w:t>CHAPTER 5: ONLINE BANKING SECURITY CONTROLS</w:t>
      </w:r>
      <w:r w:rsidR="007064CC">
        <w:rPr>
          <w:rFonts w:ascii="Arial" w:hAnsi="Arial" w:cs="Arial"/>
          <w:b/>
          <w:sz w:val="28"/>
        </w:rPr>
        <w:tab/>
      </w:r>
      <w:r w:rsidR="007064CC">
        <w:rPr>
          <w:rFonts w:ascii="Arial" w:hAnsi="Arial" w:cs="Arial"/>
          <w:b/>
          <w:sz w:val="28"/>
        </w:rPr>
        <w:tab/>
      </w:r>
      <w:r w:rsidR="007064CC">
        <w:rPr>
          <w:rFonts w:ascii="Arial" w:hAnsi="Arial" w:cs="Arial"/>
          <w:b/>
          <w:sz w:val="28"/>
        </w:rPr>
        <w:tab/>
        <w:t>…31-40</w:t>
      </w:r>
    </w:p>
    <w:p w:rsidR="009407DF" w:rsidRPr="009D4A52" w:rsidRDefault="009407DF" w:rsidP="009407DF">
      <w:pPr>
        <w:rPr>
          <w:rFonts w:ascii="Arial" w:hAnsi="Arial" w:cs="Arial"/>
          <w:sz w:val="28"/>
        </w:rPr>
      </w:pPr>
      <w:r w:rsidRPr="009D4A52">
        <w:rPr>
          <w:rFonts w:ascii="Arial" w:hAnsi="Arial" w:cs="Arial"/>
          <w:sz w:val="28"/>
        </w:rPr>
        <w:t>5.1 Introduction</w:t>
      </w:r>
      <w:r w:rsidRPr="009D4A52">
        <w:rPr>
          <w:rFonts w:ascii="Arial" w:hAnsi="Arial" w:cs="Arial"/>
          <w:sz w:val="28"/>
        </w:rPr>
        <w:br/>
        <w:t>5.2 Multi-Factor Authentication (MFA)</w:t>
      </w:r>
      <w:r w:rsidRPr="009D4A52">
        <w:rPr>
          <w:rFonts w:ascii="Arial" w:hAnsi="Arial" w:cs="Arial"/>
          <w:sz w:val="28"/>
        </w:rPr>
        <w:br/>
        <w:t>5.3 Password Management Policies</w:t>
      </w:r>
      <w:r w:rsidRPr="009D4A52">
        <w:rPr>
          <w:rFonts w:ascii="Arial" w:hAnsi="Arial" w:cs="Arial"/>
          <w:sz w:val="28"/>
        </w:rPr>
        <w:br/>
        <w:t>5.4 Encryption Techniques</w:t>
      </w:r>
      <w:r w:rsidRPr="009D4A52">
        <w:rPr>
          <w:rFonts w:ascii="Arial" w:hAnsi="Arial" w:cs="Arial"/>
          <w:sz w:val="28"/>
        </w:rPr>
        <w:br/>
        <w:t>5.5 SSL/TLS Security</w:t>
      </w:r>
      <w:r w:rsidRPr="009D4A52">
        <w:rPr>
          <w:rFonts w:ascii="Arial" w:hAnsi="Arial" w:cs="Arial"/>
          <w:sz w:val="28"/>
        </w:rPr>
        <w:br/>
        <w:t>5.6 Public Key Infrastructure (PKI)</w:t>
      </w:r>
      <w:r w:rsidRPr="009D4A52">
        <w:rPr>
          <w:rFonts w:ascii="Arial" w:hAnsi="Arial" w:cs="Arial"/>
          <w:sz w:val="28"/>
        </w:rPr>
        <w:br/>
        <w:t>5.7 Secure API Security Controls</w:t>
      </w:r>
      <w:r w:rsidRPr="009D4A52">
        <w:rPr>
          <w:rFonts w:ascii="Arial" w:hAnsi="Arial" w:cs="Arial"/>
          <w:sz w:val="28"/>
        </w:rPr>
        <w:br/>
        <w:t>5.8 Session Management Controls</w:t>
      </w:r>
      <w:r w:rsidRPr="009D4A52">
        <w:rPr>
          <w:rFonts w:ascii="Arial" w:hAnsi="Arial" w:cs="Arial"/>
          <w:sz w:val="28"/>
        </w:rPr>
        <w:br/>
        <w:t>5.9 Fraud Detection Mechanisms</w:t>
      </w:r>
      <w:r w:rsidRPr="009D4A52">
        <w:rPr>
          <w:rFonts w:ascii="Arial" w:hAnsi="Arial" w:cs="Arial"/>
          <w:sz w:val="28"/>
        </w:rPr>
        <w:br/>
        <w:t>5.10 Security Information and Event Management (SIEM)</w:t>
      </w:r>
      <w:r w:rsidRPr="009D4A52">
        <w:rPr>
          <w:rFonts w:ascii="Arial" w:hAnsi="Arial" w:cs="Arial"/>
          <w:sz w:val="28"/>
        </w:rPr>
        <w:br/>
        <w:t>5.11 Vulnerability Management</w:t>
      </w:r>
      <w:r w:rsidRPr="009D4A52">
        <w:rPr>
          <w:rFonts w:ascii="Arial" w:hAnsi="Arial" w:cs="Arial"/>
          <w:sz w:val="28"/>
        </w:rPr>
        <w:br/>
        <w:t>5.12 Chapter Summary</w:t>
      </w:r>
    </w:p>
    <w:p w:rsidR="009407DF" w:rsidRPr="009D4A52" w:rsidRDefault="009407DF" w:rsidP="009407DF">
      <w:pPr>
        <w:rPr>
          <w:rFonts w:ascii="Arial" w:hAnsi="Arial" w:cs="Arial"/>
          <w:b/>
          <w:sz w:val="28"/>
        </w:rPr>
      </w:pPr>
      <w:r w:rsidRPr="009D4A52">
        <w:rPr>
          <w:rFonts w:ascii="Arial" w:hAnsi="Arial" w:cs="Arial"/>
          <w:b/>
          <w:sz w:val="28"/>
        </w:rPr>
        <w:t>CHAPTER 6: REGULATORY COMPLIANCE FRAMEWORK</w:t>
      </w:r>
      <w:r w:rsidR="007064CC">
        <w:rPr>
          <w:rFonts w:ascii="Arial" w:hAnsi="Arial" w:cs="Arial"/>
          <w:b/>
          <w:sz w:val="28"/>
        </w:rPr>
        <w:tab/>
      </w:r>
      <w:r w:rsidR="007064CC">
        <w:rPr>
          <w:rFonts w:ascii="Arial" w:hAnsi="Arial" w:cs="Arial"/>
          <w:b/>
          <w:sz w:val="28"/>
        </w:rPr>
        <w:tab/>
      </w:r>
      <w:r w:rsidR="007064CC">
        <w:rPr>
          <w:rFonts w:ascii="Arial" w:hAnsi="Arial" w:cs="Arial"/>
          <w:b/>
          <w:sz w:val="28"/>
        </w:rPr>
        <w:tab/>
        <w:t>…41-48</w:t>
      </w:r>
    </w:p>
    <w:p w:rsidR="009407DF" w:rsidRPr="009D4A52" w:rsidRDefault="009407DF" w:rsidP="009407DF">
      <w:pPr>
        <w:rPr>
          <w:rFonts w:ascii="Arial" w:hAnsi="Arial" w:cs="Arial"/>
          <w:sz w:val="28"/>
        </w:rPr>
      </w:pPr>
      <w:r w:rsidRPr="009D4A52">
        <w:rPr>
          <w:rFonts w:ascii="Arial" w:hAnsi="Arial" w:cs="Arial"/>
          <w:sz w:val="28"/>
        </w:rPr>
        <w:t>6.1 Introduction</w:t>
      </w:r>
      <w:r w:rsidRPr="009D4A52">
        <w:rPr>
          <w:rFonts w:ascii="Arial" w:hAnsi="Arial" w:cs="Arial"/>
          <w:sz w:val="28"/>
        </w:rPr>
        <w:br/>
        <w:t>6.2 RBI Cyber Security Guidelines</w:t>
      </w:r>
      <w:r w:rsidRPr="009D4A52">
        <w:rPr>
          <w:rFonts w:ascii="Arial" w:hAnsi="Arial" w:cs="Arial"/>
          <w:sz w:val="28"/>
        </w:rPr>
        <w:br/>
        <w:t>6.3 RBI Digital Banking Security Requirements</w:t>
      </w:r>
      <w:r w:rsidRPr="009D4A52">
        <w:rPr>
          <w:rFonts w:ascii="Arial" w:hAnsi="Arial" w:cs="Arial"/>
          <w:sz w:val="28"/>
        </w:rPr>
        <w:br/>
        <w:t>6.4 PCI DSS Framework</w:t>
      </w:r>
      <w:r w:rsidRPr="009D4A52">
        <w:rPr>
          <w:rFonts w:ascii="Arial" w:hAnsi="Arial" w:cs="Arial"/>
          <w:sz w:val="28"/>
        </w:rPr>
        <w:br/>
        <w:t>6.5 ISO 27001 Framework</w:t>
      </w:r>
      <w:r w:rsidRPr="009D4A52">
        <w:rPr>
          <w:rFonts w:ascii="Arial" w:hAnsi="Arial" w:cs="Arial"/>
          <w:sz w:val="28"/>
        </w:rPr>
        <w:br/>
        <w:t>6.6 GDPR Concepts Relevant to Banking</w:t>
      </w:r>
      <w:r w:rsidRPr="009D4A52">
        <w:rPr>
          <w:rFonts w:ascii="Arial" w:hAnsi="Arial" w:cs="Arial"/>
          <w:sz w:val="28"/>
        </w:rPr>
        <w:br/>
        <w:t>6.7 NIST Cybersecurity Framework</w:t>
      </w:r>
      <w:r w:rsidRPr="009D4A52">
        <w:rPr>
          <w:rFonts w:ascii="Arial" w:hAnsi="Arial" w:cs="Arial"/>
          <w:sz w:val="28"/>
        </w:rPr>
        <w:br/>
        <w:t>6.8 Compliance Mapping Matrix</w:t>
      </w:r>
      <w:r w:rsidRPr="009D4A52">
        <w:rPr>
          <w:rFonts w:ascii="Arial" w:hAnsi="Arial" w:cs="Arial"/>
          <w:sz w:val="28"/>
        </w:rPr>
        <w:br/>
        <w:t>6.9 Benefits of Regulatory Compliance</w:t>
      </w:r>
      <w:r w:rsidRPr="009D4A52">
        <w:rPr>
          <w:rFonts w:ascii="Arial" w:hAnsi="Arial" w:cs="Arial"/>
          <w:sz w:val="28"/>
        </w:rPr>
        <w:br/>
        <w:t>6.10 Challenges in Compliance Implementation</w:t>
      </w:r>
      <w:r w:rsidRPr="009D4A52">
        <w:rPr>
          <w:rFonts w:ascii="Arial" w:hAnsi="Arial" w:cs="Arial"/>
          <w:sz w:val="28"/>
        </w:rPr>
        <w:br/>
        <w:t>6.11 Chapter Summary</w:t>
      </w:r>
    </w:p>
    <w:p w:rsidR="009407DF" w:rsidRPr="009D4A52" w:rsidRDefault="009407DF" w:rsidP="009407DF">
      <w:pPr>
        <w:rPr>
          <w:rFonts w:ascii="Arial" w:hAnsi="Arial" w:cs="Arial"/>
          <w:b/>
          <w:sz w:val="28"/>
        </w:rPr>
      </w:pPr>
      <w:r w:rsidRPr="009D4A52">
        <w:rPr>
          <w:rFonts w:ascii="Arial" w:hAnsi="Arial" w:cs="Arial"/>
          <w:b/>
          <w:sz w:val="28"/>
        </w:rPr>
        <w:t>CHAPTER 7: RISK ASSESSMENT AND ANALYSIS</w:t>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t>…49-54</w:t>
      </w:r>
    </w:p>
    <w:p w:rsidR="009407DF" w:rsidRPr="009D4A52" w:rsidRDefault="009407DF" w:rsidP="009407DF">
      <w:pPr>
        <w:rPr>
          <w:rFonts w:ascii="Arial" w:hAnsi="Arial" w:cs="Arial"/>
          <w:sz w:val="28"/>
        </w:rPr>
      </w:pPr>
      <w:r w:rsidRPr="009D4A52">
        <w:rPr>
          <w:rFonts w:ascii="Arial" w:hAnsi="Arial" w:cs="Arial"/>
          <w:sz w:val="28"/>
        </w:rPr>
        <w:t>7.1 Introduction</w:t>
      </w:r>
      <w:r w:rsidRPr="009D4A52">
        <w:rPr>
          <w:rFonts w:ascii="Arial" w:hAnsi="Arial" w:cs="Arial"/>
          <w:sz w:val="28"/>
        </w:rPr>
        <w:br/>
        <w:t>7.2 Cybersecurity Risks in Online Banking</w:t>
      </w:r>
      <w:r w:rsidRPr="009D4A52">
        <w:rPr>
          <w:rFonts w:ascii="Arial" w:hAnsi="Arial" w:cs="Arial"/>
          <w:sz w:val="28"/>
        </w:rPr>
        <w:br/>
        <w:t>7.3 Threat Identification</w:t>
      </w:r>
      <w:r w:rsidRPr="009D4A52">
        <w:rPr>
          <w:rFonts w:ascii="Arial" w:hAnsi="Arial" w:cs="Arial"/>
          <w:sz w:val="28"/>
        </w:rPr>
        <w:br/>
        <w:t>7.4 Risk Assessment Methodology</w:t>
      </w:r>
      <w:r w:rsidRPr="009D4A52">
        <w:rPr>
          <w:rFonts w:ascii="Arial" w:hAnsi="Arial" w:cs="Arial"/>
          <w:sz w:val="28"/>
        </w:rPr>
        <w:br/>
        <w:t>7.5 Risk Classification Matrix</w:t>
      </w:r>
      <w:r w:rsidRPr="009D4A52">
        <w:rPr>
          <w:rFonts w:ascii="Arial" w:hAnsi="Arial" w:cs="Arial"/>
          <w:sz w:val="28"/>
        </w:rPr>
        <w:br/>
        <w:t>7.6 Vulnerability Assessment</w:t>
      </w:r>
      <w:r w:rsidRPr="009D4A52">
        <w:rPr>
          <w:rFonts w:ascii="Arial" w:hAnsi="Arial" w:cs="Arial"/>
          <w:sz w:val="28"/>
        </w:rPr>
        <w:br/>
      </w:r>
      <w:r w:rsidRPr="009D4A52">
        <w:rPr>
          <w:rFonts w:ascii="Arial" w:hAnsi="Arial" w:cs="Arial"/>
          <w:sz w:val="28"/>
        </w:rPr>
        <w:lastRenderedPageBreak/>
        <w:t>7.7 Impact Analysis</w:t>
      </w:r>
      <w:r w:rsidRPr="009D4A52">
        <w:rPr>
          <w:rFonts w:ascii="Arial" w:hAnsi="Arial" w:cs="Arial"/>
          <w:sz w:val="28"/>
        </w:rPr>
        <w:br/>
        <w:t>7.8 Likelihood Analysis</w:t>
      </w:r>
      <w:r w:rsidRPr="009D4A52">
        <w:rPr>
          <w:rFonts w:ascii="Arial" w:hAnsi="Arial" w:cs="Arial"/>
          <w:sz w:val="28"/>
        </w:rPr>
        <w:br/>
        <w:t>7.9 Risk Mitigation Strategies</w:t>
      </w:r>
      <w:r w:rsidRPr="009D4A52">
        <w:rPr>
          <w:rFonts w:ascii="Arial" w:hAnsi="Arial" w:cs="Arial"/>
          <w:sz w:val="28"/>
        </w:rPr>
        <w:br/>
        <w:t>7.10 Chapter Summary</w:t>
      </w:r>
    </w:p>
    <w:p w:rsidR="009407DF" w:rsidRPr="009D4A52" w:rsidRDefault="009407DF" w:rsidP="009407DF">
      <w:pPr>
        <w:rPr>
          <w:rFonts w:ascii="Arial" w:hAnsi="Arial" w:cs="Arial"/>
          <w:b/>
          <w:sz w:val="28"/>
        </w:rPr>
      </w:pPr>
      <w:r w:rsidRPr="009D4A52">
        <w:rPr>
          <w:rFonts w:ascii="Arial" w:hAnsi="Arial" w:cs="Arial"/>
          <w:b/>
          <w:sz w:val="28"/>
        </w:rPr>
        <w:t>CHAPTER 8: FINDINGS AND DISCUSSION</w:t>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t>…55-61</w:t>
      </w:r>
    </w:p>
    <w:p w:rsidR="009407DF" w:rsidRPr="009D4A52" w:rsidRDefault="009407DF" w:rsidP="009407DF">
      <w:pPr>
        <w:rPr>
          <w:rFonts w:ascii="Arial" w:hAnsi="Arial" w:cs="Arial"/>
          <w:sz w:val="28"/>
        </w:rPr>
      </w:pPr>
      <w:r w:rsidRPr="009D4A52">
        <w:rPr>
          <w:rFonts w:ascii="Arial" w:hAnsi="Arial" w:cs="Arial"/>
          <w:sz w:val="28"/>
        </w:rPr>
        <w:t>8.1 Introduction</w:t>
      </w:r>
      <w:r w:rsidRPr="009D4A52">
        <w:rPr>
          <w:rFonts w:ascii="Arial" w:hAnsi="Arial" w:cs="Arial"/>
          <w:sz w:val="28"/>
        </w:rPr>
        <w:br/>
        <w:t>8.2 Key Findings from Security Requirement Analysis</w:t>
      </w:r>
      <w:r w:rsidRPr="009D4A52">
        <w:rPr>
          <w:rFonts w:ascii="Arial" w:hAnsi="Arial" w:cs="Arial"/>
          <w:sz w:val="28"/>
        </w:rPr>
        <w:br/>
        <w:t>8.3 Compliance Assessment Findings</w:t>
      </w:r>
      <w:r w:rsidRPr="009D4A52">
        <w:rPr>
          <w:rFonts w:ascii="Arial" w:hAnsi="Arial" w:cs="Arial"/>
          <w:sz w:val="28"/>
        </w:rPr>
        <w:br/>
        <w:t>8.4 Security Gaps Identified</w:t>
      </w:r>
      <w:r w:rsidRPr="009D4A52">
        <w:rPr>
          <w:rFonts w:ascii="Arial" w:hAnsi="Arial" w:cs="Arial"/>
          <w:sz w:val="28"/>
        </w:rPr>
        <w:br/>
        <w:t>8.5 Challenges Faced by Banks</w:t>
      </w:r>
      <w:r w:rsidRPr="009D4A52">
        <w:rPr>
          <w:rFonts w:ascii="Arial" w:hAnsi="Arial" w:cs="Arial"/>
          <w:sz w:val="28"/>
        </w:rPr>
        <w:br/>
        <w:t>8.6 Discussion of Results</w:t>
      </w:r>
      <w:r w:rsidRPr="009D4A52">
        <w:rPr>
          <w:rFonts w:ascii="Arial" w:hAnsi="Arial" w:cs="Arial"/>
          <w:sz w:val="28"/>
        </w:rPr>
        <w:br/>
        <w:t>8.7 Chapter Summary</w:t>
      </w:r>
    </w:p>
    <w:p w:rsidR="009407DF" w:rsidRPr="009D4A52" w:rsidRDefault="009407DF" w:rsidP="009407DF">
      <w:pPr>
        <w:rPr>
          <w:rFonts w:ascii="Arial" w:hAnsi="Arial" w:cs="Arial"/>
          <w:b/>
          <w:sz w:val="28"/>
        </w:rPr>
      </w:pPr>
      <w:r w:rsidRPr="009D4A52">
        <w:rPr>
          <w:rFonts w:ascii="Arial" w:hAnsi="Arial" w:cs="Arial"/>
          <w:b/>
          <w:sz w:val="28"/>
        </w:rPr>
        <w:t>CHAPTER 9: RECOMMENDATIONS</w:t>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t>…62-68</w:t>
      </w:r>
    </w:p>
    <w:p w:rsidR="009407DF" w:rsidRPr="009D4A52" w:rsidRDefault="009407DF" w:rsidP="009407DF">
      <w:pPr>
        <w:rPr>
          <w:rFonts w:ascii="Arial" w:hAnsi="Arial" w:cs="Arial"/>
          <w:sz w:val="28"/>
        </w:rPr>
      </w:pPr>
      <w:r w:rsidRPr="009D4A52">
        <w:rPr>
          <w:rFonts w:ascii="Arial" w:hAnsi="Arial" w:cs="Arial"/>
          <w:sz w:val="28"/>
        </w:rPr>
        <w:t>9.1 Introduction</w:t>
      </w:r>
      <w:r w:rsidRPr="009D4A52">
        <w:rPr>
          <w:rFonts w:ascii="Arial" w:hAnsi="Arial" w:cs="Arial"/>
          <w:sz w:val="28"/>
        </w:rPr>
        <w:br/>
        <w:t>9.2 Strengthening Authentication Controls</w:t>
      </w:r>
      <w:r w:rsidRPr="009D4A52">
        <w:rPr>
          <w:rFonts w:ascii="Arial" w:hAnsi="Arial" w:cs="Arial"/>
          <w:sz w:val="28"/>
        </w:rPr>
        <w:br/>
        <w:t>9.3 Enhancing Data Protection Mechanisms</w:t>
      </w:r>
      <w:r w:rsidRPr="009D4A52">
        <w:rPr>
          <w:rFonts w:ascii="Arial" w:hAnsi="Arial" w:cs="Arial"/>
          <w:sz w:val="28"/>
        </w:rPr>
        <w:br/>
        <w:t>9.4 Security Monitoring Improvements</w:t>
      </w:r>
      <w:r w:rsidRPr="009D4A52">
        <w:rPr>
          <w:rFonts w:ascii="Arial" w:hAnsi="Arial" w:cs="Arial"/>
          <w:sz w:val="28"/>
        </w:rPr>
        <w:br/>
        <w:t>9.5 Compliance Management Recommendations</w:t>
      </w:r>
      <w:r w:rsidRPr="009D4A52">
        <w:rPr>
          <w:rFonts w:ascii="Arial" w:hAnsi="Arial" w:cs="Arial"/>
          <w:sz w:val="28"/>
        </w:rPr>
        <w:br/>
        <w:t>9.6 Employee Awareness Programs</w:t>
      </w:r>
      <w:r w:rsidRPr="009D4A52">
        <w:rPr>
          <w:rFonts w:ascii="Arial" w:hAnsi="Arial" w:cs="Arial"/>
          <w:sz w:val="28"/>
        </w:rPr>
        <w:br/>
        <w:t>9.7 Incident Response Improvements</w:t>
      </w:r>
      <w:r w:rsidRPr="009D4A52">
        <w:rPr>
          <w:rFonts w:ascii="Arial" w:hAnsi="Arial" w:cs="Arial"/>
          <w:sz w:val="28"/>
        </w:rPr>
        <w:br/>
        <w:t>9.8 Future Security Enhancements</w:t>
      </w:r>
    </w:p>
    <w:p w:rsidR="009407DF" w:rsidRPr="009D4A52" w:rsidRDefault="009407DF" w:rsidP="009407DF">
      <w:pPr>
        <w:rPr>
          <w:rFonts w:ascii="Arial" w:hAnsi="Arial" w:cs="Arial"/>
          <w:b/>
          <w:sz w:val="28"/>
        </w:rPr>
      </w:pPr>
      <w:r w:rsidRPr="009D4A52">
        <w:rPr>
          <w:rFonts w:ascii="Arial" w:hAnsi="Arial" w:cs="Arial"/>
          <w:b/>
          <w:sz w:val="28"/>
        </w:rPr>
        <w:t>CHAPTER 10: CONCLUSION</w:t>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t>…69-72</w:t>
      </w:r>
    </w:p>
    <w:p w:rsidR="009407DF" w:rsidRPr="009D4A52" w:rsidRDefault="009407DF" w:rsidP="009407DF">
      <w:pPr>
        <w:rPr>
          <w:rFonts w:ascii="Arial" w:hAnsi="Arial" w:cs="Arial"/>
          <w:sz w:val="28"/>
        </w:rPr>
      </w:pPr>
      <w:r w:rsidRPr="009D4A52">
        <w:rPr>
          <w:rFonts w:ascii="Arial" w:hAnsi="Arial" w:cs="Arial"/>
          <w:sz w:val="28"/>
        </w:rPr>
        <w:t>10.1 Summary of Study</w:t>
      </w:r>
      <w:r w:rsidRPr="009D4A52">
        <w:rPr>
          <w:rFonts w:ascii="Arial" w:hAnsi="Arial" w:cs="Arial"/>
          <w:sz w:val="28"/>
        </w:rPr>
        <w:br/>
        <w:t>10.2 Achievement of Objectives</w:t>
      </w:r>
      <w:r w:rsidRPr="009D4A52">
        <w:rPr>
          <w:rFonts w:ascii="Arial" w:hAnsi="Arial" w:cs="Arial"/>
          <w:sz w:val="28"/>
        </w:rPr>
        <w:br/>
        <w:t>10.3 Conclusion</w:t>
      </w:r>
      <w:r w:rsidRPr="009D4A52">
        <w:rPr>
          <w:rFonts w:ascii="Arial" w:hAnsi="Arial" w:cs="Arial"/>
          <w:sz w:val="28"/>
        </w:rPr>
        <w:br/>
        <w:t>10.4 Future Scope of Research</w:t>
      </w:r>
    </w:p>
    <w:p w:rsidR="009407DF" w:rsidRPr="009D4A52" w:rsidRDefault="009407DF" w:rsidP="009407DF">
      <w:pPr>
        <w:rPr>
          <w:rFonts w:ascii="Arial" w:hAnsi="Arial" w:cs="Arial"/>
          <w:b/>
          <w:sz w:val="28"/>
        </w:rPr>
      </w:pPr>
      <w:r w:rsidRPr="009D4A52">
        <w:rPr>
          <w:rFonts w:ascii="Arial" w:hAnsi="Arial" w:cs="Arial"/>
          <w:b/>
          <w:sz w:val="28"/>
        </w:rPr>
        <w:t>BIBLIOGRAPHY</w:t>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r>
      <w:r w:rsidR="007064CC">
        <w:rPr>
          <w:rFonts w:ascii="Arial" w:hAnsi="Arial" w:cs="Arial"/>
          <w:b/>
          <w:sz w:val="28"/>
        </w:rPr>
        <w:tab/>
        <w:t>…73</w:t>
      </w:r>
    </w:p>
    <w:p w:rsidR="008302ED" w:rsidRDefault="008302ED" w:rsidP="009407DF">
      <w:pPr>
        <w:rPr>
          <w:rFonts w:ascii="Arial" w:hAnsi="Arial" w:cs="Arial"/>
          <w:b/>
          <w:sz w:val="36"/>
          <w:szCs w:val="28"/>
        </w:rPr>
      </w:pPr>
    </w:p>
    <w:p w:rsidR="008302ED" w:rsidRDefault="008302ED">
      <w:pPr>
        <w:rPr>
          <w:rFonts w:ascii="Arial" w:hAnsi="Arial" w:cs="Arial"/>
          <w:b/>
          <w:sz w:val="36"/>
          <w:szCs w:val="28"/>
        </w:rPr>
      </w:pPr>
    </w:p>
    <w:p w:rsidR="009407DF" w:rsidRDefault="009407DF">
      <w:pPr>
        <w:rPr>
          <w:rFonts w:ascii="Arial" w:hAnsi="Arial" w:cs="Arial"/>
          <w:b/>
          <w:sz w:val="36"/>
          <w:szCs w:val="28"/>
        </w:rPr>
      </w:pPr>
    </w:p>
    <w:p w:rsidR="009407DF" w:rsidRDefault="009407DF">
      <w:pPr>
        <w:rPr>
          <w:rFonts w:ascii="Arial" w:hAnsi="Arial" w:cs="Arial"/>
          <w:b/>
          <w:sz w:val="36"/>
          <w:szCs w:val="28"/>
        </w:rPr>
      </w:pPr>
    </w:p>
    <w:p w:rsidR="009407DF" w:rsidRDefault="009407DF">
      <w:pPr>
        <w:rPr>
          <w:rFonts w:ascii="Arial" w:hAnsi="Arial" w:cs="Arial"/>
          <w:b/>
          <w:sz w:val="36"/>
          <w:szCs w:val="28"/>
        </w:rPr>
      </w:pPr>
    </w:p>
    <w:p w:rsidR="000579D6" w:rsidRDefault="00D50AB0" w:rsidP="000579D6">
      <w:pPr>
        <w:jc w:val="center"/>
        <w:rPr>
          <w:rFonts w:ascii="Arial" w:hAnsi="Arial" w:cs="Arial"/>
          <w:b/>
          <w:sz w:val="36"/>
          <w:szCs w:val="28"/>
        </w:rPr>
      </w:pPr>
      <w:r w:rsidRPr="000579D6">
        <w:rPr>
          <w:rFonts w:ascii="Arial" w:hAnsi="Arial" w:cs="Arial"/>
          <w:b/>
          <w:sz w:val="36"/>
          <w:szCs w:val="28"/>
        </w:rPr>
        <w:lastRenderedPageBreak/>
        <w:t>CHAPTER 1: INTRODUCTION</w:t>
      </w:r>
    </w:p>
    <w:p w:rsidR="000579D6" w:rsidRPr="000579D6" w:rsidRDefault="000579D6" w:rsidP="000579D6">
      <w:pPr>
        <w:jc w:val="center"/>
        <w:rPr>
          <w:rFonts w:ascii="Arial" w:hAnsi="Arial" w:cs="Arial"/>
          <w:b/>
          <w:sz w:val="36"/>
          <w:szCs w:val="28"/>
        </w:rPr>
      </w:pPr>
    </w:p>
    <w:p w:rsidR="00D50AB0" w:rsidRPr="000579D6" w:rsidRDefault="00D50AB0" w:rsidP="000579D6">
      <w:pPr>
        <w:spacing w:line="276" w:lineRule="auto"/>
        <w:jc w:val="both"/>
        <w:rPr>
          <w:rFonts w:ascii="Arial" w:hAnsi="Arial" w:cs="Arial"/>
          <w:b/>
          <w:sz w:val="28"/>
          <w:szCs w:val="28"/>
        </w:rPr>
      </w:pPr>
      <w:r w:rsidRPr="000579D6">
        <w:rPr>
          <w:rFonts w:ascii="Arial" w:hAnsi="Arial" w:cs="Arial"/>
          <w:b/>
          <w:sz w:val="28"/>
          <w:szCs w:val="28"/>
        </w:rPr>
        <w:t>1.1 Introduction to Online Banking</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Online banking, also known as Internet banking or digital banking, refers to the delivery of banking services through electronic channels such as websites, mobile applications, and internet-enabled devices. It enables customers to perform various financial transactions including fund transfers, balance inquiries, bill payments, loan applications, and account management without physically visiting a bank branch.</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The rapid growth of information technology and internet connectivity has transformed the banking industry. Financial institutions are increasingly adopting digital platforms to improve customer experience, reduce operational costs, and provide 24/7 banking services. Online banking has become a critical component of modern financial systems due to its convenience, accessibility, and efficiency.</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However, the increased reliance on digital channels has also introduced significant cybersecurity risks. Banks must ensure the confidentiality, integrity, and availability of customer information while complying with regulatory requirements and industry standards. Therefore, security requirement analysis and regulatory compliance play a vital role in the successful implementation and operation of online banking systems.</w:t>
      </w:r>
    </w:p>
    <w:p w:rsidR="00D50AB0" w:rsidRPr="000579D6" w:rsidRDefault="00D50AB0" w:rsidP="000579D6">
      <w:pPr>
        <w:spacing w:line="276" w:lineRule="auto"/>
        <w:rPr>
          <w:rFonts w:ascii="Arial" w:hAnsi="Arial" w:cs="Arial"/>
          <w:b/>
          <w:sz w:val="28"/>
          <w:szCs w:val="28"/>
        </w:rPr>
      </w:pPr>
      <w:r w:rsidRPr="000579D6">
        <w:rPr>
          <w:rFonts w:ascii="Arial" w:hAnsi="Arial" w:cs="Arial"/>
          <w:b/>
          <w:sz w:val="28"/>
          <w:szCs w:val="28"/>
        </w:rPr>
        <w:t>1.2 Evolution of Digital Banking</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The banking sector has undergone significant transformation over the past few decades. Traditional banking services were initially limited to physical branch operations where customers had to visit banks for every transaction. With the introduction of Automated Teller Machines (ATMs) in the 1980s, customers gained access to basic banking services outside normal banking hours.</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The emergence of the internet during the 1990s marked the beginning of online banking. Banks started offering internet-based services that allowed customers to access account information remotely. Subsequently, advancements in mobile technology led to the development of mobile banking applications, enabling banking services through smartphones and tablets.</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 xml:space="preserve">Today, digital banking has evolved to include advanced technologies such as Artificial Intelligence (AI), Machine Learning (ML), Blockchain, Cloud Computing, and Robotic Process Automation (RPA). These technologies enhance operational efficiency, fraud </w:t>
      </w:r>
      <w:r w:rsidRPr="000579D6">
        <w:rPr>
          <w:rFonts w:ascii="Arial" w:hAnsi="Arial" w:cs="Arial"/>
          <w:sz w:val="28"/>
          <w:szCs w:val="28"/>
        </w:rPr>
        <w:lastRenderedPageBreak/>
        <w:t>detection capabilities, and customer engagement while introducing new security challenges that require robust protection mechanisms.</w:t>
      </w:r>
    </w:p>
    <w:p w:rsidR="000579D6" w:rsidRPr="000579D6" w:rsidRDefault="000579D6" w:rsidP="000579D6">
      <w:pPr>
        <w:spacing w:line="276" w:lineRule="auto"/>
        <w:jc w:val="both"/>
        <w:rPr>
          <w:rFonts w:ascii="Arial" w:hAnsi="Arial" w:cs="Arial"/>
          <w:sz w:val="28"/>
          <w:szCs w:val="28"/>
        </w:rPr>
      </w:pPr>
    </w:p>
    <w:p w:rsidR="000579D6" w:rsidRPr="000579D6" w:rsidRDefault="000579D6" w:rsidP="000579D6">
      <w:pPr>
        <w:spacing w:line="276" w:lineRule="auto"/>
        <w:jc w:val="both"/>
        <w:rPr>
          <w:rFonts w:ascii="Arial" w:hAnsi="Arial" w:cs="Arial"/>
          <w:sz w:val="28"/>
          <w:szCs w:val="28"/>
        </w:rPr>
      </w:pPr>
    </w:p>
    <w:p w:rsidR="00D50AB0" w:rsidRPr="000579D6" w:rsidRDefault="00D50AB0" w:rsidP="000579D6">
      <w:pPr>
        <w:spacing w:line="276" w:lineRule="auto"/>
        <w:rPr>
          <w:rFonts w:ascii="Arial" w:hAnsi="Arial" w:cs="Arial"/>
          <w:b/>
          <w:sz w:val="28"/>
          <w:szCs w:val="28"/>
        </w:rPr>
      </w:pPr>
      <w:r w:rsidRPr="000579D6">
        <w:rPr>
          <w:rFonts w:ascii="Arial" w:hAnsi="Arial" w:cs="Arial"/>
          <w:b/>
          <w:sz w:val="28"/>
          <w:szCs w:val="28"/>
        </w:rPr>
        <w:t>1.3 Need for Information Security in Banking</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Information security is a critical requirement in the banking sector due to the sensitive nature of financial and personal data handled by banks. Online banking systems process millions of transactions daily and store confidential customer information including account details, identification records, and financial histories.</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Cybercriminals continuously target banking systems through phishing attacks, malware infections, ransomware attacks, identity theft, account takeover attacks, and data breaches. A successful cyberattack can result in significant financial losses, reputational damage, regulatory penalties, and loss of customer trust.</w:t>
      </w:r>
    </w:p>
    <w:p w:rsidR="00D50AB0" w:rsidRPr="000579D6" w:rsidRDefault="00D50AB0" w:rsidP="000579D6">
      <w:pPr>
        <w:spacing w:line="276" w:lineRule="auto"/>
        <w:rPr>
          <w:rFonts w:ascii="Arial" w:hAnsi="Arial" w:cs="Arial"/>
          <w:sz w:val="28"/>
          <w:szCs w:val="28"/>
        </w:rPr>
      </w:pPr>
      <w:r w:rsidRPr="000579D6">
        <w:rPr>
          <w:rFonts w:ascii="Arial" w:hAnsi="Arial" w:cs="Arial"/>
          <w:sz w:val="28"/>
          <w:szCs w:val="28"/>
        </w:rPr>
        <w:t>The primary objectives of information security in banking are to ensure:</w:t>
      </w:r>
    </w:p>
    <w:p w:rsidR="00D50AB0" w:rsidRPr="000579D6" w:rsidRDefault="00D50AB0" w:rsidP="000778D3">
      <w:pPr>
        <w:pStyle w:val="ListParagraph"/>
        <w:numPr>
          <w:ilvl w:val="0"/>
          <w:numId w:val="1"/>
        </w:numPr>
        <w:spacing w:line="276" w:lineRule="auto"/>
        <w:rPr>
          <w:rFonts w:ascii="Arial" w:hAnsi="Arial" w:cs="Arial"/>
          <w:sz w:val="28"/>
          <w:szCs w:val="28"/>
        </w:rPr>
      </w:pPr>
      <w:r w:rsidRPr="000579D6">
        <w:rPr>
          <w:rFonts w:ascii="Arial" w:hAnsi="Arial" w:cs="Arial"/>
          <w:sz w:val="28"/>
          <w:szCs w:val="28"/>
        </w:rPr>
        <w:t>Confidentiality of customer information.</w:t>
      </w:r>
    </w:p>
    <w:p w:rsidR="00D50AB0" w:rsidRPr="000579D6" w:rsidRDefault="00D50AB0" w:rsidP="000778D3">
      <w:pPr>
        <w:pStyle w:val="ListParagraph"/>
        <w:numPr>
          <w:ilvl w:val="0"/>
          <w:numId w:val="1"/>
        </w:numPr>
        <w:spacing w:line="276" w:lineRule="auto"/>
        <w:rPr>
          <w:rFonts w:ascii="Arial" w:hAnsi="Arial" w:cs="Arial"/>
          <w:sz w:val="28"/>
          <w:szCs w:val="28"/>
        </w:rPr>
      </w:pPr>
      <w:r w:rsidRPr="000579D6">
        <w:rPr>
          <w:rFonts w:ascii="Arial" w:hAnsi="Arial" w:cs="Arial"/>
          <w:sz w:val="28"/>
          <w:szCs w:val="28"/>
        </w:rPr>
        <w:t>Integrity of financial transactions and records.</w:t>
      </w:r>
    </w:p>
    <w:p w:rsidR="00D50AB0" w:rsidRPr="000579D6" w:rsidRDefault="00D50AB0" w:rsidP="000778D3">
      <w:pPr>
        <w:pStyle w:val="ListParagraph"/>
        <w:numPr>
          <w:ilvl w:val="0"/>
          <w:numId w:val="1"/>
        </w:numPr>
        <w:spacing w:line="276" w:lineRule="auto"/>
        <w:rPr>
          <w:rFonts w:ascii="Arial" w:hAnsi="Arial" w:cs="Arial"/>
          <w:sz w:val="28"/>
          <w:szCs w:val="28"/>
        </w:rPr>
      </w:pPr>
      <w:r w:rsidRPr="000579D6">
        <w:rPr>
          <w:rFonts w:ascii="Arial" w:hAnsi="Arial" w:cs="Arial"/>
          <w:sz w:val="28"/>
          <w:szCs w:val="28"/>
        </w:rPr>
        <w:t>Availability of banking services at all times.</w:t>
      </w:r>
    </w:p>
    <w:p w:rsidR="00D50AB0" w:rsidRPr="000579D6" w:rsidRDefault="00D50AB0" w:rsidP="000778D3">
      <w:pPr>
        <w:pStyle w:val="ListParagraph"/>
        <w:numPr>
          <w:ilvl w:val="0"/>
          <w:numId w:val="1"/>
        </w:numPr>
        <w:spacing w:line="276" w:lineRule="auto"/>
        <w:rPr>
          <w:rFonts w:ascii="Arial" w:hAnsi="Arial" w:cs="Arial"/>
          <w:sz w:val="28"/>
          <w:szCs w:val="28"/>
        </w:rPr>
      </w:pPr>
      <w:r w:rsidRPr="000579D6">
        <w:rPr>
          <w:rFonts w:ascii="Arial" w:hAnsi="Arial" w:cs="Arial"/>
          <w:sz w:val="28"/>
          <w:szCs w:val="28"/>
        </w:rPr>
        <w:t>Authentication of users and systems.</w:t>
      </w:r>
    </w:p>
    <w:p w:rsidR="00D50AB0" w:rsidRPr="000579D6" w:rsidRDefault="00D50AB0" w:rsidP="000778D3">
      <w:pPr>
        <w:pStyle w:val="ListParagraph"/>
        <w:numPr>
          <w:ilvl w:val="0"/>
          <w:numId w:val="1"/>
        </w:numPr>
        <w:spacing w:line="276" w:lineRule="auto"/>
        <w:rPr>
          <w:rFonts w:ascii="Arial" w:hAnsi="Arial" w:cs="Arial"/>
          <w:sz w:val="28"/>
          <w:szCs w:val="28"/>
        </w:rPr>
      </w:pPr>
      <w:r w:rsidRPr="000579D6">
        <w:rPr>
          <w:rFonts w:ascii="Arial" w:hAnsi="Arial" w:cs="Arial"/>
          <w:sz w:val="28"/>
          <w:szCs w:val="28"/>
        </w:rPr>
        <w:t>Authorization of legitimate activities.</w:t>
      </w:r>
    </w:p>
    <w:p w:rsidR="00D50AB0" w:rsidRPr="000579D6" w:rsidRDefault="00D50AB0" w:rsidP="000778D3">
      <w:pPr>
        <w:pStyle w:val="ListParagraph"/>
        <w:numPr>
          <w:ilvl w:val="0"/>
          <w:numId w:val="1"/>
        </w:numPr>
        <w:spacing w:line="276" w:lineRule="auto"/>
        <w:rPr>
          <w:rFonts w:ascii="Arial" w:hAnsi="Arial" w:cs="Arial"/>
          <w:sz w:val="28"/>
          <w:szCs w:val="28"/>
        </w:rPr>
      </w:pPr>
      <w:r w:rsidRPr="000579D6">
        <w:rPr>
          <w:rFonts w:ascii="Arial" w:hAnsi="Arial" w:cs="Arial"/>
          <w:sz w:val="28"/>
          <w:szCs w:val="28"/>
        </w:rPr>
        <w:t>Non-repudiation of financial transactions.</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Effective security controls such as encryption, multi-factor authentication, access management, network security monitoring, and incident response mechanisms are essential to protect banking systems against evolving cyber threats.</w:t>
      </w:r>
    </w:p>
    <w:p w:rsidR="00D50AB0" w:rsidRPr="000579D6" w:rsidRDefault="00D50AB0" w:rsidP="000579D6">
      <w:pPr>
        <w:spacing w:line="276" w:lineRule="auto"/>
        <w:rPr>
          <w:rFonts w:ascii="Arial" w:hAnsi="Arial" w:cs="Arial"/>
          <w:b/>
          <w:sz w:val="28"/>
          <w:szCs w:val="28"/>
        </w:rPr>
      </w:pPr>
      <w:r w:rsidRPr="000579D6">
        <w:rPr>
          <w:rFonts w:ascii="Arial" w:hAnsi="Arial" w:cs="Arial"/>
          <w:b/>
          <w:sz w:val="28"/>
          <w:szCs w:val="28"/>
        </w:rPr>
        <w:t>1.4 Importance of Compliance and Regulatory Requirements</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Regulatory compliance refers to the process of adhering to laws, regulations, standards, and guidelines established by governing authorities and industry bodies. In the banking sector, compliance is essential to ensure secure operations, protect customer interests, and maintain the stability of the financial system.</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Various regulatory frameworks govern banking security, including Reserve Bank of India (RBI) cybersecurity guidelines, PCI DSS (Payment Card Industry Data Security Standard), ISO 27001 Information Security Management System, and other global cybersecurity standards.</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lastRenderedPageBreak/>
        <w:t>Compliance requirements help organizations establish standardized security controls, conduct risk assessments, implement data protection measures, and maintain audit trails. Non-compliance can result in financial penalties, legal consequences, operational disruptions, and reputational damage.</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Therefore, banks must continuously evaluate their security posture and ensure compliance with applicable regulations to maintain customer confidence and regulatory approval.</w:t>
      </w:r>
    </w:p>
    <w:p w:rsidR="00D50AB0" w:rsidRPr="000579D6" w:rsidRDefault="00D50AB0" w:rsidP="000579D6">
      <w:pPr>
        <w:spacing w:line="276" w:lineRule="auto"/>
        <w:rPr>
          <w:rFonts w:ascii="Arial" w:hAnsi="Arial" w:cs="Arial"/>
          <w:b/>
          <w:sz w:val="28"/>
          <w:szCs w:val="28"/>
        </w:rPr>
      </w:pPr>
      <w:r w:rsidRPr="000579D6">
        <w:rPr>
          <w:rFonts w:ascii="Arial" w:hAnsi="Arial" w:cs="Arial"/>
          <w:b/>
          <w:sz w:val="28"/>
          <w:szCs w:val="28"/>
        </w:rPr>
        <w:t>1.5 Problem Statement</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The increasing adoption of online banking services has significantly expanded the attack surface available to cybercriminals. Despite implementing various security measures, financial institutions continue to experience cyber threats such as phishing attacks, data breaches, ransomware incidents, and unauthorized access attempts.</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Many organizations face challenges in identifying comprehensive security requirements and ensuring compliance with evolving regulatory frameworks. Failure to adequately address security requirements can lead to operational risks, financial losses, regulatory penalties, and loss of customer trust.</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This study aims to analyze the security requirements of online banking systems and evaluate the role of compliance frameworks in strengthening cybersecurity and reducing organizational risk.</w:t>
      </w:r>
    </w:p>
    <w:p w:rsidR="00D50AB0" w:rsidRPr="000579D6" w:rsidRDefault="00D50AB0" w:rsidP="000579D6">
      <w:pPr>
        <w:spacing w:line="276" w:lineRule="auto"/>
        <w:rPr>
          <w:rFonts w:ascii="Arial" w:hAnsi="Arial" w:cs="Arial"/>
          <w:b/>
          <w:sz w:val="28"/>
          <w:szCs w:val="28"/>
        </w:rPr>
      </w:pPr>
      <w:r w:rsidRPr="000579D6">
        <w:rPr>
          <w:rFonts w:ascii="Arial" w:hAnsi="Arial" w:cs="Arial"/>
          <w:b/>
          <w:sz w:val="28"/>
          <w:szCs w:val="28"/>
        </w:rPr>
        <w:t>1.6 Objectives of the Study</w:t>
      </w:r>
    </w:p>
    <w:p w:rsidR="00D50AB0" w:rsidRPr="000579D6" w:rsidRDefault="00D50AB0" w:rsidP="000579D6">
      <w:pPr>
        <w:spacing w:line="276" w:lineRule="auto"/>
        <w:rPr>
          <w:rFonts w:ascii="Arial" w:hAnsi="Arial" w:cs="Arial"/>
          <w:sz w:val="28"/>
          <w:szCs w:val="28"/>
        </w:rPr>
      </w:pPr>
      <w:r w:rsidRPr="000579D6">
        <w:rPr>
          <w:rFonts w:ascii="Arial" w:hAnsi="Arial" w:cs="Arial"/>
          <w:sz w:val="28"/>
          <w:szCs w:val="28"/>
        </w:rPr>
        <w:t>The primary objectives of this study are:</w:t>
      </w:r>
    </w:p>
    <w:p w:rsidR="00D50AB0" w:rsidRPr="000579D6" w:rsidRDefault="00D50AB0" w:rsidP="000778D3">
      <w:pPr>
        <w:pStyle w:val="ListParagraph"/>
        <w:numPr>
          <w:ilvl w:val="0"/>
          <w:numId w:val="2"/>
        </w:numPr>
        <w:spacing w:line="276" w:lineRule="auto"/>
        <w:rPr>
          <w:rFonts w:ascii="Arial" w:hAnsi="Arial" w:cs="Arial"/>
          <w:sz w:val="28"/>
          <w:szCs w:val="28"/>
        </w:rPr>
      </w:pPr>
      <w:r w:rsidRPr="000579D6">
        <w:rPr>
          <w:rFonts w:ascii="Arial" w:hAnsi="Arial" w:cs="Arial"/>
          <w:sz w:val="28"/>
          <w:szCs w:val="28"/>
        </w:rPr>
        <w:t>To understand the concept and architecture of online banking systems.</w:t>
      </w:r>
    </w:p>
    <w:p w:rsidR="00D50AB0" w:rsidRPr="000579D6" w:rsidRDefault="00D50AB0" w:rsidP="000778D3">
      <w:pPr>
        <w:pStyle w:val="ListParagraph"/>
        <w:numPr>
          <w:ilvl w:val="0"/>
          <w:numId w:val="2"/>
        </w:numPr>
        <w:spacing w:line="276" w:lineRule="auto"/>
        <w:rPr>
          <w:rFonts w:ascii="Arial" w:hAnsi="Arial" w:cs="Arial"/>
          <w:sz w:val="28"/>
          <w:szCs w:val="28"/>
        </w:rPr>
      </w:pPr>
      <w:r w:rsidRPr="000579D6">
        <w:rPr>
          <w:rFonts w:ascii="Arial" w:hAnsi="Arial" w:cs="Arial"/>
          <w:sz w:val="28"/>
          <w:szCs w:val="28"/>
        </w:rPr>
        <w:t>To identify critical security requirements in online banking environments.</w:t>
      </w:r>
    </w:p>
    <w:p w:rsidR="00D50AB0" w:rsidRPr="000579D6" w:rsidRDefault="00D50AB0" w:rsidP="000778D3">
      <w:pPr>
        <w:pStyle w:val="ListParagraph"/>
        <w:numPr>
          <w:ilvl w:val="0"/>
          <w:numId w:val="2"/>
        </w:numPr>
        <w:spacing w:line="276" w:lineRule="auto"/>
        <w:rPr>
          <w:rFonts w:ascii="Arial" w:hAnsi="Arial" w:cs="Arial"/>
          <w:sz w:val="28"/>
          <w:szCs w:val="28"/>
        </w:rPr>
      </w:pPr>
      <w:r w:rsidRPr="000579D6">
        <w:rPr>
          <w:rFonts w:ascii="Arial" w:hAnsi="Arial" w:cs="Arial"/>
          <w:sz w:val="28"/>
          <w:szCs w:val="28"/>
        </w:rPr>
        <w:t>To analyze common cybersecurity threats affecting banking systems.</w:t>
      </w:r>
    </w:p>
    <w:p w:rsidR="00D50AB0" w:rsidRPr="000579D6" w:rsidRDefault="00D50AB0" w:rsidP="000778D3">
      <w:pPr>
        <w:pStyle w:val="ListParagraph"/>
        <w:numPr>
          <w:ilvl w:val="0"/>
          <w:numId w:val="2"/>
        </w:numPr>
        <w:spacing w:line="276" w:lineRule="auto"/>
        <w:rPr>
          <w:rFonts w:ascii="Arial" w:hAnsi="Arial" w:cs="Arial"/>
          <w:sz w:val="28"/>
          <w:szCs w:val="28"/>
        </w:rPr>
      </w:pPr>
      <w:r w:rsidRPr="000579D6">
        <w:rPr>
          <w:rFonts w:ascii="Arial" w:hAnsi="Arial" w:cs="Arial"/>
          <w:sz w:val="28"/>
          <w:szCs w:val="28"/>
        </w:rPr>
        <w:t>To examine regulatory and compliance requirements applicable to banks.</w:t>
      </w:r>
    </w:p>
    <w:p w:rsidR="00D50AB0" w:rsidRPr="000579D6" w:rsidRDefault="00D50AB0" w:rsidP="000778D3">
      <w:pPr>
        <w:pStyle w:val="ListParagraph"/>
        <w:numPr>
          <w:ilvl w:val="0"/>
          <w:numId w:val="2"/>
        </w:numPr>
        <w:spacing w:line="276" w:lineRule="auto"/>
        <w:rPr>
          <w:rFonts w:ascii="Arial" w:hAnsi="Arial" w:cs="Arial"/>
          <w:sz w:val="28"/>
          <w:szCs w:val="28"/>
        </w:rPr>
      </w:pPr>
      <w:r w:rsidRPr="000579D6">
        <w:rPr>
          <w:rFonts w:ascii="Arial" w:hAnsi="Arial" w:cs="Arial"/>
          <w:sz w:val="28"/>
          <w:szCs w:val="28"/>
        </w:rPr>
        <w:t>To evaluate the effectiveness of security controls used by financial institutions.</w:t>
      </w:r>
    </w:p>
    <w:p w:rsidR="00D50AB0" w:rsidRPr="000579D6" w:rsidRDefault="00D50AB0" w:rsidP="000778D3">
      <w:pPr>
        <w:pStyle w:val="ListParagraph"/>
        <w:numPr>
          <w:ilvl w:val="0"/>
          <w:numId w:val="2"/>
        </w:numPr>
        <w:spacing w:line="276" w:lineRule="auto"/>
        <w:rPr>
          <w:rFonts w:ascii="Arial" w:hAnsi="Arial" w:cs="Arial"/>
          <w:sz w:val="28"/>
          <w:szCs w:val="28"/>
        </w:rPr>
      </w:pPr>
      <w:r w:rsidRPr="000579D6">
        <w:rPr>
          <w:rFonts w:ascii="Arial" w:hAnsi="Arial" w:cs="Arial"/>
          <w:sz w:val="28"/>
          <w:szCs w:val="28"/>
        </w:rPr>
        <w:t>To identify security gaps and associated risks.</w:t>
      </w:r>
    </w:p>
    <w:p w:rsidR="00D50AB0" w:rsidRPr="000579D6" w:rsidRDefault="00D50AB0" w:rsidP="000778D3">
      <w:pPr>
        <w:pStyle w:val="ListParagraph"/>
        <w:numPr>
          <w:ilvl w:val="0"/>
          <w:numId w:val="2"/>
        </w:numPr>
        <w:spacing w:line="276" w:lineRule="auto"/>
        <w:rPr>
          <w:rFonts w:ascii="Arial" w:hAnsi="Arial" w:cs="Arial"/>
          <w:sz w:val="28"/>
          <w:szCs w:val="28"/>
        </w:rPr>
      </w:pPr>
      <w:r w:rsidRPr="000579D6">
        <w:rPr>
          <w:rFonts w:ascii="Arial" w:hAnsi="Arial" w:cs="Arial"/>
          <w:sz w:val="28"/>
          <w:szCs w:val="28"/>
        </w:rPr>
        <w:t>To provide recommendations for improving banking security and compliance management.</w:t>
      </w:r>
    </w:p>
    <w:p w:rsidR="00D50AB0" w:rsidRPr="000579D6" w:rsidRDefault="00D50AB0" w:rsidP="000579D6">
      <w:pPr>
        <w:spacing w:line="276" w:lineRule="auto"/>
        <w:rPr>
          <w:rFonts w:ascii="Arial" w:hAnsi="Arial" w:cs="Arial"/>
          <w:b/>
          <w:sz w:val="28"/>
          <w:szCs w:val="28"/>
        </w:rPr>
      </w:pPr>
      <w:r w:rsidRPr="000579D6">
        <w:rPr>
          <w:rFonts w:ascii="Arial" w:hAnsi="Arial" w:cs="Arial"/>
          <w:b/>
          <w:sz w:val="28"/>
          <w:szCs w:val="28"/>
        </w:rPr>
        <w:t>1.7 Scope of the Study</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 xml:space="preserve">The scope of this study is limited to analyzing security requirements and compliance obligations related to online banking systems. The study focuses on major cybersecurity </w:t>
      </w:r>
      <w:r w:rsidRPr="000579D6">
        <w:rPr>
          <w:rFonts w:ascii="Arial" w:hAnsi="Arial" w:cs="Arial"/>
          <w:sz w:val="28"/>
          <w:szCs w:val="28"/>
        </w:rPr>
        <w:lastRenderedPageBreak/>
        <w:t>controls including authentication, authorization, encryption, access management, network security, application security, and monitoring mechanisms.</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The research also examines regulatory frameworks such as RBI Cyber Security Guidelines, PCI DSS, and ISO 27001. The study covers risk identification, threat assessment, compliance evaluation, and security improvement recommendations relevant to the banking industry.</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The study does not include detailed software implementation, coding activities, or penetration testing of specific banking applications.</w:t>
      </w:r>
    </w:p>
    <w:p w:rsidR="000579D6" w:rsidRPr="000579D6" w:rsidRDefault="000579D6" w:rsidP="000579D6">
      <w:pPr>
        <w:spacing w:line="276" w:lineRule="auto"/>
        <w:jc w:val="both"/>
        <w:rPr>
          <w:rFonts w:ascii="Arial" w:hAnsi="Arial" w:cs="Arial"/>
          <w:sz w:val="28"/>
          <w:szCs w:val="28"/>
        </w:rPr>
      </w:pPr>
    </w:p>
    <w:p w:rsidR="00D50AB0" w:rsidRPr="000579D6" w:rsidRDefault="00D50AB0" w:rsidP="000579D6">
      <w:pPr>
        <w:spacing w:line="276" w:lineRule="auto"/>
        <w:rPr>
          <w:rFonts w:ascii="Arial" w:hAnsi="Arial" w:cs="Arial"/>
          <w:b/>
          <w:sz w:val="28"/>
          <w:szCs w:val="28"/>
        </w:rPr>
      </w:pPr>
      <w:r w:rsidRPr="000579D6">
        <w:rPr>
          <w:rFonts w:ascii="Arial" w:hAnsi="Arial" w:cs="Arial"/>
          <w:b/>
          <w:sz w:val="28"/>
          <w:szCs w:val="28"/>
        </w:rPr>
        <w:t>1.8 Research Methodology</w:t>
      </w:r>
    </w:p>
    <w:p w:rsidR="00D50AB0" w:rsidRPr="000579D6" w:rsidRDefault="00D50AB0" w:rsidP="000579D6">
      <w:pPr>
        <w:spacing w:line="276" w:lineRule="auto"/>
        <w:jc w:val="both"/>
        <w:rPr>
          <w:rFonts w:ascii="Arial" w:hAnsi="Arial" w:cs="Arial"/>
          <w:sz w:val="28"/>
          <w:szCs w:val="28"/>
        </w:rPr>
      </w:pPr>
      <w:r w:rsidRPr="000579D6">
        <w:rPr>
          <w:rFonts w:ascii="Arial" w:hAnsi="Arial" w:cs="Arial"/>
          <w:sz w:val="28"/>
          <w:szCs w:val="28"/>
        </w:rPr>
        <w:t>The study adopts a descriptive and analytical research methodology. Information has been collected primarily through secondary research sources including books, research journals, industry reports, cybersecurity publications, regulatory guidelines, and online resources.</w:t>
      </w:r>
    </w:p>
    <w:p w:rsidR="00D50AB0" w:rsidRPr="000579D6" w:rsidRDefault="00D50AB0" w:rsidP="000579D6">
      <w:pPr>
        <w:spacing w:line="276" w:lineRule="auto"/>
        <w:rPr>
          <w:rFonts w:ascii="Arial" w:hAnsi="Arial" w:cs="Arial"/>
          <w:sz w:val="28"/>
          <w:szCs w:val="28"/>
        </w:rPr>
      </w:pPr>
      <w:r w:rsidRPr="000579D6">
        <w:rPr>
          <w:rFonts w:ascii="Arial" w:hAnsi="Arial" w:cs="Arial"/>
          <w:sz w:val="28"/>
          <w:szCs w:val="28"/>
        </w:rPr>
        <w:t>The research process includes:</w:t>
      </w:r>
    </w:p>
    <w:p w:rsidR="00D50AB0" w:rsidRPr="000579D6" w:rsidRDefault="00D50AB0" w:rsidP="000778D3">
      <w:pPr>
        <w:pStyle w:val="ListParagraph"/>
        <w:numPr>
          <w:ilvl w:val="0"/>
          <w:numId w:val="3"/>
        </w:numPr>
        <w:spacing w:line="276" w:lineRule="auto"/>
        <w:rPr>
          <w:rFonts w:ascii="Arial" w:hAnsi="Arial" w:cs="Arial"/>
          <w:sz w:val="28"/>
          <w:szCs w:val="28"/>
        </w:rPr>
      </w:pPr>
      <w:r w:rsidRPr="000579D6">
        <w:rPr>
          <w:rFonts w:ascii="Arial" w:hAnsi="Arial" w:cs="Arial"/>
          <w:sz w:val="28"/>
          <w:szCs w:val="28"/>
        </w:rPr>
        <w:t>Identification of security requirements.</w:t>
      </w:r>
    </w:p>
    <w:p w:rsidR="00D50AB0" w:rsidRPr="000579D6" w:rsidRDefault="00D50AB0" w:rsidP="000778D3">
      <w:pPr>
        <w:pStyle w:val="ListParagraph"/>
        <w:numPr>
          <w:ilvl w:val="0"/>
          <w:numId w:val="3"/>
        </w:numPr>
        <w:spacing w:line="276" w:lineRule="auto"/>
        <w:rPr>
          <w:rFonts w:ascii="Arial" w:hAnsi="Arial" w:cs="Arial"/>
          <w:sz w:val="28"/>
          <w:szCs w:val="28"/>
        </w:rPr>
      </w:pPr>
      <w:r w:rsidRPr="000579D6">
        <w:rPr>
          <w:rFonts w:ascii="Arial" w:hAnsi="Arial" w:cs="Arial"/>
          <w:sz w:val="28"/>
          <w:szCs w:val="28"/>
        </w:rPr>
        <w:t>Review of existing literature.</w:t>
      </w:r>
    </w:p>
    <w:p w:rsidR="00D50AB0" w:rsidRPr="000579D6" w:rsidRDefault="00D50AB0" w:rsidP="000778D3">
      <w:pPr>
        <w:pStyle w:val="ListParagraph"/>
        <w:numPr>
          <w:ilvl w:val="0"/>
          <w:numId w:val="3"/>
        </w:numPr>
        <w:spacing w:line="276" w:lineRule="auto"/>
        <w:rPr>
          <w:rFonts w:ascii="Arial" w:hAnsi="Arial" w:cs="Arial"/>
          <w:sz w:val="28"/>
          <w:szCs w:val="28"/>
        </w:rPr>
      </w:pPr>
      <w:r w:rsidRPr="000579D6">
        <w:rPr>
          <w:rFonts w:ascii="Arial" w:hAnsi="Arial" w:cs="Arial"/>
          <w:sz w:val="28"/>
          <w:szCs w:val="28"/>
        </w:rPr>
        <w:t>Analysis of cybersecurity threats.</w:t>
      </w:r>
    </w:p>
    <w:p w:rsidR="00D50AB0" w:rsidRPr="000579D6" w:rsidRDefault="00D50AB0" w:rsidP="000778D3">
      <w:pPr>
        <w:pStyle w:val="ListParagraph"/>
        <w:numPr>
          <w:ilvl w:val="0"/>
          <w:numId w:val="3"/>
        </w:numPr>
        <w:spacing w:line="276" w:lineRule="auto"/>
        <w:rPr>
          <w:rFonts w:ascii="Arial" w:hAnsi="Arial" w:cs="Arial"/>
          <w:sz w:val="28"/>
          <w:szCs w:val="28"/>
        </w:rPr>
      </w:pPr>
      <w:r w:rsidRPr="000579D6">
        <w:rPr>
          <w:rFonts w:ascii="Arial" w:hAnsi="Arial" w:cs="Arial"/>
          <w:sz w:val="28"/>
          <w:szCs w:val="28"/>
        </w:rPr>
        <w:t>Examination of regulatory compliance frameworks.</w:t>
      </w:r>
    </w:p>
    <w:p w:rsidR="00D50AB0" w:rsidRPr="000579D6" w:rsidRDefault="00D50AB0" w:rsidP="000778D3">
      <w:pPr>
        <w:pStyle w:val="ListParagraph"/>
        <w:numPr>
          <w:ilvl w:val="0"/>
          <w:numId w:val="3"/>
        </w:numPr>
        <w:spacing w:line="276" w:lineRule="auto"/>
        <w:rPr>
          <w:rFonts w:ascii="Arial" w:hAnsi="Arial" w:cs="Arial"/>
          <w:sz w:val="28"/>
          <w:szCs w:val="28"/>
        </w:rPr>
      </w:pPr>
      <w:r w:rsidRPr="000579D6">
        <w:rPr>
          <w:rFonts w:ascii="Arial" w:hAnsi="Arial" w:cs="Arial"/>
          <w:sz w:val="28"/>
          <w:szCs w:val="28"/>
        </w:rPr>
        <w:t>Assessment of security controls and risk management practices.</w:t>
      </w:r>
    </w:p>
    <w:p w:rsidR="00D50AB0" w:rsidRPr="000579D6" w:rsidRDefault="00D50AB0" w:rsidP="000778D3">
      <w:pPr>
        <w:pStyle w:val="ListParagraph"/>
        <w:numPr>
          <w:ilvl w:val="0"/>
          <w:numId w:val="3"/>
        </w:numPr>
        <w:spacing w:line="276" w:lineRule="auto"/>
        <w:rPr>
          <w:rFonts w:ascii="Arial" w:hAnsi="Arial" w:cs="Arial"/>
          <w:sz w:val="28"/>
          <w:szCs w:val="28"/>
        </w:rPr>
      </w:pPr>
      <w:r w:rsidRPr="000579D6">
        <w:rPr>
          <w:rFonts w:ascii="Arial" w:hAnsi="Arial" w:cs="Arial"/>
          <w:sz w:val="28"/>
          <w:szCs w:val="28"/>
        </w:rPr>
        <w:t>Formulation of findings and recommendations.</w:t>
      </w:r>
    </w:p>
    <w:p w:rsidR="00D50AB0" w:rsidRPr="000579D6" w:rsidRDefault="00D50AB0" w:rsidP="000778D3">
      <w:pPr>
        <w:pStyle w:val="ListParagraph"/>
        <w:numPr>
          <w:ilvl w:val="0"/>
          <w:numId w:val="3"/>
        </w:numPr>
        <w:spacing w:line="276" w:lineRule="auto"/>
        <w:rPr>
          <w:rFonts w:ascii="Arial" w:hAnsi="Arial" w:cs="Arial"/>
          <w:sz w:val="28"/>
          <w:szCs w:val="28"/>
        </w:rPr>
      </w:pPr>
      <w:r w:rsidRPr="000579D6">
        <w:rPr>
          <w:rFonts w:ascii="Arial" w:hAnsi="Arial" w:cs="Arial"/>
          <w:sz w:val="28"/>
          <w:szCs w:val="28"/>
        </w:rPr>
        <w:t>Data collected from reliable sources has been analyzed to identify trends, challenges, and best practices in online banking security management.</w:t>
      </w:r>
    </w:p>
    <w:p w:rsidR="00D50AB0" w:rsidRPr="000579D6" w:rsidRDefault="00D50AB0" w:rsidP="000579D6">
      <w:pPr>
        <w:spacing w:line="276" w:lineRule="auto"/>
        <w:rPr>
          <w:rFonts w:ascii="Arial" w:hAnsi="Arial" w:cs="Arial"/>
          <w:b/>
          <w:sz w:val="28"/>
          <w:szCs w:val="28"/>
        </w:rPr>
      </w:pPr>
      <w:r w:rsidRPr="000579D6">
        <w:rPr>
          <w:rFonts w:ascii="Arial" w:hAnsi="Arial" w:cs="Arial"/>
          <w:b/>
          <w:sz w:val="28"/>
          <w:szCs w:val="28"/>
        </w:rPr>
        <w:t>1.9 Limitations of the Study</w:t>
      </w:r>
    </w:p>
    <w:p w:rsidR="00D50AB0" w:rsidRPr="000579D6" w:rsidRDefault="00D50AB0" w:rsidP="000579D6">
      <w:pPr>
        <w:spacing w:line="276" w:lineRule="auto"/>
        <w:rPr>
          <w:rFonts w:ascii="Arial" w:hAnsi="Arial" w:cs="Arial"/>
          <w:sz w:val="28"/>
          <w:szCs w:val="28"/>
        </w:rPr>
      </w:pPr>
      <w:r w:rsidRPr="000579D6">
        <w:rPr>
          <w:rFonts w:ascii="Arial" w:hAnsi="Arial" w:cs="Arial"/>
          <w:sz w:val="28"/>
          <w:szCs w:val="28"/>
        </w:rPr>
        <w:t>The study has certain limitations:</w:t>
      </w:r>
    </w:p>
    <w:p w:rsidR="00D50AB0" w:rsidRPr="000579D6" w:rsidRDefault="00D50AB0" w:rsidP="000579D6">
      <w:pPr>
        <w:spacing w:line="276" w:lineRule="auto"/>
        <w:rPr>
          <w:rFonts w:ascii="Arial" w:hAnsi="Arial" w:cs="Arial"/>
          <w:sz w:val="28"/>
          <w:szCs w:val="28"/>
        </w:rPr>
      </w:pPr>
      <w:r w:rsidRPr="000579D6">
        <w:rPr>
          <w:rFonts w:ascii="Arial" w:hAnsi="Arial" w:cs="Arial"/>
          <w:sz w:val="28"/>
          <w:szCs w:val="28"/>
        </w:rPr>
        <w:t>The research is primarily based on secondary data sources.</w:t>
      </w:r>
    </w:p>
    <w:p w:rsidR="00D50AB0" w:rsidRPr="000579D6" w:rsidRDefault="00D50AB0" w:rsidP="000579D6">
      <w:pPr>
        <w:spacing w:line="276" w:lineRule="auto"/>
        <w:rPr>
          <w:rFonts w:ascii="Arial" w:hAnsi="Arial" w:cs="Arial"/>
          <w:sz w:val="28"/>
          <w:szCs w:val="28"/>
        </w:rPr>
      </w:pPr>
      <w:r w:rsidRPr="000579D6">
        <w:rPr>
          <w:rFonts w:ascii="Arial" w:hAnsi="Arial" w:cs="Arial"/>
          <w:sz w:val="28"/>
          <w:szCs w:val="28"/>
        </w:rPr>
        <w:t>Access to confidential banking security information is restricted.</w:t>
      </w:r>
    </w:p>
    <w:p w:rsidR="00D50AB0" w:rsidRPr="000579D6" w:rsidRDefault="00D50AB0" w:rsidP="000579D6">
      <w:pPr>
        <w:spacing w:line="276" w:lineRule="auto"/>
        <w:rPr>
          <w:rFonts w:ascii="Arial" w:hAnsi="Arial" w:cs="Arial"/>
          <w:sz w:val="28"/>
          <w:szCs w:val="28"/>
        </w:rPr>
      </w:pPr>
      <w:r w:rsidRPr="000579D6">
        <w:rPr>
          <w:rFonts w:ascii="Arial" w:hAnsi="Arial" w:cs="Arial"/>
          <w:sz w:val="28"/>
          <w:szCs w:val="28"/>
        </w:rPr>
        <w:t>Rapidly evolving cyber threats may affect the long-term relevance of certain findings.</w:t>
      </w:r>
    </w:p>
    <w:p w:rsidR="00D50AB0" w:rsidRPr="000579D6" w:rsidRDefault="00D50AB0" w:rsidP="000579D6">
      <w:pPr>
        <w:spacing w:line="276" w:lineRule="auto"/>
        <w:rPr>
          <w:rFonts w:ascii="Arial" w:hAnsi="Arial" w:cs="Arial"/>
          <w:sz w:val="28"/>
          <w:szCs w:val="28"/>
        </w:rPr>
      </w:pPr>
      <w:r w:rsidRPr="000579D6">
        <w:rPr>
          <w:rFonts w:ascii="Arial" w:hAnsi="Arial" w:cs="Arial"/>
          <w:sz w:val="28"/>
          <w:szCs w:val="28"/>
        </w:rPr>
        <w:t>Regulatory requirements may change over time.</w:t>
      </w:r>
    </w:p>
    <w:p w:rsidR="00D50AB0" w:rsidRPr="000579D6" w:rsidRDefault="00D50AB0" w:rsidP="000579D6">
      <w:pPr>
        <w:spacing w:line="276" w:lineRule="auto"/>
        <w:rPr>
          <w:rFonts w:ascii="Arial" w:hAnsi="Arial" w:cs="Arial"/>
          <w:sz w:val="28"/>
          <w:szCs w:val="28"/>
        </w:rPr>
      </w:pPr>
      <w:r w:rsidRPr="000579D6">
        <w:rPr>
          <w:rFonts w:ascii="Arial" w:hAnsi="Arial" w:cs="Arial"/>
          <w:sz w:val="28"/>
          <w:szCs w:val="28"/>
        </w:rPr>
        <w:t>The study focuses on general banking security practices and may not represent the security posture of any specific bank.</w:t>
      </w:r>
    </w:p>
    <w:p w:rsidR="00D50AB0" w:rsidRPr="000579D6" w:rsidRDefault="00D50AB0" w:rsidP="000579D6">
      <w:pPr>
        <w:spacing w:line="276" w:lineRule="auto"/>
        <w:rPr>
          <w:rFonts w:ascii="Arial" w:hAnsi="Arial" w:cs="Arial"/>
          <w:sz w:val="28"/>
          <w:szCs w:val="28"/>
        </w:rPr>
      </w:pPr>
      <w:r w:rsidRPr="000579D6">
        <w:rPr>
          <w:rFonts w:ascii="Arial" w:hAnsi="Arial" w:cs="Arial"/>
          <w:sz w:val="28"/>
          <w:szCs w:val="28"/>
        </w:rPr>
        <w:lastRenderedPageBreak/>
        <w:t>Despite these limitations, the study provides valuable insights into security requirements and compliance practices in online banking systems.</w:t>
      </w:r>
    </w:p>
    <w:p w:rsidR="00D50AB0" w:rsidRPr="000579D6" w:rsidRDefault="00D50AB0" w:rsidP="000579D6">
      <w:pPr>
        <w:spacing w:line="276" w:lineRule="auto"/>
        <w:rPr>
          <w:rFonts w:ascii="Arial" w:hAnsi="Arial" w:cs="Arial"/>
          <w:b/>
          <w:sz w:val="28"/>
          <w:szCs w:val="28"/>
        </w:rPr>
      </w:pPr>
      <w:r w:rsidRPr="000579D6">
        <w:rPr>
          <w:rFonts w:ascii="Arial" w:hAnsi="Arial" w:cs="Arial"/>
          <w:b/>
          <w:sz w:val="28"/>
          <w:szCs w:val="28"/>
        </w:rPr>
        <w:t>1.10 Chapter Summary</w:t>
      </w:r>
    </w:p>
    <w:p w:rsidR="00D50AB0" w:rsidRPr="000579D6" w:rsidRDefault="00D50AB0" w:rsidP="000579D6">
      <w:pPr>
        <w:spacing w:line="276" w:lineRule="auto"/>
        <w:rPr>
          <w:rFonts w:ascii="Arial" w:hAnsi="Arial" w:cs="Arial"/>
          <w:sz w:val="28"/>
          <w:szCs w:val="28"/>
        </w:rPr>
      </w:pPr>
      <w:r w:rsidRPr="000579D6">
        <w:rPr>
          <w:rFonts w:ascii="Arial" w:hAnsi="Arial" w:cs="Arial"/>
          <w:sz w:val="28"/>
          <w:szCs w:val="28"/>
        </w:rPr>
        <w:t>This chapter introduced the concept of online banking and highlighted the importance of information security and regulatory compliance in the banking sector. The chapter discussed the evolution of digital banking, identified key security challenges, defined the problem statement, and outlined the objectives, scope, methodology, and limitations of the study. The subsequent chapters will provide a detailed analysis of security requirements, compliance frameworks, risk assessment methodologies, findings, and recommendations related to online banking systems.</w:t>
      </w:r>
    </w:p>
    <w:p w:rsidR="000579D6" w:rsidRDefault="000579D6" w:rsidP="00C2626C">
      <w:pPr>
        <w:jc w:val="center"/>
        <w:rPr>
          <w:rFonts w:ascii="Arial" w:hAnsi="Arial" w:cs="Arial"/>
          <w:b/>
          <w:color w:val="000000" w:themeColor="text1"/>
          <w:sz w:val="32"/>
          <w:szCs w:val="28"/>
        </w:rPr>
      </w:pPr>
    </w:p>
    <w:p w:rsidR="000579D6" w:rsidRDefault="000579D6">
      <w:pPr>
        <w:rPr>
          <w:rFonts w:ascii="Arial" w:hAnsi="Arial" w:cs="Arial"/>
          <w:b/>
          <w:color w:val="000000" w:themeColor="text1"/>
          <w:sz w:val="32"/>
          <w:szCs w:val="28"/>
        </w:rPr>
      </w:pPr>
      <w:r>
        <w:rPr>
          <w:rFonts w:ascii="Arial" w:hAnsi="Arial" w:cs="Arial"/>
          <w:b/>
          <w:color w:val="000000" w:themeColor="text1"/>
          <w:sz w:val="32"/>
          <w:szCs w:val="28"/>
        </w:rPr>
        <w:br w:type="page"/>
      </w:r>
    </w:p>
    <w:p w:rsidR="000579D6" w:rsidRDefault="000579D6" w:rsidP="000579D6">
      <w:pPr>
        <w:jc w:val="center"/>
        <w:rPr>
          <w:rFonts w:ascii="Arial" w:hAnsi="Arial" w:cs="Arial"/>
          <w:b/>
          <w:sz w:val="36"/>
        </w:rPr>
      </w:pPr>
      <w:r w:rsidRPr="000579D6">
        <w:rPr>
          <w:rFonts w:ascii="Arial" w:hAnsi="Arial" w:cs="Arial"/>
          <w:b/>
          <w:sz w:val="36"/>
        </w:rPr>
        <w:lastRenderedPageBreak/>
        <w:t>CHAPTER 2: ORGANIZATION AND INDUSTRY BACKGROUND</w:t>
      </w:r>
    </w:p>
    <w:p w:rsidR="000579D6" w:rsidRPr="000579D6" w:rsidRDefault="000579D6" w:rsidP="000579D6">
      <w:pPr>
        <w:jc w:val="center"/>
        <w:rPr>
          <w:rFonts w:ascii="Arial" w:hAnsi="Arial" w:cs="Arial"/>
          <w:b/>
          <w:sz w:val="36"/>
        </w:rPr>
      </w:pPr>
    </w:p>
    <w:p w:rsidR="000579D6" w:rsidRPr="000579D6" w:rsidRDefault="000579D6" w:rsidP="000579D6">
      <w:pPr>
        <w:jc w:val="both"/>
        <w:rPr>
          <w:rFonts w:ascii="Arial" w:hAnsi="Arial" w:cs="Arial"/>
          <w:b/>
          <w:sz w:val="28"/>
        </w:rPr>
      </w:pPr>
      <w:r w:rsidRPr="000579D6">
        <w:rPr>
          <w:rFonts w:ascii="Arial" w:hAnsi="Arial" w:cs="Arial"/>
          <w:b/>
          <w:sz w:val="28"/>
        </w:rPr>
        <w:t>2.1 Overview of Banking Industry</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The banking industry plays a crucial role in the economic development of a country by facilitating financial transactions, mobilizing savings, providing credit facilities, and supporting business growth. Banks act as intermediaries between depositors and borrowers, ensuring the smooth flow of funds within the economy.</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The Indian banking sector consists of public sector banks, private sector banks, foreign banks, cooperative banks, and regional rural banks. Over the years, the industry has witnessed significant growth due to technological advancements, increasing internet penetration, government initiatives promoting digital payments, and changing customer expectations.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Modern banks offer a wide range of services including savings and current accounts, loans, investments, wealth management, digital payments, and online banking facilities. The increasing dependence on technology has transformed banks into highly digitized financial institutions that rely heavily on secure information systems for daily operations.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The banking industry is highly regulated by authorities such as the Reserve Bank of India (RBI), which establishes guidelines and regulations to ensure financial stability, consumer protection, and cybersecurity compliance.</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2.2 Digital Transformation in Banking Sector</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Digital transformation refers to the integration of digital technologies into all aspects of banking operations and customer services. The objective is to improve operational efficiency, enhance customer experience, reduce costs, and strengthen competitiveness in the market.</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Traditional banking processes were heavily dependent on manual operations and branch-based services. However, technological innovations have enabled banks to automate processes and offer services through digital channels.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Key technologies driving digital transformation include:</w:t>
      </w:r>
    </w:p>
    <w:p w:rsidR="000579D6" w:rsidRPr="000579D6" w:rsidRDefault="000579D6" w:rsidP="000778D3">
      <w:pPr>
        <w:pStyle w:val="ListParagraph"/>
        <w:numPr>
          <w:ilvl w:val="0"/>
          <w:numId w:val="4"/>
        </w:numPr>
        <w:spacing w:line="276" w:lineRule="auto"/>
        <w:jc w:val="both"/>
        <w:rPr>
          <w:rFonts w:ascii="Arial" w:hAnsi="Arial" w:cs="Arial"/>
          <w:sz w:val="28"/>
          <w:szCs w:val="28"/>
        </w:rPr>
      </w:pPr>
      <w:r w:rsidRPr="000579D6">
        <w:rPr>
          <w:rFonts w:ascii="Arial" w:hAnsi="Arial" w:cs="Arial"/>
          <w:sz w:val="28"/>
          <w:szCs w:val="28"/>
        </w:rPr>
        <w:t>Internet Banking</w:t>
      </w:r>
    </w:p>
    <w:p w:rsidR="000579D6" w:rsidRPr="000579D6" w:rsidRDefault="000579D6" w:rsidP="000778D3">
      <w:pPr>
        <w:pStyle w:val="ListParagraph"/>
        <w:numPr>
          <w:ilvl w:val="0"/>
          <w:numId w:val="4"/>
        </w:numPr>
        <w:spacing w:line="276" w:lineRule="auto"/>
        <w:jc w:val="both"/>
        <w:rPr>
          <w:rFonts w:ascii="Arial" w:hAnsi="Arial" w:cs="Arial"/>
          <w:sz w:val="28"/>
          <w:szCs w:val="28"/>
        </w:rPr>
      </w:pPr>
      <w:r w:rsidRPr="000579D6">
        <w:rPr>
          <w:rFonts w:ascii="Arial" w:hAnsi="Arial" w:cs="Arial"/>
          <w:sz w:val="28"/>
          <w:szCs w:val="28"/>
        </w:rPr>
        <w:t>Mobile Banking Applications</w:t>
      </w:r>
    </w:p>
    <w:p w:rsidR="000579D6" w:rsidRPr="000579D6" w:rsidRDefault="000579D6" w:rsidP="000778D3">
      <w:pPr>
        <w:pStyle w:val="ListParagraph"/>
        <w:numPr>
          <w:ilvl w:val="0"/>
          <w:numId w:val="4"/>
        </w:numPr>
        <w:spacing w:line="276" w:lineRule="auto"/>
        <w:jc w:val="both"/>
        <w:rPr>
          <w:rFonts w:ascii="Arial" w:hAnsi="Arial" w:cs="Arial"/>
          <w:sz w:val="28"/>
          <w:szCs w:val="28"/>
        </w:rPr>
      </w:pPr>
      <w:r w:rsidRPr="000579D6">
        <w:rPr>
          <w:rFonts w:ascii="Arial" w:hAnsi="Arial" w:cs="Arial"/>
          <w:sz w:val="28"/>
          <w:szCs w:val="28"/>
        </w:rPr>
        <w:t>Cloud Computing</w:t>
      </w:r>
    </w:p>
    <w:p w:rsidR="000579D6" w:rsidRPr="000579D6" w:rsidRDefault="000579D6" w:rsidP="000778D3">
      <w:pPr>
        <w:pStyle w:val="ListParagraph"/>
        <w:numPr>
          <w:ilvl w:val="0"/>
          <w:numId w:val="4"/>
        </w:numPr>
        <w:spacing w:line="276" w:lineRule="auto"/>
        <w:jc w:val="both"/>
        <w:rPr>
          <w:rFonts w:ascii="Arial" w:hAnsi="Arial" w:cs="Arial"/>
          <w:sz w:val="28"/>
          <w:szCs w:val="28"/>
        </w:rPr>
      </w:pPr>
      <w:r w:rsidRPr="000579D6">
        <w:rPr>
          <w:rFonts w:ascii="Arial" w:hAnsi="Arial" w:cs="Arial"/>
          <w:sz w:val="28"/>
          <w:szCs w:val="28"/>
        </w:rPr>
        <w:t>Artificial Intelligence (AI)</w:t>
      </w:r>
    </w:p>
    <w:p w:rsidR="000579D6" w:rsidRPr="000579D6" w:rsidRDefault="000579D6" w:rsidP="000778D3">
      <w:pPr>
        <w:pStyle w:val="ListParagraph"/>
        <w:numPr>
          <w:ilvl w:val="0"/>
          <w:numId w:val="4"/>
        </w:numPr>
        <w:spacing w:line="276" w:lineRule="auto"/>
        <w:jc w:val="both"/>
        <w:rPr>
          <w:rFonts w:ascii="Arial" w:hAnsi="Arial" w:cs="Arial"/>
          <w:sz w:val="28"/>
          <w:szCs w:val="28"/>
        </w:rPr>
      </w:pPr>
      <w:r w:rsidRPr="000579D6">
        <w:rPr>
          <w:rFonts w:ascii="Arial" w:hAnsi="Arial" w:cs="Arial"/>
          <w:sz w:val="28"/>
          <w:szCs w:val="28"/>
        </w:rPr>
        <w:lastRenderedPageBreak/>
        <w:t>Machine Learning (ML)</w:t>
      </w:r>
    </w:p>
    <w:p w:rsidR="000579D6" w:rsidRPr="000579D6" w:rsidRDefault="000579D6" w:rsidP="000778D3">
      <w:pPr>
        <w:pStyle w:val="ListParagraph"/>
        <w:numPr>
          <w:ilvl w:val="0"/>
          <w:numId w:val="4"/>
        </w:numPr>
        <w:spacing w:line="276" w:lineRule="auto"/>
        <w:jc w:val="both"/>
        <w:rPr>
          <w:rFonts w:ascii="Arial" w:hAnsi="Arial" w:cs="Arial"/>
          <w:sz w:val="28"/>
          <w:szCs w:val="28"/>
        </w:rPr>
      </w:pPr>
      <w:r w:rsidRPr="000579D6">
        <w:rPr>
          <w:rFonts w:ascii="Arial" w:hAnsi="Arial" w:cs="Arial"/>
          <w:sz w:val="28"/>
          <w:szCs w:val="28"/>
        </w:rPr>
        <w:t>Big Data Analytics</w:t>
      </w:r>
    </w:p>
    <w:p w:rsidR="000579D6" w:rsidRPr="000579D6" w:rsidRDefault="000579D6" w:rsidP="000778D3">
      <w:pPr>
        <w:pStyle w:val="ListParagraph"/>
        <w:numPr>
          <w:ilvl w:val="0"/>
          <w:numId w:val="4"/>
        </w:numPr>
        <w:spacing w:line="276" w:lineRule="auto"/>
        <w:jc w:val="both"/>
        <w:rPr>
          <w:rFonts w:ascii="Arial" w:hAnsi="Arial" w:cs="Arial"/>
          <w:sz w:val="28"/>
          <w:szCs w:val="28"/>
        </w:rPr>
      </w:pPr>
      <w:r w:rsidRPr="000579D6">
        <w:rPr>
          <w:rFonts w:ascii="Arial" w:hAnsi="Arial" w:cs="Arial"/>
          <w:sz w:val="28"/>
          <w:szCs w:val="28"/>
        </w:rPr>
        <w:t>Blockchain Technology</w:t>
      </w:r>
    </w:p>
    <w:p w:rsidR="000579D6" w:rsidRPr="000579D6" w:rsidRDefault="000579D6" w:rsidP="000778D3">
      <w:pPr>
        <w:pStyle w:val="ListParagraph"/>
        <w:numPr>
          <w:ilvl w:val="0"/>
          <w:numId w:val="4"/>
        </w:numPr>
        <w:spacing w:line="276" w:lineRule="auto"/>
        <w:jc w:val="both"/>
        <w:rPr>
          <w:rFonts w:ascii="Arial" w:hAnsi="Arial" w:cs="Arial"/>
          <w:sz w:val="28"/>
          <w:szCs w:val="28"/>
        </w:rPr>
      </w:pPr>
      <w:r w:rsidRPr="000579D6">
        <w:rPr>
          <w:rFonts w:ascii="Arial" w:hAnsi="Arial" w:cs="Arial"/>
          <w:sz w:val="28"/>
          <w:szCs w:val="28"/>
        </w:rPr>
        <w:t>Robotic Process Automation (RPA)</w:t>
      </w:r>
    </w:p>
    <w:p w:rsidR="000579D6" w:rsidRPr="000579D6" w:rsidRDefault="000579D6" w:rsidP="000778D3">
      <w:pPr>
        <w:pStyle w:val="ListParagraph"/>
        <w:numPr>
          <w:ilvl w:val="0"/>
          <w:numId w:val="4"/>
        </w:numPr>
        <w:spacing w:line="276" w:lineRule="auto"/>
        <w:jc w:val="both"/>
        <w:rPr>
          <w:rFonts w:ascii="Arial" w:hAnsi="Arial" w:cs="Arial"/>
          <w:sz w:val="28"/>
          <w:szCs w:val="28"/>
        </w:rPr>
      </w:pPr>
      <w:r w:rsidRPr="000579D6">
        <w:rPr>
          <w:rFonts w:ascii="Arial" w:hAnsi="Arial" w:cs="Arial"/>
          <w:sz w:val="28"/>
          <w:szCs w:val="28"/>
        </w:rPr>
        <w:t>Digital Payment Platforms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Digital transformation has significantly improved customer convenience by enabling real-time transactions, instant account access, digital onboarding, online loan processing, and personalized financial services.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Despite its numerous benefits, digital transformation has also increased cybersecurity risks due to greater connectivity and dependence on digital infrastructure. As a result, banks must implement strong security controls to protect sensitive information and maintain customer trust.</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2.3 Online Banking Ecosystem</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The online banking ecosystem consists of various interconnected components that work together to provide secure and efficient banking services to customers through digital channels.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The primary participants in the online banking ecosystem include:</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Customers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Individuals and businesses that access banking services through websites and mobile applications.</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Banks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Financial institutions that provide banking products and services while maintaining customer accounts and transaction records.</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Payment Networks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Organizations that facilitate electronic transactions between banks, merchants, and customers.</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Regulatory Authorities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Government and industry bodies responsible for establishing security standards and compliance requirements.</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Technology Service Providers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lastRenderedPageBreak/>
        <w:t>Third-party vendors that provide software, hardware, cloud infrastructure, cybersecurity solutions, and payment processing services.</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Cybersecurity Teams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Security professionals responsible for monitoring threats, managing risks, and protecting banking systems from cyberattacks.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The effectiveness of the online banking ecosystem depends on the secure integration of these stakeholders and the implementation of appropriate security controls.</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2.4 Components of Internet Banking Systems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Internet banking systems consist of several technical and functional components that work together to deliver online banking services.</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User Interface Layer</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This layer includes web portals and mobile applications through which customers interact with banking services. The interface must be user-friendly, responsive, and secure.</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Application Layer</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The application layer processes customer requests and executes business logic related to banking operations such as fund transfers, account management, and bill payments.</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Authentication System</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Authentication mechanisms verify the identity of users before granting access to banking services. Common methods include passwords, OTPs, biometric authentication, and multi-factor authentication.</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Database Layer</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Databases store customer information, account details, transaction records, and audit logs. Data security and integrity are critical components of database management.</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Network Infrastructure</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The network infrastructure enables communication between customers, banking servers, and third-party service providers through secure communication channels.</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Security Layer</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lastRenderedPageBreak/>
        <w:t>This layer includes firewalls, intrusion detection systems, encryption technologies, antivirus solutions, security monitoring tools, and access control mechanisms that protect banking systems from cyber threats.</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Audit and Monitoring Systems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Monitoring tools continuously track system activities, detect suspicious behavior, and generate alerts for potential security incidents.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These components collectively ensure secure and reliable delivery of online banking services.</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2.5 Current Security Challenges in Banking</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The increasing adoption of digital banking services has introduced several security challenges for financial institutions.</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Phishing Attacks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Cybercriminals use fraudulent emails, websites, and messages to steal customer credentials and sensitive information.</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Malware and Ransomware</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Malicious software can compromise banking systems, steal confidential information, and disrupt critical services.</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Identity Theft</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Attackers may obtain personal information and impersonate legitimate customers to perform unauthorized transactions.</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Insider Threats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Employees or contractors with privileged access may intentionally or unintentionally compromise organizational security.</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Data Breaches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Unauthorized access to customer data can result in financial losses, regulatory penalties, and reputational damage.</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Distributed Denial of Service (DDoS) Attacks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Attackers may overwhelm banking systems with excessive traffic, causing service disruptions and unavailability.</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lastRenderedPageBreak/>
        <w:t>Third-Party Risks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Banks increasingly rely on external vendors and cloud providers, which introduces additional security and compliance challenges.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Addressing these challenges requires a comprehensive cybersecurity strategy that includes risk management, security awareness, technology controls, and regulatory compliance.</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2.6 Cybersecurity Landscape in Financial Institutions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The cybersecurity landscape in the financial sector is continuously evolving due to advancements in technology and the increasing sophistication of cyber threats.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Financial institutions are among the most targeted organizations because they manage highly valuable financial assets and sensitive customer information. Cybercriminals employ advanced attack techniques such as:</w:t>
      </w:r>
    </w:p>
    <w:p w:rsidR="000579D6" w:rsidRPr="000579D6" w:rsidRDefault="000579D6" w:rsidP="000778D3">
      <w:pPr>
        <w:pStyle w:val="ListParagraph"/>
        <w:numPr>
          <w:ilvl w:val="0"/>
          <w:numId w:val="5"/>
        </w:numPr>
        <w:spacing w:line="276" w:lineRule="auto"/>
        <w:jc w:val="both"/>
        <w:rPr>
          <w:rFonts w:ascii="Arial" w:hAnsi="Arial" w:cs="Arial"/>
          <w:sz w:val="28"/>
          <w:szCs w:val="28"/>
        </w:rPr>
      </w:pPr>
      <w:r w:rsidRPr="000579D6">
        <w:rPr>
          <w:rFonts w:ascii="Arial" w:hAnsi="Arial" w:cs="Arial"/>
          <w:sz w:val="28"/>
          <w:szCs w:val="28"/>
        </w:rPr>
        <w:t>Advanced Persistent Threats (APTs)</w:t>
      </w:r>
    </w:p>
    <w:p w:rsidR="000579D6" w:rsidRPr="000579D6" w:rsidRDefault="000579D6" w:rsidP="000778D3">
      <w:pPr>
        <w:pStyle w:val="ListParagraph"/>
        <w:numPr>
          <w:ilvl w:val="0"/>
          <w:numId w:val="5"/>
        </w:numPr>
        <w:spacing w:line="276" w:lineRule="auto"/>
        <w:jc w:val="both"/>
        <w:rPr>
          <w:rFonts w:ascii="Arial" w:hAnsi="Arial" w:cs="Arial"/>
          <w:sz w:val="28"/>
          <w:szCs w:val="28"/>
        </w:rPr>
      </w:pPr>
      <w:r w:rsidRPr="000579D6">
        <w:rPr>
          <w:rFonts w:ascii="Arial" w:hAnsi="Arial" w:cs="Arial"/>
          <w:sz w:val="28"/>
          <w:szCs w:val="28"/>
        </w:rPr>
        <w:t>Credential Stuffing Attacks</w:t>
      </w:r>
    </w:p>
    <w:p w:rsidR="000579D6" w:rsidRPr="000579D6" w:rsidRDefault="000579D6" w:rsidP="000778D3">
      <w:pPr>
        <w:pStyle w:val="ListParagraph"/>
        <w:numPr>
          <w:ilvl w:val="0"/>
          <w:numId w:val="5"/>
        </w:numPr>
        <w:spacing w:line="276" w:lineRule="auto"/>
        <w:jc w:val="both"/>
        <w:rPr>
          <w:rFonts w:ascii="Arial" w:hAnsi="Arial" w:cs="Arial"/>
          <w:sz w:val="28"/>
          <w:szCs w:val="28"/>
        </w:rPr>
      </w:pPr>
      <w:r w:rsidRPr="000579D6">
        <w:rPr>
          <w:rFonts w:ascii="Arial" w:hAnsi="Arial" w:cs="Arial"/>
          <w:sz w:val="28"/>
          <w:szCs w:val="28"/>
        </w:rPr>
        <w:t>Account Takeover Attacks</w:t>
      </w:r>
    </w:p>
    <w:p w:rsidR="000579D6" w:rsidRPr="000579D6" w:rsidRDefault="000579D6" w:rsidP="000778D3">
      <w:pPr>
        <w:pStyle w:val="ListParagraph"/>
        <w:numPr>
          <w:ilvl w:val="0"/>
          <w:numId w:val="5"/>
        </w:numPr>
        <w:spacing w:line="276" w:lineRule="auto"/>
        <w:jc w:val="both"/>
        <w:rPr>
          <w:rFonts w:ascii="Arial" w:hAnsi="Arial" w:cs="Arial"/>
          <w:sz w:val="28"/>
          <w:szCs w:val="28"/>
        </w:rPr>
      </w:pPr>
      <w:r w:rsidRPr="000579D6">
        <w:rPr>
          <w:rFonts w:ascii="Arial" w:hAnsi="Arial" w:cs="Arial"/>
          <w:sz w:val="28"/>
          <w:szCs w:val="28"/>
        </w:rPr>
        <w:t>Business Email Compromise (BEC)</w:t>
      </w:r>
    </w:p>
    <w:p w:rsidR="000579D6" w:rsidRPr="000579D6" w:rsidRDefault="000579D6" w:rsidP="000778D3">
      <w:pPr>
        <w:pStyle w:val="ListParagraph"/>
        <w:numPr>
          <w:ilvl w:val="0"/>
          <w:numId w:val="5"/>
        </w:numPr>
        <w:spacing w:line="276" w:lineRule="auto"/>
        <w:jc w:val="both"/>
        <w:rPr>
          <w:rFonts w:ascii="Arial" w:hAnsi="Arial" w:cs="Arial"/>
          <w:sz w:val="28"/>
          <w:szCs w:val="28"/>
        </w:rPr>
      </w:pPr>
      <w:r w:rsidRPr="000579D6">
        <w:rPr>
          <w:rFonts w:ascii="Arial" w:hAnsi="Arial" w:cs="Arial"/>
          <w:sz w:val="28"/>
          <w:szCs w:val="28"/>
        </w:rPr>
        <w:t>Social Engineering Attacks</w:t>
      </w:r>
    </w:p>
    <w:p w:rsidR="000579D6" w:rsidRPr="000579D6" w:rsidRDefault="000579D6" w:rsidP="000778D3">
      <w:pPr>
        <w:pStyle w:val="ListParagraph"/>
        <w:numPr>
          <w:ilvl w:val="0"/>
          <w:numId w:val="5"/>
        </w:numPr>
        <w:spacing w:line="276" w:lineRule="auto"/>
        <w:jc w:val="both"/>
        <w:rPr>
          <w:rFonts w:ascii="Arial" w:hAnsi="Arial" w:cs="Arial"/>
          <w:sz w:val="28"/>
          <w:szCs w:val="28"/>
        </w:rPr>
      </w:pPr>
      <w:r w:rsidRPr="000579D6">
        <w:rPr>
          <w:rFonts w:ascii="Arial" w:hAnsi="Arial" w:cs="Arial"/>
          <w:sz w:val="28"/>
          <w:szCs w:val="28"/>
        </w:rPr>
        <w:t>Supply Chain Attacks</w:t>
      </w:r>
    </w:p>
    <w:p w:rsidR="000579D6" w:rsidRPr="000579D6" w:rsidRDefault="000579D6" w:rsidP="000778D3">
      <w:pPr>
        <w:pStyle w:val="ListParagraph"/>
        <w:numPr>
          <w:ilvl w:val="0"/>
          <w:numId w:val="5"/>
        </w:numPr>
        <w:spacing w:line="276" w:lineRule="auto"/>
        <w:jc w:val="both"/>
        <w:rPr>
          <w:rFonts w:ascii="Arial" w:hAnsi="Arial" w:cs="Arial"/>
          <w:sz w:val="28"/>
          <w:szCs w:val="28"/>
        </w:rPr>
      </w:pPr>
      <w:r w:rsidRPr="000579D6">
        <w:rPr>
          <w:rFonts w:ascii="Arial" w:hAnsi="Arial" w:cs="Arial"/>
          <w:sz w:val="28"/>
          <w:szCs w:val="28"/>
        </w:rPr>
        <w:t>API Exploitation</w:t>
      </w:r>
    </w:p>
    <w:p w:rsidR="000579D6" w:rsidRPr="000579D6" w:rsidRDefault="000579D6" w:rsidP="000778D3">
      <w:pPr>
        <w:pStyle w:val="ListParagraph"/>
        <w:numPr>
          <w:ilvl w:val="0"/>
          <w:numId w:val="5"/>
        </w:numPr>
        <w:spacing w:line="276" w:lineRule="auto"/>
        <w:jc w:val="both"/>
        <w:rPr>
          <w:rFonts w:ascii="Arial" w:hAnsi="Arial" w:cs="Arial"/>
          <w:sz w:val="28"/>
          <w:szCs w:val="28"/>
        </w:rPr>
      </w:pPr>
      <w:r w:rsidRPr="000579D6">
        <w:rPr>
          <w:rFonts w:ascii="Arial" w:hAnsi="Arial" w:cs="Arial"/>
          <w:sz w:val="28"/>
          <w:szCs w:val="28"/>
        </w:rPr>
        <w:t>Cloud Security Attacks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To combat these threats, financial institutions have adopted modern security frameworks and technologies including:</w:t>
      </w:r>
    </w:p>
    <w:p w:rsidR="000579D6" w:rsidRPr="000579D6" w:rsidRDefault="000579D6" w:rsidP="000778D3">
      <w:pPr>
        <w:pStyle w:val="ListParagraph"/>
        <w:numPr>
          <w:ilvl w:val="0"/>
          <w:numId w:val="6"/>
        </w:numPr>
        <w:spacing w:line="276" w:lineRule="auto"/>
        <w:jc w:val="both"/>
        <w:rPr>
          <w:rFonts w:ascii="Arial" w:hAnsi="Arial" w:cs="Arial"/>
          <w:sz w:val="28"/>
          <w:szCs w:val="28"/>
        </w:rPr>
      </w:pPr>
      <w:r w:rsidRPr="000579D6">
        <w:rPr>
          <w:rFonts w:ascii="Arial" w:hAnsi="Arial" w:cs="Arial"/>
          <w:sz w:val="28"/>
          <w:szCs w:val="28"/>
        </w:rPr>
        <w:t>Zero Trust Security Architecture</w:t>
      </w:r>
    </w:p>
    <w:p w:rsidR="000579D6" w:rsidRPr="000579D6" w:rsidRDefault="000579D6" w:rsidP="000778D3">
      <w:pPr>
        <w:pStyle w:val="ListParagraph"/>
        <w:numPr>
          <w:ilvl w:val="0"/>
          <w:numId w:val="6"/>
        </w:numPr>
        <w:spacing w:line="276" w:lineRule="auto"/>
        <w:jc w:val="both"/>
        <w:rPr>
          <w:rFonts w:ascii="Arial" w:hAnsi="Arial" w:cs="Arial"/>
          <w:sz w:val="28"/>
          <w:szCs w:val="28"/>
        </w:rPr>
      </w:pPr>
      <w:r w:rsidRPr="000579D6">
        <w:rPr>
          <w:rFonts w:ascii="Arial" w:hAnsi="Arial" w:cs="Arial"/>
          <w:sz w:val="28"/>
          <w:szCs w:val="28"/>
        </w:rPr>
        <w:t>Multi-Factor Authentication (MFA)</w:t>
      </w:r>
    </w:p>
    <w:p w:rsidR="000579D6" w:rsidRPr="000579D6" w:rsidRDefault="000579D6" w:rsidP="000778D3">
      <w:pPr>
        <w:pStyle w:val="ListParagraph"/>
        <w:numPr>
          <w:ilvl w:val="0"/>
          <w:numId w:val="6"/>
        </w:numPr>
        <w:spacing w:line="276" w:lineRule="auto"/>
        <w:jc w:val="both"/>
        <w:rPr>
          <w:rFonts w:ascii="Arial" w:hAnsi="Arial" w:cs="Arial"/>
          <w:sz w:val="28"/>
          <w:szCs w:val="28"/>
        </w:rPr>
      </w:pPr>
      <w:r w:rsidRPr="000579D6">
        <w:rPr>
          <w:rFonts w:ascii="Arial" w:hAnsi="Arial" w:cs="Arial"/>
          <w:sz w:val="28"/>
          <w:szCs w:val="28"/>
        </w:rPr>
        <w:t>Security Information and Event Management (SIEM)</w:t>
      </w:r>
    </w:p>
    <w:p w:rsidR="000579D6" w:rsidRPr="000579D6" w:rsidRDefault="000579D6" w:rsidP="000778D3">
      <w:pPr>
        <w:pStyle w:val="ListParagraph"/>
        <w:numPr>
          <w:ilvl w:val="0"/>
          <w:numId w:val="6"/>
        </w:numPr>
        <w:spacing w:line="276" w:lineRule="auto"/>
        <w:jc w:val="both"/>
        <w:rPr>
          <w:rFonts w:ascii="Arial" w:hAnsi="Arial" w:cs="Arial"/>
          <w:sz w:val="28"/>
          <w:szCs w:val="28"/>
        </w:rPr>
      </w:pPr>
      <w:r w:rsidRPr="000579D6">
        <w:rPr>
          <w:rFonts w:ascii="Arial" w:hAnsi="Arial" w:cs="Arial"/>
          <w:sz w:val="28"/>
          <w:szCs w:val="28"/>
        </w:rPr>
        <w:t>Extended Detection and Response (XDR)</w:t>
      </w:r>
    </w:p>
    <w:p w:rsidR="000579D6" w:rsidRPr="000579D6" w:rsidRDefault="000579D6" w:rsidP="000778D3">
      <w:pPr>
        <w:pStyle w:val="ListParagraph"/>
        <w:numPr>
          <w:ilvl w:val="0"/>
          <w:numId w:val="6"/>
        </w:numPr>
        <w:spacing w:line="276" w:lineRule="auto"/>
        <w:jc w:val="both"/>
        <w:rPr>
          <w:rFonts w:ascii="Arial" w:hAnsi="Arial" w:cs="Arial"/>
          <w:sz w:val="28"/>
          <w:szCs w:val="28"/>
        </w:rPr>
      </w:pPr>
      <w:r w:rsidRPr="000579D6">
        <w:rPr>
          <w:rFonts w:ascii="Arial" w:hAnsi="Arial" w:cs="Arial"/>
          <w:sz w:val="28"/>
          <w:szCs w:val="28"/>
        </w:rPr>
        <w:t>Security Operations Centers (SOC)</w:t>
      </w:r>
    </w:p>
    <w:p w:rsidR="000579D6" w:rsidRPr="000579D6" w:rsidRDefault="000579D6" w:rsidP="000778D3">
      <w:pPr>
        <w:pStyle w:val="ListParagraph"/>
        <w:numPr>
          <w:ilvl w:val="0"/>
          <w:numId w:val="6"/>
        </w:numPr>
        <w:spacing w:line="276" w:lineRule="auto"/>
        <w:jc w:val="both"/>
        <w:rPr>
          <w:rFonts w:ascii="Arial" w:hAnsi="Arial" w:cs="Arial"/>
          <w:sz w:val="28"/>
          <w:szCs w:val="28"/>
        </w:rPr>
      </w:pPr>
      <w:r w:rsidRPr="000579D6">
        <w:rPr>
          <w:rFonts w:ascii="Arial" w:hAnsi="Arial" w:cs="Arial"/>
          <w:sz w:val="28"/>
          <w:szCs w:val="28"/>
        </w:rPr>
        <w:t>Artificial Intelligence-Based Threat Detection</w:t>
      </w:r>
    </w:p>
    <w:p w:rsidR="000579D6" w:rsidRPr="000579D6" w:rsidRDefault="000579D6" w:rsidP="000778D3">
      <w:pPr>
        <w:pStyle w:val="ListParagraph"/>
        <w:numPr>
          <w:ilvl w:val="0"/>
          <w:numId w:val="6"/>
        </w:numPr>
        <w:spacing w:line="276" w:lineRule="auto"/>
        <w:jc w:val="both"/>
        <w:rPr>
          <w:rFonts w:ascii="Arial" w:hAnsi="Arial" w:cs="Arial"/>
          <w:sz w:val="28"/>
          <w:szCs w:val="28"/>
        </w:rPr>
      </w:pPr>
      <w:r w:rsidRPr="000579D6">
        <w:rPr>
          <w:rFonts w:ascii="Arial" w:hAnsi="Arial" w:cs="Arial"/>
          <w:sz w:val="28"/>
          <w:szCs w:val="28"/>
        </w:rPr>
        <w:t>Continuous Vulnerability Assessment</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Regulatory bodies worldwide have also strengthened cybersecurity requirements to ensure financial stability and customer protection.</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lastRenderedPageBreak/>
        <w:t>As cyber threats continue to evolve, financial institutions must adopt proactive security strategies and continuously improve their cybersecurity capabilities.</w:t>
      </w:r>
    </w:p>
    <w:p w:rsidR="000579D6" w:rsidRPr="000579D6" w:rsidRDefault="000579D6" w:rsidP="000579D6">
      <w:pPr>
        <w:spacing w:line="276" w:lineRule="auto"/>
        <w:jc w:val="both"/>
        <w:rPr>
          <w:rFonts w:ascii="Arial" w:hAnsi="Arial" w:cs="Arial"/>
          <w:b/>
          <w:sz w:val="28"/>
          <w:szCs w:val="28"/>
        </w:rPr>
      </w:pPr>
      <w:r w:rsidRPr="000579D6">
        <w:rPr>
          <w:rFonts w:ascii="Arial" w:hAnsi="Arial" w:cs="Arial"/>
          <w:b/>
          <w:sz w:val="28"/>
          <w:szCs w:val="28"/>
        </w:rPr>
        <w:t>2.7 Chapter Summary</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This chapter provided an overview of the banking industry and highlighted the significant impact of digital transformation on banking operations. The chapter discussed the structure of the online banking ecosystem, major components of internet banking systems, current security challenges faced by banks, and the evolving cybersecurity landscape within financial institutions.</w:t>
      </w:r>
    </w:p>
    <w:p w:rsidR="000579D6" w:rsidRPr="000579D6" w:rsidRDefault="000579D6" w:rsidP="000579D6">
      <w:pPr>
        <w:spacing w:line="276" w:lineRule="auto"/>
        <w:jc w:val="both"/>
        <w:rPr>
          <w:rFonts w:ascii="Arial" w:hAnsi="Arial" w:cs="Arial"/>
          <w:sz w:val="28"/>
          <w:szCs w:val="28"/>
        </w:rPr>
      </w:pPr>
      <w:r w:rsidRPr="000579D6">
        <w:rPr>
          <w:rFonts w:ascii="Arial" w:hAnsi="Arial" w:cs="Arial"/>
          <w:sz w:val="28"/>
          <w:szCs w:val="28"/>
        </w:rPr>
        <w:t>The discussion emphasized the growing importance of cybersecurity and compliance in modern banking environments. The next chapter presents a detailed review of existing literature related to online banking security requirements, cybersecurity threats, and regulatory compliance frameworks.</w:t>
      </w:r>
    </w:p>
    <w:p w:rsidR="00182DA8" w:rsidRDefault="00182DA8" w:rsidP="00C2626C">
      <w:pPr>
        <w:jc w:val="center"/>
        <w:rPr>
          <w:rFonts w:ascii="Arial" w:hAnsi="Arial" w:cs="Arial"/>
          <w:b/>
          <w:color w:val="000000" w:themeColor="text1"/>
          <w:sz w:val="32"/>
          <w:szCs w:val="28"/>
        </w:rPr>
      </w:pPr>
    </w:p>
    <w:p w:rsidR="00182DA8" w:rsidRDefault="00182DA8">
      <w:pPr>
        <w:rPr>
          <w:rFonts w:ascii="Arial" w:hAnsi="Arial" w:cs="Arial"/>
          <w:b/>
          <w:color w:val="000000" w:themeColor="text1"/>
          <w:sz w:val="32"/>
          <w:szCs w:val="28"/>
        </w:rPr>
      </w:pPr>
      <w:r>
        <w:rPr>
          <w:rFonts w:ascii="Arial" w:hAnsi="Arial" w:cs="Arial"/>
          <w:b/>
          <w:color w:val="000000" w:themeColor="text1"/>
          <w:sz w:val="32"/>
          <w:szCs w:val="28"/>
        </w:rPr>
        <w:br w:type="page"/>
      </w:r>
    </w:p>
    <w:p w:rsidR="00182DA8" w:rsidRPr="00182DA8" w:rsidRDefault="00182DA8" w:rsidP="00182DA8">
      <w:pPr>
        <w:jc w:val="center"/>
        <w:rPr>
          <w:rFonts w:ascii="Arial" w:hAnsi="Arial" w:cs="Arial"/>
          <w:b/>
          <w:sz w:val="36"/>
          <w:szCs w:val="28"/>
        </w:rPr>
      </w:pPr>
      <w:r w:rsidRPr="00182DA8">
        <w:rPr>
          <w:rFonts w:ascii="Arial" w:hAnsi="Arial" w:cs="Arial"/>
          <w:b/>
          <w:sz w:val="36"/>
          <w:szCs w:val="28"/>
        </w:rPr>
        <w:lastRenderedPageBreak/>
        <w:t>CHAPTER 3: LITERATURE REVIEW</w:t>
      </w:r>
    </w:p>
    <w:p w:rsidR="00182DA8" w:rsidRPr="00182DA8" w:rsidRDefault="00182DA8" w:rsidP="00182DA8">
      <w:pPr>
        <w:rPr>
          <w:rFonts w:ascii="Arial" w:hAnsi="Arial" w:cs="Arial"/>
          <w:b/>
          <w:sz w:val="28"/>
          <w:szCs w:val="28"/>
        </w:rPr>
      </w:pPr>
      <w:r w:rsidRPr="00182DA8">
        <w:rPr>
          <w:rFonts w:ascii="Arial" w:hAnsi="Arial" w:cs="Arial"/>
          <w:b/>
          <w:sz w:val="28"/>
          <w:szCs w:val="28"/>
        </w:rPr>
        <w:t>3.1 Introduction</w:t>
      </w:r>
    </w:p>
    <w:p w:rsidR="00182DA8" w:rsidRPr="00182DA8" w:rsidRDefault="00182DA8" w:rsidP="00182DA8">
      <w:pPr>
        <w:jc w:val="both"/>
        <w:rPr>
          <w:rFonts w:ascii="Arial" w:hAnsi="Arial" w:cs="Arial"/>
          <w:sz w:val="28"/>
          <w:szCs w:val="28"/>
        </w:rPr>
      </w:pPr>
      <w:r w:rsidRPr="00182DA8">
        <w:rPr>
          <w:rFonts w:ascii="Arial" w:hAnsi="Arial" w:cs="Arial"/>
          <w:sz w:val="28"/>
          <w:szCs w:val="28"/>
        </w:rPr>
        <w:t>Literature review is a systematic examination of existing research, theories, industry reports, regulatory guidelines, and academic studies related to a particular topic. It helps researchers understand the current state of knowledge, identify trends, evaluate existing solutions, and determine research gaps.</w:t>
      </w:r>
    </w:p>
    <w:p w:rsidR="00182DA8" w:rsidRPr="00182DA8" w:rsidRDefault="00182DA8" w:rsidP="00182DA8">
      <w:pPr>
        <w:jc w:val="both"/>
        <w:rPr>
          <w:rFonts w:ascii="Arial" w:hAnsi="Arial" w:cs="Arial"/>
          <w:sz w:val="28"/>
          <w:szCs w:val="28"/>
        </w:rPr>
      </w:pPr>
      <w:r w:rsidRPr="00182DA8">
        <w:rPr>
          <w:rFonts w:ascii="Arial" w:hAnsi="Arial" w:cs="Arial"/>
          <w:sz w:val="28"/>
          <w:szCs w:val="28"/>
        </w:rPr>
        <w:t>In the context of online banking systems, numerous studies have been conducted on information security, cybersecurity threats, risk management, authentication mechanisms, and regulatory compliance. As financial institutions increasingly adopt digital technologies, researchers have emphasized the importance of implementing robust security controls to protect sensitive customer information and financial transactions.</w:t>
      </w:r>
    </w:p>
    <w:p w:rsidR="00182DA8" w:rsidRPr="00182DA8" w:rsidRDefault="00182DA8" w:rsidP="00182DA8">
      <w:pPr>
        <w:jc w:val="both"/>
        <w:rPr>
          <w:rFonts w:ascii="Arial" w:hAnsi="Arial" w:cs="Arial"/>
          <w:sz w:val="28"/>
          <w:szCs w:val="28"/>
        </w:rPr>
      </w:pPr>
      <w:r w:rsidRPr="00182DA8">
        <w:rPr>
          <w:rFonts w:ascii="Arial" w:hAnsi="Arial" w:cs="Arial"/>
          <w:sz w:val="28"/>
          <w:szCs w:val="28"/>
        </w:rPr>
        <w:t>The purpose of this literature review is to examine previous studies related to online banking security, analyze major security requirements, understand emerging cyber threats, and evaluate the effectiveness of compliance frameworks used by financial institutions.</w:t>
      </w:r>
    </w:p>
    <w:p w:rsidR="00182DA8" w:rsidRPr="00182DA8" w:rsidRDefault="00182DA8" w:rsidP="00182DA8">
      <w:pPr>
        <w:rPr>
          <w:rFonts w:ascii="Arial" w:hAnsi="Arial" w:cs="Arial"/>
          <w:sz w:val="28"/>
          <w:szCs w:val="28"/>
        </w:rPr>
      </w:pPr>
    </w:p>
    <w:p w:rsidR="00182DA8" w:rsidRPr="00182DA8" w:rsidRDefault="00182DA8" w:rsidP="00182DA8">
      <w:pPr>
        <w:rPr>
          <w:rFonts w:ascii="Arial" w:hAnsi="Arial" w:cs="Arial"/>
          <w:b/>
          <w:sz w:val="28"/>
          <w:szCs w:val="28"/>
        </w:rPr>
      </w:pPr>
      <w:r w:rsidRPr="00182DA8">
        <w:rPr>
          <w:rFonts w:ascii="Arial" w:hAnsi="Arial" w:cs="Arial"/>
          <w:b/>
          <w:sz w:val="28"/>
          <w:szCs w:val="28"/>
        </w:rPr>
        <w:t>3.2 Review of Previous Research Studies</w:t>
      </w:r>
    </w:p>
    <w:p w:rsidR="00182DA8" w:rsidRPr="00182DA8" w:rsidRDefault="00182DA8" w:rsidP="00182DA8">
      <w:pPr>
        <w:jc w:val="both"/>
        <w:rPr>
          <w:rFonts w:ascii="Arial" w:hAnsi="Arial" w:cs="Arial"/>
          <w:sz w:val="28"/>
          <w:szCs w:val="28"/>
        </w:rPr>
      </w:pPr>
      <w:r w:rsidRPr="00182DA8">
        <w:rPr>
          <w:rFonts w:ascii="Arial" w:hAnsi="Arial" w:cs="Arial"/>
          <w:sz w:val="28"/>
          <w:szCs w:val="28"/>
        </w:rPr>
        <w:t>Several researchers have investigated the security challenges and compliance requirements associated with online banking systems.</w:t>
      </w:r>
    </w:p>
    <w:p w:rsidR="00182DA8" w:rsidRPr="00182DA8" w:rsidRDefault="00182DA8" w:rsidP="00182DA8">
      <w:pPr>
        <w:jc w:val="both"/>
        <w:rPr>
          <w:rFonts w:ascii="Arial" w:hAnsi="Arial" w:cs="Arial"/>
          <w:b/>
          <w:sz w:val="28"/>
          <w:szCs w:val="28"/>
        </w:rPr>
      </w:pPr>
      <w:r w:rsidRPr="00182DA8">
        <w:rPr>
          <w:rFonts w:ascii="Arial" w:hAnsi="Arial" w:cs="Arial"/>
          <w:b/>
          <w:sz w:val="28"/>
          <w:szCs w:val="28"/>
        </w:rPr>
        <w:t>Study 1: Information Security in Online Banking</w:t>
      </w:r>
    </w:p>
    <w:p w:rsidR="00182DA8" w:rsidRPr="00182DA8" w:rsidRDefault="00182DA8" w:rsidP="00182DA8">
      <w:pPr>
        <w:jc w:val="both"/>
        <w:rPr>
          <w:rFonts w:ascii="Arial" w:hAnsi="Arial" w:cs="Arial"/>
          <w:sz w:val="28"/>
          <w:szCs w:val="28"/>
        </w:rPr>
      </w:pPr>
      <w:r w:rsidRPr="00182DA8">
        <w:rPr>
          <w:rFonts w:ascii="Arial" w:hAnsi="Arial" w:cs="Arial"/>
          <w:sz w:val="28"/>
          <w:szCs w:val="28"/>
        </w:rPr>
        <w:t>According to various cybersecurity studies, online banking systems face increasing threats from cybercriminals targeting customer credentials, financial transactions, and confidential data. Researchers have emphasized the importance of implementing layered security controls to reduce organizational risk.</w:t>
      </w:r>
    </w:p>
    <w:p w:rsidR="00182DA8" w:rsidRPr="00182DA8" w:rsidRDefault="00182DA8" w:rsidP="00182DA8">
      <w:pPr>
        <w:jc w:val="both"/>
        <w:rPr>
          <w:rFonts w:ascii="Arial" w:hAnsi="Arial" w:cs="Arial"/>
          <w:b/>
          <w:sz w:val="28"/>
          <w:szCs w:val="28"/>
        </w:rPr>
      </w:pPr>
      <w:r w:rsidRPr="00182DA8">
        <w:rPr>
          <w:rFonts w:ascii="Arial" w:hAnsi="Arial" w:cs="Arial"/>
          <w:b/>
          <w:sz w:val="28"/>
          <w:szCs w:val="28"/>
        </w:rPr>
        <w:t>Study 2: Multi-Factor Authentication Effectiveness</w:t>
      </w:r>
    </w:p>
    <w:p w:rsidR="00182DA8" w:rsidRPr="00182DA8" w:rsidRDefault="00182DA8" w:rsidP="00182DA8">
      <w:pPr>
        <w:jc w:val="both"/>
        <w:rPr>
          <w:rFonts w:ascii="Arial" w:hAnsi="Arial" w:cs="Arial"/>
          <w:sz w:val="28"/>
          <w:szCs w:val="28"/>
        </w:rPr>
      </w:pPr>
      <w:r w:rsidRPr="00182DA8">
        <w:rPr>
          <w:rFonts w:ascii="Arial" w:hAnsi="Arial" w:cs="Arial"/>
          <w:sz w:val="28"/>
          <w:szCs w:val="28"/>
        </w:rPr>
        <w:t>Research indicates that Multi-Factor Authentication (MFA) significantly reduces the likelihood of unauthorized access. Studies have shown that combining passwords with biometric verification or One-Time Passwords (OTP) provides stronger protection than traditional password-based systems.</w:t>
      </w:r>
    </w:p>
    <w:p w:rsidR="00182DA8" w:rsidRPr="00182DA8" w:rsidRDefault="00182DA8" w:rsidP="00182DA8">
      <w:pPr>
        <w:jc w:val="both"/>
        <w:rPr>
          <w:rFonts w:ascii="Arial" w:hAnsi="Arial" w:cs="Arial"/>
          <w:b/>
          <w:sz w:val="28"/>
          <w:szCs w:val="28"/>
        </w:rPr>
      </w:pPr>
      <w:r w:rsidRPr="00182DA8">
        <w:rPr>
          <w:rFonts w:ascii="Arial" w:hAnsi="Arial" w:cs="Arial"/>
          <w:b/>
          <w:sz w:val="28"/>
          <w:szCs w:val="28"/>
        </w:rPr>
        <w:t>Study 3: Role of Encryption in Banking Security</w:t>
      </w:r>
    </w:p>
    <w:p w:rsidR="00182DA8" w:rsidRPr="00182DA8" w:rsidRDefault="00182DA8" w:rsidP="00182DA8">
      <w:pPr>
        <w:jc w:val="both"/>
        <w:rPr>
          <w:rFonts w:ascii="Arial" w:hAnsi="Arial" w:cs="Arial"/>
          <w:sz w:val="28"/>
          <w:szCs w:val="28"/>
        </w:rPr>
      </w:pPr>
      <w:r w:rsidRPr="00182DA8">
        <w:rPr>
          <w:rFonts w:ascii="Arial" w:hAnsi="Arial" w:cs="Arial"/>
          <w:sz w:val="28"/>
          <w:szCs w:val="28"/>
        </w:rPr>
        <w:t xml:space="preserve">Numerous studies highlight encryption as one of the most effective methods for protecting sensitive information. End-to-end encryption and Transport Layer Security </w:t>
      </w:r>
      <w:r w:rsidRPr="00182DA8">
        <w:rPr>
          <w:rFonts w:ascii="Arial" w:hAnsi="Arial" w:cs="Arial"/>
          <w:sz w:val="28"/>
          <w:szCs w:val="28"/>
        </w:rPr>
        <w:lastRenderedPageBreak/>
        <w:t>(TLS) protocols are widely recommended to secure communications between customers and banking servers.</w:t>
      </w:r>
    </w:p>
    <w:p w:rsidR="00182DA8" w:rsidRPr="00182DA8" w:rsidRDefault="00182DA8" w:rsidP="00182DA8">
      <w:pPr>
        <w:jc w:val="both"/>
        <w:rPr>
          <w:rFonts w:ascii="Arial" w:hAnsi="Arial" w:cs="Arial"/>
          <w:b/>
          <w:sz w:val="28"/>
          <w:szCs w:val="28"/>
        </w:rPr>
      </w:pPr>
      <w:r w:rsidRPr="00182DA8">
        <w:rPr>
          <w:rFonts w:ascii="Arial" w:hAnsi="Arial" w:cs="Arial"/>
          <w:b/>
          <w:sz w:val="28"/>
          <w:szCs w:val="28"/>
        </w:rPr>
        <w:t>Study 4: Cybersecurity Risk Management</w:t>
      </w:r>
    </w:p>
    <w:p w:rsidR="00182DA8" w:rsidRPr="00182DA8" w:rsidRDefault="00182DA8" w:rsidP="00182DA8">
      <w:pPr>
        <w:jc w:val="both"/>
        <w:rPr>
          <w:rFonts w:ascii="Arial" w:hAnsi="Arial" w:cs="Arial"/>
          <w:sz w:val="28"/>
          <w:szCs w:val="28"/>
        </w:rPr>
      </w:pPr>
      <w:r w:rsidRPr="00182DA8">
        <w:rPr>
          <w:rFonts w:ascii="Arial" w:hAnsi="Arial" w:cs="Arial"/>
          <w:sz w:val="28"/>
          <w:szCs w:val="28"/>
        </w:rPr>
        <w:t>Researchers have identified risk assessment as a critical component of banking security. Effective risk management enables organizations to identify vulnerabilities, evaluate threats, and implement appropriate mitigation strategies.</w:t>
      </w:r>
    </w:p>
    <w:p w:rsidR="00182DA8" w:rsidRPr="00182DA8" w:rsidRDefault="00182DA8" w:rsidP="00182DA8">
      <w:pPr>
        <w:jc w:val="both"/>
        <w:rPr>
          <w:rFonts w:ascii="Arial" w:hAnsi="Arial" w:cs="Arial"/>
          <w:b/>
          <w:sz w:val="28"/>
          <w:szCs w:val="28"/>
        </w:rPr>
      </w:pPr>
      <w:r w:rsidRPr="00182DA8">
        <w:rPr>
          <w:rFonts w:ascii="Arial" w:hAnsi="Arial" w:cs="Arial"/>
          <w:b/>
          <w:sz w:val="28"/>
          <w:szCs w:val="28"/>
        </w:rPr>
        <w:t>Study 5: Regulatory Compliance in Financial Institutions</w:t>
      </w:r>
    </w:p>
    <w:p w:rsidR="00182DA8" w:rsidRPr="00182DA8" w:rsidRDefault="00182DA8" w:rsidP="00182DA8">
      <w:pPr>
        <w:jc w:val="both"/>
        <w:rPr>
          <w:rFonts w:ascii="Arial" w:hAnsi="Arial" w:cs="Arial"/>
          <w:sz w:val="28"/>
          <w:szCs w:val="28"/>
        </w:rPr>
      </w:pPr>
      <w:r w:rsidRPr="00182DA8">
        <w:rPr>
          <w:rFonts w:ascii="Arial" w:hAnsi="Arial" w:cs="Arial"/>
          <w:sz w:val="28"/>
          <w:szCs w:val="28"/>
        </w:rPr>
        <w:t>Studies on regulatory compliance suggest that adherence to frameworks such as PCI DSS, ISO 27001, and RBI cybersecurity guidelines significantly improves organizational security posture and reduces regulatory risk.</w:t>
      </w:r>
    </w:p>
    <w:p w:rsidR="00182DA8" w:rsidRPr="00182DA8" w:rsidRDefault="00182DA8" w:rsidP="00182DA8">
      <w:pPr>
        <w:jc w:val="both"/>
        <w:rPr>
          <w:rFonts w:ascii="Arial" w:hAnsi="Arial" w:cs="Arial"/>
          <w:sz w:val="28"/>
          <w:szCs w:val="28"/>
        </w:rPr>
      </w:pPr>
      <w:r w:rsidRPr="00182DA8">
        <w:rPr>
          <w:rFonts w:ascii="Arial" w:hAnsi="Arial" w:cs="Arial"/>
          <w:sz w:val="28"/>
          <w:szCs w:val="28"/>
        </w:rPr>
        <w:t>Overall, previous research confirms that security and compliance are fundamental requirements for maintaining customer trust and operational stability in online banking systems.</w:t>
      </w:r>
    </w:p>
    <w:p w:rsidR="00182DA8" w:rsidRDefault="00182DA8" w:rsidP="00182DA8">
      <w:pPr>
        <w:keepNext/>
        <w:jc w:val="center"/>
      </w:pPr>
      <w:r w:rsidRPr="00182DA8">
        <w:rPr>
          <w:rFonts w:ascii="Arial" w:hAnsi="Arial" w:cs="Arial"/>
          <w:noProof/>
          <w:sz w:val="28"/>
          <w:szCs w:val="28"/>
        </w:rPr>
        <w:drawing>
          <wp:inline distT="0" distB="0" distL="0" distR="0" wp14:anchorId="6AEB2C24" wp14:editId="10E3248C">
            <wp:extent cx="3788229" cy="4776463"/>
            <wp:effectExtent l="0" t="0" r="317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94947" cy="4784934"/>
                    </a:xfrm>
                    <a:prstGeom prst="rect">
                      <a:avLst/>
                    </a:prstGeom>
                  </pic:spPr>
                </pic:pic>
              </a:graphicData>
            </a:graphic>
          </wp:inline>
        </w:drawing>
      </w:r>
    </w:p>
    <w:p w:rsidR="00182DA8" w:rsidRPr="00182DA8" w:rsidRDefault="00182DA8" w:rsidP="00182DA8">
      <w:pPr>
        <w:pStyle w:val="Caption"/>
        <w:jc w:val="center"/>
        <w:rPr>
          <w:rFonts w:ascii="Arial" w:hAnsi="Arial" w:cs="Arial"/>
          <w:sz w:val="28"/>
          <w:szCs w:val="28"/>
        </w:rPr>
      </w:pPr>
      <w:r>
        <w:t xml:space="preserve">Figure </w:t>
      </w:r>
      <w:fldSimple w:instr=" SEQ Figure \* ARABIC ">
        <w:r w:rsidR="002133E8">
          <w:rPr>
            <w:noProof/>
          </w:rPr>
          <w:t>1</w:t>
        </w:r>
      </w:fldSimple>
      <w:r>
        <w:t xml:space="preserve"> Online Banking Security</w:t>
      </w:r>
    </w:p>
    <w:p w:rsidR="00182DA8" w:rsidRPr="00182DA8" w:rsidRDefault="00182DA8" w:rsidP="00182DA8">
      <w:pPr>
        <w:rPr>
          <w:rFonts w:ascii="Arial" w:hAnsi="Arial" w:cs="Arial"/>
          <w:b/>
          <w:sz w:val="28"/>
          <w:szCs w:val="28"/>
        </w:rPr>
      </w:pPr>
      <w:r w:rsidRPr="00182DA8">
        <w:rPr>
          <w:rFonts w:ascii="Arial" w:hAnsi="Arial" w:cs="Arial"/>
          <w:b/>
          <w:sz w:val="28"/>
          <w:szCs w:val="28"/>
        </w:rPr>
        <w:lastRenderedPageBreak/>
        <w:t>3.3 Security Requirements in Online Banking</w:t>
      </w:r>
    </w:p>
    <w:p w:rsidR="00182DA8" w:rsidRPr="00182DA8" w:rsidRDefault="00182DA8" w:rsidP="00182DA8">
      <w:pPr>
        <w:rPr>
          <w:rFonts w:ascii="Arial" w:hAnsi="Arial" w:cs="Arial"/>
          <w:sz w:val="28"/>
          <w:szCs w:val="28"/>
        </w:rPr>
      </w:pPr>
      <w:r w:rsidRPr="00182DA8">
        <w:rPr>
          <w:rFonts w:ascii="Arial" w:hAnsi="Arial" w:cs="Arial"/>
          <w:sz w:val="28"/>
          <w:szCs w:val="28"/>
        </w:rPr>
        <w:t>Security requirements define the controls and measures necessary to protect banking systems and customer information from unauthorized access, misuse, and cyberattacks.</w:t>
      </w:r>
    </w:p>
    <w:p w:rsidR="00182DA8" w:rsidRPr="00182DA8" w:rsidRDefault="00182DA8" w:rsidP="00182DA8">
      <w:pPr>
        <w:rPr>
          <w:rFonts w:ascii="Arial" w:hAnsi="Arial" w:cs="Arial"/>
          <w:sz w:val="28"/>
          <w:szCs w:val="28"/>
        </w:rPr>
      </w:pPr>
      <w:r w:rsidRPr="00182DA8">
        <w:rPr>
          <w:rFonts w:ascii="Arial" w:hAnsi="Arial" w:cs="Arial"/>
          <w:sz w:val="28"/>
          <w:szCs w:val="28"/>
        </w:rPr>
        <w:t>The primary security requirements include:</w:t>
      </w:r>
    </w:p>
    <w:p w:rsidR="00182DA8" w:rsidRPr="00182DA8" w:rsidRDefault="00182DA8" w:rsidP="00182DA8">
      <w:pPr>
        <w:rPr>
          <w:rFonts w:ascii="Arial" w:hAnsi="Arial" w:cs="Arial"/>
          <w:b/>
          <w:sz w:val="28"/>
          <w:szCs w:val="28"/>
        </w:rPr>
      </w:pPr>
      <w:r w:rsidRPr="00182DA8">
        <w:rPr>
          <w:rFonts w:ascii="Arial" w:hAnsi="Arial" w:cs="Arial"/>
          <w:b/>
          <w:sz w:val="28"/>
          <w:szCs w:val="28"/>
        </w:rPr>
        <w:t>Confidentiality</w:t>
      </w:r>
    </w:p>
    <w:p w:rsidR="00182DA8" w:rsidRPr="00182DA8" w:rsidRDefault="00182DA8" w:rsidP="00182DA8">
      <w:pPr>
        <w:rPr>
          <w:rFonts w:ascii="Arial" w:hAnsi="Arial" w:cs="Arial"/>
          <w:sz w:val="28"/>
          <w:szCs w:val="28"/>
        </w:rPr>
      </w:pPr>
      <w:r w:rsidRPr="00182DA8">
        <w:rPr>
          <w:rFonts w:ascii="Arial" w:hAnsi="Arial" w:cs="Arial"/>
          <w:sz w:val="28"/>
          <w:szCs w:val="28"/>
        </w:rPr>
        <w:t>Ensures that sensitive customer information is accessible only to authorized individuals.</w:t>
      </w:r>
    </w:p>
    <w:p w:rsidR="00182DA8" w:rsidRPr="00182DA8" w:rsidRDefault="00182DA8" w:rsidP="00182DA8">
      <w:pPr>
        <w:rPr>
          <w:rFonts w:ascii="Arial" w:hAnsi="Arial" w:cs="Arial"/>
          <w:b/>
          <w:sz w:val="28"/>
          <w:szCs w:val="28"/>
        </w:rPr>
      </w:pPr>
      <w:r w:rsidRPr="00182DA8">
        <w:rPr>
          <w:rFonts w:ascii="Arial" w:hAnsi="Arial" w:cs="Arial"/>
          <w:b/>
          <w:sz w:val="28"/>
          <w:szCs w:val="28"/>
        </w:rPr>
        <w:t>Integrity</w:t>
      </w:r>
    </w:p>
    <w:p w:rsidR="00182DA8" w:rsidRPr="00182DA8" w:rsidRDefault="00182DA8" w:rsidP="00182DA8">
      <w:pPr>
        <w:rPr>
          <w:rFonts w:ascii="Arial" w:hAnsi="Arial" w:cs="Arial"/>
          <w:sz w:val="28"/>
          <w:szCs w:val="28"/>
        </w:rPr>
      </w:pPr>
      <w:r w:rsidRPr="00182DA8">
        <w:rPr>
          <w:rFonts w:ascii="Arial" w:hAnsi="Arial" w:cs="Arial"/>
          <w:sz w:val="28"/>
          <w:szCs w:val="28"/>
        </w:rPr>
        <w:t>Guarantees that financial data and transaction records remain accurate and unaltered.</w:t>
      </w:r>
    </w:p>
    <w:p w:rsidR="00182DA8" w:rsidRPr="00182DA8" w:rsidRDefault="00182DA8" w:rsidP="00182DA8">
      <w:pPr>
        <w:rPr>
          <w:rFonts w:ascii="Arial" w:hAnsi="Arial" w:cs="Arial"/>
          <w:b/>
          <w:sz w:val="28"/>
          <w:szCs w:val="28"/>
        </w:rPr>
      </w:pPr>
      <w:r w:rsidRPr="00182DA8">
        <w:rPr>
          <w:rFonts w:ascii="Arial" w:hAnsi="Arial" w:cs="Arial"/>
          <w:b/>
          <w:sz w:val="28"/>
          <w:szCs w:val="28"/>
        </w:rPr>
        <w:t>Availability</w:t>
      </w:r>
    </w:p>
    <w:p w:rsidR="00182DA8" w:rsidRPr="00182DA8" w:rsidRDefault="00182DA8" w:rsidP="00182DA8">
      <w:pPr>
        <w:rPr>
          <w:rFonts w:ascii="Arial" w:hAnsi="Arial" w:cs="Arial"/>
          <w:sz w:val="28"/>
          <w:szCs w:val="28"/>
        </w:rPr>
      </w:pPr>
      <w:r w:rsidRPr="00182DA8">
        <w:rPr>
          <w:rFonts w:ascii="Arial" w:hAnsi="Arial" w:cs="Arial"/>
          <w:sz w:val="28"/>
          <w:szCs w:val="28"/>
        </w:rPr>
        <w:t>Ensures uninterrupted access to banking services whenever required by customers.</w:t>
      </w:r>
    </w:p>
    <w:p w:rsidR="00182DA8" w:rsidRPr="00182DA8" w:rsidRDefault="00182DA8" w:rsidP="00182DA8">
      <w:pPr>
        <w:rPr>
          <w:rFonts w:ascii="Arial" w:hAnsi="Arial" w:cs="Arial"/>
          <w:b/>
          <w:sz w:val="28"/>
          <w:szCs w:val="28"/>
        </w:rPr>
      </w:pPr>
      <w:r w:rsidRPr="00182DA8">
        <w:rPr>
          <w:rFonts w:ascii="Arial" w:hAnsi="Arial" w:cs="Arial"/>
          <w:b/>
          <w:sz w:val="28"/>
          <w:szCs w:val="28"/>
        </w:rPr>
        <w:t>Authentication</w:t>
      </w:r>
    </w:p>
    <w:p w:rsidR="00182DA8" w:rsidRPr="00182DA8" w:rsidRDefault="00182DA8" w:rsidP="00182DA8">
      <w:pPr>
        <w:rPr>
          <w:rFonts w:ascii="Arial" w:hAnsi="Arial" w:cs="Arial"/>
          <w:sz w:val="28"/>
          <w:szCs w:val="28"/>
        </w:rPr>
      </w:pPr>
      <w:r w:rsidRPr="00182DA8">
        <w:rPr>
          <w:rFonts w:ascii="Arial" w:hAnsi="Arial" w:cs="Arial"/>
          <w:sz w:val="28"/>
          <w:szCs w:val="28"/>
        </w:rPr>
        <w:t>Verifies the identity of users before granting access to banking resources.</w:t>
      </w:r>
    </w:p>
    <w:p w:rsidR="00182DA8" w:rsidRPr="00182DA8" w:rsidRDefault="00182DA8" w:rsidP="00182DA8">
      <w:pPr>
        <w:rPr>
          <w:rFonts w:ascii="Arial" w:hAnsi="Arial" w:cs="Arial"/>
          <w:b/>
          <w:sz w:val="28"/>
          <w:szCs w:val="28"/>
        </w:rPr>
      </w:pPr>
      <w:r w:rsidRPr="00182DA8">
        <w:rPr>
          <w:rFonts w:ascii="Arial" w:hAnsi="Arial" w:cs="Arial"/>
          <w:b/>
          <w:sz w:val="28"/>
          <w:szCs w:val="28"/>
        </w:rPr>
        <w:t>Authorization</w:t>
      </w:r>
    </w:p>
    <w:p w:rsidR="00182DA8" w:rsidRPr="00182DA8" w:rsidRDefault="00182DA8" w:rsidP="00182DA8">
      <w:pPr>
        <w:rPr>
          <w:rFonts w:ascii="Arial" w:hAnsi="Arial" w:cs="Arial"/>
          <w:sz w:val="28"/>
          <w:szCs w:val="28"/>
        </w:rPr>
      </w:pPr>
      <w:r w:rsidRPr="00182DA8">
        <w:rPr>
          <w:rFonts w:ascii="Arial" w:hAnsi="Arial" w:cs="Arial"/>
          <w:sz w:val="28"/>
          <w:szCs w:val="28"/>
        </w:rPr>
        <w:t>Determines the permissions and access rights assigned to authenticated users.</w:t>
      </w:r>
    </w:p>
    <w:p w:rsidR="00182DA8" w:rsidRPr="00182DA8" w:rsidRDefault="00182DA8" w:rsidP="00182DA8">
      <w:pPr>
        <w:rPr>
          <w:rFonts w:ascii="Arial" w:hAnsi="Arial" w:cs="Arial"/>
          <w:b/>
          <w:sz w:val="28"/>
          <w:szCs w:val="28"/>
        </w:rPr>
      </w:pPr>
      <w:r w:rsidRPr="00182DA8">
        <w:rPr>
          <w:rFonts w:ascii="Arial" w:hAnsi="Arial" w:cs="Arial"/>
          <w:b/>
          <w:sz w:val="28"/>
          <w:szCs w:val="28"/>
        </w:rPr>
        <w:t>Non-Repudiation</w:t>
      </w:r>
    </w:p>
    <w:p w:rsidR="00182DA8" w:rsidRPr="00182DA8" w:rsidRDefault="00182DA8" w:rsidP="00182DA8">
      <w:pPr>
        <w:rPr>
          <w:rFonts w:ascii="Arial" w:hAnsi="Arial" w:cs="Arial"/>
          <w:sz w:val="28"/>
          <w:szCs w:val="28"/>
        </w:rPr>
      </w:pPr>
      <w:r w:rsidRPr="00182DA8">
        <w:rPr>
          <w:rFonts w:ascii="Arial" w:hAnsi="Arial" w:cs="Arial"/>
          <w:sz w:val="28"/>
          <w:szCs w:val="28"/>
        </w:rPr>
        <w:t>Provides evidence of transaction activities, preventing users from denying their actions.</w:t>
      </w:r>
    </w:p>
    <w:p w:rsidR="00182DA8" w:rsidRPr="00182DA8" w:rsidRDefault="00182DA8" w:rsidP="00182DA8">
      <w:pPr>
        <w:rPr>
          <w:rFonts w:ascii="Arial" w:hAnsi="Arial" w:cs="Arial"/>
          <w:b/>
          <w:sz w:val="28"/>
          <w:szCs w:val="28"/>
        </w:rPr>
      </w:pPr>
      <w:r w:rsidRPr="00182DA8">
        <w:rPr>
          <w:rFonts w:ascii="Arial" w:hAnsi="Arial" w:cs="Arial"/>
          <w:b/>
          <w:sz w:val="28"/>
          <w:szCs w:val="28"/>
        </w:rPr>
        <w:t>Accountability</w:t>
      </w:r>
    </w:p>
    <w:p w:rsidR="00182DA8" w:rsidRPr="00182DA8" w:rsidRDefault="00182DA8" w:rsidP="00182DA8">
      <w:pPr>
        <w:rPr>
          <w:rFonts w:ascii="Arial" w:hAnsi="Arial" w:cs="Arial"/>
          <w:sz w:val="28"/>
          <w:szCs w:val="28"/>
        </w:rPr>
      </w:pPr>
      <w:r w:rsidRPr="00182DA8">
        <w:rPr>
          <w:rFonts w:ascii="Arial" w:hAnsi="Arial" w:cs="Arial"/>
          <w:sz w:val="28"/>
          <w:szCs w:val="28"/>
        </w:rPr>
        <w:t>Maintains logs and audit trails for monitoring and investigation purposes.</w:t>
      </w:r>
    </w:p>
    <w:p w:rsidR="00182DA8" w:rsidRPr="00182DA8" w:rsidRDefault="00182DA8" w:rsidP="00182DA8">
      <w:pPr>
        <w:rPr>
          <w:rFonts w:ascii="Arial" w:hAnsi="Arial" w:cs="Arial"/>
          <w:sz w:val="28"/>
          <w:szCs w:val="28"/>
        </w:rPr>
      </w:pPr>
      <w:r w:rsidRPr="00182DA8">
        <w:rPr>
          <w:rFonts w:ascii="Arial" w:hAnsi="Arial" w:cs="Arial"/>
          <w:sz w:val="28"/>
          <w:szCs w:val="28"/>
        </w:rPr>
        <w:t>These security requirements collectively form the foundation of a secure online banking environment.</w:t>
      </w:r>
    </w:p>
    <w:p w:rsidR="00182DA8" w:rsidRPr="00182DA8" w:rsidRDefault="00182DA8" w:rsidP="00182DA8">
      <w:pPr>
        <w:rPr>
          <w:rFonts w:ascii="Arial" w:hAnsi="Arial" w:cs="Arial"/>
          <w:sz w:val="28"/>
          <w:szCs w:val="28"/>
        </w:rPr>
      </w:pPr>
    </w:p>
    <w:p w:rsidR="00182DA8" w:rsidRPr="00182DA8" w:rsidRDefault="00182DA8" w:rsidP="00182DA8">
      <w:pPr>
        <w:rPr>
          <w:rFonts w:ascii="Arial" w:hAnsi="Arial" w:cs="Arial"/>
          <w:b/>
          <w:sz w:val="28"/>
          <w:szCs w:val="28"/>
        </w:rPr>
      </w:pPr>
      <w:r w:rsidRPr="00182DA8">
        <w:rPr>
          <w:rFonts w:ascii="Arial" w:hAnsi="Arial" w:cs="Arial"/>
          <w:b/>
          <w:sz w:val="28"/>
          <w:szCs w:val="28"/>
        </w:rPr>
        <w:t>3.4 Authentication Mechanisms in Banking Systems</w:t>
      </w:r>
    </w:p>
    <w:p w:rsidR="00182DA8" w:rsidRPr="00182DA8" w:rsidRDefault="00182DA8" w:rsidP="004A6540">
      <w:pPr>
        <w:jc w:val="both"/>
        <w:rPr>
          <w:rFonts w:ascii="Arial" w:hAnsi="Arial" w:cs="Arial"/>
          <w:sz w:val="28"/>
          <w:szCs w:val="28"/>
        </w:rPr>
      </w:pPr>
      <w:r w:rsidRPr="00182DA8">
        <w:rPr>
          <w:rFonts w:ascii="Arial" w:hAnsi="Arial" w:cs="Arial"/>
          <w:sz w:val="28"/>
          <w:szCs w:val="28"/>
        </w:rPr>
        <w:t>Authentication is one of the most important security controls in banking systems because it verifies the identity of customers and employees.</w:t>
      </w:r>
    </w:p>
    <w:p w:rsidR="00182DA8" w:rsidRPr="00182DA8" w:rsidRDefault="00182DA8" w:rsidP="004A6540">
      <w:pPr>
        <w:jc w:val="both"/>
        <w:rPr>
          <w:rFonts w:ascii="Arial" w:hAnsi="Arial" w:cs="Arial"/>
          <w:sz w:val="28"/>
          <w:szCs w:val="28"/>
        </w:rPr>
      </w:pPr>
      <w:r w:rsidRPr="00182DA8">
        <w:rPr>
          <w:rFonts w:ascii="Arial" w:hAnsi="Arial" w:cs="Arial"/>
          <w:sz w:val="28"/>
          <w:szCs w:val="28"/>
        </w:rPr>
        <w:t>Password-Based Authentication</w:t>
      </w:r>
    </w:p>
    <w:p w:rsidR="00182DA8" w:rsidRPr="00182DA8" w:rsidRDefault="00182DA8" w:rsidP="004A6540">
      <w:pPr>
        <w:jc w:val="both"/>
        <w:rPr>
          <w:rFonts w:ascii="Arial" w:hAnsi="Arial" w:cs="Arial"/>
          <w:sz w:val="28"/>
          <w:szCs w:val="28"/>
        </w:rPr>
      </w:pPr>
      <w:r w:rsidRPr="00182DA8">
        <w:rPr>
          <w:rFonts w:ascii="Arial" w:hAnsi="Arial" w:cs="Arial"/>
          <w:sz w:val="28"/>
          <w:szCs w:val="28"/>
        </w:rPr>
        <w:t>The most commonly used method where users provide a username and password.</w:t>
      </w:r>
    </w:p>
    <w:p w:rsidR="00182DA8" w:rsidRPr="00182DA8" w:rsidRDefault="00182DA8" w:rsidP="000778D3">
      <w:pPr>
        <w:pStyle w:val="ListParagraph"/>
        <w:numPr>
          <w:ilvl w:val="0"/>
          <w:numId w:val="7"/>
        </w:numPr>
        <w:rPr>
          <w:rFonts w:ascii="Arial" w:hAnsi="Arial" w:cs="Arial"/>
          <w:sz w:val="28"/>
          <w:szCs w:val="28"/>
        </w:rPr>
      </w:pPr>
      <w:r w:rsidRPr="00182DA8">
        <w:rPr>
          <w:rFonts w:ascii="Arial" w:hAnsi="Arial" w:cs="Arial"/>
          <w:sz w:val="28"/>
          <w:szCs w:val="28"/>
        </w:rPr>
        <w:t>One-Time Password (OTP)</w:t>
      </w:r>
    </w:p>
    <w:p w:rsidR="00182DA8" w:rsidRPr="00182DA8" w:rsidRDefault="00182DA8" w:rsidP="000778D3">
      <w:pPr>
        <w:pStyle w:val="ListParagraph"/>
        <w:numPr>
          <w:ilvl w:val="0"/>
          <w:numId w:val="7"/>
        </w:numPr>
        <w:jc w:val="both"/>
        <w:rPr>
          <w:rFonts w:ascii="Arial" w:hAnsi="Arial" w:cs="Arial"/>
          <w:sz w:val="28"/>
          <w:szCs w:val="28"/>
        </w:rPr>
      </w:pPr>
      <w:r w:rsidRPr="00182DA8">
        <w:rPr>
          <w:rFonts w:ascii="Arial" w:hAnsi="Arial" w:cs="Arial"/>
          <w:sz w:val="28"/>
          <w:szCs w:val="28"/>
        </w:rPr>
        <w:lastRenderedPageBreak/>
        <w:t>A temporary password sent via SMS, email, or authentication applications.</w:t>
      </w:r>
    </w:p>
    <w:p w:rsidR="00182DA8" w:rsidRPr="00182DA8" w:rsidRDefault="00182DA8" w:rsidP="000778D3">
      <w:pPr>
        <w:pStyle w:val="ListParagraph"/>
        <w:numPr>
          <w:ilvl w:val="0"/>
          <w:numId w:val="7"/>
        </w:numPr>
        <w:jc w:val="both"/>
        <w:rPr>
          <w:rFonts w:ascii="Arial" w:hAnsi="Arial" w:cs="Arial"/>
          <w:sz w:val="28"/>
          <w:szCs w:val="28"/>
        </w:rPr>
      </w:pPr>
      <w:r w:rsidRPr="00182DA8">
        <w:rPr>
          <w:rFonts w:ascii="Arial" w:hAnsi="Arial" w:cs="Arial"/>
          <w:sz w:val="28"/>
          <w:szCs w:val="28"/>
        </w:rPr>
        <w:t>Multi-Factor Authentication (MFA)</w:t>
      </w:r>
    </w:p>
    <w:p w:rsidR="00182DA8" w:rsidRPr="00182DA8" w:rsidRDefault="00182DA8" w:rsidP="000778D3">
      <w:pPr>
        <w:pStyle w:val="ListParagraph"/>
        <w:numPr>
          <w:ilvl w:val="0"/>
          <w:numId w:val="7"/>
        </w:numPr>
        <w:jc w:val="both"/>
        <w:rPr>
          <w:rFonts w:ascii="Arial" w:hAnsi="Arial" w:cs="Arial"/>
          <w:sz w:val="28"/>
          <w:szCs w:val="28"/>
        </w:rPr>
      </w:pPr>
      <w:r w:rsidRPr="00182DA8">
        <w:rPr>
          <w:rFonts w:ascii="Arial" w:hAnsi="Arial" w:cs="Arial"/>
          <w:sz w:val="28"/>
          <w:szCs w:val="28"/>
        </w:rPr>
        <w:t>Combines two or more authentication factors:</w:t>
      </w:r>
    </w:p>
    <w:p w:rsidR="00182DA8" w:rsidRPr="00182DA8" w:rsidRDefault="00182DA8" w:rsidP="000778D3">
      <w:pPr>
        <w:pStyle w:val="ListParagraph"/>
        <w:numPr>
          <w:ilvl w:val="0"/>
          <w:numId w:val="7"/>
        </w:numPr>
        <w:jc w:val="both"/>
        <w:rPr>
          <w:rFonts w:ascii="Arial" w:hAnsi="Arial" w:cs="Arial"/>
          <w:sz w:val="28"/>
          <w:szCs w:val="28"/>
        </w:rPr>
      </w:pPr>
      <w:r w:rsidRPr="00182DA8">
        <w:rPr>
          <w:rFonts w:ascii="Arial" w:hAnsi="Arial" w:cs="Arial"/>
          <w:sz w:val="28"/>
          <w:szCs w:val="28"/>
        </w:rPr>
        <w:t>Something the user knows (password)</w:t>
      </w:r>
    </w:p>
    <w:p w:rsidR="00182DA8" w:rsidRPr="00182DA8" w:rsidRDefault="00182DA8" w:rsidP="000778D3">
      <w:pPr>
        <w:pStyle w:val="ListParagraph"/>
        <w:numPr>
          <w:ilvl w:val="0"/>
          <w:numId w:val="7"/>
        </w:numPr>
        <w:jc w:val="both"/>
        <w:rPr>
          <w:rFonts w:ascii="Arial" w:hAnsi="Arial" w:cs="Arial"/>
          <w:sz w:val="28"/>
          <w:szCs w:val="28"/>
        </w:rPr>
      </w:pPr>
      <w:r w:rsidRPr="00182DA8">
        <w:rPr>
          <w:rFonts w:ascii="Arial" w:hAnsi="Arial" w:cs="Arial"/>
          <w:sz w:val="28"/>
          <w:szCs w:val="28"/>
        </w:rPr>
        <w:t>Something the user possesses (OTP token)</w:t>
      </w:r>
    </w:p>
    <w:p w:rsidR="00182DA8" w:rsidRPr="00182DA8" w:rsidRDefault="00182DA8" w:rsidP="000778D3">
      <w:pPr>
        <w:pStyle w:val="ListParagraph"/>
        <w:numPr>
          <w:ilvl w:val="0"/>
          <w:numId w:val="7"/>
        </w:numPr>
        <w:jc w:val="both"/>
        <w:rPr>
          <w:rFonts w:ascii="Arial" w:hAnsi="Arial" w:cs="Arial"/>
          <w:sz w:val="28"/>
          <w:szCs w:val="28"/>
        </w:rPr>
      </w:pPr>
      <w:r w:rsidRPr="00182DA8">
        <w:rPr>
          <w:rFonts w:ascii="Arial" w:hAnsi="Arial" w:cs="Arial"/>
          <w:sz w:val="28"/>
          <w:szCs w:val="28"/>
        </w:rPr>
        <w:t>Something the user is (biometric verification)</w:t>
      </w:r>
    </w:p>
    <w:p w:rsidR="00182DA8" w:rsidRPr="00182DA8" w:rsidRDefault="00182DA8" w:rsidP="000778D3">
      <w:pPr>
        <w:pStyle w:val="ListParagraph"/>
        <w:numPr>
          <w:ilvl w:val="0"/>
          <w:numId w:val="7"/>
        </w:numPr>
        <w:jc w:val="both"/>
        <w:rPr>
          <w:rFonts w:ascii="Arial" w:hAnsi="Arial" w:cs="Arial"/>
          <w:sz w:val="28"/>
          <w:szCs w:val="28"/>
        </w:rPr>
      </w:pPr>
      <w:r w:rsidRPr="00182DA8">
        <w:rPr>
          <w:rFonts w:ascii="Arial" w:hAnsi="Arial" w:cs="Arial"/>
          <w:sz w:val="28"/>
          <w:szCs w:val="28"/>
        </w:rPr>
        <w:t>Biometric Authentication</w:t>
      </w:r>
    </w:p>
    <w:p w:rsidR="00182DA8" w:rsidRPr="00182DA8" w:rsidRDefault="00182DA8" w:rsidP="00182DA8">
      <w:pPr>
        <w:rPr>
          <w:rFonts w:ascii="Arial" w:hAnsi="Arial" w:cs="Arial"/>
          <w:sz w:val="28"/>
          <w:szCs w:val="28"/>
        </w:rPr>
      </w:pPr>
      <w:r w:rsidRPr="00182DA8">
        <w:rPr>
          <w:rFonts w:ascii="Arial" w:hAnsi="Arial" w:cs="Arial"/>
          <w:sz w:val="28"/>
          <w:szCs w:val="28"/>
        </w:rPr>
        <w:t>Uses physical characteristics such as:</w:t>
      </w:r>
    </w:p>
    <w:p w:rsidR="00182DA8" w:rsidRPr="00182DA8" w:rsidRDefault="00182DA8" w:rsidP="000778D3">
      <w:pPr>
        <w:pStyle w:val="ListParagraph"/>
        <w:numPr>
          <w:ilvl w:val="0"/>
          <w:numId w:val="8"/>
        </w:numPr>
        <w:rPr>
          <w:rFonts w:ascii="Arial" w:hAnsi="Arial" w:cs="Arial"/>
          <w:sz w:val="28"/>
          <w:szCs w:val="28"/>
        </w:rPr>
      </w:pPr>
      <w:r w:rsidRPr="00182DA8">
        <w:rPr>
          <w:rFonts w:ascii="Arial" w:hAnsi="Arial" w:cs="Arial"/>
          <w:sz w:val="28"/>
          <w:szCs w:val="28"/>
        </w:rPr>
        <w:t>Fingerprint recognition</w:t>
      </w:r>
    </w:p>
    <w:p w:rsidR="00182DA8" w:rsidRPr="00182DA8" w:rsidRDefault="00182DA8" w:rsidP="000778D3">
      <w:pPr>
        <w:pStyle w:val="ListParagraph"/>
        <w:numPr>
          <w:ilvl w:val="0"/>
          <w:numId w:val="8"/>
        </w:numPr>
        <w:rPr>
          <w:rFonts w:ascii="Arial" w:hAnsi="Arial" w:cs="Arial"/>
          <w:sz w:val="28"/>
          <w:szCs w:val="28"/>
        </w:rPr>
      </w:pPr>
      <w:r w:rsidRPr="00182DA8">
        <w:rPr>
          <w:rFonts w:ascii="Arial" w:hAnsi="Arial" w:cs="Arial"/>
          <w:sz w:val="28"/>
          <w:szCs w:val="28"/>
        </w:rPr>
        <w:t>Facial recognition</w:t>
      </w:r>
    </w:p>
    <w:p w:rsidR="00182DA8" w:rsidRPr="00182DA8" w:rsidRDefault="00182DA8" w:rsidP="000778D3">
      <w:pPr>
        <w:pStyle w:val="ListParagraph"/>
        <w:numPr>
          <w:ilvl w:val="0"/>
          <w:numId w:val="8"/>
        </w:numPr>
        <w:rPr>
          <w:rFonts w:ascii="Arial" w:hAnsi="Arial" w:cs="Arial"/>
          <w:sz w:val="28"/>
          <w:szCs w:val="28"/>
        </w:rPr>
      </w:pPr>
      <w:r w:rsidRPr="00182DA8">
        <w:rPr>
          <w:rFonts w:ascii="Arial" w:hAnsi="Arial" w:cs="Arial"/>
          <w:sz w:val="28"/>
          <w:szCs w:val="28"/>
        </w:rPr>
        <w:t>Iris scanning</w:t>
      </w:r>
    </w:p>
    <w:p w:rsidR="00182DA8" w:rsidRPr="00182DA8" w:rsidRDefault="00182DA8" w:rsidP="000778D3">
      <w:pPr>
        <w:pStyle w:val="ListParagraph"/>
        <w:numPr>
          <w:ilvl w:val="0"/>
          <w:numId w:val="8"/>
        </w:numPr>
        <w:rPr>
          <w:rFonts w:ascii="Arial" w:hAnsi="Arial" w:cs="Arial"/>
          <w:sz w:val="28"/>
          <w:szCs w:val="28"/>
        </w:rPr>
      </w:pPr>
      <w:r w:rsidRPr="00182DA8">
        <w:rPr>
          <w:rFonts w:ascii="Arial" w:hAnsi="Arial" w:cs="Arial"/>
          <w:sz w:val="28"/>
          <w:szCs w:val="28"/>
        </w:rPr>
        <w:t>Voice recognition</w:t>
      </w:r>
    </w:p>
    <w:p w:rsidR="00182DA8" w:rsidRPr="00182DA8" w:rsidRDefault="00182DA8" w:rsidP="000778D3">
      <w:pPr>
        <w:pStyle w:val="ListParagraph"/>
        <w:numPr>
          <w:ilvl w:val="0"/>
          <w:numId w:val="8"/>
        </w:numPr>
        <w:rPr>
          <w:rFonts w:ascii="Arial" w:hAnsi="Arial" w:cs="Arial"/>
          <w:sz w:val="28"/>
          <w:szCs w:val="28"/>
        </w:rPr>
      </w:pPr>
      <w:r w:rsidRPr="00182DA8">
        <w:rPr>
          <w:rFonts w:ascii="Arial" w:hAnsi="Arial" w:cs="Arial"/>
          <w:sz w:val="28"/>
          <w:szCs w:val="28"/>
        </w:rPr>
        <w:t>Adaptive Authentication</w:t>
      </w:r>
    </w:p>
    <w:p w:rsidR="00182DA8" w:rsidRPr="00182DA8" w:rsidRDefault="00182DA8" w:rsidP="004A6540">
      <w:pPr>
        <w:jc w:val="both"/>
        <w:rPr>
          <w:rFonts w:ascii="Arial" w:hAnsi="Arial" w:cs="Arial"/>
          <w:sz w:val="28"/>
          <w:szCs w:val="28"/>
        </w:rPr>
      </w:pPr>
      <w:r w:rsidRPr="00182DA8">
        <w:rPr>
          <w:rFonts w:ascii="Arial" w:hAnsi="Arial" w:cs="Arial"/>
          <w:sz w:val="28"/>
          <w:szCs w:val="28"/>
        </w:rPr>
        <w:t>Analyzes user behavior and transaction patterns to determine authentication requirements dynamically.</w:t>
      </w:r>
    </w:p>
    <w:p w:rsidR="00182DA8" w:rsidRPr="00182DA8" w:rsidRDefault="00182DA8" w:rsidP="004A6540">
      <w:pPr>
        <w:jc w:val="both"/>
        <w:rPr>
          <w:rFonts w:ascii="Arial" w:hAnsi="Arial" w:cs="Arial"/>
          <w:sz w:val="28"/>
          <w:szCs w:val="28"/>
        </w:rPr>
      </w:pPr>
      <w:r w:rsidRPr="00182DA8">
        <w:rPr>
          <w:rFonts w:ascii="Arial" w:hAnsi="Arial" w:cs="Arial"/>
          <w:sz w:val="28"/>
          <w:szCs w:val="28"/>
        </w:rPr>
        <w:t>Modern banking systems increasingly rely on MFA and biometric authentication to improve security and reduce fraud.</w:t>
      </w:r>
    </w:p>
    <w:p w:rsidR="00182DA8" w:rsidRPr="00182DA8" w:rsidRDefault="00182DA8" w:rsidP="004A6540">
      <w:pPr>
        <w:jc w:val="both"/>
        <w:rPr>
          <w:rFonts w:ascii="Arial" w:hAnsi="Arial" w:cs="Arial"/>
          <w:sz w:val="28"/>
          <w:szCs w:val="28"/>
        </w:rPr>
      </w:pPr>
    </w:p>
    <w:p w:rsidR="00182DA8" w:rsidRPr="00182DA8" w:rsidRDefault="00182DA8" w:rsidP="004A6540">
      <w:pPr>
        <w:jc w:val="both"/>
        <w:rPr>
          <w:rFonts w:ascii="Arial" w:hAnsi="Arial" w:cs="Arial"/>
          <w:b/>
          <w:sz w:val="28"/>
          <w:szCs w:val="28"/>
        </w:rPr>
      </w:pPr>
      <w:r w:rsidRPr="00182DA8">
        <w:rPr>
          <w:rFonts w:ascii="Arial" w:hAnsi="Arial" w:cs="Arial"/>
          <w:b/>
          <w:sz w:val="28"/>
          <w:szCs w:val="28"/>
        </w:rPr>
        <w:t>3.5 Cybersecurity Threats in Banking</w:t>
      </w:r>
    </w:p>
    <w:p w:rsidR="00182DA8" w:rsidRPr="00182DA8" w:rsidRDefault="00182DA8" w:rsidP="004A6540">
      <w:pPr>
        <w:jc w:val="both"/>
        <w:rPr>
          <w:rFonts w:ascii="Arial" w:hAnsi="Arial" w:cs="Arial"/>
          <w:sz w:val="28"/>
          <w:szCs w:val="28"/>
        </w:rPr>
      </w:pPr>
      <w:r w:rsidRPr="00182DA8">
        <w:rPr>
          <w:rFonts w:ascii="Arial" w:hAnsi="Arial" w:cs="Arial"/>
          <w:sz w:val="28"/>
          <w:szCs w:val="28"/>
        </w:rPr>
        <w:t>The banking industry remains one of the most targeted sectors for cyberattacks.</w:t>
      </w:r>
    </w:p>
    <w:p w:rsidR="00182DA8" w:rsidRPr="00182DA8" w:rsidRDefault="00182DA8" w:rsidP="004A6540">
      <w:pPr>
        <w:jc w:val="both"/>
        <w:rPr>
          <w:rFonts w:ascii="Arial" w:hAnsi="Arial" w:cs="Arial"/>
          <w:b/>
          <w:sz w:val="28"/>
          <w:szCs w:val="28"/>
        </w:rPr>
      </w:pPr>
      <w:r w:rsidRPr="00182DA8">
        <w:rPr>
          <w:rFonts w:ascii="Arial" w:hAnsi="Arial" w:cs="Arial"/>
          <w:b/>
          <w:sz w:val="28"/>
          <w:szCs w:val="28"/>
        </w:rPr>
        <w:t>Phishing Attacks</w:t>
      </w:r>
    </w:p>
    <w:p w:rsidR="00182DA8" w:rsidRPr="00182DA8" w:rsidRDefault="00182DA8" w:rsidP="004A6540">
      <w:pPr>
        <w:jc w:val="both"/>
        <w:rPr>
          <w:rFonts w:ascii="Arial" w:hAnsi="Arial" w:cs="Arial"/>
          <w:sz w:val="28"/>
          <w:szCs w:val="28"/>
        </w:rPr>
      </w:pPr>
      <w:r w:rsidRPr="00182DA8">
        <w:rPr>
          <w:rFonts w:ascii="Arial" w:hAnsi="Arial" w:cs="Arial"/>
          <w:sz w:val="28"/>
          <w:szCs w:val="28"/>
        </w:rPr>
        <w:t>Attackers use fraudulent emails and websites to steal customer credentials.</w:t>
      </w:r>
    </w:p>
    <w:p w:rsidR="00182DA8" w:rsidRPr="00182DA8" w:rsidRDefault="00182DA8" w:rsidP="004A6540">
      <w:pPr>
        <w:jc w:val="both"/>
        <w:rPr>
          <w:rFonts w:ascii="Arial" w:hAnsi="Arial" w:cs="Arial"/>
          <w:b/>
          <w:sz w:val="28"/>
          <w:szCs w:val="28"/>
        </w:rPr>
      </w:pPr>
      <w:r w:rsidRPr="00182DA8">
        <w:rPr>
          <w:rFonts w:ascii="Arial" w:hAnsi="Arial" w:cs="Arial"/>
          <w:b/>
          <w:sz w:val="28"/>
          <w:szCs w:val="28"/>
        </w:rPr>
        <w:t>Malware Attacks</w:t>
      </w:r>
    </w:p>
    <w:p w:rsidR="00182DA8" w:rsidRPr="00182DA8" w:rsidRDefault="00182DA8" w:rsidP="004A6540">
      <w:pPr>
        <w:jc w:val="both"/>
        <w:rPr>
          <w:rFonts w:ascii="Arial" w:hAnsi="Arial" w:cs="Arial"/>
          <w:sz w:val="28"/>
          <w:szCs w:val="28"/>
        </w:rPr>
      </w:pPr>
      <w:r w:rsidRPr="00182DA8">
        <w:rPr>
          <w:rFonts w:ascii="Arial" w:hAnsi="Arial" w:cs="Arial"/>
          <w:sz w:val="28"/>
          <w:szCs w:val="28"/>
        </w:rPr>
        <w:t>Malicious software designed to compromise systems and steal information.</w:t>
      </w:r>
    </w:p>
    <w:p w:rsidR="00182DA8" w:rsidRPr="00182DA8" w:rsidRDefault="00182DA8" w:rsidP="004A6540">
      <w:pPr>
        <w:jc w:val="both"/>
        <w:rPr>
          <w:rFonts w:ascii="Arial" w:hAnsi="Arial" w:cs="Arial"/>
          <w:b/>
          <w:sz w:val="28"/>
          <w:szCs w:val="28"/>
        </w:rPr>
      </w:pPr>
      <w:r w:rsidRPr="00182DA8">
        <w:rPr>
          <w:rFonts w:ascii="Arial" w:hAnsi="Arial" w:cs="Arial"/>
          <w:b/>
          <w:sz w:val="28"/>
          <w:szCs w:val="28"/>
        </w:rPr>
        <w:t>Ransomware</w:t>
      </w:r>
    </w:p>
    <w:p w:rsidR="00182DA8" w:rsidRPr="00182DA8" w:rsidRDefault="00182DA8" w:rsidP="004A6540">
      <w:pPr>
        <w:jc w:val="both"/>
        <w:rPr>
          <w:rFonts w:ascii="Arial" w:hAnsi="Arial" w:cs="Arial"/>
          <w:sz w:val="28"/>
          <w:szCs w:val="28"/>
        </w:rPr>
      </w:pPr>
      <w:r w:rsidRPr="00182DA8">
        <w:rPr>
          <w:rFonts w:ascii="Arial" w:hAnsi="Arial" w:cs="Arial"/>
          <w:sz w:val="28"/>
          <w:szCs w:val="28"/>
        </w:rPr>
        <w:t>Cybercriminals encrypt organizational data and demand payment for its release.</w:t>
      </w:r>
    </w:p>
    <w:p w:rsidR="00182DA8" w:rsidRPr="00182DA8" w:rsidRDefault="00182DA8" w:rsidP="004A6540">
      <w:pPr>
        <w:jc w:val="both"/>
        <w:rPr>
          <w:rFonts w:ascii="Arial" w:hAnsi="Arial" w:cs="Arial"/>
          <w:b/>
          <w:sz w:val="28"/>
          <w:szCs w:val="28"/>
        </w:rPr>
      </w:pPr>
      <w:r w:rsidRPr="00182DA8">
        <w:rPr>
          <w:rFonts w:ascii="Arial" w:hAnsi="Arial" w:cs="Arial"/>
          <w:b/>
          <w:sz w:val="28"/>
          <w:szCs w:val="28"/>
        </w:rPr>
        <w:t>Insider Threats</w:t>
      </w:r>
    </w:p>
    <w:p w:rsidR="00182DA8" w:rsidRPr="00182DA8" w:rsidRDefault="00182DA8" w:rsidP="004A6540">
      <w:pPr>
        <w:jc w:val="both"/>
        <w:rPr>
          <w:rFonts w:ascii="Arial" w:hAnsi="Arial" w:cs="Arial"/>
          <w:sz w:val="28"/>
          <w:szCs w:val="28"/>
        </w:rPr>
      </w:pPr>
      <w:r w:rsidRPr="00182DA8">
        <w:rPr>
          <w:rFonts w:ascii="Arial" w:hAnsi="Arial" w:cs="Arial"/>
          <w:sz w:val="28"/>
          <w:szCs w:val="28"/>
        </w:rPr>
        <w:t>Employees or contractors may intentionally or unintentionally compromise security.</w:t>
      </w:r>
    </w:p>
    <w:p w:rsidR="00182DA8" w:rsidRPr="00182DA8" w:rsidRDefault="00182DA8" w:rsidP="004A6540">
      <w:pPr>
        <w:jc w:val="both"/>
        <w:rPr>
          <w:rFonts w:ascii="Arial" w:hAnsi="Arial" w:cs="Arial"/>
          <w:b/>
          <w:sz w:val="28"/>
          <w:szCs w:val="28"/>
        </w:rPr>
      </w:pPr>
      <w:r w:rsidRPr="00182DA8">
        <w:rPr>
          <w:rFonts w:ascii="Arial" w:hAnsi="Arial" w:cs="Arial"/>
          <w:b/>
          <w:sz w:val="28"/>
          <w:szCs w:val="28"/>
        </w:rPr>
        <w:t>Credential Stuffing</w:t>
      </w:r>
    </w:p>
    <w:p w:rsidR="00182DA8" w:rsidRPr="00182DA8" w:rsidRDefault="00182DA8" w:rsidP="004A6540">
      <w:pPr>
        <w:jc w:val="both"/>
        <w:rPr>
          <w:rFonts w:ascii="Arial" w:hAnsi="Arial" w:cs="Arial"/>
          <w:sz w:val="28"/>
          <w:szCs w:val="28"/>
        </w:rPr>
      </w:pPr>
      <w:r w:rsidRPr="00182DA8">
        <w:rPr>
          <w:rFonts w:ascii="Arial" w:hAnsi="Arial" w:cs="Arial"/>
          <w:sz w:val="28"/>
          <w:szCs w:val="28"/>
        </w:rPr>
        <w:t>Attackers use stolen credentials obtained from previous data breaches.</w:t>
      </w:r>
    </w:p>
    <w:p w:rsidR="00182DA8" w:rsidRPr="00182DA8" w:rsidRDefault="00182DA8" w:rsidP="004A6540">
      <w:pPr>
        <w:jc w:val="both"/>
        <w:rPr>
          <w:rFonts w:ascii="Arial" w:hAnsi="Arial" w:cs="Arial"/>
          <w:b/>
          <w:sz w:val="28"/>
          <w:szCs w:val="28"/>
        </w:rPr>
      </w:pPr>
      <w:r w:rsidRPr="00182DA8">
        <w:rPr>
          <w:rFonts w:ascii="Arial" w:hAnsi="Arial" w:cs="Arial"/>
          <w:b/>
          <w:sz w:val="28"/>
          <w:szCs w:val="28"/>
        </w:rPr>
        <w:t>Man-in-the-Middle (MITM) Attacks</w:t>
      </w:r>
    </w:p>
    <w:p w:rsidR="00182DA8" w:rsidRPr="00182DA8" w:rsidRDefault="00182DA8" w:rsidP="004A6540">
      <w:pPr>
        <w:jc w:val="both"/>
        <w:rPr>
          <w:rFonts w:ascii="Arial" w:hAnsi="Arial" w:cs="Arial"/>
          <w:sz w:val="28"/>
          <w:szCs w:val="28"/>
        </w:rPr>
      </w:pPr>
      <w:r w:rsidRPr="00182DA8">
        <w:rPr>
          <w:rFonts w:ascii="Arial" w:hAnsi="Arial" w:cs="Arial"/>
          <w:sz w:val="28"/>
          <w:szCs w:val="28"/>
        </w:rPr>
        <w:lastRenderedPageBreak/>
        <w:t>Attackers intercept communications between users and banking systems.</w:t>
      </w:r>
    </w:p>
    <w:p w:rsidR="00182DA8" w:rsidRPr="00182DA8" w:rsidRDefault="00182DA8" w:rsidP="004A6540">
      <w:pPr>
        <w:jc w:val="both"/>
        <w:rPr>
          <w:rFonts w:ascii="Arial" w:hAnsi="Arial" w:cs="Arial"/>
          <w:b/>
          <w:sz w:val="28"/>
          <w:szCs w:val="28"/>
        </w:rPr>
      </w:pPr>
      <w:r w:rsidRPr="00182DA8">
        <w:rPr>
          <w:rFonts w:ascii="Arial" w:hAnsi="Arial" w:cs="Arial"/>
          <w:b/>
          <w:sz w:val="28"/>
          <w:szCs w:val="28"/>
        </w:rPr>
        <w:t>Distributed Denial of Service (DDoS)</w:t>
      </w:r>
    </w:p>
    <w:p w:rsidR="00182DA8" w:rsidRPr="00182DA8" w:rsidRDefault="00182DA8" w:rsidP="004A6540">
      <w:pPr>
        <w:jc w:val="both"/>
        <w:rPr>
          <w:rFonts w:ascii="Arial" w:hAnsi="Arial" w:cs="Arial"/>
          <w:sz w:val="28"/>
          <w:szCs w:val="28"/>
        </w:rPr>
      </w:pPr>
      <w:r w:rsidRPr="00182DA8">
        <w:rPr>
          <w:rFonts w:ascii="Arial" w:hAnsi="Arial" w:cs="Arial"/>
          <w:sz w:val="28"/>
          <w:szCs w:val="28"/>
        </w:rPr>
        <w:t>Attackers overwhelm systems with excessive traffic causing service disruptions.</w:t>
      </w:r>
    </w:p>
    <w:p w:rsidR="00182DA8" w:rsidRPr="00182DA8" w:rsidRDefault="00182DA8" w:rsidP="004A6540">
      <w:pPr>
        <w:jc w:val="both"/>
        <w:rPr>
          <w:rFonts w:ascii="Arial" w:hAnsi="Arial" w:cs="Arial"/>
          <w:b/>
          <w:sz w:val="28"/>
          <w:szCs w:val="28"/>
        </w:rPr>
      </w:pPr>
      <w:r w:rsidRPr="00182DA8">
        <w:rPr>
          <w:rFonts w:ascii="Arial" w:hAnsi="Arial" w:cs="Arial"/>
          <w:b/>
          <w:sz w:val="28"/>
          <w:szCs w:val="28"/>
        </w:rPr>
        <w:t>Social Engineering</w:t>
      </w:r>
    </w:p>
    <w:p w:rsidR="00182DA8" w:rsidRPr="00182DA8" w:rsidRDefault="00182DA8" w:rsidP="004A6540">
      <w:pPr>
        <w:jc w:val="both"/>
        <w:rPr>
          <w:rFonts w:ascii="Arial" w:hAnsi="Arial" w:cs="Arial"/>
          <w:sz w:val="28"/>
          <w:szCs w:val="28"/>
        </w:rPr>
      </w:pPr>
      <w:r w:rsidRPr="00182DA8">
        <w:rPr>
          <w:rFonts w:ascii="Arial" w:hAnsi="Arial" w:cs="Arial"/>
          <w:sz w:val="28"/>
          <w:szCs w:val="28"/>
        </w:rPr>
        <w:t>Manipulation techniques used to deceive individuals into revealing confidential information.</w:t>
      </w:r>
    </w:p>
    <w:p w:rsidR="00182DA8" w:rsidRPr="00182DA8" w:rsidRDefault="00182DA8" w:rsidP="004A6540">
      <w:pPr>
        <w:jc w:val="both"/>
        <w:rPr>
          <w:rFonts w:ascii="Arial" w:hAnsi="Arial" w:cs="Arial"/>
          <w:sz w:val="28"/>
          <w:szCs w:val="28"/>
        </w:rPr>
      </w:pPr>
      <w:r w:rsidRPr="00182DA8">
        <w:rPr>
          <w:rFonts w:ascii="Arial" w:hAnsi="Arial" w:cs="Arial"/>
          <w:sz w:val="28"/>
          <w:szCs w:val="28"/>
        </w:rPr>
        <w:t>These threats continue to evolve, requiring continuous monitoring and security improvements.</w:t>
      </w:r>
    </w:p>
    <w:p w:rsidR="00182DA8" w:rsidRPr="00182DA8" w:rsidRDefault="00182DA8" w:rsidP="004A6540">
      <w:pPr>
        <w:jc w:val="both"/>
        <w:rPr>
          <w:rFonts w:ascii="Arial" w:hAnsi="Arial" w:cs="Arial"/>
          <w:sz w:val="28"/>
          <w:szCs w:val="28"/>
        </w:rPr>
      </w:pPr>
    </w:p>
    <w:p w:rsidR="00182DA8" w:rsidRPr="00182DA8" w:rsidRDefault="00182DA8" w:rsidP="004A6540">
      <w:pPr>
        <w:jc w:val="both"/>
        <w:rPr>
          <w:rFonts w:ascii="Arial" w:hAnsi="Arial" w:cs="Arial"/>
          <w:b/>
          <w:sz w:val="28"/>
          <w:szCs w:val="28"/>
        </w:rPr>
      </w:pPr>
      <w:r w:rsidRPr="00182DA8">
        <w:rPr>
          <w:rFonts w:ascii="Arial" w:hAnsi="Arial" w:cs="Arial"/>
          <w:b/>
          <w:sz w:val="28"/>
          <w:szCs w:val="28"/>
        </w:rPr>
        <w:t>3.6 Compliance Frameworks in Financial Institutions</w:t>
      </w:r>
    </w:p>
    <w:p w:rsidR="00182DA8" w:rsidRPr="00182DA8" w:rsidRDefault="00182DA8" w:rsidP="004A6540">
      <w:pPr>
        <w:jc w:val="both"/>
        <w:rPr>
          <w:rFonts w:ascii="Arial" w:hAnsi="Arial" w:cs="Arial"/>
          <w:sz w:val="28"/>
          <w:szCs w:val="28"/>
        </w:rPr>
      </w:pPr>
      <w:r w:rsidRPr="00182DA8">
        <w:rPr>
          <w:rFonts w:ascii="Arial" w:hAnsi="Arial" w:cs="Arial"/>
          <w:sz w:val="28"/>
          <w:szCs w:val="28"/>
        </w:rPr>
        <w:t>Regulatory compliance ensures that banks operate according to industry standards and legal requirements.</w:t>
      </w:r>
    </w:p>
    <w:p w:rsidR="00182DA8" w:rsidRPr="00182DA8" w:rsidRDefault="00182DA8" w:rsidP="004A6540">
      <w:pPr>
        <w:jc w:val="both"/>
        <w:rPr>
          <w:rFonts w:ascii="Arial" w:hAnsi="Arial" w:cs="Arial"/>
          <w:b/>
          <w:sz w:val="28"/>
          <w:szCs w:val="28"/>
        </w:rPr>
      </w:pPr>
      <w:r w:rsidRPr="00182DA8">
        <w:rPr>
          <w:rFonts w:ascii="Arial" w:hAnsi="Arial" w:cs="Arial"/>
          <w:b/>
          <w:sz w:val="28"/>
          <w:szCs w:val="28"/>
        </w:rPr>
        <w:t>RBI Cyber Security Framework</w:t>
      </w:r>
    </w:p>
    <w:p w:rsidR="00182DA8" w:rsidRPr="00182DA8" w:rsidRDefault="00182DA8" w:rsidP="004A6540">
      <w:pPr>
        <w:jc w:val="both"/>
        <w:rPr>
          <w:rFonts w:ascii="Arial" w:hAnsi="Arial" w:cs="Arial"/>
          <w:sz w:val="28"/>
          <w:szCs w:val="28"/>
        </w:rPr>
      </w:pPr>
      <w:r w:rsidRPr="00182DA8">
        <w:rPr>
          <w:rFonts w:ascii="Arial" w:hAnsi="Arial" w:cs="Arial"/>
          <w:sz w:val="28"/>
          <w:szCs w:val="28"/>
        </w:rPr>
        <w:t>The Reserve Bank of India provides cybersecurity guidelines to strengthen security controls in financial institutions.</w:t>
      </w:r>
    </w:p>
    <w:p w:rsidR="00182DA8" w:rsidRPr="00182DA8" w:rsidRDefault="00182DA8" w:rsidP="004A6540">
      <w:pPr>
        <w:jc w:val="both"/>
        <w:rPr>
          <w:rFonts w:ascii="Arial" w:hAnsi="Arial" w:cs="Arial"/>
          <w:b/>
          <w:sz w:val="28"/>
          <w:szCs w:val="28"/>
        </w:rPr>
      </w:pPr>
      <w:r w:rsidRPr="00182DA8">
        <w:rPr>
          <w:rFonts w:ascii="Arial" w:hAnsi="Arial" w:cs="Arial"/>
          <w:b/>
          <w:sz w:val="28"/>
          <w:szCs w:val="28"/>
        </w:rPr>
        <w:t>PCI DSS</w:t>
      </w:r>
    </w:p>
    <w:p w:rsidR="00182DA8" w:rsidRPr="00182DA8" w:rsidRDefault="00182DA8" w:rsidP="004A6540">
      <w:pPr>
        <w:jc w:val="both"/>
        <w:rPr>
          <w:rFonts w:ascii="Arial" w:hAnsi="Arial" w:cs="Arial"/>
          <w:sz w:val="28"/>
          <w:szCs w:val="28"/>
        </w:rPr>
      </w:pPr>
      <w:r w:rsidRPr="00182DA8">
        <w:rPr>
          <w:rFonts w:ascii="Arial" w:hAnsi="Arial" w:cs="Arial"/>
          <w:sz w:val="28"/>
          <w:szCs w:val="28"/>
        </w:rPr>
        <w:t>Payment Card Industry Data Security Standard establishes requirements for protecting cardholder information.</w:t>
      </w:r>
    </w:p>
    <w:p w:rsidR="00182DA8" w:rsidRPr="00182DA8" w:rsidRDefault="00182DA8" w:rsidP="00182DA8">
      <w:pPr>
        <w:rPr>
          <w:rFonts w:ascii="Arial" w:hAnsi="Arial" w:cs="Arial"/>
          <w:sz w:val="28"/>
          <w:szCs w:val="28"/>
        </w:rPr>
      </w:pPr>
      <w:r w:rsidRPr="00182DA8">
        <w:rPr>
          <w:rFonts w:ascii="Arial" w:hAnsi="Arial" w:cs="Arial"/>
          <w:sz w:val="28"/>
          <w:szCs w:val="28"/>
        </w:rPr>
        <w:t>Key objectives include:</w:t>
      </w:r>
    </w:p>
    <w:p w:rsidR="00182DA8" w:rsidRPr="00182DA8" w:rsidRDefault="00182DA8" w:rsidP="000778D3">
      <w:pPr>
        <w:pStyle w:val="ListParagraph"/>
        <w:numPr>
          <w:ilvl w:val="0"/>
          <w:numId w:val="9"/>
        </w:numPr>
        <w:rPr>
          <w:rFonts w:ascii="Arial" w:hAnsi="Arial" w:cs="Arial"/>
          <w:sz w:val="28"/>
          <w:szCs w:val="28"/>
        </w:rPr>
      </w:pPr>
      <w:r w:rsidRPr="00182DA8">
        <w:rPr>
          <w:rFonts w:ascii="Arial" w:hAnsi="Arial" w:cs="Arial"/>
          <w:sz w:val="28"/>
          <w:szCs w:val="28"/>
        </w:rPr>
        <w:t>Secure network infrastructure</w:t>
      </w:r>
    </w:p>
    <w:p w:rsidR="00182DA8" w:rsidRPr="00182DA8" w:rsidRDefault="00182DA8" w:rsidP="000778D3">
      <w:pPr>
        <w:pStyle w:val="ListParagraph"/>
        <w:numPr>
          <w:ilvl w:val="0"/>
          <w:numId w:val="9"/>
        </w:numPr>
        <w:rPr>
          <w:rFonts w:ascii="Arial" w:hAnsi="Arial" w:cs="Arial"/>
          <w:sz w:val="28"/>
          <w:szCs w:val="28"/>
        </w:rPr>
      </w:pPr>
      <w:r w:rsidRPr="00182DA8">
        <w:rPr>
          <w:rFonts w:ascii="Arial" w:hAnsi="Arial" w:cs="Arial"/>
          <w:sz w:val="28"/>
          <w:szCs w:val="28"/>
        </w:rPr>
        <w:t>Strong access controls</w:t>
      </w:r>
    </w:p>
    <w:p w:rsidR="00182DA8" w:rsidRPr="00182DA8" w:rsidRDefault="00182DA8" w:rsidP="000778D3">
      <w:pPr>
        <w:pStyle w:val="ListParagraph"/>
        <w:numPr>
          <w:ilvl w:val="0"/>
          <w:numId w:val="9"/>
        </w:numPr>
        <w:rPr>
          <w:rFonts w:ascii="Arial" w:hAnsi="Arial" w:cs="Arial"/>
          <w:sz w:val="28"/>
          <w:szCs w:val="28"/>
        </w:rPr>
      </w:pPr>
      <w:r w:rsidRPr="00182DA8">
        <w:rPr>
          <w:rFonts w:ascii="Arial" w:hAnsi="Arial" w:cs="Arial"/>
          <w:sz w:val="28"/>
          <w:szCs w:val="28"/>
        </w:rPr>
        <w:t>Continuous monitoring</w:t>
      </w:r>
    </w:p>
    <w:p w:rsidR="00182DA8" w:rsidRPr="00182DA8" w:rsidRDefault="00182DA8" w:rsidP="000778D3">
      <w:pPr>
        <w:pStyle w:val="ListParagraph"/>
        <w:numPr>
          <w:ilvl w:val="0"/>
          <w:numId w:val="9"/>
        </w:numPr>
        <w:rPr>
          <w:rFonts w:ascii="Arial" w:hAnsi="Arial" w:cs="Arial"/>
          <w:sz w:val="28"/>
          <w:szCs w:val="28"/>
        </w:rPr>
      </w:pPr>
      <w:r w:rsidRPr="00182DA8">
        <w:rPr>
          <w:rFonts w:ascii="Arial" w:hAnsi="Arial" w:cs="Arial"/>
          <w:sz w:val="28"/>
          <w:szCs w:val="28"/>
        </w:rPr>
        <w:t>Vulnerability management</w:t>
      </w:r>
    </w:p>
    <w:p w:rsidR="00182DA8" w:rsidRPr="00182DA8" w:rsidRDefault="00182DA8" w:rsidP="000778D3">
      <w:pPr>
        <w:pStyle w:val="ListParagraph"/>
        <w:numPr>
          <w:ilvl w:val="0"/>
          <w:numId w:val="9"/>
        </w:numPr>
        <w:rPr>
          <w:rFonts w:ascii="Arial" w:hAnsi="Arial" w:cs="Arial"/>
          <w:sz w:val="28"/>
          <w:szCs w:val="28"/>
        </w:rPr>
      </w:pPr>
      <w:r w:rsidRPr="00182DA8">
        <w:rPr>
          <w:rFonts w:ascii="Arial" w:hAnsi="Arial" w:cs="Arial"/>
          <w:sz w:val="28"/>
          <w:szCs w:val="28"/>
        </w:rPr>
        <w:t>ISO 27001</w:t>
      </w:r>
    </w:p>
    <w:p w:rsidR="00182DA8" w:rsidRPr="00182DA8" w:rsidRDefault="00182DA8" w:rsidP="00182DA8">
      <w:pPr>
        <w:rPr>
          <w:rFonts w:ascii="Arial" w:hAnsi="Arial" w:cs="Arial"/>
          <w:sz w:val="28"/>
          <w:szCs w:val="28"/>
        </w:rPr>
      </w:pPr>
      <w:r w:rsidRPr="00182DA8">
        <w:rPr>
          <w:rFonts w:ascii="Arial" w:hAnsi="Arial" w:cs="Arial"/>
          <w:sz w:val="28"/>
          <w:szCs w:val="28"/>
        </w:rPr>
        <w:t>An internationally recognized framework for Information Security Management Systems (ISMS).</w:t>
      </w:r>
    </w:p>
    <w:p w:rsidR="00182DA8" w:rsidRPr="00182DA8" w:rsidRDefault="00182DA8" w:rsidP="00182DA8">
      <w:pPr>
        <w:rPr>
          <w:rFonts w:ascii="Arial" w:hAnsi="Arial" w:cs="Arial"/>
          <w:sz w:val="28"/>
          <w:szCs w:val="28"/>
        </w:rPr>
      </w:pPr>
      <w:r w:rsidRPr="00182DA8">
        <w:rPr>
          <w:rFonts w:ascii="Arial" w:hAnsi="Arial" w:cs="Arial"/>
          <w:sz w:val="28"/>
          <w:szCs w:val="28"/>
        </w:rPr>
        <w:t>Major areas include:</w:t>
      </w:r>
    </w:p>
    <w:p w:rsidR="00182DA8" w:rsidRPr="00182DA8" w:rsidRDefault="00182DA8" w:rsidP="000778D3">
      <w:pPr>
        <w:pStyle w:val="ListParagraph"/>
        <w:numPr>
          <w:ilvl w:val="0"/>
          <w:numId w:val="10"/>
        </w:numPr>
        <w:rPr>
          <w:rFonts w:ascii="Arial" w:hAnsi="Arial" w:cs="Arial"/>
          <w:sz w:val="28"/>
          <w:szCs w:val="28"/>
        </w:rPr>
      </w:pPr>
      <w:r w:rsidRPr="00182DA8">
        <w:rPr>
          <w:rFonts w:ascii="Arial" w:hAnsi="Arial" w:cs="Arial"/>
          <w:sz w:val="28"/>
          <w:szCs w:val="28"/>
        </w:rPr>
        <w:t>Risk Management</w:t>
      </w:r>
    </w:p>
    <w:p w:rsidR="00182DA8" w:rsidRPr="00182DA8" w:rsidRDefault="00182DA8" w:rsidP="000778D3">
      <w:pPr>
        <w:pStyle w:val="ListParagraph"/>
        <w:numPr>
          <w:ilvl w:val="0"/>
          <w:numId w:val="10"/>
        </w:numPr>
        <w:rPr>
          <w:rFonts w:ascii="Arial" w:hAnsi="Arial" w:cs="Arial"/>
          <w:sz w:val="28"/>
          <w:szCs w:val="28"/>
        </w:rPr>
      </w:pPr>
      <w:r w:rsidRPr="00182DA8">
        <w:rPr>
          <w:rFonts w:ascii="Arial" w:hAnsi="Arial" w:cs="Arial"/>
          <w:sz w:val="28"/>
          <w:szCs w:val="28"/>
        </w:rPr>
        <w:t>Security Policies</w:t>
      </w:r>
    </w:p>
    <w:p w:rsidR="00182DA8" w:rsidRPr="00182DA8" w:rsidRDefault="00182DA8" w:rsidP="000778D3">
      <w:pPr>
        <w:pStyle w:val="ListParagraph"/>
        <w:numPr>
          <w:ilvl w:val="0"/>
          <w:numId w:val="10"/>
        </w:numPr>
        <w:rPr>
          <w:rFonts w:ascii="Arial" w:hAnsi="Arial" w:cs="Arial"/>
          <w:sz w:val="28"/>
          <w:szCs w:val="28"/>
        </w:rPr>
      </w:pPr>
      <w:r w:rsidRPr="00182DA8">
        <w:rPr>
          <w:rFonts w:ascii="Arial" w:hAnsi="Arial" w:cs="Arial"/>
          <w:sz w:val="28"/>
          <w:szCs w:val="28"/>
        </w:rPr>
        <w:t>Asset Management</w:t>
      </w:r>
    </w:p>
    <w:p w:rsidR="00182DA8" w:rsidRPr="00182DA8" w:rsidRDefault="00182DA8" w:rsidP="000778D3">
      <w:pPr>
        <w:pStyle w:val="ListParagraph"/>
        <w:numPr>
          <w:ilvl w:val="0"/>
          <w:numId w:val="10"/>
        </w:numPr>
        <w:rPr>
          <w:rFonts w:ascii="Arial" w:hAnsi="Arial" w:cs="Arial"/>
          <w:sz w:val="28"/>
          <w:szCs w:val="28"/>
        </w:rPr>
      </w:pPr>
      <w:r w:rsidRPr="00182DA8">
        <w:rPr>
          <w:rFonts w:ascii="Arial" w:hAnsi="Arial" w:cs="Arial"/>
          <w:sz w:val="28"/>
          <w:szCs w:val="28"/>
        </w:rPr>
        <w:t>Incident Response</w:t>
      </w:r>
    </w:p>
    <w:p w:rsidR="00182DA8" w:rsidRPr="00182DA8" w:rsidRDefault="00182DA8" w:rsidP="000778D3">
      <w:pPr>
        <w:pStyle w:val="ListParagraph"/>
        <w:numPr>
          <w:ilvl w:val="0"/>
          <w:numId w:val="10"/>
        </w:numPr>
        <w:rPr>
          <w:rFonts w:ascii="Arial" w:hAnsi="Arial" w:cs="Arial"/>
          <w:sz w:val="28"/>
          <w:szCs w:val="28"/>
        </w:rPr>
      </w:pPr>
      <w:r w:rsidRPr="00182DA8">
        <w:rPr>
          <w:rFonts w:ascii="Arial" w:hAnsi="Arial" w:cs="Arial"/>
          <w:sz w:val="28"/>
          <w:szCs w:val="28"/>
        </w:rPr>
        <w:lastRenderedPageBreak/>
        <w:t>Continuous Improvement</w:t>
      </w:r>
    </w:p>
    <w:p w:rsidR="00182DA8" w:rsidRPr="00182DA8" w:rsidRDefault="00182DA8" w:rsidP="000778D3">
      <w:pPr>
        <w:pStyle w:val="ListParagraph"/>
        <w:numPr>
          <w:ilvl w:val="0"/>
          <w:numId w:val="10"/>
        </w:numPr>
        <w:rPr>
          <w:rFonts w:ascii="Arial" w:hAnsi="Arial" w:cs="Arial"/>
          <w:sz w:val="28"/>
          <w:szCs w:val="28"/>
        </w:rPr>
      </w:pPr>
      <w:r w:rsidRPr="00182DA8">
        <w:rPr>
          <w:rFonts w:ascii="Arial" w:hAnsi="Arial" w:cs="Arial"/>
          <w:sz w:val="28"/>
          <w:szCs w:val="28"/>
        </w:rPr>
        <w:t>NIST Cybersecurity Framework</w:t>
      </w:r>
    </w:p>
    <w:p w:rsidR="00182DA8" w:rsidRPr="00182DA8" w:rsidRDefault="00182DA8" w:rsidP="004A6540">
      <w:pPr>
        <w:jc w:val="both"/>
        <w:rPr>
          <w:rFonts w:ascii="Arial" w:hAnsi="Arial" w:cs="Arial"/>
          <w:sz w:val="28"/>
          <w:szCs w:val="28"/>
        </w:rPr>
      </w:pPr>
      <w:r w:rsidRPr="00182DA8">
        <w:rPr>
          <w:rFonts w:ascii="Arial" w:hAnsi="Arial" w:cs="Arial"/>
          <w:sz w:val="28"/>
          <w:szCs w:val="28"/>
        </w:rPr>
        <w:t>Provides guidance for identifying, protecting, detecting, responding to, and recovering from cybersecurity incidents.</w:t>
      </w:r>
    </w:p>
    <w:p w:rsidR="00182DA8" w:rsidRPr="00182DA8" w:rsidRDefault="00182DA8" w:rsidP="004A6540">
      <w:pPr>
        <w:jc w:val="both"/>
        <w:rPr>
          <w:rFonts w:ascii="Arial" w:hAnsi="Arial" w:cs="Arial"/>
          <w:sz w:val="28"/>
          <w:szCs w:val="28"/>
        </w:rPr>
      </w:pPr>
      <w:r w:rsidRPr="00182DA8">
        <w:rPr>
          <w:rFonts w:ascii="Arial" w:hAnsi="Arial" w:cs="Arial"/>
          <w:sz w:val="28"/>
          <w:szCs w:val="28"/>
        </w:rPr>
        <w:t>Compliance with these frameworks helps banks improve security governance and regulatory adherence.</w:t>
      </w:r>
    </w:p>
    <w:p w:rsidR="00182DA8" w:rsidRPr="00182DA8" w:rsidRDefault="00182DA8" w:rsidP="00182DA8">
      <w:pPr>
        <w:rPr>
          <w:rFonts w:ascii="Arial" w:hAnsi="Arial" w:cs="Arial"/>
          <w:sz w:val="28"/>
          <w:szCs w:val="28"/>
        </w:rPr>
      </w:pPr>
    </w:p>
    <w:p w:rsidR="00182DA8" w:rsidRPr="00182DA8" w:rsidRDefault="00182DA8" w:rsidP="00182DA8">
      <w:pPr>
        <w:rPr>
          <w:rFonts w:ascii="Arial" w:hAnsi="Arial" w:cs="Arial"/>
          <w:b/>
          <w:sz w:val="28"/>
          <w:szCs w:val="28"/>
        </w:rPr>
      </w:pPr>
      <w:r w:rsidRPr="00182DA8">
        <w:rPr>
          <w:rFonts w:ascii="Arial" w:hAnsi="Arial" w:cs="Arial"/>
          <w:b/>
          <w:sz w:val="28"/>
          <w:szCs w:val="28"/>
        </w:rPr>
        <w:t>3.7 Research Gap Identification</w:t>
      </w:r>
    </w:p>
    <w:p w:rsidR="00182DA8" w:rsidRPr="00182DA8" w:rsidRDefault="00182DA8" w:rsidP="004A6540">
      <w:pPr>
        <w:jc w:val="both"/>
        <w:rPr>
          <w:rFonts w:ascii="Arial" w:hAnsi="Arial" w:cs="Arial"/>
          <w:sz w:val="28"/>
          <w:szCs w:val="28"/>
        </w:rPr>
      </w:pPr>
      <w:r w:rsidRPr="00182DA8">
        <w:rPr>
          <w:rFonts w:ascii="Arial" w:hAnsi="Arial" w:cs="Arial"/>
          <w:sz w:val="28"/>
          <w:szCs w:val="28"/>
        </w:rPr>
        <w:t>Although extensive research exists on cybersecurity and online banking security, several research gaps remain.</w:t>
      </w:r>
    </w:p>
    <w:p w:rsidR="00182DA8" w:rsidRPr="00182DA8" w:rsidRDefault="00182DA8" w:rsidP="004A6540">
      <w:pPr>
        <w:jc w:val="both"/>
        <w:rPr>
          <w:rFonts w:ascii="Arial" w:hAnsi="Arial" w:cs="Arial"/>
          <w:sz w:val="28"/>
          <w:szCs w:val="28"/>
        </w:rPr>
      </w:pPr>
      <w:r w:rsidRPr="00182DA8">
        <w:rPr>
          <w:rFonts w:ascii="Arial" w:hAnsi="Arial" w:cs="Arial"/>
          <w:sz w:val="28"/>
          <w:szCs w:val="28"/>
        </w:rPr>
        <w:t>Many studies focus primarily on technical security controls while giving limited attention to compliance integration.</w:t>
      </w:r>
    </w:p>
    <w:p w:rsidR="00182DA8" w:rsidRPr="00182DA8" w:rsidRDefault="00182DA8" w:rsidP="004A6540">
      <w:pPr>
        <w:jc w:val="both"/>
        <w:rPr>
          <w:rFonts w:ascii="Arial" w:hAnsi="Arial" w:cs="Arial"/>
          <w:sz w:val="28"/>
          <w:szCs w:val="28"/>
        </w:rPr>
      </w:pPr>
      <w:r w:rsidRPr="00182DA8">
        <w:rPr>
          <w:rFonts w:ascii="Arial" w:hAnsi="Arial" w:cs="Arial"/>
          <w:sz w:val="28"/>
          <w:szCs w:val="28"/>
        </w:rPr>
        <w:t>Existing research often examines security frameworks independently rather than analyzing their combined effectiveness.</w:t>
      </w:r>
    </w:p>
    <w:p w:rsidR="00182DA8" w:rsidRPr="00182DA8" w:rsidRDefault="00182DA8" w:rsidP="004A6540">
      <w:pPr>
        <w:jc w:val="both"/>
        <w:rPr>
          <w:rFonts w:ascii="Arial" w:hAnsi="Arial" w:cs="Arial"/>
          <w:sz w:val="28"/>
          <w:szCs w:val="28"/>
        </w:rPr>
      </w:pPr>
      <w:r w:rsidRPr="00182DA8">
        <w:rPr>
          <w:rFonts w:ascii="Arial" w:hAnsi="Arial" w:cs="Arial"/>
          <w:sz w:val="28"/>
          <w:szCs w:val="28"/>
        </w:rPr>
        <w:t>Limited studies evaluate the relationship between regulatory compliance and practical security implementation.</w:t>
      </w:r>
    </w:p>
    <w:p w:rsidR="00182DA8" w:rsidRPr="00182DA8" w:rsidRDefault="00182DA8" w:rsidP="004A6540">
      <w:pPr>
        <w:jc w:val="both"/>
        <w:rPr>
          <w:rFonts w:ascii="Arial" w:hAnsi="Arial" w:cs="Arial"/>
          <w:sz w:val="28"/>
          <w:szCs w:val="28"/>
        </w:rPr>
      </w:pPr>
      <w:r w:rsidRPr="00182DA8">
        <w:rPr>
          <w:rFonts w:ascii="Arial" w:hAnsi="Arial" w:cs="Arial"/>
          <w:sz w:val="28"/>
          <w:szCs w:val="28"/>
        </w:rPr>
        <w:t>Rapid advancements in digital banking technologies have introduced new risks that are not fully addressed by earlier research.</w:t>
      </w:r>
    </w:p>
    <w:p w:rsidR="00182DA8" w:rsidRPr="00182DA8" w:rsidRDefault="00182DA8" w:rsidP="004A6540">
      <w:pPr>
        <w:jc w:val="both"/>
        <w:rPr>
          <w:rFonts w:ascii="Arial" w:hAnsi="Arial" w:cs="Arial"/>
          <w:sz w:val="28"/>
          <w:szCs w:val="28"/>
        </w:rPr>
      </w:pPr>
      <w:r w:rsidRPr="00182DA8">
        <w:rPr>
          <w:rFonts w:ascii="Arial" w:hAnsi="Arial" w:cs="Arial"/>
          <w:sz w:val="28"/>
          <w:szCs w:val="28"/>
        </w:rPr>
        <w:t>Emerging technologies such as AI-based banking, cloud-native banking platforms, and open banking APIs require further security analysis.</w:t>
      </w:r>
    </w:p>
    <w:p w:rsidR="00182DA8" w:rsidRPr="00182DA8" w:rsidRDefault="00182DA8" w:rsidP="004A6540">
      <w:pPr>
        <w:jc w:val="both"/>
        <w:rPr>
          <w:rFonts w:ascii="Arial" w:hAnsi="Arial" w:cs="Arial"/>
          <w:sz w:val="28"/>
          <w:szCs w:val="28"/>
        </w:rPr>
      </w:pPr>
      <w:r w:rsidRPr="00182DA8">
        <w:rPr>
          <w:rFonts w:ascii="Arial" w:hAnsi="Arial" w:cs="Arial"/>
          <w:sz w:val="28"/>
          <w:szCs w:val="28"/>
        </w:rPr>
        <w:t>The present study attempts to bridge these gaps by analyzing both security requirements and regulatory compliance frameworks within online banking systems.</w:t>
      </w:r>
    </w:p>
    <w:p w:rsidR="00182DA8" w:rsidRPr="00182DA8" w:rsidRDefault="00182DA8" w:rsidP="00182DA8">
      <w:pPr>
        <w:rPr>
          <w:rFonts w:ascii="Arial" w:hAnsi="Arial" w:cs="Arial"/>
          <w:sz w:val="28"/>
          <w:szCs w:val="28"/>
        </w:rPr>
      </w:pPr>
    </w:p>
    <w:p w:rsidR="00182DA8" w:rsidRPr="00182DA8" w:rsidRDefault="00182DA8" w:rsidP="00182DA8">
      <w:pPr>
        <w:rPr>
          <w:rFonts w:ascii="Arial" w:hAnsi="Arial" w:cs="Arial"/>
          <w:b/>
          <w:sz w:val="28"/>
          <w:szCs w:val="28"/>
        </w:rPr>
      </w:pPr>
      <w:r w:rsidRPr="00182DA8">
        <w:rPr>
          <w:rFonts w:ascii="Arial" w:hAnsi="Arial" w:cs="Arial"/>
          <w:b/>
          <w:sz w:val="28"/>
          <w:szCs w:val="28"/>
        </w:rPr>
        <w:t>3.8 Chapter Summary</w:t>
      </w:r>
    </w:p>
    <w:p w:rsidR="00182DA8" w:rsidRPr="00182DA8" w:rsidRDefault="00182DA8" w:rsidP="004A6540">
      <w:pPr>
        <w:jc w:val="both"/>
        <w:rPr>
          <w:rFonts w:ascii="Arial" w:hAnsi="Arial" w:cs="Arial"/>
          <w:sz w:val="28"/>
          <w:szCs w:val="28"/>
        </w:rPr>
      </w:pPr>
      <w:r w:rsidRPr="00182DA8">
        <w:rPr>
          <w:rFonts w:ascii="Arial" w:hAnsi="Arial" w:cs="Arial"/>
          <w:sz w:val="28"/>
          <w:szCs w:val="28"/>
        </w:rPr>
        <w:t>This chapter reviewed existing literature related to online banking security, authentication mechanisms, cybersecurity threats, and regulatory compliance frameworks. Previous studies indicate that security controls such as encryption, multi-factor authentication, risk management, and compliance adherence play a critical role in protecting banking systems.</w:t>
      </w:r>
    </w:p>
    <w:p w:rsidR="00182DA8" w:rsidRPr="00182DA8" w:rsidRDefault="00182DA8" w:rsidP="004A6540">
      <w:pPr>
        <w:jc w:val="both"/>
        <w:rPr>
          <w:rFonts w:ascii="Arial" w:hAnsi="Arial" w:cs="Arial"/>
          <w:sz w:val="28"/>
          <w:szCs w:val="28"/>
        </w:rPr>
      </w:pPr>
      <w:r w:rsidRPr="00182DA8">
        <w:rPr>
          <w:rFonts w:ascii="Arial" w:hAnsi="Arial" w:cs="Arial"/>
          <w:sz w:val="28"/>
          <w:szCs w:val="28"/>
        </w:rPr>
        <w:t>The literature review also identified several research gaps concerning the integration of security requirements and compliance frameworks. These findings provide the foundation for the subsequent analysis of security requirements, risk assessment methodologies, and compliance practices in online banking systems.</w:t>
      </w:r>
    </w:p>
    <w:p w:rsidR="004A6540" w:rsidRPr="004A6540" w:rsidRDefault="004A6540" w:rsidP="004A6540">
      <w:pPr>
        <w:jc w:val="center"/>
        <w:rPr>
          <w:rFonts w:ascii="Arial" w:hAnsi="Arial" w:cs="Arial"/>
          <w:b/>
          <w:sz w:val="36"/>
          <w:szCs w:val="28"/>
        </w:rPr>
      </w:pPr>
      <w:r w:rsidRPr="004A6540">
        <w:rPr>
          <w:rFonts w:ascii="Arial" w:hAnsi="Arial" w:cs="Arial"/>
          <w:b/>
          <w:sz w:val="36"/>
          <w:szCs w:val="28"/>
        </w:rPr>
        <w:lastRenderedPageBreak/>
        <w:t>CHAPTER 4: SECURITY REQUIREMENTS ANALYSIS</w:t>
      </w:r>
    </w:p>
    <w:p w:rsidR="004A6540" w:rsidRPr="004A6540" w:rsidRDefault="004A6540" w:rsidP="004A6540">
      <w:pPr>
        <w:rPr>
          <w:rFonts w:ascii="Arial" w:hAnsi="Arial" w:cs="Arial"/>
          <w:b/>
          <w:sz w:val="28"/>
          <w:szCs w:val="28"/>
        </w:rPr>
      </w:pPr>
      <w:r w:rsidRPr="004A6540">
        <w:rPr>
          <w:rFonts w:ascii="Arial" w:hAnsi="Arial" w:cs="Arial"/>
          <w:b/>
          <w:sz w:val="28"/>
          <w:szCs w:val="28"/>
        </w:rPr>
        <w:t>4.1 Introduction</w:t>
      </w:r>
    </w:p>
    <w:p w:rsidR="004A6540" w:rsidRPr="004A6540" w:rsidRDefault="004A6540" w:rsidP="004A6540">
      <w:pPr>
        <w:jc w:val="both"/>
        <w:rPr>
          <w:rFonts w:ascii="Arial" w:hAnsi="Arial" w:cs="Arial"/>
          <w:sz w:val="28"/>
          <w:szCs w:val="28"/>
        </w:rPr>
      </w:pPr>
      <w:r w:rsidRPr="004A6540">
        <w:rPr>
          <w:rFonts w:ascii="Arial" w:hAnsi="Arial" w:cs="Arial"/>
          <w:sz w:val="28"/>
          <w:szCs w:val="28"/>
        </w:rPr>
        <w:t>Security requirements analysis is a systematic process of identifying, evaluating, and documenting security controls necessary to protect online banking systems from cyber threats and unauthorized activities. As banks increasingly depend on digital platforms for delivering services, ensuring robust security becomes a critical business requirement.</w:t>
      </w:r>
    </w:p>
    <w:p w:rsidR="004A6540" w:rsidRPr="004A6540" w:rsidRDefault="004A6540" w:rsidP="004A6540">
      <w:pPr>
        <w:jc w:val="both"/>
        <w:rPr>
          <w:rFonts w:ascii="Arial" w:hAnsi="Arial" w:cs="Arial"/>
          <w:sz w:val="28"/>
          <w:szCs w:val="28"/>
        </w:rPr>
      </w:pPr>
      <w:r w:rsidRPr="004A6540">
        <w:rPr>
          <w:rFonts w:ascii="Arial" w:hAnsi="Arial" w:cs="Arial"/>
          <w:sz w:val="28"/>
          <w:szCs w:val="28"/>
        </w:rPr>
        <w:t>Online banking systems handle highly sensitive customer information, financial transactions, payment data, and confidential business records. Any compromise in security can result in financial loss, reputational damage, regulatory penalties, and loss of customer confidence.</w:t>
      </w:r>
    </w:p>
    <w:p w:rsidR="004A6540" w:rsidRPr="004A6540" w:rsidRDefault="004A6540" w:rsidP="004A6540">
      <w:pPr>
        <w:jc w:val="both"/>
        <w:rPr>
          <w:rFonts w:ascii="Arial" w:hAnsi="Arial" w:cs="Arial"/>
          <w:sz w:val="28"/>
          <w:szCs w:val="28"/>
        </w:rPr>
      </w:pPr>
      <w:r w:rsidRPr="004A6540">
        <w:rPr>
          <w:rFonts w:ascii="Arial" w:hAnsi="Arial" w:cs="Arial"/>
          <w:sz w:val="28"/>
          <w:szCs w:val="28"/>
        </w:rPr>
        <w:t>Security requirements help organizations establish controls that protect information assets while ensuring compliance with regulatory standards. The primary security objectives include confidentiality, integrity, availability, authentication, authorization, non-repudiation, privacy, and continuous monitoring.</w:t>
      </w:r>
    </w:p>
    <w:p w:rsidR="004A6540" w:rsidRPr="004A6540" w:rsidRDefault="004A6540" w:rsidP="004A6540">
      <w:pPr>
        <w:jc w:val="both"/>
        <w:rPr>
          <w:rFonts w:ascii="Arial" w:hAnsi="Arial" w:cs="Arial"/>
          <w:sz w:val="28"/>
          <w:szCs w:val="28"/>
        </w:rPr>
      </w:pPr>
      <w:r w:rsidRPr="004A6540">
        <w:rPr>
          <w:rFonts w:ascii="Arial" w:hAnsi="Arial" w:cs="Arial"/>
          <w:sz w:val="28"/>
          <w:szCs w:val="28"/>
        </w:rPr>
        <w:t>This chapter examines each security requirement in detail and evaluates its significance in maintaining a secure online banking environment.</w:t>
      </w:r>
    </w:p>
    <w:p w:rsidR="004A6540" w:rsidRPr="004A6540" w:rsidRDefault="004A6540" w:rsidP="004A6540">
      <w:pPr>
        <w:rPr>
          <w:rFonts w:ascii="Arial" w:hAnsi="Arial" w:cs="Arial"/>
          <w:sz w:val="28"/>
          <w:szCs w:val="28"/>
        </w:rPr>
      </w:pPr>
    </w:p>
    <w:p w:rsidR="004A6540" w:rsidRPr="004A6540" w:rsidRDefault="004A6540" w:rsidP="004A6540">
      <w:pPr>
        <w:rPr>
          <w:rFonts w:ascii="Arial" w:hAnsi="Arial" w:cs="Arial"/>
          <w:b/>
          <w:sz w:val="28"/>
          <w:szCs w:val="28"/>
        </w:rPr>
      </w:pPr>
      <w:r w:rsidRPr="004A6540">
        <w:rPr>
          <w:rFonts w:ascii="Arial" w:hAnsi="Arial" w:cs="Arial"/>
          <w:b/>
          <w:sz w:val="28"/>
          <w:szCs w:val="28"/>
        </w:rPr>
        <w:t>4.2 Confidentiality Requirements</w:t>
      </w:r>
    </w:p>
    <w:p w:rsidR="004A6540" w:rsidRPr="004A6540" w:rsidRDefault="004A6540" w:rsidP="00A17676">
      <w:pPr>
        <w:jc w:val="both"/>
        <w:rPr>
          <w:rFonts w:ascii="Arial" w:hAnsi="Arial" w:cs="Arial"/>
          <w:sz w:val="28"/>
          <w:szCs w:val="28"/>
        </w:rPr>
      </w:pPr>
      <w:r w:rsidRPr="004A6540">
        <w:rPr>
          <w:rFonts w:ascii="Arial" w:hAnsi="Arial" w:cs="Arial"/>
          <w:sz w:val="28"/>
          <w:szCs w:val="28"/>
        </w:rPr>
        <w:t>Confidentiality refers to protecting sensitive information from unauthorized access and disclosure. In online banking, confidentiality is essential because customer data such as account details, transaction histories, passwords, and personal information must remain protected.</w:t>
      </w:r>
    </w:p>
    <w:p w:rsidR="004A6540" w:rsidRPr="004A6540" w:rsidRDefault="004A6540" w:rsidP="004A6540">
      <w:pPr>
        <w:rPr>
          <w:rFonts w:ascii="Arial" w:hAnsi="Arial" w:cs="Arial"/>
          <w:sz w:val="28"/>
          <w:szCs w:val="28"/>
        </w:rPr>
      </w:pPr>
      <w:r w:rsidRPr="004A6540">
        <w:rPr>
          <w:rFonts w:ascii="Arial" w:hAnsi="Arial" w:cs="Arial"/>
          <w:sz w:val="28"/>
          <w:szCs w:val="28"/>
        </w:rPr>
        <w:t>Key confidentiality requirements include:</w:t>
      </w:r>
    </w:p>
    <w:p w:rsidR="004A6540" w:rsidRPr="004A6540" w:rsidRDefault="004A6540" w:rsidP="000778D3">
      <w:pPr>
        <w:pStyle w:val="ListParagraph"/>
        <w:numPr>
          <w:ilvl w:val="0"/>
          <w:numId w:val="11"/>
        </w:numPr>
        <w:rPr>
          <w:rFonts w:ascii="Arial" w:hAnsi="Arial" w:cs="Arial"/>
          <w:sz w:val="28"/>
          <w:szCs w:val="28"/>
        </w:rPr>
      </w:pPr>
      <w:r w:rsidRPr="004A6540">
        <w:rPr>
          <w:rFonts w:ascii="Arial" w:hAnsi="Arial" w:cs="Arial"/>
          <w:sz w:val="28"/>
          <w:szCs w:val="28"/>
        </w:rPr>
        <w:t>Data encryption during transmission and storage.</w:t>
      </w:r>
    </w:p>
    <w:p w:rsidR="004A6540" w:rsidRPr="004A6540" w:rsidRDefault="004A6540" w:rsidP="000778D3">
      <w:pPr>
        <w:pStyle w:val="ListParagraph"/>
        <w:numPr>
          <w:ilvl w:val="0"/>
          <w:numId w:val="11"/>
        </w:numPr>
        <w:rPr>
          <w:rFonts w:ascii="Arial" w:hAnsi="Arial" w:cs="Arial"/>
          <w:sz w:val="28"/>
          <w:szCs w:val="28"/>
        </w:rPr>
      </w:pPr>
      <w:r w:rsidRPr="004A6540">
        <w:rPr>
          <w:rFonts w:ascii="Arial" w:hAnsi="Arial" w:cs="Arial"/>
          <w:sz w:val="28"/>
          <w:szCs w:val="28"/>
        </w:rPr>
        <w:t>Secure communication channels using SSL/TLS.</w:t>
      </w:r>
    </w:p>
    <w:p w:rsidR="004A6540" w:rsidRPr="004A6540" w:rsidRDefault="004A6540" w:rsidP="000778D3">
      <w:pPr>
        <w:pStyle w:val="ListParagraph"/>
        <w:numPr>
          <w:ilvl w:val="0"/>
          <w:numId w:val="11"/>
        </w:numPr>
        <w:rPr>
          <w:rFonts w:ascii="Arial" w:hAnsi="Arial" w:cs="Arial"/>
          <w:sz w:val="28"/>
          <w:szCs w:val="28"/>
        </w:rPr>
      </w:pPr>
      <w:r w:rsidRPr="004A6540">
        <w:rPr>
          <w:rFonts w:ascii="Arial" w:hAnsi="Arial" w:cs="Arial"/>
          <w:sz w:val="28"/>
          <w:szCs w:val="28"/>
        </w:rPr>
        <w:t>Role-based access controls.</w:t>
      </w:r>
    </w:p>
    <w:p w:rsidR="004A6540" w:rsidRPr="004A6540" w:rsidRDefault="004A6540" w:rsidP="000778D3">
      <w:pPr>
        <w:pStyle w:val="ListParagraph"/>
        <w:numPr>
          <w:ilvl w:val="0"/>
          <w:numId w:val="11"/>
        </w:numPr>
        <w:rPr>
          <w:rFonts w:ascii="Arial" w:hAnsi="Arial" w:cs="Arial"/>
          <w:sz w:val="28"/>
          <w:szCs w:val="28"/>
        </w:rPr>
      </w:pPr>
      <w:r w:rsidRPr="004A6540">
        <w:rPr>
          <w:rFonts w:ascii="Arial" w:hAnsi="Arial" w:cs="Arial"/>
          <w:sz w:val="28"/>
          <w:szCs w:val="28"/>
        </w:rPr>
        <w:t>Multi-factor authentication.</w:t>
      </w:r>
    </w:p>
    <w:p w:rsidR="004A6540" w:rsidRPr="004A6540" w:rsidRDefault="004A6540" w:rsidP="000778D3">
      <w:pPr>
        <w:pStyle w:val="ListParagraph"/>
        <w:numPr>
          <w:ilvl w:val="0"/>
          <w:numId w:val="11"/>
        </w:numPr>
        <w:rPr>
          <w:rFonts w:ascii="Arial" w:hAnsi="Arial" w:cs="Arial"/>
          <w:sz w:val="28"/>
          <w:szCs w:val="28"/>
        </w:rPr>
      </w:pPr>
      <w:r w:rsidRPr="004A6540">
        <w:rPr>
          <w:rFonts w:ascii="Arial" w:hAnsi="Arial" w:cs="Arial"/>
          <w:sz w:val="28"/>
          <w:szCs w:val="28"/>
        </w:rPr>
        <w:t>Secure key management.</w:t>
      </w:r>
    </w:p>
    <w:p w:rsidR="004A6540" w:rsidRPr="004A6540" w:rsidRDefault="004A6540" w:rsidP="000778D3">
      <w:pPr>
        <w:pStyle w:val="ListParagraph"/>
        <w:numPr>
          <w:ilvl w:val="0"/>
          <w:numId w:val="11"/>
        </w:numPr>
        <w:rPr>
          <w:rFonts w:ascii="Arial" w:hAnsi="Arial" w:cs="Arial"/>
          <w:sz w:val="28"/>
          <w:szCs w:val="28"/>
        </w:rPr>
      </w:pPr>
      <w:r w:rsidRPr="004A6540">
        <w:rPr>
          <w:rFonts w:ascii="Arial" w:hAnsi="Arial" w:cs="Arial"/>
          <w:sz w:val="28"/>
          <w:szCs w:val="28"/>
        </w:rPr>
        <w:t>Protection of customer credentials.</w:t>
      </w:r>
    </w:p>
    <w:p w:rsidR="004A6540" w:rsidRPr="004A6540" w:rsidRDefault="004A6540" w:rsidP="000778D3">
      <w:pPr>
        <w:pStyle w:val="ListParagraph"/>
        <w:numPr>
          <w:ilvl w:val="0"/>
          <w:numId w:val="11"/>
        </w:numPr>
        <w:rPr>
          <w:rFonts w:ascii="Arial" w:hAnsi="Arial" w:cs="Arial"/>
          <w:sz w:val="28"/>
          <w:szCs w:val="28"/>
        </w:rPr>
      </w:pPr>
      <w:r w:rsidRPr="004A6540">
        <w:rPr>
          <w:rFonts w:ascii="Arial" w:hAnsi="Arial" w:cs="Arial"/>
          <w:sz w:val="28"/>
          <w:szCs w:val="28"/>
        </w:rPr>
        <w:t>Examples of confidential information in banking:</w:t>
      </w:r>
    </w:p>
    <w:p w:rsidR="004A6540" w:rsidRPr="004A6540" w:rsidRDefault="004A6540" w:rsidP="000778D3">
      <w:pPr>
        <w:pStyle w:val="ListParagraph"/>
        <w:numPr>
          <w:ilvl w:val="0"/>
          <w:numId w:val="11"/>
        </w:numPr>
        <w:rPr>
          <w:rFonts w:ascii="Arial" w:hAnsi="Arial" w:cs="Arial"/>
          <w:sz w:val="28"/>
          <w:szCs w:val="28"/>
        </w:rPr>
      </w:pPr>
      <w:r w:rsidRPr="004A6540">
        <w:rPr>
          <w:rFonts w:ascii="Arial" w:hAnsi="Arial" w:cs="Arial"/>
          <w:sz w:val="28"/>
          <w:szCs w:val="28"/>
        </w:rPr>
        <w:t>Account numbers</w:t>
      </w:r>
    </w:p>
    <w:p w:rsidR="004A6540" w:rsidRPr="004A6540" w:rsidRDefault="004A6540" w:rsidP="000778D3">
      <w:pPr>
        <w:pStyle w:val="ListParagraph"/>
        <w:numPr>
          <w:ilvl w:val="0"/>
          <w:numId w:val="11"/>
        </w:numPr>
        <w:rPr>
          <w:rFonts w:ascii="Arial" w:hAnsi="Arial" w:cs="Arial"/>
          <w:sz w:val="28"/>
          <w:szCs w:val="28"/>
        </w:rPr>
      </w:pPr>
      <w:r w:rsidRPr="004A6540">
        <w:rPr>
          <w:rFonts w:ascii="Arial" w:hAnsi="Arial" w:cs="Arial"/>
          <w:sz w:val="28"/>
          <w:szCs w:val="28"/>
        </w:rPr>
        <w:t>Debit/Credit card details</w:t>
      </w:r>
    </w:p>
    <w:p w:rsidR="004A6540" w:rsidRPr="004A6540" w:rsidRDefault="004A6540" w:rsidP="000778D3">
      <w:pPr>
        <w:pStyle w:val="ListParagraph"/>
        <w:numPr>
          <w:ilvl w:val="0"/>
          <w:numId w:val="11"/>
        </w:numPr>
        <w:rPr>
          <w:rFonts w:ascii="Arial" w:hAnsi="Arial" w:cs="Arial"/>
          <w:sz w:val="28"/>
          <w:szCs w:val="28"/>
        </w:rPr>
      </w:pPr>
      <w:r w:rsidRPr="004A6540">
        <w:rPr>
          <w:rFonts w:ascii="Arial" w:hAnsi="Arial" w:cs="Arial"/>
          <w:sz w:val="28"/>
          <w:szCs w:val="28"/>
        </w:rPr>
        <w:t>Personal identification information</w:t>
      </w:r>
    </w:p>
    <w:p w:rsidR="004A6540" w:rsidRPr="004A6540" w:rsidRDefault="004A6540" w:rsidP="000778D3">
      <w:pPr>
        <w:pStyle w:val="ListParagraph"/>
        <w:numPr>
          <w:ilvl w:val="0"/>
          <w:numId w:val="11"/>
        </w:numPr>
        <w:rPr>
          <w:rFonts w:ascii="Arial" w:hAnsi="Arial" w:cs="Arial"/>
          <w:sz w:val="28"/>
          <w:szCs w:val="28"/>
        </w:rPr>
      </w:pPr>
      <w:r w:rsidRPr="004A6540">
        <w:rPr>
          <w:rFonts w:ascii="Arial" w:hAnsi="Arial" w:cs="Arial"/>
          <w:sz w:val="28"/>
          <w:szCs w:val="28"/>
        </w:rPr>
        <w:t>Transaction records</w:t>
      </w:r>
    </w:p>
    <w:p w:rsidR="004A6540" w:rsidRPr="004A6540" w:rsidRDefault="004A6540" w:rsidP="000778D3">
      <w:pPr>
        <w:pStyle w:val="ListParagraph"/>
        <w:numPr>
          <w:ilvl w:val="0"/>
          <w:numId w:val="11"/>
        </w:numPr>
        <w:rPr>
          <w:rFonts w:ascii="Arial" w:hAnsi="Arial" w:cs="Arial"/>
          <w:sz w:val="28"/>
          <w:szCs w:val="28"/>
        </w:rPr>
      </w:pPr>
      <w:r w:rsidRPr="004A6540">
        <w:rPr>
          <w:rFonts w:ascii="Arial" w:hAnsi="Arial" w:cs="Arial"/>
          <w:sz w:val="28"/>
          <w:szCs w:val="28"/>
        </w:rPr>
        <w:lastRenderedPageBreak/>
        <w:t>Loan information</w:t>
      </w:r>
    </w:p>
    <w:p w:rsidR="004A6540" w:rsidRPr="004A6540" w:rsidRDefault="004A6540" w:rsidP="004A6540">
      <w:pPr>
        <w:rPr>
          <w:rFonts w:ascii="Arial" w:hAnsi="Arial" w:cs="Arial"/>
          <w:sz w:val="28"/>
          <w:szCs w:val="28"/>
        </w:rPr>
      </w:pPr>
      <w:r w:rsidRPr="004A6540">
        <w:rPr>
          <w:rFonts w:ascii="Arial" w:hAnsi="Arial" w:cs="Arial"/>
          <w:sz w:val="28"/>
          <w:szCs w:val="28"/>
        </w:rPr>
        <w:t>Failure to maintain confidentiality may result in identity theft, fraud, and regulatory violations.</w:t>
      </w:r>
    </w:p>
    <w:p w:rsidR="004A6540" w:rsidRPr="004A6540" w:rsidRDefault="004A6540" w:rsidP="004A6540">
      <w:pPr>
        <w:rPr>
          <w:rFonts w:ascii="Arial" w:hAnsi="Arial" w:cs="Arial"/>
          <w:sz w:val="28"/>
          <w:szCs w:val="28"/>
        </w:rPr>
      </w:pPr>
    </w:p>
    <w:p w:rsidR="004A6540" w:rsidRPr="004A6540" w:rsidRDefault="004A6540" w:rsidP="004A6540">
      <w:pPr>
        <w:rPr>
          <w:rFonts w:ascii="Arial" w:hAnsi="Arial" w:cs="Arial"/>
          <w:b/>
          <w:sz w:val="28"/>
          <w:szCs w:val="28"/>
        </w:rPr>
      </w:pPr>
      <w:r w:rsidRPr="004A6540">
        <w:rPr>
          <w:rFonts w:ascii="Arial" w:hAnsi="Arial" w:cs="Arial"/>
          <w:b/>
          <w:sz w:val="28"/>
          <w:szCs w:val="28"/>
        </w:rPr>
        <w:t>4.3 Integrity Requirements</w:t>
      </w:r>
    </w:p>
    <w:p w:rsidR="004A6540" w:rsidRPr="004A6540" w:rsidRDefault="004A6540" w:rsidP="00A17676">
      <w:pPr>
        <w:jc w:val="both"/>
        <w:rPr>
          <w:rFonts w:ascii="Arial" w:hAnsi="Arial" w:cs="Arial"/>
          <w:sz w:val="28"/>
          <w:szCs w:val="28"/>
        </w:rPr>
      </w:pPr>
      <w:r w:rsidRPr="004A6540">
        <w:rPr>
          <w:rFonts w:ascii="Arial" w:hAnsi="Arial" w:cs="Arial"/>
          <w:sz w:val="28"/>
          <w:szCs w:val="28"/>
        </w:rPr>
        <w:t>Integrity ensures that data remains accurate, complete, and unaltered during storage, processing, and transmission.</w:t>
      </w:r>
    </w:p>
    <w:p w:rsidR="004A6540" w:rsidRPr="004A6540" w:rsidRDefault="004A6540" w:rsidP="00A17676">
      <w:pPr>
        <w:jc w:val="both"/>
        <w:rPr>
          <w:rFonts w:ascii="Arial" w:hAnsi="Arial" w:cs="Arial"/>
          <w:sz w:val="28"/>
          <w:szCs w:val="28"/>
        </w:rPr>
      </w:pPr>
      <w:r w:rsidRPr="004A6540">
        <w:rPr>
          <w:rFonts w:ascii="Arial" w:hAnsi="Arial" w:cs="Arial"/>
          <w:sz w:val="28"/>
          <w:szCs w:val="28"/>
        </w:rPr>
        <w:t>In online banking, integrity is critical because even minor unauthorized modifications to transaction data can lead to financial losses and operational disruptions.</w:t>
      </w:r>
    </w:p>
    <w:p w:rsidR="004A6540" w:rsidRPr="004A6540" w:rsidRDefault="004A6540" w:rsidP="004A6540">
      <w:pPr>
        <w:rPr>
          <w:rFonts w:ascii="Arial" w:hAnsi="Arial" w:cs="Arial"/>
          <w:sz w:val="28"/>
          <w:szCs w:val="28"/>
        </w:rPr>
      </w:pPr>
      <w:r w:rsidRPr="004A6540">
        <w:rPr>
          <w:rFonts w:ascii="Arial" w:hAnsi="Arial" w:cs="Arial"/>
          <w:sz w:val="28"/>
          <w:szCs w:val="28"/>
        </w:rPr>
        <w:t>Integrity controls include:</w:t>
      </w:r>
    </w:p>
    <w:p w:rsidR="004A6540" w:rsidRPr="004A6540" w:rsidRDefault="004A6540" w:rsidP="000778D3">
      <w:pPr>
        <w:pStyle w:val="ListParagraph"/>
        <w:numPr>
          <w:ilvl w:val="0"/>
          <w:numId w:val="12"/>
        </w:numPr>
        <w:rPr>
          <w:rFonts w:ascii="Arial" w:hAnsi="Arial" w:cs="Arial"/>
          <w:sz w:val="28"/>
          <w:szCs w:val="28"/>
        </w:rPr>
      </w:pPr>
      <w:r w:rsidRPr="004A6540">
        <w:rPr>
          <w:rFonts w:ascii="Arial" w:hAnsi="Arial" w:cs="Arial"/>
          <w:sz w:val="28"/>
          <w:szCs w:val="28"/>
        </w:rPr>
        <w:t>Hashing algorithms</w:t>
      </w:r>
    </w:p>
    <w:p w:rsidR="004A6540" w:rsidRPr="004A6540" w:rsidRDefault="004A6540" w:rsidP="000778D3">
      <w:pPr>
        <w:pStyle w:val="ListParagraph"/>
        <w:numPr>
          <w:ilvl w:val="0"/>
          <w:numId w:val="12"/>
        </w:numPr>
        <w:rPr>
          <w:rFonts w:ascii="Arial" w:hAnsi="Arial" w:cs="Arial"/>
          <w:sz w:val="28"/>
          <w:szCs w:val="28"/>
        </w:rPr>
      </w:pPr>
      <w:r w:rsidRPr="004A6540">
        <w:rPr>
          <w:rFonts w:ascii="Arial" w:hAnsi="Arial" w:cs="Arial"/>
          <w:sz w:val="28"/>
          <w:szCs w:val="28"/>
        </w:rPr>
        <w:t>Digital signatures</w:t>
      </w:r>
    </w:p>
    <w:p w:rsidR="004A6540" w:rsidRPr="004A6540" w:rsidRDefault="004A6540" w:rsidP="000778D3">
      <w:pPr>
        <w:pStyle w:val="ListParagraph"/>
        <w:numPr>
          <w:ilvl w:val="0"/>
          <w:numId w:val="12"/>
        </w:numPr>
        <w:rPr>
          <w:rFonts w:ascii="Arial" w:hAnsi="Arial" w:cs="Arial"/>
          <w:sz w:val="28"/>
          <w:szCs w:val="28"/>
        </w:rPr>
      </w:pPr>
      <w:r w:rsidRPr="004A6540">
        <w:rPr>
          <w:rFonts w:ascii="Arial" w:hAnsi="Arial" w:cs="Arial"/>
          <w:sz w:val="28"/>
          <w:szCs w:val="28"/>
        </w:rPr>
        <w:t>Database integrity controls</w:t>
      </w:r>
    </w:p>
    <w:p w:rsidR="004A6540" w:rsidRPr="004A6540" w:rsidRDefault="004A6540" w:rsidP="000778D3">
      <w:pPr>
        <w:pStyle w:val="ListParagraph"/>
        <w:numPr>
          <w:ilvl w:val="0"/>
          <w:numId w:val="12"/>
        </w:numPr>
        <w:rPr>
          <w:rFonts w:ascii="Arial" w:hAnsi="Arial" w:cs="Arial"/>
          <w:sz w:val="28"/>
          <w:szCs w:val="28"/>
        </w:rPr>
      </w:pPr>
      <w:r w:rsidRPr="004A6540">
        <w:rPr>
          <w:rFonts w:ascii="Arial" w:hAnsi="Arial" w:cs="Arial"/>
          <w:sz w:val="28"/>
          <w:szCs w:val="28"/>
        </w:rPr>
        <w:t>Transaction verification mechanisms</w:t>
      </w:r>
    </w:p>
    <w:p w:rsidR="004A6540" w:rsidRPr="004A6540" w:rsidRDefault="004A6540" w:rsidP="000778D3">
      <w:pPr>
        <w:pStyle w:val="ListParagraph"/>
        <w:numPr>
          <w:ilvl w:val="0"/>
          <w:numId w:val="12"/>
        </w:numPr>
        <w:rPr>
          <w:rFonts w:ascii="Arial" w:hAnsi="Arial" w:cs="Arial"/>
          <w:sz w:val="28"/>
          <w:szCs w:val="28"/>
        </w:rPr>
      </w:pPr>
      <w:r w:rsidRPr="004A6540">
        <w:rPr>
          <w:rFonts w:ascii="Arial" w:hAnsi="Arial" w:cs="Arial"/>
          <w:sz w:val="28"/>
          <w:szCs w:val="28"/>
        </w:rPr>
        <w:t>Audit trails</w:t>
      </w:r>
    </w:p>
    <w:p w:rsidR="004A6540" w:rsidRPr="004A6540" w:rsidRDefault="004A6540" w:rsidP="000778D3">
      <w:pPr>
        <w:pStyle w:val="ListParagraph"/>
        <w:numPr>
          <w:ilvl w:val="0"/>
          <w:numId w:val="12"/>
        </w:numPr>
        <w:rPr>
          <w:rFonts w:ascii="Arial" w:hAnsi="Arial" w:cs="Arial"/>
          <w:sz w:val="28"/>
          <w:szCs w:val="28"/>
        </w:rPr>
      </w:pPr>
      <w:r w:rsidRPr="004A6540">
        <w:rPr>
          <w:rFonts w:ascii="Arial" w:hAnsi="Arial" w:cs="Arial"/>
          <w:sz w:val="28"/>
          <w:szCs w:val="28"/>
        </w:rPr>
        <w:t>Checksums</w:t>
      </w:r>
    </w:p>
    <w:p w:rsidR="004A6540" w:rsidRPr="004A6540" w:rsidRDefault="004A6540" w:rsidP="004A6540">
      <w:pPr>
        <w:rPr>
          <w:rFonts w:ascii="Arial" w:hAnsi="Arial" w:cs="Arial"/>
          <w:sz w:val="28"/>
          <w:szCs w:val="28"/>
        </w:rPr>
      </w:pPr>
      <w:r w:rsidRPr="004A6540">
        <w:rPr>
          <w:rFonts w:ascii="Arial" w:hAnsi="Arial" w:cs="Arial"/>
          <w:sz w:val="28"/>
          <w:szCs w:val="28"/>
        </w:rPr>
        <w:t>Examples:</w:t>
      </w:r>
    </w:p>
    <w:p w:rsidR="004A6540" w:rsidRPr="004A6540" w:rsidRDefault="004A6540" w:rsidP="000778D3">
      <w:pPr>
        <w:pStyle w:val="ListParagraph"/>
        <w:numPr>
          <w:ilvl w:val="0"/>
          <w:numId w:val="13"/>
        </w:numPr>
        <w:rPr>
          <w:rFonts w:ascii="Arial" w:hAnsi="Arial" w:cs="Arial"/>
          <w:sz w:val="28"/>
          <w:szCs w:val="28"/>
        </w:rPr>
      </w:pPr>
      <w:r w:rsidRPr="004A6540">
        <w:rPr>
          <w:rFonts w:ascii="Arial" w:hAnsi="Arial" w:cs="Arial"/>
          <w:sz w:val="28"/>
          <w:szCs w:val="28"/>
        </w:rPr>
        <w:t>Preventing modification of transaction amounts.</w:t>
      </w:r>
    </w:p>
    <w:p w:rsidR="004A6540" w:rsidRPr="004A6540" w:rsidRDefault="004A6540" w:rsidP="000778D3">
      <w:pPr>
        <w:pStyle w:val="ListParagraph"/>
        <w:numPr>
          <w:ilvl w:val="0"/>
          <w:numId w:val="13"/>
        </w:numPr>
        <w:rPr>
          <w:rFonts w:ascii="Arial" w:hAnsi="Arial" w:cs="Arial"/>
          <w:sz w:val="28"/>
          <w:szCs w:val="28"/>
        </w:rPr>
      </w:pPr>
      <w:r w:rsidRPr="004A6540">
        <w:rPr>
          <w:rFonts w:ascii="Arial" w:hAnsi="Arial" w:cs="Arial"/>
          <w:sz w:val="28"/>
          <w:szCs w:val="28"/>
        </w:rPr>
        <w:t>Preventing alteration of beneficiary account details.</w:t>
      </w:r>
    </w:p>
    <w:p w:rsidR="004A6540" w:rsidRPr="004A6540" w:rsidRDefault="004A6540" w:rsidP="000778D3">
      <w:pPr>
        <w:pStyle w:val="ListParagraph"/>
        <w:numPr>
          <w:ilvl w:val="0"/>
          <w:numId w:val="13"/>
        </w:numPr>
        <w:rPr>
          <w:rFonts w:ascii="Arial" w:hAnsi="Arial" w:cs="Arial"/>
          <w:sz w:val="28"/>
          <w:szCs w:val="28"/>
        </w:rPr>
      </w:pPr>
      <w:r w:rsidRPr="004A6540">
        <w:rPr>
          <w:rFonts w:ascii="Arial" w:hAnsi="Arial" w:cs="Arial"/>
          <w:sz w:val="28"/>
          <w:szCs w:val="28"/>
        </w:rPr>
        <w:t>Maintaining accurate account balances.</w:t>
      </w:r>
    </w:p>
    <w:p w:rsidR="004A6540" w:rsidRPr="004A6540" w:rsidRDefault="004A6540" w:rsidP="000778D3">
      <w:pPr>
        <w:pStyle w:val="ListParagraph"/>
        <w:numPr>
          <w:ilvl w:val="0"/>
          <w:numId w:val="13"/>
        </w:numPr>
        <w:rPr>
          <w:rFonts w:ascii="Arial" w:hAnsi="Arial" w:cs="Arial"/>
          <w:sz w:val="28"/>
          <w:szCs w:val="28"/>
        </w:rPr>
      </w:pPr>
      <w:r w:rsidRPr="004A6540">
        <w:rPr>
          <w:rFonts w:ascii="Arial" w:hAnsi="Arial" w:cs="Arial"/>
          <w:sz w:val="28"/>
          <w:szCs w:val="28"/>
        </w:rPr>
        <w:t>Strong integrity controls ensure customer trust and regulatory compliance.</w:t>
      </w:r>
    </w:p>
    <w:p w:rsidR="004A6540" w:rsidRPr="004A6540" w:rsidRDefault="004A6540" w:rsidP="004A6540">
      <w:pPr>
        <w:rPr>
          <w:rFonts w:ascii="Arial" w:hAnsi="Arial" w:cs="Arial"/>
          <w:sz w:val="28"/>
          <w:szCs w:val="28"/>
        </w:rPr>
      </w:pPr>
    </w:p>
    <w:p w:rsidR="004A6540" w:rsidRPr="004A6540" w:rsidRDefault="004A6540" w:rsidP="004A6540">
      <w:pPr>
        <w:rPr>
          <w:rFonts w:ascii="Arial" w:hAnsi="Arial" w:cs="Arial"/>
          <w:b/>
          <w:sz w:val="28"/>
          <w:szCs w:val="28"/>
        </w:rPr>
      </w:pPr>
      <w:r w:rsidRPr="004A6540">
        <w:rPr>
          <w:rFonts w:ascii="Arial" w:hAnsi="Arial" w:cs="Arial"/>
          <w:b/>
          <w:sz w:val="28"/>
          <w:szCs w:val="28"/>
        </w:rPr>
        <w:t>4.4 Availability Requirements</w:t>
      </w:r>
    </w:p>
    <w:p w:rsidR="004A6540" w:rsidRPr="004A6540" w:rsidRDefault="004A6540" w:rsidP="00A17676">
      <w:pPr>
        <w:jc w:val="both"/>
        <w:rPr>
          <w:rFonts w:ascii="Arial" w:hAnsi="Arial" w:cs="Arial"/>
          <w:sz w:val="28"/>
          <w:szCs w:val="28"/>
        </w:rPr>
      </w:pPr>
      <w:r w:rsidRPr="004A6540">
        <w:rPr>
          <w:rFonts w:ascii="Arial" w:hAnsi="Arial" w:cs="Arial"/>
          <w:sz w:val="28"/>
          <w:szCs w:val="28"/>
        </w:rPr>
        <w:t>Availability ensures that banking services remain accessible to authorized users whenever required.</w:t>
      </w:r>
    </w:p>
    <w:p w:rsidR="004A6540" w:rsidRPr="004A6540" w:rsidRDefault="004A6540" w:rsidP="00A17676">
      <w:pPr>
        <w:jc w:val="both"/>
        <w:rPr>
          <w:rFonts w:ascii="Arial" w:hAnsi="Arial" w:cs="Arial"/>
          <w:sz w:val="28"/>
          <w:szCs w:val="28"/>
        </w:rPr>
      </w:pPr>
      <w:r w:rsidRPr="004A6540">
        <w:rPr>
          <w:rFonts w:ascii="Arial" w:hAnsi="Arial" w:cs="Arial"/>
          <w:sz w:val="28"/>
          <w:szCs w:val="28"/>
        </w:rPr>
        <w:t>Online banking services operate continuously, and downtime can negatively impact customers and business operations.</w:t>
      </w:r>
    </w:p>
    <w:p w:rsidR="004A6540" w:rsidRPr="004A6540" w:rsidRDefault="004A6540" w:rsidP="000778D3">
      <w:pPr>
        <w:pStyle w:val="ListParagraph"/>
        <w:numPr>
          <w:ilvl w:val="0"/>
          <w:numId w:val="14"/>
        </w:numPr>
        <w:rPr>
          <w:rFonts w:ascii="Arial" w:hAnsi="Arial" w:cs="Arial"/>
          <w:sz w:val="28"/>
          <w:szCs w:val="28"/>
        </w:rPr>
      </w:pPr>
      <w:r w:rsidRPr="004A6540">
        <w:rPr>
          <w:rFonts w:ascii="Arial" w:hAnsi="Arial" w:cs="Arial"/>
          <w:sz w:val="28"/>
          <w:szCs w:val="28"/>
        </w:rPr>
        <w:t>Availability requirements include:</w:t>
      </w:r>
    </w:p>
    <w:p w:rsidR="004A6540" w:rsidRPr="004A6540" w:rsidRDefault="004A6540" w:rsidP="000778D3">
      <w:pPr>
        <w:pStyle w:val="ListParagraph"/>
        <w:numPr>
          <w:ilvl w:val="0"/>
          <w:numId w:val="14"/>
        </w:numPr>
        <w:rPr>
          <w:rFonts w:ascii="Arial" w:hAnsi="Arial" w:cs="Arial"/>
          <w:sz w:val="28"/>
          <w:szCs w:val="28"/>
        </w:rPr>
      </w:pPr>
      <w:r w:rsidRPr="004A6540">
        <w:rPr>
          <w:rFonts w:ascii="Arial" w:hAnsi="Arial" w:cs="Arial"/>
          <w:sz w:val="28"/>
          <w:szCs w:val="28"/>
        </w:rPr>
        <w:t>High availability architecture</w:t>
      </w:r>
    </w:p>
    <w:p w:rsidR="004A6540" w:rsidRPr="004A6540" w:rsidRDefault="004A6540" w:rsidP="000778D3">
      <w:pPr>
        <w:pStyle w:val="ListParagraph"/>
        <w:numPr>
          <w:ilvl w:val="0"/>
          <w:numId w:val="14"/>
        </w:numPr>
        <w:rPr>
          <w:rFonts w:ascii="Arial" w:hAnsi="Arial" w:cs="Arial"/>
          <w:sz w:val="28"/>
          <w:szCs w:val="28"/>
        </w:rPr>
      </w:pPr>
      <w:r w:rsidRPr="004A6540">
        <w:rPr>
          <w:rFonts w:ascii="Arial" w:hAnsi="Arial" w:cs="Arial"/>
          <w:sz w:val="28"/>
          <w:szCs w:val="28"/>
        </w:rPr>
        <w:t>Disaster recovery planning</w:t>
      </w:r>
    </w:p>
    <w:p w:rsidR="004A6540" w:rsidRPr="004A6540" w:rsidRDefault="004A6540" w:rsidP="000778D3">
      <w:pPr>
        <w:pStyle w:val="ListParagraph"/>
        <w:numPr>
          <w:ilvl w:val="0"/>
          <w:numId w:val="14"/>
        </w:numPr>
        <w:rPr>
          <w:rFonts w:ascii="Arial" w:hAnsi="Arial" w:cs="Arial"/>
          <w:sz w:val="28"/>
          <w:szCs w:val="28"/>
        </w:rPr>
      </w:pPr>
      <w:r w:rsidRPr="004A6540">
        <w:rPr>
          <w:rFonts w:ascii="Arial" w:hAnsi="Arial" w:cs="Arial"/>
          <w:sz w:val="28"/>
          <w:szCs w:val="28"/>
        </w:rPr>
        <w:t>Data backup systems</w:t>
      </w:r>
    </w:p>
    <w:p w:rsidR="004A6540" w:rsidRPr="004A6540" w:rsidRDefault="004A6540" w:rsidP="000778D3">
      <w:pPr>
        <w:pStyle w:val="ListParagraph"/>
        <w:numPr>
          <w:ilvl w:val="0"/>
          <w:numId w:val="14"/>
        </w:numPr>
        <w:rPr>
          <w:rFonts w:ascii="Arial" w:hAnsi="Arial" w:cs="Arial"/>
          <w:sz w:val="28"/>
          <w:szCs w:val="28"/>
        </w:rPr>
      </w:pPr>
      <w:r w:rsidRPr="004A6540">
        <w:rPr>
          <w:rFonts w:ascii="Arial" w:hAnsi="Arial" w:cs="Arial"/>
          <w:sz w:val="28"/>
          <w:szCs w:val="28"/>
        </w:rPr>
        <w:t>Redundant infrastructure</w:t>
      </w:r>
    </w:p>
    <w:p w:rsidR="004A6540" w:rsidRPr="004A6540" w:rsidRDefault="004A6540" w:rsidP="000778D3">
      <w:pPr>
        <w:pStyle w:val="ListParagraph"/>
        <w:numPr>
          <w:ilvl w:val="0"/>
          <w:numId w:val="14"/>
        </w:numPr>
        <w:rPr>
          <w:rFonts w:ascii="Arial" w:hAnsi="Arial" w:cs="Arial"/>
          <w:sz w:val="28"/>
          <w:szCs w:val="28"/>
        </w:rPr>
      </w:pPr>
      <w:r w:rsidRPr="004A6540">
        <w:rPr>
          <w:rFonts w:ascii="Arial" w:hAnsi="Arial" w:cs="Arial"/>
          <w:sz w:val="28"/>
          <w:szCs w:val="28"/>
        </w:rPr>
        <w:lastRenderedPageBreak/>
        <w:t>Load balancing</w:t>
      </w:r>
    </w:p>
    <w:p w:rsidR="004A6540" w:rsidRPr="004A6540" w:rsidRDefault="004A6540" w:rsidP="000778D3">
      <w:pPr>
        <w:pStyle w:val="ListParagraph"/>
        <w:numPr>
          <w:ilvl w:val="0"/>
          <w:numId w:val="14"/>
        </w:numPr>
        <w:rPr>
          <w:rFonts w:ascii="Arial" w:hAnsi="Arial" w:cs="Arial"/>
          <w:sz w:val="28"/>
          <w:szCs w:val="28"/>
        </w:rPr>
      </w:pPr>
      <w:r w:rsidRPr="004A6540">
        <w:rPr>
          <w:rFonts w:ascii="Arial" w:hAnsi="Arial" w:cs="Arial"/>
          <w:sz w:val="28"/>
          <w:szCs w:val="28"/>
        </w:rPr>
        <w:t>DDoS protection mechanisms</w:t>
      </w:r>
    </w:p>
    <w:p w:rsidR="004A6540" w:rsidRPr="004A6540" w:rsidRDefault="004A6540" w:rsidP="000778D3">
      <w:pPr>
        <w:pStyle w:val="ListParagraph"/>
        <w:numPr>
          <w:ilvl w:val="0"/>
          <w:numId w:val="14"/>
        </w:numPr>
        <w:rPr>
          <w:rFonts w:ascii="Arial" w:hAnsi="Arial" w:cs="Arial"/>
          <w:sz w:val="28"/>
          <w:szCs w:val="28"/>
        </w:rPr>
      </w:pPr>
      <w:r w:rsidRPr="004A6540">
        <w:rPr>
          <w:rFonts w:ascii="Arial" w:hAnsi="Arial" w:cs="Arial"/>
          <w:sz w:val="28"/>
          <w:szCs w:val="28"/>
        </w:rPr>
        <w:t>Availability threats include:</w:t>
      </w:r>
    </w:p>
    <w:p w:rsidR="004A6540" w:rsidRPr="004A6540" w:rsidRDefault="004A6540" w:rsidP="000778D3">
      <w:pPr>
        <w:pStyle w:val="ListParagraph"/>
        <w:numPr>
          <w:ilvl w:val="0"/>
          <w:numId w:val="14"/>
        </w:numPr>
        <w:rPr>
          <w:rFonts w:ascii="Arial" w:hAnsi="Arial" w:cs="Arial"/>
          <w:sz w:val="28"/>
          <w:szCs w:val="28"/>
        </w:rPr>
      </w:pPr>
      <w:r w:rsidRPr="004A6540">
        <w:rPr>
          <w:rFonts w:ascii="Arial" w:hAnsi="Arial" w:cs="Arial"/>
          <w:sz w:val="28"/>
          <w:szCs w:val="28"/>
        </w:rPr>
        <w:t>Hardware failures</w:t>
      </w:r>
    </w:p>
    <w:p w:rsidR="004A6540" w:rsidRPr="004A6540" w:rsidRDefault="004A6540" w:rsidP="000778D3">
      <w:pPr>
        <w:pStyle w:val="ListParagraph"/>
        <w:numPr>
          <w:ilvl w:val="0"/>
          <w:numId w:val="14"/>
        </w:numPr>
        <w:rPr>
          <w:rFonts w:ascii="Arial" w:hAnsi="Arial" w:cs="Arial"/>
          <w:sz w:val="28"/>
          <w:szCs w:val="28"/>
        </w:rPr>
      </w:pPr>
      <w:r w:rsidRPr="004A6540">
        <w:rPr>
          <w:rFonts w:ascii="Arial" w:hAnsi="Arial" w:cs="Arial"/>
          <w:sz w:val="28"/>
          <w:szCs w:val="28"/>
        </w:rPr>
        <w:t>Network outages</w:t>
      </w:r>
    </w:p>
    <w:p w:rsidR="004A6540" w:rsidRPr="004A6540" w:rsidRDefault="004A6540" w:rsidP="000778D3">
      <w:pPr>
        <w:pStyle w:val="ListParagraph"/>
        <w:numPr>
          <w:ilvl w:val="0"/>
          <w:numId w:val="14"/>
        </w:numPr>
        <w:rPr>
          <w:rFonts w:ascii="Arial" w:hAnsi="Arial" w:cs="Arial"/>
          <w:sz w:val="28"/>
          <w:szCs w:val="28"/>
        </w:rPr>
      </w:pPr>
      <w:r w:rsidRPr="004A6540">
        <w:rPr>
          <w:rFonts w:ascii="Arial" w:hAnsi="Arial" w:cs="Arial"/>
          <w:sz w:val="28"/>
          <w:szCs w:val="28"/>
        </w:rPr>
        <w:t>Distributed Denial of Service (DDoS) attacks</w:t>
      </w:r>
    </w:p>
    <w:p w:rsidR="004A6540" w:rsidRPr="004A6540" w:rsidRDefault="004A6540" w:rsidP="000778D3">
      <w:pPr>
        <w:pStyle w:val="ListParagraph"/>
        <w:numPr>
          <w:ilvl w:val="0"/>
          <w:numId w:val="14"/>
        </w:numPr>
        <w:rPr>
          <w:rFonts w:ascii="Arial" w:hAnsi="Arial" w:cs="Arial"/>
          <w:sz w:val="28"/>
          <w:szCs w:val="28"/>
        </w:rPr>
      </w:pPr>
      <w:r w:rsidRPr="004A6540">
        <w:rPr>
          <w:rFonts w:ascii="Arial" w:hAnsi="Arial" w:cs="Arial"/>
          <w:sz w:val="28"/>
          <w:szCs w:val="28"/>
        </w:rPr>
        <w:t>Software failures</w:t>
      </w:r>
    </w:p>
    <w:p w:rsidR="004A6540" w:rsidRPr="004A6540" w:rsidRDefault="004A6540" w:rsidP="000778D3">
      <w:pPr>
        <w:pStyle w:val="ListParagraph"/>
        <w:numPr>
          <w:ilvl w:val="0"/>
          <w:numId w:val="14"/>
        </w:numPr>
        <w:rPr>
          <w:rFonts w:ascii="Arial" w:hAnsi="Arial" w:cs="Arial"/>
          <w:sz w:val="28"/>
          <w:szCs w:val="28"/>
        </w:rPr>
      </w:pPr>
      <w:r w:rsidRPr="004A6540">
        <w:rPr>
          <w:rFonts w:ascii="Arial" w:hAnsi="Arial" w:cs="Arial"/>
          <w:sz w:val="28"/>
          <w:szCs w:val="28"/>
        </w:rPr>
        <w:t>Natural disasters</w:t>
      </w:r>
    </w:p>
    <w:p w:rsidR="004A6540" w:rsidRPr="004A6540" w:rsidRDefault="004A6540" w:rsidP="000778D3">
      <w:pPr>
        <w:pStyle w:val="ListParagraph"/>
        <w:numPr>
          <w:ilvl w:val="0"/>
          <w:numId w:val="14"/>
        </w:numPr>
        <w:rPr>
          <w:rFonts w:ascii="Arial" w:hAnsi="Arial" w:cs="Arial"/>
          <w:sz w:val="28"/>
          <w:szCs w:val="28"/>
        </w:rPr>
      </w:pPr>
      <w:r w:rsidRPr="004A6540">
        <w:rPr>
          <w:rFonts w:ascii="Arial" w:hAnsi="Arial" w:cs="Arial"/>
          <w:sz w:val="28"/>
          <w:szCs w:val="28"/>
        </w:rPr>
        <w:t>Banks must implement business continuity plans to ensure uninterrupted service delivery.</w:t>
      </w:r>
    </w:p>
    <w:p w:rsidR="004A6540" w:rsidRPr="004A6540" w:rsidRDefault="004A6540" w:rsidP="004A6540">
      <w:pPr>
        <w:rPr>
          <w:rFonts w:ascii="Arial" w:hAnsi="Arial" w:cs="Arial"/>
          <w:sz w:val="28"/>
          <w:szCs w:val="28"/>
        </w:rPr>
      </w:pPr>
    </w:p>
    <w:p w:rsidR="004A6540" w:rsidRPr="004A6540" w:rsidRDefault="004A6540" w:rsidP="004A6540">
      <w:pPr>
        <w:rPr>
          <w:rFonts w:ascii="Arial" w:hAnsi="Arial" w:cs="Arial"/>
          <w:b/>
          <w:sz w:val="28"/>
          <w:szCs w:val="28"/>
        </w:rPr>
      </w:pPr>
      <w:r w:rsidRPr="004A6540">
        <w:rPr>
          <w:rFonts w:ascii="Arial" w:hAnsi="Arial" w:cs="Arial"/>
          <w:b/>
          <w:sz w:val="28"/>
          <w:szCs w:val="28"/>
        </w:rPr>
        <w:t>4.5 Non-Repudiation Requirements</w:t>
      </w:r>
    </w:p>
    <w:p w:rsidR="004A6540" w:rsidRPr="004A6540" w:rsidRDefault="004A6540" w:rsidP="004A6540">
      <w:pPr>
        <w:rPr>
          <w:rFonts w:ascii="Arial" w:hAnsi="Arial" w:cs="Arial"/>
          <w:sz w:val="28"/>
          <w:szCs w:val="28"/>
        </w:rPr>
      </w:pPr>
      <w:r w:rsidRPr="004A6540">
        <w:rPr>
          <w:rFonts w:ascii="Arial" w:hAnsi="Arial" w:cs="Arial"/>
          <w:sz w:val="28"/>
          <w:szCs w:val="28"/>
        </w:rPr>
        <w:t>Non-repudiation ensures that users cannot deny performing a transaction or activity after it has occurred.</w:t>
      </w:r>
    </w:p>
    <w:p w:rsidR="004A6540" w:rsidRPr="004A6540" w:rsidRDefault="004A6540" w:rsidP="004A6540">
      <w:pPr>
        <w:rPr>
          <w:rFonts w:ascii="Arial" w:hAnsi="Arial" w:cs="Arial"/>
          <w:sz w:val="28"/>
          <w:szCs w:val="28"/>
        </w:rPr>
      </w:pPr>
      <w:r w:rsidRPr="004A6540">
        <w:rPr>
          <w:rFonts w:ascii="Arial" w:hAnsi="Arial" w:cs="Arial"/>
          <w:sz w:val="28"/>
          <w:szCs w:val="28"/>
        </w:rPr>
        <w:t>This requirement is particularly important in financial transactions where accountability is necessary.</w:t>
      </w:r>
    </w:p>
    <w:p w:rsidR="004A6540" w:rsidRPr="004A6540" w:rsidRDefault="004A6540" w:rsidP="004A6540">
      <w:pPr>
        <w:rPr>
          <w:rFonts w:ascii="Arial" w:hAnsi="Arial" w:cs="Arial"/>
          <w:sz w:val="28"/>
          <w:szCs w:val="28"/>
        </w:rPr>
      </w:pPr>
      <w:r w:rsidRPr="004A6540">
        <w:rPr>
          <w:rFonts w:ascii="Arial" w:hAnsi="Arial" w:cs="Arial"/>
          <w:sz w:val="28"/>
          <w:szCs w:val="28"/>
        </w:rPr>
        <w:t>Non-repudiation mechanisms include:</w:t>
      </w:r>
    </w:p>
    <w:p w:rsidR="004A6540" w:rsidRPr="004A6540" w:rsidRDefault="004A6540" w:rsidP="000778D3">
      <w:pPr>
        <w:pStyle w:val="ListParagraph"/>
        <w:numPr>
          <w:ilvl w:val="0"/>
          <w:numId w:val="15"/>
        </w:numPr>
        <w:rPr>
          <w:rFonts w:ascii="Arial" w:hAnsi="Arial" w:cs="Arial"/>
          <w:sz w:val="28"/>
          <w:szCs w:val="28"/>
        </w:rPr>
      </w:pPr>
      <w:r w:rsidRPr="004A6540">
        <w:rPr>
          <w:rFonts w:ascii="Arial" w:hAnsi="Arial" w:cs="Arial"/>
          <w:sz w:val="28"/>
          <w:szCs w:val="28"/>
        </w:rPr>
        <w:t>Digital signatures</w:t>
      </w:r>
    </w:p>
    <w:p w:rsidR="004A6540" w:rsidRPr="004A6540" w:rsidRDefault="004A6540" w:rsidP="000778D3">
      <w:pPr>
        <w:pStyle w:val="ListParagraph"/>
        <w:numPr>
          <w:ilvl w:val="0"/>
          <w:numId w:val="15"/>
        </w:numPr>
        <w:rPr>
          <w:rFonts w:ascii="Arial" w:hAnsi="Arial" w:cs="Arial"/>
          <w:sz w:val="28"/>
          <w:szCs w:val="28"/>
        </w:rPr>
      </w:pPr>
      <w:r w:rsidRPr="004A6540">
        <w:rPr>
          <w:rFonts w:ascii="Arial" w:hAnsi="Arial" w:cs="Arial"/>
          <w:sz w:val="28"/>
          <w:szCs w:val="28"/>
        </w:rPr>
        <w:t>Electronic transaction logs</w:t>
      </w:r>
    </w:p>
    <w:p w:rsidR="004A6540" w:rsidRPr="004A6540" w:rsidRDefault="004A6540" w:rsidP="000778D3">
      <w:pPr>
        <w:pStyle w:val="ListParagraph"/>
        <w:numPr>
          <w:ilvl w:val="0"/>
          <w:numId w:val="15"/>
        </w:numPr>
        <w:rPr>
          <w:rFonts w:ascii="Arial" w:hAnsi="Arial" w:cs="Arial"/>
          <w:sz w:val="28"/>
          <w:szCs w:val="28"/>
        </w:rPr>
      </w:pPr>
      <w:r w:rsidRPr="004A6540">
        <w:rPr>
          <w:rFonts w:ascii="Arial" w:hAnsi="Arial" w:cs="Arial"/>
          <w:sz w:val="28"/>
          <w:szCs w:val="28"/>
        </w:rPr>
        <w:t>Timestamping</w:t>
      </w:r>
    </w:p>
    <w:p w:rsidR="004A6540" w:rsidRPr="004A6540" w:rsidRDefault="004A6540" w:rsidP="000778D3">
      <w:pPr>
        <w:pStyle w:val="ListParagraph"/>
        <w:numPr>
          <w:ilvl w:val="0"/>
          <w:numId w:val="15"/>
        </w:numPr>
        <w:rPr>
          <w:rFonts w:ascii="Arial" w:hAnsi="Arial" w:cs="Arial"/>
          <w:sz w:val="28"/>
          <w:szCs w:val="28"/>
        </w:rPr>
      </w:pPr>
      <w:r w:rsidRPr="004A6540">
        <w:rPr>
          <w:rFonts w:ascii="Arial" w:hAnsi="Arial" w:cs="Arial"/>
          <w:sz w:val="28"/>
          <w:szCs w:val="28"/>
        </w:rPr>
        <w:t>Secure audit trails</w:t>
      </w:r>
    </w:p>
    <w:p w:rsidR="004A6540" w:rsidRPr="004A6540" w:rsidRDefault="004A6540" w:rsidP="000778D3">
      <w:pPr>
        <w:pStyle w:val="ListParagraph"/>
        <w:numPr>
          <w:ilvl w:val="0"/>
          <w:numId w:val="15"/>
        </w:numPr>
        <w:rPr>
          <w:rFonts w:ascii="Arial" w:hAnsi="Arial" w:cs="Arial"/>
          <w:sz w:val="28"/>
          <w:szCs w:val="28"/>
        </w:rPr>
      </w:pPr>
      <w:r w:rsidRPr="004A6540">
        <w:rPr>
          <w:rFonts w:ascii="Arial" w:hAnsi="Arial" w:cs="Arial"/>
          <w:sz w:val="28"/>
          <w:szCs w:val="28"/>
        </w:rPr>
        <w:t>Transaction confirmation systems</w:t>
      </w:r>
    </w:p>
    <w:p w:rsidR="004A6540" w:rsidRPr="004A6540" w:rsidRDefault="004A6540" w:rsidP="000778D3">
      <w:pPr>
        <w:pStyle w:val="ListParagraph"/>
        <w:numPr>
          <w:ilvl w:val="0"/>
          <w:numId w:val="15"/>
        </w:numPr>
        <w:rPr>
          <w:rFonts w:ascii="Arial" w:hAnsi="Arial" w:cs="Arial"/>
          <w:sz w:val="28"/>
          <w:szCs w:val="28"/>
        </w:rPr>
      </w:pPr>
      <w:r w:rsidRPr="004A6540">
        <w:rPr>
          <w:rFonts w:ascii="Arial" w:hAnsi="Arial" w:cs="Arial"/>
          <w:sz w:val="28"/>
          <w:szCs w:val="28"/>
        </w:rPr>
        <w:t>Benefits include:</w:t>
      </w:r>
    </w:p>
    <w:p w:rsidR="004A6540" w:rsidRPr="004A6540" w:rsidRDefault="004A6540" w:rsidP="000778D3">
      <w:pPr>
        <w:pStyle w:val="ListParagraph"/>
        <w:numPr>
          <w:ilvl w:val="0"/>
          <w:numId w:val="15"/>
        </w:numPr>
        <w:rPr>
          <w:rFonts w:ascii="Arial" w:hAnsi="Arial" w:cs="Arial"/>
          <w:sz w:val="28"/>
          <w:szCs w:val="28"/>
        </w:rPr>
      </w:pPr>
      <w:r w:rsidRPr="004A6540">
        <w:rPr>
          <w:rFonts w:ascii="Arial" w:hAnsi="Arial" w:cs="Arial"/>
          <w:sz w:val="28"/>
          <w:szCs w:val="28"/>
        </w:rPr>
        <w:t>Improved accountability</w:t>
      </w:r>
    </w:p>
    <w:p w:rsidR="004A6540" w:rsidRPr="004A6540" w:rsidRDefault="004A6540" w:rsidP="000778D3">
      <w:pPr>
        <w:pStyle w:val="ListParagraph"/>
        <w:numPr>
          <w:ilvl w:val="0"/>
          <w:numId w:val="15"/>
        </w:numPr>
        <w:rPr>
          <w:rFonts w:ascii="Arial" w:hAnsi="Arial" w:cs="Arial"/>
          <w:sz w:val="28"/>
          <w:szCs w:val="28"/>
        </w:rPr>
      </w:pPr>
      <w:r w:rsidRPr="004A6540">
        <w:rPr>
          <w:rFonts w:ascii="Arial" w:hAnsi="Arial" w:cs="Arial"/>
          <w:sz w:val="28"/>
          <w:szCs w:val="28"/>
        </w:rPr>
        <w:t>Legal validity of transactions</w:t>
      </w:r>
    </w:p>
    <w:p w:rsidR="004A6540" w:rsidRPr="004A6540" w:rsidRDefault="004A6540" w:rsidP="000778D3">
      <w:pPr>
        <w:pStyle w:val="ListParagraph"/>
        <w:numPr>
          <w:ilvl w:val="0"/>
          <w:numId w:val="15"/>
        </w:numPr>
        <w:rPr>
          <w:rFonts w:ascii="Arial" w:hAnsi="Arial" w:cs="Arial"/>
          <w:sz w:val="28"/>
          <w:szCs w:val="28"/>
        </w:rPr>
      </w:pPr>
      <w:r w:rsidRPr="004A6540">
        <w:rPr>
          <w:rFonts w:ascii="Arial" w:hAnsi="Arial" w:cs="Arial"/>
          <w:sz w:val="28"/>
          <w:szCs w:val="28"/>
        </w:rPr>
        <w:t>Fraud prevention</w:t>
      </w:r>
    </w:p>
    <w:p w:rsidR="004A6540" w:rsidRPr="004A6540" w:rsidRDefault="004A6540" w:rsidP="000778D3">
      <w:pPr>
        <w:pStyle w:val="ListParagraph"/>
        <w:numPr>
          <w:ilvl w:val="0"/>
          <w:numId w:val="15"/>
        </w:numPr>
        <w:rPr>
          <w:rFonts w:ascii="Arial" w:hAnsi="Arial" w:cs="Arial"/>
          <w:sz w:val="28"/>
          <w:szCs w:val="28"/>
        </w:rPr>
      </w:pPr>
      <w:r w:rsidRPr="004A6540">
        <w:rPr>
          <w:rFonts w:ascii="Arial" w:hAnsi="Arial" w:cs="Arial"/>
          <w:sz w:val="28"/>
          <w:szCs w:val="28"/>
        </w:rPr>
        <w:t>Dispute resolution support</w:t>
      </w:r>
    </w:p>
    <w:p w:rsidR="004A6540" w:rsidRPr="004A6540" w:rsidRDefault="004A6540" w:rsidP="000778D3">
      <w:pPr>
        <w:pStyle w:val="ListParagraph"/>
        <w:numPr>
          <w:ilvl w:val="0"/>
          <w:numId w:val="15"/>
        </w:numPr>
        <w:rPr>
          <w:rFonts w:ascii="Arial" w:hAnsi="Arial" w:cs="Arial"/>
          <w:sz w:val="28"/>
          <w:szCs w:val="28"/>
        </w:rPr>
      </w:pPr>
      <w:r w:rsidRPr="004A6540">
        <w:rPr>
          <w:rFonts w:ascii="Arial" w:hAnsi="Arial" w:cs="Arial"/>
          <w:sz w:val="28"/>
          <w:szCs w:val="28"/>
        </w:rPr>
        <w:t>Non-repudiation strengthens trust between customers and financial institutions.</w:t>
      </w:r>
    </w:p>
    <w:p w:rsidR="004A6540" w:rsidRPr="004A6540" w:rsidRDefault="004A6540" w:rsidP="004A6540">
      <w:pPr>
        <w:rPr>
          <w:rFonts w:ascii="Arial" w:hAnsi="Arial" w:cs="Arial"/>
          <w:sz w:val="28"/>
          <w:szCs w:val="28"/>
        </w:rPr>
      </w:pPr>
    </w:p>
    <w:p w:rsidR="004A6540" w:rsidRPr="004A6540" w:rsidRDefault="004A6540" w:rsidP="004A6540">
      <w:pPr>
        <w:rPr>
          <w:rFonts w:ascii="Arial" w:hAnsi="Arial" w:cs="Arial"/>
          <w:b/>
          <w:sz w:val="28"/>
          <w:szCs w:val="28"/>
        </w:rPr>
      </w:pPr>
      <w:r w:rsidRPr="004A6540">
        <w:rPr>
          <w:rFonts w:ascii="Arial" w:hAnsi="Arial" w:cs="Arial"/>
          <w:b/>
          <w:sz w:val="28"/>
          <w:szCs w:val="28"/>
        </w:rPr>
        <w:t>4.6 Authentication Requirements</w:t>
      </w:r>
    </w:p>
    <w:p w:rsidR="004A6540" w:rsidRPr="004A6540" w:rsidRDefault="004A6540" w:rsidP="004A6540">
      <w:pPr>
        <w:rPr>
          <w:rFonts w:ascii="Arial" w:hAnsi="Arial" w:cs="Arial"/>
          <w:sz w:val="28"/>
          <w:szCs w:val="28"/>
        </w:rPr>
      </w:pPr>
      <w:r w:rsidRPr="004A6540">
        <w:rPr>
          <w:rFonts w:ascii="Arial" w:hAnsi="Arial" w:cs="Arial"/>
          <w:sz w:val="28"/>
          <w:szCs w:val="28"/>
        </w:rPr>
        <w:t>Authentication verifies the identity of users before granting access to banking systems.</w:t>
      </w:r>
    </w:p>
    <w:p w:rsidR="004A6540" w:rsidRPr="004A6540" w:rsidRDefault="004A6540" w:rsidP="004A6540">
      <w:pPr>
        <w:rPr>
          <w:rFonts w:ascii="Arial" w:hAnsi="Arial" w:cs="Arial"/>
          <w:sz w:val="28"/>
          <w:szCs w:val="28"/>
        </w:rPr>
      </w:pPr>
      <w:r w:rsidRPr="004A6540">
        <w:rPr>
          <w:rFonts w:ascii="Arial" w:hAnsi="Arial" w:cs="Arial"/>
          <w:sz w:val="28"/>
          <w:szCs w:val="28"/>
        </w:rPr>
        <w:t>Authentication is the first line of defense against unauthorized access.</w:t>
      </w:r>
    </w:p>
    <w:p w:rsidR="004A6540" w:rsidRPr="004A6540" w:rsidRDefault="004A6540" w:rsidP="004A6540">
      <w:pPr>
        <w:rPr>
          <w:rFonts w:ascii="Arial" w:hAnsi="Arial" w:cs="Arial"/>
          <w:sz w:val="28"/>
          <w:szCs w:val="28"/>
        </w:rPr>
      </w:pPr>
      <w:r w:rsidRPr="004A6540">
        <w:rPr>
          <w:rFonts w:ascii="Arial" w:hAnsi="Arial" w:cs="Arial"/>
          <w:sz w:val="28"/>
          <w:szCs w:val="28"/>
        </w:rPr>
        <w:t>Common authentication methods include:</w:t>
      </w:r>
    </w:p>
    <w:p w:rsidR="004A6540" w:rsidRPr="004A6540" w:rsidRDefault="004A6540" w:rsidP="000778D3">
      <w:pPr>
        <w:pStyle w:val="ListParagraph"/>
        <w:numPr>
          <w:ilvl w:val="0"/>
          <w:numId w:val="16"/>
        </w:numPr>
        <w:rPr>
          <w:rFonts w:ascii="Arial" w:hAnsi="Arial" w:cs="Arial"/>
          <w:sz w:val="28"/>
          <w:szCs w:val="28"/>
        </w:rPr>
      </w:pPr>
      <w:r w:rsidRPr="004A6540">
        <w:rPr>
          <w:rFonts w:ascii="Arial" w:hAnsi="Arial" w:cs="Arial"/>
          <w:sz w:val="28"/>
          <w:szCs w:val="28"/>
        </w:rPr>
        <w:lastRenderedPageBreak/>
        <w:t>Single-Factor Authentication</w:t>
      </w:r>
    </w:p>
    <w:p w:rsidR="004A6540" w:rsidRPr="004A6540" w:rsidRDefault="004A6540" w:rsidP="000778D3">
      <w:pPr>
        <w:pStyle w:val="ListParagraph"/>
        <w:numPr>
          <w:ilvl w:val="0"/>
          <w:numId w:val="16"/>
        </w:numPr>
        <w:rPr>
          <w:rFonts w:ascii="Arial" w:hAnsi="Arial" w:cs="Arial"/>
          <w:sz w:val="28"/>
          <w:szCs w:val="28"/>
        </w:rPr>
      </w:pPr>
      <w:r w:rsidRPr="004A6540">
        <w:rPr>
          <w:rFonts w:ascii="Arial" w:hAnsi="Arial" w:cs="Arial"/>
          <w:sz w:val="28"/>
          <w:szCs w:val="28"/>
        </w:rPr>
        <w:t>Uses only passwords or PINs.</w:t>
      </w:r>
    </w:p>
    <w:p w:rsidR="004A6540" w:rsidRPr="004A6540" w:rsidRDefault="004A6540" w:rsidP="000778D3">
      <w:pPr>
        <w:pStyle w:val="ListParagraph"/>
        <w:numPr>
          <w:ilvl w:val="0"/>
          <w:numId w:val="16"/>
        </w:numPr>
        <w:rPr>
          <w:rFonts w:ascii="Arial" w:hAnsi="Arial" w:cs="Arial"/>
          <w:sz w:val="28"/>
          <w:szCs w:val="28"/>
        </w:rPr>
      </w:pPr>
      <w:r w:rsidRPr="004A6540">
        <w:rPr>
          <w:rFonts w:ascii="Arial" w:hAnsi="Arial" w:cs="Arial"/>
          <w:sz w:val="28"/>
          <w:szCs w:val="28"/>
        </w:rPr>
        <w:t>Two-Factor Authentication (2FA)</w:t>
      </w:r>
    </w:p>
    <w:p w:rsidR="004A6540" w:rsidRPr="004A6540" w:rsidRDefault="004A6540" w:rsidP="000778D3">
      <w:pPr>
        <w:pStyle w:val="ListParagraph"/>
        <w:numPr>
          <w:ilvl w:val="0"/>
          <w:numId w:val="16"/>
        </w:numPr>
        <w:rPr>
          <w:rFonts w:ascii="Arial" w:hAnsi="Arial" w:cs="Arial"/>
          <w:sz w:val="28"/>
          <w:szCs w:val="28"/>
        </w:rPr>
      </w:pPr>
      <w:r w:rsidRPr="004A6540">
        <w:rPr>
          <w:rFonts w:ascii="Arial" w:hAnsi="Arial" w:cs="Arial"/>
          <w:sz w:val="28"/>
          <w:szCs w:val="28"/>
        </w:rPr>
        <w:t>Examples:</w:t>
      </w:r>
    </w:p>
    <w:p w:rsidR="004A6540" w:rsidRPr="004A6540" w:rsidRDefault="004A6540" w:rsidP="000778D3">
      <w:pPr>
        <w:pStyle w:val="ListParagraph"/>
        <w:numPr>
          <w:ilvl w:val="0"/>
          <w:numId w:val="16"/>
        </w:numPr>
        <w:rPr>
          <w:rFonts w:ascii="Arial" w:hAnsi="Arial" w:cs="Arial"/>
          <w:sz w:val="28"/>
          <w:szCs w:val="28"/>
        </w:rPr>
      </w:pPr>
      <w:r w:rsidRPr="004A6540">
        <w:rPr>
          <w:rFonts w:ascii="Arial" w:hAnsi="Arial" w:cs="Arial"/>
          <w:sz w:val="28"/>
          <w:szCs w:val="28"/>
        </w:rPr>
        <w:t>Password + OTP</w:t>
      </w:r>
    </w:p>
    <w:p w:rsidR="004A6540" w:rsidRPr="004A6540" w:rsidRDefault="004A6540" w:rsidP="000778D3">
      <w:pPr>
        <w:pStyle w:val="ListParagraph"/>
        <w:numPr>
          <w:ilvl w:val="0"/>
          <w:numId w:val="16"/>
        </w:numPr>
        <w:rPr>
          <w:rFonts w:ascii="Arial" w:hAnsi="Arial" w:cs="Arial"/>
          <w:sz w:val="28"/>
          <w:szCs w:val="28"/>
        </w:rPr>
      </w:pPr>
      <w:r w:rsidRPr="004A6540">
        <w:rPr>
          <w:rFonts w:ascii="Arial" w:hAnsi="Arial" w:cs="Arial"/>
          <w:sz w:val="28"/>
          <w:szCs w:val="28"/>
        </w:rPr>
        <w:t>Password + Security Token</w:t>
      </w:r>
    </w:p>
    <w:p w:rsidR="004A6540" w:rsidRPr="004A6540" w:rsidRDefault="004A6540" w:rsidP="000778D3">
      <w:pPr>
        <w:pStyle w:val="ListParagraph"/>
        <w:numPr>
          <w:ilvl w:val="0"/>
          <w:numId w:val="16"/>
        </w:numPr>
        <w:rPr>
          <w:rFonts w:ascii="Arial" w:hAnsi="Arial" w:cs="Arial"/>
          <w:sz w:val="28"/>
          <w:szCs w:val="28"/>
        </w:rPr>
      </w:pPr>
      <w:r w:rsidRPr="004A6540">
        <w:rPr>
          <w:rFonts w:ascii="Arial" w:hAnsi="Arial" w:cs="Arial"/>
          <w:sz w:val="28"/>
          <w:szCs w:val="28"/>
        </w:rPr>
        <w:t>Multi-Factor Authentication (MFA)</w:t>
      </w:r>
    </w:p>
    <w:p w:rsidR="004A6540" w:rsidRPr="004A6540" w:rsidRDefault="004A6540" w:rsidP="000778D3">
      <w:pPr>
        <w:pStyle w:val="ListParagraph"/>
        <w:numPr>
          <w:ilvl w:val="0"/>
          <w:numId w:val="16"/>
        </w:numPr>
        <w:rPr>
          <w:rFonts w:ascii="Arial" w:hAnsi="Arial" w:cs="Arial"/>
          <w:sz w:val="28"/>
          <w:szCs w:val="28"/>
        </w:rPr>
      </w:pPr>
      <w:r w:rsidRPr="004A6540">
        <w:rPr>
          <w:rFonts w:ascii="Arial" w:hAnsi="Arial" w:cs="Arial"/>
          <w:sz w:val="28"/>
          <w:szCs w:val="28"/>
        </w:rPr>
        <w:t>Combines:</w:t>
      </w:r>
    </w:p>
    <w:p w:rsidR="004A6540" w:rsidRPr="004A6540" w:rsidRDefault="004A6540" w:rsidP="000778D3">
      <w:pPr>
        <w:pStyle w:val="ListParagraph"/>
        <w:numPr>
          <w:ilvl w:val="0"/>
          <w:numId w:val="16"/>
        </w:numPr>
        <w:rPr>
          <w:rFonts w:ascii="Arial" w:hAnsi="Arial" w:cs="Arial"/>
          <w:sz w:val="28"/>
          <w:szCs w:val="28"/>
        </w:rPr>
      </w:pPr>
      <w:r w:rsidRPr="004A6540">
        <w:rPr>
          <w:rFonts w:ascii="Arial" w:hAnsi="Arial" w:cs="Arial"/>
          <w:sz w:val="28"/>
          <w:szCs w:val="28"/>
        </w:rPr>
        <w:t>Something you know</w:t>
      </w:r>
    </w:p>
    <w:p w:rsidR="004A6540" w:rsidRPr="004A6540" w:rsidRDefault="004A6540" w:rsidP="000778D3">
      <w:pPr>
        <w:pStyle w:val="ListParagraph"/>
        <w:numPr>
          <w:ilvl w:val="0"/>
          <w:numId w:val="16"/>
        </w:numPr>
        <w:rPr>
          <w:rFonts w:ascii="Arial" w:hAnsi="Arial" w:cs="Arial"/>
          <w:sz w:val="28"/>
          <w:szCs w:val="28"/>
        </w:rPr>
      </w:pPr>
      <w:r w:rsidRPr="004A6540">
        <w:rPr>
          <w:rFonts w:ascii="Arial" w:hAnsi="Arial" w:cs="Arial"/>
          <w:sz w:val="28"/>
          <w:szCs w:val="28"/>
        </w:rPr>
        <w:t>Something you have</w:t>
      </w:r>
    </w:p>
    <w:p w:rsidR="004A6540" w:rsidRPr="004A6540" w:rsidRDefault="004A6540" w:rsidP="000778D3">
      <w:pPr>
        <w:pStyle w:val="ListParagraph"/>
        <w:numPr>
          <w:ilvl w:val="0"/>
          <w:numId w:val="16"/>
        </w:numPr>
        <w:rPr>
          <w:rFonts w:ascii="Arial" w:hAnsi="Arial" w:cs="Arial"/>
          <w:sz w:val="28"/>
          <w:szCs w:val="28"/>
        </w:rPr>
      </w:pPr>
      <w:r w:rsidRPr="004A6540">
        <w:rPr>
          <w:rFonts w:ascii="Arial" w:hAnsi="Arial" w:cs="Arial"/>
          <w:sz w:val="28"/>
          <w:szCs w:val="28"/>
        </w:rPr>
        <w:t>Something you are</w:t>
      </w:r>
    </w:p>
    <w:p w:rsidR="004A6540" w:rsidRPr="004A6540" w:rsidRDefault="004A6540" w:rsidP="000778D3">
      <w:pPr>
        <w:pStyle w:val="ListParagraph"/>
        <w:numPr>
          <w:ilvl w:val="0"/>
          <w:numId w:val="16"/>
        </w:numPr>
        <w:rPr>
          <w:rFonts w:ascii="Arial" w:hAnsi="Arial" w:cs="Arial"/>
          <w:sz w:val="28"/>
          <w:szCs w:val="28"/>
        </w:rPr>
      </w:pPr>
      <w:r w:rsidRPr="004A6540">
        <w:rPr>
          <w:rFonts w:ascii="Arial" w:hAnsi="Arial" w:cs="Arial"/>
          <w:sz w:val="28"/>
          <w:szCs w:val="28"/>
        </w:rPr>
        <w:t>Biometric Authentication</w:t>
      </w:r>
    </w:p>
    <w:p w:rsidR="004A6540" w:rsidRPr="004A6540" w:rsidRDefault="004A6540" w:rsidP="004A6540">
      <w:pPr>
        <w:rPr>
          <w:rFonts w:ascii="Arial" w:hAnsi="Arial" w:cs="Arial"/>
          <w:b/>
          <w:sz w:val="28"/>
          <w:szCs w:val="28"/>
        </w:rPr>
      </w:pPr>
      <w:r w:rsidRPr="004A6540">
        <w:rPr>
          <w:rFonts w:ascii="Arial" w:hAnsi="Arial" w:cs="Arial"/>
          <w:b/>
          <w:sz w:val="28"/>
          <w:szCs w:val="28"/>
        </w:rPr>
        <w:t>Examples:</w:t>
      </w:r>
    </w:p>
    <w:p w:rsidR="004A6540" w:rsidRPr="004A6540" w:rsidRDefault="004A6540" w:rsidP="000778D3">
      <w:pPr>
        <w:pStyle w:val="ListParagraph"/>
        <w:numPr>
          <w:ilvl w:val="0"/>
          <w:numId w:val="17"/>
        </w:numPr>
        <w:rPr>
          <w:rFonts w:ascii="Arial" w:hAnsi="Arial" w:cs="Arial"/>
          <w:sz w:val="28"/>
          <w:szCs w:val="28"/>
        </w:rPr>
      </w:pPr>
      <w:r w:rsidRPr="004A6540">
        <w:rPr>
          <w:rFonts w:ascii="Arial" w:hAnsi="Arial" w:cs="Arial"/>
          <w:sz w:val="28"/>
          <w:szCs w:val="28"/>
        </w:rPr>
        <w:t>Fingerprint recognition</w:t>
      </w:r>
    </w:p>
    <w:p w:rsidR="004A6540" w:rsidRPr="004A6540" w:rsidRDefault="004A6540" w:rsidP="000778D3">
      <w:pPr>
        <w:pStyle w:val="ListParagraph"/>
        <w:numPr>
          <w:ilvl w:val="0"/>
          <w:numId w:val="17"/>
        </w:numPr>
        <w:rPr>
          <w:rFonts w:ascii="Arial" w:hAnsi="Arial" w:cs="Arial"/>
          <w:sz w:val="28"/>
          <w:szCs w:val="28"/>
        </w:rPr>
      </w:pPr>
      <w:r w:rsidRPr="004A6540">
        <w:rPr>
          <w:rFonts w:ascii="Arial" w:hAnsi="Arial" w:cs="Arial"/>
          <w:sz w:val="28"/>
          <w:szCs w:val="28"/>
        </w:rPr>
        <w:t>Facial recognition</w:t>
      </w:r>
    </w:p>
    <w:p w:rsidR="004A6540" w:rsidRPr="004A6540" w:rsidRDefault="004A6540" w:rsidP="000778D3">
      <w:pPr>
        <w:pStyle w:val="ListParagraph"/>
        <w:numPr>
          <w:ilvl w:val="0"/>
          <w:numId w:val="17"/>
        </w:numPr>
        <w:rPr>
          <w:rFonts w:ascii="Arial" w:hAnsi="Arial" w:cs="Arial"/>
          <w:sz w:val="28"/>
          <w:szCs w:val="28"/>
        </w:rPr>
      </w:pPr>
      <w:r w:rsidRPr="004A6540">
        <w:rPr>
          <w:rFonts w:ascii="Arial" w:hAnsi="Arial" w:cs="Arial"/>
          <w:sz w:val="28"/>
          <w:szCs w:val="28"/>
        </w:rPr>
        <w:t>Iris recognition</w:t>
      </w:r>
    </w:p>
    <w:p w:rsidR="004A6540" w:rsidRPr="004A6540" w:rsidRDefault="004A6540" w:rsidP="000778D3">
      <w:pPr>
        <w:pStyle w:val="ListParagraph"/>
        <w:numPr>
          <w:ilvl w:val="0"/>
          <w:numId w:val="17"/>
        </w:numPr>
        <w:rPr>
          <w:rFonts w:ascii="Arial" w:hAnsi="Arial" w:cs="Arial"/>
          <w:sz w:val="28"/>
          <w:szCs w:val="28"/>
        </w:rPr>
      </w:pPr>
      <w:r w:rsidRPr="004A6540">
        <w:rPr>
          <w:rFonts w:ascii="Arial" w:hAnsi="Arial" w:cs="Arial"/>
          <w:sz w:val="28"/>
          <w:szCs w:val="28"/>
        </w:rPr>
        <w:t>Authentication systems should be strong enough to prevent unauthorized access while maintaining usability.</w:t>
      </w:r>
    </w:p>
    <w:p w:rsidR="004A6540" w:rsidRPr="004A6540" w:rsidRDefault="004A6540" w:rsidP="004A6540">
      <w:pPr>
        <w:rPr>
          <w:rFonts w:ascii="Arial" w:hAnsi="Arial" w:cs="Arial"/>
          <w:sz w:val="28"/>
          <w:szCs w:val="28"/>
        </w:rPr>
      </w:pPr>
    </w:p>
    <w:p w:rsidR="004A6540" w:rsidRPr="004A6540" w:rsidRDefault="004A6540" w:rsidP="004A6540">
      <w:pPr>
        <w:rPr>
          <w:rFonts w:ascii="Arial" w:hAnsi="Arial" w:cs="Arial"/>
          <w:b/>
          <w:sz w:val="28"/>
          <w:szCs w:val="28"/>
        </w:rPr>
      </w:pPr>
      <w:r w:rsidRPr="004A6540">
        <w:rPr>
          <w:rFonts w:ascii="Arial" w:hAnsi="Arial" w:cs="Arial"/>
          <w:b/>
          <w:sz w:val="28"/>
          <w:szCs w:val="28"/>
        </w:rPr>
        <w:t>4.7 Authorization Requirements</w:t>
      </w:r>
    </w:p>
    <w:p w:rsidR="004A6540" w:rsidRPr="004A6540" w:rsidRDefault="004A6540" w:rsidP="004A6540">
      <w:pPr>
        <w:rPr>
          <w:rFonts w:ascii="Arial" w:hAnsi="Arial" w:cs="Arial"/>
          <w:sz w:val="28"/>
          <w:szCs w:val="28"/>
        </w:rPr>
      </w:pPr>
      <w:r w:rsidRPr="004A6540">
        <w:rPr>
          <w:rFonts w:ascii="Arial" w:hAnsi="Arial" w:cs="Arial"/>
          <w:sz w:val="28"/>
          <w:szCs w:val="28"/>
        </w:rPr>
        <w:t>Authorization determines what actions authenticated users are allowed to perform within the banking system.</w:t>
      </w:r>
    </w:p>
    <w:p w:rsidR="004A6540" w:rsidRPr="004A6540" w:rsidRDefault="004A6540" w:rsidP="004A6540">
      <w:pPr>
        <w:rPr>
          <w:rFonts w:ascii="Arial" w:hAnsi="Arial" w:cs="Arial"/>
          <w:sz w:val="28"/>
          <w:szCs w:val="28"/>
        </w:rPr>
      </w:pPr>
      <w:r w:rsidRPr="004A6540">
        <w:rPr>
          <w:rFonts w:ascii="Arial" w:hAnsi="Arial" w:cs="Arial"/>
          <w:sz w:val="28"/>
          <w:szCs w:val="28"/>
        </w:rPr>
        <w:t>Authorization controls include:</w:t>
      </w:r>
    </w:p>
    <w:p w:rsidR="004A6540" w:rsidRPr="004A6540" w:rsidRDefault="004A6540" w:rsidP="004A6540">
      <w:pPr>
        <w:rPr>
          <w:rFonts w:ascii="Arial" w:hAnsi="Arial" w:cs="Arial"/>
          <w:sz w:val="28"/>
          <w:szCs w:val="28"/>
        </w:rPr>
      </w:pPr>
      <w:r w:rsidRPr="004A6540">
        <w:rPr>
          <w:rFonts w:ascii="Arial" w:hAnsi="Arial" w:cs="Arial"/>
          <w:sz w:val="28"/>
          <w:szCs w:val="28"/>
        </w:rPr>
        <w:t>Role-Based Access Control (RBAC)</w:t>
      </w:r>
    </w:p>
    <w:p w:rsidR="004A6540" w:rsidRPr="004A6540" w:rsidRDefault="004A6540" w:rsidP="004A6540">
      <w:pPr>
        <w:rPr>
          <w:rFonts w:ascii="Arial" w:hAnsi="Arial" w:cs="Arial"/>
          <w:sz w:val="28"/>
          <w:szCs w:val="28"/>
        </w:rPr>
      </w:pPr>
      <w:r w:rsidRPr="004A6540">
        <w:rPr>
          <w:rFonts w:ascii="Arial" w:hAnsi="Arial" w:cs="Arial"/>
          <w:sz w:val="28"/>
          <w:szCs w:val="28"/>
        </w:rPr>
        <w:t>Access rights are assigned based on user roles.</w:t>
      </w:r>
    </w:p>
    <w:p w:rsidR="004A6540" w:rsidRPr="004A6540" w:rsidRDefault="004A6540" w:rsidP="004A6540">
      <w:pPr>
        <w:rPr>
          <w:rFonts w:ascii="Arial" w:hAnsi="Arial" w:cs="Arial"/>
          <w:b/>
          <w:sz w:val="28"/>
          <w:szCs w:val="28"/>
        </w:rPr>
      </w:pPr>
      <w:r w:rsidRPr="004A6540">
        <w:rPr>
          <w:rFonts w:ascii="Arial" w:hAnsi="Arial" w:cs="Arial"/>
          <w:b/>
          <w:sz w:val="28"/>
          <w:szCs w:val="28"/>
        </w:rPr>
        <w:t>Examples:</w:t>
      </w:r>
    </w:p>
    <w:tbl>
      <w:tblPr>
        <w:tblW w:w="44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5"/>
        <w:gridCol w:w="2663"/>
      </w:tblGrid>
      <w:tr w:rsidR="004A6540" w:rsidRPr="004A6540" w:rsidTr="004A6540">
        <w:trPr>
          <w:trHeight w:val="721"/>
          <w:tblHeader/>
          <w:tblCellSpacing w:w="15" w:type="dxa"/>
        </w:trPr>
        <w:tc>
          <w:tcPr>
            <w:tcW w:w="0" w:type="auto"/>
            <w:vAlign w:val="center"/>
            <w:hideMark/>
          </w:tcPr>
          <w:p w:rsidR="004A6540" w:rsidRPr="004A6540" w:rsidRDefault="004A6540" w:rsidP="004A6540">
            <w:pPr>
              <w:rPr>
                <w:rFonts w:ascii="Arial" w:hAnsi="Arial" w:cs="Arial"/>
                <w:b/>
                <w:bCs/>
                <w:sz w:val="28"/>
                <w:szCs w:val="28"/>
              </w:rPr>
            </w:pPr>
            <w:r w:rsidRPr="004A6540">
              <w:rPr>
                <w:rFonts w:ascii="Arial" w:hAnsi="Arial" w:cs="Arial"/>
                <w:b/>
                <w:bCs/>
                <w:sz w:val="28"/>
                <w:szCs w:val="28"/>
              </w:rPr>
              <w:t>User Role</w:t>
            </w:r>
          </w:p>
        </w:tc>
        <w:tc>
          <w:tcPr>
            <w:tcW w:w="0" w:type="auto"/>
            <w:vAlign w:val="center"/>
            <w:hideMark/>
          </w:tcPr>
          <w:p w:rsidR="004A6540" w:rsidRPr="004A6540" w:rsidRDefault="004A6540" w:rsidP="004A6540">
            <w:pPr>
              <w:rPr>
                <w:rFonts w:ascii="Arial" w:hAnsi="Arial" w:cs="Arial"/>
                <w:b/>
                <w:bCs/>
                <w:sz w:val="28"/>
                <w:szCs w:val="28"/>
              </w:rPr>
            </w:pPr>
            <w:r w:rsidRPr="004A6540">
              <w:rPr>
                <w:rFonts w:ascii="Arial" w:hAnsi="Arial" w:cs="Arial"/>
                <w:b/>
                <w:bCs/>
                <w:sz w:val="28"/>
                <w:szCs w:val="28"/>
              </w:rPr>
              <w:t>Permissions</w:t>
            </w:r>
          </w:p>
        </w:tc>
      </w:tr>
      <w:tr w:rsidR="004A6540" w:rsidRPr="004A6540" w:rsidTr="004A6540">
        <w:trPr>
          <w:trHeight w:val="694"/>
          <w:tblCellSpacing w:w="15" w:type="dxa"/>
        </w:trPr>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Customer</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View Accounts, Transfer Funds</w:t>
            </w:r>
          </w:p>
        </w:tc>
      </w:tr>
      <w:tr w:rsidR="004A6540" w:rsidRPr="004A6540" w:rsidTr="004A6540">
        <w:trPr>
          <w:trHeight w:val="721"/>
          <w:tblCellSpacing w:w="15" w:type="dxa"/>
        </w:trPr>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Employee</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Process Transactions</w:t>
            </w:r>
          </w:p>
        </w:tc>
      </w:tr>
      <w:tr w:rsidR="004A6540" w:rsidRPr="004A6540" w:rsidTr="004A6540">
        <w:trPr>
          <w:trHeight w:val="694"/>
          <w:tblCellSpacing w:w="15" w:type="dxa"/>
        </w:trPr>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lastRenderedPageBreak/>
              <w:t>Manager</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Approve Transactions</w:t>
            </w:r>
          </w:p>
        </w:tc>
      </w:tr>
      <w:tr w:rsidR="004A6540" w:rsidRPr="004A6540" w:rsidTr="004A6540">
        <w:trPr>
          <w:trHeight w:val="721"/>
          <w:tblCellSpacing w:w="15" w:type="dxa"/>
        </w:trPr>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Administrator</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System Management</w:t>
            </w:r>
          </w:p>
        </w:tc>
      </w:tr>
    </w:tbl>
    <w:p w:rsidR="004A6540" w:rsidRPr="004A6540" w:rsidRDefault="004A6540" w:rsidP="004A6540">
      <w:pPr>
        <w:rPr>
          <w:rFonts w:ascii="Arial" w:hAnsi="Arial" w:cs="Arial"/>
          <w:sz w:val="28"/>
          <w:szCs w:val="28"/>
        </w:rPr>
      </w:pPr>
      <w:r w:rsidRPr="004A6540">
        <w:rPr>
          <w:rFonts w:ascii="Arial" w:hAnsi="Arial" w:cs="Arial"/>
          <w:sz w:val="28"/>
          <w:szCs w:val="28"/>
        </w:rPr>
        <w:t>Principle of Least Privilege</w:t>
      </w:r>
    </w:p>
    <w:p w:rsidR="004A6540" w:rsidRPr="004A6540" w:rsidRDefault="004A6540" w:rsidP="004A6540">
      <w:pPr>
        <w:rPr>
          <w:rFonts w:ascii="Arial" w:hAnsi="Arial" w:cs="Arial"/>
          <w:sz w:val="28"/>
          <w:szCs w:val="28"/>
        </w:rPr>
      </w:pPr>
      <w:r w:rsidRPr="004A6540">
        <w:rPr>
          <w:rFonts w:ascii="Arial" w:hAnsi="Arial" w:cs="Arial"/>
          <w:sz w:val="28"/>
          <w:szCs w:val="28"/>
        </w:rPr>
        <w:t>Users should receive only the minimum permissions necessary to perform their responsibilities.</w:t>
      </w:r>
    </w:p>
    <w:p w:rsidR="004A6540" w:rsidRPr="004A6540" w:rsidRDefault="004A6540" w:rsidP="004A6540">
      <w:pPr>
        <w:rPr>
          <w:rFonts w:ascii="Arial" w:hAnsi="Arial" w:cs="Arial"/>
          <w:sz w:val="28"/>
          <w:szCs w:val="28"/>
        </w:rPr>
      </w:pPr>
      <w:r w:rsidRPr="004A6540">
        <w:rPr>
          <w:rFonts w:ascii="Arial" w:hAnsi="Arial" w:cs="Arial"/>
          <w:sz w:val="28"/>
          <w:szCs w:val="28"/>
        </w:rPr>
        <w:t>Strong authorization reduces insider threats and privilege misuse.</w:t>
      </w:r>
    </w:p>
    <w:p w:rsidR="00A17676" w:rsidRDefault="00A17676" w:rsidP="00A17676">
      <w:pPr>
        <w:keepNext/>
        <w:jc w:val="center"/>
      </w:pPr>
      <w:r w:rsidRPr="00A17676">
        <w:rPr>
          <w:rFonts w:ascii="Arial" w:hAnsi="Arial" w:cs="Arial"/>
          <w:noProof/>
          <w:sz w:val="28"/>
          <w:szCs w:val="28"/>
        </w:rPr>
        <w:drawing>
          <wp:inline distT="0" distB="0" distL="0" distR="0" wp14:anchorId="3F006F88" wp14:editId="68CEA4A0">
            <wp:extent cx="1590897" cy="3105583"/>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90897" cy="3105583"/>
                    </a:xfrm>
                    <a:prstGeom prst="rect">
                      <a:avLst/>
                    </a:prstGeom>
                  </pic:spPr>
                </pic:pic>
              </a:graphicData>
            </a:graphic>
          </wp:inline>
        </w:drawing>
      </w:r>
    </w:p>
    <w:p w:rsidR="004A6540" w:rsidRPr="004A6540" w:rsidRDefault="00A17676" w:rsidP="00A17676">
      <w:pPr>
        <w:pStyle w:val="Caption"/>
        <w:jc w:val="center"/>
        <w:rPr>
          <w:rFonts w:ascii="Arial" w:hAnsi="Arial" w:cs="Arial"/>
          <w:sz w:val="28"/>
          <w:szCs w:val="28"/>
        </w:rPr>
      </w:pPr>
      <w:r>
        <w:t xml:space="preserve">Figure </w:t>
      </w:r>
      <w:fldSimple w:instr=" SEQ Figure \* ARABIC ">
        <w:r w:rsidR="002133E8">
          <w:rPr>
            <w:noProof/>
          </w:rPr>
          <w:t>2</w:t>
        </w:r>
      </w:fldSimple>
      <w:r>
        <w:t xml:space="preserve"> </w:t>
      </w:r>
      <w:r w:rsidRPr="008D27C3">
        <w:t>Authentication and Authorization Process</w:t>
      </w:r>
    </w:p>
    <w:p w:rsidR="004A6540" w:rsidRPr="00A17676" w:rsidRDefault="004A6540" w:rsidP="004A6540">
      <w:pPr>
        <w:rPr>
          <w:rFonts w:ascii="Arial" w:hAnsi="Arial" w:cs="Arial"/>
          <w:b/>
          <w:sz w:val="28"/>
          <w:szCs w:val="28"/>
        </w:rPr>
      </w:pPr>
      <w:r w:rsidRPr="00A17676">
        <w:rPr>
          <w:rFonts w:ascii="Arial" w:hAnsi="Arial" w:cs="Arial"/>
          <w:b/>
          <w:sz w:val="28"/>
          <w:szCs w:val="28"/>
        </w:rPr>
        <w:t>4.8 Data Privacy Requirements</w:t>
      </w:r>
    </w:p>
    <w:p w:rsidR="004A6540" w:rsidRPr="004A6540" w:rsidRDefault="004A6540" w:rsidP="004A6540">
      <w:pPr>
        <w:rPr>
          <w:rFonts w:ascii="Arial" w:hAnsi="Arial" w:cs="Arial"/>
          <w:sz w:val="28"/>
          <w:szCs w:val="28"/>
        </w:rPr>
      </w:pPr>
      <w:r w:rsidRPr="004A6540">
        <w:rPr>
          <w:rFonts w:ascii="Arial" w:hAnsi="Arial" w:cs="Arial"/>
          <w:sz w:val="28"/>
          <w:szCs w:val="28"/>
        </w:rPr>
        <w:t>Data privacy focuses on protecting customer information and ensuring lawful processing of personal data.</w:t>
      </w:r>
    </w:p>
    <w:p w:rsidR="004A6540" w:rsidRPr="004A6540" w:rsidRDefault="004A6540" w:rsidP="004A6540">
      <w:pPr>
        <w:rPr>
          <w:rFonts w:ascii="Arial" w:hAnsi="Arial" w:cs="Arial"/>
          <w:sz w:val="28"/>
          <w:szCs w:val="28"/>
        </w:rPr>
      </w:pPr>
      <w:r w:rsidRPr="004A6540">
        <w:rPr>
          <w:rFonts w:ascii="Arial" w:hAnsi="Arial" w:cs="Arial"/>
          <w:sz w:val="28"/>
          <w:szCs w:val="28"/>
        </w:rPr>
        <w:t>Banks collect extensive customer information including:</w:t>
      </w:r>
    </w:p>
    <w:p w:rsidR="004A6540" w:rsidRPr="00A17676" w:rsidRDefault="004A6540" w:rsidP="000778D3">
      <w:pPr>
        <w:pStyle w:val="ListParagraph"/>
        <w:numPr>
          <w:ilvl w:val="0"/>
          <w:numId w:val="18"/>
        </w:numPr>
        <w:rPr>
          <w:rFonts w:ascii="Arial" w:hAnsi="Arial" w:cs="Arial"/>
          <w:sz w:val="28"/>
          <w:szCs w:val="28"/>
        </w:rPr>
      </w:pPr>
      <w:r w:rsidRPr="00A17676">
        <w:rPr>
          <w:rFonts w:ascii="Arial" w:hAnsi="Arial" w:cs="Arial"/>
          <w:sz w:val="28"/>
          <w:szCs w:val="28"/>
        </w:rPr>
        <w:t>Personal details</w:t>
      </w:r>
    </w:p>
    <w:p w:rsidR="004A6540" w:rsidRPr="00A17676" w:rsidRDefault="004A6540" w:rsidP="000778D3">
      <w:pPr>
        <w:pStyle w:val="ListParagraph"/>
        <w:numPr>
          <w:ilvl w:val="0"/>
          <w:numId w:val="18"/>
        </w:numPr>
        <w:rPr>
          <w:rFonts w:ascii="Arial" w:hAnsi="Arial" w:cs="Arial"/>
          <w:sz w:val="28"/>
          <w:szCs w:val="28"/>
        </w:rPr>
      </w:pPr>
      <w:r w:rsidRPr="00A17676">
        <w:rPr>
          <w:rFonts w:ascii="Arial" w:hAnsi="Arial" w:cs="Arial"/>
          <w:sz w:val="28"/>
          <w:szCs w:val="28"/>
        </w:rPr>
        <w:t>Contact information</w:t>
      </w:r>
    </w:p>
    <w:p w:rsidR="004A6540" w:rsidRPr="00A17676" w:rsidRDefault="004A6540" w:rsidP="000778D3">
      <w:pPr>
        <w:pStyle w:val="ListParagraph"/>
        <w:numPr>
          <w:ilvl w:val="0"/>
          <w:numId w:val="18"/>
        </w:numPr>
        <w:rPr>
          <w:rFonts w:ascii="Arial" w:hAnsi="Arial" w:cs="Arial"/>
          <w:sz w:val="28"/>
          <w:szCs w:val="28"/>
        </w:rPr>
      </w:pPr>
      <w:r w:rsidRPr="00A17676">
        <w:rPr>
          <w:rFonts w:ascii="Arial" w:hAnsi="Arial" w:cs="Arial"/>
          <w:sz w:val="28"/>
          <w:szCs w:val="28"/>
        </w:rPr>
        <w:t>Financial records</w:t>
      </w:r>
    </w:p>
    <w:p w:rsidR="004A6540" w:rsidRPr="00A17676" w:rsidRDefault="004A6540" w:rsidP="000778D3">
      <w:pPr>
        <w:pStyle w:val="ListParagraph"/>
        <w:numPr>
          <w:ilvl w:val="0"/>
          <w:numId w:val="18"/>
        </w:numPr>
        <w:rPr>
          <w:rFonts w:ascii="Arial" w:hAnsi="Arial" w:cs="Arial"/>
          <w:sz w:val="28"/>
          <w:szCs w:val="28"/>
        </w:rPr>
      </w:pPr>
      <w:r w:rsidRPr="00A17676">
        <w:rPr>
          <w:rFonts w:ascii="Arial" w:hAnsi="Arial" w:cs="Arial"/>
          <w:sz w:val="28"/>
          <w:szCs w:val="28"/>
        </w:rPr>
        <w:t>Identification documents</w:t>
      </w:r>
    </w:p>
    <w:p w:rsidR="004A6540" w:rsidRPr="00A17676" w:rsidRDefault="004A6540" w:rsidP="000778D3">
      <w:pPr>
        <w:pStyle w:val="ListParagraph"/>
        <w:numPr>
          <w:ilvl w:val="0"/>
          <w:numId w:val="18"/>
        </w:numPr>
        <w:rPr>
          <w:rFonts w:ascii="Arial" w:hAnsi="Arial" w:cs="Arial"/>
          <w:sz w:val="28"/>
          <w:szCs w:val="28"/>
        </w:rPr>
      </w:pPr>
      <w:r w:rsidRPr="00A17676">
        <w:rPr>
          <w:rFonts w:ascii="Arial" w:hAnsi="Arial" w:cs="Arial"/>
          <w:sz w:val="28"/>
          <w:szCs w:val="28"/>
        </w:rPr>
        <w:t>Privacy requirements include:</w:t>
      </w:r>
    </w:p>
    <w:p w:rsidR="004A6540" w:rsidRPr="00A17676" w:rsidRDefault="004A6540" w:rsidP="000778D3">
      <w:pPr>
        <w:pStyle w:val="ListParagraph"/>
        <w:numPr>
          <w:ilvl w:val="0"/>
          <w:numId w:val="18"/>
        </w:numPr>
        <w:rPr>
          <w:rFonts w:ascii="Arial" w:hAnsi="Arial" w:cs="Arial"/>
          <w:sz w:val="28"/>
          <w:szCs w:val="28"/>
        </w:rPr>
      </w:pPr>
      <w:r w:rsidRPr="00A17676">
        <w:rPr>
          <w:rFonts w:ascii="Arial" w:hAnsi="Arial" w:cs="Arial"/>
          <w:sz w:val="28"/>
          <w:szCs w:val="28"/>
        </w:rPr>
        <w:lastRenderedPageBreak/>
        <w:t>Data minimization</w:t>
      </w:r>
    </w:p>
    <w:p w:rsidR="004A6540" w:rsidRPr="00A17676" w:rsidRDefault="004A6540" w:rsidP="000778D3">
      <w:pPr>
        <w:pStyle w:val="ListParagraph"/>
        <w:numPr>
          <w:ilvl w:val="0"/>
          <w:numId w:val="18"/>
        </w:numPr>
        <w:rPr>
          <w:rFonts w:ascii="Arial" w:hAnsi="Arial" w:cs="Arial"/>
          <w:sz w:val="28"/>
          <w:szCs w:val="28"/>
        </w:rPr>
      </w:pPr>
      <w:r w:rsidRPr="00A17676">
        <w:rPr>
          <w:rFonts w:ascii="Arial" w:hAnsi="Arial" w:cs="Arial"/>
          <w:sz w:val="28"/>
          <w:szCs w:val="28"/>
        </w:rPr>
        <w:t>Consent management</w:t>
      </w:r>
    </w:p>
    <w:p w:rsidR="004A6540" w:rsidRPr="00A17676" w:rsidRDefault="004A6540" w:rsidP="000778D3">
      <w:pPr>
        <w:pStyle w:val="ListParagraph"/>
        <w:numPr>
          <w:ilvl w:val="0"/>
          <w:numId w:val="18"/>
        </w:numPr>
        <w:rPr>
          <w:rFonts w:ascii="Arial" w:hAnsi="Arial" w:cs="Arial"/>
          <w:sz w:val="28"/>
          <w:szCs w:val="28"/>
        </w:rPr>
      </w:pPr>
      <w:r w:rsidRPr="00A17676">
        <w:rPr>
          <w:rFonts w:ascii="Arial" w:hAnsi="Arial" w:cs="Arial"/>
          <w:sz w:val="28"/>
          <w:szCs w:val="28"/>
        </w:rPr>
        <w:t>Secure storage</w:t>
      </w:r>
    </w:p>
    <w:p w:rsidR="004A6540" w:rsidRPr="00A17676" w:rsidRDefault="004A6540" w:rsidP="000778D3">
      <w:pPr>
        <w:pStyle w:val="ListParagraph"/>
        <w:numPr>
          <w:ilvl w:val="0"/>
          <w:numId w:val="18"/>
        </w:numPr>
        <w:rPr>
          <w:rFonts w:ascii="Arial" w:hAnsi="Arial" w:cs="Arial"/>
          <w:sz w:val="28"/>
          <w:szCs w:val="28"/>
        </w:rPr>
      </w:pPr>
      <w:r w:rsidRPr="00A17676">
        <w:rPr>
          <w:rFonts w:ascii="Arial" w:hAnsi="Arial" w:cs="Arial"/>
          <w:sz w:val="28"/>
          <w:szCs w:val="28"/>
        </w:rPr>
        <w:t>Data retention policies</w:t>
      </w:r>
    </w:p>
    <w:p w:rsidR="004A6540" w:rsidRPr="00A17676" w:rsidRDefault="004A6540" w:rsidP="000778D3">
      <w:pPr>
        <w:pStyle w:val="ListParagraph"/>
        <w:numPr>
          <w:ilvl w:val="0"/>
          <w:numId w:val="18"/>
        </w:numPr>
        <w:rPr>
          <w:rFonts w:ascii="Arial" w:hAnsi="Arial" w:cs="Arial"/>
          <w:sz w:val="28"/>
          <w:szCs w:val="28"/>
        </w:rPr>
      </w:pPr>
      <w:r w:rsidRPr="00A17676">
        <w:rPr>
          <w:rFonts w:ascii="Arial" w:hAnsi="Arial" w:cs="Arial"/>
          <w:sz w:val="28"/>
          <w:szCs w:val="28"/>
        </w:rPr>
        <w:t>Data classification</w:t>
      </w:r>
    </w:p>
    <w:p w:rsidR="004A6540" w:rsidRPr="00A17676" w:rsidRDefault="004A6540" w:rsidP="000778D3">
      <w:pPr>
        <w:pStyle w:val="ListParagraph"/>
        <w:numPr>
          <w:ilvl w:val="0"/>
          <w:numId w:val="18"/>
        </w:numPr>
        <w:rPr>
          <w:rFonts w:ascii="Arial" w:hAnsi="Arial" w:cs="Arial"/>
          <w:sz w:val="28"/>
          <w:szCs w:val="28"/>
        </w:rPr>
      </w:pPr>
      <w:r w:rsidRPr="00A17676">
        <w:rPr>
          <w:rFonts w:ascii="Arial" w:hAnsi="Arial" w:cs="Arial"/>
          <w:sz w:val="28"/>
          <w:szCs w:val="28"/>
        </w:rPr>
        <w:t>Privacy impact assessments</w:t>
      </w:r>
    </w:p>
    <w:p w:rsidR="004A6540" w:rsidRPr="004A6540" w:rsidRDefault="004A6540" w:rsidP="004A6540">
      <w:pPr>
        <w:rPr>
          <w:rFonts w:ascii="Arial" w:hAnsi="Arial" w:cs="Arial"/>
          <w:sz w:val="28"/>
          <w:szCs w:val="28"/>
        </w:rPr>
      </w:pPr>
      <w:r w:rsidRPr="004A6540">
        <w:rPr>
          <w:rFonts w:ascii="Arial" w:hAnsi="Arial" w:cs="Arial"/>
          <w:sz w:val="28"/>
          <w:szCs w:val="28"/>
        </w:rPr>
        <w:t>Compliance with privacy regulations helps maintain customer trust and regulatory compliance.</w:t>
      </w:r>
    </w:p>
    <w:p w:rsidR="004A6540" w:rsidRPr="004A6540" w:rsidRDefault="004A6540" w:rsidP="004A6540">
      <w:pPr>
        <w:rPr>
          <w:rFonts w:ascii="Arial" w:hAnsi="Arial" w:cs="Arial"/>
          <w:sz w:val="28"/>
          <w:szCs w:val="28"/>
        </w:rPr>
      </w:pPr>
    </w:p>
    <w:p w:rsidR="004A6540" w:rsidRPr="00A17676" w:rsidRDefault="004A6540" w:rsidP="004A6540">
      <w:pPr>
        <w:rPr>
          <w:rFonts w:ascii="Arial" w:hAnsi="Arial" w:cs="Arial"/>
          <w:b/>
          <w:sz w:val="28"/>
          <w:szCs w:val="28"/>
        </w:rPr>
      </w:pPr>
      <w:r w:rsidRPr="00A17676">
        <w:rPr>
          <w:rFonts w:ascii="Arial" w:hAnsi="Arial" w:cs="Arial"/>
          <w:b/>
          <w:sz w:val="28"/>
          <w:szCs w:val="28"/>
        </w:rPr>
        <w:t>4.9 Audit and Monitoring Requirements</w:t>
      </w:r>
    </w:p>
    <w:p w:rsidR="004A6540" w:rsidRPr="004A6540" w:rsidRDefault="004A6540" w:rsidP="004A6540">
      <w:pPr>
        <w:rPr>
          <w:rFonts w:ascii="Arial" w:hAnsi="Arial" w:cs="Arial"/>
          <w:sz w:val="28"/>
          <w:szCs w:val="28"/>
        </w:rPr>
      </w:pPr>
      <w:r w:rsidRPr="004A6540">
        <w:rPr>
          <w:rFonts w:ascii="Arial" w:hAnsi="Arial" w:cs="Arial"/>
          <w:sz w:val="28"/>
          <w:szCs w:val="28"/>
        </w:rPr>
        <w:t>Continuous monitoring enables organizations to detect security incidents and suspicious activities.</w:t>
      </w:r>
    </w:p>
    <w:p w:rsidR="004A6540" w:rsidRPr="00A17676" w:rsidRDefault="004A6540" w:rsidP="000778D3">
      <w:pPr>
        <w:pStyle w:val="ListParagraph"/>
        <w:numPr>
          <w:ilvl w:val="0"/>
          <w:numId w:val="19"/>
        </w:numPr>
        <w:rPr>
          <w:rFonts w:ascii="Arial" w:hAnsi="Arial" w:cs="Arial"/>
          <w:sz w:val="28"/>
          <w:szCs w:val="28"/>
        </w:rPr>
      </w:pPr>
      <w:r w:rsidRPr="00A17676">
        <w:rPr>
          <w:rFonts w:ascii="Arial" w:hAnsi="Arial" w:cs="Arial"/>
          <w:sz w:val="28"/>
          <w:szCs w:val="28"/>
        </w:rPr>
        <w:t>Audit and monitoring controls include:</w:t>
      </w:r>
    </w:p>
    <w:p w:rsidR="004A6540" w:rsidRPr="00A17676" w:rsidRDefault="004A6540" w:rsidP="000778D3">
      <w:pPr>
        <w:pStyle w:val="ListParagraph"/>
        <w:numPr>
          <w:ilvl w:val="0"/>
          <w:numId w:val="19"/>
        </w:numPr>
        <w:rPr>
          <w:rFonts w:ascii="Arial" w:hAnsi="Arial" w:cs="Arial"/>
          <w:sz w:val="28"/>
          <w:szCs w:val="28"/>
        </w:rPr>
      </w:pPr>
      <w:r w:rsidRPr="00A17676">
        <w:rPr>
          <w:rFonts w:ascii="Arial" w:hAnsi="Arial" w:cs="Arial"/>
          <w:sz w:val="28"/>
          <w:szCs w:val="28"/>
        </w:rPr>
        <w:t>Security Logging</w:t>
      </w:r>
    </w:p>
    <w:p w:rsidR="004A6540" w:rsidRPr="00A17676" w:rsidRDefault="004A6540" w:rsidP="000778D3">
      <w:pPr>
        <w:pStyle w:val="ListParagraph"/>
        <w:numPr>
          <w:ilvl w:val="0"/>
          <w:numId w:val="19"/>
        </w:numPr>
        <w:rPr>
          <w:rFonts w:ascii="Arial" w:hAnsi="Arial" w:cs="Arial"/>
          <w:sz w:val="28"/>
          <w:szCs w:val="28"/>
        </w:rPr>
      </w:pPr>
      <w:r w:rsidRPr="00A17676">
        <w:rPr>
          <w:rFonts w:ascii="Arial" w:hAnsi="Arial" w:cs="Arial"/>
          <w:sz w:val="28"/>
          <w:szCs w:val="28"/>
        </w:rPr>
        <w:t>Records user activities and system events.</w:t>
      </w:r>
    </w:p>
    <w:p w:rsidR="004A6540" w:rsidRPr="00A17676" w:rsidRDefault="004A6540" w:rsidP="000778D3">
      <w:pPr>
        <w:pStyle w:val="ListParagraph"/>
        <w:numPr>
          <w:ilvl w:val="0"/>
          <w:numId w:val="19"/>
        </w:numPr>
        <w:rPr>
          <w:rFonts w:ascii="Arial" w:hAnsi="Arial" w:cs="Arial"/>
          <w:sz w:val="28"/>
          <w:szCs w:val="28"/>
        </w:rPr>
      </w:pPr>
      <w:r w:rsidRPr="00A17676">
        <w:rPr>
          <w:rFonts w:ascii="Arial" w:hAnsi="Arial" w:cs="Arial"/>
          <w:sz w:val="28"/>
          <w:szCs w:val="28"/>
        </w:rPr>
        <w:t>Security Information and Event Management (SIEM)</w:t>
      </w:r>
    </w:p>
    <w:p w:rsidR="004A6540" w:rsidRPr="00A17676" w:rsidRDefault="004A6540" w:rsidP="000778D3">
      <w:pPr>
        <w:pStyle w:val="ListParagraph"/>
        <w:numPr>
          <w:ilvl w:val="0"/>
          <w:numId w:val="19"/>
        </w:numPr>
        <w:rPr>
          <w:rFonts w:ascii="Arial" w:hAnsi="Arial" w:cs="Arial"/>
          <w:sz w:val="28"/>
          <w:szCs w:val="28"/>
        </w:rPr>
      </w:pPr>
      <w:r w:rsidRPr="00A17676">
        <w:rPr>
          <w:rFonts w:ascii="Arial" w:hAnsi="Arial" w:cs="Arial"/>
          <w:sz w:val="28"/>
          <w:szCs w:val="28"/>
        </w:rPr>
        <w:t>Centralized monitoring platform for detecting threats.</w:t>
      </w:r>
    </w:p>
    <w:p w:rsidR="004A6540" w:rsidRPr="00A17676" w:rsidRDefault="004A6540" w:rsidP="000778D3">
      <w:pPr>
        <w:pStyle w:val="ListParagraph"/>
        <w:numPr>
          <w:ilvl w:val="0"/>
          <w:numId w:val="19"/>
        </w:numPr>
        <w:rPr>
          <w:rFonts w:ascii="Arial" w:hAnsi="Arial" w:cs="Arial"/>
          <w:sz w:val="28"/>
          <w:szCs w:val="28"/>
        </w:rPr>
      </w:pPr>
      <w:r w:rsidRPr="00A17676">
        <w:rPr>
          <w:rFonts w:ascii="Arial" w:hAnsi="Arial" w:cs="Arial"/>
          <w:sz w:val="28"/>
          <w:szCs w:val="28"/>
        </w:rPr>
        <w:t>Intrusion Detection Systems (IDS)</w:t>
      </w:r>
    </w:p>
    <w:p w:rsidR="004A6540" w:rsidRPr="00A17676" w:rsidRDefault="004A6540" w:rsidP="000778D3">
      <w:pPr>
        <w:pStyle w:val="ListParagraph"/>
        <w:numPr>
          <w:ilvl w:val="0"/>
          <w:numId w:val="19"/>
        </w:numPr>
        <w:rPr>
          <w:rFonts w:ascii="Arial" w:hAnsi="Arial" w:cs="Arial"/>
          <w:sz w:val="28"/>
          <w:szCs w:val="28"/>
        </w:rPr>
      </w:pPr>
      <w:r w:rsidRPr="00A17676">
        <w:rPr>
          <w:rFonts w:ascii="Arial" w:hAnsi="Arial" w:cs="Arial"/>
          <w:sz w:val="28"/>
          <w:szCs w:val="28"/>
        </w:rPr>
        <w:t>Identifies malicious activities.</w:t>
      </w:r>
    </w:p>
    <w:p w:rsidR="004A6540" w:rsidRPr="00A17676" w:rsidRDefault="004A6540" w:rsidP="000778D3">
      <w:pPr>
        <w:pStyle w:val="ListParagraph"/>
        <w:numPr>
          <w:ilvl w:val="0"/>
          <w:numId w:val="19"/>
        </w:numPr>
        <w:rPr>
          <w:rFonts w:ascii="Arial" w:hAnsi="Arial" w:cs="Arial"/>
          <w:sz w:val="28"/>
          <w:szCs w:val="28"/>
        </w:rPr>
      </w:pPr>
      <w:r w:rsidRPr="00A17676">
        <w:rPr>
          <w:rFonts w:ascii="Arial" w:hAnsi="Arial" w:cs="Arial"/>
          <w:sz w:val="28"/>
          <w:szCs w:val="28"/>
        </w:rPr>
        <w:t>Intrusion Prevention Systems (IPS)</w:t>
      </w:r>
    </w:p>
    <w:p w:rsidR="004A6540" w:rsidRPr="00A17676" w:rsidRDefault="004A6540" w:rsidP="000778D3">
      <w:pPr>
        <w:pStyle w:val="ListParagraph"/>
        <w:numPr>
          <w:ilvl w:val="0"/>
          <w:numId w:val="19"/>
        </w:numPr>
        <w:rPr>
          <w:rFonts w:ascii="Arial" w:hAnsi="Arial" w:cs="Arial"/>
          <w:sz w:val="28"/>
          <w:szCs w:val="28"/>
        </w:rPr>
      </w:pPr>
      <w:r w:rsidRPr="00A17676">
        <w:rPr>
          <w:rFonts w:ascii="Arial" w:hAnsi="Arial" w:cs="Arial"/>
          <w:sz w:val="28"/>
          <w:szCs w:val="28"/>
        </w:rPr>
        <w:t>Automatically blocks identified threats.</w:t>
      </w:r>
    </w:p>
    <w:p w:rsidR="004A6540" w:rsidRPr="00A17676" w:rsidRDefault="004A6540" w:rsidP="000778D3">
      <w:pPr>
        <w:pStyle w:val="ListParagraph"/>
        <w:numPr>
          <w:ilvl w:val="0"/>
          <w:numId w:val="19"/>
        </w:numPr>
        <w:rPr>
          <w:rFonts w:ascii="Arial" w:hAnsi="Arial" w:cs="Arial"/>
          <w:sz w:val="28"/>
          <w:szCs w:val="28"/>
        </w:rPr>
      </w:pPr>
      <w:r w:rsidRPr="00A17676">
        <w:rPr>
          <w:rFonts w:ascii="Arial" w:hAnsi="Arial" w:cs="Arial"/>
          <w:sz w:val="28"/>
          <w:szCs w:val="28"/>
        </w:rPr>
        <w:t>Continuous Monitoring</w:t>
      </w:r>
    </w:p>
    <w:p w:rsidR="004A6540" w:rsidRPr="00A17676" w:rsidRDefault="004A6540" w:rsidP="000778D3">
      <w:pPr>
        <w:pStyle w:val="ListParagraph"/>
        <w:numPr>
          <w:ilvl w:val="0"/>
          <w:numId w:val="19"/>
        </w:numPr>
        <w:rPr>
          <w:rFonts w:ascii="Arial" w:hAnsi="Arial" w:cs="Arial"/>
          <w:sz w:val="28"/>
          <w:szCs w:val="28"/>
        </w:rPr>
      </w:pPr>
      <w:r w:rsidRPr="00A17676">
        <w:rPr>
          <w:rFonts w:ascii="Arial" w:hAnsi="Arial" w:cs="Arial"/>
          <w:sz w:val="28"/>
          <w:szCs w:val="28"/>
        </w:rPr>
        <w:t>Provides real-time visibility into security events.</w:t>
      </w:r>
    </w:p>
    <w:p w:rsidR="004A6540" w:rsidRPr="00A17676" w:rsidRDefault="004A6540" w:rsidP="004A6540">
      <w:pPr>
        <w:rPr>
          <w:rFonts w:ascii="Arial" w:hAnsi="Arial" w:cs="Arial"/>
          <w:b/>
          <w:sz w:val="28"/>
          <w:szCs w:val="28"/>
        </w:rPr>
      </w:pPr>
      <w:r w:rsidRPr="00A17676">
        <w:rPr>
          <w:rFonts w:ascii="Arial" w:hAnsi="Arial" w:cs="Arial"/>
          <w:b/>
          <w:sz w:val="28"/>
          <w:szCs w:val="28"/>
        </w:rPr>
        <w:t>Benefits include:</w:t>
      </w:r>
    </w:p>
    <w:p w:rsidR="004A6540" w:rsidRPr="00A17676" w:rsidRDefault="004A6540" w:rsidP="000778D3">
      <w:pPr>
        <w:pStyle w:val="ListParagraph"/>
        <w:numPr>
          <w:ilvl w:val="0"/>
          <w:numId w:val="20"/>
        </w:numPr>
        <w:rPr>
          <w:rFonts w:ascii="Arial" w:hAnsi="Arial" w:cs="Arial"/>
          <w:sz w:val="28"/>
          <w:szCs w:val="28"/>
        </w:rPr>
      </w:pPr>
      <w:r w:rsidRPr="00A17676">
        <w:rPr>
          <w:rFonts w:ascii="Arial" w:hAnsi="Arial" w:cs="Arial"/>
          <w:sz w:val="28"/>
          <w:szCs w:val="28"/>
        </w:rPr>
        <w:t>Threat detection</w:t>
      </w:r>
    </w:p>
    <w:p w:rsidR="004A6540" w:rsidRPr="00A17676" w:rsidRDefault="004A6540" w:rsidP="000778D3">
      <w:pPr>
        <w:pStyle w:val="ListParagraph"/>
        <w:numPr>
          <w:ilvl w:val="0"/>
          <w:numId w:val="20"/>
        </w:numPr>
        <w:rPr>
          <w:rFonts w:ascii="Arial" w:hAnsi="Arial" w:cs="Arial"/>
          <w:sz w:val="28"/>
          <w:szCs w:val="28"/>
        </w:rPr>
      </w:pPr>
      <w:r w:rsidRPr="00A17676">
        <w:rPr>
          <w:rFonts w:ascii="Arial" w:hAnsi="Arial" w:cs="Arial"/>
          <w:sz w:val="28"/>
          <w:szCs w:val="28"/>
        </w:rPr>
        <w:t>Compliance reporting</w:t>
      </w:r>
    </w:p>
    <w:p w:rsidR="004A6540" w:rsidRPr="00A17676" w:rsidRDefault="004A6540" w:rsidP="000778D3">
      <w:pPr>
        <w:pStyle w:val="ListParagraph"/>
        <w:numPr>
          <w:ilvl w:val="0"/>
          <w:numId w:val="20"/>
        </w:numPr>
        <w:rPr>
          <w:rFonts w:ascii="Arial" w:hAnsi="Arial" w:cs="Arial"/>
          <w:sz w:val="28"/>
          <w:szCs w:val="28"/>
        </w:rPr>
      </w:pPr>
      <w:r w:rsidRPr="00A17676">
        <w:rPr>
          <w:rFonts w:ascii="Arial" w:hAnsi="Arial" w:cs="Arial"/>
          <w:sz w:val="28"/>
          <w:szCs w:val="28"/>
        </w:rPr>
        <w:t>Incident investigation</w:t>
      </w:r>
    </w:p>
    <w:p w:rsidR="004A6540" w:rsidRPr="00A17676" w:rsidRDefault="004A6540" w:rsidP="000778D3">
      <w:pPr>
        <w:pStyle w:val="ListParagraph"/>
        <w:numPr>
          <w:ilvl w:val="0"/>
          <w:numId w:val="20"/>
        </w:numPr>
        <w:rPr>
          <w:rFonts w:ascii="Arial" w:hAnsi="Arial" w:cs="Arial"/>
          <w:sz w:val="28"/>
          <w:szCs w:val="28"/>
        </w:rPr>
      </w:pPr>
      <w:r w:rsidRPr="00A17676">
        <w:rPr>
          <w:rFonts w:ascii="Arial" w:hAnsi="Arial" w:cs="Arial"/>
          <w:sz w:val="28"/>
          <w:szCs w:val="28"/>
        </w:rPr>
        <w:t>Operational visibility</w:t>
      </w:r>
    </w:p>
    <w:p w:rsidR="004A6540" w:rsidRPr="004A6540" w:rsidRDefault="004A6540" w:rsidP="004A6540">
      <w:pPr>
        <w:rPr>
          <w:rFonts w:ascii="Arial" w:hAnsi="Arial" w:cs="Arial"/>
          <w:sz w:val="28"/>
          <w:szCs w:val="28"/>
        </w:rPr>
      </w:pPr>
      <w:r w:rsidRPr="004A6540">
        <w:rPr>
          <w:rFonts w:ascii="Arial" w:hAnsi="Arial" w:cs="Arial"/>
          <w:sz w:val="28"/>
          <w:szCs w:val="28"/>
        </w:rPr>
        <w:t>Effective monitoring significantly improves organizational security posture.</w:t>
      </w:r>
    </w:p>
    <w:p w:rsidR="004A6540" w:rsidRPr="004A6540" w:rsidRDefault="004A6540" w:rsidP="004A6540">
      <w:pPr>
        <w:rPr>
          <w:rFonts w:ascii="Arial" w:hAnsi="Arial" w:cs="Arial"/>
          <w:sz w:val="28"/>
          <w:szCs w:val="28"/>
        </w:rPr>
      </w:pPr>
    </w:p>
    <w:p w:rsidR="004A6540" w:rsidRPr="00A17676" w:rsidRDefault="004A6540" w:rsidP="004A6540">
      <w:pPr>
        <w:rPr>
          <w:rFonts w:ascii="Arial" w:hAnsi="Arial" w:cs="Arial"/>
          <w:b/>
          <w:sz w:val="28"/>
          <w:szCs w:val="28"/>
        </w:rPr>
      </w:pPr>
      <w:r w:rsidRPr="00A17676">
        <w:rPr>
          <w:rFonts w:ascii="Arial" w:hAnsi="Arial" w:cs="Arial"/>
          <w:b/>
          <w:sz w:val="28"/>
          <w:szCs w:val="28"/>
        </w:rPr>
        <w:t>4.10 Security Requirement Matrix</w:t>
      </w:r>
    </w:p>
    <w:p w:rsidR="004A6540" w:rsidRPr="004A6540" w:rsidRDefault="004A6540" w:rsidP="004A6540">
      <w:pPr>
        <w:rPr>
          <w:rFonts w:ascii="Arial" w:hAnsi="Arial" w:cs="Arial"/>
          <w:sz w:val="28"/>
          <w:szCs w:val="28"/>
        </w:rPr>
      </w:pPr>
      <w:r w:rsidRPr="004A6540">
        <w:rPr>
          <w:rFonts w:ascii="Arial" w:hAnsi="Arial" w:cs="Arial"/>
          <w:sz w:val="28"/>
          <w:szCs w:val="28"/>
        </w:rPr>
        <w:t>The following matrix summarizes key security requirements and associated 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0"/>
        <w:gridCol w:w="3879"/>
        <w:gridCol w:w="3473"/>
      </w:tblGrid>
      <w:tr w:rsidR="004A6540" w:rsidRPr="004A6540" w:rsidTr="00A17676">
        <w:trPr>
          <w:tblHeader/>
          <w:tblCellSpacing w:w="15" w:type="dxa"/>
        </w:trPr>
        <w:tc>
          <w:tcPr>
            <w:tcW w:w="0" w:type="auto"/>
            <w:vAlign w:val="center"/>
            <w:hideMark/>
          </w:tcPr>
          <w:p w:rsidR="004A6540" w:rsidRPr="004A6540" w:rsidRDefault="004A6540" w:rsidP="004A6540">
            <w:pPr>
              <w:rPr>
                <w:rFonts w:ascii="Arial" w:hAnsi="Arial" w:cs="Arial"/>
                <w:b/>
                <w:bCs/>
                <w:sz w:val="28"/>
                <w:szCs w:val="28"/>
              </w:rPr>
            </w:pPr>
            <w:r w:rsidRPr="004A6540">
              <w:rPr>
                <w:rFonts w:ascii="Arial" w:hAnsi="Arial" w:cs="Arial"/>
                <w:b/>
                <w:bCs/>
                <w:sz w:val="28"/>
                <w:szCs w:val="28"/>
              </w:rPr>
              <w:lastRenderedPageBreak/>
              <w:t>Security Requirement</w:t>
            </w:r>
          </w:p>
        </w:tc>
        <w:tc>
          <w:tcPr>
            <w:tcW w:w="0" w:type="auto"/>
            <w:vAlign w:val="center"/>
            <w:hideMark/>
          </w:tcPr>
          <w:p w:rsidR="004A6540" w:rsidRPr="004A6540" w:rsidRDefault="004A6540" w:rsidP="004A6540">
            <w:pPr>
              <w:rPr>
                <w:rFonts w:ascii="Arial" w:hAnsi="Arial" w:cs="Arial"/>
                <w:b/>
                <w:bCs/>
                <w:sz w:val="28"/>
                <w:szCs w:val="28"/>
              </w:rPr>
            </w:pPr>
            <w:r w:rsidRPr="004A6540">
              <w:rPr>
                <w:rFonts w:ascii="Arial" w:hAnsi="Arial" w:cs="Arial"/>
                <w:b/>
                <w:bCs/>
                <w:sz w:val="28"/>
                <w:szCs w:val="28"/>
              </w:rPr>
              <w:t>Objective</w:t>
            </w:r>
          </w:p>
        </w:tc>
        <w:tc>
          <w:tcPr>
            <w:tcW w:w="0" w:type="auto"/>
            <w:vAlign w:val="center"/>
            <w:hideMark/>
          </w:tcPr>
          <w:p w:rsidR="004A6540" w:rsidRPr="004A6540" w:rsidRDefault="004A6540" w:rsidP="004A6540">
            <w:pPr>
              <w:rPr>
                <w:rFonts w:ascii="Arial" w:hAnsi="Arial" w:cs="Arial"/>
                <w:b/>
                <w:bCs/>
                <w:sz w:val="28"/>
                <w:szCs w:val="28"/>
              </w:rPr>
            </w:pPr>
            <w:r w:rsidRPr="004A6540">
              <w:rPr>
                <w:rFonts w:ascii="Arial" w:hAnsi="Arial" w:cs="Arial"/>
                <w:b/>
                <w:bCs/>
                <w:sz w:val="28"/>
                <w:szCs w:val="28"/>
              </w:rPr>
              <w:t>Security Controls</w:t>
            </w:r>
          </w:p>
        </w:tc>
      </w:tr>
      <w:tr w:rsidR="004A6540" w:rsidRPr="004A6540" w:rsidTr="00A17676">
        <w:trPr>
          <w:tblCellSpacing w:w="15" w:type="dxa"/>
        </w:trPr>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Confidentiality</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Protect sensitive data</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Encryption, MFA</w:t>
            </w:r>
          </w:p>
        </w:tc>
      </w:tr>
      <w:tr w:rsidR="004A6540" w:rsidRPr="004A6540" w:rsidTr="00A17676">
        <w:trPr>
          <w:tblCellSpacing w:w="15" w:type="dxa"/>
        </w:trPr>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Integrity</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Prevent unauthorized changes</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Hashing, Digital Signatures</w:t>
            </w:r>
          </w:p>
        </w:tc>
      </w:tr>
      <w:tr w:rsidR="004A6540" w:rsidRPr="004A6540" w:rsidTr="00A17676">
        <w:trPr>
          <w:tblCellSpacing w:w="15" w:type="dxa"/>
        </w:trPr>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Availability</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Ensure continuous access</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Backup, Disaster Recovery</w:t>
            </w:r>
          </w:p>
        </w:tc>
      </w:tr>
      <w:tr w:rsidR="004A6540" w:rsidRPr="004A6540" w:rsidTr="00A17676">
        <w:trPr>
          <w:tblCellSpacing w:w="15" w:type="dxa"/>
        </w:trPr>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Non-Repudiation</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Ensure accountability</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Digital Signatures, Logs</w:t>
            </w:r>
          </w:p>
        </w:tc>
      </w:tr>
      <w:tr w:rsidR="004A6540" w:rsidRPr="004A6540" w:rsidTr="00A17676">
        <w:trPr>
          <w:tblCellSpacing w:w="15" w:type="dxa"/>
        </w:trPr>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Authentication</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Verify user identity</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MFA, Biometrics</w:t>
            </w:r>
          </w:p>
        </w:tc>
      </w:tr>
      <w:tr w:rsidR="004A6540" w:rsidRPr="004A6540" w:rsidTr="00A17676">
        <w:trPr>
          <w:tblCellSpacing w:w="15" w:type="dxa"/>
        </w:trPr>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Authorization</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Control user access</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RBAC, Least Privilege</w:t>
            </w:r>
          </w:p>
        </w:tc>
      </w:tr>
      <w:tr w:rsidR="004A6540" w:rsidRPr="004A6540" w:rsidTr="00A17676">
        <w:trPr>
          <w:tblCellSpacing w:w="15" w:type="dxa"/>
        </w:trPr>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Privacy</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Protect customer information</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Data Classification</w:t>
            </w:r>
          </w:p>
        </w:tc>
      </w:tr>
      <w:tr w:rsidR="004A6540" w:rsidRPr="004A6540" w:rsidTr="00A17676">
        <w:trPr>
          <w:tblCellSpacing w:w="15" w:type="dxa"/>
        </w:trPr>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Monitoring</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Detect threats</w:t>
            </w:r>
          </w:p>
        </w:tc>
        <w:tc>
          <w:tcPr>
            <w:tcW w:w="0" w:type="auto"/>
            <w:vAlign w:val="center"/>
            <w:hideMark/>
          </w:tcPr>
          <w:p w:rsidR="004A6540" w:rsidRPr="004A6540" w:rsidRDefault="004A6540" w:rsidP="004A6540">
            <w:pPr>
              <w:rPr>
                <w:rFonts w:ascii="Arial" w:hAnsi="Arial" w:cs="Arial"/>
                <w:sz w:val="28"/>
                <w:szCs w:val="28"/>
              </w:rPr>
            </w:pPr>
            <w:r w:rsidRPr="004A6540">
              <w:rPr>
                <w:rFonts w:ascii="Arial" w:hAnsi="Arial" w:cs="Arial"/>
                <w:sz w:val="28"/>
                <w:szCs w:val="28"/>
              </w:rPr>
              <w:t>SIEM, IDS, IPS</w:t>
            </w:r>
          </w:p>
        </w:tc>
      </w:tr>
    </w:tbl>
    <w:p w:rsidR="004A6540" w:rsidRPr="004A6540" w:rsidRDefault="004A6540" w:rsidP="004A6540">
      <w:pPr>
        <w:rPr>
          <w:rFonts w:ascii="Arial" w:hAnsi="Arial" w:cs="Arial"/>
          <w:sz w:val="28"/>
          <w:szCs w:val="28"/>
        </w:rPr>
      </w:pPr>
      <w:r w:rsidRPr="004A6540">
        <w:rPr>
          <w:rFonts w:ascii="Arial" w:hAnsi="Arial" w:cs="Arial"/>
          <w:sz w:val="28"/>
          <w:szCs w:val="28"/>
        </w:rPr>
        <w:t>The matrix demonstrates how multiple controls work together to provide comprehensive security protection.</w:t>
      </w:r>
    </w:p>
    <w:p w:rsidR="004A6540" w:rsidRPr="004A6540" w:rsidRDefault="004A6540" w:rsidP="004A6540">
      <w:pPr>
        <w:rPr>
          <w:rFonts w:ascii="Arial" w:hAnsi="Arial" w:cs="Arial"/>
          <w:sz w:val="28"/>
          <w:szCs w:val="28"/>
        </w:rPr>
      </w:pPr>
    </w:p>
    <w:p w:rsidR="004A6540" w:rsidRPr="00A17676" w:rsidRDefault="004A6540" w:rsidP="004A6540">
      <w:pPr>
        <w:rPr>
          <w:rFonts w:ascii="Arial" w:hAnsi="Arial" w:cs="Arial"/>
          <w:b/>
          <w:sz w:val="28"/>
          <w:szCs w:val="28"/>
        </w:rPr>
      </w:pPr>
      <w:r w:rsidRPr="00A17676">
        <w:rPr>
          <w:rFonts w:ascii="Arial" w:hAnsi="Arial" w:cs="Arial"/>
          <w:b/>
          <w:sz w:val="28"/>
          <w:szCs w:val="28"/>
        </w:rPr>
        <w:t>4.11 Chapter Summary</w:t>
      </w:r>
    </w:p>
    <w:p w:rsidR="004A6540" w:rsidRPr="004A6540" w:rsidRDefault="004A6540" w:rsidP="00A17676">
      <w:pPr>
        <w:jc w:val="both"/>
        <w:rPr>
          <w:rFonts w:ascii="Arial" w:hAnsi="Arial" w:cs="Arial"/>
          <w:sz w:val="28"/>
          <w:szCs w:val="28"/>
        </w:rPr>
      </w:pPr>
      <w:r w:rsidRPr="004A6540">
        <w:rPr>
          <w:rFonts w:ascii="Arial" w:hAnsi="Arial" w:cs="Arial"/>
          <w:sz w:val="28"/>
          <w:szCs w:val="28"/>
        </w:rPr>
        <w:t>This chapter analyzed the fundamental security requirements necessary for protecting online banking systems. Key requirements including confidentiality, integrity, availability, non-repudiation, authentication, authorization, privacy, and monitoring were discussed in detail.</w:t>
      </w:r>
    </w:p>
    <w:p w:rsidR="004A6540" w:rsidRPr="004A6540" w:rsidRDefault="004A6540" w:rsidP="00A17676">
      <w:pPr>
        <w:jc w:val="both"/>
        <w:rPr>
          <w:rFonts w:ascii="Arial" w:hAnsi="Arial" w:cs="Arial"/>
          <w:sz w:val="28"/>
          <w:szCs w:val="28"/>
        </w:rPr>
      </w:pPr>
      <w:r w:rsidRPr="004A6540">
        <w:rPr>
          <w:rFonts w:ascii="Arial" w:hAnsi="Arial" w:cs="Arial"/>
          <w:sz w:val="28"/>
          <w:szCs w:val="28"/>
        </w:rPr>
        <w:t>The analysis highlighted the importance of implementing multiple security controls to protect sensitive customer information and financial transactions. These security requirements form the foundation of a secure banking environment and support compliance with regulatory frameworks.</w:t>
      </w:r>
    </w:p>
    <w:p w:rsidR="004A6540" w:rsidRPr="004A6540" w:rsidRDefault="004A6540" w:rsidP="00A17676">
      <w:pPr>
        <w:jc w:val="both"/>
        <w:rPr>
          <w:rFonts w:ascii="Arial" w:hAnsi="Arial" w:cs="Arial"/>
          <w:sz w:val="28"/>
          <w:szCs w:val="28"/>
        </w:rPr>
      </w:pPr>
      <w:r w:rsidRPr="004A6540">
        <w:rPr>
          <w:rFonts w:ascii="Arial" w:hAnsi="Arial" w:cs="Arial"/>
          <w:sz w:val="28"/>
          <w:szCs w:val="28"/>
        </w:rPr>
        <w:t>The next chapter examines specific security controls and technologies used to implement these requirements within online banking systems.</w:t>
      </w:r>
    </w:p>
    <w:p w:rsidR="00793183" w:rsidRDefault="00793183" w:rsidP="00C2626C">
      <w:pPr>
        <w:jc w:val="center"/>
        <w:rPr>
          <w:rFonts w:ascii="Arial" w:hAnsi="Arial" w:cs="Arial"/>
          <w:b/>
          <w:color w:val="000000" w:themeColor="text1"/>
          <w:sz w:val="32"/>
          <w:szCs w:val="28"/>
        </w:rPr>
      </w:pPr>
    </w:p>
    <w:p w:rsidR="00793183" w:rsidRDefault="00793183">
      <w:pPr>
        <w:rPr>
          <w:rFonts w:ascii="Arial" w:hAnsi="Arial" w:cs="Arial"/>
          <w:b/>
          <w:color w:val="000000" w:themeColor="text1"/>
          <w:sz w:val="32"/>
          <w:szCs w:val="28"/>
        </w:rPr>
      </w:pPr>
      <w:r>
        <w:rPr>
          <w:rFonts w:ascii="Arial" w:hAnsi="Arial" w:cs="Arial"/>
          <w:b/>
          <w:color w:val="000000" w:themeColor="text1"/>
          <w:sz w:val="32"/>
          <w:szCs w:val="28"/>
        </w:rPr>
        <w:br w:type="page"/>
      </w:r>
    </w:p>
    <w:p w:rsidR="00793183" w:rsidRPr="00793183" w:rsidRDefault="00793183" w:rsidP="00793183">
      <w:pPr>
        <w:jc w:val="center"/>
        <w:rPr>
          <w:rFonts w:ascii="Arial" w:hAnsi="Arial" w:cs="Arial"/>
          <w:b/>
          <w:sz w:val="36"/>
          <w:szCs w:val="28"/>
        </w:rPr>
      </w:pPr>
      <w:r w:rsidRPr="00793183">
        <w:rPr>
          <w:rFonts w:ascii="Arial" w:hAnsi="Arial" w:cs="Arial"/>
          <w:b/>
          <w:sz w:val="36"/>
          <w:szCs w:val="28"/>
        </w:rPr>
        <w:lastRenderedPageBreak/>
        <w:t>CHAPTER 5: ONLINE BANKING SECURITY CONTROLS</w:t>
      </w:r>
    </w:p>
    <w:p w:rsidR="00793183" w:rsidRPr="00793183" w:rsidRDefault="00793183" w:rsidP="00793183">
      <w:pPr>
        <w:jc w:val="center"/>
        <w:rPr>
          <w:rFonts w:ascii="Arial" w:hAnsi="Arial" w:cs="Arial"/>
          <w:b/>
          <w:sz w:val="28"/>
          <w:szCs w:val="28"/>
        </w:rPr>
      </w:pPr>
    </w:p>
    <w:p w:rsidR="00793183" w:rsidRPr="00793183" w:rsidRDefault="00793183" w:rsidP="00793183">
      <w:pPr>
        <w:spacing w:line="276" w:lineRule="auto"/>
        <w:rPr>
          <w:rFonts w:ascii="Arial" w:hAnsi="Arial" w:cs="Arial"/>
          <w:b/>
          <w:sz w:val="28"/>
          <w:szCs w:val="28"/>
        </w:rPr>
      </w:pPr>
      <w:r w:rsidRPr="00793183">
        <w:rPr>
          <w:rFonts w:ascii="Arial" w:hAnsi="Arial" w:cs="Arial"/>
          <w:b/>
          <w:sz w:val="28"/>
          <w:szCs w:val="28"/>
        </w:rPr>
        <w:t>5.1 Introduction</w:t>
      </w:r>
    </w:p>
    <w:p w:rsidR="00793183" w:rsidRPr="00793183" w:rsidRDefault="00793183" w:rsidP="00793183">
      <w:pPr>
        <w:spacing w:line="276" w:lineRule="auto"/>
        <w:jc w:val="both"/>
        <w:rPr>
          <w:rFonts w:ascii="Arial" w:hAnsi="Arial" w:cs="Arial"/>
          <w:sz w:val="28"/>
          <w:szCs w:val="28"/>
        </w:rPr>
      </w:pPr>
      <w:r w:rsidRPr="00793183">
        <w:rPr>
          <w:rFonts w:ascii="Arial" w:hAnsi="Arial" w:cs="Arial"/>
          <w:sz w:val="28"/>
          <w:szCs w:val="28"/>
        </w:rPr>
        <w:t>The increasing adoption of online banking has significantly enhanced customer convenience and operational efficiency for financial institutions. However, it has also increased exposure to cyber threats such as phishing attacks, malware infections, account takeovers, ransomware, and data breaches. To address these risks, banks implement various security controls designed to protect customer information, maintain transaction integrity, and ensure regulatory compliance.</w:t>
      </w:r>
    </w:p>
    <w:p w:rsidR="00793183" w:rsidRPr="00793183" w:rsidRDefault="00793183" w:rsidP="00793183">
      <w:pPr>
        <w:spacing w:line="276" w:lineRule="auto"/>
        <w:jc w:val="both"/>
        <w:rPr>
          <w:rFonts w:ascii="Arial" w:hAnsi="Arial" w:cs="Arial"/>
          <w:sz w:val="28"/>
          <w:szCs w:val="28"/>
        </w:rPr>
      </w:pPr>
      <w:r w:rsidRPr="00793183">
        <w:rPr>
          <w:rFonts w:ascii="Arial" w:hAnsi="Arial" w:cs="Arial"/>
          <w:sz w:val="28"/>
          <w:szCs w:val="28"/>
        </w:rPr>
        <w:t>Security controls are safeguards that reduce the likelihood and impact of cybersecurity incidents. These controls operate at multiple levels, including user authentication, network protection, data encryption, application security, monitoring, and incident response. Financial institutions to provide multiple layers of protection against cyberattacks commonly adopt a defense-in-depth approach.</w:t>
      </w:r>
    </w:p>
    <w:p w:rsidR="00793183" w:rsidRPr="00793183" w:rsidRDefault="00793183" w:rsidP="00793183">
      <w:pPr>
        <w:spacing w:line="276" w:lineRule="auto"/>
        <w:jc w:val="both"/>
        <w:rPr>
          <w:rFonts w:ascii="Arial" w:hAnsi="Arial" w:cs="Arial"/>
          <w:sz w:val="28"/>
          <w:szCs w:val="28"/>
        </w:rPr>
      </w:pPr>
      <w:r w:rsidRPr="00793183">
        <w:rPr>
          <w:rFonts w:ascii="Arial" w:hAnsi="Arial" w:cs="Arial"/>
          <w:sz w:val="28"/>
          <w:szCs w:val="28"/>
        </w:rPr>
        <w:t>This chapter discusses the major security controls used in modern online banking systems and their role in maintaining a secure banking environment.</w:t>
      </w:r>
    </w:p>
    <w:p w:rsidR="00793183" w:rsidRPr="00793183" w:rsidRDefault="00793183" w:rsidP="00793183">
      <w:pPr>
        <w:spacing w:line="276" w:lineRule="auto"/>
        <w:rPr>
          <w:rFonts w:ascii="Arial" w:hAnsi="Arial" w:cs="Arial"/>
          <w:sz w:val="28"/>
          <w:szCs w:val="28"/>
        </w:rPr>
      </w:pPr>
    </w:p>
    <w:p w:rsidR="00793183" w:rsidRPr="00793183" w:rsidRDefault="00793183" w:rsidP="00793183">
      <w:pPr>
        <w:spacing w:line="276" w:lineRule="auto"/>
        <w:rPr>
          <w:rFonts w:ascii="Arial" w:hAnsi="Arial" w:cs="Arial"/>
          <w:b/>
          <w:sz w:val="28"/>
          <w:szCs w:val="28"/>
        </w:rPr>
      </w:pPr>
      <w:r w:rsidRPr="00793183">
        <w:rPr>
          <w:rFonts w:ascii="Arial" w:hAnsi="Arial" w:cs="Arial"/>
          <w:b/>
          <w:sz w:val="28"/>
          <w:szCs w:val="28"/>
        </w:rPr>
        <w:t>5.2 Multi-Factor Authentication (MFA)</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Multi-Factor Authentication (MFA) is one of the most effective security mechanisms used in online banking. MFA requires users to verify their identity using two or more authentication factors before gaining access to banking services.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Authentication factors generally fall into three categories:</w:t>
      </w:r>
    </w:p>
    <w:p w:rsidR="00793183" w:rsidRPr="00793183" w:rsidRDefault="00793183" w:rsidP="000778D3">
      <w:pPr>
        <w:pStyle w:val="ListParagraph"/>
        <w:numPr>
          <w:ilvl w:val="0"/>
          <w:numId w:val="21"/>
        </w:numPr>
        <w:spacing w:line="276" w:lineRule="auto"/>
        <w:rPr>
          <w:rFonts w:ascii="Arial" w:hAnsi="Arial" w:cs="Arial"/>
          <w:sz w:val="28"/>
          <w:szCs w:val="28"/>
        </w:rPr>
      </w:pPr>
      <w:r w:rsidRPr="00793183">
        <w:rPr>
          <w:rFonts w:ascii="Arial" w:hAnsi="Arial" w:cs="Arial"/>
          <w:sz w:val="28"/>
          <w:szCs w:val="28"/>
        </w:rPr>
        <w:t>Something You Know</w:t>
      </w:r>
    </w:p>
    <w:p w:rsidR="00793183" w:rsidRPr="00793183" w:rsidRDefault="00793183" w:rsidP="000778D3">
      <w:pPr>
        <w:pStyle w:val="ListParagraph"/>
        <w:numPr>
          <w:ilvl w:val="0"/>
          <w:numId w:val="21"/>
        </w:numPr>
        <w:spacing w:line="276" w:lineRule="auto"/>
        <w:rPr>
          <w:rFonts w:ascii="Arial" w:hAnsi="Arial" w:cs="Arial"/>
          <w:sz w:val="28"/>
          <w:szCs w:val="28"/>
        </w:rPr>
      </w:pPr>
      <w:r w:rsidRPr="00793183">
        <w:rPr>
          <w:rFonts w:ascii="Arial" w:hAnsi="Arial" w:cs="Arial"/>
          <w:sz w:val="28"/>
          <w:szCs w:val="28"/>
        </w:rPr>
        <w:t>Password</w:t>
      </w:r>
    </w:p>
    <w:p w:rsidR="00793183" w:rsidRPr="00793183" w:rsidRDefault="00793183" w:rsidP="000778D3">
      <w:pPr>
        <w:pStyle w:val="ListParagraph"/>
        <w:numPr>
          <w:ilvl w:val="0"/>
          <w:numId w:val="21"/>
        </w:numPr>
        <w:spacing w:line="276" w:lineRule="auto"/>
        <w:rPr>
          <w:rFonts w:ascii="Arial" w:hAnsi="Arial" w:cs="Arial"/>
          <w:sz w:val="28"/>
          <w:szCs w:val="28"/>
        </w:rPr>
      </w:pPr>
      <w:r w:rsidRPr="00793183">
        <w:rPr>
          <w:rFonts w:ascii="Arial" w:hAnsi="Arial" w:cs="Arial"/>
          <w:sz w:val="28"/>
          <w:szCs w:val="28"/>
        </w:rPr>
        <w:t>PIN</w:t>
      </w:r>
    </w:p>
    <w:p w:rsidR="00793183" w:rsidRPr="00793183" w:rsidRDefault="00793183" w:rsidP="000778D3">
      <w:pPr>
        <w:pStyle w:val="ListParagraph"/>
        <w:numPr>
          <w:ilvl w:val="0"/>
          <w:numId w:val="21"/>
        </w:numPr>
        <w:spacing w:line="276" w:lineRule="auto"/>
        <w:rPr>
          <w:rFonts w:ascii="Arial" w:hAnsi="Arial" w:cs="Arial"/>
          <w:sz w:val="28"/>
          <w:szCs w:val="28"/>
        </w:rPr>
      </w:pPr>
      <w:r w:rsidRPr="00793183">
        <w:rPr>
          <w:rFonts w:ascii="Arial" w:hAnsi="Arial" w:cs="Arial"/>
          <w:sz w:val="28"/>
          <w:szCs w:val="28"/>
        </w:rPr>
        <w:t>Security Questions</w:t>
      </w:r>
    </w:p>
    <w:p w:rsidR="00793183" w:rsidRPr="00793183" w:rsidRDefault="00793183" w:rsidP="000778D3">
      <w:pPr>
        <w:pStyle w:val="ListParagraph"/>
        <w:numPr>
          <w:ilvl w:val="0"/>
          <w:numId w:val="21"/>
        </w:numPr>
        <w:spacing w:line="276" w:lineRule="auto"/>
        <w:rPr>
          <w:rFonts w:ascii="Arial" w:hAnsi="Arial" w:cs="Arial"/>
          <w:sz w:val="28"/>
          <w:szCs w:val="28"/>
        </w:rPr>
      </w:pPr>
      <w:r w:rsidRPr="00793183">
        <w:rPr>
          <w:rFonts w:ascii="Arial" w:hAnsi="Arial" w:cs="Arial"/>
          <w:sz w:val="28"/>
          <w:szCs w:val="28"/>
        </w:rPr>
        <w:t>Something You Have</w:t>
      </w:r>
    </w:p>
    <w:p w:rsidR="00793183" w:rsidRPr="00793183" w:rsidRDefault="00793183" w:rsidP="000778D3">
      <w:pPr>
        <w:pStyle w:val="ListParagraph"/>
        <w:numPr>
          <w:ilvl w:val="0"/>
          <w:numId w:val="21"/>
        </w:numPr>
        <w:spacing w:line="276" w:lineRule="auto"/>
        <w:rPr>
          <w:rFonts w:ascii="Arial" w:hAnsi="Arial" w:cs="Arial"/>
          <w:sz w:val="28"/>
          <w:szCs w:val="28"/>
        </w:rPr>
      </w:pPr>
      <w:r w:rsidRPr="00793183">
        <w:rPr>
          <w:rFonts w:ascii="Arial" w:hAnsi="Arial" w:cs="Arial"/>
          <w:sz w:val="28"/>
          <w:szCs w:val="28"/>
        </w:rPr>
        <w:t>Mobile Phone</w:t>
      </w:r>
    </w:p>
    <w:p w:rsidR="00793183" w:rsidRPr="00793183" w:rsidRDefault="00793183" w:rsidP="000778D3">
      <w:pPr>
        <w:pStyle w:val="ListParagraph"/>
        <w:numPr>
          <w:ilvl w:val="0"/>
          <w:numId w:val="21"/>
        </w:numPr>
        <w:spacing w:line="276" w:lineRule="auto"/>
        <w:rPr>
          <w:rFonts w:ascii="Arial" w:hAnsi="Arial" w:cs="Arial"/>
          <w:sz w:val="28"/>
          <w:szCs w:val="28"/>
        </w:rPr>
      </w:pPr>
      <w:r w:rsidRPr="00793183">
        <w:rPr>
          <w:rFonts w:ascii="Arial" w:hAnsi="Arial" w:cs="Arial"/>
          <w:sz w:val="28"/>
          <w:szCs w:val="28"/>
        </w:rPr>
        <w:t>OTP Token</w:t>
      </w:r>
    </w:p>
    <w:p w:rsidR="00793183" w:rsidRPr="00793183" w:rsidRDefault="00793183" w:rsidP="000778D3">
      <w:pPr>
        <w:pStyle w:val="ListParagraph"/>
        <w:numPr>
          <w:ilvl w:val="0"/>
          <w:numId w:val="21"/>
        </w:numPr>
        <w:spacing w:line="276" w:lineRule="auto"/>
        <w:rPr>
          <w:rFonts w:ascii="Arial" w:hAnsi="Arial" w:cs="Arial"/>
          <w:sz w:val="28"/>
          <w:szCs w:val="28"/>
        </w:rPr>
      </w:pPr>
      <w:r w:rsidRPr="00793183">
        <w:rPr>
          <w:rFonts w:ascii="Arial" w:hAnsi="Arial" w:cs="Arial"/>
          <w:sz w:val="28"/>
          <w:szCs w:val="28"/>
        </w:rPr>
        <w:t>Smart Card</w:t>
      </w:r>
    </w:p>
    <w:p w:rsidR="00793183" w:rsidRPr="00793183" w:rsidRDefault="00793183" w:rsidP="000778D3">
      <w:pPr>
        <w:pStyle w:val="ListParagraph"/>
        <w:numPr>
          <w:ilvl w:val="0"/>
          <w:numId w:val="21"/>
        </w:numPr>
        <w:spacing w:line="276" w:lineRule="auto"/>
        <w:rPr>
          <w:rFonts w:ascii="Arial" w:hAnsi="Arial" w:cs="Arial"/>
          <w:sz w:val="28"/>
          <w:szCs w:val="28"/>
        </w:rPr>
      </w:pPr>
      <w:r w:rsidRPr="00793183">
        <w:rPr>
          <w:rFonts w:ascii="Arial" w:hAnsi="Arial" w:cs="Arial"/>
          <w:sz w:val="28"/>
          <w:szCs w:val="28"/>
        </w:rPr>
        <w:t>Something You Are</w:t>
      </w:r>
    </w:p>
    <w:p w:rsidR="00793183" w:rsidRPr="00793183" w:rsidRDefault="00793183" w:rsidP="000778D3">
      <w:pPr>
        <w:pStyle w:val="ListParagraph"/>
        <w:numPr>
          <w:ilvl w:val="0"/>
          <w:numId w:val="21"/>
        </w:numPr>
        <w:spacing w:line="276" w:lineRule="auto"/>
        <w:rPr>
          <w:rFonts w:ascii="Arial" w:hAnsi="Arial" w:cs="Arial"/>
          <w:sz w:val="28"/>
          <w:szCs w:val="28"/>
        </w:rPr>
      </w:pPr>
      <w:r w:rsidRPr="00793183">
        <w:rPr>
          <w:rFonts w:ascii="Arial" w:hAnsi="Arial" w:cs="Arial"/>
          <w:sz w:val="28"/>
          <w:szCs w:val="28"/>
        </w:rPr>
        <w:t>Fingerprint</w:t>
      </w:r>
    </w:p>
    <w:p w:rsidR="00793183" w:rsidRPr="00793183" w:rsidRDefault="00793183" w:rsidP="000778D3">
      <w:pPr>
        <w:pStyle w:val="ListParagraph"/>
        <w:numPr>
          <w:ilvl w:val="0"/>
          <w:numId w:val="21"/>
        </w:numPr>
        <w:spacing w:line="276" w:lineRule="auto"/>
        <w:rPr>
          <w:rFonts w:ascii="Arial" w:hAnsi="Arial" w:cs="Arial"/>
          <w:sz w:val="28"/>
          <w:szCs w:val="28"/>
        </w:rPr>
      </w:pPr>
      <w:r w:rsidRPr="00793183">
        <w:rPr>
          <w:rFonts w:ascii="Arial" w:hAnsi="Arial" w:cs="Arial"/>
          <w:sz w:val="28"/>
          <w:szCs w:val="28"/>
        </w:rPr>
        <w:lastRenderedPageBreak/>
        <w:t>Facial Recognition</w:t>
      </w:r>
    </w:p>
    <w:p w:rsidR="00793183" w:rsidRPr="00793183" w:rsidRDefault="00793183" w:rsidP="000778D3">
      <w:pPr>
        <w:pStyle w:val="ListParagraph"/>
        <w:numPr>
          <w:ilvl w:val="0"/>
          <w:numId w:val="21"/>
        </w:numPr>
        <w:spacing w:line="276" w:lineRule="auto"/>
        <w:rPr>
          <w:rFonts w:ascii="Arial" w:hAnsi="Arial" w:cs="Arial"/>
          <w:sz w:val="28"/>
          <w:szCs w:val="28"/>
        </w:rPr>
      </w:pPr>
      <w:r w:rsidRPr="00793183">
        <w:rPr>
          <w:rFonts w:ascii="Arial" w:hAnsi="Arial" w:cs="Arial"/>
          <w:sz w:val="28"/>
          <w:szCs w:val="28"/>
        </w:rPr>
        <w:t>Iris Scan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Benefits of MFA include:</w:t>
      </w:r>
    </w:p>
    <w:p w:rsidR="00793183" w:rsidRPr="00793183" w:rsidRDefault="00793183" w:rsidP="000778D3">
      <w:pPr>
        <w:pStyle w:val="ListParagraph"/>
        <w:numPr>
          <w:ilvl w:val="0"/>
          <w:numId w:val="22"/>
        </w:numPr>
        <w:spacing w:line="276" w:lineRule="auto"/>
        <w:rPr>
          <w:rFonts w:ascii="Arial" w:hAnsi="Arial" w:cs="Arial"/>
          <w:sz w:val="28"/>
          <w:szCs w:val="28"/>
        </w:rPr>
      </w:pPr>
      <w:r w:rsidRPr="00793183">
        <w:rPr>
          <w:rFonts w:ascii="Arial" w:hAnsi="Arial" w:cs="Arial"/>
          <w:sz w:val="28"/>
          <w:szCs w:val="28"/>
        </w:rPr>
        <w:t>Reduced risk of account compromise</w:t>
      </w:r>
    </w:p>
    <w:p w:rsidR="00793183" w:rsidRPr="00793183" w:rsidRDefault="00793183" w:rsidP="000778D3">
      <w:pPr>
        <w:pStyle w:val="ListParagraph"/>
        <w:numPr>
          <w:ilvl w:val="0"/>
          <w:numId w:val="22"/>
        </w:numPr>
        <w:spacing w:line="276" w:lineRule="auto"/>
        <w:rPr>
          <w:rFonts w:ascii="Arial" w:hAnsi="Arial" w:cs="Arial"/>
          <w:sz w:val="28"/>
          <w:szCs w:val="28"/>
        </w:rPr>
      </w:pPr>
      <w:r w:rsidRPr="00793183">
        <w:rPr>
          <w:rFonts w:ascii="Arial" w:hAnsi="Arial" w:cs="Arial"/>
          <w:sz w:val="28"/>
          <w:szCs w:val="28"/>
        </w:rPr>
        <w:t>Protection against credential theft</w:t>
      </w:r>
    </w:p>
    <w:p w:rsidR="00793183" w:rsidRPr="00793183" w:rsidRDefault="00793183" w:rsidP="000778D3">
      <w:pPr>
        <w:pStyle w:val="ListParagraph"/>
        <w:numPr>
          <w:ilvl w:val="0"/>
          <w:numId w:val="22"/>
        </w:numPr>
        <w:spacing w:line="276" w:lineRule="auto"/>
        <w:rPr>
          <w:rFonts w:ascii="Arial" w:hAnsi="Arial" w:cs="Arial"/>
          <w:sz w:val="28"/>
          <w:szCs w:val="28"/>
        </w:rPr>
      </w:pPr>
      <w:r w:rsidRPr="00793183">
        <w:rPr>
          <w:rFonts w:ascii="Arial" w:hAnsi="Arial" w:cs="Arial"/>
          <w:sz w:val="28"/>
          <w:szCs w:val="28"/>
        </w:rPr>
        <w:t>Improved customer trust</w:t>
      </w:r>
    </w:p>
    <w:p w:rsidR="00793183" w:rsidRPr="00793183" w:rsidRDefault="00793183" w:rsidP="000778D3">
      <w:pPr>
        <w:pStyle w:val="ListParagraph"/>
        <w:numPr>
          <w:ilvl w:val="0"/>
          <w:numId w:val="22"/>
        </w:numPr>
        <w:spacing w:line="276" w:lineRule="auto"/>
        <w:rPr>
          <w:rFonts w:ascii="Arial" w:hAnsi="Arial" w:cs="Arial"/>
          <w:sz w:val="28"/>
          <w:szCs w:val="28"/>
        </w:rPr>
      </w:pPr>
      <w:r w:rsidRPr="00793183">
        <w:rPr>
          <w:rFonts w:ascii="Arial" w:hAnsi="Arial" w:cs="Arial"/>
          <w:sz w:val="28"/>
          <w:szCs w:val="28"/>
        </w:rPr>
        <w:t>Regulatory compliance support</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Most banks today require password-based authentication combined with OTP verification for high-value transactions.</w:t>
      </w:r>
    </w:p>
    <w:p w:rsidR="00793183" w:rsidRPr="00793183" w:rsidRDefault="00793183" w:rsidP="00793183">
      <w:pPr>
        <w:spacing w:line="276" w:lineRule="auto"/>
        <w:rPr>
          <w:rFonts w:ascii="Arial" w:hAnsi="Arial" w:cs="Arial"/>
          <w:sz w:val="28"/>
          <w:szCs w:val="28"/>
        </w:rPr>
      </w:pPr>
    </w:p>
    <w:p w:rsidR="00793183" w:rsidRPr="00793183" w:rsidRDefault="00793183" w:rsidP="00793183">
      <w:pPr>
        <w:spacing w:line="276" w:lineRule="auto"/>
        <w:rPr>
          <w:rFonts w:ascii="Arial" w:hAnsi="Arial" w:cs="Arial"/>
          <w:b/>
          <w:sz w:val="28"/>
          <w:szCs w:val="28"/>
        </w:rPr>
      </w:pPr>
      <w:r w:rsidRPr="00793183">
        <w:rPr>
          <w:rFonts w:ascii="Arial" w:hAnsi="Arial" w:cs="Arial"/>
          <w:b/>
          <w:sz w:val="28"/>
          <w:szCs w:val="28"/>
        </w:rPr>
        <w:t>5.3 Password Management Policies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Passwords remain one of the most widely used authentication methods. However, weak passwords are a major cause of security breaches.</w:t>
      </w:r>
    </w:p>
    <w:p w:rsidR="00793183" w:rsidRPr="00793183" w:rsidRDefault="00793183" w:rsidP="000778D3">
      <w:pPr>
        <w:pStyle w:val="ListParagraph"/>
        <w:numPr>
          <w:ilvl w:val="0"/>
          <w:numId w:val="23"/>
        </w:numPr>
        <w:spacing w:line="276" w:lineRule="auto"/>
        <w:rPr>
          <w:rFonts w:ascii="Arial" w:hAnsi="Arial" w:cs="Arial"/>
          <w:sz w:val="28"/>
          <w:szCs w:val="28"/>
        </w:rPr>
      </w:pPr>
      <w:r w:rsidRPr="00793183">
        <w:rPr>
          <w:rFonts w:ascii="Arial" w:hAnsi="Arial" w:cs="Arial"/>
          <w:sz w:val="28"/>
          <w:szCs w:val="28"/>
        </w:rPr>
        <w:t>Effective password management policies include:</w:t>
      </w:r>
    </w:p>
    <w:p w:rsidR="00793183" w:rsidRPr="00793183" w:rsidRDefault="00793183" w:rsidP="000778D3">
      <w:pPr>
        <w:pStyle w:val="ListParagraph"/>
        <w:numPr>
          <w:ilvl w:val="0"/>
          <w:numId w:val="23"/>
        </w:numPr>
        <w:spacing w:line="276" w:lineRule="auto"/>
        <w:rPr>
          <w:rFonts w:ascii="Arial" w:hAnsi="Arial" w:cs="Arial"/>
          <w:sz w:val="28"/>
          <w:szCs w:val="28"/>
        </w:rPr>
      </w:pPr>
      <w:r w:rsidRPr="00793183">
        <w:rPr>
          <w:rFonts w:ascii="Arial" w:hAnsi="Arial" w:cs="Arial"/>
          <w:sz w:val="28"/>
          <w:szCs w:val="28"/>
        </w:rPr>
        <w:t>Password Complexity Requirements</w:t>
      </w:r>
    </w:p>
    <w:p w:rsidR="00793183" w:rsidRPr="00793183" w:rsidRDefault="00793183" w:rsidP="000778D3">
      <w:pPr>
        <w:pStyle w:val="ListParagraph"/>
        <w:numPr>
          <w:ilvl w:val="0"/>
          <w:numId w:val="23"/>
        </w:numPr>
        <w:spacing w:line="276" w:lineRule="auto"/>
        <w:rPr>
          <w:rFonts w:ascii="Arial" w:hAnsi="Arial" w:cs="Arial"/>
          <w:sz w:val="28"/>
          <w:szCs w:val="28"/>
        </w:rPr>
      </w:pPr>
      <w:r w:rsidRPr="00793183">
        <w:rPr>
          <w:rFonts w:ascii="Arial" w:hAnsi="Arial" w:cs="Arial"/>
          <w:sz w:val="28"/>
          <w:szCs w:val="28"/>
        </w:rPr>
        <w:t>Passwords should contain:</w:t>
      </w:r>
    </w:p>
    <w:p w:rsidR="00793183" w:rsidRPr="00793183" w:rsidRDefault="00793183" w:rsidP="000778D3">
      <w:pPr>
        <w:pStyle w:val="ListParagraph"/>
        <w:numPr>
          <w:ilvl w:val="0"/>
          <w:numId w:val="23"/>
        </w:numPr>
        <w:spacing w:line="276" w:lineRule="auto"/>
        <w:rPr>
          <w:rFonts w:ascii="Arial" w:hAnsi="Arial" w:cs="Arial"/>
          <w:sz w:val="28"/>
          <w:szCs w:val="28"/>
        </w:rPr>
      </w:pPr>
      <w:r w:rsidRPr="00793183">
        <w:rPr>
          <w:rFonts w:ascii="Arial" w:hAnsi="Arial" w:cs="Arial"/>
          <w:sz w:val="28"/>
          <w:szCs w:val="28"/>
        </w:rPr>
        <w:t>Uppercase letters</w:t>
      </w:r>
    </w:p>
    <w:p w:rsidR="00793183" w:rsidRPr="00793183" w:rsidRDefault="00793183" w:rsidP="000778D3">
      <w:pPr>
        <w:pStyle w:val="ListParagraph"/>
        <w:numPr>
          <w:ilvl w:val="0"/>
          <w:numId w:val="23"/>
        </w:numPr>
        <w:spacing w:line="276" w:lineRule="auto"/>
        <w:rPr>
          <w:rFonts w:ascii="Arial" w:hAnsi="Arial" w:cs="Arial"/>
          <w:sz w:val="28"/>
          <w:szCs w:val="28"/>
        </w:rPr>
      </w:pPr>
      <w:r w:rsidRPr="00793183">
        <w:rPr>
          <w:rFonts w:ascii="Arial" w:hAnsi="Arial" w:cs="Arial"/>
          <w:sz w:val="28"/>
          <w:szCs w:val="28"/>
        </w:rPr>
        <w:t>Lowercase letters</w:t>
      </w:r>
    </w:p>
    <w:p w:rsidR="00793183" w:rsidRPr="00793183" w:rsidRDefault="00793183" w:rsidP="000778D3">
      <w:pPr>
        <w:pStyle w:val="ListParagraph"/>
        <w:numPr>
          <w:ilvl w:val="0"/>
          <w:numId w:val="23"/>
        </w:numPr>
        <w:spacing w:line="276" w:lineRule="auto"/>
        <w:rPr>
          <w:rFonts w:ascii="Arial" w:hAnsi="Arial" w:cs="Arial"/>
          <w:sz w:val="28"/>
          <w:szCs w:val="28"/>
        </w:rPr>
      </w:pPr>
      <w:r w:rsidRPr="00793183">
        <w:rPr>
          <w:rFonts w:ascii="Arial" w:hAnsi="Arial" w:cs="Arial"/>
          <w:sz w:val="28"/>
          <w:szCs w:val="28"/>
        </w:rPr>
        <w:t>Numbers</w:t>
      </w:r>
    </w:p>
    <w:p w:rsidR="00793183" w:rsidRPr="00793183" w:rsidRDefault="00793183" w:rsidP="000778D3">
      <w:pPr>
        <w:pStyle w:val="ListParagraph"/>
        <w:numPr>
          <w:ilvl w:val="0"/>
          <w:numId w:val="23"/>
        </w:numPr>
        <w:spacing w:line="276" w:lineRule="auto"/>
        <w:rPr>
          <w:rFonts w:ascii="Arial" w:hAnsi="Arial" w:cs="Arial"/>
          <w:sz w:val="28"/>
          <w:szCs w:val="28"/>
        </w:rPr>
      </w:pPr>
      <w:r w:rsidRPr="00793183">
        <w:rPr>
          <w:rFonts w:ascii="Arial" w:hAnsi="Arial" w:cs="Arial"/>
          <w:sz w:val="28"/>
          <w:szCs w:val="28"/>
        </w:rPr>
        <w:t>Special characters</w:t>
      </w:r>
    </w:p>
    <w:p w:rsidR="00793183" w:rsidRPr="00793183" w:rsidRDefault="00793183" w:rsidP="000778D3">
      <w:pPr>
        <w:pStyle w:val="ListParagraph"/>
        <w:numPr>
          <w:ilvl w:val="0"/>
          <w:numId w:val="23"/>
        </w:numPr>
        <w:spacing w:line="276" w:lineRule="auto"/>
        <w:rPr>
          <w:rFonts w:ascii="Arial" w:hAnsi="Arial" w:cs="Arial"/>
          <w:sz w:val="28"/>
          <w:szCs w:val="28"/>
        </w:rPr>
      </w:pPr>
      <w:r w:rsidRPr="00793183">
        <w:rPr>
          <w:rFonts w:ascii="Arial" w:hAnsi="Arial" w:cs="Arial"/>
          <w:sz w:val="28"/>
          <w:szCs w:val="28"/>
        </w:rPr>
        <w:t>Password Length</w:t>
      </w:r>
    </w:p>
    <w:p w:rsidR="00793183" w:rsidRPr="00793183" w:rsidRDefault="00793183" w:rsidP="000778D3">
      <w:pPr>
        <w:pStyle w:val="ListParagraph"/>
        <w:numPr>
          <w:ilvl w:val="0"/>
          <w:numId w:val="23"/>
        </w:numPr>
        <w:spacing w:line="276" w:lineRule="auto"/>
        <w:rPr>
          <w:rFonts w:ascii="Arial" w:hAnsi="Arial" w:cs="Arial"/>
          <w:sz w:val="28"/>
          <w:szCs w:val="28"/>
        </w:rPr>
      </w:pPr>
      <w:r w:rsidRPr="00793183">
        <w:rPr>
          <w:rFonts w:ascii="Arial" w:hAnsi="Arial" w:cs="Arial"/>
          <w:sz w:val="28"/>
          <w:szCs w:val="28"/>
        </w:rPr>
        <w:t>Minimum recommended length:</w:t>
      </w:r>
    </w:p>
    <w:p w:rsidR="00793183" w:rsidRPr="00793183" w:rsidRDefault="00793183" w:rsidP="000778D3">
      <w:pPr>
        <w:pStyle w:val="ListParagraph"/>
        <w:numPr>
          <w:ilvl w:val="0"/>
          <w:numId w:val="23"/>
        </w:numPr>
        <w:spacing w:line="276" w:lineRule="auto"/>
        <w:rPr>
          <w:rFonts w:ascii="Arial" w:hAnsi="Arial" w:cs="Arial"/>
          <w:sz w:val="28"/>
          <w:szCs w:val="28"/>
        </w:rPr>
      </w:pPr>
      <w:r w:rsidRPr="00793183">
        <w:rPr>
          <w:rFonts w:ascii="Arial" w:hAnsi="Arial" w:cs="Arial"/>
          <w:sz w:val="28"/>
          <w:szCs w:val="28"/>
        </w:rPr>
        <w:t>8–12 characters</w:t>
      </w:r>
    </w:p>
    <w:p w:rsidR="00793183" w:rsidRPr="00793183" w:rsidRDefault="00793183" w:rsidP="000778D3">
      <w:pPr>
        <w:pStyle w:val="ListParagraph"/>
        <w:numPr>
          <w:ilvl w:val="0"/>
          <w:numId w:val="23"/>
        </w:numPr>
        <w:spacing w:line="276" w:lineRule="auto"/>
        <w:rPr>
          <w:rFonts w:ascii="Arial" w:hAnsi="Arial" w:cs="Arial"/>
          <w:sz w:val="28"/>
          <w:szCs w:val="28"/>
        </w:rPr>
      </w:pPr>
      <w:r w:rsidRPr="00793183">
        <w:rPr>
          <w:rFonts w:ascii="Arial" w:hAnsi="Arial" w:cs="Arial"/>
          <w:sz w:val="28"/>
          <w:szCs w:val="28"/>
        </w:rPr>
        <w:t>Preferably 14+ characters for critical accounts</w:t>
      </w:r>
    </w:p>
    <w:p w:rsidR="00793183" w:rsidRPr="00793183" w:rsidRDefault="00793183" w:rsidP="000778D3">
      <w:pPr>
        <w:pStyle w:val="ListParagraph"/>
        <w:numPr>
          <w:ilvl w:val="0"/>
          <w:numId w:val="23"/>
        </w:numPr>
        <w:spacing w:line="276" w:lineRule="auto"/>
        <w:rPr>
          <w:rFonts w:ascii="Arial" w:hAnsi="Arial" w:cs="Arial"/>
          <w:sz w:val="28"/>
          <w:szCs w:val="28"/>
        </w:rPr>
      </w:pPr>
      <w:r w:rsidRPr="00793183">
        <w:rPr>
          <w:rFonts w:ascii="Arial" w:hAnsi="Arial" w:cs="Arial"/>
          <w:sz w:val="28"/>
          <w:szCs w:val="28"/>
        </w:rPr>
        <w:t>Password Expiration</w:t>
      </w:r>
    </w:p>
    <w:p w:rsidR="00793183" w:rsidRPr="00793183" w:rsidRDefault="00793183" w:rsidP="000778D3">
      <w:pPr>
        <w:pStyle w:val="ListParagraph"/>
        <w:numPr>
          <w:ilvl w:val="0"/>
          <w:numId w:val="23"/>
        </w:numPr>
        <w:spacing w:line="276" w:lineRule="auto"/>
        <w:rPr>
          <w:rFonts w:ascii="Arial" w:hAnsi="Arial" w:cs="Arial"/>
          <w:sz w:val="28"/>
          <w:szCs w:val="28"/>
        </w:rPr>
      </w:pPr>
      <w:r w:rsidRPr="00793183">
        <w:rPr>
          <w:rFonts w:ascii="Arial" w:hAnsi="Arial" w:cs="Arial"/>
          <w:sz w:val="28"/>
          <w:szCs w:val="28"/>
        </w:rPr>
        <w:t>Organizations may require periodic password changes to reduce risk.</w:t>
      </w:r>
    </w:p>
    <w:p w:rsidR="00793183" w:rsidRPr="00793183" w:rsidRDefault="00793183" w:rsidP="000778D3">
      <w:pPr>
        <w:pStyle w:val="ListParagraph"/>
        <w:numPr>
          <w:ilvl w:val="0"/>
          <w:numId w:val="23"/>
        </w:numPr>
        <w:spacing w:line="276" w:lineRule="auto"/>
        <w:rPr>
          <w:rFonts w:ascii="Arial" w:hAnsi="Arial" w:cs="Arial"/>
          <w:sz w:val="28"/>
          <w:szCs w:val="28"/>
        </w:rPr>
      </w:pPr>
      <w:r w:rsidRPr="00793183">
        <w:rPr>
          <w:rFonts w:ascii="Arial" w:hAnsi="Arial" w:cs="Arial"/>
          <w:sz w:val="28"/>
          <w:szCs w:val="28"/>
        </w:rPr>
        <w:t>Password History Controls</w:t>
      </w:r>
    </w:p>
    <w:p w:rsidR="00793183" w:rsidRPr="00793183" w:rsidRDefault="00793183" w:rsidP="000778D3">
      <w:pPr>
        <w:pStyle w:val="ListParagraph"/>
        <w:numPr>
          <w:ilvl w:val="0"/>
          <w:numId w:val="23"/>
        </w:numPr>
        <w:spacing w:line="276" w:lineRule="auto"/>
        <w:rPr>
          <w:rFonts w:ascii="Arial" w:hAnsi="Arial" w:cs="Arial"/>
          <w:sz w:val="28"/>
          <w:szCs w:val="28"/>
        </w:rPr>
      </w:pPr>
      <w:r w:rsidRPr="00793183">
        <w:rPr>
          <w:rFonts w:ascii="Arial" w:hAnsi="Arial" w:cs="Arial"/>
          <w:sz w:val="28"/>
          <w:szCs w:val="28"/>
        </w:rPr>
        <w:t>Users should not be allowed to reuse previous passwords.</w:t>
      </w:r>
    </w:p>
    <w:p w:rsidR="00793183" w:rsidRPr="00793183" w:rsidRDefault="00793183" w:rsidP="000778D3">
      <w:pPr>
        <w:pStyle w:val="ListParagraph"/>
        <w:numPr>
          <w:ilvl w:val="0"/>
          <w:numId w:val="23"/>
        </w:numPr>
        <w:spacing w:line="276" w:lineRule="auto"/>
        <w:rPr>
          <w:rFonts w:ascii="Arial" w:hAnsi="Arial" w:cs="Arial"/>
          <w:sz w:val="28"/>
          <w:szCs w:val="28"/>
        </w:rPr>
      </w:pPr>
      <w:r w:rsidRPr="00793183">
        <w:rPr>
          <w:rFonts w:ascii="Arial" w:hAnsi="Arial" w:cs="Arial"/>
          <w:sz w:val="28"/>
          <w:szCs w:val="28"/>
        </w:rPr>
        <w:t>Account Lockout Policies</w:t>
      </w:r>
    </w:p>
    <w:p w:rsidR="00793183" w:rsidRDefault="00793183" w:rsidP="000778D3">
      <w:pPr>
        <w:pStyle w:val="ListParagraph"/>
        <w:numPr>
          <w:ilvl w:val="0"/>
          <w:numId w:val="23"/>
        </w:numPr>
        <w:spacing w:line="276" w:lineRule="auto"/>
        <w:rPr>
          <w:rFonts w:ascii="Arial" w:hAnsi="Arial" w:cs="Arial"/>
          <w:sz w:val="28"/>
          <w:szCs w:val="28"/>
        </w:rPr>
      </w:pPr>
      <w:r w:rsidRPr="00793183">
        <w:rPr>
          <w:rFonts w:ascii="Arial" w:hAnsi="Arial" w:cs="Arial"/>
          <w:sz w:val="28"/>
          <w:szCs w:val="28"/>
        </w:rPr>
        <w:t>Accounts should be temporarily locked after multiple failed login attempts.</w:t>
      </w:r>
    </w:p>
    <w:p w:rsidR="00793183" w:rsidRDefault="00793183" w:rsidP="00793183">
      <w:pPr>
        <w:pStyle w:val="ListParagraph"/>
        <w:spacing w:line="276" w:lineRule="auto"/>
        <w:rPr>
          <w:rFonts w:ascii="Arial" w:hAnsi="Arial" w:cs="Arial"/>
          <w:sz w:val="28"/>
          <w:szCs w:val="28"/>
        </w:rPr>
      </w:pPr>
    </w:p>
    <w:p w:rsidR="00793183" w:rsidRPr="00793183" w:rsidRDefault="00793183" w:rsidP="00793183">
      <w:pPr>
        <w:pStyle w:val="ListParagraph"/>
        <w:spacing w:line="276" w:lineRule="auto"/>
        <w:rPr>
          <w:rFonts w:ascii="Arial" w:hAnsi="Arial" w:cs="Arial"/>
          <w:sz w:val="28"/>
          <w:szCs w:val="28"/>
        </w:rPr>
      </w:pPr>
    </w:p>
    <w:p w:rsidR="00793183" w:rsidRPr="00793183" w:rsidRDefault="00793183" w:rsidP="00793183">
      <w:pPr>
        <w:spacing w:line="276" w:lineRule="auto"/>
        <w:rPr>
          <w:rFonts w:ascii="Arial" w:hAnsi="Arial" w:cs="Arial"/>
          <w:b/>
          <w:sz w:val="28"/>
          <w:szCs w:val="28"/>
        </w:rPr>
      </w:pPr>
      <w:r w:rsidRPr="00793183">
        <w:rPr>
          <w:rFonts w:ascii="Arial" w:hAnsi="Arial" w:cs="Arial"/>
          <w:b/>
          <w:sz w:val="28"/>
          <w:szCs w:val="28"/>
        </w:rPr>
        <w:lastRenderedPageBreak/>
        <w:t>Password Storage</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Passwords should never be stored in plain text and must be protected using strong hashing algorithms such as:</w:t>
      </w:r>
    </w:p>
    <w:p w:rsidR="00793183" w:rsidRPr="00793183" w:rsidRDefault="00793183" w:rsidP="000778D3">
      <w:pPr>
        <w:pStyle w:val="ListParagraph"/>
        <w:numPr>
          <w:ilvl w:val="0"/>
          <w:numId w:val="24"/>
        </w:numPr>
        <w:spacing w:line="276" w:lineRule="auto"/>
        <w:rPr>
          <w:rFonts w:ascii="Arial" w:hAnsi="Arial" w:cs="Arial"/>
          <w:sz w:val="28"/>
          <w:szCs w:val="28"/>
        </w:rPr>
      </w:pPr>
      <w:r w:rsidRPr="00793183">
        <w:rPr>
          <w:rFonts w:ascii="Arial" w:hAnsi="Arial" w:cs="Arial"/>
          <w:sz w:val="28"/>
          <w:szCs w:val="28"/>
        </w:rPr>
        <w:t>BCrypt</w:t>
      </w:r>
    </w:p>
    <w:p w:rsidR="00793183" w:rsidRPr="00793183" w:rsidRDefault="00793183" w:rsidP="000778D3">
      <w:pPr>
        <w:pStyle w:val="ListParagraph"/>
        <w:numPr>
          <w:ilvl w:val="0"/>
          <w:numId w:val="24"/>
        </w:numPr>
        <w:spacing w:line="276" w:lineRule="auto"/>
        <w:rPr>
          <w:rFonts w:ascii="Arial" w:hAnsi="Arial" w:cs="Arial"/>
          <w:sz w:val="28"/>
          <w:szCs w:val="28"/>
        </w:rPr>
      </w:pPr>
      <w:r w:rsidRPr="00793183">
        <w:rPr>
          <w:rFonts w:ascii="Arial" w:hAnsi="Arial" w:cs="Arial"/>
          <w:sz w:val="28"/>
          <w:szCs w:val="28"/>
        </w:rPr>
        <w:t>PBKDF2</w:t>
      </w:r>
    </w:p>
    <w:p w:rsidR="00793183" w:rsidRPr="00793183" w:rsidRDefault="00793183" w:rsidP="000778D3">
      <w:pPr>
        <w:pStyle w:val="ListParagraph"/>
        <w:numPr>
          <w:ilvl w:val="0"/>
          <w:numId w:val="24"/>
        </w:numPr>
        <w:spacing w:line="276" w:lineRule="auto"/>
        <w:rPr>
          <w:rFonts w:ascii="Arial" w:hAnsi="Arial" w:cs="Arial"/>
          <w:sz w:val="28"/>
          <w:szCs w:val="28"/>
        </w:rPr>
      </w:pPr>
      <w:r w:rsidRPr="00793183">
        <w:rPr>
          <w:rFonts w:ascii="Arial" w:hAnsi="Arial" w:cs="Arial"/>
          <w:sz w:val="28"/>
          <w:szCs w:val="28"/>
        </w:rPr>
        <w:t>Argon2</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Strong password policies significantly reduce the likelihood of unauthorized access.</w:t>
      </w:r>
    </w:p>
    <w:p w:rsidR="00793183" w:rsidRPr="00793183" w:rsidRDefault="00793183" w:rsidP="00793183">
      <w:pPr>
        <w:spacing w:line="276" w:lineRule="auto"/>
        <w:rPr>
          <w:rFonts w:ascii="Arial" w:hAnsi="Arial" w:cs="Arial"/>
          <w:sz w:val="28"/>
          <w:szCs w:val="28"/>
        </w:rPr>
      </w:pPr>
    </w:p>
    <w:p w:rsidR="00793183" w:rsidRPr="00793183" w:rsidRDefault="00793183" w:rsidP="00793183">
      <w:pPr>
        <w:spacing w:line="276" w:lineRule="auto"/>
        <w:rPr>
          <w:rFonts w:ascii="Arial" w:hAnsi="Arial" w:cs="Arial"/>
          <w:b/>
          <w:sz w:val="28"/>
          <w:szCs w:val="28"/>
        </w:rPr>
      </w:pPr>
      <w:r w:rsidRPr="00793183">
        <w:rPr>
          <w:rFonts w:ascii="Arial" w:hAnsi="Arial" w:cs="Arial"/>
          <w:b/>
          <w:sz w:val="28"/>
          <w:szCs w:val="28"/>
        </w:rPr>
        <w:t>5.4 Encryption Techniques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Encryption converts readable information into an unreadable format that can only be accessed using a valid decryption key.</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Encryption protects sensitive information both during storage and transmission.</w:t>
      </w:r>
    </w:p>
    <w:p w:rsidR="00793183" w:rsidRPr="00793183" w:rsidRDefault="00793183" w:rsidP="00793183">
      <w:pPr>
        <w:spacing w:line="276" w:lineRule="auto"/>
        <w:rPr>
          <w:rFonts w:ascii="Arial" w:hAnsi="Arial" w:cs="Arial"/>
          <w:b/>
          <w:sz w:val="28"/>
          <w:szCs w:val="28"/>
        </w:rPr>
      </w:pPr>
      <w:r w:rsidRPr="00793183">
        <w:rPr>
          <w:rFonts w:ascii="Arial" w:hAnsi="Arial" w:cs="Arial"/>
          <w:b/>
          <w:sz w:val="28"/>
          <w:szCs w:val="28"/>
        </w:rPr>
        <w:t>Symmetric Encryption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Uses a single key for encryption and decryption.</w:t>
      </w:r>
    </w:p>
    <w:p w:rsidR="00793183" w:rsidRPr="00793183" w:rsidRDefault="00793183" w:rsidP="00793183">
      <w:pPr>
        <w:spacing w:line="276" w:lineRule="auto"/>
        <w:rPr>
          <w:rFonts w:ascii="Arial" w:hAnsi="Arial" w:cs="Arial"/>
          <w:b/>
          <w:sz w:val="28"/>
          <w:szCs w:val="28"/>
        </w:rPr>
      </w:pPr>
      <w:r w:rsidRPr="00793183">
        <w:rPr>
          <w:rFonts w:ascii="Arial" w:hAnsi="Arial" w:cs="Arial"/>
          <w:b/>
          <w:sz w:val="28"/>
          <w:szCs w:val="28"/>
        </w:rPr>
        <w:t>Examples:</w:t>
      </w:r>
    </w:p>
    <w:p w:rsidR="00793183" w:rsidRPr="00793183" w:rsidRDefault="00793183" w:rsidP="000778D3">
      <w:pPr>
        <w:pStyle w:val="ListParagraph"/>
        <w:numPr>
          <w:ilvl w:val="0"/>
          <w:numId w:val="27"/>
        </w:numPr>
        <w:spacing w:line="276" w:lineRule="auto"/>
        <w:rPr>
          <w:rFonts w:ascii="Arial" w:hAnsi="Arial" w:cs="Arial"/>
          <w:sz w:val="28"/>
          <w:szCs w:val="28"/>
        </w:rPr>
      </w:pPr>
      <w:r w:rsidRPr="00793183">
        <w:rPr>
          <w:rFonts w:ascii="Arial" w:hAnsi="Arial" w:cs="Arial"/>
          <w:sz w:val="28"/>
          <w:szCs w:val="28"/>
        </w:rPr>
        <w:t>AES (Advanced Encryption Standard)</w:t>
      </w:r>
    </w:p>
    <w:p w:rsidR="00793183" w:rsidRPr="00793183" w:rsidRDefault="00793183" w:rsidP="000778D3">
      <w:pPr>
        <w:pStyle w:val="ListParagraph"/>
        <w:numPr>
          <w:ilvl w:val="0"/>
          <w:numId w:val="27"/>
        </w:numPr>
        <w:spacing w:line="276" w:lineRule="auto"/>
        <w:rPr>
          <w:rFonts w:ascii="Arial" w:hAnsi="Arial" w:cs="Arial"/>
          <w:sz w:val="28"/>
          <w:szCs w:val="28"/>
        </w:rPr>
      </w:pPr>
      <w:r w:rsidRPr="00793183">
        <w:rPr>
          <w:rFonts w:ascii="Arial" w:hAnsi="Arial" w:cs="Arial"/>
          <w:sz w:val="28"/>
          <w:szCs w:val="28"/>
        </w:rPr>
        <w:t>DES (Legacy)</w:t>
      </w:r>
    </w:p>
    <w:p w:rsidR="00793183" w:rsidRPr="00793183" w:rsidRDefault="00793183" w:rsidP="00793183">
      <w:pPr>
        <w:spacing w:line="276" w:lineRule="auto"/>
        <w:rPr>
          <w:rFonts w:ascii="Arial" w:hAnsi="Arial" w:cs="Arial"/>
          <w:sz w:val="28"/>
          <w:szCs w:val="28"/>
        </w:rPr>
      </w:pPr>
      <w:r w:rsidRPr="00793183">
        <w:rPr>
          <w:rFonts w:ascii="Arial" w:hAnsi="Arial" w:cs="Arial"/>
          <w:b/>
          <w:sz w:val="28"/>
          <w:szCs w:val="28"/>
        </w:rPr>
        <w:t>Advantages</w:t>
      </w:r>
      <w:r w:rsidRPr="00793183">
        <w:rPr>
          <w:rFonts w:ascii="Arial" w:hAnsi="Arial" w:cs="Arial"/>
          <w:sz w:val="28"/>
          <w:szCs w:val="28"/>
        </w:rPr>
        <w:t>:</w:t>
      </w:r>
    </w:p>
    <w:p w:rsidR="00793183" w:rsidRPr="00793183" w:rsidRDefault="00793183" w:rsidP="000778D3">
      <w:pPr>
        <w:pStyle w:val="ListParagraph"/>
        <w:numPr>
          <w:ilvl w:val="0"/>
          <w:numId w:val="26"/>
        </w:numPr>
        <w:spacing w:line="276" w:lineRule="auto"/>
        <w:rPr>
          <w:rFonts w:ascii="Arial" w:hAnsi="Arial" w:cs="Arial"/>
          <w:sz w:val="28"/>
          <w:szCs w:val="28"/>
        </w:rPr>
      </w:pPr>
      <w:r w:rsidRPr="00793183">
        <w:rPr>
          <w:rFonts w:ascii="Arial" w:hAnsi="Arial" w:cs="Arial"/>
          <w:sz w:val="28"/>
          <w:szCs w:val="28"/>
        </w:rPr>
        <w:t>Fast processing</w:t>
      </w:r>
    </w:p>
    <w:p w:rsidR="00793183" w:rsidRPr="00793183" w:rsidRDefault="00793183" w:rsidP="000778D3">
      <w:pPr>
        <w:pStyle w:val="ListParagraph"/>
        <w:numPr>
          <w:ilvl w:val="0"/>
          <w:numId w:val="26"/>
        </w:numPr>
        <w:spacing w:line="276" w:lineRule="auto"/>
        <w:rPr>
          <w:rFonts w:ascii="Arial" w:hAnsi="Arial" w:cs="Arial"/>
          <w:sz w:val="28"/>
          <w:szCs w:val="28"/>
        </w:rPr>
      </w:pPr>
      <w:r w:rsidRPr="00793183">
        <w:rPr>
          <w:rFonts w:ascii="Arial" w:hAnsi="Arial" w:cs="Arial"/>
          <w:sz w:val="28"/>
          <w:szCs w:val="28"/>
        </w:rPr>
        <w:t>Efficient for large datasets</w:t>
      </w:r>
    </w:p>
    <w:p w:rsidR="00793183" w:rsidRPr="00793183" w:rsidRDefault="00793183" w:rsidP="00793183">
      <w:pPr>
        <w:spacing w:line="276" w:lineRule="auto"/>
        <w:rPr>
          <w:rFonts w:ascii="Arial" w:hAnsi="Arial" w:cs="Arial"/>
          <w:b/>
          <w:sz w:val="28"/>
          <w:szCs w:val="28"/>
        </w:rPr>
      </w:pPr>
      <w:r w:rsidRPr="00793183">
        <w:rPr>
          <w:rFonts w:ascii="Arial" w:hAnsi="Arial" w:cs="Arial"/>
          <w:b/>
          <w:sz w:val="28"/>
          <w:szCs w:val="28"/>
        </w:rPr>
        <w:t>Asymmetric Encryption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Uses two keys:</w:t>
      </w:r>
    </w:p>
    <w:p w:rsidR="00793183" w:rsidRPr="00793183" w:rsidRDefault="00793183" w:rsidP="000778D3">
      <w:pPr>
        <w:pStyle w:val="ListParagraph"/>
        <w:numPr>
          <w:ilvl w:val="0"/>
          <w:numId w:val="25"/>
        </w:numPr>
        <w:spacing w:line="276" w:lineRule="auto"/>
        <w:rPr>
          <w:rFonts w:ascii="Arial" w:hAnsi="Arial" w:cs="Arial"/>
          <w:sz w:val="28"/>
          <w:szCs w:val="28"/>
        </w:rPr>
      </w:pPr>
      <w:r w:rsidRPr="00793183">
        <w:rPr>
          <w:rFonts w:ascii="Arial" w:hAnsi="Arial" w:cs="Arial"/>
          <w:sz w:val="28"/>
          <w:szCs w:val="28"/>
        </w:rPr>
        <w:t>Public Key</w:t>
      </w:r>
    </w:p>
    <w:p w:rsidR="00793183" w:rsidRPr="00793183" w:rsidRDefault="00793183" w:rsidP="000778D3">
      <w:pPr>
        <w:pStyle w:val="ListParagraph"/>
        <w:numPr>
          <w:ilvl w:val="0"/>
          <w:numId w:val="25"/>
        </w:numPr>
        <w:spacing w:line="276" w:lineRule="auto"/>
        <w:rPr>
          <w:rFonts w:ascii="Arial" w:hAnsi="Arial" w:cs="Arial"/>
          <w:sz w:val="28"/>
          <w:szCs w:val="28"/>
        </w:rPr>
      </w:pPr>
      <w:r w:rsidRPr="00793183">
        <w:rPr>
          <w:rFonts w:ascii="Arial" w:hAnsi="Arial" w:cs="Arial"/>
          <w:sz w:val="28"/>
          <w:szCs w:val="28"/>
        </w:rPr>
        <w:t>Private Key</w:t>
      </w:r>
    </w:p>
    <w:p w:rsidR="00793183" w:rsidRPr="00793183" w:rsidRDefault="00793183" w:rsidP="00793183">
      <w:pPr>
        <w:spacing w:line="276" w:lineRule="auto"/>
        <w:rPr>
          <w:rFonts w:ascii="Arial" w:hAnsi="Arial" w:cs="Arial"/>
          <w:b/>
          <w:sz w:val="28"/>
          <w:szCs w:val="28"/>
        </w:rPr>
      </w:pPr>
      <w:r w:rsidRPr="00793183">
        <w:rPr>
          <w:rFonts w:ascii="Arial" w:hAnsi="Arial" w:cs="Arial"/>
          <w:b/>
          <w:sz w:val="28"/>
          <w:szCs w:val="28"/>
        </w:rPr>
        <w:t>Examples:</w:t>
      </w:r>
    </w:p>
    <w:p w:rsidR="00793183" w:rsidRPr="00793183" w:rsidRDefault="00793183" w:rsidP="000778D3">
      <w:pPr>
        <w:pStyle w:val="ListParagraph"/>
        <w:numPr>
          <w:ilvl w:val="0"/>
          <w:numId w:val="28"/>
        </w:numPr>
        <w:spacing w:line="276" w:lineRule="auto"/>
        <w:rPr>
          <w:rFonts w:ascii="Arial" w:hAnsi="Arial" w:cs="Arial"/>
          <w:sz w:val="28"/>
          <w:szCs w:val="28"/>
        </w:rPr>
      </w:pPr>
      <w:r w:rsidRPr="00793183">
        <w:rPr>
          <w:rFonts w:ascii="Arial" w:hAnsi="Arial" w:cs="Arial"/>
          <w:sz w:val="28"/>
          <w:szCs w:val="28"/>
        </w:rPr>
        <w:t>RSA</w:t>
      </w:r>
    </w:p>
    <w:p w:rsidR="00793183" w:rsidRPr="00793183" w:rsidRDefault="00793183" w:rsidP="000778D3">
      <w:pPr>
        <w:pStyle w:val="ListParagraph"/>
        <w:numPr>
          <w:ilvl w:val="0"/>
          <w:numId w:val="28"/>
        </w:numPr>
        <w:spacing w:line="276" w:lineRule="auto"/>
        <w:rPr>
          <w:rFonts w:ascii="Arial" w:hAnsi="Arial" w:cs="Arial"/>
          <w:sz w:val="28"/>
          <w:szCs w:val="28"/>
        </w:rPr>
      </w:pPr>
      <w:r w:rsidRPr="00793183">
        <w:rPr>
          <w:rFonts w:ascii="Arial" w:hAnsi="Arial" w:cs="Arial"/>
          <w:sz w:val="28"/>
          <w:szCs w:val="28"/>
        </w:rPr>
        <w:t>ECC</w:t>
      </w:r>
    </w:p>
    <w:p w:rsidR="00793183" w:rsidRPr="00793183" w:rsidRDefault="00793183" w:rsidP="00793183">
      <w:pPr>
        <w:spacing w:line="276" w:lineRule="auto"/>
        <w:rPr>
          <w:rFonts w:ascii="Arial" w:hAnsi="Arial" w:cs="Arial"/>
          <w:b/>
          <w:sz w:val="28"/>
          <w:szCs w:val="28"/>
        </w:rPr>
      </w:pPr>
      <w:r w:rsidRPr="00793183">
        <w:rPr>
          <w:rFonts w:ascii="Arial" w:hAnsi="Arial" w:cs="Arial"/>
          <w:b/>
          <w:sz w:val="28"/>
          <w:szCs w:val="28"/>
        </w:rPr>
        <w:t>Advantages:</w:t>
      </w:r>
    </w:p>
    <w:p w:rsidR="00793183" w:rsidRPr="00793183" w:rsidRDefault="00793183" w:rsidP="000778D3">
      <w:pPr>
        <w:pStyle w:val="ListParagraph"/>
        <w:numPr>
          <w:ilvl w:val="0"/>
          <w:numId w:val="29"/>
        </w:numPr>
        <w:spacing w:line="276" w:lineRule="auto"/>
        <w:rPr>
          <w:rFonts w:ascii="Arial" w:hAnsi="Arial" w:cs="Arial"/>
          <w:sz w:val="28"/>
          <w:szCs w:val="28"/>
        </w:rPr>
      </w:pPr>
      <w:r w:rsidRPr="00793183">
        <w:rPr>
          <w:rFonts w:ascii="Arial" w:hAnsi="Arial" w:cs="Arial"/>
          <w:sz w:val="28"/>
          <w:szCs w:val="28"/>
        </w:rPr>
        <w:lastRenderedPageBreak/>
        <w:t>Secure key exchange</w:t>
      </w:r>
    </w:p>
    <w:p w:rsidR="00793183" w:rsidRPr="00793183" w:rsidRDefault="00793183" w:rsidP="000778D3">
      <w:pPr>
        <w:pStyle w:val="ListParagraph"/>
        <w:numPr>
          <w:ilvl w:val="0"/>
          <w:numId w:val="29"/>
        </w:numPr>
        <w:spacing w:line="276" w:lineRule="auto"/>
        <w:rPr>
          <w:rFonts w:ascii="Arial" w:hAnsi="Arial" w:cs="Arial"/>
          <w:sz w:val="28"/>
          <w:szCs w:val="28"/>
        </w:rPr>
      </w:pPr>
      <w:r w:rsidRPr="00793183">
        <w:rPr>
          <w:rFonts w:ascii="Arial" w:hAnsi="Arial" w:cs="Arial"/>
          <w:sz w:val="28"/>
          <w:szCs w:val="28"/>
        </w:rPr>
        <w:t>Digital signatures</w:t>
      </w:r>
    </w:p>
    <w:p w:rsidR="00793183" w:rsidRPr="00793183" w:rsidRDefault="00793183" w:rsidP="000778D3">
      <w:pPr>
        <w:pStyle w:val="ListParagraph"/>
        <w:numPr>
          <w:ilvl w:val="0"/>
          <w:numId w:val="29"/>
        </w:numPr>
        <w:spacing w:line="276" w:lineRule="auto"/>
        <w:rPr>
          <w:rFonts w:ascii="Arial" w:hAnsi="Arial" w:cs="Arial"/>
          <w:sz w:val="28"/>
          <w:szCs w:val="28"/>
        </w:rPr>
      </w:pPr>
      <w:r w:rsidRPr="00793183">
        <w:rPr>
          <w:rFonts w:ascii="Arial" w:hAnsi="Arial" w:cs="Arial"/>
          <w:sz w:val="28"/>
          <w:szCs w:val="28"/>
        </w:rPr>
        <w:t>Hashing</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Hashing is used to verify data integrity.</w:t>
      </w:r>
    </w:p>
    <w:p w:rsidR="00793183" w:rsidRPr="00793183" w:rsidRDefault="00793183" w:rsidP="00793183">
      <w:pPr>
        <w:spacing w:line="276" w:lineRule="auto"/>
        <w:rPr>
          <w:rFonts w:ascii="Arial" w:hAnsi="Arial" w:cs="Arial"/>
          <w:sz w:val="28"/>
          <w:szCs w:val="28"/>
        </w:rPr>
      </w:pPr>
      <w:r w:rsidRPr="00793183">
        <w:rPr>
          <w:rFonts w:ascii="Arial" w:hAnsi="Arial" w:cs="Arial"/>
          <w:b/>
          <w:sz w:val="28"/>
          <w:szCs w:val="28"/>
        </w:rPr>
        <w:t>Examples</w:t>
      </w:r>
      <w:r w:rsidRPr="00793183">
        <w:rPr>
          <w:rFonts w:ascii="Arial" w:hAnsi="Arial" w:cs="Arial"/>
          <w:sz w:val="28"/>
          <w:szCs w:val="28"/>
        </w:rPr>
        <w:t>:</w:t>
      </w:r>
    </w:p>
    <w:p w:rsidR="00793183" w:rsidRPr="00793183" w:rsidRDefault="00793183" w:rsidP="000778D3">
      <w:pPr>
        <w:pStyle w:val="ListParagraph"/>
        <w:numPr>
          <w:ilvl w:val="0"/>
          <w:numId w:val="30"/>
        </w:numPr>
        <w:spacing w:line="276" w:lineRule="auto"/>
        <w:rPr>
          <w:rFonts w:ascii="Arial" w:hAnsi="Arial" w:cs="Arial"/>
          <w:sz w:val="28"/>
          <w:szCs w:val="28"/>
        </w:rPr>
      </w:pPr>
      <w:r w:rsidRPr="00793183">
        <w:rPr>
          <w:rFonts w:ascii="Arial" w:hAnsi="Arial" w:cs="Arial"/>
          <w:sz w:val="28"/>
          <w:szCs w:val="28"/>
        </w:rPr>
        <w:t>SHA-256</w:t>
      </w:r>
    </w:p>
    <w:p w:rsidR="00793183" w:rsidRPr="00793183" w:rsidRDefault="00793183" w:rsidP="000778D3">
      <w:pPr>
        <w:pStyle w:val="ListParagraph"/>
        <w:numPr>
          <w:ilvl w:val="0"/>
          <w:numId w:val="30"/>
        </w:numPr>
        <w:spacing w:line="276" w:lineRule="auto"/>
        <w:rPr>
          <w:rFonts w:ascii="Arial" w:hAnsi="Arial" w:cs="Arial"/>
          <w:sz w:val="28"/>
          <w:szCs w:val="28"/>
        </w:rPr>
      </w:pPr>
      <w:r w:rsidRPr="00793183">
        <w:rPr>
          <w:rFonts w:ascii="Arial" w:hAnsi="Arial" w:cs="Arial"/>
          <w:sz w:val="28"/>
          <w:szCs w:val="28"/>
        </w:rPr>
        <w:t>SHA-512</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Encryption is essential for protecting customer credentials, transaction data, and confidential banking information.</w:t>
      </w:r>
    </w:p>
    <w:p w:rsidR="00793183" w:rsidRPr="00793183" w:rsidRDefault="00793183" w:rsidP="00793183">
      <w:pPr>
        <w:spacing w:line="276" w:lineRule="auto"/>
        <w:rPr>
          <w:rFonts w:ascii="Arial" w:hAnsi="Arial" w:cs="Arial"/>
          <w:sz w:val="28"/>
          <w:szCs w:val="28"/>
        </w:rPr>
      </w:pPr>
    </w:p>
    <w:p w:rsidR="00793183" w:rsidRPr="00793183" w:rsidRDefault="00793183" w:rsidP="00793183">
      <w:pPr>
        <w:spacing w:line="276" w:lineRule="auto"/>
        <w:rPr>
          <w:rFonts w:ascii="Arial" w:hAnsi="Arial" w:cs="Arial"/>
          <w:b/>
          <w:sz w:val="28"/>
          <w:szCs w:val="28"/>
        </w:rPr>
      </w:pPr>
      <w:r w:rsidRPr="00793183">
        <w:rPr>
          <w:rFonts w:ascii="Arial" w:hAnsi="Arial" w:cs="Arial"/>
          <w:b/>
          <w:sz w:val="28"/>
          <w:szCs w:val="28"/>
        </w:rPr>
        <w:t>5.5 SSL/TLS Security</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Secure Sockets Layer (SSL) and Transport Layer Security (TLS) are protocols that secure communication between users and banking servers.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TLS provides: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Data encryption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Data integrity</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Authentication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Secure communication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When customers access an online banking website, TLS establishes an encrypted communication channel that prevents attackers from intercepting sensitive information.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Key benefits include:</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Protection against eavesdropping</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Prevention of data tampering</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Secure customer authentication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Banks should always use the latest TLS versions and disable outdated protocols to minimize vulnerabilities.</w:t>
      </w:r>
    </w:p>
    <w:p w:rsidR="00793183" w:rsidRPr="00793183" w:rsidRDefault="00793183" w:rsidP="00793183">
      <w:pPr>
        <w:spacing w:line="276" w:lineRule="auto"/>
        <w:rPr>
          <w:rFonts w:ascii="Arial" w:hAnsi="Arial" w:cs="Arial"/>
          <w:sz w:val="28"/>
          <w:szCs w:val="28"/>
        </w:rPr>
      </w:pPr>
    </w:p>
    <w:p w:rsidR="00793183" w:rsidRPr="00793183" w:rsidRDefault="00793183" w:rsidP="00793183">
      <w:pPr>
        <w:spacing w:line="276" w:lineRule="auto"/>
        <w:rPr>
          <w:rFonts w:ascii="Arial" w:hAnsi="Arial" w:cs="Arial"/>
          <w:b/>
          <w:sz w:val="28"/>
          <w:szCs w:val="28"/>
        </w:rPr>
      </w:pPr>
      <w:r w:rsidRPr="00793183">
        <w:rPr>
          <w:rFonts w:ascii="Arial" w:hAnsi="Arial" w:cs="Arial"/>
          <w:b/>
          <w:sz w:val="28"/>
          <w:szCs w:val="28"/>
        </w:rPr>
        <w:t>5.6 Public Key Infrastructure (PKI)</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lastRenderedPageBreak/>
        <w:t>Public Key Infrastructure (PKI) is a framework that enables secure electronic communication through the use of cryptographic key pairs and digital certificates.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PKI components include:</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Public Key</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Used for encryption.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Private Key</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Used for decryption.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Digital Certificates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Issued by trusted Certificate Authorities (CA).</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Certificate Authority (CA)</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Verifies and issues certificates.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Applications of PKI in banking include:</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Digital signatures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Secure transactions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Customer authentication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Secure email communication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PKI enhances trust and security in digital banking environments.</w:t>
      </w:r>
    </w:p>
    <w:p w:rsidR="00793183" w:rsidRPr="00793183" w:rsidRDefault="00793183" w:rsidP="00793183">
      <w:pPr>
        <w:spacing w:line="276" w:lineRule="auto"/>
        <w:rPr>
          <w:rFonts w:ascii="Arial" w:hAnsi="Arial" w:cs="Arial"/>
          <w:sz w:val="28"/>
          <w:szCs w:val="28"/>
        </w:rPr>
      </w:pPr>
    </w:p>
    <w:p w:rsidR="00793183" w:rsidRPr="00793183" w:rsidRDefault="00793183" w:rsidP="000778D3">
      <w:pPr>
        <w:pStyle w:val="ListParagraph"/>
        <w:numPr>
          <w:ilvl w:val="0"/>
          <w:numId w:val="31"/>
        </w:numPr>
        <w:spacing w:line="276" w:lineRule="auto"/>
        <w:rPr>
          <w:rFonts w:ascii="Arial" w:hAnsi="Arial" w:cs="Arial"/>
          <w:sz w:val="28"/>
          <w:szCs w:val="28"/>
        </w:rPr>
      </w:pPr>
      <w:r w:rsidRPr="00793183">
        <w:rPr>
          <w:rFonts w:ascii="Arial" w:hAnsi="Arial" w:cs="Arial"/>
          <w:sz w:val="28"/>
          <w:szCs w:val="28"/>
        </w:rPr>
        <w:t>5.7 Secure API Security Controls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Modern banking applications heavily rely on APIs (Application Programming Interfaces) to facilitate communication between systems.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API security is critical because APIs often expose sensitive banking services and customer data.</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Key API security controls include:</w:t>
      </w:r>
    </w:p>
    <w:p w:rsidR="00793183" w:rsidRPr="00793183" w:rsidRDefault="00793183" w:rsidP="000778D3">
      <w:pPr>
        <w:pStyle w:val="ListParagraph"/>
        <w:numPr>
          <w:ilvl w:val="0"/>
          <w:numId w:val="31"/>
        </w:numPr>
        <w:spacing w:line="276" w:lineRule="auto"/>
        <w:rPr>
          <w:rFonts w:ascii="Arial" w:hAnsi="Arial" w:cs="Arial"/>
          <w:sz w:val="28"/>
          <w:szCs w:val="28"/>
        </w:rPr>
      </w:pPr>
      <w:r w:rsidRPr="00793183">
        <w:rPr>
          <w:rFonts w:ascii="Arial" w:hAnsi="Arial" w:cs="Arial"/>
          <w:sz w:val="28"/>
          <w:szCs w:val="28"/>
        </w:rPr>
        <w:t>Authentication</w:t>
      </w:r>
    </w:p>
    <w:p w:rsidR="00793183" w:rsidRPr="00793183" w:rsidRDefault="00793183" w:rsidP="000778D3">
      <w:pPr>
        <w:pStyle w:val="ListParagraph"/>
        <w:numPr>
          <w:ilvl w:val="0"/>
          <w:numId w:val="31"/>
        </w:numPr>
        <w:spacing w:line="276" w:lineRule="auto"/>
        <w:rPr>
          <w:rFonts w:ascii="Arial" w:hAnsi="Arial" w:cs="Arial"/>
          <w:sz w:val="28"/>
          <w:szCs w:val="28"/>
        </w:rPr>
      </w:pPr>
      <w:r w:rsidRPr="00793183">
        <w:rPr>
          <w:rFonts w:ascii="Arial" w:hAnsi="Arial" w:cs="Arial"/>
          <w:sz w:val="28"/>
          <w:szCs w:val="28"/>
        </w:rPr>
        <w:t>OAuth 2.0</w:t>
      </w:r>
    </w:p>
    <w:p w:rsidR="00793183" w:rsidRPr="00793183" w:rsidRDefault="00793183" w:rsidP="000778D3">
      <w:pPr>
        <w:pStyle w:val="ListParagraph"/>
        <w:numPr>
          <w:ilvl w:val="0"/>
          <w:numId w:val="31"/>
        </w:numPr>
        <w:spacing w:line="276" w:lineRule="auto"/>
        <w:rPr>
          <w:rFonts w:ascii="Arial" w:hAnsi="Arial" w:cs="Arial"/>
          <w:sz w:val="28"/>
          <w:szCs w:val="28"/>
        </w:rPr>
      </w:pPr>
      <w:r w:rsidRPr="00793183">
        <w:rPr>
          <w:rFonts w:ascii="Arial" w:hAnsi="Arial" w:cs="Arial"/>
          <w:sz w:val="28"/>
          <w:szCs w:val="28"/>
        </w:rPr>
        <w:t>OpenID Connect</w:t>
      </w:r>
    </w:p>
    <w:p w:rsidR="00793183" w:rsidRPr="00793183" w:rsidRDefault="00793183" w:rsidP="000778D3">
      <w:pPr>
        <w:pStyle w:val="ListParagraph"/>
        <w:numPr>
          <w:ilvl w:val="0"/>
          <w:numId w:val="31"/>
        </w:numPr>
        <w:spacing w:line="276" w:lineRule="auto"/>
        <w:rPr>
          <w:rFonts w:ascii="Arial" w:hAnsi="Arial" w:cs="Arial"/>
          <w:sz w:val="28"/>
          <w:szCs w:val="28"/>
        </w:rPr>
      </w:pPr>
      <w:r w:rsidRPr="00793183">
        <w:rPr>
          <w:rFonts w:ascii="Arial" w:hAnsi="Arial" w:cs="Arial"/>
          <w:sz w:val="28"/>
          <w:szCs w:val="28"/>
        </w:rPr>
        <w:t>JWT Tokens</w:t>
      </w:r>
    </w:p>
    <w:p w:rsidR="00793183" w:rsidRPr="00793183" w:rsidRDefault="00793183" w:rsidP="000778D3">
      <w:pPr>
        <w:pStyle w:val="ListParagraph"/>
        <w:numPr>
          <w:ilvl w:val="0"/>
          <w:numId w:val="31"/>
        </w:numPr>
        <w:spacing w:line="276" w:lineRule="auto"/>
        <w:rPr>
          <w:rFonts w:ascii="Arial" w:hAnsi="Arial" w:cs="Arial"/>
          <w:sz w:val="28"/>
          <w:szCs w:val="28"/>
        </w:rPr>
      </w:pPr>
      <w:r w:rsidRPr="00793183">
        <w:rPr>
          <w:rFonts w:ascii="Arial" w:hAnsi="Arial" w:cs="Arial"/>
          <w:sz w:val="28"/>
          <w:szCs w:val="28"/>
        </w:rPr>
        <w:lastRenderedPageBreak/>
        <w:t>Authorization</w:t>
      </w:r>
    </w:p>
    <w:p w:rsidR="00793183" w:rsidRPr="00793183" w:rsidRDefault="00793183" w:rsidP="000778D3">
      <w:pPr>
        <w:pStyle w:val="ListParagraph"/>
        <w:numPr>
          <w:ilvl w:val="0"/>
          <w:numId w:val="31"/>
        </w:numPr>
        <w:spacing w:line="276" w:lineRule="auto"/>
        <w:rPr>
          <w:rFonts w:ascii="Arial" w:hAnsi="Arial" w:cs="Arial"/>
          <w:sz w:val="28"/>
          <w:szCs w:val="28"/>
        </w:rPr>
      </w:pPr>
      <w:r w:rsidRPr="00793183">
        <w:rPr>
          <w:rFonts w:ascii="Arial" w:hAnsi="Arial" w:cs="Arial"/>
          <w:sz w:val="28"/>
          <w:szCs w:val="28"/>
        </w:rPr>
        <w:t>Role-Based Access Control</w:t>
      </w:r>
    </w:p>
    <w:p w:rsidR="00793183" w:rsidRPr="00793183" w:rsidRDefault="00793183" w:rsidP="000778D3">
      <w:pPr>
        <w:pStyle w:val="ListParagraph"/>
        <w:numPr>
          <w:ilvl w:val="0"/>
          <w:numId w:val="31"/>
        </w:numPr>
        <w:spacing w:line="276" w:lineRule="auto"/>
        <w:rPr>
          <w:rFonts w:ascii="Arial" w:hAnsi="Arial" w:cs="Arial"/>
          <w:sz w:val="28"/>
          <w:szCs w:val="28"/>
        </w:rPr>
      </w:pPr>
      <w:r w:rsidRPr="00793183">
        <w:rPr>
          <w:rFonts w:ascii="Arial" w:hAnsi="Arial" w:cs="Arial"/>
          <w:sz w:val="28"/>
          <w:szCs w:val="28"/>
        </w:rPr>
        <w:t>API Permissions</w:t>
      </w:r>
    </w:p>
    <w:p w:rsidR="00793183" w:rsidRPr="00793183" w:rsidRDefault="00793183" w:rsidP="000778D3">
      <w:pPr>
        <w:pStyle w:val="ListParagraph"/>
        <w:numPr>
          <w:ilvl w:val="0"/>
          <w:numId w:val="31"/>
        </w:numPr>
        <w:spacing w:line="276" w:lineRule="auto"/>
        <w:rPr>
          <w:rFonts w:ascii="Arial" w:hAnsi="Arial" w:cs="Arial"/>
          <w:sz w:val="28"/>
          <w:szCs w:val="28"/>
        </w:rPr>
      </w:pPr>
      <w:r w:rsidRPr="00793183">
        <w:rPr>
          <w:rFonts w:ascii="Arial" w:hAnsi="Arial" w:cs="Arial"/>
          <w:sz w:val="28"/>
          <w:szCs w:val="28"/>
        </w:rPr>
        <w:t>Encryption</w:t>
      </w:r>
    </w:p>
    <w:p w:rsidR="00793183" w:rsidRPr="00793183" w:rsidRDefault="00793183" w:rsidP="000778D3">
      <w:pPr>
        <w:pStyle w:val="ListParagraph"/>
        <w:numPr>
          <w:ilvl w:val="0"/>
          <w:numId w:val="31"/>
        </w:numPr>
        <w:spacing w:line="276" w:lineRule="auto"/>
        <w:rPr>
          <w:rFonts w:ascii="Arial" w:hAnsi="Arial" w:cs="Arial"/>
          <w:sz w:val="28"/>
          <w:szCs w:val="28"/>
        </w:rPr>
      </w:pPr>
      <w:r w:rsidRPr="00793183">
        <w:rPr>
          <w:rFonts w:ascii="Arial" w:hAnsi="Arial" w:cs="Arial"/>
          <w:sz w:val="28"/>
          <w:szCs w:val="28"/>
        </w:rPr>
        <w:t>HTTPS</w:t>
      </w:r>
    </w:p>
    <w:p w:rsidR="00793183" w:rsidRPr="00793183" w:rsidRDefault="00793183" w:rsidP="000778D3">
      <w:pPr>
        <w:pStyle w:val="ListParagraph"/>
        <w:numPr>
          <w:ilvl w:val="0"/>
          <w:numId w:val="31"/>
        </w:numPr>
        <w:spacing w:line="276" w:lineRule="auto"/>
        <w:rPr>
          <w:rFonts w:ascii="Arial" w:hAnsi="Arial" w:cs="Arial"/>
          <w:sz w:val="28"/>
          <w:szCs w:val="28"/>
        </w:rPr>
      </w:pPr>
      <w:r w:rsidRPr="00793183">
        <w:rPr>
          <w:rFonts w:ascii="Arial" w:hAnsi="Arial" w:cs="Arial"/>
          <w:sz w:val="28"/>
          <w:szCs w:val="28"/>
        </w:rPr>
        <w:t>TLS Encryption</w:t>
      </w:r>
    </w:p>
    <w:p w:rsidR="00793183" w:rsidRPr="00793183" w:rsidRDefault="00793183" w:rsidP="000778D3">
      <w:pPr>
        <w:pStyle w:val="ListParagraph"/>
        <w:numPr>
          <w:ilvl w:val="0"/>
          <w:numId w:val="31"/>
        </w:numPr>
        <w:spacing w:line="276" w:lineRule="auto"/>
        <w:rPr>
          <w:rFonts w:ascii="Arial" w:hAnsi="Arial" w:cs="Arial"/>
          <w:sz w:val="28"/>
          <w:szCs w:val="28"/>
        </w:rPr>
      </w:pPr>
      <w:r w:rsidRPr="00793183">
        <w:rPr>
          <w:rFonts w:ascii="Arial" w:hAnsi="Arial" w:cs="Arial"/>
          <w:sz w:val="28"/>
          <w:szCs w:val="28"/>
        </w:rPr>
        <w:t>Rate Limiting</w:t>
      </w:r>
    </w:p>
    <w:p w:rsidR="00793183" w:rsidRPr="00793183" w:rsidRDefault="00793183" w:rsidP="000778D3">
      <w:pPr>
        <w:pStyle w:val="ListParagraph"/>
        <w:numPr>
          <w:ilvl w:val="0"/>
          <w:numId w:val="31"/>
        </w:numPr>
        <w:spacing w:line="276" w:lineRule="auto"/>
        <w:rPr>
          <w:rFonts w:ascii="Arial" w:hAnsi="Arial" w:cs="Arial"/>
          <w:sz w:val="28"/>
          <w:szCs w:val="28"/>
        </w:rPr>
      </w:pPr>
      <w:r w:rsidRPr="00793183">
        <w:rPr>
          <w:rFonts w:ascii="Arial" w:hAnsi="Arial" w:cs="Arial"/>
          <w:sz w:val="28"/>
          <w:szCs w:val="28"/>
        </w:rPr>
        <w:t>Prevents excessive requests and denial-of-service attacks.</w:t>
      </w:r>
    </w:p>
    <w:p w:rsidR="00793183" w:rsidRPr="00793183" w:rsidRDefault="00793183" w:rsidP="000778D3">
      <w:pPr>
        <w:pStyle w:val="ListParagraph"/>
        <w:numPr>
          <w:ilvl w:val="0"/>
          <w:numId w:val="31"/>
        </w:numPr>
        <w:spacing w:line="276" w:lineRule="auto"/>
        <w:rPr>
          <w:rFonts w:ascii="Arial" w:hAnsi="Arial" w:cs="Arial"/>
          <w:sz w:val="28"/>
          <w:szCs w:val="28"/>
        </w:rPr>
      </w:pPr>
      <w:r w:rsidRPr="00793183">
        <w:rPr>
          <w:rFonts w:ascii="Arial" w:hAnsi="Arial" w:cs="Arial"/>
          <w:sz w:val="28"/>
          <w:szCs w:val="28"/>
        </w:rPr>
        <w:t>Input Validation</w:t>
      </w:r>
    </w:p>
    <w:p w:rsidR="00793183" w:rsidRPr="00793183" w:rsidRDefault="00793183" w:rsidP="000778D3">
      <w:pPr>
        <w:pStyle w:val="ListParagraph"/>
        <w:numPr>
          <w:ilvl w:val="0"/>
          <w:numId w:val="31"/>
        </w:numPr>
        <w:spacing w:line="276" w:lineRule="auto"/>
        <w:rPr>
          <w:rFonts w:ascii="Arial" w:hAnsi="Arial" w:cs="Arial"/>
          <w:sz w:val="28"/>
          <w:szCs w:val="28"/>
        </w:rPr>
      </w:pPr>
      <w:r w:rsidRPr="00793183">
        <w:rPr>
          <w:rFonts w:ascii="Arial" w:hAnsi="Arial" w:cs="Arial"/>
          <w:sz w:val="28"/>
          <w:szCs w:val="28"/>
        </w:rPr>
        <w:t>Protects against:</w:t>
      </w:r>
    </w:p>
    <w:p w:rsidR="00793183" w:rsidRPr="00793183" w:rsidRDefault="00793183" w:rsidP="000778D3">
      <w:pPr>
        <w:pStyle w:val="ListParagraph"/>
        <w:numPr>
          <w:ilvl w:val="0"/>
          <w:numId w:val="31"/>
        </w:numPr>
        <w:spacing w:line="276" w:lineRule="auto"/>
        <w:rPr>
          <w:rFonts w:ascii="Arial" w:hAnsi="Arial" w:cs="Arial"/>
          <w:sz w:val="28"/>
          <w:szCs w:val="28"/>
        </w:rPr>
      </w:pPr>
      <w:r w:rsidRPr="00793183">
        <w:rPr>
          <w:rFonts w:ascii="Arial" w:hAnsi="Arial" w:cs="Arial"/>
          <w:sz w:val="28"/>
          <w:szCs w:val="28"/>
        </w:rPr>
        <w:t>SQL Injection</w:t>
      </w:r>
    </w:p>
    <w:p w:rsidR="00793183" w:rsidRPr="00793183" w:rsidRDefault="00793183" w:rsidP="000778D3">
      <w:pPr>
        <w:pStyle w:val="ListParagraph"/>
        <w:numPr>
          <w:ilvl w:val="0"/>
          <w:numId w:val="31"/>
        </w:numPr>
        <w:spacing w:line="276" w:lineRule="auto"/>
        <w:rPr>
          <w:rFonts w:ascii="Arial" w:hAnsi="Arial" w:cs="Arial"/>
          <w:sz w:val="28"/>
          <w:szCs w:val="28"/>
        </w:rPr>
      </w:pPr>
      <w:r w:rsidRPr="00793183">
        <w:rPr>
          <w:rFonts w:ascii="Arial" w:hAnsi="Arial" w:cs="Arial"/>
          <w:sz w:val="28"/>
          <w:szCs w:val="28"/>
        </w:rPr>
        <w:t>Cross-Site Scripting (XSS)</w:t>
      </w:r>
    </w:p>
    <w:p w:rsidR="00793183" w:rsidRPr="00793183" w:rsidRDefault="00793183" w:rsidP="000778D3">
      <w:pPr>
        <w:pStyle w:val="ListParagraph"/>
        <w:numPr>
          <w:ilvl w:val="0"/>
          <w:numId w:val="31"/>
        </w:numPr>
        <w:spacing w:line="276" w:lineRule="auto"/>
        <w:rPr>
          <w:rFonts w:ascii="Arial" w:hAnsi="Arial" w:cs="Arial"/>
          <w:sz w:val="28"/>
          <w:szCs w:val="28"/>
        </w:rPr>
      </w:pPr>
      <w:r w:rsidRPr="00793183">
        <w:rPr>
          <w:rFonts w:ascii="Arial" w:hAnsi="Arial" w:cs="Arial"/>
          <w:sz w:val="28"/>
          <w:szCs w:val="28"/>
        </w:rPr>
        <w:t>Command Injection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Secure APIs are essential for supporting mobile banking, third-party integrations, and Open Banking initiatives.</w:t>
      </w:r>
    </w:p>
    <w:p w:rsidR="00793183" w:rsidRPr="00793183" w:rsidRDefault="00793183" w:rsidP="00793183">
      <w:pPr>
        <w:spacing w:line="276" w:lineRule="auto"/>
        <w:rPr>
          <w:rFonts w:ascii="Arial" w:hAnsi="Arial" w:cs="Arial"/>
          <w:sz w:val="28"/>
          <w:szCs w:val="28"/>
        </w:rPr>
      </w:pPr>
    </w:p>
    <w:p w:rsidR="00793183" w:rsidRPr="00793183" w:rsidRDefault="00793183" w:rsidP="00793183">
      <w:pPr>
        <w:spacing w:line="276" w:lineRule="auto"/>
        <w:rPr>
          <w:rFonts w:ascii="Arial" w:hAnsi="Arial" w:cs="Arial"/>
          <w:b/>
          <w:sz w:val="28"/>
          <w:szCs w:val="28"/>
        </w:rPr>
      </w:pPr>
      <w:r w:rsidRPr="00793183">
        <w:rPr>
          <w:rFonts w:ascii="Arial" w:hAnsi="Arial" w:cs="Arial"/>
          <w:b/>
          <w:sz w:val="28"/>
          <w:szCs w:val="28"/>
        </w:rPr>
        <w:t>5.8 Session Management Controls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Session management ensures that authenticated users maintain secure connections with banking systems.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Important session controls include:</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Session Timeout</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Automatically logs out inactive users.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Secure Session IDs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Random and unique session identifiers.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Session Encryption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Protects session data from interception.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Re-Authentication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Required for sensitive transactions.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Logout Mechanisms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Proper session termination after user logout.</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lastRenderedPageBreak/>
        <w:t>Poor session management may lead to session hijacking attacks and unauthorized access.</w:t>
      </w:r>
    </w:p>
    <w:p w:rsidR="00793183" w:rsidRPr="00793183" w:rsidRDefault="00793183" w:rsidP="00793183">
      <w:pPr>
        <w:spacing w:line="276" w:lineRule="auto"/>
        <w:rPr>
          <w:rFonts w:ascii="Arial" w:hAnsi="Arial" w:cs="Arial"/>
          <w:sz w:val="28"/>
          <w:szCs w:val="28"/>
        </w:rPr>
      </w:pPr>
    </w:p>
    <w:p w:rsidR="00793183" w:rsidRPr="00793183" w:rsidRDefault="00793183" w:rsidP="00793183">
      <w:pPr>
        <w:spacing w:line="276" w:lineRule="auto"/>
        <w:rPr>
          <w:rFonts w:ascii="Arial" w:hAnsi="Arial" w:cs="Arial"/>
          <w:b/>
          <w:sz w:val="28"/>
          <w:szCs w:val="28"/>
        </w:rPr>
      </w:pPr>
      <w:r w:rsidRPr="00793183">
        <w:rPr>
          <w:rFonts w:ascii="Arial" w:hAnsi="Arial" w:cs="Arial"/>
          <w:b/>
          <w:sz w:val="28"/>
          <w:szCs w:val="28"/>
        </w:rPr>
        <w:t>5.9 Fraud Detection Mechanisms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Fraud detection systems help identify suspicious transactions and potentially malicious activities.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Common fraud detection techniques include:</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Rule-Based Detection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Predefined rules identify unusual transaction behavior.</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Behavioral Analytics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Analyzes user behavior patterns.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Artificial Intelligence (AI)</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Machine learning models detect anomalies and fraud indicators.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Real-Time Monitoring</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Monitors transactions continuously.</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Examples of suspicious activities: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Unusual transaction amounts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Transactions from unfamiliar locations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Multiple failed login attempts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Sudden account activity spikes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Fraud detection systems help minimize financial losses and improve customer protection.</w:t>
      </w:r>
    </w:p>
    <w:p w:rsidR="00793183" w:rsidRPr="00793183" w:rsidRDefault="00793183" w:rsidP="00793183">
      <w:pPr>
        <w:spacing w:line="276" w:lineRule="auto"/>
        <w:rPr>
          <w:rFonts w:ascii="Arial" w:hAnsi="Arial" w:cs="Arial"/>
          <w:sz w:val="28"/>
          <w:szCs w:val="28"/>
        </w:rPr>
      </w:pPr>
    </w:p>
    <w:p w:rsidR="00793183" w:rsidRPr="00793183" w:rsidRDefault="00793183" w:rsidP="00793183">
      <w:pPr>
        <w:spacing w:line="276" w:lineRule="auto"/>
        <w:rPr>
          <w:rFonts w:ascii="Arial" w:hAnsi="Arial" w:cs="Arial"/>
          <w:b/>
          <w:sz w:val="28"/>
          <w:szCs w:val="28"/>
        </w:rPr>
      </w:pPr>
      <w:r w:rsidRPr="00793183">
        <w:rPr>
          <w:rFonts w:ascii="Arial" w:hAnsi="Arial" w:cs="Arial"/>
          <w:b/>
          <w:sz w:val="28"/>
          <w:szCs w:val="28"/>
        </w:rPr>
        <w:t>5.10 Security Information and Event Management (SIEM)</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SIEM is a centralized security monitoring solution that collects, analyzes, and correlates security events from multiple systems.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Functions of SIEM include:</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lastRenderedPageBreak/>
        <w:t>Log Collection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Aggregates logs from:</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Servers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Firewalls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Applications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Databases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Event Correlation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Identifies suspicious activity patterns.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Threat Detection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Detects potential cyberattacks in real time.</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Alert Generation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Notifies security teams of incidents.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Popular SIEM platforms include:</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Splunk</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IBM QRadar</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ArcSight</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Microsoft Sentinel</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SIEM solutions improve visibility, threat detection, and incident response capabilities.</w:t>
      </w:r>
    </w:p>
    <w:p w:rsidR="00793183" w:rsidRPr="00793183" w:rsidRDefault="00793183" w:rsidP="00793183">
      <w:pPr>
        <w:spacing w:line="276" w:lineRule="auto"/>
        <w:rPr>
          <w:rFonts w:ascii="Arial" w:hAnsi="Arial" w:cs="Arial"/>
          <w:sz w:val="28"/>
          <w:szCs w:val="28"/>
        </w:rPr>
      </w:pPr>
    </w:p>
    <w:p w:rsidR="00793183" w:rsidRPr="00793183" w:rsidRDefault="00793183" w:rsidP="00793183">
      <w:pPr>
        <w:spacing w:line="276" w:lineRule="auto"/>
        <w:rPr>
          <w:rFonts w:ascii="Arial" w:hAnsi="Arial" w:cs="Arial"/>
          <w:b/>
          <w:sz w:val="28"/>
          <w:szCs w:val="28"/>
        </w:rPr>
      </w:pPr>
      <w:r w:rsidRPr="00793183">
        <w:rPr>
          <w:rFonts w:ascii="Arial" w:hAnsi="Arial" w:cs="Arial"/>
          <w:b/>
          <w:sz w:val="28"/>
          <w:szCs w:val="28"/>
        </w:rPr>
        <w:t>5.11 Vulnerability Management</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Vulnerability management is the process of identifying, assessing, prioritizing, and remediating security weaknesses.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The vulnerability management lifecycle includes: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Asset Identification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Identify systems and applications.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Vulnerability Scanning</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lastRenderedPageBreak/>
        <w:t>Use automated tools to detect weaknesses.</w:t>
      </w:r>
    </w:p>
    <w:p w:rsidR="00793183" w:rsidRPr="00793183" w:rsidRDefault="00793183" w:rsidP="00793183">
      <w:pPr>
        <w:spacing w:line="276" w:lineRule="auto"/>
        <w:rPr>
          <w:rFonts w:ascii="Arial" w:hAnsi="Arial" w:cs="Arial"/>
          <w:b/>
          <w:sz w:val="28"/>
          <w:szCs w:val="28"/>
        </w:rPr>
      </w:pPr>
      <w:r w:rsidRPr="00793183">
        <w:rPr>
          <w:rFonts w:ascii="Arial" w:hAnsi="Arial" w:cs="Arial"/>
          <w:b/>
          <w:sz w:val="28"/>
          <w:szCs w:val="28"/>
        </w:rPr>
        <w:t>Risk Assessment</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Evaluate vulnerability severity.</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Remediation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Apply patches and security updates.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Verification</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Confirm vulnerabilities have been resolved.</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Common vulnerability assessment tools include:</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Nessus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Qualys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OpenVAS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Burp Suite</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Continuous vulnerability management helps organizations reduce their attack surface and improve overall security.</w:t>
      </w:r>
    </w:p>
    <w:p w:rsidR="002205AC" w:rsidRDefault="002205AC" w:rsidP="002205AC">
      <w:pPr>
        <w:keepNext/>
        <w:spacing w:line="276" w:lineRule="auto"/>
        <w:jc w:val="center"/>
      </w:pPr>
      <w:r w:rsidRPr="002205AC">
        <w:rPr>
          <w:rFonts w:ascii="Arial" w:hAnsi="Arial" w:cs="Arial"/>
          <w:noProof/>
          <w:sz w:val="28"/>
          <w:szCs w:val="28"/>
        </w:rPr>
        <w:drawing>
          <wp:inline distT="0" distB="0" distL="0" distR="0" wp14:anchorId="5C96E297" wp14:editId="73AE5D59">
            <wp:extent cx="4753638" cy="36581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3638" cy="3658111"/>
                    </a:xfrm>
                    <a:prstGeom prst="rect">
                      <a:avLst/>
                    </a:prstGeom>
                  </pic:spPr>
                </pic:pic>
              </a:graphicData>
            </a:graphic>
          </wp:inline>
        </w:drawing>
      </w:r>
    </w:p>
    <w:p w:rsidR="00793183" w:rsidRPr="00793183" w:rsidRDefault="002205AC" w:rsidP="002205AC">
      <w:pPr>
        <w:pStyle w:val="Caption"/>
        <w:jc w:val="center"/>
        <w:rPr>
          <w:rFonts w:ascii="Arial" w:hAnsi="Arial" w:cs="Arial"/>
          <w:sz w:val="28"/>
          <w:szCs w:val="28"/>
        </w:rPr>
      </w:pPr>
      <w:r>
        <w:t xml:space="preserve">Figure </w:t>
      </w:r>
      <w:fldSimple w:instr=" SEQ Figure \* ARABIC ">
        <w:r w:rsidR="002133E8">
          <w:rPr>
            <w:noProof/>
          </w:rPr>
          <w:t>3</w:t>
        </w:r>
      </w:fldSimple>
      <w:r>
        <w:t xml:space="preserve"> </w:t>
      </w:r>
      <w:r w:rsidRPr="003F49CD">
        <w:t>Security Controls and Their Purpose</w:t>
      </w:r>
    </w:p>
    <w:p w:rsidR="00793183" w:rsidRPr="00793183" w:rsidRDefault="00793183" w:rsidP="00793183">
      <w:pPr>
        <w:spacing w:line="276" w:lineRule="auto"/>
        <w:rPr>
          <w:rFonts w:ascii="Arial" w:hAnsi="Arial" w:cs="Arial"/>
          <w:b/>
          <w:sz w:val="28"/>
          <w:szCs w:val="28"/>
        </w:rPr>
      </w:pPr>
      <w:r w:rsidRPr="00793183">
        <w:rPr>
          <w:rFonts w:ascii="Arial" w:hAnsi="Arial" w:cs="Arial"/>
          <w:b/>
          <w:sz w:val="28"/>
          <w:szCs w:val="28"/>
        </w:rPr>
        <w:lastRenderedPageBreak/>
        <w:t>5.12 Chapter Summary</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This chapter discussed the major security controls used in online banking systems. Controls such as Multi-Factor Authentication, password management, encryption, SSL/TLS, PKI, API security, session management, fraud detection, SIEM, and vulnerability management collectively strengthen banking security.</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The implementation of these controls helps protect sensitive customer information, ensure secure transactions, detect cyber threats, and maintain regulatory compliance. A layered security approach significantly enhances the resilience of online banking systems against evolving cyber risks.</w:t>
      </w:r>
    </w:p>
    <w:p w:rsidR="00793183" w:rsidRPr="00793183" w:rsidRDefault="00793183" w:rsidP="00793183">
      <w:pPr>
        <w:spacing w:line="276" w:lineRule="auto"/>
        <w:rPr>
          <w:rFonts w:ascii="Arial" w:hAnsi="Arial" w:cs="Arial"/>
          <w:sz w:val="28"/>
          <w:szCs w:val="28"/>
        </w:rPr>
      </w:pPr>
      <w:r w:rsidRPr="00793183">
        <w:rPr>
          <w:rFonts w:ascii="Arial" w:hAnsi="Arial" w:cs="Arial"/>
          <w:sz w:val="28"/>
          <w:szCs w:val="28"/>
        </w:rPr>
        <w:t>The next chapter examines the regulatory compliance frameworks and standards that govern cybersecurity practices in the banking sector.</w:t>
      </w:r>
    </w:p>
    <w:p w:rsidR="002108A3" w:rsidRDefault="002108A3" w:rsidP="00C2626C">
      <w:pPr>
        <w:jc w:val="center"/>
        <w:rPr>
          <w:rFonts w:ascii="Arial" w:hAnsi="Arial" w:cs="Arial"/>
          <w:b/>
          <w:color w:val="000000" w:themeColor="text1"/>
          <w:sz w:val="32"/>
          <w:szCs w:val="28"/>
        </w:rPr>
      </w:pPr>
    </w:p>
    <w:p w:rsidR="002108A3" w:rsidRDefault="002108A3">
      <w:pPr>
        <w:rPr>
          <w:rFonts w:ascii="Arial" w:hAnsi="Arial" w:cs="Arial"/>
          <w:b/>
          <w:color w:val="000000" w:themeColor="text1"/>
          <w:sz w:val="32"/>
          <w:szCs w:val="28"/>
        </w:rPr>
      </w:pPr>
      <w:r>
        <w:rPr>
          <w:rFonts w:ascii="Arial" w:hAnsi="Arial" w:cs="Arial"/>
          <w:b/>
          <w:color w:val="000000" w:themeColor="text1"/>
          <w:sz w:val="32"/>
          <w:szCs w:val="28"/>
        </w:rPr>
        <w:br w:type="page"/>
      </w:r>
    </w:p>
    <w:p w:rsidR="002108A3" w:rsidRPr="002108A3" w:rsidRDefault="002108A3" w:rsidP="002108A3">
      <w:pPr>
        <w:pStyle w:val="Heading1"/>
        <w:jc w:val="center"/>
        <w:rPr>
          <w:rFonts w:ascii="Arial" w:hAnsi="Arial" w:cs="Arial"/>
          <w:sz w:val="36"/>
        </w:rPr>
      </w:pPr>
      <w:bookmarkStart w:id="2" w:name="_Toc232356675"/>
      <w:r w:rsidRPr="002108A3">
        <w:rPr>
          <w:rFonts w:ascii="Arial" w:hAnsi="Arial" w:cs="Arial"/>
          <w:sz w:val="36"/>
        </w:rPr>
        <w:lastRenderedPageBreak/>
        <w:t>CHAPTER 6: REGULATORY COMPLIANCE FRAMEWORK</w:t>
      </w:r>
      <w:bookmarkEnd w:id="2"/>
    </w:p>
    <w:p w:rsidR="002108A3" w:rsidRPr="002108A3" w:rsidRDefault="002108A3" w:rsidP="002108A3">
      <w:pPr>
        <w:spacing w:line="276" w:lineRule="auto"/>
        <w:jc w:val="both"/>
        <w:rPr>
          <w:rFonts w:ascii="Arial" w:hAnsi="Arial" w:cs="Arial"/>
          <w:b/>
          <w:sz w:val="28"/>
          <w:szCs w:val="28"/>
        </w:rPr>
      </w:pPr>
      <w:r w:rsidRPr="002108A3">
        <w:rPr>
          <w:rFonts w:ascii="Arial" w:hAnsi="Arial" w:cs="Arial"/>
          <w:b/>
          <w:sz w:val="28"/>
          <w:szCs w:val="28"/>
        </w:rPr>
        <w:t>6.1 Introduction</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The rapid growth of digital banking has significantly increased the need for strong cybersecurity measures and regulatory compliance. Financial institutions manage sensitive customer information, payment card data, transaction records, and confidential financial assets, making them attractive targets for cybercriminals. To ensure the security, privacy, and integrity of banking operations, regulatory authorities and international standards organizations have developed various compliance frameworks.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Regulatory compliance refers to an organization's adherence to laws, regulations, standards, and guidelines established by governing bodies. In the banking sector, compliance plays a critical role in managing risks, protecting customer data, preventing fraud, and maintaining operational resilience.</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Various frameworks such as RBI Cyber Security Guidelines, PCI DSS, ISO 27001, GDPR, and the NIST Cybersecurity Framework provide structured approaches to cybersecurity governance, risk management, incident response, and information security management. Compliance with these frameworks helps banks maintain customer trust, avoid regulatory penalties, and strengthen their overall security posture.</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This chapter examines the major regulatory compliance frameworks applicable to online banking systems and their importance in ensuring secure banking operations.</w:t>
      </w:r>
    </w:p>
    <w:p w:rsidR="002108A3" w:rsidRPr="002108A3" w:rsidRDefault="002108A3" w:rsidP="002108A3">
      <w:pPr>
        <w:spacing w:line="276" w:lineRule="auto"/>
        <w:jc w:val="both"/>
        <w:rPr>
          <w:rFonts w:ascii="Arial" w:hAnsi="Arial" w:cs="Arial"/>
          <w:b/>
          <w:sz w:val="28"/>
          <w:szCs w:val="28"/>
        </w:rPr>
      </w:pPr>
      <w:r w:rsidRPr="002108A3">
        <w:rPr>
          <w:rFonts w:ascii="Arial" w:hAnsi="Arial" w:cs="Arial"/>
          <w:b/>
          <w:sz w:val="28"/>
          <w:szCs w:val="28"/>
        </w:rPr>
        <w:t>6.2 RBI Cyber Security Guidelines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The Reserve Bank of India (RBI) is the primary regulatory authority responsible for supervising and regulating the banking sector in India. As cyber threats continue to evolve, RBI has issued comprehensive cybersecurity guidelines to strengthen the security posture of financial institutions.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The RBI Cyber Security Framework aims to improve cyber resilience by establishing governance structures, risk management practices, and security controls. Banks are required to develop a board-approved cybersecurity policy that outlines their approach to protecting information assets and managing cyber risks.</w:t>
      </w:r>
    </w:p>
    <w:p w:rsidR="002108A3" w:rsidRPr="002108A3" w:rsidRDefault="002108A3" w:rsidP="002108A3">
      <w:pPr>
        <w:spacing w:line="276" w:lineRule="auto"/>
        <w:jc w:val="both"/>
        <w:rPr>
          <w:rFonts w:ascii="Arial" w:hAnsi="Arial" w:cs="Arial"/>
          <w:b/>
          <w:sz w:val="28"/>
          <w:szCs w:val="28"/>
        </w:rPr>
      </w:pPr>
      <w:r w:rsidRPr="002108A3">
        <w:rPr>
          <w:rFonts w:ascii="Arial" w:hAnsi="Arial" w:cs="Arial"/>
          <w:b/>
          <w:sz w:val="28"/>
          <w:szCs w:val="28"/>
        </w:rPr>
        <w:t>Key requirements under RBI guidelines include:</w:t>
      </w:r>
    </w:p>
    <w:p w:rsidR="002108A3" w:rsidRPr="002108A3" w:rsidRDefault="002108A3" w:rsidP="00F83553">
      <w:pPr>
        <w:pStyle w:val="ListParagraph"/>
        <w:numPr>
          <w:ilvl w:val="0"/>
          <w:numId w:val="32"/>
        </w:numPr>
        <w:spacing w:line="276" w:lineRule="auto"/>
        <w:jc w:val="both"/>
        <w:rPr>
          <w:rFonts w:ascii="Arial" w:hAnsi="Arial" w:cs="Arial"/>
          <w:sz w:val="28"/>
          <w:szCs w:val="28"/>
        </w:rPr>
      </w:pPr>
      <w:r w:rsidRPr="002108A3">
        <w:rPr>
          <w:rFonts w:ascii="Arial" w:hAnsi="Arial" w:cs="Arial"/>
          <w:sz w:val="28"/>
          <w:szCs w:val="28"/>
        </w:rPr>
        <w:t>Establishment of a Cyber Security Operations Center (SOC).</w:t>
      </w:r>
    </w:p>
    <w:p w:rsidR="002108A3" w:rsidRPr="002108A3" w:rsidRDefault="002108A3" w:rsidP="00F83553">
      <w:pPr>
        <w:pStyle w:val="ListParagraph"/>
        <w:numPr>
          <w:ilvl w:val="0"/>
          <w:numId w:val="32"/>
        </w:numPr>
        <w:spacing w:line="276" w:lineRule="auto"/>
        <w:jc w:val="both"/>
        <w:rPr>
          <w:rFonts w:ascii="Arial" w:hAnsi="Arial" w:cs="Arial"/>
          <w:sz w:val="28"/>
          <w:szCs w:val="28"/>
        </w:rPr>
      </w:pPr>
      <w:r w:rsidRPr="002108A3">
        <w:rPr>
          <w:rFonts w:ascii="Arial" w:hAnsi="Arial" w:cs="Arial"/>
          <w:sz w:val="28"/>
          <w:szCs w:val="28"/>
        </w:rPr>
        <w:t>Regular Vulnerability Assessment and Penetration Testing (VAPT).</w:t>
      </w:r>
    </w:p>
    <w:p w:rsidR="002108A3" w:rsidRPr="002108A3" w:rsidRDefault="002108A3" w:rsidP="00F83553">
      <w:pPr>
        <w:pStyle w:val="ListParagraph"/>
        <w:numPr>
          <w:ilvl w:val="0"/>
          <w:numId w:val="32"/>
        </w:numPr>
        <w:spacing w:line="276" w:lineRule="auto"/>
        <w:jc w:val="both"/>
        <w:rPr>
          <w:rFonts w:ascii="Arial" w:hAnsi="Arial" w:cs="Arial"/>
          <w:sz w:val="28"/>
          <w:szCs w:val="28"/>
        </w:rPr>
      </w:pPr>
      <w:r w:rsidRPr="002108A3">
        <w:rPr>
          <w:rFonts w:ascii="Arial" w:hAnsi="Arial" w:cs="Arial"/>
          <w:sz w:val="28"/>
          <w:szCs w:val="28"/>
        </w:rPr>
        <w:t>Continuous security monitoring and threat intelligence.</w:t>
      </w:r>
    </w:p>
    <w:p w:rsidR="002108A3" w:rsidRPr="002108A3" w:rsidRDefault="002108A3" w:rsidP="00F83553">
      <w:pPr>
        <w:pStyle w:val="ListParagraph"/>
        <w:numPr>
          <w:ilvl w:val="0"/>
          <w:numId w:val="32"/>
        </w:numPr>
        <w:spacing w:line="276" w:lineRule="auto"/>
        <w:jc w:val="both"/>
        <w:rPr>
          <w:rFonts w:ascii="Arial" w:hAnsi="Arial" w:cs="Arial"/>
          <w:sz w:val="28"/>
          <w:szCs w:val="28"/>
        </w:rPr>
      </w:pPr>
      <w:r w:rsidRPr="002108A3">
        <w:rPr>
          <w:rFonts w:ascii="Arial" w:hAnsi="Arial" w:cs="Arial"/>
          <w:sz w:val="28"/>
          <w:szCs w:val="28"/>
        </w:rPr>
        <w:lastRenderedPageBreak/>
        <w:t>Incident detection and reporting mechanisms.</w:t>
      </w:r>
    </w:p>
    <w:p w:rsidR="002108A3" w:rsidRPr="002108A3" w:rsidRDefault="002108A3" w:rsidP="00F83553">
      <w:pPr>
        <w:pStyle w:val="ListParagraph"/>
        <w:numPr>
          <w:ilvl w:val="0"/>
          <w:numId w:val="32"/>
        </w:numPr>
        <w:spacing w:line="276" w:lineRule="auto"/>
        <w:jc w:val="both"/>
        <w:rPr>
          <w:rFonts w:ascii="Arial" w:hAnsi="Arial" w:cs="Arial"/>
          <w:sz w:val="28"/>
          <w:szCs w:val="28"/>
        </w:rPr>
      </w:pPr>
      <w:r w:rsidRPr="002108A3">
        <w:rPr>
          <w:rFonts w:ascii="Arial" w:hAnsi="Arial" w:cs="Arial"/>
          <w:sz w:val="28"/>
          <w:szCs w:val="28"/>
        </w:rPr>
        <w:t>Cyber Crisis Management Plans (CCMP).</w:t>
      </w:r>
    </w:p>
    <w:p w:rsidR="002108A3" w:rsidRPr="002108A3" w:rsidRDefault="002108A3" w:rsidP="00F83553">
      <w:pPr>
        <w:pStyle w:val="ListParagraph"/>
        <w:numPr>
          <w:ilvl w:val="0"/>
          <w:numId w:val="32"/>
        </w:numPr>
        <w:spacing w:line="276" w:lineRule="auto"/>
        <w:jc w:val="both"/>
        <w:rPr>
          <w:rFonts w:ascii="Arial" w:hAnsi="Arial" w:cs="Arial"/>
          <w:sz w:val="28"/>
          <w:szCs w:val="28"/>
        </w:rPr>
      </w:pPr>
      <w:r w:rsidRPr="002108A3">
        <w:rPr>
          <w:rFonts w:ascii="Arial" w:hAnsi="Arial" w:cs="Arial"/>
          <w:sz w:val="28"/>
          <w:szCs w:val="28"/>
        </w:rPr>
        <w:t>Security audits and compliance reviews.</w:t>
      </w:r>
    </w:p>
    <w:p w:rsidR="002108A3" w:rsidRPr="002108A3" w:rsidRDefault="002108A3" w:rsidP="00F83553">
      <w:pPr>
        <w:pStyle w:val="ListParagraph"/>
        <w:numPr>
          <w:ilvl w:val="0"/>
          <w:numId w:val="32"/>
        </w:numPr>
        <w:spacing w:line="276" w:lineRule="auto"/>
        <w:jc w:val="both"/>
        <w:rPr>
          <w:rFonts w:ascii="Arial" w:hAnsi="Arial" w:cs="Arial"/>
          <w:sz w:val="28"/>
          <w:szCs w:val="28"/>
        </w:rPr>
      </w:pPr>
      <w:r w:rsidRPr="002108A3">
        <w:rPr>
          <w:rFonts w:ascii="Arial" w:hAnsi="Arial" w:cs="Arial"/>
          <w:sz w:val="28"/>
          <w:szCs w:val="28"/>
        </w:rPr>
        <w:t>Third-party risk management programs.</w:t>
      </w:r>
    </w:p>
    <w:p w:rsidR="002108A3" w:rsidRDefault="002108A3" w:rsidP="002108A3">
      <w:pPr>
        <w:spacing w:line="276" w:lineRule="auto"/>
        <w:jc w:val="both"/>
        <w:rPr>
          <w:rFonts w:ascii="Arial" w:hAnsi="Arial" w:cs="Arial"/>
          <w:sz w:val="28"/>
          <w:szCs w:val="28"/>
        </w:rPr>
      </w:pPr>
      <w:r w:rsidRPr="002108A3">
        <w:rPr>
          <w:rFonts w:ascii="Arial" w:hAnsi="Arial" w:cs="Arial"/>
          <w:sz w:val="28"/>
          <w:szCs w:val="28"/>
        </w:rPr>
        <w:t>The RBI also mandates timely reporting of cybersecurity incidents and encourages banks to adopt a proactive approach toward identifying and mitigating cyber threats.</w:t>
      </w:r>
    </w:p>
    <w:p w:rsidR="002133E8" w:rsidRDefault="002133E8" w:rsidP="002133E8">
      <w:pPr>
        <w:keepNext/>
        <w:spacing w:line="276" w:lineRule="auto"/>
        <w:jc w:val="center"/>
      </w:pPr>
      <w:r>
        <w:rPr>
          <w:noProof/>
        </w:rPr>
        <w:drawing>
          <wp:inline distT="0" distB="0" distL="0" distR="0" wp14:anchorId="72580027" wp14:editId="7285A33C">
            <wp:extent cx="4314370" cy="2280062"/>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40868" cy="2294066"/>
                    </a:xfrm>
                    <a:prstGeom prst="rect">
                      <a:avLst/>
                    </a:prstGeom>
                  </pic:spPr>
                </pic:pic>
              </a:graphicData>
            </a:graphic>
          </wp:inline>
        </w:drawing>
      </w:r>
    </w:p>
    <w:p w:rsidR="002133E8" w:rsidRPr="002108A3" w:rsidRDefault="002133E8" w:rsidP="002133E8">
      <w:pPr>
        <w:pStyle w:val="Caption"/>
        <w:jc w:val="center"/>
        <w:rPr>
          <w:rFonts w:ascii="Arial" w:hAnsi="Arial" w:cs="Arial"/>
          <w:sz w:val="28"/>
          <w:szCs w:val="28"/>
        </w:rPr>
      </w:pPr>
      <w:r>
        <w:t xml:space="preserve">Figure </w:t>
      </w:r>
      <w:fldSimple w:instr=" SEQ Figure \* ARABIC ">
        <w:r>
          <w:rPr>
            <w:noProof/>
          </w:rPr>
          <w:t>4</w:t>
        </w:r>
      </w:fldSimple>
      <w:r>
        <w:t xml:space="preserve"> </w:t>
      </w:r>
      <w:r w:rsidRPr="00D463C5">
        <w:t>Regulatory Framework Overview</w:t>
      </w:r>
    </w:p>
    <w:p w:rsidR="002108A3" w:rsidRPr="002108A3" w:rsidRDefault="002108A3" w:rsidP="002108A3">
      <w:pPr>
        <w:spacing w:line="276" w:lineRule="auto"/>
        <w:jc w:val="both"/>
        <w:rPr>
          <w:rFonts w:ascii="Arial" w:hAnsi="Arial" w:cs="Arial"/>
          <w:b/>
          <w:sz w:val="28"/>
          <w:szCs w:val="28"/>
        </w:rPr>
      </w:pPr>
      <w:r w:rsidRPr="002108A3">
        <w:rPr>
          <w:rFonts w:ascii="Arial" w:hAnsi="Arial" w:cs="Arial"/>
          <w:b/>
          <w:sz w:val="28"/>
          <w:szCs w:val="28"/>
        </w:rPr>
        <w:t>6.3 RBI Digital Banking Security Requirements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With the increasing popularity of internet banking, mobile banking, and digital payment systems, RBI has introduced specific security requirements to protect customers and banking infrastructure.</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These requirements focus on ensuring secure authentication, transaction protection, fraud prevention, and customer awareness.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Major digital banking security requirements include:</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Strong Authentication</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Banks must implement Multi-Factor Authentication (MFA) to verify customer identity during login and high-risk transactions.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Secure Communication</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All digital transactions should be protected using strong encryption protocols such as TLS.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Transaction Monitoring</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lastRenderedPageBreak/>
        <w:t>Banks are required to continuously monitor transactions for suspicious activities and fraudulent behavior.</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Mobile Banking Security</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Mobile applications must undergo secure code reviews, penetration testing, and regular security updates.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Customer Education</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Banks should educate customers regarding phishing attacks, social engineering threats, fraudulent websites, and secure online banking practices.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Data Protection</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Sensitive customer information should be encrypted and protected from unauthorized access.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These requirements contribute significantly to the overall security and reliability of digital banking services.</w:t>
      </w:r>
    </w:p>
    <w:p w:rsidR="002108A3" w:rsidRPr="002108A3" w:rsidRDefault="002108A3" w:rsidP="002108A3">
      <w:pPr>
        <w:spacing w:line="276" w:lineRule="auto"/>
        <w:jc w:val="both"/>
        <w:rPr>
          <w:rFonts w:ascii="Arial" w:hAnsi="Arial" w:cs="Arial"/>
          <w:b/>
          <w:sz w:val="28"/>
          <w:szCs w:val="28"/>
        </w:rPr>
      </w:pPr>
      <w:r w:rsidRPr="002108A3">
        <w:rPr>
          <w:rFonts w:ascii="Arial" w:hAnsi="Arial" w:cs="Arial"/>
          <w:b/>
          <w:sz w:val="28"/>
          <w:szCs w:val="28"/>
        </w:rPr>
        <w:t>6.4 PCI DSS Framework</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The Payment Card Industry Data Security Standard (PCI DSS) is a globally recognized security framework developed to protect payment card information. It applies to organizations that process, store, or transmit cardholder data.</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The primary objective of PCI DSS is to reduce payment card fraud and ensure the secure handling of sensitive payment information.</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PCI DSS consists of twelve security requirements organized into six control objectives:</w:t>
      </w:r>
    </w:p>
    <w:p w:rsidR="002108A3" w:rsidRPr="002108A3" w:rsidRDefault="002108A3" w:rsidP="00F83553">
      <w:pPr>
        <w:pStyle w:val="ListParagraph"/>
        <w:numPr>
          <w:ilvl w:val="0"/>
          <w:numId w:val="33"/>
        </w:numPr>
        <w:spacing w:line="276" w:lineRule="auto"/>
        <w:jc w:val="both"/>
        <w:rPr>
          <w:rFonts w:ascii="Arial" w:hAnsi="Arial" w:cs="Arial"/>
          <w:sz w:val="28"/>
          <w:szCs w:val="28"/>
        </w:rPr>
      </w:pPr>
      <w:r w:rsidRPr="002108A3">
        <w:rPr>
          <w:rFonts w:ascii="Arial" w:hAnsi="Arial" w:cs="Arial"/>
          <w:sz w:val="28"/>
          <w:szCs w:val="28"/>
        </w:rPr>
        <w:t>Build and maintain secure networks and systems.</w:t>
      </w:r>
    </w:p>
    <w:p w:rsidR="002108A3" w:rsidRPr="002108A3" w:rsidRDefault="002108A3" w:rsidP="00F83553">
      <w:pPr>
        <w:pStyle w:val="ListParagraph"/>
        <w:numPr>
          <w:ilvl w:val="0"/>
          <w:numId w:val="33"/>
        </w:numPr>
        <w:spacing w:line="276" w:lineRule="auto"/>
        <w:jc w:val="both"/>
        <w:rPr>
          <w:rFonts w:ascii="Arial" w:hAnsi="Arial" w:cs="Arial"/>
          <w:sz w:val="28"/>
          <w:szCs w:val="28"/>
        </w:rPr>
      </w:pPr>
      <w:r w:rsidRPr="002108A3">
        <w:rPr>
          <w:rFonts w:ascii="Arial" w:hAnsi="Arial" w:cs="Arial"/>
          <w:sz w:val="28"/>
          <w:szCs w:val="28"/>
        </w:rPr>
        <w:t>Protect cardholder data.</w:t>
      </w:r>
    </w:p>
    <w:p w:rsidR="002108A3" w:rsidRPr="002108A3" w:rsidRDefault="002108A3" w:rsidP="00F83553">
      <w:pPr>
        <w:pStyle w:val="ListParagraph"/>
        <w:numPr>
          <w:ilvl w:val="0"/>
          <w:numId w:val="33"/>
        </w:numPr>
        <w:spacing w:line="276" w:lineRule="auto"/>
        <w:jc w:val="both"/>
        <w:rPr>
          <w:rFonts w:ascii="Arial" w:hAnsi="Arial" w:cs="Arial"/>
          <w:sz w:val="28"/>
          <w:szCs w:val="28"/>
        </w:rPr>
      </w:pPr>
      <w:r w:rsidRPr="002108A3">
        <w:rPr>
          <w:rFonts w:ascii="Arial" w:hAnsi="Arial" w:cs="Arial"/>
          <w:sz w:val="28"/>
          <w:szCs w:val="28"/>
        </w:rPr>
        <w:t>Maintain a vulnerability management program.</w:t>
      </w:r>
    </w:p>
    <w:p w:rsidR="002108A3" w:rsidRPr="002108A3" w:rsidRDefault="002108A3" w:rsidP="00F83553">
      <w:pPr>
        <w:pStyle w:val="ListParagraph"/>
        <w:numPr>
          <w:ilvl w:val="0"/>
          <w:numId w:val="33"/>
        </w:numPr>
        <w:spacing w:line="276" w:lineRule="auto"/>
        <w:jc w:val="both"/>
        <w:rPr>
          <w:rFonts w:ascii="Arial" w:hAnsi="Arial" w:cs="Arial"/>
          <w:sz w:val="28"/>
          <w:szCs w:val="28"/>
        </w:rPr>
      </w:pPr>
      <w:r w:rsidRPr="002108A3">
        <w:rPr>
          <w:rFonts w:ascii="Arial" w:hAnsi="Arial" w:cs="Arial"/>
          <w:sz w:val="28"/>
          <w:szCs w:val="28"/>
        </w:rPr>
        <w:t>Implement strong access control measures.</w:t>
      </w:r>
    </w:p>
    <w:p w:rsidR="002108A3" w:rsidRPr="002108A3" w:rsidRDefault="002108A3" w:rsidP="00F83553">
      <w:pPr>
        <w:pStyle w:val="ListParagraph"/>
        <w:numPr>
          <w:ilvl w:val="0"/>
          <w:numId w:val="33"/>
        </w:numPr>
        <w:spacing w:line="276" w:lineRule="auto"/>
        <w:jc w:val="both"/>
        <w:rPr>
          <w:rFonts w:ascii="Arial" w:hAnsi="Arial" w:cs="Arial"/>
          <w:sz w:val="28"/>
          <w:szCs w:val="28"/>
        </w:rPr>
      </w:pPr>
      <w:r w:rsidRPr="002108A3">
        <w:rPr>
          <w:rFonts w:ascii="Arial" w:hAnsi="Arial" w:cs="Arial"/>
          <w:sz w:val="28"/>
          <w:szCs w:val="28"/>
        </w:rPr>
        <w:t>Regularly monitor and test networks.</w:t>
      </w:r>
    </w:p>
    <w:p w:rsidR="002108A3" w:rsidRPr="002108A3" w:rsidRDefault="002108A3" w:rsidP="00F83553">
      <w:pPr>
        <w:pStyle w:val="ListParagraph"/>
        <w:numPr>
          <w:ilvl w:val="0"/>
          <w:numId w:val="33"/>
        </w:numPr>
        <w:spacing w:line="276" w:lineRule="auto"/>
        <w:jc w:val="both"/>
        <w:rPr>
          <w:rFonts w:ascii="Arial" w:hAnsi="Arial" w:cs="Arial"/>
          <w:sz w:val="28"/>
          <w:szCs w:val="28"/>
        </w:rPr>
      </w:pPr>
      <w:r w:rsidRPr="002108A3">
        <w:rPr>
          <w:rFonts w:ascii="Arial" w:hAnsi="Arial" w:cs="Arial"/>
          <w:sz w:val="28"/>
          <w:szCs w:val="28"/>
        </w:rPr>
        <w:t>Maintain an information security policy.</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Examples of PCI DSS controls include:</w:t>
      </w:r>
    </w:p>
    <w:p w:rsidR="002108A3" w:rsidRPr="002108A3" w:rsidRDefault="002108A3" w:rsidP="00F83553">
      <w:pPr>
        <w:pStyle w:val="ListParagraph"/>
        <w:numPr>
          <w:ilvl w:val="0"/>
          <w:numId w:val="34"/>
        </w:numPr>
        <w:spacing w:line="276" w:lineRule="auto"/>
        <w:jc w:val="both"/>
        <w:rPr>
          <w:rFonts w:ascii="Arial" w:hAnsi="Arial" w:cs="Arial"/>
          <w:sz w:val="28"/>
          <w:szCs w:val="28"/>
        </w:rPr>
      </w:pPr>
      <w:r w:rsidRPr="002108A3">
        <w:rPr>
          <w:rFonts w:ascii="Arial" w:hAnsi="Arial" w:cs="Arial"/>
          <w:sz w:val="28"/>
          <w:szCs w:val="28"/>
        </w:rPr>
        <w:t>Firewall configuration.</w:t>
      </w:r>
    </w:p>
    <w:p w:rsidR="002108A3" w:rsidRPr="002108A3" w:rsidRDefault="002108A3" w:rsidP="00F83553">
      <w:pPr>
        <w:pStyle w:val="ListParagraph"/>
        <w:numPr>
          <w:ilvl w:val="0"/>
          <w:numId w:val="34"/>
        </w:numPr>
        <w:spacing w:line="276" w:lineRule="auto"/>
        <w:jc w:val="both"/>
        <w:rPr>
          <w:rFonts w:ascii="Arial" w:hAnsi="Arial" w:cs="Arial"/>
          <w:sz w:val="28"/>
          <w:szCs w:val="28"/>
        </w:rPr>
      </w:pPr>
      <w:r w:rsidRPr="002108A3">
        <w:rPr>
          <w:rFonts w:ascii="Arial" w:hAnsi="Arial" w:cs="Arial"/>
          <w:sz w:val="28"/>
          <w:szCs w:val="28"/>
        </w:rPr>
        <w:t>Encryption of cardholder data.</w:t>
      </w:r>
    </w:p>
    <w:p w:rsidR="002108A3" w:rsidRPr="002108A3" w:rsidRDefault="002108A3" w:rsidP="00F83553">
      <w:pPr>
        <w:pStyle w:val="ListParagraph"/>
        <w:numPr>
          <w:ilvl w:val="0"/>
          <w:numId w:val="34"/>
        </w:numPr>
        <w:spacing w:line="276" w:lineRule="auto"/>
        <w:jc w:val="both"/>
        <w:rPr>
          <w:rFonts w:ascii="Arial" w:hAnsi="Arial" w:cs="Arial"/>
          <w:sz w:val="28"/>
          <w:szCs w:val="28"/>
        </w:rPr>
      </w:pPr>
      <w:r w:rsidRPr="002108A3">
        <w:rPr>
          <w:rFonts w:ascii="Arial" w:hAnsi="Arial" w:cs="Arial"/>
          <w:sz w:val="28"/>
          <w:szCs w:val="28"/>
        </w:rPr>
        <w:t>Secure password management.</w:t>
      </w:r>
    </w:p>
    <w:p w:rsidR="002108A3" w:rsidRPr="002108A3" w:rsidRDefault="002108A3" w:rsidP="00F83553">
      <w:pPr>
        <w:pStyle w:val="ListParagraph"/>
        <w:numPr>
          <w:ilvl w:val="0"/>
          <w:numId w:val="34"/>
        </w:numPr>
        <w:spacing w:line="276" w:lineRule="auto"/>
        <w:jc w:val="both"/>
        <w:rPr>
          <w:rFonts w:ascii="Arial" w:hAnsi="Arial" w:cs="Arial"/>
          <w:sz w:val="28"/>
          <w:szCs w:val="28"/>
        </w:rPr>
      </w:pPr>
      <w:r w:rsidRPr="002108A3">
        <w:rPr>
          <w:rFonts w:ascii="Arial" w:hAnsi="Arial" w:cs="Arial"/>
          <w:sz w:val="28"/>
          <w:szCs w:val="28"/>
        </w:rPr>
        <w:t>Access control implementation.</w:t>
      </w:r>
    </w:p>
    <w:p w:rsidR="002108A3" w:rsidRPr="002108A3" w:rsidRDefault="002108A3" w:rsidP="00F83553">
      <w:pPr>
        <w:pStyle w:val="ListParagraph"/>
        <w:numPr>
          <w:ilvl w:val="0"/>
          <w:numId w:val="34"/>
        </w:numPr>
        <w:spacing w:line="276" w:lineRule="auto"/>
        <w:jc w:val="both"/>
        <w:rPr>
          <w:rFonts w:ascii="Arial" w:hAnsi="Arial" w:cs="Arial"/>
          <w:sz w:val="28"/>
          <w:szCs w:val="28"/>
        </w:rPr>
      </w:pPr>
      <w:r w:rsidRPr="002108A3">
        <w:rPr>
          <w:rFonts w:ascii="Arial" w:hAnsi="Arial" w:cs="Arial"/>
          <w:sz w:val="28"/>
          <w:szCs w:val="28"/>
        </w:rPr>
        <w:lastRenderedPageBreak/>
        <w:t>Security monitoring and logging.</w:t>
      </w:r>
    </w:p>
    <w:p w:rsidR="002108A3" w:rsidRPr="002108A3" w:rsidRDefault="002108A3" w:rsidP="00F83553">
      <w:pPr>
        <w:pStyle w:val="ListParagraph"/>
        <w:numPr>
          <w:ilvl w:val="0"/>
          <w:numId w:val="34"/>
        </w:numPr>
        <w:spacing w:line="276" w:lineRule="auto"/>
        <w:jc w:val="both"/>
        <w:rPr>
          <w:rFonts w:ascii="Arial" w:hAnsi="Arial" w:cs="Arial"/>
          <w:sz w:val="28"/>
          <w:szCs w:val="28"/>
        </w:rPr>
      </w:pPr>
      <w:r w:rsidRPr="002108A3">
        <w:rPr>
          <w:rFonts w:ascii="Arial" w:hAnsi="Arial" w:cs="Arial"/>
          <w:sz w:val="28"/>
          <w:szCs w:val="28"/>
        </w:rPr>
        <w:t>Vulnerability scanning.</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Compliance with PCI DSS helps financial institutions strengthen payment security and reduce the risk of data breaches involving cardholder information.</w:t>
      </w:r>
    </w:p>
    <w:p w:rsidR="002108A3" w:rsidRPr="002108A3" w:rsidRDefault="002108A3" w:rsidP="002108A3">
      <w:pPr>
        <w:spacing w:line="276" w:lineRule="auto"/>
        <w:jc w:val="both"/>
        <w:rPr>
          <w:rFonts w:ascii="Arial" w:hAnsi="Arial" w:cs="Arial"/>
          <w:b/>
          <w:sz w:val="28"/>
          <w:szCs w:val="28"/>
        </w:rPr>
      </w:pPr>
      <w:r w:rsidRPr="002108A3">
        <w:rPr>
          <w:rFonts w:ascii="Arial" w:hAnsi="Arial" w:cs="Arial"/>
          <w:b/>
          <w:sz w:val="28"/>
          <w:szCs w:val="28"/>
        </w:rPr>
        <w:t>6.5 ISO 27001 Framework</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ISO 27001 is an internationally recognized standard for establishing, implementing, maintaining, and continually improving an Information Security Management System (ISMS).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The framework adopts a risk-based approach to information security management and helps organizations systematically identify and address security risks.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Key components of ISO 27001 include:</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Information Security Policies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Establishing documented policies that define security objectives and responsibilities.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Risk Assessment</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Identifying, analyzing, and evaluating information security risks.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Asset Management</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Protecting organizational information assets throughout their lifecycle.</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Access Control</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Managing user permissions and restricting unauthorized access.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Incident Management</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Developing procedures for responding to and recovering from security incidents.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Business Continuity</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Ensuring critical business operations continue during disruptions.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Continuous Improvement</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Regular monitoring, auditing, and enhancement of security controls.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ISO 27001 is widely adopted by financial institutions because it provides a structured framework for managing information security risks and improving organizational resilience.</w:t>
      </w:r>
    </w:p>
    <w:p w:rsidR="002108A3" w:rsidRPr="002108A3" w:rsidRDefault="002108A3" w:rsidP="002108A3">
      <w:pPr>
        <w:spacing w:line="276" w:lineRule="auto"/>
        <w:jc w:val="both"/>
        <w:rPr>
          <w:rFonts w:ascii="Arial" w:hAnsi="Arial" w:cs="Arial"/>
          <w:b/>
          <w:sz w:val="28"/>
          <w:szCs w:val="28"/>
        </w:rPr>
      </w:pPr>
      <w:r w:rsidRPr="002108A3">
        <w:rPr>
          <w:rFonts w:ascii="Arial" w:hAnsi="Arial" w:cs="Arial"/>
          <w:b/>
          <w:sz w:val="28"/>
          <w:szCs w:val="28"/>
        </w:rPr>
        <w:lastRenderedPageBreak/>
        <w:t>6.6 GDPR Concepts Relevant to Banking</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The General Data Protection Regulation (GDPR) is a data protection law enacted by the European Union to safeguard personal information and privacy rights.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Although GDPR primarily applies to organizations operating within the European Union, many international banks adopt its principles because they handle customer data across multiple jurisdictions.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Important GDPR concepts relevant to banking include:</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Data Minimization</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Organizations should collect only the information necessary for legitimate business purposes.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Lawful Processing</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Personal data must be processed fairly, transparently, and lawfully.</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Customer Consent</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Individuals must provide informed consent before their personal data is processed.</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Right to Access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Customers have the right to view and obtain copies of their personal information.</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Right to Rectification</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Individuals may request correction of inaccurate personal data.</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Right to Erasure</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Customers may request deletion of personal information under specific circumstances.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Data Breach Notification</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Organizations must notify regulators and affected individuals when significant data breaches occur.</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The principles of GDPR support stronger privacy protection and promote responsible data management practices within the banking sector.</w:t>
      </w:r>
    </w:p>
    <w:p w:rsidR="002108A3" w:rsidRPr="002108A3" w:rsidRDefault="002108A3" w:rsidP="002108A3">
      <w:pPr>
        <w:spacing w:line="276" w:lineRule="auto"/>
        <w:jc w:val="both"/>
        <w:rPr>
          <w:rFonts w:ascii="Arial" w:hAnsi="Arial" w:cs="Arial"/>
          <w:b/>
          <w:sz w:val="28"/>
          <w:szCs w:val="28"/>
        </w:rPr>
      </w:pPr>
      <w:r w:rsidRPr="002108A3">
        <w:rPr>
          <w:rFonts w:ascii="Arial" w:hAnsi="Arial" w:cs="Arial"/>
          <w:b/>
          <w:sz w:val="28"/>
          <w:szCs w:val="28"/>
        </w:rPr>
        <w:t>6.7 NIST Cybersecurity Framework</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The National Institute of Standards and Technology (NIST) Cybersecurity Framework provides a flexible and risk-based approach for managing cybersecurity risks.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lastRenderedPageBreak/>
        <w:t>The framework consists of five core functions: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Identify</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Understanding organizational assets, risks, vulnerabilities, and business requirements.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Protect</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Implementing safeguards to prevent cybersecurity incidents.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Detect</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Monitoring systems and identifying potential security threats.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Respond</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Taking appropriate action to contain and mitigate security incidents.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Recover</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Restoring services and operations following a cybersecurity event.</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The NIST framework is widely adopted because it helps organizations establish a comprehensive cybersecurity program while remaining adaptable to different business environments.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Financial institutions often use NIST alongside ISO 27001 and RBI guidelines to strengthen their cybersecurity maturity.</w:t>
      </w:r>
    </w:p>
    <w:p w:rsidR="002108A3" w:rsidRPr="002108A3" w:rsidRDefault="002108A3" w:rsidP="002108A3">
      <w:pPr>
        <w:spacing w:line="276" w:lineRule="auto"/>
        <w:jc w:val="both"/>
        <w:rPr>
          <w:rFonts w:ascii="Arial" w:hAnsi="Arial" w:cs="Arial"/>
          <w:b/>
          <w:sz w:val="28"/>
          <w:szCs w:val="28"/>
        </w:rPr>
      </w:pPr>
      <w:r w:rsidRPr="002108A3">
        <w:rPr>
          <w:rFonts w:ascii="Arial" w:hAnsi="Arial" w:cs="Arial"/>
          <w:b/>
          <w:sz w:val="28"/>
          <w:szCs w:val="28"/>
        </w:rPr>
        <w:t>6.8 Compliance Mapping Matrix</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A compliance-mapping matrix helps organizations understand how different regulatory frameworks address similar security requirements.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2"/>
        <w:gridCol w:w="874"/>
        <w:gridCol w:w="1201"/>
        <w:gridCol w:w="1419"/>
        <w:gridCol w:w="889"/>
        <w:gridCol w:w="889"/>
      </w:tblGrid>
      <w:tr w:rsidR="002108A3" w:rsidRPr="002108A3" w:rsidTr="002108A3">
        <w:trPr>
          <w:tblHeader/>
          <w:tblCellSpacing w:w="15" w:type="dxa"/>
          <w:jc w:val="center"/>
        </w:trPr>
        <w:tc>
          <w:tcPr>
            <w:tcW w:w="0" w:type="auto"/>
            <w:vAlign w:val="center"/>
            <w:hideMark/>
          </w:tcPr>
          <w:p w:rsidR="002108A3" w:rsidRPr="002108A3" w:rsidRDefault="002108A3" w:rsidP="002108A3">
            <w:pPr>
              <w:spacing w:line="276" w:lineRule="auto"/>
              <w:jc w:val="both"/>
              <w:rPr>
                <w:rFonts w:ascii="Arial" w:hAnsi="Arial" w:cs="Arial"/>
                <w:b/>
                <w:bCs/>
                <w:sz w:val="28"/>
                <w:szCs w:val="28"/>
              </w:rPr>
            </w:pPr>
            <w:r w:rsidRPr="002108A3">
              <w:rPr>
                <w:rFonts w:ascii="Arial" w:hAnsi="Arial" w:cs="Arial"/>
                <w:b/>
                <w:bCs/>
                <w:sz w:val="28"/>
                <w:szCs w:val="28"/>
              </w:rPr>
              <w:t>Security Domain</w:t>
            </w:r>
          </w:p>
        </w:tc>
        <w:tc>
          <w:tcPr>
            <w:tcW w:w="0" w:type="auto"/>
            <w:vAlign w:val="center"/>
            <w:hideMark/>
          </w:tcPr>
          <w:p w:rsidR="002108A3" w:rsidRPr="002108A3" w:rsidRDefault="002108A3" w:rsidP="002108A3">
            <w:pPr>
              <w:spacing w:line="276" w:lineRule="auto"/>
              <w:jc w:val="both"/>
              <w:rPr>
                <w:rFonts w:ascii="Arial" w:hAnsi="Arial" w:cs="Arial"/>
                <w:b/>
                <w:bCs/>
                <w:sz w:val="28"/>
                <w:szCs w:val="28"/>
              </w:rPr>
            </w:pPr>
            <w:r w:rsidRPr="002108A3">
              <w:rPr>
                <w:rFonts w:ascii="Arial" w:hAnsi="Arial" w:cs="Arial"/>
                <w:b/>
                <w:bCs/>
                <w:sz w:val="28"/>
                <w:szCs w:val="28"/>
              </w:rPr>
              <w:t>RBI</w:t>
            </w:r>
          </w:p>
        </w:tc>
        <w:tc>
          <w:tcPr>
            <w:tcW w:w="0" w:type="auto"/>
            <w:vAlign w:val="center"/>
            <w:hideMark/>
          </w:tcPr>
          <w:p w:rsidR="002108A3" w:rsidRPr="002108A3" w:rsidRDefault="002108A3" w:rsidP="002108A3">
            <w:pPr>
              <w:spacing w:line="276" w:lineRule="auto"/>
              <w:jc w:val="both"/>
              <w:rPr>
                <w:rFonts w:ascii="Arial" w:hAnsi="Arial" w:cs="Arial"/>
                <w:b/>
                <w:bCs/>
                <w:sz w:val="28"/>
                <w:szCs w:val="28"/>
              </w:rPr>
            </w:pPr>
            <w:r w:rsidRPr="002108A3">
              <w:rPr>
                <w:rFonts w:ascii="Arial" w:hAnsi="Arial" w:cs="Arial"/>
                <w:b/>
                <w:bCs/>
                <w:sz w:val="28"/>
                <w:szCs w:val="28"/>
              </w:rPr>
              <w:t>PCI DSS</w:t>
            </w:r>
          </w:p>
        </w:tc>
        <w:tc>
          <w:tcPr>
            <w:tcW w:w="0" w:type="auto"/>
            <w:vAlign w:val="center"/>
            <w:hideMark/>
          </w:tcPr>
          <w:p w:rsidR="002108A3" w:rsidRPr="002108A3" w:rsidRDefault="002108A3" w:rsidP="002108A3">
            <w:pPr>
              <w:spacing w:line="276" w:lineRule="auto"/>
              <w:jc w:val="both"/>
              <w:rPr>
                <w:rFonts w:ascii="Arial" w:hAnsi="Arial" w:cs="Arial"/>
                <w:b/>
                <w:bCs/>
                <w:sz w:val="28"/>
                <w:szCs w:val="28"/>
              </w:rPr>
            </w:pPr>
            <w:r w:rsidRPr="002108A3">
              <w:rPr>
                <w:rFonts w:ascii="Arial" w:hAnsi="Arial" w:cs="Arial"/>
                <w:b/>
                <w:bCs/>
                <w:sz w:val="28"/>
                <w:szCs w:val="28"/>
              </w:rPr>
              <w:t>ISO 27001</w:t>
            </w:r>
          </w:p>
        </w:tc>
        <w:tc>
          <w:tcPr>
            <w:tcW w:w="0" w:type="auto"/>
            <w:vAlign w:val="center"/>
            <w:hideMark/>
          </w:tcPr>
          <w:p w:rsidR="002108A3" w:rsidRPr="002108A3" w:rsidRDefault="002108A3" w:rsidP="002108A3">
            <w:pPr>
              <w:spacing w:line="276" w:lineRule="auto"/>
              <w:jc w:val="both"/>
              <w:rPr>
                <w:rFonts w:ascii="Arial" w:hAnsi="Arial" w:cs="Arial"/>
                <w:b/>
                <w:bCs/>
                <w:sz w:val="28"/>
                <w:szCs w:val="28"/>
              </w:rPr>
            </w:pPr>
            <w:r w:rsidRPr="002108A3">
              <w:rPr>
                <w:rFonts w:ascii="Arial" w:hAnsi="Arial" w:cs="Arial"/>
                <w:b/>
                <w:bCs/>
                <w:sz w:val="28"/>
                <w:szCs w:val="28"/>
              </w:rPr>
              <w:t>GDPR</w:t>
            </w:r>
          </w:p>
        </w:tc>
        <w:tc>
          <w:tcPr>
            <w:tcW w:w="0" w:type="auto"/>
            <w:vAlign w:val="center"/>
            <w:hideMark/>
          </w:tcPr>
          <w:p w:rsidR="002108A3" w:rsidRPr="002108A3" w:rsidRDefault="002108A3" w:rsidP="002108A3">
            <w:pPr>
              <w:spacing w:line="276" w:lineRule="auto"/>
              <w:jc w:val="both"/>
              <w:rPr>
                <w:rFonts w:ascii="Arial" w:hAnsi="Arial" w:cs="Arial"/>
                <w:b/>
                <w:bCs/>
                <w:sz w:val="28"/>
                <w:szCs w:val="28"/>
              </w:rPr>
            </w:pPr>
            <w:r w:rsidRPr="002108A3">
              <w:rPr>
                <w:rFonts w:ascii="Arial" w:hAnsi="Arial" w:cs="Arial"/>
                <w:b/>
                <w:bCs/>
                <w:sz w:val="28"/>
                <w:szCs w:val="28"/>
              </w:rPr>
              <w:t>NIST</w:t>
            </w:r>
          </w:p>
        </w:tc>
      </w:tr>
      <w:tr w:rsidR="002108A3" w:rsidRPr="002108A3" w:rsidTr="002108A3">
        <w:trPr>
          <w:tblCellSpacing w:w="15" w:type="dxa"/>
          <w:jc w:val="center"/>
        </w:trPr>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Risk Management</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Partial</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Partial</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r>
      <w:tr w:rsidR="002108A3" w:rsidRPr="002108A3" w:rsidTr="002108A3">
        <w:trPr>
          <w:tblCellSpacing w:w="15" w:type="dxa"/>
          <w:jc w:val="center"/>
        </w:trPr>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Access Control</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r>
      <w:tr w:rsidR="002108A3" w:rsidRPr="002108A3" w:rsidTr="002108A3">
        <w:trPr>
          <w:tblCellSpacing w:w="15" w:type="dxa"/>
          <w:jc w:val="center"/>
        </w:trPr>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Encryption</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Partial</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r>
      <w:tr w:rsidR="002108A3" w:rsidRPr="002108A3" w:rsidTr="002108A3">
        <w:trPr>
          <w:tblCellSpacing w:w="15" w:type="dxa"/>
          <w:jc w:val="center"/>
        </w:trPr>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Security Monitoring</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Partial</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No</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r>
      <w:tr w:rsidR="002108A3" w:rsidRPr="002108A3" w:rsidTr="002108A3">
        <w:trPr>
          <w:tblCellSpacing w:w="15" w:type="dxa"/>
          <w:jc w:val="center"/>
        </w:trPr>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Incident Response</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Partial</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Partial</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r>
      <w:tr w:rsidR="002108A3" w:rsidRPr="002108A3" w:rsidTr="002108A3">
        <w:trPr>
          <w:tblCellSpacing w:w="15" w:type="dxa"/>
          <w:jc w:val="center"/>
        </w:trPr>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Data Privacy</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Partial</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Partial</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Partial</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Partial</w:t>
            </w:r>
          </w:p>
        </w:tc>
      </w:tr>
      <w:tr w:rsidR="002108A3" w:rsidRPr="002108A3" w:rsidTr="002108A3">
        <w:trPr>
          <w:tblCellSpacing w:w="15" w:type="dxa"/>
          <w:jc w:val="center"/>
        </w:trPr>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lastRenderedPageBreak/>
              <w:t>Governance</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Partial</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Partial</w:t>
            </w:r>
          </w:p>
        </w:tc>
        <w:tc>
          <w:tcPr>
            <w:tcW w:w="0" w:type="auto"/>
            <w:vAlign w:val="center"/>
            <w:hideMark/>
          </w:tcPr>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Yes</w:t>
            </w:r>
          </w:p>
        </w:tc>
      </w:tr>
    </w:tbl>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The matrix demonstrates that while each framework has its own focus, they collectively contribute to strengthening organizational security and compliance.</w:t>
      </w:r>
    </w:p>
    <w:p w:rsidR="002108A3" w:rsidRPr="002108A3" w:rsidRDefault="002108A3" w:rsidP="002108A3">
      <w:pPr>
        <w:spacing w:line="276" w:lineRule="auto"/>
        <w:jc w:val="both"/>
        <w:rPr>
          <w:rFonts w:ascii="Arial" w:hAnsi="Arial" w:cs="Arial"/>
          <w:b/>
          <w:sz w:val="28"/>
          <w:szCs w:val="28"/>
        </w:rPr>
      </w:pPr>
      <w:r w:rsidRPr="002108A3">
        <w:rPr>
          <w:rFonts w:ascii="Arial" w:hAnsi="Arial" w:cs="Arial"/>
          <w:b/>
          <w:sz w:val="28"/>
          <w:szCs w:val="28"/>
        </w:rPr>
        <w:t>6.9 Benefits of Regulatory Compliance</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Regulatory compliance provides numerous benefits to financial institutions.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Enhanced Security</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Compliance frameworks encourage implementation of industry-standard security controls.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Risk Reduction</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Organizations can proactively identify and mitigate cybersecurity risks.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Customer Trust</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Strong compliance practices improve customer confidence in banking services.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Regulatory Protection</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Compliance helps organizations avoid legal penalties and enforcement actions.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Improved Governance</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Clearly defined policies and procedures enhance organizational accountability.</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Competitive Advantage</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Organizations with mature compliance programs often enjoy stronger market reputation.</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Overall, regulatory compliance contributes significantly to the long-term success and sustainability of financial institutions.</w:t>
      </w:r>
    </w:p>
    <w:p w:rsidR="002108A3" w:rsidRPr="002108A3" w:rsidRDefault="002108A3" w:rsidP="002108A3">
      <w:pPr>
        <w:spacing w:line="276" w:lineRule="auto"/>
        <w:jc w:val="both"/>
        <w:rPr>
          <w:rFonts w:ascii="Arial" w:hAnsi="Arial" w:cs="Arial"/>
          <w:b/>
          <w:sz w:val="28"/>
          <w:szCs w:val="28"/>
        </w:rPr>
      </w:pPr>
      <w:r w:rsidRPr="002108A3">
        <w:rPr>
          <w:rFonts w:ascii="Arial" w:hAnsi="Arial" w:cs="Arial"/>
          <w:b/>
          <w:sz w:val="28"/>
          <w:szCs w:val="28"/>
        </w:rPr>
        <w:t>6.10 Challenges in Compliance Implementation</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Despite its advantages, compliance implementation presents several challenges.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High Costs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Implementing security technologies, conducting audits, and maintaining compliance programs require significant investment.</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Regulatory Complexity</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lastRenderedPageBreak/>
        <w:t>Organizations often need to comply with multiple overlapping regulations.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Rapid Technological Changes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Emerging technologies and evolving threats require continuous updates to compliance programs.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Resource Constraints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Many organizations face shortages of qualified cybersecurity professionals.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Third-Party Dependencies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Managing vendor and supply chain compliance can be difficult.</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Continuous Monitoring Requirements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Compliance is an ongoing process that requires regular assessments, audits, and improvements.</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Organizations must develop effective governance structures and resource allocation strategies to overcome these challenges.</w:t>
      </w:r>
    </w:p>
    <w:p w:rsidR="002108A3" w:rsidRPr="002108A3" w:rsidRDefault="002108A3" w:rsidP="002108A3">
      <w:pPr>
        <w:spacing w:line="276" w:lineRule="auto"/>
        <w:jc w:val="both"/>
        <w:rPr>
          <w:rFonts w:ascii="Arial" w:hAnsi="Arial" w:cs="Arial"/>
          <w:b/>
          <w:sz w:val="28"/>
          <w:szCs w:val="28"/>
        </w:rPr>
      </w:pPr>
      <w:r w:rsidRPr="002108A3">
        <w:rPr>
          <w:rFonts w:ascii="Arial" w:hAnsi="Arial" w:cs="Arial"/>
          <w:b/>
          <w:sz w:val="28"/>
          <w:szCs w:val="28"/>
        </w:rPr>
        <w:t>6.11 Chapter Summary</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This chapter discussed the major regulatory compliance frameworks applicable to online banking systems. The RBI Cyber Security Guidelines, RBI Digital Banking Security Requirements, PCI DSS, ISO 27001, GDPR, and NIST Cybersecurity Framework provide structured approaches for managing cybersecurity risks and protecting customer information.</w:t>
      </w:r>
    </w:p>
    <w:p w:rsidR="002108A3" w:rsidRPr="002108A3" w:rsidRDefault="002108A3" w:rsidP="002108A3">
      <w:pPr>
        <w:spacing w:line="276" w:lineRule="auto"/>
        <w:jc w:val="both"/>
        <w:rPr>
          <w:rFonts w:ascii="Arial" w:hAnsi="Arial" w:cs="Arial"/>
          <w:sz w:val="28"/>
          <w:szCs w:val="28"/>
        </w:rPr>
      </w:pPr>
      <w:r w:rsidRPr="002108A3">
        <w:rPr>
          <w:rFonts w:ascii="Arial" w:hAnsi="Arial" w:cs="Arial"/>
          <w:sz w:val="28"/>
          <w:szCs w:val="28"/>
        </w:rPr>
        <w:t>The chapter highlighted the role of compliance in improving organizational security, reducing risk, strengthening governance, and maintaining customer trust. It also examined the challenges organizations face while implementing compliance programs. Understanding these frameworks is essential for ensuring secure and resilient online banking operations and forms the basis for the risk assessment and analysis presented in the subsequent chapter.</w:t>
      </w:r>
    </w:p>
    <w:p w:rsidR="002133E8" w:rsidRDefault="002133E8" w:rsidP="00C2626C">
      <w:pPr>
        <w:jc w:val="center"/>
        <w:rPr>
          <w:rFonts w:ascii="Arial" w:hAnsi="Arial" w:cs="Arial"/>
          <w:b/>
          <w:color w:val="000000" w:themeColor="text1"/>
          <w:sz w:val="32"/>
          <w:szCs w:val="28"/>
        </w:rPr>
      </w:pPr>
    </w:p>
    <w:p w:rsidR="002133E8" w:rsidRDefault="002133E8">
      <w:pPr>
        <w:rPr>
          <w:rFonts w:ascii="Arial" w:hAnsi="Arial" w:cs="Arial"/>
          <w:b/>
          <w:color w:val="000000" w:themeColor="text1"/>
          <w:sz w:val="32"/>
          <w:szCs w:val="28"/>
        </w:rPr>
      </w:pPr>
      <w:r>
        <w:rPr>
          <w:rFonts w:ascii="Arial" w:hAnsi="Arial" w:cs="Arial"/>
          <w:b/>
          <w:color w:val="000000" w:themeColor="text1"/>
          <w:sz w:val="32"/>
          <w:szCs w:val="28"/>
        </w:rPr>
        <w:br w:type="page"/>
      </w:r>
    </w:p>
    <w:p w:rsidR="002133E8" w:rsidRPr="002133E8" w:rsidRDefault="002133E8" w:rsidP="002133E8">
      <w:pPr>
        <w:spacing w:line="276" w:lineRule="auto"/>
        <w:jc w:val="center"/>
        <w:rPr>
          <w:rFonts w:ascii="Arial" w:hAnsi="Arial" w:cs="Arial"/>
          <w:b/>
          <w:sz w:val="36"/>
          <w:szCs w:val="28"/>
        </w:rPr>
      </w:pPr>
      <w:r w:rsidRPr="002133E8">
        <w:rPr>
          <w:rFonts w:ascii="Arial" w:hAnsi="Arial" w:cs="Arial"/>
          <w:b/>
          <w:sz w:val="36"/>
          <w:szCs w:val="28"/>
        </w:rPr>
        <w:lastRenderedPageBreak/>
        <w:t>CHAPTER 7: RISK ASSESSMENT AND ANALYSIS</w:t>
      </w:r>
    </w:p>
    <w:p w:rsidR="002133E8" w:rsidRPr="002133E8" w:rsidRDefault="002133E8" w:rsidP="002133E8">
      <w:pPr>
        <w:spacing w:line="276" w:lineRule="auto"/>
        <w:rPr>
          <w:rFonts w:ascii="Arial" w:hAnsi="Arial" w:cs="Arial"/>
          <w:b/>
          <w:sz w:val="28"/>
          <w:szCs w:val="28"/>
        </w:rPr>
      </w:pPr>
      <w:r w:rsidRPr="002133E8">
        <w:rPr>
          <w:rFonts w:ascii="Arial" w:hAnsi="Arial" w:cs="Arial"/>
          <w:b/>
          <w:sz w:val="28"/>
          <w:szCs w:val="28"/>
        </w:rPr>
        <w:t>7.1 Introduction</w:t>
      </w:r>
    </w:p>
    <w:p w:rsidR="002133E8" w:rsidRPr="002133E8" w:rsidRDefault="002133E8" w:rsidP="00327F9A">
      <w:pPr>
        <w:spacing w:line="276" w:lineRule="auto"/>
        <w:jc w:val="both"/>
        <w:rPr>
          <w:rFonts w:ascii="Arial" w:hAnsi="Arial" w:cs="Arial"/>
          <w:sz w:val="28"/>
          <w:szCs w:val="28"/>
        </w:rPr>
      </w:pPr>
      <w:r w:rsidRPr="002133E8">
        <w:rPr>
          <w:rFonts w:ascii="Arial" w:hAnsi="Arial" w:cs="Arial"/>
          <w:sz w:val="28"/>
          <w:szCs w:val="28"/>
        </w:rPr>
        <w:t>Risk assessment is a critical component of cybersecurity management in online banking systems. Financial institutions operate in a highly dynamic digital environment where cyber threats continuously evolve. As banks process large volumes of financial transactions and maintain sensitive customer information, they are exposed to various security risks that can impact confidentiality, integrity, and availability.</w:t>
      </w:r>
    </w:p>
    <w:p w:rsidR="002133E8" w:rsidRPr="002133E8" w:rsidRDefault="002133E8" w:rsidP="00327F9A">
      <w:pPr>
        <w:spacing w:line="276" w:lineRule="auto"/>
        <w:jc w:val="both"/>
        <w:rPr>
          <w:rFonts w:ascii="Arial" w:hAnsi="Arial" w:cs="Arial"/>
          <w:sz w:val="28"/>
          <w:szCs w:val="28"/>
        </w:rPr>
      </w:pPr>
      <w:r w:rsidRPr="002133E8">
        <w:rPr>
          <w:rFonts w:ascii="Arial" w:hAnsi="Arial" w:cs="Arial"/>
          <w:sz w:val="28"/>
          <w:szCs w:val="28"/>
        </w:rPr>
        <w:t>Risk assessment helps organizations identify potential threats, evaluate vulnerabilities, analyze possible impacts, and implement appropriate controls to reduce risks to acceptable levels. Effective risk management enables banks to prioritize security investments, strengthen cybersecurity controls, maintain regulatory compliance, and ensure business continuity.</w:t>
      </w:r>
    </w:p>
    <w:p w:rsidR="002133E8" w:rsidRPr="002133E8" w:rsidRDefault="002133E8" w:rsidP="00327F9A">
      <w:pPr>
        <w:spacing w:line="276" w:lineRule="auto"/>
        <w:jc w:val="both"/>
        <w:rPr>
          <w:rFonts w:ascii="Arial" w:hAnsi="Arial" w:cs="Arial"/>
          <w:sz w:val="28"/>
          <w:szCs w:val="28"/>
        </w:rPr>
      </w:pPr>
      <w:r w:rsidRPr="002133E8">
        <w:rPr>
          <w:rFonts w:ascii="Arial" w:hAnsi="Arial" w:cs="Arial"/>
          <w:sz w:val="28"/>
          <w:szCs w:val="28"/>
        </w:rPr>
        <w:t>This chapter examines cybersecurity risks in online banking systems and discusses methodologies used to assess, classify, and mitigate those risks.</w:t>
      </w:r>
    </w:p>
    <w:p w:rsidR="002133E8" w:rsidRPr="002133E8" w:rsidRDefault="002133E8" w:rsidP="002133E8">
      <w:pPr>
        <w:spacing w:line="276" w:lineRule="auto"/>
        <w:rPr>
          <w:rFonts w:ascii="Arial" w:hAnsi="Arial" w:cs="Arial"/>
          <w:b/>
          <w:sz w:val="28"/>
          <w:szCs w:val="28"/>
        </w:rPr>
      </w:pPr>
      <w:r w:rsidRPr="002133E8">
        <w:rPr>
          <w:rFonts w:ascii="Arial" w:hAnsi="Arial" w:cs="Arial"/>
          <w:b/>
          <w:sz w:val="28"/>
          <w:szCs w:val="28"/>
        </w:rPr>
        <w:t>7.2 Cybersecurity Risks in Online Banking</w:t>
      </w:r>
    </w:p>
    <w:p w:rsidR="002133E8" w:rsidRPr="002133E8" w:rsidRDefault="002133E8" w:rsidP="00327F9A">
      <w:pPr>
        <w:spacing w:line="276" w:lineRule="auto"/>
        <w:jc w:val="both"/>
        <w:rPr>
          <w:rFonts w:ascii="Arial" w:hAnsi="Arial" w:cs="Arial"/>
          <w:sz w:val="28"/>
          <w:szCs w:val="28"/>
        </w:rPr>
      </w:pPr>
      <w:r w:rsidRPr="002133E8">
        <w:rPr>
          <w:rFonts w:ascii="Arial" w:hAnsi="Arial" w:cs="Arial"/>
          <w:sz w:val="28"/>
          <w:szCs w:val="28"/>
        </w:rPr>
        <w:t>Online banking systems face numerous cybersecurity risks due to their dependence on internet-based services and interconnected technologies.</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Some of the major cybersecurity risks include:</w:t>
      </w:r>
    </w:p>
    <w:p w:rsidR="002133E8" w:rsidRPr="00327F9A" w:rsidRDefault="002133E8" w:rsidP="002133E8">
      <w:pPr>
        <w:spacing w:line="276" w:lineRule="auto"/>
        <w:rPr>
          <w:rFonts w:ascii="Arial" w:hAnsi="Arial" w:cs="Arial"/>
          <w:b/>
          <w:sz w:val="28"/>
          <w:szCs w:val="28"/>
        </w:rPr>
      </w:pPr>
      <w:r w:rsidRPr="00327F9A">
        <w:rPr>
          <w:rFonts w:ascii="Arial" w:hAnsi="Arial" w:cs="Arial"/>
          <w:b/>
          <w:sz w:val="28"/>
          <w:szCs w:val="28"/>
        </w:rPr>
        <w:t>Data Breaches</w:t>
      </w:r>
    </w:p>
    <w:p w:rsidR="002133E8" w:rsidRPr="002133E8" w:rsidRDefault="002133E8" w:rsidP="00327F9A">
      <w:pPr>
        <w:spacing w:line="276" w:lineRule="auto"/>
        <w:jc w:val="both"/>
        <w:rPr>
          <w:rFonts w:ascii="Arial" w:hAnsi="Arial" w:cs="Arial"/>
          <w:sz w:val="28"/>
          <w:szCs w:val="28"/>
        </w:rPr>
      </w:pPr>
      <w:r w:rsidRPr="002133E8">
        <w:rPr>
          <w:rFonts w:ascii="Arial" w:hAnsi="Arial" w:cs="Arial"/>
          <w:sz w:val="28"/>
          <w:szCs w:val="28"/>
        </w:rPr>
        <w:t>Unauthorized access to customer information, financial records, and confidential banking data.</w:t>
      </w:r>
    </w:p>
    <w:p w:rsidR="002133E8" w:rsidRPr="00327F9A" w:rsidRDefault="002133E8" w:rsidP="002133E8">
      <w:pPr>
        <w:spacing w:line="276" w:lineRule="auto"/>
        <w:rPr>
          <w:rFonts w:ascii="Arial" w:hAnsi="Arial" w:cs="Arial"/>
          <w:b/>
          <w:sz w:val="28"/>
          <w:szCs w:val="28"/>
        </w:rPr>
      </w:pPr>
      <w:r w:rsidRPr="00327F9A">
        <w:rPr>
          <w:rFonts w:ascii="Arial" w:hAnsi="Arial" w:cs="Arial"/>
          <w:b/>
          <w:sz w:val="28"/>
          <w:szCs w:val="28"/>
        </w:rPr>
        <w:t>Account Takeover Attacks</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Cybercriminals gain unauthorized access to customer accounts through stolen credentials.</w:t>
      </w:r>
    </w:p>
    <w:p w:rsidR="002133E8" w:rsidRPr="00327F9A" w:rsidRDefault="002133E8" w:rsidP="002133E8">
      <w:pPr>
        <w:spacing w:line="276" w:lineRule="auto"/>
        <w:rPr>
          <w:rFonts w:ascii="Arial" w:hAnsi="Arial" w:cs="Arial"/>
          <w:b/>
          <w:sz w:val="28"/>
          <w:szCs w:val="28"/>
        </w:rPr>
      </w:pPr>
      <w:r w:rsidRPr="00327F9A">
        <w:rPr>
          <w:rFonts w:ascii="Arial" w:hAnsi="Arial" w:cs="Arial"/>
          <w:b/>
          <w:sz w:val="28"/>
          <w:szCs w:val="28"/>
        </w:rPr>
        <w:t>Phishing Attacks</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Fraudulent emails, websites, and messages designed to steal sensitive information.</w:t>
      </w:r>
    </w:p>
    <w:p w:rsidR="002133E8" w:rsidRPr="00327F9A" w:rsidRDefault="002133E8" w:rsidP="002133E8">
      <w:pPr>
        <w:spacing w:line="276" w:lineRule="auto"/>
        <w:rPr>
          <w:rFonts w:ascii="Arial" w:hAnsi="Arial" w:cs="Arial"/>
          <w:b/>
          <w:sz w:val="28"/>
          <w:szCs w:val="28"/>
        </w:rPr>
      </w:pPr>
      <w:r w:rsidRPr="00327F9A">
        <w:rPr>
          <w:rFonts w:ascii="Arial" w:hAnsi="Arial" w:cs="Arial"/>
          <w:b/>
          <w:sz w:val="28"/>
          <w:szCs w:val="28"/>
        </w:rPr>
        <w:t>Malware Attacks</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Malicious software used to compromise banking systems and customer devices.</w:t>
      </w:r>
    </w:p>
    <w:p w:rsidR="002133E8" w:rsidRPr="00327F9A" w:rsidRDefault="002133E8" w:rsidP="002133E8">
      <w:pPr>
        <w:spacing w:line="276" w:lineRule="auto"/>
        <w:rPr>
          <w:rFonts w:ascii="Arial" w:hAnsi="Arial" w:cs="Arial"/>
          <w:b/>
          <w:sz w:val="28"/>
          <w:szCs w:val="28"/>
        </w:rPr>
      </w:pPr>
      <w:r w:rsidRPr="00327F9A">
        <w:rPr>
          <w:rFonts w:ascii="Arial" w:hAnsi="Arial" w:cs="Arial"/>
          <w:b/>
          <w:sz w:val="28"/>
          <w:szCs w:val="28"/>
        </w:rPr>
        <w:t>Ransomware Attacks</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lastRenderedPageBreak/>
        <w:t>Attackers encrypt critical systems or data and demand payment for restoration.</w:t>
      </w:r>
    </w:p>
    <w:p w:rsidR="002133E8" w:rsidRPr="00327F9A" w:rsidRDefault="002133E8" w:rsidP="002133E8">
      <w:pPr>
        <w:spacing w:line="276" w:lineRule="auto"/>
        <w:rPr>
          <w:rFonts w:ascii="Arial" w:hAnsi="Arial" w:cs="Arial"/>
          <w:b/>
          <w:sz w:val="28"/>
          <w:szCs w:val="28"/>
        </w:rPr>
      </w:pPr>
      <w:r w:rsidRPr="00327F9A">
        <w:rPr>
          <w:rFonts w:ascii="Arial" w:hAnsi="Arial" w:cs="Arial"/>
          <w:b/>
          <w:sz w:val="28"/>
          <w:szCs w:val="28"/>
        </w:rPr>
        <w:t>Insider Threats</w:t>
      </w:r>
    </w:p>
    <w:p w:rsidR="002133E8" w:rsidRPr="00327F9A" w:rsidRDefault="002133E8" w:rsidP="00F83553">
      <w:pPr>
        <w:pStyle w:val="ListParagraph"/>
        <w:numPr>
          <w:ilvl w:val="0"/>
          <w:numId w:val="35"/>
        </w:numPr>
        <w:spacing w:line="276" w:lineRule="auto"/>
        <w:jc w:val="both"/>
        <w:rPr>
          <w:rFonts w:ascii="Arial" w:hAnsi="Arial" w:cs="Arial"/>
          <w:sz w:val="28"/>
          <w:szCs w:val="28"/>
        </w:rPr>
      </w:pPr>
      <w:r w:rsidRPr="00327F9A">
        <w:rPr>
          <w:rFonts w:ascii="Arial" w:hAnsi="Arial" w:cs="Arial"/>
          <w:sz w:val="28"/>
          <w:szCs w:val="28"/>
        </w:rPr>
        <w:t>Employees or contractors intentionally or unintentionally causing security incidents.</w:t>
      </w:r>
    </w:p>
    <w:p w:rsidR="002133E8" w:rsidRPr="00327F9A" w:rsidRDefault="002133E8" w:rsidP="00F83553">
      <w:pPr>
        <w:pStyle w:val="ListParagraph"/>
        <w:numPr>
          <w:ilvl w:val="0"/>
          <w:numId w:val="35"/>
        </w:numPr>
        <w:spacing w:line="276" w:lineRule="auto"/>
        <w:jc w:val="both"/>
        <w:rPr>
          <w:rFonts w:ascii="Arial" w:hAnsi="Arial" w:cs="Arial"/>
          <w:sz w:val="28"/>
          <w:szCs w:val="28"/>
        </w:rPr>
      </w:pPr>
      <w:r w:rsidRPr="00327F9A">
        <w:rPr>
          <w:rFonts w:ascii="Arial" w:hAnsi="Arial" w:cs="Arial"/>
          <w:sz w:val="28"/>
          <w:szCs w:val="28"/>
        </w:rPr>
        <w:t>Distributed Denial of Service (DDoS) Attacks</w:t>
      </w:r>
    </w:p>
    <w:p w:rsidR="002133E8" w:rsidRPr="00327F9A" w:rsidRDefault="002133E8" w:rsidP="00F83553">
      <w:pPr>
        <w:pStyle w:val="ListParagraph"/>
        <w:numPr>
          <w:ilvl w:val="0"/>
          <w:numId w:val="35"/>
        </w:numPr>
        <w:spacing w:line="276" w:lineRule="auto"/>
        <w:jc w:val="both"/>
        <w:rPr>
          <w:rFonts w:ascii="Arial" w:hAnsi="Arial" w:cs="Arial"/>
          <w:sz w:val="28"/>
          <w:szCs w:val="28"/>
        </w:rPr>
      </w:pPr>
      <w:r w:rsidRPr="00327F9A">
        <w:rPr>
          <w:rFonts w:ascii="Arial" w:hAnsi="Arial" w:cs="Arial"/>
          <w:sz w:val="28"/>
          <w:szCs w:val="28"/>
        </w:rPr>
        <w:t>Overwhelming banking systems with excessive traffic to disrupt services.</w:t>
      </w:r>
    </w:p>
    <w:p w:rsidR="002133E8" w:rsidRPr="00327F9A" w:rsidRDefault="002133E8" w:rsidP="00F83553">
      <w:pPr>
        <w:pStyle w:val="ListParagraph"/>
        <w:numPr>
          <w:ilvl w:val="0"/>
          <w:numId w:val="35"/>
        </w:numPr>
        <w:spacing w:line="276" w:lineRule="auto"/>
        <w:jc w:val="both"/>
        <w:rPr>
          <w:rFonts w:ascii="Arial" w:hAnsi="Arial" w:cs="Arial"/>
          <w:sz w:val="28"/>
          <w:szCs w:val="28"/>
        </w:rPr>
      </w:pPr>
      <w:r w:rsidRPr="00327F9A">
        <w:rPr>
          <w:rFonts w:ascii="Arial" w:hAnsi="Arial" w:cs="Arial"/>
          <w:sz w:val="28"/>
          <w:szCs w:val="28"/>
        </w:rPr>
        <w:t>Third-Party Risks</w:t>
      </w:r>
    </w:p>
    <w:p w:rsidR="002133E8" w:rsidRPr="00327F9A" w:rsidRDefault="002133E8" w:rsidP="00F83553">
      <w:pPr>
        <w:pStyle w:val="ListParagraph"/>
        <w:numPr>
          <w:ilvl w:val="0"/>
          <w:numId w:val="35"/>
        </w:numPr>
        <w:spacing w:line="276" w:lineRule="auto"/>
        <w:jc w:val="both"/>
        <w:rPr>
          <w:rFonts w:ascii="Arial" w:hAnsi="Arial" w:cs="Arial"/>
          <w:sz w:val="28"/>
          <w:szCs w:val="28"/>
        </w:rPr>
      </w:pPr>
      <w:r w:rsidRPr="00327F9A">
        <w:rPr>
          <w:rFonts w:ascii="Arial" w:hAnsi="Arial" w:cs="Arial"/>
          <w:sz w:val="28"/>
          <w:szCs w:val="28"/>
        </w:rPr>
        <w:t>Security vulnerabilities introduced through vendors, cloud providers, and external service partners.</w:t>
      </w:r>
    </w:p>
    <w:p w:rsidR="002133E8" w:rsidRPr="00327F9A" w:rsidRDefault="002133E8" w:rsidP="00F83553">
      <w:pPr>
        <w:pStyle w:val="ListParagraph"/>
        <w:numPr>
          <w:ilvl w:val="0"/>
          <w:numId w:val="35"/>
        </w:numPr>
        <w:spacing w:line="276" w:lineRule="auto"/>
        <w:jc w:val="both"/>
        <w:rPr>
          <w:rFonts w:ascii="Arial" w:hAnsi="Arial" w:cs="Arial"/>
          <w:sz w:val="28"/>
          <w:szCs w:val="28"/>
        </w:rPr>
      </w:pPr>
      <w:r w:rsidRPr="00327F9A">
        <w:rPr>
          <w:rFonts w:ascii="Arial" w:hAnsi="Arial" w:cs="Arial"/>
          <w:sz w:val="28"/>
          <w:szCs w:val="28"/>
        </w:rPr>
        <w:t>These risks can result in financial losses, reputational damage, legal consequences, and operational disruptions.</w:t>
      </w:r>
    </w:p>
    <w:p w:rsidR="002133E8" w:rsidRPr="00327F9A" w:rsidRDefault="002133E8" w:rsidP="002133E8">
      <w:pPr>
        <w:spacing w:line="276" w:lineRule="auto"/>
        <w:rPr>
          <w:rFonts w:ascii="Arial" w:hAnsi="Arial" w:cs="Arial"/>
          <w:b/>
          <w:sz w:val="28"/>
          <w:szCs w:val="28"/>
        </w:rPr>
      </w:pPr>
      <w:r w:rsidRPr="00327F9A">
        <w:rPr>
          <w:rFonts w:ascii="Arial" w:hAnsi="Arial" w:cs="Arial"/>
          <w:b/>
          <w:sz w:val="28"/>
          <w:szCs w:val="28"/>
        </w:rPr>
        <w:t>7.3 Threat Identification</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Threat identification is the process of recognizing potential events or actors that could exploit vulnerabilities within banking systems.</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Common threat sources include:</w:t>
      </w:r>
    </w:p>
    <w:p w:rsidR="002133E8" w:rsidRPr="00327F9A" w:rsidRDefault="002133E8" w:rsidP="00F83553">
      <w:pPr>
        <w:pStyle w:val="ListParagraph"/>
        <w:numPr>
          <w:ilvl w:val="0"/>
          <w:numId w:val="36"/>
        </w:numPr>
        <w:spacing w:line="276" w:lineRule="auto"/>
        <w:rPr>
          <w:rFonts w:ascii="Arial" w:hAnsi="Arial" w:cs="Arial"/>
          <w:sz w:val="28"/>
          <w:szCs w:val="28"/>
        </w:rPr>
      </w:pPr>
      <w:r w:rsidRPr="00327F9A">
        <w:rPr>
          <w:rFonts w:ascii="Arial" w:hAnsi="Arial" w:cs="Arial"/>
          <w:sz w:val="28"/>
          <w:szCs w:val="28"/>
        </w:rPr>
        <w:t>External Threat Actors</w:t>
      </w:r>
    </w:p>
    <w:p w:rsidR="002133E8" w:rsidRPr="00327F9A" w:rsidRDefault="002133E8" w:rsidP="00F83553">
      <w:pPr>
        <w:pStyle w:val="ListParagraph"/>
        <w:numPr>
          <w:ilvl w:val="0"/>
          <w:numId w:val="36"/>
        </w:numPr>
        <w:spacing w:line="276" w:lineRule="auto"/>
        <w:rPr>
          <w:rFonts w:ascii="Arial" w:hAnsi="Arial" w:cs="Arial"/>
          <w:sz w:val="28"/>
          <w:szCs w:val="28"/>
        </w:rPr>
      </w:pPr>
      <w:r w:rsidRPr="00327F9A">
        <w:rPr>
          <w:rFonts w:ascii="Arial" w:hAnsi="Arial" w:cs="Arial"/>
          <w:sz w:val="28"/>
          <w:szCs w:val="28"/>
        </w:rPr>
        <w:t>Cybercriminals</w:t>
      </w:r>
    </w:p>
    <w:p w:rsidR="002133E8" w:rsidRPr="00327F9A" w:rsidRDefault="002133E8" w:rsidP="00F83553">
      <w:pPr>
        <w:pStyle w:val="ListParagraph"/>
        <w:numPr>
          <w:ilvl w:val="0"/>
          <w:numId w:val="36"/>
        </w:numPr>
        <w:spacing w:line="276" w:lineRule="auto"/>
        <w:rPr>
          <w:rFonts w:ascii="Arial" w:hAnsi="Arial" w:cs="Arial"/>
          <w:sz w:val="28"/>
          <w:szCs w:val="28"/>
        </w:rPr>
      </w:pPr>
      <w:r w:rsidRPr="00327F9A">
        <w:rPr>
          <w:rFonts w:ascii="Arial" w:hAnsi="Arial" w:cs="Arial"/>
          <w:sz w:val="28"/>
          <w:szCs w:val="28"/>
        </w:rPr>
        <w:t>Hacktivists</w:t>
      </w:r>
    </w:p>
    <w:p w:rsidR="002133E8" w:rsidRPr="00327F9A" w:rsidRDefault="002133E8" w:rsidP="00F83553">
      <w:pPr>
        <w:pStyle w:val="ListParagraph"/>
        <w:numPr>
          <w:ilvl w:val="0"/>
          <w:numId w:val="36"/>
        </w:numPr>
        <w:spacing w:line="276" w:lineRule="auto"/>
        <w:rPr>
          <w:rFonts w:ascii="Arial" w:hAnsi="Arial" w:cs="Arial"/>
          <w:sz w:val="28"/>
          <w:szCs w:val="28"/>
        </w:rPr>
      </w:pPr>
      <w:r w:rsidRPr="00327F9A">
        <w:rPr>
          <w:rFonts w:ascii="Arial" w:hAnsi="Arial" w:cs="Arial"/>
          <w:sz w:val="28"/>
          <w:szCs w:val="28"/>
        </w:rPr>
        <w:t>Organized crime groups</w:t>
      </w:r>
    </w:p>
    <w:p w:rsidR="002133E8" w:rsidRPr="00327F9A" w:rsidRDefault="002133E8" w:rsidP="00F83553">
      <w:pPr>
        <w:pStyle w:val="ListParagraph"/>
        <w:numPr>
          <w:ilvl w:val="0"/>
          <w:numId w:val="36"/>
        </w:numPr>
        <w:spacing w:line="276" w:lineRule="auto"/>
        <w:rPr>
          <w:rFonts w:ascii="Arial" w:hAnsi="Arial" w:cs="Arial"/>
          <w:sz w:val="28"/>
          <w:szCs w:val="28"/>
        </w:rPr>
      </w:pPr>
      <w:r w:rsidRPr="00327F9A">
        <w:rPr>
          <w:rFonts w:ascii="Arial" w:hAnsi="Arial" w:cs="Arial"/>
          <w:sz w:val="28"/>
          <w:szCs w:val="28"/>
        </w:rPr>
        <w:t>Nation-state attackers</w:t>
      </w:r>
    </w:p>
    <w:p w:rsidR="002133E8" w:rsidRPr="00327F9A" w:rsidRDefault="002133E8" w:rsidP="00F83553">
      <w:pPr>
        <w:pStyle w:val="ListParagraph"/>
        <w:numPr>
          <w:ilvl w:val="0"/>
          <w:numId w:val="36"/>
        </w:numPr>
        <w:spacing w:line="276" w:lineRule="auto"/>
        <w:rPr>
          <w:rFonts w:ascii="Arial" w:hAnsi="Arial" w:cs="Arial"/>
          <w:sz w:val="28"/>
          <w:szCs w:val="28"/>
        </w:rPr>
      </w:pPr>
      <w:r w:rsidRPr="00327F9A">
        <w:rPr>
          <w:rFonts w:ascii="Arial" w:hAnsi="Arial" w:cs="Arial"/>
          <w:sz w:val="28"/>
          <w:szCs w:val="28"/>
        </w:rPr>
        <w:t>Internal Threat Actors</w:t>
      </w:r>
    </w:p>
    <w:p w:rsidR="002133E8" w:rsidRPr="00327F9A" w:rsidRDefault="002133E8" w:rsidP="00F83553">
      <w:pPr>
        <w:pStyle w:val="ListParagraph"/>
        <w:numPr>
          <w:ilvl w:val="0"/>
          <w:numId w:val="36"/>
        </w:numPr>
        <w:spacing w:line="276" w:lineRule="auto"/>
        <w:rPr>
          <w:rFonts w:ascii="Arial" w:hAnsi="Arial" w:cs="Arial"/>
          <w:sz w:val="28"/>
          <w:szCs w:val="28"/>
        </w:rPr>
      </w:pPr>
      <w:r w:rsidRPr="00327F9A">
        <w:rPr>
          <w:rFonts w:ascii="Arial" w:hAnsi="Arial" w:cs="Arial"/>
          <w:sz w:val="28"/>
          <w:szCs w:val="28"/>
        </w:rPr>
        <w:t>Employees</w:t>
      </w:r>
    </w:p>
    <w:p w:rsidR="002133E8" w:rsidRPr="00327F9A" w:rsidRDefault="002133E8" w:rsidP="00F83553">
      <w:pPr>
        <w:pStyle w:val="ListParagraph"/>
        <w:numPr>
          <w:ilvl w:val="0"/>
          <w:numId w:val="36"/>
        </w:numPr>
        <w:spacing w:line="276" w:lineRule="auto"/>
        <w:rPr>
          <w:rFonts w:ascii="Arial" w:hAnsi="Arial" w:cs="Arial"/>
          <w:sz w:val="28"/>
          <w:szCs w:val="28"/>
        </w:rPr>
      </w:pPr>
      <w:r w:rsidRPr="00327F9A">
        <w:rPr>
          <w:rFonts w:ascii="Arial" w:hAnsi="Arial" w:cs="Arial"/>
          <w:sz w:val="28"/>
          <w:szCs w:val="28"/>
        </w:rPr>
        <w:t>Contractors</w:t>
      </w:r>
    </w:p>
    <w:p w:rsidR="002133E8" w:rsidRPr="00327F9A" w:rsidRDefault="002133E8" w:rsidP="00F83553">
      <w:pPr>
        <w:pStyle w:val="ListParagraph"/>
        <w:numPr>
          <w:ilvl w:val="0"/>
          <w:numId w:val="36"/>
        </w:numPr>
        <w:spacing w:line="276" w:lineRule="auto"/>
        <w:rPr>
          <w:rFonts w:ascii="Arial" w:hAnsi="Arial" w:cs="Arial"/>
          <w:sz w:val="28"/>
          <w:szCs w:val="28"/>
        </w:rPr>
      </w:pPr>
      <w:r w:rsidRPr="00327F9A">
        <w:rPr>
          <w:rFonts w:ascii="Arial" w:hAnsi="Arial" w:cs="Arial"/>
          <w:sz w:val="28"/>
          <w:szCs w:val="28"/>
        </w:rPr>
        <w:t>Third-party vendors</w:t>
      </w:r>
    </w:p>
    <w:p w:rsidR="002133E8" w:rsidRPr="00327F9A" w:rsidRDefault="002133E8" w:rsidP="00F83553">
      <w:pPr>
        <w:pStyle w:val="ListParagraph"/>
        <w:numPr>
          <w:ilvl w:val="0"/>
          <w:numId w:val="36"/>
        </w:numPr>
        <w:spacing w:line="276" w:lineRule="auto"/>
        <w:rPr>
          <w:rFonts w:ascii="Arial" w:hAnsi="Arial" w:cs="Arial"/>
          <w:sz w:val="28"/>
          <w:szCs w:val="28"/>
        </w:rPr>
      </w:pPr>
      <w:r w:rsidRPr="00327F9A">
        <w:rPr>
          <w:rFonts w:ascii="Arial" w:hAnsi="Arial" w:cs="Arial"/>
          <w:sz w:val="28"/>
          <w:szCs w:val="28"/>
        </w:rPr>
        <w:t>Technical Threats</w:t>
      </w:r>
    </w:p>
    <w:p w:rsidR="002133E8" w:rsidRPr="00327F9A" w:rsidRDefault="002133E8" w:rsidP="00F83553">
      <w:pPr>
        <w:pStyle w:val="ListParagraph"/>
        <w:numPr>
          <w:ilvl w:val="0"/>
          <w:numId w:val="36"/>
        </w:numPr>
        <w:spacing w:line="276" w:lineRule="auto"/>
        <w:rPr>
          <w:rFonts w:ascii="Arial" w:hAnsi="Arial" w:cs="Arial"/>
          <w:sz w:val="28"/>
          <w:szCs w:val="28"/>
        </w:rPr>
      </w:pPr>
      <w:r w:rsidRPr="00327F9A">
        <w:rPr>
          <w:rFonts w:ascii="Arial" w:hAnsi="Arial" w:cs="Arial"/>
          <w:sz w:val="28"/>
          <w:szCs w:val="28"/>
        </w:rPr>
        <w:t>Software vulnerabilities</w:t>
      </w:r>
    </w:p>
    <w:p w:rsidR="002133E8" w:rsidRPr="00327F9A" w:rsidRDefault="002133E8" w:rsidP="00F83553">
      <w:pPr>
        <w:pStyle w:val="ListParagraph"/>
        <w:numPr>
          <w:ilvl w:val="0"/>
          <w:numId w:val="36"/>
        </w:numPr>
        <w:spacing w:line="276" w:lineRule="auto"/>
        <w:rPr>
          <w:rFonts w:ascii="Arial" w:hAnsi="Arial" w:cs="Arial"/>
          <w:sz w:val="28"/>
          <w:szCs w:val="28"/>
        </w:rPr>
      </w:pPr>
      <w:r w:rsidRPr="00327F9A">
        <w:rPr>
          <w:rFonts w:ascii="Arial" w:hAnsi="Arial" w:cs="Arial"/>
          <w:sz w:val="28"/>
          <w:szCs w:val="28"/>
        </w:rPr>
        <w:t>Network misconfigurations</w:t>
      </w:r>
    </w:p>
    <w:p w:rsidR="002133E8" w:rsidRPr="00327F9A" w:rsidRDefault="002133E8" w:rsidP="00F83553">
      <w:pPr>
        <w:pStyle w:val="ListParagraph"/>
        <w:numPr>
          <w:ilvl w:val="0"/>
          <w:numId w:val="36"/>
        </w:numPr>
        <w:spacing w:line="276" w:lineRule="auto"/>
        <w:rPr>
          <w:rFonts w:ascii="Arial" w:hAnsi="Arial" w:cs="Arial"/>
          <w:sz w:val="28"/>
          <w:szCs w:val="28"/>
        </w:rPr>
      </w:pPr>
      <w:r w:rsidRPr="00327F9A">
        <w:rPr>
          <w:rFonts w:ascii="Arial" w:hAnsi="Arial" w:cs="Arial"/>
          <w:sz w:val="28"/>
          <w:szCs w:val="28"/>
        </w:rPr>
        <w:t>Weak authentication mechanisms</w:t>
      </w:r>
    </w:p>
    <w:p w:rsidR="002133E8" w:rsidRPr="00327F9A" w:rsidRDefault="002133E8" w:rsidP="00F83553">
      <w:pPr>
        <w:pStyle w:val="ListParagraph"/>
        <w:numPr>
          <w:ilvl w:val="0"/>
          <w:numId w:val="36"/>
        </w:numPr>
        <w:spacing w:line="276" w:lineRule="auto"/>
        <w:rPr>
          <w:rFonts w:ascii="Arial" w:hAnsi="Arial" w:cs="Arial"/>
          <w:sz w:val="28"/>
          <w:szCs w:val="28"/>
        </w:rPr>
      </w:pPr>
      <w:r w:rsidRPr="00327F9A">
        <w:rPr>
          <w:rFonts w:ascii="Arial" w:hAnsi="Arial" w:cs="Arial"/>
          <w:sz w:val="28"/>
          <w:szCs w:val="28"/>
        </w:rPr>
        <w:t>Environmental Threats</w:t>
      </w:r>
    </w:p>
    <w:p w:rsidR="002133E8" w:rsidRPr="00327F9A" w:rsidRDefault="002133E8" w:rsidP="00F83553">
      <w:pPr>
        <w:pStyle w:val="ListParagraph"/>
        <w:numPr>
          <w:ilvl w:val="0"/>
          <w:numId w:val="36"/>
        </w:numPr>
        <w:spacing w:line="276" w:lineRule="auto"/>
        <w:rPr>
          <w:rFonts w:ascii="Arial" w:hAnsi="Arial" w:cs="Arial"/>
          <w:sz w:val="28"/>
          <w:szCs w:val="28"/>
        </w:rPr>
      </w:pPr>
      <w:r w:rsidRPr="00327F9A">
        <w:rPr>
          <w:rFonts w:ascii="Arial" w:hAnsi="Arial" w:cs="Arial"/>
          <w:sz w:val="28"/>
          <w:szCs w:val="28"/>
        </w:rPr>
        <w:t>Natural disasters</w:t>
      </w:r>
    </w:p>
    <w:p w:rsidR="002133E8" w:rsidRPr="00327F9A" w:rsidRDefault="002133E8" w:rsidP="00F83553">
      <w:pPr>
        <w:pStyle w:val="ListParagraph"/>
        <w:numPr>
          <w:ilvl w:val="0"/>
          <w:numId w:val="36"/>
        </w:numPr>
        <w:spacing w:line="276" w:lineRule="auto"/>
        <w:rPr>
          <w:rFonts w:ascii="Arial" w:hAnsi="Arial" w:cs="Arial"/>
          <w:sz w:val="28"/>
          <w:szCs w:val="28"/>
        </w:rPr>
      </w:pPr>
      <w:r w:rsidRPr="00327F9A">
        <w:rPr>
          <w:rFonts w:ascii="Arial" w:hAnsi="Arial" w:cs="Arial"/>
          <w:sz w:val="28"/>
          <w:szCs w:val="28"/>
        </w:rPr>
        <w:t>Power outages</w:t>
      </w:r>
    </w:p>
    <w:p w:rsidR="002133E8" w:rsidRPr="00327F9A" w:rsidRDefault="002133E8" w:rsidP="00F83553">
      <w:pPr>
        <w:pStyle w:val="ListParagraph"/>
        <w:numPr>
          <w:ilvl w:val="0"/>
          <w:numId w:val="36"/>
        </w:numPr>
        <w:spacing w:line="276" w:lineRule="auto"/>
        <w:rPr>
          <w:rFonts w:ascii="Arial" w:hAnsi="Arial" w:cs="Arial"/>
          <w:sz w:val="28"/>
          <w:szCs w:val="28"/>
        </w:rPr>
      </w:pPr>
      <w:r w:rsidRPr="00327F9A">
        <w:rPr>
          <w:rFonts w:ascii="Arial" w:hAnsi="Arial" w:cs="Arial"/>
          <w:sz w:val="28"/>
          <w:szCs w:val="28"/>
        </w:rPr>
        <w:t>Infrastructure failures</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lastRenderedPageBreak/>
        <w:t>Threat identification helps organizations understand their exposure to cybersecurity risks and develop effective mitigation strategies.</w:t>
      </w:r>
    </w:p>
    <w:p w:rsidR="002133E8" w:rsidRPr="00327F9A" w:rsidRDefault="002133E8" w:rsidP="002133E8">
      <w:pPr>
        <w:spacing w:line="276" w:lineRule="auto"/>
        <w:rPr>
          <w:rFonts w:ascii="Arial" w:hAnsi="Arial" w:cs="Arial"/>
          <w:b/>
          <w:sz w:val="28"/>
          <w:szCs w:val="28"/>
        </w:rPr>
      </w:pPr>
      <w:r w:rsidRPr="00327F9A">
        <w:rPr>
          <w:rFonts w:ascii="Arial" w:hAnsi="Arial" w:cs="Arial"/>
          <w:b/>
          <w:sz w:val="28"/>
          <w:szCs w:val="28"/>
        </w:rPr>
        <w:t>7.4 Risk Assessment Methodology</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Risk assessment is conducted through a structured process that evaluates threats, vulnerabilities, and business impacts.</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The typical risk assessment process includes:</w:t>
      </w:r>
    </w:p>
    <w:p w:rsidR="002133E8" w:rsidRPr="00327F9A" w:rsidRDefault="002133E8" w:rsidP="00F83553">
      <w:pPr>
        <w:pStyle w:val="ListParagraph"/>
        <w:numPr>
          <w:ilvl w:val="0"/>
          <w:numId w:val="37"/>
        </w:numPr>
        <w:spacing w:line="276" w:lineRule="auto"/>
        <w:rPr>
          <w:rFonts w:ascii="Arial" w:hAnsi="Arial" w:cs="Arial"/>
          <w:sz w:val="28"/>
          <w:szCs w:val="28"/>
        </w:rPr>
      </w:pPr>
      <w:r w:rsidRPr="00327F9A">
        <w:rPr>
          <w:rFonts w:ascii="Arial" w:hAnsi="Arial" w:cs="Arial"/>
          <w:sz w:val="28"/>
          <w:szCs w:val="28"/>
        </w:rPr>
        <w:t>Asset Identification</w:t>
      </w:r>
    </w:p>
    <w:p w:rsidR="002133E8" w:rsidRPr="00327F9A" w:rsidRDefault="002133E8" w:rsidP="00F83553">
      <w:pPr>
        <w:pStyle w:val="ListParagraph"/>
        <w:numPr>
          <w:ilvl w:val="0"/>
          <w:numId w:val="37"/>
        </w:numPr>
        <w:spacing w:line="276" w:lineRule="auto"/>
        <w:rPr>
          <w:rFonts w:ascii="Arial" w:hAnsi="Arial" w:cs="Arial"/>
          <w:sz w:val="28"/>
          <w:szCs w:val="28"/>
        </w:rPr>
      </w:pPr>
      <w:r w:rsidRPr="00327F9A">
        <w:rPr>
          <w:rFonts w:ascii="Arial" w:hAnsi="Arial" w:cs="Arial"/>
          <w:sz w:val="28"/>
          <w:szCs w:val="28"/>
        </w:rPr>
        <w:t>Identify critical assets such as:</w:t>
      </w:r>
    </w:p>
    <w:p w:rsidR="002133E8" w:rsidRPr="00327F9A" w:rsidRDefault="002133E8" w:rsidP="00F83553">
      <w:pPr>
        <w:pStyle w:val="ListParagraph"/>
        <w:numPr>
          <w:ilvl w:val="0"/>
          <w:numId w:val="37"/>
        </w:numPr>
        <w:spacing w:line="276" w:lineRule="auto"/>
        <w:rPr>
          <w:rFonts w:ascii="Arial" w:hAnsi="Arial" w:cs="Arial"/>
          <w:sz w:val="28"/>
          <w:szCs w:val="28"/>
        </w:rPr>
      </w:pPr>
      <w:r w:rsidRPr="00327F9A">
        <w:rPr>
          <w:rFonts w:ascii="Arial" w:hAnsi="Arial" w:cs="Arial"/>
          <w:sz w:val="28"/>
          <w:szCs w:val="28"/>
        </w:rPr>
        <w:t>Customer databases</w:t>
      </w:r>
    </w:p>
    <w:p w:rsidR="002133E8" w:rsidRPr="00327F9A" w:rsidRDefault="002133E8" w:rsidP="00F83553">
      <w:pPr>
        <w:pStyle w:val="ListParagraph"/>
        <w:numPr>
          <w:ilvl w:val="0"/>
          <w:numId w:val="37"/>
        </w:numPr>
        <w:spacing w:line="276" w:lineRule="auto"/>
        <w:rPr>
          <w:rFonts w:ascii="Arial" w:hAnsi="Arial" w:cs="Arial"/>
          <w:sz w:val="28"/>
          <w:szCs w:val="28"/>
        </w:rPr>
      </w:pPr>
      <w:r w:rsidRPr="00327F9A">
        <w:rPr>
          <w:rFonts w:ascii="Arial" w:hAnsi="Arial" w:cs="Arial"/>
          <w:sz w:val="28"/>
          <w:szCs w:val="28"/>
        </w:rPr>
        <w:t>Banking applications</w:t>
      </w:r>
    </w:p>
    <w:p w:rsidR="002133E8" w:rsidRPr="00327F9A" w:rsidRDefault="002133E8" w:rsidP="00F83553">
      <w:pPr>
        <w:pStyle w:val="ListParagraph"/>
        <w:numPr>
          <w:ilvl w:val="0"/>
          <w:numId w:val="37"/>
        </w:numPr>
        <w:spacing w:line="276" w:lineRule="auto"/>
        <w:rPr>
          <w:rFonts w:ascii="Arial" w:hAnsi="Arial" w:cs="Arial"/>
          <w:sz w:val="28"/>
          <w:szCs w:val="28"/>
        </w:rPr>
      </w:pPr>
      <w:r w:rsidRPr="00327F9A">
        <w:rPr>
          <w:rFonts w:ascii="Arial" w:hAnsi="Arial" w:cs="Arial"/>
          <w:sz w:val="28"/>
          <w:szCs w:val="28"/>
        </w:rPr>
        <w:t>Network infrastructure</w:t>
      </w:r>
    </w:p>
    <w:p w:rsidR="002133E8" w:rsidRPr="00327F9A" w:rsidRDefault="002133E8" w:rsidP="00F83553">
      <w:pPr>
        <w:pStyle w:val="ListParagraph"/>
        <w:numPr>
          <w:ilvl w:val="0"/>
          <w:numId w:val="37"/>
        </w:numPr>
        <w:spacing w:line="276" w:lineRule="auto"/>
        <w:rPr>
          <w:rFonts w:ascii="Arial" w:hAnsi="Arial" w:cs="Arial"/>
          <w:sz w:val="28"/>
          <w:szCs w:val="28"/>
        </w:rPr>
      </w:pPr>
      <w:r w:rsidRPr="00327F9A">
        <w:rPr>
          <w:rFonts w:ascii="Arial" w:hAnsi="Arial" w:cs="Arial"/>
          <w:sz w:val="28"/>
          <w:szCs w:val="28"/>
        </w:rPr>
        <w:t>Payment systems</w:t>
      </w:r>
    </w:p>
    <w:p w:rsidR="002133E8" w:rsidRPr="00327F9A" w:rsidRDefault="002133E8" w:rsidP="00F83553">
      <w:pPr>
        <w:pStyle w:val="ListParagraph"/>
        <w:numPr>
          <w:ilvl w:val="0"/>
          <w:numId w:val="37"/>
        </w:numPr>
        <w:spacing w:line="276" w:lineRule="auto"/>
        <w:rPr>
          <w:rFonts w:ascii="Arial" w:hAnsi="Arial" w:cs="Arial"/>
          <w:sz w:val="28"/>
          <w:szCs w:val="28"/>
        </w:rPr>
      </w:pPr>
      <w:r w:rsidRPr="00327F9A">
        <w:rPr>
          <w:rFonts w:ascii="Arial" w:hAnsi="Arial" w:cs="Arial"/>
          <w:sz w:val="28"/>
          <w:szCs w:val="28"/>
        </w:rPr>
        <w:t>Threat Identification</w:t>
      </w:r>
    </w:p>
    <w:p w:rsidR="002133E8" w:rsidRPr="00327F9A" w:rsidRDefault="002133E8" w:rsidP="00F83553">
      <w:pPr>
        <w:pStyle w:val="ListParagraph"/>
        <w:numPr>
          <w:ilvl w:val="0"/>
          <w:numId w:val="37"/>
        </w:numPr>
        <w:spacing w:line="276" w:lineRule="auto"/>
        <w:rPr>
          <w:rFonts w:ascii="Arial" w:hAnsi="Arial" w:cs="Arial"/>
          <w:sz w:val="28"/>
          <w:szCs w:val="28"/>
        </w:rPr>
      </w:pPr>
      <w:r w:rsidRPr="00327F9A">
        <w:rPr>
          <w:rFonts w:ascii="Arial" w:hAnsi="Arial" w:cs="Arial"/>
          <w:sz w:val="28"/>
          <w:szCs w:val="28"/>
        </w:rPr>
        <w:t>Identify potential threat actors and attack methods.</w:t>
      </w:r>
    </w:p>
    <w:p w:rsidR="002133E8" w:rsidRPr="00327F9A" w:rsidRDefault="002133E8" w:rsidP="00F83553">
      <w:pPr>
        <w:pStyle w:val="ListParagraph"/>
        <w:numPr>
          <w:ilvl w:val="0"/>
          <w:numId w:val="37"/>
        </w:numPr>
        <w:spacing w:line="276" w:lineRule="auto"/>
        <w:rPr>
          <w:rFonts w:ascii="Arial" w:hAnsi="Arial" w:cs="Arial"/>
          <w:sz w:val="28"/>
          <w:szCs w:val="28"/>
        </w:rPr>
      </w:pPr>
      <w:r w:rsidRPr="00327F9A">
        <w:rPr>
          <w:rFonts w:ascii="Arial" w:hAnsi="Arial" w:cs="Arial"/>
          <w:sz w:val="28"/>
          <w:szCs w:val="28"/>
        </w:rPr>
        <w:t>Vulnerability Assessment</w:t>
      </w:r>
    </w:p>
    <w:p w:rsidR="002133E8" w:rsidRPr="00327F9A" w:rsidRDefault="002133E8" w:rsidP="00F83553">
      <w:pPr>
        <w:pStyle w:val="ListParagraph"/>
        <w:numPr>
          <w:ilvl w:val="0"/>
          <w:numId w:val="37"/>
        </w:numPr>
        <w:spacing w:line="276" w:lineRule="auto"/>
        <w:rPr>
          <w:rFonts w:ascii="Arial" w:hAnsi="Arial" w:cs="Arial"/>
          <w:sz w:val="28"/>
          <w:szCs w:val="28"/>
        </w:rPr>
      </w:pPr>
      <w:r w:rsidRPr="00327F9A">
        <w:rPr>
          <w:rFonts w:ascii="Arial" w:hAnsi="Arial" w:cs="Arial"/>
          <w:sz w:val="28"/>
          <w:szCs w:val="28"/>
        </w:rPr>
        <w:t>Determine weaknesses that could be exploited.</w:t>
      </w:r>
    </w:p>
    <w:p w:rsidR="002133E8" w:rsidRPr="00327F9A" w:rsidRDefault="002133E8" w:rsidP="00F83553">
      <w:pPr>
        <w:pStyle w:val="ListParagraph"/>
        <w:numPr>
          <w:ilvl w:val="0"/>
          <w:numId w:val="37"/>
        </w:numPr>
        <w:spacing w:line="276" w:lineRule="auto"/>
        <w:rPr>
          <w:rFonts w:ascii="Arial" w:hAnsi="Arial" w:cs="Arial"/>
          <w:sz w:val="28"/>
          <w:szCs w:val="28"/>
        </w:rPr>
      </w:pPr>
      <w:r w:rsidRPr="00327F9A">
        <w:rPr>
          <w:rFonts w:ascii="Arial" w:hAnsi="Arial" w:cs="Arial"/>
          <w:sz w:val="28"/>
          <w:szCs w:val="28"/>
        </w:rPr>
        <w:t>Risk Analysis</w:t>
      </w:r>
    </w:p>
    <w:p w:rsidR="002133E8" w:rsidRPr="00327F9A" w:rsidRDefault="002133E8" w:rsidP="00F83553">
      <w:pPr>
        <w:pStyle w:val="ListParagraph"/>
        <w:numPr>
          <w:ilvl w:val="0"/>
          <w:numId w:val="37"/>
        </w:numPr>
        <w:spacing w:line="276" w:lineRule="auto"/>
        <w:rPr>
          <w:rFonts w:ascii="Arial" w:hAnsi="Arial" w:cs="Arial"/>
          <w:sz w:val="28"/>
          <w:szCs w:val="28"/>
        </w:rPr>
      </w:pPr>
      <w:r w:rsidRPr="00327F9A">
        <w:rPr>
          <w:rFonts w:ascii="Arial" w:hAnsi="Arial" w:cs="Arial"/>
          <w:sz w:val="28"/>
          <w:szCs w:val="28"/>
        </w:rPr>
        <w:t>Evaluate the likelihood and impact of identified risks.</w:t>
      </w:r>
    </w:p>
    <w:p w:rsidR="002133E8" w:rsidRPr="00327F9A" w:rsidRDefault="002133E8" w:rsidP="00F83553">
      <w:pPr>
        <w:pStyle w:val="ListParagraph"/>
        <w:numPr>
          <w:ilvl w:val="0"/>
          <w:numId w:val="37"/>
        </w:numPr>
        <w:spacing w:line="276" w:lineRule="auto"/>
        <w:rPr>
          <w:rFonts w:ascii="Arial" w:hAnsi="Arial" w:cs="Arial"/>
          <w:sz w:val="28"/>
          <w:szCs w:val="28"/>
        </w:rPr>
      </w:pPr>
      <w:r w:rsidRPr="00327F9A">
        <w:rPr>
          <w:rFonts w:ascii="Arial" w:hAnsi="Arial" w:cs="Arial"/>
          <w:sz w:val="28"/>
          <w:szCs w:val="28"/>
        </w:rPr>
        <w:t>Risk Evaluation</w:t>
      </w:r>
    </w:p>
    <w:p w:rsidR="002133E8" w:rsidRPr="00327F9A" w:rsidRDefault="002133E8" w:rsidP="00F83553">
      <w:pPr>
        <w:pStyle w:val="ListParagraph"/>
        <w:numPr>
          <w:ilvl w:val="0"/>
          <w:numId w:val="37"/>
        </w:numPr>
        <w:spacing w:line="276" w:lineRule="auto"/>
        <w:rPr>
          <w:rFonts w:ascii="Arial" w:hAnsi="Arial" w:cs="Arial"/>
          <w:sz w:val="28"/>
          <w:szCs w:val="28"/>
        </w:rPr>
      </w:pPr>
      <w:r w:rsidRPr="00327F9A">
        <w:rPr>
          <w:rFonts w:ascii="Arial" w:hAnsi="Arial" w:cs="Arial"/>
          <w:sz w:val="28"/>
          <w:szCs w:val="28"/>
        </w:rPr>
        <w:t>Prioritize risks based on severity.</w:t>
      </w:r>
    </w:p>
    <w:p w:rsidR="002133E8" w:rsidRPr="00327F9A" w:rsidRDefault="002133E8" w:rsidP="00F83553">
      <w:pPr>
        <w:pStyle w:val="ListParagraph"/>
        <w:numPr>
          <w:ilvl w:val="0"/>
          <w:numId w:val="37"/>
        </w:numPr>
        <w:spacing w:line="276" w:lineRule="auto"/>
        <w:rPr>
          <w:rFonts w:ascii="Arial" w:hAnsi="Arial" w:cs="Arial"/>
          <w:sz w:val="28"/>
          <w:szCs w:val="28"/>
        </w:rPr>
      </w:pPr>
      <w:r w:rsidRPr="00327F9A">
        <w:rPr>
          <w:rFonts w:ascii="Arial" w:hAnsi="Arial" w:cs="Arial"/>
          <w:sz w:val="28"/>
          <w:szCs w:val="28"/>
        </w:rPr>
        <w:t>Risk Treatment</w:t>
      </w:r>
    </w:p>
    <w:p w:rsidR="002133E8" w:rsidRPr="00327F9A" w:rsidRDefault="002133E8" w:rsidP="00F83553">
      <w:pPr>
        <w:pStyle w:val="ListParagraph"/>
        <w:numPr>
          <w:ilvl w:val="0"/>
          <w:numId w:val="37"/>
        </w:numPr>
        <w:spacing w:line="276" w:lineRule="auto"/>
        <w:rPr>
          <w:rFonts w:ascii="Arial" w:hAnsi="Arial" w:cs="Arial"/>
          <w:sz w:val="28"/>
          <w:szCs w:val="28"/>
        </w:rPr>
      </w:pPr>
      <w:r w:rsidRPr="00327F9A">
        <w:rPr>
          <w:rFonts w:ascii="Arial" w:hAnsi="Arial" w:cs="Arial"/>
          <w:sz w:val="28"/>
          <w:szCs w:val="28"/>
        </w:rPr>
        <w:t>Implement controls to reduce risk levels.</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This methodology enables organizations to allocate resources effectively and address the most critical risks first.</w:t>
      </w:r>
    </w:p>
    <w:p w:rsidR="002133E8" w:rsidRPr="00327F9A" w:rsidRDefault="002133E8" w:rsidP="002133E8">
      <w:pPr>
        <w:spacing w:line="276" w:lineRule="auto"/>
        <w:rPr>
          <w:rFonts w:ascii="Arial" w:hAnsi="Arial" w:cs="Arial"/>
          <w:b/>
          <w:sz w:val="28"/>
          <w:szCs w:val="28"/>
        </w:rPr>
      </w:pPr>
      <w:r w:rsidRPr="00327F9A">
        <w:rPr>
          <w:rFonts w:ascii="Arial" w:hAnsi="Arial" w:cs="Arial"/>
          <w:b/>
          <w:sz w:val="28"/>
          <w:szCs w:val="28"/>
        </w:rPr>
        <w:t>7.5 Risk Classification Matrix</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A risk classification matrix helps prioritize risks by combining impact and likelihood ratings.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1699"/>
        <w:gridCol w:w="2119"/>
        <w:gridCol w:w="1714"/>
      </w:tblGrid>
      <w:tr w:rsidR="002133E8" w:rsidRPr="002133E8" w:rsidTr="00327F9A">
        <w:trPr>
          <w:tblHeader/>
          <w:tblCellSpacing w:w="15" w:type="dxa"/>
          <w:jc w:val="center"/>
        </w:trPr>
        <w:tc>
          <w:tcPr>
            <w:tcW w:w="0" w:type="auto"/>
            <w:vAlign w:val="center"/>
            <w:hideMark/>
          </w:tcPr>
          <w:p w:rsidR="002133E8" w:rsidRPr="002133E8" w:rsidRDefault="002133E8" w:rsidP="002133E8">
            <w:pPr>
              <w:spacing w:line="276" w:lineRule="auto"/>
              <w:rPr>
                <w:rFonts w:ascii="Arial" w:hAnsi="Arial" w:cs="Arial"/>
                <w:b/>
                <w:bCs/>
                <w:sz w:val="28"/>
                <w:szCs w:val="28"/>
              </w:rPr>
            </w:pPr>
            <w:r w:rsidRPr="002133E8">
              <w:rPr>
                <w:rFonts w:ascii="Arial" w:hAnsi="Arial" w:cs="Arial"/>
                <w:b/>
                <w:bCs/>
                <w:sz w:val="28"/>
                <w:szCs w:val="28"/>
              </w:rPr>
              <w:t>Likelihood</w:t>
            </w:r>
          </w:p>
        </w:tc>
        <w:tc>
          <w:tcPr>
            <w:tcW w:w="0" w:type="auto"/>
            <w:vAlign w:val="center"/>
            <w:hideMark/>
          </w:tcPr>
          <w:p w:rsidR="002133E8" w:rsidRPr="002133E8" w:rsidRDefault="002133E8" w:rsidP="002133E8">
            <w:pPr>
              <w:spacing w:line="276" w:lineRule="auto"/>
              <w:rPr>
                <w:rFonts w:ascii="Arial" w:hAnsi="Arial" w:cs="Arial"/>
                <w:b/>
                <w:bCs/>
                <w:sz w:val="28"/>
                <w:szCs w:val="28"/>
              </w:rPr>
            </w:pPr>
            <w:r w:rsidRPr="002133E8">
              <w:rPr>
                <w:rFonts w:ascii="Arial" w:hAnsi="Arial" w:cs="Arial"/>
                <w:b/>
                <w:bCs/>
                <w:sz w:val="28"/>
                <w:szCs w:val="28"/>
              </w:rPr>
              <w:t>Low Impact</w:t>
            </w:r>
          </w:p>
        </w:tc>
        <w:tc>
          <w:tcPr>
            <w:tcW w:w="0" w:type="auto"/>
            <w:vAlign w:val="center"/>
            <w:hideMark/>
          </w:tcPr>
          <w:p w:rsidR="002133E8" w:rsidRPr="002133E8" w:rsidRDefault="002133E8" w:rsidP="002133E8">
            <w:pPr>
              <w:spacing w:line="276" w:lineRule="auto"/>
              <w:rPr>
                <w:rFonts w:ascii="Arial" w:hAnsi="Arial" w:cs="Arial"/>
                <w:b/>
                <w:bCs/>
                <w:sz w:val="28"/>
                <w:szCs w:val="28"/>
              </w:rPr>
            </w:pPr>
            <w:r w:rsidRPr="002133E8">
              <w:rPr>
                <w:rFonts w:ascii="Arial" w:hAnsi="Arial" w:cs="Arial"/>
                <w:b/>
                <w:bCs/>
                <w:sz w:val="28"/>
                <w:szCs w:val="28"/>
              </w:rPr>
              <w:t>Medium Impact</w:t>
            </w:r>
          </w:p>
        </w:tc>
        <w:tc>
          <w:tcPr>
            <w:tcW w:w="0" w:type="auto"/>
            <w:vAlign w:val="center"/>
            <w:hideMark/>
          </w:tcPr>
          <w:p w:rsidR="002133E8" w:rsidRPr="002133E8" w:rsidRDefault="002133E8" w:rsidP="002133E8">
            <w:pPr>
              <w:spacing w:line="276" w:lineRule="auto"/>
              <w:rPr>
                <w:rFonts w:ascii="Arial" w:hAnsi="Arial" w:cs="Arial"/>
                <w:b/>
                <w:bCs/>
                <w:sz w:val="28"/>
                <w:szCs w:val="28"/>
              </w:rPr>
            </w:pPr>
            <w:r w:rsidRPr="002133E8">
              <w:rPr>
                <w:rFonts w:ascii="Arial" w:hAnsi="Arial" w:cs="Arial"/>
                <w:b/>
                <w:bCs/>
                <w:sz w:val="28"/>
                <w:szCs w:val="28"/>
              </w:rPr>
              <w:t>High Impact</w:t>
            </w:r>
          </w:p>
        </w:tc>
      </w:tr>
      <w:tr w:rsidR="002133E8" w:rsidRPr="002133E8" w:rsidTr="00327F9A">
        <w:trPr>
          <w:tblCellSpacing w:w="15" w:type="dxa"/>
          <w:jc w:val="center"/>
        </w:trPr>
        <w:tc>
          <w:tcPr>
            <w:tcW w:w="0" w:type="auto"/>
            <w:vAlign w:val="center"/>
            <w:hideMark/>
          </w:tcPr>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Low</w:t>
            </w:r>
          </w:p>
        </w:tc>
        <w:tc>
          <w:tcPr>
            <w:tcW w:w="0" w:type="auto"/>
            <w:vAlign w:val="center"/>
            <w:hideMark/>
          </w:tcPr>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Low Risk</w:t>
            </w:r>
          </w:p>
        </w:tc>
        <w:tc>
          <w:tcPr>
            <w:tcW w:w="0" w:type="auto"/>
            <w:vAlign w:val="center"/>
            <w:hideMark/>
          </w:tcPr>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Low Risk</w:t>
            </w:r>
          </w:p>
        </w:tc>
        <w:tc>
          <w:tcPr>
            <w:tcW w:w="0" w:type="auto"/>
            <w:vAlign w:val="center"/>
            <w:hideMark/>
          </w:tcPr>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Medium Risk</w:t>
            </w:r>
          </w:p>
        </w:tc>
      </w:tr>
      <w:tr w:rsidR="002133E8" w:rsidRPr="002133E8" w:rsidTr="00327F9A">
        <w:trPr>
          <w:tblCellSpacing w:w="15" w:type="dxa"/>
          <w:jc w:val="center"/>
        </w:trPr>
        <w:tc>
          <w:tcPr>
            <w:tcW w:w="0" w:type="auto"/>
            <w:vAlign w:val="center"/>
            <w:hideMark/>
          </w:tcPr>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Medium</w:t>
            </w:r>
          </w:p>
        </w:tc>
        <w:tc>
          <w:tcPr>
            <w:tcW w:w="0" w:type="auto"/>
            <w:vAlign w:val="center"/>
            <w:hideMark/>
          </w:tcPr>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Low Risk</w:t>
            </w:r>
          </w:p>
        </w:tc>
        <w:tc>
          <w:tcPr>
            <w:tcW w:w="0" w:type="auto"/>
            <w:vAlign w:val="center"/>
            <w:hideMark/>
          </w:tcPr>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Medium Risk</w:t>
            </w:r>
          </w:p>
        </w:tc>
        <w:tc>
          <w:tcPr>
            <w:tcW w:w="0" w:type="auto"/>
            <w:vAlign w:val="center"/>
            <w:hideMark/>
          </w:tcPr>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High Risk</w:t>
            </w:r>
          </w:p>
        </w:tc>
      </w:tr>
      <w:tr w:rsidR="002133E8" w:rsidRPr="002133E8" w:rsidTr="00327F9A">
        <w:trPr>
          <w:tblCellSpacing w:w="15" w:type="dxa"/>
          <w:jc w:val="center"/>
        </w:trPr>
        <w:tc>
          <w:tcPr>
            <w:tcW w:w="0" w:type="auto"/>
            <w:vAlign w:val="center"/>
            <w:hideMark/>
          </w:tcPr>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lastRenderedPageBreak/>
              <w:t>High</w:t>
            </w:r>
          </w:p>
        </w:tc>
        <w:tc>
          <w:tcPr>
            <w:tcW w:w="0" w:type="auto"/>
            <w:vAlign w:val="center"/>
            <w:hideMark/>
          </w:tcPr>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Medium Risk</w:t>
            </w:r>
          </w:p>
        </w:tc>
        <w:tc>
          <w:tcPr>
            <w:tcW w:w="0" w:type="auto"/>
            <w:vAlign w:val="center"/>
            <w:hideMark/>
          </w:tcPr>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High Risk</w:t>
            </w:r>
          </w:p>
        </w:tc>
        <w:tc>
          <w:tcPr>
            <w:tcW w:w="0" w:type="auto"/>
            <w:vAlign w:val="center"/>
            <w:hideMark/>
          </w:tcPr>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Critical Risk</w:t>
            </w:r>
          </w:p>
        </w:tc>
      </w:tr>
    </w:tbl>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Risk categories can be defined as:</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Low Risk</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Minimal impact and limited probability of occurrence.</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Medium Risk</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Moderate impact requiring management attention.</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High Risk</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Significant impact requiring immediate corrective action.</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Critical Risk</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Severe impact capable of causing major financial and operational damage.</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The risk matrix assists management in prioritizing security initiatives and mitigation efforts.</w:t>
      </w:r>
    </w:p>
    <w:p w:rsidR="002133E8" w:rsidRPr="00327F9A" w:rsidRDefault="002133E8" w:rsidP="002133E8">
      <w:pPr>
        <w:spacing w:line="276" w:lineRule="auto"/>
        <w:rPr>
          <w:rFonts w:ascii="Arial" w:hAnsi="Arial" w:cs="Arial"/>
          <w:b/>
          <w:sz w:val="28"/>
          <w:szCs w:val="28"/>
        </w:rPr>
      </w:pPr>
      <w:r w:rsidRPr="00327F9A">
        <w:rPr>
          <w:rFonts w:ascii="Arial" w:hAnsi="Arial" w:cs="Arial"/>
          <w:b/>
          <w:sz w:val="28"/>
          <w:szCs w:val="28"/>
        </w:rPr>
        <w:t>7.6 Vulnerability Assessment</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A vulnerability assessment is a systematic process used to identify security weaknesses within systems, networks, applications, and processes.</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Common vulnerabilities found in banking environments include:</w:t>
      </w:r>
    </w:p>
    <w:p w:rsidR="002133E8" w:rsidRPr="00327F9A" w:rsidRDefault="002133E8" w:rsidP="00F83553">
      <w:pPr>
        <w:pStyle w:val="ListParagraph"/>
        <w:numPr>
          <w:ilvl w:val="0"/>
          <w:numId w:val="38"/>
        </w:numPr>
        <w:spacing w:line="276" w:lineRule="auto"/>
        <w:rPr>
          <w:rFonts w:ascii="Arial" w:hAnsi="Arial" w:cs="Arial"/>
          <w:sz w:val="28"/>
          <w:szCs w:val="28"/>
        </w:rPr>
      </w:pPr>
      <w:r w:rsidRPr="00327F9A">
        <w:rPr>
          <w:rFonts w:ascii="Arial" w:hAnsi="Arial" w:cs="Arial"/>
          <w:sz w:val="28"/>
          <w:szCs w:val="28"/>
        </w:rPr>
        <w:t>Weak Password Policies</w:t>
      </w:r>
    </w:p>
    <w:p w:rsidR="002133E8" w:rsidRPr="00327F9A" w:rsidRDefault="002133E8" w:rsidP="00F83553">
      <w:pPr>
        <w:pStyle w:val="ListParagraph"/>
        <w:numPr>
          <w:ilvl w:val="0"/>
          <w:numId w:val="38"/>
        </w:numPr>
        <w:spacing w:line="276" w:lineRule="auto"/>
        <w:rPr>
          <w:rFonts w:ascii="Arial" w:hAnsi="Arial" w:cs="Arial"/>
          <w:sz w:val="28"/>
          <w:szCs w:val="28"/>
        </w:rPr>
      </w:pPr>
      <w:r w:rsidRPr="00327F9A">
        <w:rPr>
          <w:rFonts w:ascii="Arial" w:hAnsi="Arial" w:cs="Arial"/>
          <w:sz w:val="28"/>
          <w:szCs w:val="28"/>
        </w:rPr>
        <w:t>Poor password complexity requirements and reuse of passwords.</w:t>
      </w:r>
    </w:p>
    <w:p w:rsidR="002133E8" w:rsidRPr="00327F9A" w:rsidRDefault="002133E8" w:rsidP="00F83553">
      <w:pPr>
        <w:pStyle w:val="ListParagraph"/>
        <w:numPr>
          <w:ilvl w:val="0"/>
          <w:numId w:val="38"/>
        </w:numPr>
        <w:spacing w:line="276" w:lineRule="auto"/>
        <w:rPr>
          <w:rFonts w:ascii="Arial" w:hAnsi="Arial" w:cs="Arial"/>
          <w:sz w:val="28"/>
          <w:szCs w:val="28"/>
        </w:rPr>
      </w:pPr>
      <w:r w:rsidRPr="00327F9A">
        <w:rPr>
          <w:rFonts w:ascii="Arial" w:hAnsi="Arial" w:cs="Arial"/>
          <w:sz w:val="28"/>
          <w:szCs w:val="28"/>
        </w:rPr>
        <w:t>Unpatched Systems</w:t>
      </w:r>
    </w:p>
    <w:p w:rsidR="002133E8" w:rsidRPr="00327F9A" w:rsidRDefault="002133E8" w:rsidP="00F83553">
      <w:pPr>
        <w:pStyle w:val="ListParagraph"/>
        <w:numPr>
          <w:ilvl w:val="0"/>
          <w:numId w:val="38"/>
        </w:numPr>
        <w:spacing w:line="276" w:lineRule="auto"/>
        <w:rPr>
          <w:rFonts w:ascii="Arial" w:hAnsi="Arial" w:cs="Arial"/>
          <w:sz w:val="28"/>
          <w:szCs w:val="28"/>
        </w:rPr>
      </w:pPr>
      <w:r w:rsidRPr="00327F9A">
        <w:rPr>
          <w:rFonts w:ascii="Arial" w:hAnsi="Arial" w:cs="Arial"/>
          <w:sz w:val="28"/>
          <w:szCs w:val="28"/>
        </w:rPr>
        <w:t>Failure to apply security updates and patches.</w:t>
      </w:r>
    </w:p>
    <w:p w:rsidR="002133E8" w:rsidRPr="00327F9A" w:rsidRDefault="002133E8" w:rsidP="00F83553">
      <w:pPr>
        <w:pStyle w:val="ListParagraph"/>
        <w:numPr>
          <w:ilvl w:val="0"/>
          <w:numId w:val="38"/>
        </w:numPr>
        <w:spacing w:line="276" w:lineRule="auto"/>
        <w:rPr>
          <w:rFonts w:ascii="Arial" w:hAnsi="Arial" w:cs="Arial"/>
          <w:sz w:val="28"/>
          <w:szCs w:val="28"/>
        </w:rPr>
      </w:pPr>
      <w:r w:rsidRPr="00327F9A">
        <w:rPr>
          <w:rFonts w:ascii="Arial" w:hAnsi="Arial" w:cs="Arial"/>
          <w:sz w:val="28"/>
          <w:szCs w:val="28"/>
        </w:rPr>
        <w:t>Misconfigured Security Controls</w:t>
      </w:r>
    </w:p>
    <w:p w:rsidR="002133E8" w:rsidRPr="00327F9A" w:rsidRDefault="002133E8" w:rsidP="00F83553">
      <w:pPr>
        <w:pStyle w:val="ListParagraph"/>
        <w:numPr>
          <w:ilvl w:val="0"/>
          <w:numId w:val="38"/>
        </w:numPr>
        <w:spacing w:line="276" w:lineRule="auto"/>
        <w:rPr>
          <w:rFonts w:ascii="Arial" w:hAnsi="Arial" w:cs="Arial"/>
          <w:sz w:val="28"/>
          <w:szCs w:val="28"/>
        </w:rPr>
      </w:pPr>
      <w:r w:rsidRPr="00327F9A">
        <w:rPr>
          <w:rFonts w:ascii="Arial" w:hAnsi="Arial" w:cs="Arial"/>
          <w:sz w:val="28"/>
          <w:szCs w:val="28"/>
        </w:rPr>
        <w:t>Incorrect firewall, server, or network configurations.</w:t>
      </w:r>
    </w:p>
    <w:p w:rsidR="002133E8" w:rsidRPr="00327F9A" w:rsidRDefault="002133E8" w:rsidP="00F83553">
      <w:pPr>
        <w:pStyle w:val="ListParagraph"/>
        <w:numPr>
          <w:ilvl w:val="0"/>
          <w:numId w:val="38"/>
        </w:numPr>
        <w:spacing w:line="276" w:lineRule="auto"/>
        <w:rPr>
          <w:rFonts w:ascii="Arial" w:hAnsi="Arial" w:cs="Arial"/>
          <w:sz w:val="28"/>
          <w:szCs w:val="28"/>
        </w:rPr>
      </w:pPr>
      <w:r w:rsidRPr="00327F9A">
        <w:rPr>
          <w:rFonts w:ascii="Arial" w:hAnsi="Arial" w:cs="Arial"/>
          <w:sz w:val="28"/>
          <w:szCs w:val="28"/>
        </w:rPr>
        <w:t>Insecure APIs</w:t>
      </w:r>
    </w:p>
    <w:p w:rsidR="002133E8" w:rsidRPr="00327F9A" w:rsidRDefault="002133E8" w:rsidP="00F83553">
      <w:pPr>
        <w:pStyle w:val="ListParagraph"/>
        <w:numPr>
          <w:ilvl w:val="0"/>
          <w:numId w:val="38"/>
        </w:numPr>
        <w:spacing w:line="276" w:lineRule="auto"/>
        <w:rPr>
          <w:rFonts w:ascii="Arial" w:hAnsi="Arial" w:cs="Arial"/>
          <w:sz w:val="28"/>
          <w:szCs w:val="28"/>
        </w:rPr>
      </w:pPr>
      <w:r w:rsidRPr="00327F9A">
        <w:rPr>
          <w:rFonts w:ascii="Arial" w:hAnsi="Arial" w:cs="Arial"/>
          <w:sz w:val="28"/>
          <w:szCs w:val="28"/>
        </w:rPr>
        <w:t>Weak authentication and authorization mechanisms in APIs.</w:t>
      </w:r>
    </w:p>
    <w:p w:rsidR="002133E8" w:rsidRPr="00327F9A" w:rsidRDefault="002133E8" w:rsidP="00F83553">
      <w:pPr>
        <w:pStyle w:val="ListParagraph"/>
        <w:numPr>
          <w:ilvl w:val="0"/>
          <w:numId w:val="38"/>
        </w:numPr>
        <w:spacing w:line="276" w:lineRule="auto"/>
        <w:rPr>
          <w:rFonts w:ascii="Arial" w:hAnsi="Arial" w:cs="Arial"/>
          <w:sz w:val="28"/>
          <w:szCs w:val="28"/>
        </w:rPr>
      </w:pPr>
      <w:r w:rsidRPr="00327F9A">
        <w:rPr>
          <w:rFonts w:ascii="Arial" w:hAnsi="Arial" w:cs="Arial"/>
          <w:sz w:val="28"/>
          <w:szCs w:val="28"/>
        </w:rPr>
        <w:t>Application Vulnerabilities</w:t>
      </w:r>
    </w:p>
    <w:p w:rsidR="002133E8" w:rsidRPr="00327F9A" w:rsidRDefault="002133E8" w:rsidP="00F83553">
      <w:pPr>
        <w:pStyle w:val="ListParagraph"/>
        <w:numPr>
          <w:ilvl w:val="0"/>
          <w:numId w:val="38"/>
        </w:numPr>
        <w:spacing w:line="276" w:lineRule="auto"/>
        <w:rPr>
          <w:rFonts w:ascii="Arial" w:hAnsi="Arial" w:cs="Arial"/>
          <w:sz w:val="28"/>
          <w:szCs w:val="28"/>
        </w:rPr>
      </w:pPr>
      <w:r w:rsidRPr="00327F9A">
        <w:rPr>
          <w:rFonts w:ascii="Arial" w:hAnsi="Arial" w:cs="Arial"/>
          <w:sz w:val="28"/>
          <w:szCs w:val="28"/>
        </w:rPr>
        <w:t>SQL Injection</w:t>
      </w:r>
    </w:p>
    <w:p w:rsidR="002133E8" w:rsidRPr="00327F9A" w:rsidRDefault="002133E8" w:rsidP="00F83553">
      <w:pPr>
        <w:pStyle w:val="ListParagraph"/>
        <w:numPr>
          <w:ilvl w:val="0"/>
          <w:numId w:val="38"/>
        </w:numPr>
        <w:spacing w:line="276" w:lineRule="auto"/>
        <w:rPr>
          <w:rFonts w:ascii="Arial" w:hAnsi="Arial" w:cs="Arial"/>
          <w:sz w:val="28"/>
          <w:szCs w:val="28"/>
        </w:rPr>
      </w:pPr>
      <w:r w:rsidRPr="00327F9A">
        <w:rPr>
          <w:rFonts w:ascii="Arial" w:hAnsi="Arial" w:cs="Arial"/>
          <w:sz w:val="28"/>
          <w:szCs w:val="28"/>
        </w:rPr>
        <w:t>Cross-Site Scripting (XSS)</w:t>
      </w:r>
    </w:p>
    <w:p w:rsidR="002133E8" w:rsidRPr="00327F9A" w:rsidRDefault="002133E8" w:rsidP="00F83553">
      <w:pPr>
        <w:pStyle w:val="ListParagraph"/>
        <w:numPr>
          <w:ilvl w:val="0"/>
          <w:numId w:val="38"/>
        </w:numPr>
        <w:spacing w:line="276" w:lineRule="auto"/>
        <w:rPr>
          <w:rFonts w:ascii="Arial" w:hAnsi="Arial" w:cs="Arial"/>
          <w:sz w:val="28"/>
          <w:szCs w:val="28"/>
        </w:rPr>
      </w:pPr>
      <w:r w:rsidRPr="00327F9A">
        <w:rPr>
          <w:rFonts w:ascii="Arial" w:hAnsi="Arial" w:cs="Arial"/>
          <w:sz w:val="28"/>
          <w:szCs w:val="28"/>
        </w:rPr>
        <w:t>Cross-Site Request Forgery (CSRF)</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lastRenderedPageBreak/>
        <w:t>Vulnerability assessments help organizations proactively identify weaknesses before attackers exploit them.</w:t>
      </w:r>
    </w:p>
    <w:p w:rsidR="002133E8" w:rsidRPr="00327F9A" w:rsidRDefault="002133E8" w:rsidP="002133E8">
      <w:pPr>
        <w:spacing w:line="276" w:lineRule="auto"/>
        <w:rPr>
          <w:rFonts w:ascii="Arial" w:hAnsi="Arial" w:cs="Arial"/>
          <w:b/>
          <w:sz w:val="28"/>
          <w:szCs w:val="28"/>
        </w:rPr>
      </w:pPr>
      <w:r w:rsidRPr="00327F9A">
        <w:rPr>
          <w:rFonts w:ascii="Arial" w:hAnsi="Arial" w:cs="Arial"/>
          <w:b/>
          <w:sz w:val="28"/>
          <w:szCs w:val="28"/>
        </w:rPr>
        <w:t>7.7 Impact Analysis</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Impact analysis evaluates the potential consequences of cybersecurity incidents on business operations.</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The primary impact categories include:</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Financial Impact</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Direct monetary losses</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Fraudulent transactions</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Regulatory penalties</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Operational Impact</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Service interruptions</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System downtime</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Reduced productivity</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Reputational Impact</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Loss of customer trust</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Negative publicity</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Brand damage</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Legal and Regulatory Impact</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Non-compliance penalties</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Legal liabilities</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Regulatory investigations</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Customer Impact</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Data exposure</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Identity theft</w:t>
      </w:r>
    </w:p>
    <w:p w:rsidR="002133E8" w:rsidRPr="00327F9A" w:rsidRDefault="002133E8" w:rsidP="00F83553">
      <w:pPr>
        <w:pStyle w:val="ListParagraph"/>
        <w:numPr>
          <w:ilvl w:val="0"/>
          <w:numId w:val="39"/>
        </w:numPr>
        <w:spacing w:line="276" w:lineRule="auto"/>
        <w:rPr>
          <w:rFonts w:ascii="Arial" w:hAnsi="Arial" w:cs="Arial"/>
          <w:sz w:val="28"/>
          <w:szCs w:val="28"/>
        </w:rPr>
      </w:pPr>
      <w:r w:rsidRPr="00327F9A">
        <w:rPr>
          <w:rFonts w:ascii="Arial" w:hAnsi="Arial" w:cs="Arial"/>
          <w:sz w:val="28"/>
          <w:szCs w:val="28"/>
        </w:rPr>
        <w:t>Service disruptions</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Understanding potential impacts helps organizations determine the severity of identified risks and prioritize mitigation efforts.</w:t>
      </w:r>
    </w:p>
    <w:p w:rsidR="002133E8" w:rsidRPr="00327F9A" w:rsidRDefault="002133E8" w:rsidP="002133E8">
      <w:pPr>
        <w:spacing w:line="276" w:lineRule="auto"/>
        <w:rPr>
          <w:rFonts w:ascii="Arial" w:hAnsi="Arial" w:cs="Arial"/>
          <w:b/>
          <w:sz w:val="28"/>
          <w:szCs w:val="28"/>
        </w:rPr>
      </w:pPr>
      <w:r w:rsidRPr="00327F9A">
        <w:rPr>
          <w:rFonts w:ascii="Arial" w:hAnsi="Arial" w:cs="Arial"/>
          <w:b/>
          <w:sz w:val="28"/>
          <w:szCs w:val="28"/>
        </w:rPr>
        <w:t>7.8 Likelihood Analysis</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Likelihood analysis estimates the probability that a particular threat will exploit a vulnerability and result in a security incident.</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Likelihood levels may be classified as:</w:t>
      </w:r>
    </w:p>
    <w:p w:rsidR="002133E8" w:rsidRPr="00327F9A" w:rsidRDefault="002133E8" w:rsidP="00F83553">
      <w:pPr>
        <w:pStyle w:val="ListParagraph"/>
        <w:numPr>
          <w:ilvl w:val="0"/>
          <w:numId w:val="40"/>
        </w:numPr>
        <w:spacing w:line="276" w:lineRule="auto"/>
        <w:rPr>
          <w:rFonts w:ascii="Arial" w:hAnsi="Arial" w:cs="Arial"/>
          <w:sz w:val="28"/>
          <w:szCs w:val="28"/>
        </w:rPr>
      </w:pPr>
      <w:r w:rsidRPr="00327F9A">
        <w:rPr>
          <w:rFonts w:ascii="Arial" w:hAnsi="Arial" w:cs="Arial"/>
          <w:sz w:val="28"/>
          <w:szCs w:val="28"/>
        </w:rPr>
        <w:lastRenderedPageBreak/>
        <w:t>Low Likelihood</w:t>
      </w:r>
    </w:p>
    <w:p w:rsidR="002133E8" w:rsidRPr="00327F9A" w:rsidRDefault="002133E8" w:rsidP="00F83553">
      <w:pPr>
        <w:pStyle w:val="ListParagraph"/>
        <w:numPr>
          <w:ilvl w:val="0"/>
          <w:numId w:val="40"/>
        </w:numPr>
        <w:spacing w:line="276" w:lineRule="auto"/>
        <w:rPr>
          <w:rFonts w:ascii="Arial" w:hAnsi="Arial" w:cs="Arial"/>
          <w:sz w:val="28"/>
          <w:szCs w:val="28"/>
        </w:rPr>
      </w:pPr>
      <w:r w:rsidRPr="00327F9A">
        <w:rPr>
          <w:rFonts w:ascii="Arial" w:hAnsi="Arial" w:cs="Arial"/>
          <w:sz w:val="28"/>
          <w:szCs w:val="28"/>
        </w:rPr>
        <w:t>Rare occurrence with limited probability.</w:t>
      </w:r>
    </w:p>
    <w:p w:rsidR="002133E8" w:rsidRPr="00327F9A" w:rsidRDefault="002133E8" w:rsidP="00F83553">
      <w:pPr>
        <w:pStyle w:val="ListParagraph"/>
        <w:numPr>
          <w:ilvl w:val="0"/>
          <w:numId w:val="40"/>
        </w:numPr>
        <w:spacing w:line="276" w:lineRule="auto"/>
        <w:rPr>
          <w:rFonts w:ascii="Arial" w:hAnsi="Arial" w:cs="Arial"/>
          <w:sz w:val="28"/>
          <w:szCs w:val="28"/>
        </w:rPr>
      </w:pPr>
      <w:r w:rsidRPr="00327F9A">
        <w:rPr>
          <w:rFonts w:ascii="Arial" w:hAnsi="Arial" w:cs="Arial"/>
          <w:sz w:val="28"/>
          <w:szCs w:val="28"/>
        </w:rPr>
        <w:t>Medium Likelihood</w:t>
      </w:r>
    </w:p>
    <w:p w:rsidR="002133E8" w:rsidRPr="00327F9A" w:rsidRDefault="002133E8" w:rsidP="00F83553">
      <w:pPr>
        <w:pStyle w:val="ListParagraph"/>
        <w:numPr>
          <w:ilvl w:val="0"/>
          <w:numId w:val="40"/>
        </w:numPr>
        <w:spacing w:line="276" w:lineRule="auto"/>
        <w:rPr>
          <w:rFonts w:ascii="Arial" w:hAnsi="Arial" w:cs="Arial"/>
          <w:sz w:val="28"/>
          <w:szCs w:val="28"/>
        </w:rPr>
      </w:pPr>
      <w:r w:rsidRPr="00327F9A">
        <w:rPr>
          <w:rFonts w:ascii="Arial" w:hAnsi="Arial" w:cs="Arial"/>
          <w:sz w:val="28"/>
          <w:szCs w:val="28"/>
        </w:rPr>
        <w:t>Reasonable probability of occurrence.</w:t>
      </w:r>
    </w:p>
    <w:p w:rsidR="002133E8" w:rsidRPr="00327F9A" w:rsidRDefault="002133E8" w:rsidP="00F83553">
      <w:pPr>
        <w:pStyle w:val="ListParagraph"/>
        <w:numPr>
          <w:ilvl w:val="0"/>
          <w:numId w:val="40"/>
        </w:numPr>
        <w:spacing w:line="276" w:lineRule="auto"/>
        <w:rPr>
          <w:rFonts w:ascii="Arial" w:hAnsi="Arial" w:cs="Arial"/>
          <w:sz w:val="28"/>
          <w:szCs w:val="28"/>
        </w:rPr>
      </w:pPr>
      <w:r w:rsidRPr="00327F9A">
        <w:rPr>
          <w:rFonts w:ascii="Arial" w:hAnsi="Arial" w:cs="Arial"/>
          <w:sz w:val="28"/>
          <w:szCs w:val="28"/>
        </w:rPr>
        <w:t>High Likelihood</w:t>
      </w:r>
    </w:p>
    <w:p w:rsidR="002133E8" w:rsidRPr="00327F9A" w:rsidRDefault="002133E8" w:rsidP="00F83553">
      <w:pPr>
        <w:pStyle w:val="ListParagraph"/>
        <w:numPr>
          <w:ilvl w:val="0"/>
          <w:numId w:val="40"/>
        </w:numPr>
        <w:spacing w:line="276" w:lineRule="auto"/>
        <w:rPr>
          <w:rFonts w:ascii="Arial" w:hAnsi="Arial" w:cs="Arial"/>
          <w:sz w:val="28"/>
          <w:szCs w:val="28"/>
        </w:rPr>
      </w:pPr>
      <w:r w:rsidRPr="00327F9A">
        <w:rPr>
          <w:rFonts w:ascii="Arial" w:hAnsi="Arial" w:cs="Arial"/>
          <w:sz w:val="28"/>
          <w:szCs w:val="28"/>
        </w:rPr>
        <w:t>Frequent or highly probable occurrence.</w:t>
      </w:r>
    </w:p>
    <w:p w:rsidR="002133E8" w:rsidRPr="00327F9A" w:rsidRDefault="002133E8" w:rsidP="00F83553">
      <w:pPr>
        <w:pStyle w:val="ListParagraph"/>
        <w:numPr>
          <w:ilvl w:val="0"/>
          <w:numId w:val="40"/>
        </w:numPr>
        <w:spacing w:line="276" w:lineRule="auto"/>
        <w:rPr>
          <w:rFonts w:ascii="Arial" w:hAnsi="Arial" w:cs="Arial"/>
          <w:sz w:val="28"/>
          <w:szCs w:val="28"/>
        </w:rPr>
      </w:pPr>
      <w:r w:rsidRPr="00327F9A">
        <w:rPr>
          <w:rFonts w:ascii="Arial" w:hAnsi="Arial" w:cs="Arial"/>
          <w:sz w:val="28"/>
          <w:szCs w:val="28"/>
        </w:rPr>
        <w:t>Factors affecting likelihood include:</w:t>
      </w:r>
    </w:p>
    <w:p w:rsidR="002133E8" w:rsidRPr="00327F9A" w:rsidRDefault="002133E8" w:rsidP="00F83553">
      <w:pPr>
        <w:pStyle w:val="ListParagraph"/>
        <w:numPr>
          <w:ilvl w:val="0"/>
          <w:numId w:val="40"/>
        </w:numPr>
        <w:spacing w:line="276" w:lineRule="auto"/>
        <w:rPr>
          <w:rFonts w:ascii="Arial" w:hAnsi="Arial" w:cs="Arial"/>
          <w:sz w:val="28"/>
          <w:szCs w:val="28"/>
        </w:rPr>
      </w:pPr>
      <w:r w:rsidRPr="00327F9A">
        <w:rPr>
          <w:rFonts w:ascii="Arial" w:hAnsi="Arial" w:cs="Arial"/>
          <w:sz w:val="28"/>
          <w:szCs w:val="28"/>
        </w:rPr>
        <w:t>Existing security controls</w:t>
      </w:r>
    </w:p>
    <w:p w:rsidR="002133E8" w:rsidRPr="00327F9A" w:rsidRDefault="002133E8" w:rsidP="00F83553">
      <w:pPr>
        <w:pStyle w:val="ListParagraph"/>
        <w:numPr>
          <w:ilvl w:val="0"/>
          <w:numId w:val="40"/>
        </w:numPr>
        <w:spacing w:line="276" w:lineRule="auto"/>
        <w:rPr>
          <w:rFonts w:ascii="Arial" w:hAnsi="Arial" w:cs="Arial"/>
          <w:sz w:val="28"/>
          <w:szCs w:val="28"/>
        </w:rPr>
      </w:pPr>
      <w:r w:rsidRPr="00327F9A">
        <w:rPr>
          <w:rFonts w:ascii="Arial" w:hAnsi="Arial" w:cs="Arial"/>
          <w:sz w:val="28"/>
          <w:szCs w:val="28"/>
        </w:rPr>
        <w:t>Threat actor capabilities</w:t>
      </w:r>
    </w:p>
    <w:p w:rsidR="002133E8" w:rsidRPr="00327F9A" w:rsidRDefault="002133E8" w:rsidP="00F83553">
      <w:pPr>
        <w:pStyle w:val="ListParagraph"/>
        <w:numPr>
          <w:ilvl w:val="0"/>
          <w:numId w:val="40"/>
        </w:numPr>
        <w:spacing w:line="276" w:lineRule="auto"/>
        <w:rPr>
          <w:rFonts w:ascii="Arial" w:hAnsi="Arial" w:cs="Arial"/>
          <w:sz w:val="28"/>
          <w:szCs w:val="28"/>
        </w:rPr>
      </w:pPr>
      <w:r w:rsidRPr="00327F9A">
        <w:rPr>
          <w:rFonts w:ascii="Arial" w:hAnsi="Arial" w:cs="Arial"/>
          <w:sz w:val="28"/>
          <w:szCs w:val="28"/>
        </w:rPr>
        <w:t>Vulnerability severity</w:t>
      </w:r>
    </w:p>
    <w:p w:rsidR="002133E8" w:rsidRPr="00327F9A" w:rsidRDefault="002133E8" w:rsidP="00F83553">
      <w:pPr>
        <w:pStyle w:val="ListParagraph"/>
        <w:numPr>
          <w:ilvl w:val="0"/>
          <w:numId w:val="40"/>
        </w:numPr>
        <w:spacing w:line="276" w:lineRule="auto"/>
        <w:rPr>
          <w:rFonts w:ascii="Arial" w:hAnsi="Arial" w:cs="Arial"/>
          <w:sz w:val="28"/>
          <w:szCs w:val="28"/>
        </w:rPr>
      </w:pPr>
      <w:r w:rsidRPr="00327F9A">
        <w:rPr>
          <w:rFonts w:ascii="Arial" w:hAnsi="Arial" w:cs="Arial"/>
          <w:sz w:val="28"/>
          <w:szCs w:val="28"/>
        </w:rPr>
        <w:t>Exposure to internet-facing services</w:t>
      </w:r>
    </w:p>
    <w:p w:rsidR="002133E8" w:rsidRPr="00327F9A" w:rsidRDefault="002133E8" w:rsidP="00F83553">
      <w:pPr>
        <w:pStyle w:val="ListParagraph"/>
        <w:numPr>
          <w:ilvl w:val="0"/>
          <w:numId w:val="40"/>
        </w:numPr>
        <w:spacing w:line="276" w:lineRule="auto"/>
        <w:rPr>
          <w:rFonts w:ascii="Arial" w:hAnsi="Arial" w:cs="Arial"/>
          <w:sz w:val="28"/>
          <w:szCs w:val="28"/>
        </w:rPr>
      </w:pPr>
      <w:r w:rsidRPr="00327F9A">
        <w:rPr>
          <w:rFonts w:ascii="Arial" w:hAnsi="Arial" w:cs="Arial"/>
          <w:sz w:val="28"/>
          <w:szCs w:val="28"/>
        </w:rPr>
        <w:t>Historical incident data</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Combining likelihood analysis with impact assessment enables accurate risk prioritization.</w:t>
      </w:r>
    </w:p>
    <w:p w:rsidR="002133E8" w:rsidRPr="00327F9A" w:rsidRDefault="002133E8" w:rsidP="002133E8">
      <w:pPr>
        <w:spacing w:line="276" w:lineRule="auto"/>
        <w:rPr>
          <w:rFonts w:ascii="Arial" w:hAnsi="Arial" w:cs="Arial"/>
          <w:b/>
          <w:sz w:val="28"/>
          <w:szCs w:val="28"/>
        </w:rPr>
      </w:pPr>
      <w:r w:rsidRPr="00327F9A">
        <w:rPr>
          <w:rFonts w:ascii="Arial" w:hAnsi="Arial" w:cs="Arial"/>
          <w:b/>
          <w:sz w:val="28"/>
          <w:szCs w:val="28"/>
        </w:rPr>
        <w:t>7.9 Risk Mitigation Strategies</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Risk mitigation involves implementing controls that reduce the probability or impact of cybersecurity incidents.</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t>Common risk mitigation strategies include:</w:t>
      </w:r>
    </w:p>
    <w:p w:rsidR="002133E8" w:rsidRPr="00327F9A" w:rsidRDefault="002133E8" w:rsidP="00F83553">
      <w:pPr>
        <w:pStyle w:val="ListParagraph"/>
        <w:numPr>
          <w:ilvl w:val="0"/>
          <w:numId w:val="41"/>
        </w:numPr>
        <w:spacing w:line="276" w:lineRule="auto"/>
        <w:rPr>
          <w:rFonts w:ascii="Arial" w:hAnsi="Arial" w:cs="Arial"/>
          <w:sz w:val="28"/>
          <w:szCs w:val="28"/>
        </w:rPr>
      </w:pPr>
      <w:r w:rsidRPr="00327F9A">
        <w:rPr>
          <w:rFonts w:ascii="Arial" w:hAnsi="Arial" w:cs="Arial"/>
          <w:sz w:val="28"/>
          <w:szCs w:val="28"/>
        </w:rPr>
        <w:t>Multi-Factor Authentication</w:t>
      </w:r>
    </w:p>
    <w:p w:rsidR="002133E8" w:rsidRPr="00327F9A" w:rsidRDefault="002133E8" w:rsidP="00F83553">
      <w:pPr>
        <w:pStyle w:val="ListParagraph"/>
        <w:numPr>
          <w:ilvl w:val="0"/>
          <w:numId w:val="41"/>
        </w:numPr>
        <w:spacing w:line="276" w:lineRule="auto"/>
        <w:rPr>
          <w:rFonts w:ascii="Arial" w:hAnsi="Arial" w:cs="Arial"/>
          <w:sz w:val="28"/>
          <w:szCs w:val="28"/>
        </w:rPr>
      </w:pPr>
      <w:r w:rsidRPr="00327F9A">
        <w:rPr>
          <w:rFonts w:ascii="Arial" w:hAnsi="Arial" w:cs="Arial"/>
          <w:sz w:val="28"/>
          <w:szCs w:val="28"/>
        </w:rPr>
        <w:t>Reduces the risk of unauthorized account access.</w:t>
      </w:r>
    </w:p>
    <w:p w:rsidR="002133E8" w:rsidRPr="00327F9A" w:rsidRDefault="002133E8" w:rsidP="00F83553">
      <w:pPr>
        <w:pStyle w:val="ListParagraph"/>
        <w:numPr>
          <w:ilvl w:val="0"/>
          <w:numId w:val="41"/>
        </w:numPr>
        <w:spacing w:line="276" w:lineRule="auto"/>
        <w:rPr>
          <w:rFonts w:ascii="Arial" w:hAnsi="Arial" w:cs="Arial"/>
          <w:sz w:val="28"/>
          <w:szCs w:val="28"/>
        </w:rPr>
      </w:pPr>
      <w:r w:rsidRPr="00327F9A">
        <w:rPr>
          <w:rFonts w:ascii="Arial" w:hAnsi="Arial" w:cs="Arial"/>
          <w:sz w:val="28"/>
          <w:szCs w:val="28"/>
        </w:rPr>
        <w:t>Data Encryption</w:t>
      </w:r>
    </w:p>
    <w:p w:rsidR="002133E8" w:rsidRPr="00327F9A" w:rsidRDefault="002133E8" w:rsidP="00F83553">
      <w:pPr>
        <w:pStyle w:val="ListParagraph"/>
        <w:numPr>
          <w:ilvl w:val="0"/>
          <w:numId w:val="41"/>
        </w:numPr>
        <w:spacing w:line="276" w:lineRule="auto"/>
        <w:rPr>
          <w:rFonts w:ascii="Arial" w:hAnsi="Arial" w:cs="Arial"/>
          <w:sz w:val="28"/>
          <w:szCs w:val="28"/>
        </w:rPr>
      </w:pPr>
      <w:r w:rsidRPr="00327F9A">
        <w:rPr>
          <w:rFonts w:ascii="Arial" w:hAnsi="Arial" w:cs="Arial"/>
          <w:sz w:val="28"/>
          <w:szCs w:val="28"/>
        </w:rPr>
        <w:t>Protects sensitive information during storage and transmission.</w:t>
      </w:r>
    </w:p>
    <w:p w:rsidR="002133E8" w:rsidRPr="00327F9A" w:rsidRDefault="002133E8" w:rsidP="00F83553">
      <w:pPr>
        <w:pStyle w:val="ListParagraph"/>
        <w:numPr>
          <w:ilvl w:val="0"/>
          <w:numId w:val="41"/>
        </w:numPr>
        <w:spacing w:line="276" w:lineRule="auto"/>
        <w:rPr>
          <w:rFonts w:ascii="Arial" w:hAnsi="Arial" w:cs="Arial"/>
          <w:sz w:val="28"/>
          <w:szCs w:val="28"/>
        </w:rPr>
      </w:pPr>
      <w:r w:rsidRPr="00327F9A">
        <w:rPr>
          <w:rFonts w:ascii="Arial" w:hAnsi="Arial" w:cs="Arial"/>
          <w:sz w:val="28"/>
          <w:szCs w:val="28"/>
        </w:rPr>
        <w:t>Security Awareness Training</w:t>
      </w:r>
    </w:p>
    <w:p w:rsidR="002133E8" w:rsidRPr="00327F9A" w:rsidRDefault="002133E8" w:rsidP="00F83553">
      <w:pPr>
        <w:pStyle w:val="ListParagraph"/>
        <w:numPr>
          <w:ilvl w:val="0"/>
          <w:numId w:val="41"/>
        </w:numPr>
        <w:spacing w:line="276" w:lineRule="auto"/>
        <w:rPr>
          <w:rFonts w:ascii="Arial" w:hAnsi="Arial" w:cs="Arial"/>
          <w:sz w:val="28"/>
          <w:szCs w:val="28"/>
        </w:rPr>
      </w:pPr>
      <w:r w:rsidRPr="00327F9A">
        <w:rPr>
          <w:rFonts w:ascii="Arial" w:hAnsi="Arial" w:cs="Arial"/>
          <w:sz w:val="28"/>
          <w:szCs w:val="28"/>
        </w:rPr>
        <w:t>Educates employees and customers about cyber threats.</w:t>
      </w:r>
    </w:p>
    <w:p w:rsidR="002133E8" w:rsidRPr="00327F9A" w:rsidRDefault="002133E8" w:rsidP="00F83553">
      <w:pPr>
        <w:pStyle w:val="ListParagraph"/>
        <w:numPr>
          <w:ilvl w:val="0"/>
          <w:numId w:val="41"/>
        </w:numPr>
        <w:spacing w:line="276" w:lineRule="auto"/>
        <w:rPr>
          <w:rFonts w:ascii="Arial" w:hAnsi="Arial" w:cs="Arial"/>
          <w:sz w:val="28"/>
          <w:szCs w:val="28"/>
        </w:rPr>
      </w:pPr>
      <w:r w:rsidRPr="00327F9A">
        <w:rPr>
          <w:rFonts w:ascii="Arial" w:hAnsi="Arial" w:cs="Arial"/>
          <w:sz w:val="28"/>
          <w:szCs w:val="28"/>
        </w:rPr>
        <w:t>Vulnerability Management</w:t>
      </w:r>
    </w:p>
    <w:p w:rsidR="002133E8" w:rsidRPr="00327F9A" w:rsidRDefault="002133E8" w:rsidP="00F83553">
      <w:pPr>
        <w:pStyle w:val="ListParagraph"/>
        <w:numPr>
          <w:ilvl w:val="0"/>
          <w:numId w:val="41"/>
        </w:numPr>
        <w:spacing w:line="276" w:lineRule="auto"/>
        <w:rPr>
          <w:rFonts w:ascii="Arial" w:hAnsi="Arial" w:cs="Arial"/>
          <w:sz w:val="28"/>
          <w:szCs w:val="28"/>
        </w:rPr>
      </w:pPr>
      <w:r w:rsidRPr="00327F9A">
        <w:rPr>
          <w:rFonts w:ascii="Arial" w:hAnsi="Arial" w:cs="Arial"/>
          <w:sz w:val="28"/>
          <w:szCs w:val="28"/>
        </w:rPr>
        <w:t>Identifies and remediates security weaknesses.</w:t>
      </w:r>
    </w:p>
    <w:p w:rsidR="002133E8" w:rsidRPr="00327F9A" w:rsidRDefault="002133E8" w:rsidP="00F83553">
      <w:pPr>
        <w:pStyle w:val="ListParagraph"/>
        <w:numPr>
          <w:ilvl w:val="0"/>
          <w:numId w:val="41"/>
        </w:numPr>
        <w:spacing w:line="276" w:lineRule="auto"/>
        <w:rPr>
          <w:rFonts w:ascii="Arial" w:hAnsi="Arial" w:cs="Arial"/>
          <w:sz w:val="28"/>
          <w:szCs w:val="28"/>
        </w:rPr>
      </w:pPr>
      <w:r w:rsidRPr="00327F9A">
        <w:rPr>
          <w:rFonts w:ascii="Arial" w:hAnsi="Arial" w:cs="Arial"/>
          <w:sz w:val="28"/>
          <w:szCs w:val="28"/>
        </w:rPr>
        <w:t>Continuous Monitoring</w:t>
      </w:r>
    </w:p>
    <w:p w:rsidR="002133E8" w:rsidRPr="00327F9A" w:rsidRDefault="002133E8" w:rsidP="00F83553">
      <w:pPr>
        <w:pStyle w:val="ListParagraph"/>
        <w:numPr>
          <w:ilvl w:val="0"/>
          <w:numId w:val="41"/>
        </w:numPr>
        <w:spacing w:line="276" w:lineRule="auto"/>
        <w:rPr>
          <w:rFonts w:ascii="Arial" w:hAnsi="Arial" w:cs="Arial"/>
          <w:sz w:val="28"/>
          <w:szCs w:val="28"/>
        </w:rPr>
      </w:pPr>
      <w:r w:rsidRPr="00327F9A">
        <w:rPr>
          <w:rFonts w:ascii="Arial" w:hAnsi="Arial" w:cs="Arial"/>
          <w:sz w:val="28"/>
          <w:szCs w:val="28"/>
        </w:rPr>
        <w:t>Provides real-time visibility into security events.</w:t>
      </w:r>
    </w:p>
    <w:p w:rsidR="002133E8" w:rsidRPr="00327F9A" w:rsidRDefault="002133E8" w:rsidP="00F83553">
      <w:pPr>
        <w:pStyle w:val="ListParagraph"/>
        <w:numPr>
          <w:ilvl w:val="0"/>
          <w:numId w:val="41"/>
        </w:numPr>
        <w:spacing w:line="276" w:lineRule="auto"/>
        <w:rPr>
          <w:rFonts w:ascii="Arial" w:hAnsi="Arial" w:cs="Arial"/>
          <w:sz w:val="28"/>
          <w:szCs w:val="28"/>
        </w:rPr>
      </w:pPr>
      <w:r w:rsidRPr="00327F9A">
        <w:rPr>
          <w:rFonts w:ascii="Arial" w:hAnsi="Arial" w:cs="Arial"/>
          <w:sz w:val="28"/>
          <w:szCs w:val="28"/>
        </w:rPr>
        <w:t>Incident Response Planning</w:t>
      </w:r>
    </w:p>
    <w:p w:rsidR="002133E8" w:rsidRPr="00327F9A" w:rsidRDefault="002133E8" w:rsidP="00F83553">
      <w:pPr>
        <w:pStyle w:val="ListParagraph"/>
        <w:numPr>
          <w:ilvl w:val="0"/>
          <w:numId w:val="41"/>
        </w:numPr>
        <w:spacing w:line="276" w:lineRule="auto"/>
        <w:rPr>
          <w:rFonts w:ascii="Arial" w:hAnsi="Arial" w:cs="Arial"/>
          <w:sz w:val="28"/>
          <w:szCs w:val="28"/>
        </w:rPr>
      </w:pPr>
      <w:r w:rsidRPr="00327F9A">
        <w:rPr>
          <w:rFonts w:ascii="Arial" w:hAnsi="Arial" w:cs="Arial"/>
          <w:sz w:val="28"/>
          <w:szCs w:val="28"/>
        </w:rPr>
        <w:t>Ensures rapid containment and recovery from security incidents.</w:t>
      </w:r>
    </w:p>
    <w:p w:rsidR="002133E8" w:rsidRPr="00327F9A" w:rsidRDefault="002133E8" w:rsidP="00F83553">
      <w:pPr>
        <w:pStyle w:val="ListParagraph"/>
        <w:numPr>
          <w:ilvl w:val="0"/>
          <w:numId w:val="41"/>
        </w:numPr>
        <w:spacing w:line="276" w:lineRule="auto"/>
        <w:rPr>
          <w:rFonts w:ascii="Arial" w:hAnsi="Arial" w:cs="Arial"/>
          <w:sz w:val="28"/>
          <w:szCs w:val="28"/>
        </w:rPr>
      </w:pPr>
      <w:r w:rsidRPr="00327F9A">
        <w:rPr>
          <w:rFonts w:ascii="Arial" w:hAnsi="Arial" w:cs="Arial"/>
          <w:sz w:val="28"/>
          <w:szCs w:val="28"/>
        </w:rPr>
        <w:t>Backup and Disaster Recovery</w:t>
      </w:r>
    </w:p>
    <w:p w:rsidR="002133E8" w:rsidRPr="00327F9A" w:rsidRDefault="002133E8" w:rsidP="00F83553">
      <w:pPr>
        <w:pStyle w:val="ListParagraph"/>
        <w:numPr>
          <w:ilvl w:val="0"/>
          <w:numId w:val="41"/>
        </w:numPr>
        <w:spacing w:line="276" w:lineRule="auto"/>
        <w:rPr>
          <w:rFonts w:ascii="Arial" w:hAnsi="Arial" w:cs="Arial"/>
          <w:sz w:val="28"/>
          <w:szCs w:val="28"/>
        </w:rPr>
      </w:pPr>
      <w:r w:rsidRPr="00327F9A">
        <w:rPr>
          <w:rFonts w:ascii="Arial" w:hAnsi="Arial" w:cs="Arial"/>
          <w:sz w:val="28"/>
          <w:szCs w:val="28"/>
        </w:rPr>
        <w:t>Supports business continuity during disruptions.</w:t>
      </w:r>
    </w:p>
    <w:p w:rsidR="002133E8" w:rsidRPr="00327F9A" w:rsidRDefault="002133E8" w:rsidP="00F83553">
      <w:pPr>
        <w:pStyle w:val="ListParagraph"/>
        <w:numPr>
          <w:ilvl w:val="0"/>
          <w:numId w:val="41"/>
        </w:numPr>
        <w:spacing w:line="276" w:lineRule="auto"/>
        <w:rPr>
          <w:rFonts w:ascii="Arial" w:hAnsi="Arial" w:cs="Arial"/>
          <w:sz w:val="28"/>
          <w:szCs w:val="28"/>
        </w:rPr>
      </w:pPr>
      <w:r w:rsidRPr="00327F9A">
        <w:rPr>
          <w:rFonts w:ascii="Arial" w:hAnsi="Arial" w:cs="Arial"/>
          <w:sz w:val="28"/>
          <w:szCs w:val="28"/>
        </w:rPr>
        <w:t>Vendor Risk Management</w:t>
      </w:r>
    </w:p>
    <w:p w:rsidR="002133E8" w:rsidRPr="00327F9A" w:rsidRDefault="002133E8" w:rsidP="00F83553">
      <w:pPr>
        <w:pStyle w:val="ListParagraph"/>
        <w:numPr>
          <w:ilvl w:val="0"/>
          <w:numId w:val="41"/>
        </w:numPr>
        <w:spacing w:line="276" w:lineRule="auto"/>
        <w:rPr>
          <w:rFonts w:ascii="Arial" w:hAnsi="Arial" w:cs="Arial"/>
          <w:sz w:val="28"/>
          <w:szCs w:val="28"/>
        </w:rPr>
      </w:pPr>
      <w:r w:rsidRPr="00327F9A">
        <w:rPr>
          <w:rFonts w:ascii="Arial" w:hAnsi="Arial" w:cs="Arial"/>
          <w:sz w:val="28"/>
          <w:szCs w:val="28"/>
        </w:rPr>
        <w:t>Evaluates and monitors third-party security practices.</w:t>
      </w:r>
    </w:p>
    <w:p w:rsidR="002133E8" w:rsidRPr="002133E8" w:rsidRDefault="002133E8" w:rsidP="002133E8">
      <w:pPr>
        <w:spacing w:line="276" w:lineRule="auto"/>
        <w:rPr>
          <w:rFonts w:ascii="Arial" w:hAnsi="Arial" w:cs="Arial"/>
          <w:sz w:val="28"/>
          <w:szCs w:val="28"/>
        </w:rPr>
      </w:pPr>
      <w:r w:rsidRPr="002133E8">
        <w:rPr>
          <w:rFonts w:ascii="Arial" w:hAnsi="Arial" w:cs="Arial"/>
          <w:sz w:val="28"/>
          <w:szCs w:val="28"/>
        </w:rPr>
        <w:lastRenderedPageBreak/>
        <w:t>Effective mitigation strategies significantly reduce organizational exposure to cyber risks.</w:t>
      </w:r>
    </w:p>
    <w:p w:rsidR="002133E8" w:rsidRPr="00327F9A" w:rsidRDefault="002133E8" w:rsidP="002133E8">
      <w:pPr>
        <w:spacing w:line="276" w:lineRule="auto"/>
        <w:rPr>
          <w:rFonts w:ascii="Arial" w:hAnsi="Arial" w:cs="Arial"/>
          <w:b/>
          <w:sz w:val="28"/>
          <w:szCs w:val="28"/>
        </w:rPr>
      </w:pPr>
      <w:r w:rsidRPr="00327F9A">
        <w:rPr>
          <w:rFonts w:ascii="Arial" w:hAnsi="Arial" w:cs="Arial"/>
          <w:b/>
          <w:sz w:val="28"/>
          <w:szCs w:val="28"/>
        </w:rPr>
        <w:t>7.10 Chapter Summary</w:t>
      </w:r>
    </w:p>
    <w:p w:rsidR="002133E8" w:rsidRPr="002133E8" w:rsidRDefault="002133E8" w:rsidP="00327F9A">
      <w:pPr>
        <w:spacing w:line="276" w:lineRule="auto"/>
        <w:jc w:val="both"/>
        <w:rPr>
          <w:rFonts w:ascii="Arial" w:hAnsi="Arial" w:cs="Arial"/>
          <w:sz w:val="28"/>
          <w:szCs w:val="28"/>
        </w:rPr>
      </w:pPr>
      <w:r w:rsidRPr="002133E8">
        <w:rPr>
          <w:rFonts w:ascii="Arial" w:hAnsi="Arial" w:cs="Arial"/>
          <w:sz w:val="28"/>
          <w:szCs w:val="28"/>
        </w:rPr>
        <w:t>This chapter discussed the process of risk assessment and analysis within online banking systems. It identified major cybersecurity risks, examined threat identification techniques, and explained risk assessment methodologies used by financial institutions.</w:t>
      </w:r>
    </w:p>
    <w:p w:rsidR="002133E8" w:rsidRPr="002133E8" w:rsidRDefault="002133E8" w:rsidP="00327F9A">
      <w:pPr>
        <w:spacing w:line="276" w:lineRule="auto"/>
        <w:jc w:val="both"/>
        <w:rPr>
          <w:rFonts w:ascii="Arial" w:hAnsi="Arial" w:cs="Arial"/>
          <w:sz w:val="28"/>
          <w:szCs w:val="28"/>
        </w:rPr>
      </w:pPr>
      <w:r w:rsidRPr="002133E8">
        <w:rPr>
          <w:rFonts w:ascii="Arial" w:hAnsi="Arial" w:cs="Arial"/>
          <w:sz w:val="28"/>
          <w:szCs w:val="28"/>
        </w:rPr>
        <w:t>The chapter also explored vulnerability assessment, impact analysis, likelihood analysis, and risk classification approaches. Finally, it highlighted key risk mitigation strategies that help banks strengthen cybersecurity defenses and reduce operational risk.</w:t>
      </w:r>
    </w:p>
    <w:p w:rsidR="002133E8" w:rsidRPr="002133E8" w:rsidRDefault="002133E8" w:rsidP="00327F9A">
      <w:pPr>
        <w:spacing w:line="276" w:lineRule="auto"/>
        <w:jc w:val="both"/>
        <w:rPr>
          <w:rFonts w:ascii="Arial" w:hAnsi="Arial" w:cs="Arial"/>
          <w:sz w:val="28"/>
          <w:szCs w:val="28"/>
        </w:rPr>
      </w:pPr>
      <w:r w:rsidRPr="002133E8">
        <w:rPr>
          <w:rFonts w:ascii="Arial" w:hAnsi="Arial" w:cs="Arial"/>
          <w:sz w:val="28"/>
          <w:szCs w:val="28"/>
        </w:rPr>
        <w:t>A comprehensive risk assessment program enables financial institutions to proactively manage cyber threats, improve security resilience, and support regulatory compliance requirements.</w:t>
      </w:r>
    </w:p>
    <w:p w:rsidR="00327F9A" w:rsidRDefault="00327F9A" w:rsidP="00C2626C">
      <w:pPr>
        <w:jc w:val="center"/>
        <w:rPr>
          <w:rFonts w:ascii="Arial" w:hAnsi="Arial" w:cs="Arial"/>
          <w:b/>
          <w:color w:val="000000" w:themeColor="text1"/>
          <w:sz w:val="32"/>
          <w:szCs w:val="28"/>
        </w:rPr>
      </w:pPr>
    </w:p>
    <w:p w:rsidR="00327F9A" w:rsidRDefault="00327F9A">
      <w:pPr>
        <w:rPr>
          <w:rFonts w:ascii="Arial" w:hAnsi="Arial" w:cs="Arial"/>
          <w:b/>
          <w:color w:val="000000" w:themeColor="text1"/>
          <w:sz w:val="32"/>
          <w:szCs w:val="28"/>
        </w:rPr>
      </w:pPr>
      <w:r>
        <w:rPr>
          <w:rFonts w:ascii="Arial" w:hAnsi="Arial" w:cs="Arial"/>
          <w:b/>
          <w:color w:val="000000" w:themeColor="text1"/>
          <w:sz w:val="32"/>
          <w:szCs w:val="28"/>
        </w:rPr>
        <w:br w:type="page"/>
      </w:r>
    </w:p>
    <w:p w:rsidR="00327F9A" w:rsidRPr="00327F9A" w:rsidRDefault="00327F9A" w:rsidP="00327F9A">
      <w:pPr>
        <w:pStyle w:val="Heading1"/>
        <w:jc w:val="center"/>
        <w:rPr>
          <w:rFonts w:ascii="Arial" w:hAnsi="Arial" w:cs="Arial"/>
          <w:color w:val="000000" w:themeColor="text1"/>
          <w:sz w:val="36"/>
        </w:rPr>
      </w:pPr>
      <w:bookmarkStart w:id="3" w:name="_Toc232356676"/>
      <w:r w:rsidRPr="00327F9A">
        <w:rPr>
          <w:rFonts w:ascii="Arial" w:hAnsi="Arial" w:cs="Arial"/>
          <w:color w:val="000000" w:themeColor="text1"/>
          <w:sz w:val="36"/>
        </w:rPr>
        <w:lastRenderedPageBreak/>
        <w:t>CHAPTER 8: FINDINGS AND DISCUSSION</w:t>
      </w:r>
      <w:bookmarkEnd w:id="3"/>
    </w:p>
    <w:p w:rsidR="00327F9A" w:rsidRPr="00327F9A" w:rsidRDefault="00327F9A" w:rsidP="00327F9A">
      <w:pPr>
        <w:pStyle w:val="Heading2"/>
        <w:spacing w:line="276" w:lineRule="auto"/>
        <w:jc w:val="both"/>
        <w:rPr>
          <w:rFonts w:ascii="Arial" w:hAnsi="Arial" w:cs="Arial"/>
          <w:b/>
          <w:color w:val="000000" w:themeColor="text1"/>
          <w:sz w:val="28"/>
          <w:szCs w:val="28"/>
        </w:rPr>
      </w:pPr>
      <w:bookmarkStart w:id="4" w:name="_Toc232356677"/>
      <w:r w:rsidRPr="00327F9A">
        <w:rPr>
          <w:rFonts w:ascii="Arial" w:hAnsi="Arial" w:cs="Arial"/>
          <w:b/>
          <w:color w:val="000000" w:themeColor="text1"/>
          <w:sz w:val="28"/>
          <w:szCs w:val="28"/>
        </w:rPr>
        <w:t>8.1 Introduction</w:t>
      </w:r>
      <w:bookmarkEnd w:id="4"/>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The purpose of this chapter is to present the key findings derived from the analysis of security requirements, cybersecurity controls, risk assessment methodologies, and regulatory compliance frameworks applicable to online banking systems. The findings are based on the review of literature, analysis of industry practices, evaluation of cybersecurity risks, and examination of compliance requirements discussed in the previous chapters.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Online banking has transformed the banking sector by providing customers with convenient and efficient access to financial services. However, this transformation has also increased the complexity of cybersecurity challenges faced by financial institutions. The findings presented in this chapter highlight the effectiveness of current security practices, identify existing security gaps, and discuss the challenges organizations face in maintaining secure and compliant online banking environments.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The chapter also evaluates the relationship between cybersecurity controls and regulatory compliance requirements and discusses how these factors contribute to overall organizational security.</w:t>
      </w:r>
    </w:p>
    <w:p w:rsidR="00327F9A" w:rsidRPr="00327F9A" w:rsidRDefault="00327F9A" w:rsidP="00327F9A">
      <w:pPr>
        <w:pStyle w:val="Heading2"/>
        <w:spacing w:line="276" w:lineRule="auto"/>
        <w:jc w:val="both"/>
        <w:rPr>
          <w:rFonts w:ascii="Arial" w:hAnsi="Arial" w:cs="Arial"/>
          <w:b/>
          <w:color w:val="000000" w:themeColor="text1"/>
          <w:sz w:val="28"/>
          <w:szCs w:val="28"/>
        </w:rPr>
      </w:pPr>
      <w:r w:rsidRPr="00327F9A">
        <w:rPr>
          <w:rFonts w:ascii="Arial" w:hAnsi="Arial" w:cs="Arial"/>
          <w:b/>
          <w:color w:val="000000" w:themeColor="text1"/>
          <w:sz w:val="28"/>
          <w:szCs w:val="28"/>
        </w:rPr>
        <w:t>8.2 Key Findings from Security Requirement Analysis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The analysis of security requirements revealed several important observations regarding online banking security.</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Finding 1: Security is a Critical Business Requirement</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Security is no longer limited to technical operations but has become a strategic business requirement. Customer trust, regulatory compliance, and operational continuity heavily depend on the effectiveness of security controls.</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Finding 2: Multi-Layered Security Approach is Essential</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No single security control can provide complete protection against cyber threats. Successful online banking systems implement multiple layers of security, including:</w:t>
      </w:r>
    </w:p>
    <w:p w:rsidR="00327F9A" w:rsidRPr="00327F9A" w:rsidRDefault="00327F9A" w:rsidP="00F83553">
      <w:pPr>
        <w:pStyle w:val="NormalWeb"/>
        <w:numPr>
          <w:ilvl w:val="0"/>
          <w:numId w:val="42"/>
        </w:numPr>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Multi-Factor Authentication (MFA)</w:t>
      </w:r>
    </w:p>
    <w:p w:rsidR="00327F9A" w:rsidRPr="00327F9A" w:rsidRDefault="00327F9A" w:rsidP="00F83553">
      <w:pPr>
        <w:pStyle w:val="NormalWeb"/>
        <w:numPr>
          <w:ilvl w:val="0"/>
          <w:numId w:val="42"/>
        </w:numPr>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Encryption</w:t>
      </w:r>
    </w:p>
    <w:p w:rsidR="00327F9A" w:rsidRPr="00327F9A" w:rsidRDefault="00327F9A" w:rsidP="00F83553">
      <w:pPr>
        <w:pStyle w:val="NormalWeb"/>
        <w:numPr>
          <w:ilvl w:val="0"/>
          <w:numId w:val="42"/>
        </w:numPr>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lastRenderedPageBreak/>
        <w:t>Access Controls</w:t>
      </w:r>
    </w:p>
    <w:p w:rsidR="00327F9A" w:rsidRPr="00327F9A" w:rsidRDefault="00327F9A" w:rsidP="00F83553">
      <w:pPr>
        <w:pStyle w:val="NormalWeb"/>
        <w:numPr>
          <w:ilvl w:val="0"/>
          <w:numId w:val="42"/>
        </w:numPr>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Security Monitoring</w:t>
      </w:r>
    </w:p>
    <w:p w:rsidR="00327F9A" w:rsidRPr="00327F9A" w:rsidRDefault="00327F9A" w:rsidP="00F83553">
      <w:pPr>
        <w:pStyle w:val="NormalWeb"/>
        <w:numPr>
          <w:ilvl w:val="0"/>
          <w:numId w:val="42"/>
        </w:numPr>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Fraud Detection Systems</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Finding 3: Authentication Remains the First Line of Defense</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Strong authentication mechanisms significantly reduce unauthorized access and account takeover attacks. MFA and biometric authentication have become standard security requirements for modern banking systems.</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Finding 4: Data Protection is a High Priority</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Banks place significant emphasis on protecting customer information through encryption, access controls, secure storage mechanisms, and privacy management practices.</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Finding 5: Continuous Monitoring is Necessary</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Real-time monitoring and threat detection capabilities are essential for identifying suspicious activities and responding to security incidents promptly.</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The analysis confirms that confidentiality, integrity, availability, authentication, authorization, and monitoring remain the foundation of secure online banking systems.</w:t>
      </w:r>
    </w:p>
    <w:p w:rsidR="00327F9A" w:rsidRPr="00327F9A" w:rsidRDefault="00327F9A" w:rsidP="00327F9A">
      <w:pPr>
        <w:pStyle w:val="Heading2"/>
        <w:spacing w:line="276" w:lineRule="auto"/>
        <w:jc w:val="both"/>
        <w:rPr>
          <w:rFonts w:ascii="Arial" w:hAnsi="Arial" w:cs="Arial"/>
          <w:b/>
          <w:color w:val="000000" w:themeColor="text1"/>
          <w:sz w:val="28"/>
          <w:szCs w:val="28"/>
        </w:rPr>
      </w:pPr>
      <w:r w:rsidRPr="00327F9A">
        <w:rPr>
          <w:rFonts w:ascii="Arial" w:hAnsi="Arial" w:cs="Arial"/>
          <w:b/>
          <w:color w:val="000000" w:themeColor="text1"/>
          <w:sz w:val="28"/>
          <w:szCs w:val="28"/>
        </w:rPr>
        <w:t>8.3 Compliance Assessment Findings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The evaluation of regulatory compliance frameworks revealed several important findings.</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Finding 1: Regulatory Compliance Improves Security Maturity</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Compliance frameworks such as RBI Guidelines, PCI DSS, ISO 27001, and NIST encourage organizations to establish structured security programs and governance mechanisms.</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Finding 2: Multiple Frameworks Address Similar Security Objectives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Although different frameworks have distinct purposes, they commonly address:</w:t>
      </w:r>
    </w:p>
    <w:p w:rsidR="00327F9A" w:rsidRPr="00327F9A" w:rsidRDefault="00327F9A" w:rsidP="00F83553">
      <w:pPr>
        <w:pStyle w:val="NormalWeb"/>
        <w:numPr>
          <w:ilvl w:val="0"/>
          <w:numId w:val="43"/>
        </w:numPr>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Risk Management</w:t>
      </w:r>
    </w:p>
    <w:p w:rsidR="00327F9A" w:rsidRPr="00327F9A" w:rsidRDefault="00327F9A" w:rsidP="00F83553">
      <w:pPr>
        <w:pStyle w:val="NormalWeb"/>
        <w:numPr>
          <w:ilvl w:val="0"/>
          <w:numId w:val="43"/>
        </w:numPr>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Access Control</w:t>
      </w:r>
    </w:p>
    <w:p w:rsidR="00327F9A" w:rsidRPr="00327F9A" w:rsidRDefault="00327F9A" w:rsidP="00F83553">
      <w:pPr>
        <w:pStyle w:val="NormalWeb"/>
        <w:numPr>
          <w:ilvl w:val="0"/>
          <w:numId w:val="43"/>
        </w:numPr>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lastRenderedPageBreak/>
        <w:t>Security Monitoring</w:t>
      </w:r>
    </w:p>
    <w:p w:rsidR="00327F9A" w:rsidRPr="00327F9A" w:rsidRDefault="00327F9A" w:rsidP="00F83553">
      <w:pPr>
        <w:pStyle w:val="NormalWeb"/>
        <w:numPr>
          <w:ilvl w:val="0"/>
          <w:numId w:val="43"/>
        </w:numPr>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Incident Response</w:t>
      </w:r>
    </w:p>
    <w:p w:rsidR="00327F9A" w:rsidRPr="00327F9A" w:rsidRDefault="00327F9A" w:rsidP="00F83553">
      <w:pPr>
        <w:pStyle w:val="NormalWeb"/>
        <w:numPr>
          <w:ilvl w:val="0"/>
          <w:numId w:val="43"/>
        </w:numPr>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Data Protection</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Finding 3: Compliance Does Not Guarantee Complete Security</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Compliance provides a strong foundation but cannot eliminate all cyber risks. Organizations must continuously improve security controls beyond minimum compliance requirements.</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Finding 4: Compliance Enhances Customer Trust</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Customers are more likely to trust financial institutions that demonstrate strong regulatory compliance and security practices.</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Finding 5: Security Governance Plays a Significant Role</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Effective governance structures are essential for ensuring long-term compliance and cybersecurity effectiveness.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The compliance assessment demonstrates that regulatory frameworks significantly contribute to improving cybersecurity resilience within financial institutions.</w:t>
      </w:r>
    </w:p>
    <w:p w:rsidR="00327F9A" w:rsidRPr="00327F9A" w:rsidRDefault="00327F9A" w:rsidP="00327F9A">
      <w:pPr>
        <w:pStyle w:val="Heading2"/>
        <w:spacing w:line="276" w:lineRule="auto"/>
        <w:jc w:val="both"/>
        <w:rPr>
          <w:rFonts w:ascii="Arial" w:hAnsi="Arial" w:cs="Arial"/>
          <w:b/>
          <w:color w:val="000000" w:themeColor="text1"/>
          <w:sz w:val="28"/>
          <w:szCs w:val="28"/>
        </w:rPr>
      </w:pPr>
      <w:r w:rsidRPr="00327F9A">
        <w:rPr>
          <w:rFonts w:ascii="Arial" w:hAnsi="Arial" w:cs="Arial"/>
          <w:b/>
          <w:color w:val="000000" w:themeColor="text1"/>
          <w:sz w:val="28"/>
          <w:szCs w:val="28"/>
        </w:rPr>
        <w:t>8.4 Security Gaps Identified</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Despite significant improvements in cybersecurity practices, several security gaps remain within online banking environments.</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Gap 1: Human Error and Social Engineering</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Employees and customers remain vulnerable to phishing attacks, social engineering, and fraudulent communications.</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Gap 2: Third-Party Security Risks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Banks increasingly depend on external vendors, cloud providers, and technology partners, introducing additional security risks.</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lastRenderedPageBreak/>
        <w:t>Gap 3: Legacy Systems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Many financial institutions continue to operate legacy applications that may not support modern security requirements.</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Gap 4: Inconsistent Security Awareness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Security awareness levels vary across employees and customers, increasing the likelihood of security incidents.</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Gap 5: Emerging Technology Risks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The adoption of cloud computing, artificial intelligence, open banking APIs, and digital ecosystems introduces new attack surfaces and security challenges.</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Gap 6: Insider Threats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Authorized users may intentionally or unintentionally compromise organizational security.</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Addressing these gaps requires continuous improvement, employee training, security modernization, and stronger governance practices.</w:t>
      </w:r>
    </w:p>
    <w:p w:rsidR="00327F9A" w:rsidRPr="00327F9A" w:rsidRDefault="00327F9A" w:rsidP="00327F9A">
      <w:pPr>
        <w:pStyle w:val="Heading2"/>
        <w:spacing w:line="276" w:lineRule="auto"/>
        <w:jc w:val="both"/>
        <w:rPr>
          <w:rFonts w:ascii="Arial" w:hAnsi="Arial" w:cs="Arial"/>
          <w:b/>
          <w:color w:val="000000" w:themeColor="text1"/>
          <w:sz w:val="28"/>
          <w:szCs w:val="28"/>
        </w:rPr>
      </w:pPr>
      <w:r w:rsidRPr="00327F9A">
        <w:rPr>
          <w:rFonts w:ascii="Arial" w:hAnsi="Arial" w:cs="Arial"/>
          <w:b/>
          <w:color w:val="000000" w:themeColor="text1"/>
          <w:sz w:val="28"/>
          <w:szCs w:val="28"/>
        </w:rPr>
        <w:t>8.5 Challenges Faced by Banks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Banks face several challenges while implementing and maintaining cybersecurity programs.</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Increasing Cyber Threats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Cybercriminals continuously develop sophisticated attack techniques, making threat management more difficult.</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Regulatory Complexity</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Financial institutions must comply with multiple regulatory frameworks simultaneously.</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High Security Costs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Cybersecurity investments require significant financial resources for technology, training, audits, and monitoring.</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lastRenderedPageBreak/>
        <w:t>Shortage of Skilled Professionals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There is a growing demand for cybersecurity professionals with expertise in banking security.</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Rapid Technological Change</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The pace of digital transformation requires continuous adaptation of security controls.</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Customer Expectations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Customers expect both strong security and seamless user experiences, creating a balance between security and convenience.</w:t>
      </w:r>
    </w:p>
    <w:p w:rsidR="00327F9A" w:rsidRPr="00327F9A" w:rsidRDefault="00327F9A" w:rsidP="00327F9A">
      <w:pPr>
        <w:pStyle w:val="Heading3"/>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Data Privacy Requirements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Organizations must comply with increasingly stringent privacy regulations while maintaining operational efficiency.</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These challenges require strategic planning, continuous investment, and executive-level commitment to cybersecurity.</w:t>
      </w:r>
    </w:p>
    <w:p w:rsidR="00327F9A" w:rsidRPr="00327F9A" w:rsidRDefault="00327F9A" w:rsidP="00327F9A">
      <w:pPr>
        <w:pStyle w:val="Heading2"/>
        <w:spacing w:line="276" w:lineRule="auto"/>
        <w:jc w:val="both"/>
        <w:rPr>
          <w:rFonts w:ascii="Arial" w:hAnsi="Arial" w:cs="Arial"/>
          <w:b/>
          <w:color w:val="000000" w:themeColor="text1"/>
          <w:sz w:val="28"/>
          <w:szCs w:val="28"/>
        </w:rPr>
      </w:pPr>
      <w:r w:rsidRPr="00327F9A">
        <w:rPr>
          <w:rFonts w:ascii="Arial" w:hAnsi="Arial" w:cs="Arial"/>
          <w:b/>
          <w:color w:val="000000" w:themeColor="text1"/>
          <w:sz w:val="28"/>
          <w:szCs w:val="28"/>
        </w:rPr>
        <w:t>8.6 Discussion of Results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The results of this study indicate that online banking security depends on the successful integration of security requirements, security controls, risk management practices, and regulatory compliance frameworks.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The findings suggest that modern banks have made significant progress in implementing advanced security controls such as Multi-Factor Authentication, encryption, fraud detection systems, Security Information and Event Management (SIEM), and vulnerability management programs. These controls contribute significantly to reducing cybersecurity risks.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However, the study also highlights that cybersecurity remains an ongoing challenge due to evolving threats, emerging technologies, and increasing regulatory requirements. Compliance frameworks such as RBI Guidelines, PCI DSS, ISO 27001, GDPR, and NIST provide valuable guidance but should be viewed as minimum requirements rather than complete security solutions.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lastRenderedPageBreak/>
        <w:t>The analysis demonstrates that organizations adopting a risk-based approach to cybersecurity are better positioned to identify vulnerabilities, prioritize security investments, and improve resilience against cyberattacks.</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Overall, effective cybersecurity requires a combination of technology, processes, governance, employee awareness, and continuous improvement.</w:t>
      </w:r>
    </w:p>
    <w:p w:rsidR="00327F9A" w:rsidRPr="00327F9A" w:rsidRDefault="00327F9A" w:rsidP="00327F9A">
      <w:pPr>
        <w:pStyle w:val="Heading2"/>
        <w:spacing w:line="276" w:lineRule="auto"/>
        <w:jc w:val="both"/>
        <w:rPr>
          <w:rFonts w:ascii="Arial" w:hAnsi="Arial" w:cs="Arial"/>
          <w:b/>
          <w:color w:val="000000" w:themeColor="text1"/>
          <w:sz w:val="28"/>
          <w:szCs w:val="28"/>
        </w:rPr>
      </w:pPr>
      <w:r w:rsidRPr="00327F9A">
        <w:rPr>
          <w:rFonts w:ascii="Arial" w:hAnsi="Arial" w:cs="Arial"/>
          <w:b/>
          <w:color w:val="000000" w:themeColor="text1"/>
          <w:sz w:val="28"/>
          <w:szCs w:val="28"/>
        </w:rPr>
        <w:t>8.7 Chapter Summary</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This chapter presented the key findings derived from the analysis of online banking security requirements and regulatory compliance frameworks. The study found that security controls such as authentication, encryption, monitoring, and fraud detection play a critical role in protecting banking systems and customer information.</w:t>
      </w:r>
    </w:p>
    <w:p w:rsidR="00327F9A" w:rsidRPr="00327F9A"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The compliance assessment revealed that frameworks such as RBI Guidelines, PCI DSS, ISO 27001, GDPR, and NIST significantly contribute to improving organizational security maturity and governance. However, several security gaps remain, including human error, third-party risks, legacy systems, and emerging technology challenges.</w:t>
      </w:r>
    </w:p>
    <w:p w:rsidR="006915AD" w:rsidRDefault="00327F9A" w:rsidP="00327F9A">
      <w:pPr>
        <w:pStyle w:val="NormalWeb"/>
        <w:spacing w:line="276" w:lineRule="auto"/>
        <w:jc w:val="both"/>
        <w:rPr>
          <w:rFonts w:ascii="Arial" w:hAnsi="Arial" w:cs="Arial"/>
          <w:color w:val="000000" w:themeColor="text1"/>
          <w:sz w:val="28"/>
          <w:szCs w:val="28"/>
        </w:rPr>
      </w:pPr>
      <w:r w:rsidRPr="00327F9A">
        <w:rPr>
          <w:rFonts w:ascii="Arial" w:hAnsi="Arial" w:cs="Arial"/>
          <w:color w:val="000000" w:themeColor="text1"/>
          <w:sz w:val="28"/>
          <w:szCs w:val="28"/>
        </w:rPr>
        <w:t>The discussion of results emphasized the importance of adopting a comprehensive and risk-based approach to cybersecurity. The findings presented in this chapter form the basis for the recommendations provided in the next chapter, which focuses on enhancing security and compliance practices within online banking systems.</w:t>
      </w:r>
    </w:p>
    <w:p w:rsidR="008302ED" w:rsidRDefault="006915AD">
      <w:pPr>
        <w:rPr>
          <w:rFonts w:ascii="Arial" w:hAnsi="Arial" w:cs="Arial"/>
          <w:color w:val="000000" w:themeColor="text1"/>
          <w:sz w:val="28"/>
          <w:szCs w:val="28"/>
        </w:rPr>
      </w:pPr>
      <w:r>
        <w:rPr>
          <w:rFonts w:ascii="Arial" w:hAnsi="Arial" w:cs="Arial"/>
          <w:color w:val="000000" w:themeColor="text1"/>
          <w:sz w:val="28"/>
          <w:szCs w:val="28"/>
        </w:rPr>
        <w:br w:type="page"/>
      </w:r>
    </w:p>
    <w:p w:rsidR="008302ED" w:rsidRPr="008302ED" w:rsidRDefault="008302ED" w:rsidP="00105B0E">
      <w:pPr>
        <w:pStyle w:val="Heading1"/>
        <w:jc w:val="center"/>
        <w:rPr>
          <w:rFonts w:ascii="Arial" w:hAnsi="Arial" w:cs="Arial"/>
          <w:color w:val="000000" w:themeColor="text1"/>
          <w:sz w:val="36"/>
          <w:szCs w:val="28"/>
        </w:rPr>
      </w:pPr>
      <w:r w:rsidRPr="008302ED">
        <w:rPr>
          <w:rFonts w:ascii="Arial" w:hAnsi="Arial" w:cs="Arial"/>
          <w:color w:val="000000" w:themeColor="text1"/>
          <w:sz w:val="36"/>
          <w:szCs w:val="28"/>
        </w:rPr>
        <w:lastRenderedPageBreak/>
        <w:t>CHAPTER 9: RECOMMENDATIONS</w:t>
      </w:r>
    </w:p>
    <w:p w:rsidR="008302ED" w:rsidRPr="008302ED" w:rsidRDefault="008302ED" w:rsidP="008302ED">
      <w:pPr>
        <w:pStyle w:val="Heading2"/>
        <w:jc w:val="both"/>
        <w:rPr>
          <w:rFonts w:ascii="Arial" w:hAnsi="Arial" w:cs="Arial"/>
          <w:b/>
          <w:color w:val="000000" w:themeColor="text1"/>
          <w:sz w:val="28"/>
          <w:szCs w:val="28"/>
        </w:rPr>
      </w:pPr>
      <w:r w:rsidRPr="008302ED">
        <w:rPr>
          <w:rFonts w:ascii="Arial" w:hAnsi="Arial" w:cs="Arial"/>
          <w:b/>
          <w:color w:val="000000" w:themeColor="text1"/>
          <w:sz w:val="28"/>
          <w:szCs w:val="28"/>
        </w:rPr>
        <w:t>9.1 Introduction</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Based on the findings and analysis presented in the previous chapters, it is evident that online banking systems face a continuously evolving cybersecurity landscape. While financial institutions have implemented various security controls and compliance measures, there remain opportunities for improvement in several areas. The increasing sophistication of cyber threats, growing customer expectations, rapid technological advancements, and stringent regulatory requirements necessitate a proactive and comprehensive approach to cybersecurity management.</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The purpose of this chapter is to provide practical recommendations that can help financial institutions strengthen their security posture, improve regulatory compliance, enhance customer trust, and reduce cybersecurity risks. These recommendations focus on authentication mechanisms, data protection strategies, monitoring capabilities, compliance management, employee awareness, incident response readiness, and future security enhancements.</w:t>
      </w:r>
    </w:p>
    <w:p w:rsidR="008302ED" w:rsidRPr="008302ED" w:rsidRDefault="008302ED" w:rsidP="008302ED">
      <w:pPr>
        <w:pStyle w:val="Heading2"/>
        <w:jc w:val="both"/>
        <w:rPr>
          <w:rFonts w:ascii="Arial" w:hAnsi="Arial" w:cs="Arial"/>
          <w:b/>
          <w:color w:val="000000" w:themeColor="text1"/>
          <w:sz w:val="28"/>
          <w:szCs w:val="28"/>
        </w:rPr>
      </w:pPr>
      <w:r w:rsidRPr="008302ED">
        <w:rPr>
          <w:rFonts w:ascii="Arial" w:hAnsi="Arial" w:cs="Arial"/>
          <w:b/>
          <w:color w:val="000000" w:themeColor="text1"/>
          <w:sz w:val="28"/>
          <w:szCs w:val="28"/>
        </w:rPr>
        <w:t>9.2 Strengthening Authentication Controls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Authentication serves as the first line of defense against unauthorized access to banking systems. Strengthening authentication mechanisms can significantly reduce the risk of account takeover attacks and credential theft.</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The following recommendations are suggested:</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Implement Advanced Multi-Factor Authentication (MFA)</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Banks should require multi-factor authentication for all customer logins and high-risk transactions. Authentication should combine:</w:t>
      </w:r>
    </w:p>
    <w:p w:rsidR="008302ED" w:rsidRPr="008302ED" w:rsidRDefault="008302ED" w:rsidP="00F83553">
      <w:pPr>
        <w:pStyle w:val="NormalWeb"/>
        <w:numPr>
          <w:ilvl w:val="0"/>
          <w:numId w:val="44"/>
        </w:numPr>
        <w:jc w:val="both"/>
        <w:rPr>
          <w:rFonts w:ascii="Arial" w:hAnsi="Arial" w:cs="Arial"/>
          <w:color w:val="000000" w:themeColor="text1"/>
          <w:sz w:val="28"/>
          <w:szCs w:val="28"/>
        </w:rPr>
      </w:pPr>
      <w:r w:rsidRPr="008302ED">
        <w:rPr>
          <w:rFonts w:ascii="Arial" w:hAnsi="Arial" w:cs="Arial"/>
          <w:color w:val="000000" w:themeColor="text1"/>
          <w:sz w:val="28"/>
          <w:szCs w:val="28"/>
        </w:rPr>
        <w:t>Passwords or PINs</w:t>
      </w:r>
    </w:p>
    <w:p w:rsidR="008302ED" w:rsidRPr="008302ED" w:rsidRDefault="008302ED" w:rsidP="00F83553">
      <w:pPr>
        <w:pStyle w:val="NormalWeb"/>
        <w:numPr>
          <w:ilvl w:val="0"/>
          <w:numId w:val="44"/>
        </w:numPr>
        <w:jc w:val="both"/>
        <w:rPr>
          <w:rFonts w:ascii="Arial" w:hAnsi="Arial" w:cs="Arial"/>
          <w:color w:val="000000" w:themeColor="text1"/>
          <w:sz w:val="28"/>
          <w:szCs w:val="28"/>
        </w:rPr>
      </w:pPr>
      <w:r w:rsidRPr="008302ED">
        <w:rPr>
          <w:rFonts w:ascii="Arial" w:hAnsi="Arial" w:cs="Arial"/>
          <w:color w:val="000000" w:themeColor="text1"/>
          <w:sz w:val="28"/>
          <w:szCs w:val="28"/>
        </w:rPr>
        <w:t>One-Time Passwords (OTP)</w:t>
      </w:r>
    </w:p>
    <w:p w:rsidR="008302ED" w:rsidRPr="008302ED" w:rsidRDefault="008302ED" w:rsidP="00F83553">
      <w:pPr>
        <w:pStyle w:val="NormalWeb"/>
        <w:numPr>
          <w:ilvl w:val="0"/>
          <w:numId w:val="44"/>
        </w:numPr>
        <w:jc w:val="both"/>
        <w:rPr>
          <w:rFonts w:ascii="Arial" w:hAnsi="Arial" w:cs="Arial"/>
          <w:color w:val="000000" w:themeColor="text1"/>
          <w:sz w:val="28"/>
          <w:szCs w:val="28"/>
        </w:rPr>
      </w:pPr>
      <w:r w:rsidRPr="008302ED">
        <w:rPr>
          <w:rFonts w:ascii="Arial" w:hAnsi="Arial" w:cs="Arial"/>
          <w:color w:val="000000" w:themeColor="text1"/>
          <w:sz w:val="28"/>
          <w:szCs w:val="28"/>
        </w:rPr>
        <w:t>Biometric verification</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Adopt Risk-Based Authentication</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Authentication requirements should be dynamically adjusted based on:</w:t>
      </w:r>
    </w:p>
    <w:p w:rsidR="008302ED" w:rsidRPr="008302ED" w:rsidRDefault="008302ED" w:rsidP="00F83553">
      <w:pPr>
        <w:pStyle w:val="NormalWeb"/>
        <w:numPr>
          <w:ilvl w:val="0"/>
          <w:numId w:val="45"/>
        </w:numPr>
        <w:jc w:val="both"/>
        <w:rPr>
          <w:rFonts w:ascii="Arial" w:hAnsi="Arial" w:cs="Arial"/>
          <w:color w:val="000000" w:themeColor="text1"/>
          <w:sz w:val="28"/>
          <w:szCs w:val="28"/>
        </w:rPr>
      </w:pPr>
      <w:r w:rsidRPr="008302ED">
        <w:rPr>
          <w:rFonts w:ascii="Arial" w:hAnsi="Arial" w:cs="Arial"/>
          <w:color w:val="000000" w:themeColor="text1"/>
          <w:sz w:val="28"/>
          <w:szCs w:val="28"/>
        </w:rPr>
        <w:t>User location</w:t>
      </w:r>
    </w:p>
    <w:p w:rsidR="008302ED" w:rsidRPr="008302ED" w:rsidRDefault="008302ED" w:rsidP="00F83553">
      <w:pPr>
        <w:pStyle w:val="NormalWeb"/>
        <w:numPr>
          <w:ilvl w:val="0"/>
          <w:numId w:val="45"/>
        </w:numPr>
        <w:jc w:val="both"/>
        <w:rPr>
          <w:rFonts w:ascii="Arial" w:hAnsi="Arial" w:cs="Arial"/>
          <w:color w:val="000000" w:themeColor="text1"/>
          <w:sz w:val="28"/>
          <w:szCs w:val="28"/>
        </w:rPr>
      </w:pPr>
      <w:r w:rsidRPr="008302ED">
        <w:rPr>
          <w:rFonts w:ascii="Arial" w:hAnsi="Arial" w:cs="Arial"/>
          <w:color w:val="000000" w:themeColor="text1"/>
          <w:sz w:val="28"/>
          <w:szCs w:val="28"/>
        </w:rPr>
        <w:t>Device information</w:t>
      </w:r>
    </w:p>
    <w:p w:rsidR="008302ED" w:rsidRPr="008302ED" w:rsidRDefault="008302ED" w:rsidP="00F83553">
      <w:pPr>
        <w:pStyle w:val="NormalWeb"/>
        <w:numPr>
          <w:ilvl w:val="0"/>
          <w:numId w:val="45"/>
        </w:numPr>
        <w:jc w:val="both"/>
        <w:rPr>
          <w:rFonts w:ascii="Arial" w:hAnsi="Arial" w:cs="Arial"/>
          <w:color w:val="000000" w:themeColor="text1"/>
          <w:sz w:val="28"/>
          <w:szCs w:val="28"/>
        </w:rPr>
      </w:pPr>
      <w:r w:rsidRPr="008302ED">
        <w:rPr>
          <w:rFonts w:ascii="Arial" w:hAnsi="Arial" w:cs="Arial"/>
          <w:color w:val="000000" w:themeColor="text1"/>
          <w:sz w:val="28"/>
          <w:szCs w:val="28"/>
        </w:rPr>
        <w:t>Transaction value</w:t>
      </w:r>
    </w:p>
    <w:p w:rsidR="008302ED" w:rsidRPr="008302ED" w:rsidRDefault="008302ED" w:rsidP="00F83553">
      <w:pPr>
        <w:pStyle w:val="NormalWeb"/>
        <w:numPr>
          <w:ilvl w:val="0"/>
          <w:numId w:val="45"/>
        </w:numPr>
        <w:jc w:val="both"/>
        <w:rPr>
          <w:rFonts w:ascii="Arial" w:hAnsi="Arial" w:cs="Arial"/>
          <w:color w:val="000000" w:themeColor="text1"/>
          <w:sz w:val="28"/>
          <w:szCs w:val="28"/>
        </w:rPr>
      </w:pPr>
      <w:r w:rsidRPr="008302ED">
        <w:rPr>
          <w:rFonts w:ascii="Arial" w:hAnsi="Arial" w:cs="Arial"/>
          <w:color w:val="000000" w:themeColor="text1"/>
          <w:sz w:val="28"/>
          <w:szCs w:val="28"/>
        </w:rPr>
        <w:t>Behavioral patterns</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lastRenderedPageBreak/>
        <w:t>Promote Biometric Authentication</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Biometric technologies such as fingerprint recognition and facial recognition should be integrated into mobile banking applications to improve both security and user convenience.</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Eliminate Weak Authentication Methods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Legacy authentication mechanisms that rely solely on passwords should be phased out and replaced with stronger alternatives.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These measures will enhance identity verification and reduce unauthorized access attempts.</w:t>
      </w:r>
    </w:p>
    <w:p w:rsidR="008302ED" w:rsidRPr="008302ED" w:rsidRDefault="008302ED" w:rsidP="008302ED">
      <w:pPr>
        <w:pStyle w:val="Heading2"/>
        <w:jc w:val="both"/>
        <w:rPr>
          <w:rFonts w:ascii="Arial" w:hAnsi="Arial" w:cs="Arial"/>
          <w:b/>
          <w:color w:val="000000" w:themeColor="text1"/>
          <w:sz w:val="28"/>
          <w:szCs w:val="28"/>
        </w:rPr>
      </w:pPr>
      <w:r w:rsidRPr="008302ED">
        <w:rPr>
          <w:rFonts w:ascii="Arial" w:hAnsi="Arial" w:cs="Arial"/>
          <w:b/>
          <w:color w:val="000000" w:themeColor="text1"/>
          <w:sz w:val="28"/>
          <w:szCs w:val="28"/>
        </w:rPr>
        <w:t>9.3 Enhancing Data Protection Mechanisms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Protecting customer information and financial data should remain a top priority for all financial institutions.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The following recommendations are proposed:</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Strengthen Encryption Practices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Banks should use advanced encryption algorithms such as AES-256 for data storage and TLS 1.3 for data transmission.</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Implement Data Classification</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Sensitive information should be categorized according to its criticality, enabling appropriate security controls to be applied.</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Secure Key Management</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Encryption keys should be managed using dedicated Hardware Security Modules (HSMs) and secure key management processes.</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Implement Data Loss Prevention (DLP)</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DLP solutions should be deployed to monitor and prevent unauthorized sharing of sensitive information.</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Strengthen Database Security</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Organizations should implement:</w:t>
      </w:r>
    </w:p>
    <w:p w:rsidR="008302ED" w:rsidRPr="008302ED" w:rsidRDefault="008302ED" w:rsidP="00F83553">
      <w:pPr>
        <w:pStyle w:val="NormalWeb"/>
        <w:numPr>
          <w:ilvl w:val="0"/>
          <w:numId w:val="46"/>
        </w:numPr>
        <w:jc w:val="both"/>
        <w:rPr>
          <w:rFonts w:ascii="Arial" w:hAnsi="Arial" w:cs="Arial"/>
          <w:color w:val="000000" w:themeColor="text1"/>
          <w:sz w:val="28"/>
          <w:szCs w:val="28"/>
        </w:rPr>
      </w:pPr>
      <w:r w:rsidRPr="008302ED">
        <w:rPr>
          <w:rFonts w:ascii="Arial" w:hAnsi="Arial" w:cs="Arial"/>
          <w:color w:val="000000" w:themeColor="text1"/>
          <w:sz w:val="28"/>
          <w:szCs w:val="28"/>
        </w:rPr>
        <w:lastRenderedPageBreak/>
        <w:t>Database encryption</w:t>
      </w:r>
    </w:p>
    <w:p w:rsidR="008302ED" w:rsidRPr="008302ED" w:rsidRDefault="008302ED" w:rsidP="00F83553">
      <w:pPr>
        <w:pStyle w:val="NormalWeb"/>
        <w:numPr>
          <w:ilvl w:val="0"/>
          <w:numId w:val="46"/>
        </w:numPr>
        <w:jc w:val="both"/>
        <w:rPr>
          <w:rFonts w:ascii="Arial" w:hAnsi="Arial" w:cs="Arial"/>
          <w:color w:val="000000" w:themeColor="text1"/>
          <w:sz w:val="28"/>
          <w:szCs w:val="28"/>
        </w:rPr>
      </w:pPr>
      <w:r w:rsidRPr="008302ED">
        <w:rPr>
          <w:rFonts w:ascii="Arial" w:hAnsi="Arial" w:cs="Arial"/>
          <w:color w:val="000000" w:themeColor="text1"/>
          <w:sz w:val="28"/>
          <w:szCs w:val="28"/>
        </w:rPr>
        <w:t>Access controls</w:t>
      </w:r>
    </w:p>
    <w:p w:rsidR="008302ED" w:rsidRPr="008302ED" w:rsidRDefault="008302ED" w:rsidP="00F83553">
      <w:pPr>
        <w:pStyle w:val="NormalWeb"/>
        <w:numPr>
          <w:ilvl w:val="0"/>
          <w:numId w:val="46"/>
        </w:numPr>
        <w:jc w:val="both"/>
        <w:rPr>
          <w:rFonts w:ascii="Arial" w:hAnsi="Arial" w:cs="Arial"/>
          <w:color w:val="000000" w:themeColor="text1"/>
          <w:sz w:val="28"/>
          <w:szCs w:val="28"/>
        </w:rPr>
      </w:pPr>
      <w:r w:rsidRPr="008302ED">
        <w:rPr>
          <w:rFonts w:ascii="Arial" w:hAnsi="Arial" w:cs="Arial"/>
          <w:color w:val="000000" w:themeColor="text1"/>
          <w:sz w:val="28"/>
          <w:szCs w:val="28"/>
        </w:rPr>
        <w:t>Activity monitoring</w:t>
      </w:r>
    </w:p>
    <w:p w:rsidR="008302ED" w:rsidRPr="008302ED" w:rsidRDefault="008302ED" w:rsidP="00F83553">
      <w:pPr>
        <w:pStyle w:val="NormalWeb"/>
        <w:numPr>
          <w:ilvl w:val="0"/>
          <w:numId w:val="46"/>
        </w:numPr>
        <w:jc w:val="both"/>
        <w:rPr>
          <w:rFonts w:ascii="Arial" w:hAnsi="Arial" w:cs="Arial"/>
          <w:color w:val="000000" w:themeColor="text1"/>
          <w:sz w:val="28"/>
          <w:szCs w:val="28"/>
        </w:rPr>
      </w:pPr>
      <w:r w:rsidRPr="008302ED">
        <w:rPr>
          <w:rFonts w:ascii="Arial" w:hAnsi="Arial" w:cs="Arial"/>
          <w:color w:val="000000" w:themeColor="text1"/>
          <w:sz w:val="28"/>
          <w:szCs w:val="28"/>
        </w:rPr>
        <w:t>Regular security audits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These measures will improve confidentiality and reduce the likelihood of data breaches.</w:t>
      </w:r>
    </w:p>
    <w:p w:rsidR="008302ED" w:rsidRPr="008302ED" w:rsidRDefault="008302ED" w:rsidP="008302ED">
      <w:pPr>
        <w:pStyle w:val="Heading2"/>
        <w:jc w:val="both"/>
        <w:rPr>
          <w:rFonts w:ascii="Arial" w:hAnsi="Arial" w:cs="Arial"/>
          <w:b/>
          <w:color w:val="000000" w:themeColor="text1"/>
          <w:sz w:val="28"/>
          <w:szCs w:val="28"/>
        </w:rPr>
      </w:pPr>
      <w:r w:rsidRPr="008302ED">
        <w:rPr>
          <w:rFonts w:ascii="Arial" w:hAnsi="Arial" w:cs="Arial"/>
          <w:b/>
          <w:color w:val="000000" w:themeColor="text1"/>
          <w:sz w:val="28"/>
          <w:szCs w:val="28"/>
        </w:rPr>
        <w:t>9.4 Security Monitoring Improvements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Continuous monitoring is essential for detecting cyber threats and responding to security incidents promptly.</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Recommended improvements include:</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Expand Security Information and Event Management (SIEM)</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Organizations should enhance SIEM capabilities to collect and analyze security logs from all critical systems.</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Establish Security Operations Centers (SOC)</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Dedicated SOC teams should continuously monitor security events and coordinate incident response activities.</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Implement Advanced Threat Detection</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Artificial Intelligence (AI) and Machine Learning (ML) technologies should be leveraged to identify suspicious patterns and anomalies.</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Conduct Continuous Monitoring</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Real-time monitoring should be implemented across:</w:t>
      </w:r>
    </w:p>
    <w:p w:rsidR="008302ED" w:rsidRPr="008302ED" w:rsidRDefault="008302ED" w:rsidP="00F83553">
      <w:pPr>
        <w:pStyle w:val="NormalWeb"/>
        <w:numPr>
          <w:ilvl w:val="0"/>
          <w:numId w:val="47"/>
        </w:numPr>
        <w:jc w:val="both"/>
        <w:rPr>
          <w:rFonts w:ascii="Arial" w:hAnsi="Arial" w:cs="Arial"/>
          <w:color w:val="000000" w:themeColor="text1"/>
          <w:sz w:val="28"/>
          <w:szCs w:val="28"/>
        </w:rPr>
      </w:pPr>
      <w:r w:rsidRPr="008302ED">
        <w:rPr>
          <w:rFonts w:ascii="Arial" w:hAnsi="Arial" w:cs="Arial"/>
          <w:color w:val="000000" w:themeColor="text1"/>
          <w:sz w:val="28"/>
          <w:szCs w:val="28"/>
        </w:rPr>
        <w:t>Applications</w:t>
      </w:r>
    </w:p>
    <w:p w:rsidR="008302ED" w:rsidRPr="008302ED" w:rsidRDefault="008302ED" w:rsidP="00F83553">
      <w:pPr>
        <w:pStyle w:val="NormalWeb"/>
        <w:numPr>
          <w:ilvl w:val="0"/>
          <w:numId w:val="47"/>
        </w:numPr>
        <w:jc w:val="both"/>
        <w:rPr>
          <w:rFonts w:ascii="Arial" w:hAnsi="Arial" w:cs="Arial"/>
          <w:color w:val="000000" w:themeColor="text1"/>
          <w:sz w:val="28"/>
          <w:szCs w:val="28"/>
        </w:rPr>
      </w:pPr>
      <w:r w:rsidRPr="008302ED">
        <w:rPr>
          <w:rFonts w:ascii="Arial" w:hAnsi="Arial" w:cs="Arial"/>
          <w:color w:val="000000" w:themeColor="text1"/>
          <w:sz w:val="28"/>
          <w:szCs w:val="28"/>
        </w:rPr>
        <w:t>Networks</w:t>
      </w:r>
    </w:p>
    <w:p w:rsidR="008302ED" w:rsidRPr="008302ED" w:rsidRDefault="008302ED" w:rsidP="00F83553">
      <w:pPr>
        <w:pStyle w:val="NormalWeb"/>
        <w:numPr>
          <w:ilvl w:val="0"/>
          <w:numId w:val="47"/>
        </w:numPr>
        <w:jc w:val="both"/>
        <w:rPr>
          <w:rFonts w:ascii="Arial" w:hAnsi="Arial" w:cs="Arial"/>
          <w:color w:val="000000" w:themeColor="text1"/>
          <w:sz w:val="28"/>
          <w:szCs w:val="28"/>
        </w:rPr>
      </w:pPr>
      <w:r w:rsidRPr="008302ED">
        <w:rPr>
          <w:rFonts w:ascii="Arial" w:hAnsi="Arial" w:cs="Arial"/>
          <w:color w:val="000000" w:themeColor="text1"/>
          <w:sz w:val="28"/>
          <w:szCs w:val="28"/>
        </w:rPr>
        <w:t>Databases</w:t>
      </w:r>
    </w:p>
    <w:p w:rsidR="008302ED" w:rsidRPr="008302ED" w:rsidRDefault="008302ED" w:rsidP="00F83553">
      <w:pPr>
        <w:pStyle w:val="NormalWeb"/>
        <w:numPr>
          <w:ilvl w:val="0"/>
          <w:numId w:val="47"/>
        </w:numPr>
        <w:jc w:val="both"/>
        <w:rPr>
          <w:rFonts w:ascii="Arial" w:hAnsi="Arial" w:cs="Arial"/>
          <w:color w:val="000000" w:themeColor="text1"/>
          <w:sz w:val="28"/>
          <w:szCs w:val="28"/>
        </w:rPr>
      </w:pPr>
      <w:r w:rsidRPr="008302ED">
        <w:rPr>
          <w:rFonts w:ascii="Arial" w:hAnsi="Arial" w:cs="Arial"/>
          <w:color w:val="000000" w:themeColor="text1"/>
          <w:sz w:val="28"/>
          <w:szCs w:val="28"/>
        </w:rPr>
        <w:t>Cloud environments</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Enhance Threat Intelligence Programs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Banks should subscribe to threat intelligence services to stay informed about emerging attack techniques and vulnerabilities.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lastRenderedPageBreak/>
        <w:t>Improved monitoring capabilities will strengthen organizational resilience against cyber threats.</w:t>
      </w:r>
    </w:p>
    <w:p w:rsidR="008302ED" w:rsidRPr="008302ED" w:rsidRDefault="008302ED" w:rsidP="008302ED">
      <w:pPr>
        <w:pStyle w:val="Heading2"/>
        <w:jc w:val="both"/>
        <w:rPr>
          <w:rFonts w:ascii="Arial" w:hAnsi="Arial" w:cs="Arial"/>
          <w:b/>
          <w:color w:val="000000" w:themeColor="text1"/>
          <w:sz w:val="28"/>
          <w:szCs w:val="28"/>
        </w:rPr>
      </w:pPr>
      <w:r w:rsidRPr="008302ED">
        <w:rPr>
          <w:rFonts w:ascii="Arial" w:hAnsi="Arial" w:cs="Arial"/>
          <w:b/>
          <w:color w:val="000000" w:themeColor="text1"/>
          <w:sz w:val="28"/>
          <w:szCs w:val="28"/>
        </w:rPr>
        <w:t>9.5 Compliance Management Recommendations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Regulatory compliance should be integrated into organizational security programs rather than treated as a separate activity.</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The following recommendations are suggested:</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Establish Compliance Governance Structures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Banks should create dedicated teams responsible for compliance management and regulatory reporting.</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Conduct Regular Compliance Audits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Periodic audits should be performed to verify compliance with:</w:t>
      </w:r>
    </w:p>
    <w:p w:rsidR="008302ED" w:rsidRPr="008302ED" w:rsidRDefault="008302ED" w:rsidP="00F83553">
      <w:pPr>
        <w:pStyle w:val="NormalWeb"/>
        <w:numPr>
          <w:ilvl w:val="0"/>
          <w:numId w:val="48"/>
        </w:numPr>
        <w:jc w:val="both"/>
        <w:rPr>
          <w:rFonts w:ascii="Arial" w:hAnsi="Arial" w:cs="Arial"/>
          <w:color w:val="000000" w:themeColor="text1"/>
          <w:sz w:val="28"/>
          <w:szCs w:val="28"/>
        </w:rPr>
      </w:pPr>
      <w:r w:rsidRPr="008302ED">
        <w:rPr>
          <w:rFonts w:ascii="Arial" w:hAnsi="Arial" w:cs="Arial"/>
          <w:color w:val="000000" w:themeColor="text1"/>
          <w:sz w:val="28"/>
          <w:szCs w:val="28"/>
        </w:rPr>
        <w:t>RBI Guidelines</w:t>
      </w:r>
    </w:p>
    <w:p w:rsidR="008302ED" w:rsidRPr="008302ED" w:rsidRDefault="008302ED" w:rsidP="00F83553">
      <w:pPr>
        <w:pStyle w:val="NormalWeb"/>
        <w:numPr>
          <w:ilvl w:val="0"/>
          <w:numId w:val="48"/>
        </w:numPr>
        <w:jc w:val="both"/>
        <w:rPr>
          <w:rFonts w:ascii="Arial" w:hAnsi="Arial" w:cs="Arial"/>
          <w:color w:val="000000" w:themeColor="text1"/>
          <w:sz w:val="28"/>
          <w:szCs w:val="28"/>
        </w:rPr>
      </w:pPr>
      <w:r w:rsidRPr="008302ED">
        <w:rPr>
          <w:rFonts w:ascii="Arial" w:hAnsi="Arial" w:cs="Arial"/>
          <w:color w:val="000000" w:themeColor="text1"/>
          <w:sz w:val="28"/>
          <w:szCs w:val="28"/>
        </w:rPr>
        <w:t>PCI DSS</w:t>
      </w:r>
    </w:p>
    <w:p w:rsidR="008302ED" w:rsidRPr="008302ED" w:rsidRDefault="008302ED" w:rsidP="00F83553">
      <w:pPr>
        <w:pStyle w:val="NormalWeb"/>
        <w:numPr>
          <w:ilvl w:val="0"/>
          <w:numId w:val="48"/>
        </w:numPr>
        <w:jc w:val="both"/>
        <w:rPr>
          <w:rFonts w:ascii="Arial" w:hAnsi="Arial" w:cs="Arial"/>
          <w:color w:val="000000" w:themeColor="text1"/>
          <w:sz w:val="28"/>
          <w:szCs w:val="28"/>
        </w:rPr>
      </w:pPr>
      <w:r w:rsidRPr="008302ED">
        <w:rPr>
          <w:rFonts w:ascii="Arial" w:hAnsi="Arial" w:cs="Arial"/>
          <w:color w:val="000000" w:themeColor="text1"/>
          <w:sz w:val="28"/>
          <w:szCs w:val="28"/>
        </w:rPr>
        <w:t>ISO 27001</w:t>
      </w:r>
    </w:p>
    <w:p w:rsidR="008302ED" w:rsidRPr="008302ED" w:rsidRDefault="008302ED" w:rsidP="00F83553">
      <w:pPr>
        <w:pStyle w:val="NormalWeb"/>
        <w:numPr>
          <w:ilvl w:val="0"/>
          <w:numId w:val="48"/>
        </w:numPr>
        <w:jc w:val="both"/>
        <w:rPr>
          <w:rFonts w:ascii="Arial" w:hAnsi="Arial" w:cs="Arial"/>
          <w:color w:val="000000" w:themeColor="text1"/>
          <w:sz w:val="28"/>
          <w:szCs w:val="28"/>
        </w:rPr>
      </w:pPr>
      <w:r w:rsidRPr="008302ED">
        <w:rPr>
          <w:rFonts w:ascii="Arial" w:hAnsi="Arial" w:cs="Arial"/>
          <w:color w:val="000000" w:themeColor="text1"/>
          <w:sz w:val="28"/>
          <w:szCs w:val="28"/>
        </w:rPr>
        <w:t>GDPR</w:t>
      </w:r>
    </w:p>
    <w:p w:rsidR="008302ED" w:rsidRPr="008302ED" w:rsidRDefault="008302ED" w:rsidP="00F83553">
      <w:pPr>
        <w:pStyle w:val="NormalWeb"/>
        <w:numPr>
          <w:ilvl w:val="0"/>
          <w:numId w:val="48"/>
        </w:numPr>
        <w:jc w:val="both"/>
        <w:rPr>
          <w:rFonts w:ascii="Arial" w:hAnsi="Arial" w:cs="Arial"/>
          <w:color w:val="000000" w:themeColor="text1"/>
          <w:sz w:val="28"/>
          <w:szCs w:val="28"/>
        </w:rPr>
      </w:pPr>
      <w:r w:rsidRPr="008302ED">
        <w:rPr>
          <w:rFonts w:ascii="Arial" w:hAnsi="Arial" w:cs="Arial"/>
          <w:color w:val="000000" w:themeColor="text1"/>
          <w:sz w:val="28"/>
          <w:szCs w:val="28"/>
        </w:rPr>
        <w:t>NIST Framework</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Automate Compliance Monitoring</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Automated tools should be used to track compliance requirements and generate reports.</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Maintain Documentation</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Organizations should maintain comprehensive documentation related to policies, procedures, audits, and security controls.</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Integrate Compliance into Risk Management</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Compliance requirements should be incorporated into enterprise risk management processes.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These initiatives will help organizations maintain compliance while improving overall security effectiveness.</w:t>
      </w:r>
    </w:p>
    <w:p w:rsidR="008302ED" w:rsidRPr="008302ED" w:rsidRDefault="008302ED" w:rsidP="008302ED">
      <w:pPr>
        <w:pStyle w:val="Heading2"/>
        <w:jc w:val="both"/>
        <w:rPr>
          <w:rFonts w:ascii="Arial" w:hAnsi="Arial" w:cs="Arial"/>
          <w:b/>
          <w:color w:val="000000" w:themeColor="text1"/>
          <w:sz w:val="28"/>
          <w:szCs w:val="28"/>
        </w:rPr>
      </w:pPr>
      <w:r w:rsidRPr="008302ED">
        <w:rPr>
          <w:rFonts w:ascii="Arial" w:hAnsi="Arial" w:cs="Arial"/>
          <w:b/>
          <w:color w:val="000000" w:themeColor="text1"/>
          <w:sz w:val="28"/>
          <w:szCs w:val="28"/>
        </w:rPr>
        <w:lastRenderedPageBreak/>
        <w:t>9.6 Employee Awareness Programs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Human error remains one of the most significant contributors to cybersecurity incidents. Employee awareness programs are essential for reducing security risks associated with human behavior.</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Recommended initiatives include:</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Regular Cybersecurity Training</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Employees should receive training on:</w:t>
      </w:r>
    </w:p>
    <w:p w:rsidR="008302ED" w:rsidRPr="008302ED" w:rsidRDefault="008302ED" w:rsidP="00F83553">
      <w:pPr>
        <w:pStyle w:val="NormalWeb"/>
        <w:numPr>
          <w:ilvl w:val="0"/>
          <w:numId w:val="49"/>
        </w:numPr>
        <w:jc w:val="both"/>
        <w:rPr>
          <w:rFonts w:ascii="Arial" w:hAnsi="Arial" w:cs="Arial"/>
          <w:color w:val="000000" w:themeColor="text1"/>
          <w:sz w:val="28"/>
          <w:szCs w:val="28"/>
        </w:rPr>
      </w:pPr>
      <w:r w:rsidRPr="008302ED">
        <w:rPr>
          <w:rFonts w:ascii="Arial" w:hAnsi="Arial" w:cs="Arial"/>
          <w:color w:val="000000" w:themeColor="text1"/>
          <w:sz w:val="28"/>
          <w:szCs w:val="28"/>
        </w:rPr>
        <w:t>Phishing attacks</w:t>
      </w:r>
    </w:p>
    <w:p w:rsidR="008302ED" w:rsidRPr="008302ED" w:rsidRDefault="008302ED" w:rsidP="00F83553">
      <w:pPr>
        <w:pStyle w:val="NormalWeb"/>
        <w:numPr>
          <w:ilvl w:val="0"/>
          <w:numId w:val="49"/>
        </w:numPr>
        <w:jc w:val="both"/>
        <w:rPr>
          <w:rFonts w:ascii="Arial" w:hAnsi="Arial" w:cs="Arial"/>
          <w:color w:val="000000" w:themeColor="text1"/>
          <w:sz w:val="28"/>
          <w:szCs w:val="28"/>
        </w:rPr>
      </w:pPr>
      <w:r w:rsidRPr="008302ED">
        <w:rPr>
          <w:rFonts w:ascii="Arial" w:hAnsi="Arial" w:cs="Arial"/>
          <w:color w:val="000000" w:themeColor="text1"/>
          <w:sz w:val="28"/>
          <w:szCs w:val="28"/>
        </w:rPr>
        <w:t>Social engineering</w:t>
      </w:r>
    </w:p>
    <w:p w:rsidR="008302ED" w:rsidRPr="008302ED" w:rsidRDefault="008302ED" w:rsidP="00F83553">
      <w:pPr>
        <w:pStyle w:val="NormalWeb"/>
        <w:numPr>
          <w:ilvl w:val="0"/>
          <w:numId w:val="49"/>
        </w:numPr>
        <w:jc w:val="both"/>
        <w:rPr>
          <w:rFonts w:ascii="Arial" w:hAnsi="Arial" w:cs="Arial"/>
          <w:color w:val="000000" w:themeColor="text1"/>
          <w:sz w:val="28"/>
          <w:szCs w:val="28"/>
        </w:rPr>
      </w:pPr>
      <w:r w:rsidRPr="008302ED">
        <w:rPr>
          <w:rFonts w:ascii="Arial" w:hAnsi="Arial" w:cs="Arial"/>
          <w:color w:val="000000" w:themeColor="text1"/>
          <w:sz w:val="28"/>
          <w:szCs w:val="28"/>
        </w:rPr>
        <w:t>Password security</w:t>
      </w:r>
    </w:p>
    <w:p w:rsidR="008302ED" w:rsidRPr="008302ED" w:rsidRDefault="008302ED" w:rsidP="00F83553">
      <w:pPr>
        <w:pStyle w:val="NormalWeb"/>
        <w:numPr>
          <w:ilvl w:val="0"/>
          <w:numId w:val="49"/>
        </w:numPr>
        <w:jc w:val="both"/>
        <w:rPr>
          <w:rFonts w:ascii="Arial" w:hAnsi="Arial" w:cs="Arial"/>
          <w:color w:val="000000" w:themeColor="text1"/>
          <w:sz w:val="28"/>
          <w:szCs w:val="28"/>
        </w:rPr>
      </w:pPr>
      <w:r w:rsidRPr="008302ED">
        <w:rPr>
          <w:rFonts w:ascii="Arial" w:hAnsi="Arial" w:cs="Arial"/>
          <w:color w:val="000000" w:themeColor="text1"/>
          <w:sz w:val="28"/>
          <w:szCs w:val="28"/>
        </w:rPr>
        <w:t>Data protection practices</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Simulated Phishing Exercises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Organizations should conduct controlled phishing simulations to assess employee preparedness.</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Role-Based Security Training</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Training programs should be customized based on employee responsibilities and access privileges.</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Awareness Campaigns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Regular awareness campaigns should be conducted using:</w:t>
      </w:r>
    </w:p>
    <w:p w:rsidR="008302ED" w:rsidRPr="008302ED" w:rsidRDefault="008302ED" w:rsidP="00F83553">
      <w:pPr>
        <w:pStyle w:val="NormalWeb"/>
        <w:numPr>
          <w:ilvl w:val="0"/>
          <w:numId w:val="50"/>
        </w:numPr>
        <w:jc w:val="both"/>
        <w:rPr>
          <w:rFonts w:ascii="Arial" w:hAnsi="Arial" w:cs="Arial"/>
          <w:color w:val="000000" w:themeColor="text1"/>
          <w:sz w:val="28"/>
          <w:szCs w:val="28"/>
        </w:rPr>
      </w:pPr>
      <w:r w:rsidRPr="008302ED">
        <w:rPr>
          <w:rFonts w:ascii="Arial" w:hAnsi="Arial" w:cs="Arial"/>
          <w:color w:val="000000" w:themeColor="text1"/>
          <w:sz w:val="28"/>
          <w:szCs w:val="28"/>
        </w:rPr>
        <w:t>Email communications</w:t>
      </w:r>
    </w:p>
    <w:p w:rsidR="008302ED" w:rsidRPr="008302ED" w:rsidRDefault="008302ED" w:rsidP="00F83553">
      <w:pPr>
        <w:pStyle w:val="NormalWeb"/>
        <w:numPr>
          <w:ilvl w:val="0"/>
          <w:numId w:val="50"/>
        </w:numPr>
        <w:jc w:val="both"/>
        <w:rPr>
          <w:rFonts w:ascii="Arial" w:hAnsi="Arial" w:cs="Arial"/>
          <w:color w:val="000000" w:themeColor="text1"/>
          <w:sz w:val="28"/>
          <w:szCs w:val="28"/>
        </w:rPr>
      </w:pPr>
      <w:r w:rsidRPr="008302ED">
        <w:rPr>
          <w:rFonts w:ascii="Arial" w:hAnsi="Arial" w:cs="Arial"/>
          <w:color w:val="000000" w:themeColor="text1"/>
          <w:sz w:val="28"/>
          <w:szCs w:val="28"/>
        </w:rPr>
        <w:t>Posters</w:t>
      </w:r>
    </w:p>
    <w:p w:rsidR="008302ED" w:rsidRPr="008302ED" w:rsidRDefault="008302ED" w:rsidP="00F83553">
      <w:pPr>
        <w:pStyle w:val="NormalWeb"/>
        <w:numPr>
          <w:ilvl w:val="0"/>
          <w:numId w:val="50"/>
        </w:numPr>
        <w:jc w:val="both"/>
        <w:rPr>
          <w:rFonts w:ascii="Arial" w:hAnsi="Arial" w:cs="Arial"/>
          <w:color w:val="000000" w:themeColor="text1"/>
          <w:sz w:val="28"/>
          <w:szCs w:val="28"/>
        </w:rPr>
      </w:pPr>
      <w:r w:rsidRPr="008302ED">
        <w:rPr>
          <w:rFonts w:ascii="Arial" w:hAnsi="Arial" w:cs="Arial"/>
          <w:color w:val="000000" w:themeColor="text1"/>
          <w:sz w:val="28"/>
          <w:szCs w:val="28"/>
        </w:rPr>
        <w:t>Workshops</w:t>
      </w:r>
    </w:p>
    <w:p w:rsidR="008302ED" w:rsidRPr="008302ED" w:rsidRDefault="008302ED" w:rsidP="00F83553">
      <w:pPr>
        <w:pStyle w:val="NormalWeb"/>
        <w:numPr>
          <w:ilvl w:val="0"/>
          <w:numId w:val="50"/>
        </w:numPr>
        <w:jc w:val="both"/>
        <w:rPr>
          <w:rFonts w:ascii="Arial" w:hAnsi="Arial" w:cs="Arial"/>
          <w:color w:val="000000" w:themeColor="text1"/>
          <w:sz w:val="28"/>
          <w:szCs w:val="28"/>
        </w:rPr>
      </w:pPr>
      <w:r w:rsidRPr="008302ED">
        <w:rPr>
          <w:rFonts w:ascii="Arial" w:hAnsi="Arial" w:cs="Arial"/>
          <w:color w:val="000000" w:themeColor="text1"/>
          <w:sz w:val="28"/>
          <w:szCs w:val="28"/>
        </w:rPr>
        <w:t>Online learning platforms</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Customer Security Education</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Banks should educate customers regarding safe online banking practices and fraud prevention techniques.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Improved awareness significantly reduces the likelihood of successful cyberattacks.</w:t>
      </w:r>
    </w:p>
    <w:p w:rsidR="008302ED" w:rsidRPr="008302ED" w:rsidRDefault="008302ED" w:rsidP="008302ED">
      <w:pPr>
        <w:pStyle w:val="Heading2"/>
        <w:jc w:val="both"/>
        <w:rPr>
          <w:rFonts w:ascii="Arial" w:hAnsi="Arial" w:cs="Arial"/>
          <w:b/>
          <w:color w:val="000000" w:themeColor="text1"/>
          <w:sz w:val="28"/>
          <w:szCs w:val="28"/>
        </w:rPr>
      </w:pPr>
      <w:r w:rsidRPr="008302ED">
        <w:rPr>
          <w:rFonts w:ascii="Arial" w:hAnsi="Arial" w:cs="Arial"/>
          <w:b/>
          <w:color w:val="000000" w:themeColor="text1"/>
          <w:sz w:val="28"/>
          <w:szCs w:val="28"/>
        </w:rPr>
        <w:lastRenderedPageBreak/>
        <w:t>9.7 Incident Response Improvements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Despite preventive controls, security incidents may still occur. Therefore, organizations must develop strong incident response capabilities.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Recommended actions include:</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Establish Formal Incident Response Teams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Dedicated teams should be responsible for incident investigation, containment, and recovery.</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Develop Incident Response Plans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Comprehensive response plans should define:</w:t>
      </w:r>
    </w:p>
    <w:p w:rsidR="008302ED" w:rsidRPr="008302ED" w:rsidRDefault="008302ED" w:rsidP="00F83553">
      <w:pPr>
        <w:pStyle w:val="NormalWeb"/>
        <w:numPr>
          <w:ilvl w:val="0"/>
          <w:numId w:val="51"/>
        </w:numPr>
        <w:jc w:val="both"/>
        <w:rPr>
          <w:rFonts w:ascii="Arial" w:hAnsi="Arial" w:cs="Arial"/>
          <w:color w:val="000000" w:themeColor="text1"/>
          <w:sz w:val="28"/>
          <w:szCs w:val="28"/>
        </w:rPr>
      </w:pPr>
      <w:r w:rsidRPr="008302ED">
        <w:rPr>
          <w:rFonts w:ascii="Arial" w:hAnsi="Arial" w:cs="Arial"/>
          <w:color w:val="000000" w:themeColor="text1"/>
          <w:sz w:val="28"/>
          <w:szCs w:val="28"/>
        </w:rPr>
        <w:t>Roles and responsibilities</w:t>
      </w:r>
    </w:p>
    <w:p w:rsidR="008302ED" w:rsidRPr="008302ED" w:rsidRDefault="008302ED" w:rsidP="00F83553">
      <w:pPr>
        <w:pStyle w:val="NormalWeb"/>
        <w:numPr>
          <w:ilvl w:val="0"/>
          <w:numId w:val="51"/>
        </w:numPr>
        <w:jc w:val="both"/>
        <w:rPr>
          <w:rFonts w:ascii="Arial" w:hAnsi="Arial" w:cs="Arial"/>
          <w:color w:val="000000" w:themeColor="text1"/>
          <w:sz w:val="28"/>
          <w:szCs w:val="28"/>
        </w:rPr>
      </w:pPr>
      <w:r w:rsidRPr="008302ED">
        <w:rPr>
          <w:rFonts w:ascii="Arial" w:hAnsi="Arial" w:cs="Arial"/>
          <w:color w:val="000000" w:themeColor="text1"/>
          <w:sz w:val="28"/>
          <w:szCs w:val="28"/>
        </w:rPr>
        <w:t>Escalation procedures</w:t>
      </w:r>
    </w:p>
    <w:p w:rsidR="008302ED" w:rsidRPr="008302ED" w:rsidRDefault="008302ED" w:rsidP="00F83553">
      <w:pPr>
        <w:pStyle w:val="NormalWeb"/>
        <w:numPr>
          <w:ilvl w:val="0"/>
          <w:numId w:val="51"/>
        </w:numPr>
        <w:jc w:val="both"/>
        <w:rPr>
          <w:rFonts w:ascii="Arial" w:hAnsi="Arial" w:cs="Arial"/>
          <w:color w:val="000000" w:themeColor="text1"/>
          <w:sz w:val="28"/>
          <w:szCs w:val="28"/>
        </w:rPr>
      </w:pPr>
      <w:r w:rsidRPr="008302ED">
        <w:rPr>
          <w:rFonts w:ascii="Arial" w:hAnsi="Arial" w:cs="Arial"/>
          <w:color w:val="000000" w:themeColor="text1"/>
          <w:sz w:val="28"/>
          <w:szCs w:val="28"/>
        </w:rPr>
        <w:t>Communication protocols</w:t>
      </w:r>
    </w:p>
    <w:p w:rsidR="008302ED" w:rsidRPr="008302ED" w:rsidRDefault="008302ED" w:rsidP="00F83553">
      <w:pPr>
        <w:pStyle w:val="NormalWeb"/>
        <w:numPr>
          <w:ilvl w:val="0"/>
          <w:numId w:val="51"/>
        </w:numPr>
        <w:jc w:val="both"/>
        <w:rPr>
          <w:rFonts w:ascii="Arial" w:hAnsi="Arial" w:cs="Arial"/>
          <w:color w:val="000000" w:themeColor="text1"/>
          <w:sz w:val="28"/>
          <w:szCs w:val="28"/>
        </w:rPr>
      </w:pPr>
      <w:r w:rsidRPr="008302ED">
        <w:rPr>
          <w:rFonts w:ascii="Arial" w:hAnsi="Arial" w:cs="Arial"/>
          <w:color w:val="000000" w:themeColor="text1"/>
          <w:sz w:val="28"/>
          <w:szCs w:val="28"/>
        </w:rPr>
        <w:t>Recovery processes</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Conduct Incident Response Drills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Regular simulation exercises should be performed to evaluate organizational readiness.</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Improve Forensic Capabilities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Banks should maintain forensic tools and expertise to support incident investigations.</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Strengthen Business Continuity Planning</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Disaster recovery and business continuity plans should be tested regularly to ensure operational resilience.</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These recommendations will improve the organization's ability to respond effectively to cybersecurity incidents.</w:t>
      </w:r>
    </w:p>
    <w:p w:rsidR="008302ED" w:rsidRPr="008302ED" w:rsidRDefault="008302ED" w:rsidP="008302ED">
      <w:pPr>
        <w:pStyle w:val="Heading2"/>
        <w:jc w:val="both"/>
        <w:rPr>
          <w:rFonts w:ascii="Arial" w:hAnsi="Arial" w:cs="Arial"/>
          <w:b/>
          <w:color w:val="000000" w:themeColor="text1"/>
          <w:sz w:val="28"/>
          <w:szCs w:val="28"/>
        </w:rPr>
      </w:pPr>
      <w:r w:rsidRPr="008302ED">
        <w:rPr>
          <w:rFonts w:ascii="Arial" w:hAnsi="Arial" w:cs="Arial"/>
          <w:b/>
          <w:color w:val="000000" w:themeColor="text1"/>
          <w:sz w:val="28"/>
          <w:szCs w:val="28"/>
        </w:rPr>
        <w:t>9.8 Future Security Enhancements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The future of banking security will be influenced by emerging technologies and evolving cyber threats. Organizations should continuously invest in innovation and modernization efforts.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Potential future enhancements include:</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lastRenderedPageBreak/>
        <w:t>Zero Trust Architecture</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Banks should adopt Zero Trust principles that require continuous verification of users, devices, and applications.</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Artificial Intelligence-Based Security</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AI-driven solutions can improve fraud detection, threat intelligence, and incident response capabilities.</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Behavioral Analytics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Advanced analytics can identify abnormal user activities and potential insider threats.</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Blockchain-Based Security Solutions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Blockchain technology can improve transaction integrity and transparency.</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Cloud Security Enhancements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As banks increasingly adopt cloud technologies, stronger cloud security governance and monitoring mechanisms will become essential.</w:t>
      </w:r>
    </w:p>
    <w:p w:rsidR="008302ED" w:rsidRPr="008302ED" w:rsidRDefault="008302ED" w:rsidP="008302ED">
      <w:pPr>
        <w:pStyle w:val="Heading3"/>
        <w:jc w:val="both"/>
        <w:rPr>
          <w:rFonts w:ascii="Arial" w:hAnsi="Arial" w:cs="Arial"/>
          <w:color w:val="000000" w:themeColor="text1"/>
          <w:sz w:val="28"/>
          <w:szCs w:val="28"/>
        </w:rPr>
      </w:pPr>
      <w:r w:rsidRPr="008302ED">
        <w:rPr>
          <w:rFonts w:ascii="Arial" w:hAnsi="Arial" w:cs="Arial"/>
          <w:color w:val="000000" w:themeColor="text1"/>
          <w:sz w:val="28"/>
          <w:szCs w:val="28"/>
        </w:rPr>
        <w:t>Quantum-Resistant Cryptography</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Organizations should prepare for future cryptographic challenges posed by quantum computing technologies.</w:t>
      </w:r>
    </w:p>
    <w:p w:rsidR="008302ED" w:rsidRPr="008302ED" w:rsidRDefault="008302ED" w:rsidP="008302ED">
      <w:pPr>
        <w:pStyle w:val="NormalWeb"/>
        <w:jc w:val="both"/>
        <w:rPr>
          <w:rFonts w:ascii="Arial" w:hAnsi="Arial" w:cs="Arial"/>
          <w:color w:val="000000" w:themeColor="text1"/>
          <w:sz w:val="28"/>
          <w:szCs w:val="28"/>
        </w:rPr>
      </w:pPr>
      <w:r w:rsidRPr="008302ED">
        <w:rPr>
          <w:rFonts w:ascii="Arial" w:hAnsi="Arial" w:cs="Arial"/>
          <w:color w:val="000000" w:themeColor="text1"/>
          <w:sz w:val="28"/>
          <w:szCs w:val="28"/>
        </w:rPr>
        <w:t>By investing in emerging security technologies and adopting proactive security strategies, financial institutions can remain resilient against future cyber threats and continue to provide secure digital banking services.</w:t>
      </w:r>
    </w:p>
    <w:p w:rsidR="00327F9A" w:rsidRPr="00327F9A" w:rsidRDefault="00327F9A" w:rsidP="008302ED">
      <w:pPr>
        <w:rPr>
          <w:rFonts w:ascii="Arial" w:hAnsi="Arial" w:cs="Arial"/>
          <w:color w:val="000000" w:themeColor="text1"/>
          <w:sz w:val="28"/>
          <w:szCs w:val="28"/>
        </w:rPr>
      </w:pPr>
    </w:p>
    <w:p w:rsidR="00C33C09" w:rsidRDefault="00C33C09" w:rsidP="00C2626C">
      <w:pPr>
        <w:jc w:val="center"/>
        <w:rPr>
          <w:rFonts w:ascii="Arial" w:hAnsi="Arial" w:cs="Arial"/>
          <w:b/>
          <w:color w:val="000000" w:themeColor="text1"/>
          <w:sz w:val="32"/>
          <w:szCs w:val="28"/>
        </w:rPr>
      </w:pPr>
    </w:p>
    <w:p w:rsidR="00C33C09" w:rsidRDefault="00C33C09">
      <w:pPr>
        <w:rPr>
          <w:rFonts w:ascii="Arial" w:hAnsi="Arial" w:cs="Arial"/>
          <w:b/>
          <w:color w:val="000000" w:themeColor="text1"/>
          <w:sz w:val="32"/>
          <w:szCs w:val="28"/>
        </w:rPr>
      </w:pPr>
      <w:r>
        <w:rPr>
          <w:rFonts w:ascii="Arial" w:hAnsi="Arial" w:cs="Arial"/>
          <w:b/>
          <w:color w:val="000000" w:themeColor="text1"/>
          <w:sz w:val="32"/>
          <w:szCs w:val="28"/>
        </w:rPr>
        <w:br w:type="page"/>
      </w:r>
    </w:p>
    <w:p w:rsidR="00C33C09" w:rsidRPr="00C33C09" w:rsidRDefault="00C33C09" w:rsidP="00C33C09">
      <w:pPr>
        <w:pStyle w:val="Heading1"/>
        <w:spacing w:line="276" w:lineRule="auto"/>
        <w:jc w:val="center"/>
        <w:rPr>
          <w:rFonts w:ascii="Arial" w:hAnsi="Arial" w:cs="Arial"/>
          <w:color w:val="000000" w:themeColor="text1"/>
          <w:sz w:val="36"/>
          <w:szCs w:val="28"/>
        </w:rPr>
      </w:pPr>
      <w:r w:rsidRPr="00C33C09">
        <w:rPr>
          <w:rFonts w:ascii="Arial" w:hAnsi="Arial" w:cs="Arial"/>
          <w:color w:val="000000" w:themeColor="text1"/>
          <w:sz w:val="36"/>
          <w:szCs w:val="28"/>
        </w:rPr>
        <w:lastRenderedPageBreak/>
        <w:t>CHAPTER 10: CONCLUSION</w:t>
      </w:r>
    </w:p>
    <w:p w:rsidR="00C33C09" w:rsidRPr="00C33C09" w:rsidRDefault="00C33C09" w:rsidP="00C33C09">
      <w:pPr>
        <w:pStyle w:val="Heading2"/>
        <w:spacing w:line="276" w:lineRule="auto"/>
        <w:rPr>
          <w:rFonts w:ascii="Arial" w:hAnsi="Arial" w:cs="Arial"/>
          <w:b/>
          <w:color w:val="000000" w:themeColor="text1"/>
          <w:sz w:val="28"/>
          <w:szCs w:val="28"/>
        </w:rPr>
      </w:pPr>
      <w:r w:rsidRPr="00C33C09">
        <w:rPr>
          <w:rFonts w:ascii="Arial" w:hAnsi="Arial" w:cs="Arial"/>
          <w:b/>
          <w:color w:val="000000" w:themeColor="text1"/>
          <w:sz w:val="28"/>
          <w:szCs w:val="28"/>
        </w:rPr>
        <w:t>10.1 Summary of Study</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The banking industry has experienced significant digital transformation over the past decade. The widespread adoption of online banking, mobile banking, and digital payment systems has improved customer convenience and operational efficiency. However, this transformation has also increased cybersecurity risks, making security and compliance critical priorities for financial institutions.</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This study examined the security requirements and compliance frameworks applicable to online banking systems. The research explored the fundamental security requirements necessary for protecting banking systems, including confidentiality, integrity, availability, authentication, authorization, non-repudiation, data privacy, and continuous monitoring. The study also analyzed various cybersecurity controls such as Multi-Factor Authentication (MFA), encryption techniques, Public Key Infrastructure (PKI), secure APIs, fraud detection systems, SIEM solutions, and vulnerability management processes.</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Furthermore, the study reviewed major regulatory and compliance frameworks including RBI Cyber Security Guidelines, RBI Digital Banking Security Requirements, PCI DSS, ISO 27001, GDPR, and the NIST Cybersecurity Framework. Risk assessment methodologies were examined to understand how financial institutions identify, evaluate, and mitigate cybersecurity risks.</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The findings indicated that while banks have implemented several advanced security measures, challenges such as evolving cyber threats, human error, third-party risks, regulatory complexity, and emerging technologies continue to create security concerns. The study also highlighted the importance of adopting a risk-based and compliance-driven approach to cybersecurity management.</w:t>
      </w:r>
    </w:p>
    <w:p w:rsidR="00C33C09" w:rsidRPr="00C33C09" w:rsidRDefault="00C33C09" w:rsidP="00C33C09">
      <w:pPr>
        <w:pStyle w:val="Heading2"/>
        <w:spacing w:line="276" w:lineRule="auto"/>
        <w:rPr>
          <w:rFonts w:ascii="Arial" w:hAnsi="Arial" w:cs="Arial"/>
          <w:b/>
          <w:color w:val="000000" w:themeColor="text1"/>
          <w:sz w:val="28"/>
          <w:szCs w:val="28"/>
        </w:rPr>
      </w:pPr>
      <w:r w:rsidRPr="00C33C09">
        <w:rPr>
          <w:rFonts w:ascii="Arial" w:hAnsi="Arial" w:cs="Arial"/>
          <w:b/>
          <w:color w:val="000000" w:themeColor="text1"/>
          <w:sz w:val="28"/>
          <w:szCs w:val="28"/>
        </w:rPr>
        <w:t>10.2 Achievement of Objectives</w:t>
      </w:r>
    </w:p>
    <w:p w:rsidR="00C33C09" w:rsidRPr="00C33C09" w:rsidRDefault="00C33C09" w:rsidP="00C33C09">
      <w:pPr>
        <w:pStyle w:val="NormalWeb"/>
        <w:spacing w:line="276" w:lineRule="auto"/>
        <w:rPr>
          <w:rFonts w:ascii="Arial" w:hAnsi="Arial" w:cs="Arial"/>
          <w:color w:val="000000" w:themeColor="text1"/>
          <w:sz w:val="28"/>
          <w:szCs w:val="28"/>
        </w:rPr>
      </w:pPr>
      <w:r w:rsidRPr="00C33C09">
        <w:rPr>
          <w:rFonts w:ascii="Arial" w:hAnsi="Arial" w:cs="Arial"/>
          <w:color w:val="000000" w:themeColor="text1"/>
          <w:sz w:val="28"/>
          <w:szCs w:val="28"/>
        </w:rPr>
        <w:t>The objectives defined at the beginning of the study were successfully achieved.</w:t>
      </w:r>
    </w:p>
    <w:p w:rsidR="00C33C09" w:rsidRPr="00C33C09" w:rsidRDefault="00C33C09" w:rsidP="00C33C09">
      <w:pPr>
        <w:pStyle w:val="Heading3"/>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lastRenderedPageBreak/>
        <w:t>Objective 1: To understand the concept and architecture of online banking systems</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The study successfully examined the structure, components, and operational framework of online banking systems. Various elements including customer interfaces, authentication systems, databases, networks, and security controls were analyzed.</w:t>
      </w:r>
    </w:p>
    <w:p w:rsidR="00C33C09" w:rsidRPr="00C33C09" w:rsidRDefault="00C33C09" w:rsidP="00C33C09">
      <w:pPr>
        <w:pStyle w:val="Heading3"/>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Objective 2: To identify critical security requirements in online banking</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The research identified and analyzed key security requirements such as confidentiality, integrity, availability, authentication, authorization, privacy, accountability, and monitoring.</w:t>
      </w:r>
    </w:p>
    <w:p w:rsidR="00C33C09" w:rsidRPr="00C33C09" w:rsidRDefault="00C33C09" w:rsidP="00C33C09">
      <w:pPr>
        <w:pStyle w:val="Heading3"/>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Objective 3: To analyze cybersecurity threats affecting banking systems</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The study examined major threats including phishing attacks, malware, ransomware, insider threats, account takeover attacks, data breaches, and Distributed Denial of Service (DDoS) attacks.</w:t>
      </w:r>
    </w:p>
    <w:p w:rsidR="00C33C09" w:rsidRPr="00C33C09" w:rsidRDefault="00C33C09" w:rsidP="00C33C09">
      <w:pPr>
        <w:pStyle w:val="Heading3"/>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Objective 4: To examine regulatory and compliance requirements</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The research reviewed RBI Cyber Security Guidelines, PCI DSS, ISO 27001, GDPR, and NIST Cybersecurity Framework and assessed their relevance to online banking security.</w:t>
      </w:r>
    </w:p>
    <w:p w:rsidR="00C33C09" w:rsidRPr="00C33C09" w:rsidRDefault="00C33C09" w:rsidP="00C33C09">
      <w:pPr>
        <w:pStyle w:val="Heading3"/>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Objective 5: To evaluate security controls implemented by financial institutions</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The study analyzed various security mechanisms including MFA, encryption, PKI, SIEM, fraud detection systems, and vulnerability management practices.</w:t>
      </w:r>
    </w:p>
    <w:p w:rsidR="00C33C09" w:rsidRPr="00C33C09" w:rsidRDefault="00C33C09" w:rsidP="00C33C09">
      <w:pPr>
        <w:pStyle w:val="Heading3"/>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Objective 6: To identify security gaps and associated risks</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The research identified security gaps related to human error, third-party dependencies, legacy systems, and emerging technologies.</w:t>
      </w:r>
    </w:p>
    <w:p w:rsidR="00C33C09" w:rsidRPr="00C33C09" w:rsidRDefault="00C33C09" w:rsidP="00C33C09">
      <w:pPr>
        <w:pStyle w:val="Heading3"/>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Objective 7: To provide recommendations for improving banking security</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Practical recommendations were proposed to strengthen authentication, improve data protection, enhance monitoring capabilities, strengthen compliance management, and improve incident response mechanisms.</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lastRenderedPageBreak/>
        <w:t>The successful completion of these objectives demonstrates that the study achieved its intended purpose and provided valuable insights into online banking security and compliance management.</w:t>
      </w:r>
    </w:p>
    <w:p w:rsidR="00C33C09" w:rsidRPr="00C33C09" w:rsidRDefault="00C33C09" w:rsidP="00C33C09">
      <w:pPr>
        <w:pStyle w:val="Heading2"/>
        <w:spacing w:line="276" w:lineRule="auto"/>
        <w:rPr>
          <w:rFonts w:ascii="Arial" w:hAnsi="Arial" w:cs="Arial"/>
          <w:b/>
          <w:color w:val="000000" w:themeColor="text1"/>
          <w:sz w:val="28"/>
          <w:szCs w:val="28"/>
        </w:rPr>
      </w:pPr>
      <w:r w:rsidRPr="00C33C09">
        <w:rPr>
          <w:rFonts w:ascii="Arial" w:hAnsi="Arial" w:cs="Arial"/>
          <w:b/>
          <w:color w:val="000000" w:themeColor="text1"/>
          <w:sz w:val="28"/>
          <w:szCs w:val="28"/>
        </w:rPr>
        <w:t>10.3 Conclusion</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Cybersecurity has become one of the most important priorities for modern financial institutions. As online banking services continue to expand, organizations must ensure that customer information, financial transactions, and digital infrastructure remain secure against evolving cyber threats.</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The findings of this study demonstrate that security in online banking cannot rely on a single control or technology. Instead, a layered security approach combining strong authentication, encryption, access control, monitoring, incident response, and compliance management is essential for maintaining a secure banking environment.</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The study also confirms that regulatory compliance frameworks play a critical role in strengthening cybersecurity governance and promoting industry best practices. Frameworks such as RBI Guidelines, PCI DSS, ISO 27001, GDPR, and NIST provide valuable guidance for managing risks, protecting customer information, and maintaining operational resilience.</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However, compliance alone is not sufficient to guarantee security. Financial institutions must continuously assess risks, monitor emerging threats, invest in advanced technologies, and develop a strong security culture throughout the organization.</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In conclusion, effective online banking security requires the integration of technology, people, processes, governance, and compliance. Organizations that adopt a proactive and risk-based cybersecurity strategy will be better positioned to protect customer assets, maintain trust, and ensure long-term business sustainability.</w:t>
      </w:r>
    </w:p>
    <w:p w:rsidR="00C33C09" w:rsidRPr="00C33C09" w:rsidRDefault="00C33C09" w:rsidP="00C33C09">
      <w:pPr>
        <w:pStyle w:val="Heading2"/>
        <w:spacing w:line="276" w:lineRule="auto"/>
        <w:rPr>
          <w:rFonts w:ascii="Arial" w:hAnsi="Arial" w:cs="Arial"/>
          <w:b/>
          <w:color w:val="000000" w:themeColor="text1"/>
          <w:sz w:val="28"/>
          <w:szCs w:val="28"/>
        </w:rPr>
      </w:pPr>
      <w:r w:rsidRPr="00C33C09">
        <w:rPr>
          <w:rFonts w:ascii="Arial" w:hAnsi="Arial" w:cs="Arial"/>
          <w:b/>
          <w:color w:val="000000" w:themeColor="text1"/>
          <w:sz w:val="28"/>
          <w:szCs w:val="28"/>
        </w:rPr>
        <w:t>10.4 Future Scope of Research</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The field of cybersecurity is continuously evolving due to technological advancements and emerging threats. As a result, there are several opportunities for future research in online banking security.</w:t>
      </w:r>
    </w:p>
    <w:p w:rsidR="00C33C09" w:rsidRPr="00C33C09" w:rsidRDefault="00C33C09" w:rsidP="00C33C09">
      <w:pPr>
        <w:pStyle w:val="Heading3"/>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lastRenderedPageBreak/>
        <w:t>Artificial Intelligence and Machine Learning</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Future studies can examine how AI and Machine Learning can improve fraud detection, threat intelligence, and automated incident response capabilities.</w:t>
      </w:r>
    </w:p>
    <w:p w:rsidR="00C33C09" w:rsidRPr="00C33C09" w:rsidRDefault="00C33C09" w:rsidP="00C33C09">
      <w:pPr>
        <w:pStyle w:val="Heading3"/>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Blockchain Technology</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Research can explore the role of blockchain in enhancing transaction security, transparency, and fraud prevention within banking systems.</w:t>
      </w:r>
    </w:p>
    <w:p w:rsidR="00C33C09" w:rsidRPr="00C33C09" w:rsidRDefault="00C33C09" w:rsidP="00C33C09">
      <w:pPr>
        <w:pStyle w:val="Heading3"/>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Zero Trust Security Architecture</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Future studies can evaluate the effectiveness of Zero Trust models in securing modern banking environments.</w:t>
      </w:r>
    </w:p>
    <w:p w:rsidR="00C33C09" w:rsidRPr="00C33C09" w:rsidRDefault="00C33C09" w:rsidP="00C33C09">
      <w:pPr>
        <w:pStyle w:val="Heading3"/>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Cloud Security in Banking</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As financial institutions increasingly adopt cloud technologies, additional research is required to understand cloud-specific security challenges and controls.</w:t>
      </w:r>
    </w:p>
    <w:p w:rsidR="00C33C09" w:rsidRPr="00C33C09" w:rsidRDefault="00C33C09" w:rsidP="00C33C09">
      <w:pPr>
        <w:pStyle w:val="Heading3"/>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Open Banking Security</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Future research can focus on API security, third-party integrations, and risk management in open banking ecosystems.</w:t>
      </w:r>
    </w:p>
    <w:p w:rsidR="00C33C09" w:rsidRPr="00C33C09" w:rsidRDefault="00C33C09" w:rsidP="00C33C09">
      <w:pPr>
        <w:pStyle w:val="Heading3"/>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Quantum Computing and Cryptography</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Researchers can investigate the potential impact of quantum computing on existing cryptographic standards and evaluate quantum-resistant security mechanisms.</w:t>
      </w:r>
    </w:p>
    <w:p w:rsidR="00C33C09" w:rsidRPr="00C33C09" w:rsidRDefault="00C33C09" w:rsidP="00C33C09">
      <w:pPr>
        <w:pStyle w:val="Heading3"/>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Behavioral Analytics and Insider Threat Detection</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Advanced behavioral analytics can be explored as a means of identifying insider threats and anomalous user activities.</w:t>
      </w:r>
    </w:p>
    <w:p w:rsidR="00C33C09" w:rsidRPr="00C33C09" w:rsidRDefault="00C33C09" w:rsidP="00C33C09">
      <w:pPr>
        <w:pStyle w:val="NormalWeb"/>
        <w:spacing w:line="276" w:lineRule="auto"/>
        <w:jc w:val="both"/>
        <w:rPr>
          <w:rFonts w:ascii="Arial" w:hAnsi="Arial" w:cs="Arial"/>
          <w:color w:val="000000" w:themeColor="text1"/>
          <w:sz w:val="28"/>
          <w:szCs w:val="28"/>
        </w:rPr>
      </w:pPr>
      <w:r w:rsidRPr="00C33C09">
        <w:rPr>
          <w:rFonts w:ascii="Arial" w:hAnsi="Arial" w:cs="Arial"/>
          <w:color w:val="000000" w:themeColor="text1"/>
          <w:sz w:val="28"/>
          <w:szCs w:val="28"/>
        </w:rPr>
        <w:t>The continued evolution of technology and cyber threats will create new challenges and opportunities for researchers and banking professionals. Future studies in these areas can contribute significantly to the development of more secure and resilient digital banking systems.</w:t>
      </w:r>
    </w:p>
    <w:p w:rsidR="00C33C09" w:rsidRDefault="00C33C09" w:rsidP="00C2626C">
      <w:pPr>
        <w:jc w:val="center"/>
        <w:rPr>
          <w:rFonts w:ascii="Arial" w:hAnsi="Arial" w:cs="Arial"/>
          <w:b/>
          <w:color w:val="000000" w:themeColor="text1"/>
          <w:sz w:val="32"/>
          <w:szCs w:val="28"/>
        </w:rPr>
      </w:pPr>
    </w:p>
    <w:p w:rsidR="00C33C09" w:rsidRPr="00C33C09" w:rsidRDefault="00C33C09" w:rsidP="00C33C09">
      <w:pPr>
        <w:pStyle w:val="Heading1"/>
        <w:spacing w:line="276" w:lineRule="auto"/>
        <w:jc w:val="center"/>
        <w:rPr>
          <w:rFonts w:ascii="Arial" w:hAnsi="Arial" w:cs="Arial"/>
          <w:color w:val="000000" w:themeColor="text1"/>
        </w:rPr>
      </w:pPr>
      <w:r>
        <w:rPr>
          <w:rFonts w:ascii="Arial" w:hAnsi="Arial" w:cs="Arial"/>
          <w:b w:val="0"/>
          <w:color w:val="000000" w:themeColor="text1"/>
          <w:sz w:val="32"/>
          <w:szCs w:val="28"/>
        </w:rPr>
        <w:br w:type="page"/>
      </w:r>
      <w:r w:rsidRPr="00C33C09">
        <w:rPr>
          <w:rFonts w:ascii="Arial" w:hAnsi="Arial" w:cs="Arial"/>
          <w:color w:val="000000" w:themeColor="text1"/>
          <w:sz w:val="36"/>
        </w:rPr>
        <w:lastRenderedPageBreak/>
        <w:t>BIBLIOGRAPHY</w:t>
      </w:r>
    </w:p>
    <w:p w:rsidR="00C33C09" w:rsidRPr="00C33C09" w:rsidRDefault="00C33C09" w:rsidP="00C33C09">
      <w:pPr>
        <w:pStyle w:val="Heading2"/>
        <w:spacing w:line="240" w:lineRule="auto"/>
        <w:rPr>
          <w:rFonts w:ascii="Arial" w:hAnsi="Arial" w:cs="Arial"/>
          <w:b/>
          <w:color w:val="000000" w:themeColor="text1"/>
          <w:sz w:val="28"/>
          <w:szCs w:val="28"/>
        </w:rPr>
      </w:pPr>
      <w:r w:rsidRPr="00C33C09">
        <w:rPr>
          <w:rFonts w:ascii="Arial" w:hAnsi="Arial" w:cs="Arial"/>
          <w:b/>
          <w:color w:val="000000" w:themeColor="text1"/>
          <w:sz w:val="28"/>
          <w:szCs w:val="28"/>
        </w:rPr>
        <w:t>Books</w:t>
      </w:r>
    </w:p>
    <w:p w:rsidR="00C33C09" w:rsidRPr="00C33C09" w:rsidRDefault="00C33C09" w:rsidP="00C33C09">
      <w:pPr>
        <w:pStyle w:val="NormalWeb"/>
        <w:numPr>
          <w:ilvl w:val="0"/>
          <w:numId w:val="52"/>
        </w:numPr>
        <w:rPr>
          <w:rFonts w:ascii="Arial" w:hAnsi="Arial" w:cs="Arial"/>
          <w:color w:val="000000" w:themeColor="text1"/>
          <w:sz w:val="28"/>
          <w:szCs w:val="28"/>
        </w:rPr>
      </w:pPr>
      <w:r w:rsidRPr="00C33C09">
        <w:rPr>
          <w:rFonts w:ascii="Arial" w:hAnsi="Arial" w:cs="Arial"/>
          <w:color w:val="000000" w:themeColor="text1"/>
          <w:sz w:val="28"/>
          <w:szCs w:val="28"/>
        </w:rPr>
        <w:t xml:space="preserve">Stallings, William. </w:t>
      </w:r>
      <w:r w:rsidRPr="00C33C09">
        <w:rPr>
          <w:rStyle w:val="Emphasis"/>
          <w:rFonts w:ascii="Arial" w:hAnsi="Arial" w:cs="Arial"/>
          <w:color w:val="000000" w:themeColor="text1"/>
          <w:sz w:val="28"/>
          <w:szCs w:val="28"/>
        </w:rPr>
        <w:t>Network Security Essentials: Applications and Standards</w:t>
      </w:r>
      <w:r w:rsidRPr="00C33C09">
        <w:rPr>
          <w:rFonts w:ascii="Arial" w:hAnsi="Arial" w:cs="Arial"/>
          <w:color w:val="000000" w:themeColor="text1"/>
          <w:sz w:val="28"/>
          <w:szCs w:val="28"/>
        </w:rPr>
        <w:t>. Pearson Education.</w:t>
      </w:r>
    </w:p>
    <w:p w:rsidR="00C33C09" w:rsidRPr="00C33C09" w:rsidRDefault="00C33C09" w:rsidP="00C33C09">
      <w:pPr>
        <w:pStyle w:val="NormalWeb"/>
        <w:numPr>
          <w:ilvl w:val="0"/>
          <w:numId w:val="52"/>
        </w:numPr>
        <w:rPr>
          <w:rFonts w:ascii="Arial" w:hAnsi="Arial" w:cs="Arial"/>
          <w:color w:val="000000" w:themeColor="text1"/>
          <w:sz w:val="28"/>
          <w:szCs w:val="28"/>
        </w:rPr>
      </w:pPr>
      <w:r w:rsidRPr="00C33C09">
        <w:rPr>
          <w:rFonts w:ascii="Arial" w:hAnsi="Arial" w:cs="Arial"/>
          <w:color w:val="000000" w:themeColor="text1"/>
          <w:sz w:val="28"/>
          <w:szCs w:val="28"/>
        </w:rPr>
        <w:t xml:space="preserve">Whitman, Michael E., and Mattord, Herbert J. </w:t>
      </w:r>
      <w:r w:rsidRPr="00C33C09">
        <w:rPr>
          <w:rStyle w:val="Emphasis"/>
          <w:rFonts w:ascii="Arial" w:hAnsi="Arial" w:cs="Arial"/>
          <w:color w:val="000000" w:themeColor="text1"/>
          <w:sz w:val="28"/>
          <w:szCs w:val="28"/>
        </w:rPr>
        <w:t>Principles of Information Security</w:t>
      </w:r>
      <w:r w:rsidRPr="00C33C09">
        <w:rPr>
          <w:rFonts w:ascii="Arial" w:hAnsi="Arial" w:cs="Arial"/>
          <w:color w:val="000000" w:themeColor="text1"/>
          <w:sz w:val="28"/>
          <w:szCs w:val="28"/>
        </w:rPr>
        <w:t>. Cengage Learning.</w:t>
      </w:r>
    </w:p>
    <w:p w:rsidR="00C33C09" w:rsidRPr="00C33C09" w:rsidRDefault="00C33C09" w:rsidP="00C33C09">
      <w:pPr>
        <w:pStyle w:val="NormalWeb"/>
        <w:numPr>
          <w:ilvl w:val="0"/>
          <w:numId w:val="52"/>
        </w:numPr>
        <w:rPr>
          <w:rFonts w:ascii="Arial" w:hAnsi="Arial" w:cs="Arial"/>
          <w:color w:val="000000" w:themeColor="text1"/>
          <w:sz w:val="28"/>
          <w:szCs w:val="28"/>
        </w:rPr>
      </w:pPr>
      <w:r w:rsidRPr="00C33C09">
        <w:rPr>
          <w:rFonts w:ascii="Arial" w:hAnsi="Arial" w:cs="Arial"/>
          <w:color w:val="000000" w:themeColor="text1"/>
          <w:sz w:val="28"/>
          <w:szCs w:val="28"/>
        </w:rPr>
        <w:t xml:space="preserve">Peltier, Thomas R. </w:t>
      </w:r>
      <w:r w:rsidRPr="00C33C09">
        <w:rPr>
          <w:rStyle w:val="Emphasis"/>
          <w:rFonts w:ascii="Arial" w:hAnsi="Arial" w:cs="Arial"/>
          <w:color w:val="000000" w:themeColor="text1"/>
          <w:sz w:val="28"/>
          <w:szCs w:val="28"/>
        </w:rPr>
        <w:t>Information Security Policies, Procedures, and Standards</w:t>
      </w:r>
      <w:r w:rsidRPr="00C33C09">
        <w:rPr>
          <w:rFonts w:ascii="Arial" w:hAnsi="Arial" w:cs="Arial"/>
          <w:color w:val="000000" w:themeColor="text1"/>
          <w:sz w:val="28"/>
          <w:szCs w:val="28"/>
        </w:rPr>
        <w:t>. Auerbach Publications.</w:t>
      </w:r>
    </w:p>
    <w:p w:rsidR="00C33C09" w:rsidRPr="00C33C09" w:rsidRDefault="00C33C09" w:rsidP="00C33C09">
      <w:pPr>
        <w:pStyle w:val="Heading2"/>
        <w:spacing w:line="240" w:lineRule="auto"/>
        <w:rPr>
          <w:rFonts w:ascii="Arial" w:hAnsi="Arial" w:cs="Arial"/>
          <w:b/>
          <w:color w:val="000000" w:themeColor="text1"/>
          <w:sz w:val="28"/>
          <w:szCs w:val="28"/>
        </w:rPr>
      </w:pPr>
      <w:r w:rsidRPr="00C33C09">
        <w:rPr>
          <w:rFonts w:ascii="Arial" w:hAnsi="Arial" w:cs="Arial"/>
          <w:b/>
          <w:color w:val="000000" w:themeColor="text1"/>
          <w:sz w:val="28"/>
          <w:szCs w:val="28"/>
        </w:rPr>
        <w:t>Standards and Regulatory Documents</w:t>
      </w:r>
    </w:p>
    <w:p w:rsidR="00C33C09" w:rsidRPr="00C33C09" w:rsidRDefault="00C33C09" w:rsidP="00C33C09">
      <w:pPr>
        <w:pStyle w:val="NormalWeb"/>
        <w:numPr>
          <w:ilvl w:val="0"/>
          <w:numId w:val="56"/>
        </w:numPr>
        <w:rPr>
          <w:rFonts w:ascii="Arial" w:hAnsi="Arial" w:cs="Arial"/>
          <w:color w:val="000000" w:themeColor="text1"/>
          <w:sz w:val="28"/>
          <w:szCs w:val="28"/>
        </w:rPr>
      </w:pPr>
      <w:r w:rsidRPr="00C33C09">
        <w:rPr>
          <w:rFonts w:ascii="Arial" w:hAnsi="Arial" w:cs="Arial"/>
          <w:color w:val="000000" w:themeColor="text1"/>
          <w:sz w:val="28"/>
          <w:szCs w:val="28"/>
        </w:rPr>
        <w:t xml:space="preserve">Reserve Bank of India (RBI). </w:t>
      </w:r>
      <w:r w:rsidRPr="00C33C09">
        <w:rPr>
          <w:rStyle w:val="Emphasis"/>
          <w:rFonts w:ascii="Arial" w:hAnsi="Arial" w:cs="Arial"/>
          <w:color w:val="000000" w:themeColor="text1"/>
          <w:sz w:val="28"/>
          <w:szCs w:val="28"/>
        </w:rPr>
        <w:t>Cyber Security Framework for Banks</w:t>
      </w:r>
      <w:r w:rsidRPr="00C33C09">
        <w:rPr>
          <w:rFonts w:ascii="Arial" w:hAnsi="Arial" w:cs="Arial"/>
          <w:color w:val="000000" w:themeColor="text1"/>
          <w:sz w:val="28"/>
          <w:szCs w:val="28"/>
        </w:rPr>
        <w:t>.</w:t>
      </w:r>
    </w:p>
    <w:p w:rsidR="00C33C09" w:rsidRPr="00C33C09" w:rsidRDefault="00C33C09" w:rsidP="00C33C09">
      <w:pPr>
        <w:pStyle w:val="NormalWeb"/>
        <w:numPr>
          <w:ilvl w:val="0"/>
          <w:numId w:val="56"/>
        </w:numPr>
        <w:rPr>
          <w:rFonts w:ascii="Arial" w:hAnsi="Arial" w:cs="Arial"/>
          <w:color w:val="000000" w:themeColor="text1"/>
          <w:sz w:val="28"/>
          <w:szCs w:val="28"/>
        </w:rPr>
      </w:pPr>
      <w:r w:rsidRPr="00C33C09">
        <w:rPr>
          <w:rFonts w:ascii="Arial" w:hAnsi="Arial" w:cs="Arial"/>
          <w:color w:val="000000" w:themeColor="text1"/>
          <w:sz w:val="28"/>
          <w:szCs w:val="28"/>
        </w:rPr>
        <w:t xml:space="preserve">Reserve Bank of India (RBI). </w:t>
      </w:r>
      <w:r w:rsidRPr="00C33C09">
        <w:rPr>
          <w:rStyle w:val="Emphasis"/>
          <w:rFonts w:ascii="Arial" w:hAnsi="Arial" w:cs="Arial"/>
          <w:color w:val="000000" w:themeColor="text1"/>
          <w:sz w:val="28"/>
          <w:szCs w:val="28"/>
        </w:rPr>
        <w:t>Guidelines on Digital Banking Security Controls</w:t>
      </w:r>
      <w:r w:rsidRPr="00C33C09">
        <w:rPr>
          <w:rFonts w:ascii="Arial" w:hAnsi="Arial" w:cs="Arial"/>
          <w:color w:val="000000" w:themeColor="text1"/>
          <w:sz w:val="28"/>
          <w:szCs w:val="28"/>
        </w:rPr>
        <w:t>.</w:t>
      </w:r>
    </w:p>
    <w:p w:rsidR="00C33C09" w:rsidRPr="00C33C09" w:rsidRDefault="00C33C09" w:rsidP="00C33C09">
      <w:pPr>
        <w:pStyle w:val="NormalWeb"/>
        <w:numPr>
          <w:ilvl w:val="0"/>
          <w:numId w:val="56"/>
        </w:numPr>
        <w:rPr>
          <w:rFonts w:ascii="Arial" w:hAnsi="Arial" w:cs="Arial"/>
          <w:color w:val="000000" w:themeColor="text1"/>
          <w:sz w:val="28"/>
          <w:szCs w:val="28"/>
        </w:rPr>
      </w:pPr>
      <w:r w:rsidRPr="00C33C09">
        <w:rPr>
          <w:rFonts w:ascii="Arial" w:hAnsi="Arial" w:cs="Arial"/>
          <w:color w:val="000000" w:themeColor="text1"/>
          <w:sz w:val="28"/>
          <w:szCs w:val="28"/>
        </w:rPr>
        <w:t xml:space="preserve">PCI Security Standards Council. </w:t>
      </w:r>
      <w:r w:rsidRPr="00C33C09">
        <w:rPr>
          <w:rStyle w:val="Emphasis"/>
          <w:rFonts w:ascii="Arial" w:hAnsi="Arial" w:cs="Arial"/>
          <w:color w:val="000000" w:themeColor="text1"/>
          <w:sz w:val="28"/>
          <w:szCs w:val="28"/>
        </w:rPr>
        <w:t>Payment Card Industry Data Security Standard (PCI DSS) Version 4.0</w:t>
      </w:r>
      <w:r w:rsidRPr="00C33C09">
        <w:rPr>
          <w:rFonts w:ascii="Arial" w:hAnsi="Arial" w:cs="Arial"/>
          <w:color w:val="000000" w:themeColor="text1"/>
          <w:sz w:val="28"/>
          <w:szCs w:val="28"/>
        </w:rPr>
        <w:t>.</w:t>
      </w:r>
    </w:p>
    <w:p w:rsidR="00C33C09" w:rsidRPr="00C33C09" w:rsidRDefault="00C33C09" w:rsidP="00C33C09">
      <w:pPr>
        <w:pStyle w:val="NormalWeb"/>
        <w:numPr>
          <w:ilvl w:val="0"/>
          <w:numId w:val="56"/>
        </w:numPr>
        <w:rPr>
          <w:rFonts w:ascii="Arial" w:hAnsi="Arial" w:cs="Arial"/>
          <w:color w:val="000000" w:themeColor="text1"/>
          <w:sz w:val="28"/>
          <w:szCs w:val="28"/>
        </w:rPr>
      </w:pPr>
      <w:r w:rsidRPr="00C33C09">
        <w:rPr>
          <w:rFonts w:ascii="Arial" w:hAnsi="Arial" w:cs="Arial"/>
          <w:color w:val="000000" w:themeColor="text1"/>
          <w:sz w:val="28"/>
          <w:szCs w:val="28"/>
        </w:rPr>
        <w:t xml:space="preserve">International Organization for Standardization (ISO). </w:t>
      </w:r>
      <w:r w:rsidRPr="00C33C09">
        <w:rPr>
          <w:rStyle w:val="Emphasis"/>
          <w:rFonts w:ascii="Arial" w:hAnsi="Arial" w:cs="Arial"/>
          <w:color w:val="000000" w:themeColor="text1"/>
          <w:sz w:val="28"/>
          <w:szCs w:val="28"/>
        </w:rPr>
        <w:t>ISO/IEC 27001: Information Security Management Systems Requirements</w:t>
      </w:r>
      <w:r w:rsidRPr="00C33C09">
        <w:rPr>
          <w:rFonts w:ascii="Arial" w:hAnsi="Arial" w:cs="Arial"/>
          <w:color w:val="000000" w:themeColor="text1"/>
          <w:sz w:val="28"/>
          <w:szCs w:val="28"/>
        </w:rPr>
        <w:t>. Research Papers and Journals</w:t>
      </w:r>
    </w:p>
    <w:p w:rsidR="00C33C09" w:rsidRPr="00C33C09" w:rsidRDefault="00C33C09" w:rsidP="00C33C09">
      <w:pPr>
        <w:pStyle w:val="Heading2"/>
        <w:spacing w:line="240" w:lineRule="auto"/>
        <w:rPr>
          <w:rFonts w:ascii="Arial" w:hAnsi="Arial" w:cs="Arial"/>
          <w:b/>
          <w:color w:val="000000" w:themeColor="text1"/>
          <w:sz w:val="28"/>
          <w:szCs w:val="28"/>
        </w:rPr>
      </w:pPr>
      <w:r w:rsidRPr="00C33C09">
        <w:rPr>
          <w:rFonts w:ascii="Arial" w:hAnsi="Arial" w:cs="Arial"/>
          <w:b/>
          <w:color w:val="000000" w:themeColor="text1"/>
          <w:sz w:val="28"/>
          <w:szCs w:val="28"/>
        </w:rPr>
        <w:t>Websites</w:t>
      </w:r>
    </w:p>
    <w:p w:rsidR="00C33C09" w:rsidRPr="00C33C09" w:rsidRDefault="00C33C09" w:rsidP="00C33C09">
      <w:pPr>
        <w:pStyle w:val="NormalWeb"/>
        <w:numPr>
          <w:ilvl w:val="0"/>
          <w:numId w:val="56"/>
        </w:numPr>
        <w:jc w:val="both"/>
        <w:rPr>
          <w:rFonts w:ascii="Arial" w:hAnsi="Arial" w:cs="Arial"/>
          <w:color w:val="000000" w:themeColor="text1"/>
          <w:sz w:val="28"/>
          <w:szCs w:val="28"/>
        </w:rPr>
      </w:pPr>
      <w:r w:rsidRPr="00C33C09">
        <w:rPr>
          <w:rFonts w:ascii="Arial" w:hAnsi="Arial" w:cs="Arial"/>
          <w:color w:val="000000" w:themeColor="text1"/>
          <w:sz w:val="28"/>
          <w:szCs w:val="28"/>
        </w:rPr>
        <w:t xml:space="preserve">RBI Official Website – </w:t>
      </w:r>
      <w:hyperlink r:id="rId13" w:history="1">
        <w:r w:rsidRPr="00C33C09">
          <w:rPr>
            <w:rStyle w:val="Hyperlink"/>
            <w:rFonts w:ascii="Arial" w:hAnsi="Arial" w:cs="Arial"/>
            <w:color w:val="000000" w:themeColor="text1"/>
            <w:sz w:val="28"/>
            <w:szCs w:val="28"/>
          </w:rPr>
          <w:t>https://www.rbi.org.in</w:t>
        </w:r>
      </w:hyperlink>
    </w:p>
    <w:p w:rsidR="00C33C09" w:rsidRPr="00C33C09" w:rsidRDefault="00C33C09" w:rsidP="00C33C09">
      <w:pPr>
        <w:pStyle w:val="NormalWeb"/>
        <w:numPr>
          <w:ilvl w:val="0"/>
          <w:numId w:val="56"/>
        </w:numPr>
        <w:jc w:val="both"/>
        <w:rPr>
          <w:rFonts w:ascii="Arial" w:hAnsi="Arial" w:cs="Arial"/>
          <w:color w:val="000000" w:themeColor="text1"/>
          <w:sz w:val="28"/>
          <w:szCs w:val="28"/>
        </w:rPr>
      </w:pPr>
      <w:r w:rsidRPr="00C33C09">
        <w:rPr>
          <w:rFonts w:ascii="Arial" w:hAnsi="Arial" w:cs="Arial"/>
          <w:color w:val="000000" w:themeColor="text1"/>
          <w:sz w:val="28"/>
          <w:szCs w:val="28"/>
        </w:rPr>
        <w:t xml:space="preserve">PCI Security Standards Council – </w:t>
      </w:r>
      <w:hyperlink r:id="rId14" w:history="1">
        <w:r w:rsidRPr="00C33C09">
          <w:rPr>
            <w:rStyle w:val="Hyperlink"/>
            <w:rFonts w:ascii="Arial" w:hAnsi="Arial" w:cs="Arial"/>
            <w:color w:val="000000" w:themeColor="text1"/>
            <w:sz w:val="28"/>
            <w:szCs w:val="28"/>
          </w:rPr>
          <w:t>https://www.pcisecuritystandards.org</w:t>
        </w:r>
      </w:hyperlink>
    </w:p>
    <w:p w:rsidR="00C33C09" w:rsidRPr="00C33C09" w:rsidRDefault="00C33C09" w:rsidP="00C33C09">
      <w:pPr>
        <w:pStyle w:val="NormalWeb"/>
        <w:numPr>
          <w:ilvl w:val="0"/>
          <w:numId w:val="56"/>
        </w:numPr>
        <w:jc w:val="both"/>
        <w:rPr>
          <w:rFonts w:ascii="Arial" w:hAnsi="Arial" w:cs="Arial"/>
          <w:color w:val="000000" w:themeColor="text1"/>
          <w:sz w:val="28"/>
          <w:szCs w:val="28"/>
        </w:rPr>
      </w:pPr>
      <w:r w:rsidRPr="00C33C09">
        <w:rPr>
          <w:rFonts w:ascii="Arial" w:hAnsi="Arial" w:cs="Arial"/>
          <w:color w:val="000000" w:themeColor="text1"/>
          <w:sz w:val="28"/>
          <w:szCs w:val="28"/>
        </w:rPr>
        <w:t xml:space="preserve">ISO Official Website – </w:t>
      </w:r>
      <w:hyperlink r:id="rId15" w:history="1">
        <w:r w:rsidRPr="00C33C09">
          <w:rPr>
            <w:rStyle w:val="Hyperlink"/>
            <w:rFonts w:ascii="Arial" w:hAnsi="Arial" w:cs="Arial"/>
            <w:color w:val="000000" w:themeColor="text1"/>
            <w:sz w:val="28"/>
            <w:szCs w:val="28"/>
          </w:rPr>
          <w:t>https://www.iso.org</w:t>
        </w:r>
      </w:hyperlink>
    </w:p>
    <w:p w:rsidR="00C33C09" w:rsidRPr="00C33C09" w:rsidRDefault="00C33C09" w:rsidP="00C33C09">
      <w:pPr>
        <w:pStyle w:val="NormalWeb"/>
        <w:numPr>
          <w:ilvl w:val="0"/>
          <w:numId w:val="56"/>
        </w:numPr>
        <w:jc w:val="both"/>
        <w:rPr>
          <w:rFonts w:ascii="Arial" w:hAnsi="Arial" w:cs="Arial"/>
          <w:color w:val="000000" w:themeColor="text1"/>
          <w:sz w:val="28"/>
          <w:szCs w:val="28"/>
        </w:rPr>
      </w:pPr>
      <w:r w:rsidRPr="00C33C09">
        <w:rPr>
          <w:rFonts w:ascii="Arial" w:hAnsi="Arial" w:cs="Arial"/>
          <w:color w:val="000000" w:themeColor="text1"/>
          <w:sz w:val="28"/>
          <w:szCs w:val="28"/>
        </w:rPr>
        <w:t xml:space="preserve">NIST Official Website – </w:t>
      </w:r>
      <w:hyperlink r:id="rId16" w:history="1">
        <w:r w:rsidRPr="00C33C09">
          <w:rPr>
            <w:rStyle w:val="Hyperlink"/>
            <w:rFonts w:ascii="Arial" w:hAnsi="Arial" w:cs="Arial"/>
            <w:color w:val="000000" w:themeColor="text1"/>
            <w:sz w:val="28"/>
            <w:szCs w:val="28"/>
          </w:rPr>
          <w:t>https://www.nist.gov</w:t>
        </w:r>
      </w:hyperlink>
    </w:p>
    <w:p w:rsidR="00C33C09" w:rsidRPr="00C33C09" w:rsidRDefault="00C33C09" w:rsidP="00C33C09">
      <w:pPr>
        <w:pStyle w:val="NormalWeb"/>
        <w:numPr>
          <w:ilvl w:val="0"/>
          <w:numId w:val="56"/>
        </w:numPr>
        <w:jc w:val="both"/>
        <w:rPr>
          <w:rFonts w:ascii="Arial" w:hAnsi="Arial" w:cs="Arial"/>
          <w:color w:val="000000" w:themeColor="text1"/>
          <w:sz w:val="28"/>
          <w:szCs w:val="28"/>
        </w:rPr>
      </w:pPr>
      <w:r w:rsidRPr="00C33C09">
        <w:rPr>
          <w:rFonts w:ascii="Arial" w:hAnsi="Arial" w:cs="Arial"/>
          <w:color w:val="000000" w:themeColor="text1"/>
          <w:sz w:val="28"/>
          <w:szCs w:val="28"/>
        </w:rPr>
        <w:t xml:space="preserve">OWASP Foundation – </w:t>
      </w:r>
      <w:hyperlink r:id="rId17" w:history="1">
        <w:r w:rsidRPr="00C33C09">
          <w:rPr>
            <w:rStyle w:val="Hyperlink"/>
            <w:rFonts w:ascii="Arial" w:hAnsi="Arial" w:cs="Arial"/>
            <w:color w:val="000000" w:themeColor="text1"/>
            <w:sz w:val="28"/>
            <w:szCs w:val="28"/>
          </w:rPr>
          <w:t>https://owasp.org</w:t>
        </w:r>
      </w:hyperlink>
    </w:p>
    <w:p w:rsidR="00C33C09" w:rsidRPr="00C33C09" w:rsidRDefault="00C33C09" w:rsidP="00C33C09">
      <w:pPr>
        <w:pStyle w:val="NormalWeb"/>
        <w:numPr>
          <w:ilvl w:val="0"/>
          <w:numId w:val="56"/>
        </w:numPr>
        <w:jc w:val="both"/>
        <w:rPr>
          <w:rFonts w:ascii="Arial" w:hAnsi="Arial" w:cs="Arial"/>
          <w:color w:val="000000" w:themeColor="text1"/>
          <w:sz w:val="28"/>
          <w:szCs w:val="28"/>
        </w:rPr>
      </w:pPr>
      <w:r w:rsidRPr="00C33C09">
        <w:rPr>
          <w:rFonts w:ascii="Arial" w:hAnsi="Arial" w:cs="Arial"/>
          <w:color w:val="000000" w:themeColor="text1"/>
          <w:sz w:val="28"/>
          <w:szCs w:val="28"/>
        </w:rPr>
        <w:t xml:space="preserve">SANS Institute – </w:t>
      </w:r>
      <w:hyperlink r:id="rId18" w:history="1">
        <w:r w:rsidRPr="00C33C09">
          <w:rPr>
            <w:rStyle w:val="Hyperlink"/>
            <w:rFonts w:ascii="Arial" w:hAnsi="Arial" w:cs="Arial"/>
            <w:color w:val="000000" w:themeColor="text1"/>
            <w:sz w:val="28"/>
            <w:szCs w:val="28"/>
          </w:rPr>
          <w:t>https://www.sans.org</w:t>
        </w:r>
      </w:hyperlink>
    </w:p>
    <w:p w:rsidR="00C33C09" w:rsidRPr="00C33C09" w:rsidRDefault="00C33C09" w:rsidP="00C33C09">
      <w:pPr>
        <w:pStyle w:val="NormalWeb"/>
        <w:numPr>
          <w:ilvl w:val="0"/>
          <w:numId w:val="56"/>
        </w:numPr>
        <w:jc w:val="both"/>
        <w:rPr>
          <w:rFonts w:ascii="Arial" w:hAnsi="Arial" w:cs="Arial"/>
          <w:color w:val="000000" w:themeColor="text1"/>
          <w:sz w:val="28"/>
          <w:szCs w:val="28"/>
        </w:rPr>
      </w:pPr>
      <w:r w:rsidRPr="00C33C09">
        <w:rPr>
          <w:rFonts w:ascii="Arial" w:hAnsi="Arial" w:cs="Arial"/>
          <w:color w:val="000000" w:themeColor="text1"/>
          <w:sz w:val="28"/>
          <w:szCs w:val="28"/>
        </w:rPr>
        <w:t xml:space="preserve">CERT-In – </w:t>
      </w:r>
      <w:hyperlink r:id="rId19" w:history="1">
        <w:r w:rsidRPr="00C33C09">
          <w:rPr>
            <w:rStyle w:val="Hyperlink"/>
            <w:rFonts w:ascii="Arial" w:hAnsi="Arial" w:cs="Arial"/>
            <w:color w:val="000000" w:themeColor="text1"/>
            <w:sz w:val="28"/>
            <w:szCs w:val="28"/>
          </w:rPr>
          <w:t>https://www.cert-in.org.in</w:t>
        </w:r>
      </w:hyperlink>
    </w:p>
    <w:p w:rsidR="00C33C09" w:rsidRPr="00C33C09" w:rsidRDefault="00C33C09" w:rsidP="00C33C09">
      <w:pPr>
        <w:pStyle w:val="NormalWeb"/>
        <w:numPr>
          <w:ilvl w:val="0"/>
          <w:numId w:val="56"/>
        </w:numPr>
        <w:jc w:val="both"/>
        <w:rPr>
          <w:rFonts w:ascii="Arial" w:hAnsi="Arial" w:cs="Arial"/>
          <w:color w:val="000000" w:themeColor="text1"/>
          <w:sz w:val="28"/>
          <w:szCs w:val="28"/>
        </w:rPr>
      </w:pPr>
      <w:r w:rsidRPr="00C33C09">
        <w:rPr>
          <w:rFonts w:ascii="Arial" w:hAnsi="Arial" w:cs="Arial"/>
          <w:color w:val="000000" w:themeColor="text1"/>
          <w:sz w:val="28"/>
          <w:szCs w:val="28"/>
        </w:rPr>
        <w:t xml:space="preserve">IBM Security Learning Center – </w:t>
      </w:r>
      <w:hyperlink r:id="rId20" w:history="1">
        <w:r w:rsidRPr="00C33C09">
          <w:rPr>
            <w:rStyle w:val="Hyperlink"/>
            <w:rFonts w:ascii="Arial" w:hAnsi="Arial" w:cs="Arial"/>
            <w:color w:val="000000" w:themeColor="text1"/>
            <w:sz w:val="28"/>
            <w:szCs w:val="28"/>
          </w:rPr>
          <w:t>https://www.ibm.com/security</w:t>
        </w:r>
      </w:hyperlink>
    </w:p>
    <w:p w:rsidR="00C33C09" w:rsidRPr="00C33C09" w:rsidRDefault="00C33C09" w:rsidP="00C33C09">
      <w:pPr>
        <w:pStyle w:val="NormalWeb"/>
        <w:numPr>
          <w:ilvl w:val="0"/>
          <w:numId w:val="56"/>
        </w:numPr>
        <w:jc w:val="both"/>
        <w:rPr>
          <w:rFonts w:ascii="Arial" w:hAnsi="Arial" w:cs="Arial"/>
          <w:color w:val="000000" w:themeColor="text1"/>
          <w:sz w:val="28"/>
          <w:szCs w:val="28"/>
        </w:rPr>
      </w:pPr>
      <w:r w:rsidRPr="00C33C09">
        <w:rPr>
          <w:rFonts w:ascii="Arial" w:hAnsi="Arial" w:cs="Arial"/>
          <w:color w:val="000000" w:themeColor="text1"/>
          <w:sz w:val="28"/>
          <w:szCs w:val="28"/>
        </w:rPr>
        <w:t xml:space="preserve">Microsoft Security Documentation – </w:t>
      </w:r>
      <w:hyperlink r:id="rId21" w:history="1">
        <w:r w:rsidRPr="00C33C09">
          <w:rPr>
            <w:rStyle w:val="Hyperlink"/>
            <w:rFonts w:ascii="Arial" w:hAnsi="Arial" w:cs="Arial"/>
            <w:color w:val="000000" w:themeColor="text1"/>
            <w:sz w:val="28"/>
            <w:szCs w:val="28"/>
          </w:rPr>
          <w:t>https://learn.microsoft.com/security</w:t>
        </w:r>
      </w:hyperlink>
    </w:p>
    <w:p w:rsidR="00C2626C" w:rsidRPr="00327F9A" w:rsidRDefault="00C2626C" w:rsidP="00C33C09">
      <w:pPr>
        <w:rPr>
          <w:rFonts w:ascii="Arial" w:hAnsi="Arial" w:cs="Arial"/>
          <w:b/>
          <w:color w:val="000000" w:themeColor="text1"/>
          <w:sz w:val="32"/>
          <w:szCs w:val="28"/>
        </w:rPr>
      </w:pPr>
    </w:p>
    <w:sectPr w:rsidR="00C2626C" w:rsidRPr="00327F9A" w:rsidSect="00D54D25">
      <w:footerReference w:type="default" r:id="rId2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5A60" w:rsidRDefault="005A5A60" w:rsidP="00C2626C">
      <w:pPr>
        <w:spacing w:after="0" w:line="240" w:lineRule="auto"/>
      </w:pPr>
      <w:r>
        <w:separator/>
      </w:r>
    </w:p>
  </w:endnote>
  <w:endnote w:type="continuationSeparator" w:id="0">
    <w:p w:rsidR="005A5A60" w:rsidRDefault="005A5A60" w:rsidP="00C26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4031401"/>
      <w:docPartObj>
        <w:docPartGallery w:val="Page Numbers (Bottom of Page)"/>
        <w:docPartUnique/>
      </w:docPartObj>
    </w:sdtPr>
    <w:sdtEndPr>
      <w:rPr>
        <w:noProof/>
      </w:rPr>
    </w:sdtEndPr>
    <w:sdtContent>
      <w:p w:rsidR="00C33C09" w:rsidRDefault="00C33C09">
        <w:pPr>
          <w:pStyle w:val="Footer"/>
          <w:jc w:val="center"/>
        </w:pPr>
        <w:r>
          <w:fldChar w:fldCharType="begin"/>
        </w:r>
        <w:r>
          <w:instrText xml:space="preserve"> PAGE   \* MERGEFORMAT </w:instrText>
        </w:r>
        <w:r>
          <w:fldChar w:fldCharType="separate"/>
        </w:r>
        <w:r w:rsidR="00596632">
          <w:rPr>
            <w:noProof/>
          </w:rPr>
          <w:t>17</w:t>
        </w:r>
        <w:r>
          <w:rPr>
            <w:noProof/>
          </w:rPr>
          <w:fldChar w:fldCharType="end"/>
        </w:r>
      </w:p>
    </w:sdtContent>
  </w:sdt>
  <w:p w:rsidR="00C33C09" w:rsidRPr="00C2626C" w:rsidRDefault="00C33C09" w:rsidP="00C2626C">
    <w:pPr>
      <w:pStyle w:val="Footer"/>
      <w:jc w:val="center"/>
      <w:rPr>
        <w:rFonts w:ascii="Arial" w:hAnsi="Arial" w:cs="Arial"/>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5A60" w:rsidRDefault="005A5A60" w:rsidP="00C2626C">
      <w:pPr>
        <w:spacing w:after="0" w:line="240" w:lineRule="auto"/>
      </w:pPr>
      <w:r>
        <w:separator/>
      </w:r>
    </w:p>
  </w:footnote>
  <w:footnote w:type="continuationSeparator" w:id="0">
    <w:p w:rsidR="005A5A60" w:rsidRDefault="005A5A60" w:rsidP="00C262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12BD0"/>
    <w:multiLevelType w:val="hybridMultilevel"/>
    <w:tmpl w:val="ECE49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B5C1E"/>
    <w:multiLevelType w:val="hybridMultilevel"/>
    <w:tmpl w:val="5D169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A66CE"/>
    <w:multiLevelType w:val="hybridMultilevel"/>
    <w:tmpl w:val="99585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348B9"/>
    <w:multiLevelType w:val="hybridMultilevel"/>
    <w:tmpl w:val="2D50B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50496"/>
    <w:multiLevelType w:val="multilevel"/>
    <w:tmpl w:val="5BB0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D6EEB"/>
    <w:multiLevelType w:val="hybridMultilevel"/>
    <w:tmpl w:val="E3E8D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F130C3"/>
    <w:multiLevelType w:val="hybridMultilevel"/>
    <w:tmpl w:val="D24C4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5C2ED6"/>
    <w:multiLevelType w:val="multilevel"/>
    <w:tmpl w:val="01D00A1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124E7A61"/>
    <w:multiLevelType w:val="hybridMultilevel"/>
    <w:tmpl w:val="7D686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B64FF6"/>
    <w:multiLevelType w:val="hybridMultilevel"/>
    <w:tmpl w:val="93769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9824A2"/>
    <w:multiLevelType w:val="hybridMultilevel"/>
    <w:tmpl w:val="7B74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5E119D"/>
    <w:multiLevelType w:val="hybridMultilevel"/>
    <w:tmpl w:val="DAA68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8A2398"/>
    <w:multiLevelType w:val="hybridMultilevel"/>
    <w:tmpl w:val="5FCEE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55336B"/>
    <w:multiLevelType w:val="multilevel"/>
    <w:tmpl w:val="B336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1297B"/>
    <w:multiLevelType w:val="multilevel"/>
    <w:tmpl w:val="22EAF7E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C1636D"/>
    <w:multiLevelType w:val="hybridMultilevel"/>
    <w:tmpl w:val="5756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DD2637"/>
    <w:multiLevelType w:val="multilevel"/>
    <w:tmpl w:val="7CFAF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0C1D57"/>
    <w:multiLevelType w:val="hybridMultilevel"/>
    <w:tmpl w:val="76E47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ED2ABD"/>
    <w:multiLevelType w:val="hybridMultilevel"/>
    <w:tmpl w:val="B0564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D023D3"/>
    <w:multiLevelType w:val="hybridMultilevel"/>
    <w:tmpl w:val="10A8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E23E65"/>
    <w:multiLevelType w:val="hybridMultilevel"/>
    <w:tmpl w:val="09066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3508A1"/>
    <w:multiLevelType w:val="hybridMultilevel"/>
    <w:tmpl w:val="5F7CB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4A38B5"/>
    <w:multiLevelType w:val="hybridMultilevel"/>
    <w:tmpl w:val="8A8ED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1D5CC1"/>
    <w:multiLevelType w:val="multilevel"/>
    <w:tmpl w:val="44F4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BD5C62"/>
    <w:multiLevelType w:val="hybridMultilevel"/>
    <w:tmpl w:val="D4CC5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2E7F41"/>
    <w:multiLevelType w:val="hybridMultilevel"/>
    <w:tmpl w:val="8F76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B63C77"/>
    <w:multiLevelType w:val="hybridMultilevel"/>
    <w:tmpl w:val="CD2E1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CD26CE"/>
    <w:multiLevelType w:val="hybridMultilevel"/>
    <w:tmpl w:val="E4D44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944C95"/>
    <w:multiLevelType w:val="multilevel"/>
    <w:tmpl w:val="5CB6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01F74"/>
    <w:multiLevelType w:val="multilevel"/>
    <w:tmpl w:val="9B80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171AC"/>
    <w:multiLevelType w:val="hybridMultilevel"/>
    <w:tmpl w:val="3A949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286685"/>
    <w:multiLevelType w:val="hybridMultilevel"/>
    <w:tmpl w:val="91F29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786289"/>
    <w:multiLevelType w:val="hybridMultilevel"/>
    <w:tmpl w:val="D05CE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F108BD"/>
    <w:multiLevelType w:val="hybridMultilevel"/>
    <w:tmpl w:val="CBAC0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461E6E"/>
    <w:multiLevelType w:val="multilevel"/>
    <w:tmpl w:val="FFE20FE8"/>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15:restartNumberingAfterBreak="0">
    <w:nsid w:val="56C627BF"/>
    <w:multiLevelType w:val="hybridMultilevel"/>
    <w:tmpl w:val="125EE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3C3CBF"/>
    <w:multiLevelType w:val="hybridMultilevel"/>
    <w:tmpl w:val="623AC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CE0EE2"/>
    <w:multiLevelType w:val="multilevel"/>
    <w:tmpl w:val="354E3D1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0A5E94"/>
    <w:multiLevelType w:val="hybridMultilevel"/>
    <w:tmpl w:val="2E025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813D6D"/>
    <w:multiLevelType w:val="hybridMultilevel"/>
    <w:tmpl w:val="61F68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DE37CE"/>
    <w:multiLevelType w:val="hybridMultilevel"/>
    <w:tmpl w:val="39DAB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422D00"/>
    <w:multiLevelType w:val="hybridMultilevel"/>
    <w:tmpl w:val="A532F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B229A9"/>
    <w:multiLevelType w:val="hybridMultilevel"/>
    <w:tmpl w:val="D1F89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C6590A"/>
    <w:multiLevelType w:val="multilevel"/>
    <w:tmpl w:val="354C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BC11DD"/>
    <w:multiLevelType w:val="multilevel"/>
    <w:tmpl w:val="01D00A1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6A3A060E"/>
    <w:multiLevelType w:val="multilevel"/>
    <w:tmpl w:val="F984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3322A8"/>
    <w:multiLevelType w:val="hybridMultilevel"/>
    <w:tmpl w:val="667E4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5F5941"/>
    <w:multiLevelType w:val="multilevel"/>
    <w:tmpl w:val="DAF0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115F3C"/>
    <w:multiLevelType w:val="hybridMultilevel"/>
    <w:tmpl w:val="95844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1830D0B"/>
    <w:multiLevelType w:val="multilevel"/>
    <w:tmpl w:val="367C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8663F3"/>
    <w:multiLevelType w:val="hybridMultilevel"/>
    <w:tmpl w:val="3892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20A4BF2"/>
    <w:multiLevelType w:val="hybridMultilevel"/>
    <w:tmpl w:val="F8826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3431217"/>
    <w:multiLevelType w:val="multilevel"/>
    <w:tmpl w:val="792E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F05A3D"/>
    <w:multiLevelType w:val="hybridMultilevel"/>
    <w:tmpl w:val="58FA0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9672E34"/>
    <w:multiLevelType w:val="hybridMultilevel"/>
    <w:tmpl w:val="56824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ADF0C18"/>
    <w:multiLevelType w:val="hybridMultilevel"/>
    <w:tmpl w:val="41EA2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0F3DF7"/>
    <w:multiLevelType w:val="hybridMultilevel"/>
    <w:tmpl w:val="E3549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55"/>
  </w:num>
  <w:num w:numId="3">
    <w:abstractNumId w:val="19"/>
  </w:num>
  <w:num w:numId="4">
    <w:abstractNumId w:val="11"/>
  </w:num>
  <w:num w:numId="5">
    <w:abstractNumId w:val="2"/>
  </w:num>
  <w:num w:numId="6">
    <w:abstractNumId w:val="22"/>
  </w:num>
  <w:num w:numId="7">
    <w:abstractNumId w:val="38"/>
  </w:num>
  <w:num w:numId="8">
    <w:abstractNumId w:val="26"/>
  </w:num>
  <w:num w:numId="9">
    <w:abstractNumId w:val="46"/>
  </w:num>
  <w:num w:numId="10">
    <w:abstractNumId w:val="0"/>
  </w:num>
  <w:num w:numId="11">
    <w:abstractNumId w:val="10"/>
  </w:num>
  <w:num w:numId="12">
    <w:abstractNumId w:val="54"/>
  </w:num>
  <w:num w:numId="13">
    <w:abstractNumId w:val="18"/>
  </w:num>
  <w:num w:numId="14">
    <w:abstractNumId w:val="35"/>
  </w:num>
  <w:num w:numId="15">
    <w:abstractNumId w:val="32"/>
  </w:num>
  <w:num w:numId="16">
    <w:abstractNumId w:val="1"/>
  </w:num>
  <w:num w:numId="17">
    <w:abstractNumId w:val="50"/>
  </w:num>
  <w:num w:numId="18">
    <w:abstractNumId w:val="33"/>
  </w:num>
  <w:num w:numId="19">
    <w:abstractNumId w:val="48"/>
  </w:num>
  <w:num w:numId="20">
    <w:abstractNumId w:val="36"/>
  </w:num>
  <w:num w:numId="21">
    <w:abstractNumId w:val="24"/>
  </w:num>
  <w:num w:numId="22">
    <w:abstractNumId w:val="40"/>
  </w:num>
  <w:num w:numId="23">
    <w:abstractNumId w:val="51"/>
  </w:num>
  <w:num w:numId="24">
    <w:abstractNumId w:val="42"/>
  </w:num>
  <w:num w:numId="25">
    <w:abstractNumId w:val="31"/>
  </w:num>
  <w:num w:numId="26">
    <w:abstractNumId w:val="30"/>
  </w:num>
  <w:num w:numId="27">
    <w:abstractNumId w:val="56"/>
  </w:num>
  <w:num w:numId="28">
    <w:abstractNumId w:val="27"/>
  </w:num>
  <w:num w:numId="29">
    <w:abstractNumId w:val="21"/>
  </w:num>
  <w:num w:numId="30">
    <w:abstractNumId w:val="25"/>
  </w:num>
  <w:num w:numId="31">
    <w:abstractNumId w:val="41"/>
  </w:num>
  <w:num w:numId="32">
    <w:abstractNumId w:val="6"/>
  </w:num>
  <w:num w:numId="33">
    <w:abstractNumId w:val="9"/>
  </w:num>
  <w:num w:numId="34">
    <w:abstractNumId w:val="39"/>
  </w:num>
  <w:num w:numId="35">
    <w:abstractNumId w:val="8"/>
  </w:num>
  <w:num w:numId="36">
    <w:abstractNumId w:val="20"/>
  </w:num>
  <w:num w:numId="37">
    <w:abstractNumId w:val="17"/>
  </w:num>
  <w:num w:numId="38">
    <w:abstractNumId w:val="53"/>
  </w:num>
  <w:num w:numId="39">
    <w:abstractNumId w:val="3"/>
  </w:num>
  <w:num w:numId="40">
    <w:abstractNumId w:val="12"/>
  </w:num>
  <w:num w:numId="41">
    <w:abstractNumId w:val="5"/>
  </w:num>
  <w:num w:numId="42">
    <w:abstractNumId w:val="47"/>
  </w:num>
  <w:num w:numId="43">
    <w:abstractNumId w:val="4"/>
  </w:num>
  <w:num w:numId="44">
    <w:abstractNumId w:val="52"/>
  </w:num>
  <w:num w:numId="45">
    <w:abstractNumId w:val="28"/>
  </w:num>
  <w:num w:numId="46">
    <w:abstractNumId w:val="49"/>
  </w:num>
  <w:num w:numId="47">
    <w:abstractNumId w:val="45"/>
  </w:num>
  <w:num w:numId="48">
    <w:abstractNumId w:val="43"/>
  </w:num>
  <w:num w:numId="49">
    <w:abstractNumId w:val="23"/>
  </w:num>
  <w:num w:numId="50">
    <w:abstractNumId w:val="29"/>
  </w:num>
  <w:num w:numId="51">
    <w:abstractNumId w:val="13"/>
  </w:num>
  <w:num w:numId="52">
    <w:abstractNumId w:val="16"/>
  </w:num>
  <w:num w:numId="53">
    <w:abstractNumId w:val="44"/>
  </w:num>
  <w:num w:numId="54">
    <w:abstractNumId w:val="14"/>
  </w:num>
  <w:num w:numId="55">
    <w:abstractNumId w:val="37"/>
  </w:num>
  <w:num w:numId="56">
    <w:abstractNumId w:val="34"/>
  </w:num>
  <w:num w:numId="57">
    <w:abstractNumId w:val="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26C"/>
    <w:rsid w:val="00004645"/>
    <w:rsid w:val="000579D6"/>
    <w:rsid w:val="000778D3"/>
    <w:rsid w:val="00105B0E"/>
    <w:rsid w:val="00182DA8"/>
    <w:rsid w:val="002108A3"/>
    <w:rsid w:val="002133E8"/>
    <w:rsid w:val="002205AC"/>
    <w:rsid w:val="00327F9A"/>
    <w:rsid w:val="004A6540"/>
    <w:rsid w:val="00596632"/>
    <w:rsid w:val="005A5A60"/>
    <w:rsid w:val="006915AD"/>
    <w:rsid w:val="007064CC"/>
    <w:rsid w:val="00793183"/>
    <w:rsid w:val="007D66FE"/>
    <w:rsid w:val="008302ED"/>
    <w:rsid w:val="00842730"/>
    <w:rsid w:val="009407DF"/>
    <w:rsid w:val="00957FB6"/>
    <w:rsid w:val="009D4A52"/>
    <w:rsid w:val="00A17676"/>
    <w:rsid w:val="00BD2708"/>
    <w:rsid w:val="00C2626C"/>
    <w:rsid w:val="00C33C09"/>
    <w:rsid w:val="00D50AB0"/>
    <w:rsid w:val="00D54D25"/>
    <w:rsid w:val="00F83553"/>
    <w:rsid w:val="00FD3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2B4B49-EF22-471A-AD52-5A1324FF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262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D4A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579D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62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26C"/>
  </w:style>
  <w:style w:type="paragraph" w:styleId="Footer">
    <w:name w:val="footer"/>
    <w:basedOn w:val="Normal"/>
    <w:link w:val="FooterChar"/>
    <w:uiPriority w:val="99"/>
    <w:unhideWhenUsed/>
    <w:rsid w:val="00C262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26C"/>
  </w:style>
  <w:style w:type="character" w:customStyle="1" w:styleId="Heading1Char">
    <w:name w:val="Heading 1 Char"/>
    <w:basedOn w:val="DefaultParagraphFont"/>
    <w:link w:val="Heading1"/>
    <w:uiPriority w:val="9"/>
    <w:rsid w:val="00C2626C"/>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C262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626C"/>
    <w:rPr>
      <w:b/>
      <w:bCs/>
    </w:rPr>
  </w:style>
  <w:style w:type="character" w:customStyle="1" w:styleId="Heading2Char">
    <w:name w:val="Heading 2 Char"/>
    <w:basedOn w:val="DefaultParagraphFont"/>
    <w:link w:val="Heading2"/>
    <w:uiPriority w:val="9"/>
    <w:semiHidden/>
    <w:rsid w:val="009D4A5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0579D6"/>
    <w:pPr>
      <w:ind w:left="720"/>
      <w:contextualSpacing/>
    </w:pPr>
  </w:style>
  <w:style w:type="character" w:customStyle="1" w:styleId="Heading3Char">
    <w:name w:val="Heading 3 Char"/>
    <w:basedOn w:val="DefaultParagraphFont"/>
    <w:link w:val="Heading3"/>
    <w:uiPriority w:val="9"/>
    <w:semiHidden/>
    <w:rsid w:val="000579D6"/>
    <w:rPr>
      <w:rFonts w:asciiTheme="majorHAnsi" w:eastAsiaTheme="majorEastAsia" w:hAnsiTheme="majorHAnsi" w:cstheme="majorBidi"/>
      <w:color w:val="1F4D78" w:themeColor="accent1" w:themeShade="7F"/>
      <w:sz w:val="24"/>
      <w:szCs w:val="24"/>
    </w:rPr>
  </w:style>
  <w:style w:type="paragraph" w:styleId="Caption">
    <w:name w:val="caption"/>
    <w:basedOn w:val="Normal"/>
    <w:next w:val="Normal"/>
    <w:uiPriority w:val="35"/>
    <w:unhideWhenUsed/>
    <w:qFormat/>
    <w:rsid w:val="00182DA8"/>
    <w:pPr>
      <w:spacing w:after="200" w:line="240" w:lineRule="auto"/>
    </w:pPr>
    <w:rPr>
      <w:i/>
      <w:iCs/>
      <w:color w:val="44546A" w:themeColor="text2"/>
      <w:sz w:val="18"/>
      <w:szCs w:val="18"/>
    </w:rPr>
  </w:style>
  <w:style w:type="character" w:styleId="Emphasis">
    <w:name w:val="Emphasis"/>
    <w:basedOn w:val="DefaultParagraphFont"/>
    <w:uiPriority w:val="20"/>
    <w:qFormat/>
    <w:rsid w:val="00C33C09"/>
    <w:rPr>
      <w:i/>
      <w:iCs/>
    </w:rPr>
  </w:style>
  <w:style w:type="character" w:styleId="Hyperlink">
    <w:name w:val="Hyperlink"/>
    <w:basedOn w:val="DefaultParagraphFont"/>
    <w:uiPriority w:val="99"/>
    <w:unhideWhenUsed/>
    <w:rsid w:val="00C33C09"/>
    <w:rPr>
      <w:color w:val="0000FF"/>
      <w:u w:val="single"/>
    </w:rPr>
  </w:style>
  <w:style w:type="paragraph" w:styleId="TOCHeading">
    <w:name w:val="TOC Heading"/>
    <w:basedOn w:val="Heading1"/>
    <w:next w:val="Normal"/>
    <w:uiPriority w:val="39"/>
    <w:unhideWhenUsed/>
    <w:qFormat/>
    <w:rsid w:val="009407DF"/>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9407DF"/>
    <w:pPr>
      <w:spacing w:after="100"/>
    </w:pPr>
  </w:style>
  <w:style w:type="paragraph" w:styleId="TOC2">
    <w:name w:val="toc 2"/>
    <w:basedOn w:val="Normal"/>
    <w:next w:val="Normal"/>
    <w:autoRedefine/>
    <w:uiPriority w:val="39"/>
    <w:unhideWhenUsed/>
    <w:rsid w:val="009407DF"/>
    <w:pPr>
      <w:spacing w:after="100"/>
      <w:ind w:left="220"/>
    </w:pPr>
  </w:style>
  <w:style w:type="paragraph" w:styleId="TOC3">
    <w:name w:val="toc 3"/>
    <w:basedOn w:val="Normal"/>
    <w:next w:val="Normal"/>
    <w:autoRedefine/>
    <w:uiPriority w:val="39"/>
    <w:unhideWhenUsed/>
    <w:rsid w:val="009407DF"/>
    <w:pPr>
      <w:spacing w:after="100"/>
      <w:ind w:left="440"/>
    </w:pPr>
  </w:style>
  <w:style w:type="paragraph" w:styleId="TOC4">
    <w:name w:val="toc 4"/>
    <w:basedOn w:val="Normal"/>
    <w:next w:val="Normal"/>
    <w:autoRedefine/>
    <w:uiPriority w:val="39"/>
    <w:unhideWhenUsed/>
    <w:rsid w:val="009407DF"/>
    <w:pPr>
      <w:spacing w:after="100"/>
      <w:ind w:left="660"/>
    </w:pPr>
    <w:rPr>
      <w:rFonts w:eastAsiaTheme="minorEastAsia"/>
    </w:rPr>
  </w:style>
  <w:style w:type="paragraph" w:styleId="TOC5">
    <w:name w:val="toc 5"/>
    <w:basedOn w:val="Normal"/>
    <w:next w:val="Normal"/>
    <w:autoRedefine/>
    <w:uiPriority w:val="39"/>
    <w:unhideWhenUsed/>
    <w:rsid w:val="009407DF"/>
    <w:pPr>
      <w:spacing w:after="100"/>
      <w:ind w:left="880"/>
    </w:pPr>
    <w:rPr>
      <w:rFonts w:eastAsiaTheme="minorEastAsia"/>
    </w:rPr>
  </w:style>
  <w:style w:type="paragraph" w:styleId="TOC6">
    <w:name w:val="toc 6"/>
    <w:basedOn w:val="Normal"/>
    <w:next w:val="Normal"/>
    <w:autoRedefine/>
    <w:uiPriority w:val="39"/>
    <w:unhideWhenUsed/>
    <w:rsid w:val="009407DF"/>
    <w:pPr>
      <w:spacing w:after="100"/>
      <w:ind w:left="1100"/>
    </w:pPr>
    <w:rPr>
      <w:rFonts w:eastAsiaTheme="minorEastAsia"/>
    </w:rPr>
  </w:style>
  <w:style w:type="paragraph" w:styleId="TOC7">
    <w:name w:val="toc 7"/>
    <w:basedOn w:val="Normal"/>
    <w:next w:val="Normal"/>
    <w:autoRedefine/>
    <w:uiPriority w:val="39"/>
    <w:unhideWhenUsed/>
    <w:rsid w:val="009407DF"/>
    <w:pPr>
      <w:spacing w:after="100"/>
      <w:ind w:left="1320"/>
    </w:pPr>
    <w:rPr>
      <w:rFonts w:eastAsiaTheme="minorEastAsia"/>
    </w:rPr>
  </w:style>
  <w:style w:type="paragraph" w:styleId="TOC8">
    <w:name w:val="toc 8"/>
    <w:basedOn w:val="Normal"/>
    <w:next w:val="Normal"/>
    <w:autoRedefine/>
    <w:uiPriority w:val="39"/>
    <w:unhideWhenUsed/>
    <w:rsid w:val="009407DF"/>
    <w:pPr>
      <w:spacing w:after="100"/>
      <w:ind w:left="1540"/>
    </w:pPr>
    <w:rPr>
      <w:rFonts w:eastAsiaTheme="minorEastAsia"/>
    </w:rPr>
  </w:style>
  <w:style w:type="paragraph" w:styleId="TOC9">
    <w:name w:val="toc 9"/>
    <w:basedOn w:val="Normal"/>
    <w:next w:val="Normal"/>
    <w:autoRedefine/>
    <w:uiPriority w:val="39"/>
    <w:unhideWhenUsed/>
    <w:rsid w:val="009407DF"/>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474683">
      <w:bodyDiv w:val="1"/>
      <w:marLeft w:val="0"/>
      <w:marRight w:val="0"/>
      <w:marTop w:val="0"/>
      <w:marBottom w:val="0"/>
      <w:divBdr>
        <w:top w:val="none" w:sz="0" w:space="0" w:color="auto"/>
        <w:left w:val="none" w:sz="0" w:space="0" w:color="auto"/>
        <w:bottom w:val="none" w:sz="0" w:space="0" w:color="auto"/>
        <w:right w:val="none" w:sz="0" w:space="0" w:color="auto"/>
      </w:divBdr>
    </w:div>
    <w:div w:id="493840211">
      <w:bodyDiv w:val="1"/>
      <w:marLeft w:val="0"/>
      <w:marRight w:val="0"/>
      <w:marTop w:val="0"/>
      <w:marBottom w:val="0"/>
      <w:divBdr>
        <w:top w:val="none" w:sz="0" w:space="0" w:color="auto"/>
        <w:left w:val="none" w:sz="0" w:space="0" w:color="auto"/>
        <w:bottom w:val="none" w:sz="0" w:space="0" w:color="auto"/>
        <w:right w:val="none" w:sz="0" w:space="0" w:color="auto"/>
      </w:divBdr>
    </w:div>
    <w:div w:id="615327668">
      <w:bodyDiv w:val="1"/>
      <w:marLeft w:val="0"/>
      <w:marRight w:val="0"/>
      <w:marTop w:val="0"/>
      <w:marBottom w:val="0"/>
      <w:divBdr>
        <w:top w:val="none" w:sz="0" w:space="0" w:color="auto"/>
        <w:left w:val="none" w:sz="0" w:space="0" w:color="auto"/>
        <w:bottom w:val="none" w:sz="0" w:space="0" w:color="auto"/>
        <w:right w:val="none" w:sz="0" w:space="0" w:color="auto"/>
      </w:divBdr>
    </w:div>
    <w:div w:id="678317868">
      <w:bodyDiv w:val="1"/>
      <w:marLeft w:val="0"/>
      <w:marRight w:val="0"/>
      <w:marTop w:val="0"/>
      <w:marBottom w:val="0"/>
      <w:divBdr>
        <w:top w:val="none" w:sz="0" w:space="0" w:color="auto"/>
        <w:left w:val="none" w:sz="0" w:space="0" w:color="auto"/>
        <w:bottom w:val="none" w:sz="0" w:space="0" w:color="auto"/>
        <w:right w:val="none" w:sz="0" w:space="0" w:color="auto"/>
      </w:divBdr>
    </w:div>
    <w:div w:id="730035559">
      <w:bodyDiv w:val="1"/>
      <w:marLeft w:val="0"/>
      <w:marRight w:val="0"/>
      <w:marTop w:val="0"/>
      <w:marBottom w:val="0"/>
      <w:divBdr>
        <w:top w:val="none" w:sz="0" w:space="0" w:color="auto"/>
        <w:left w:val="none" w:sz="0" w:space="0" w:color="auto"/>
        <w:bottom w:val="none" w:sz="0" w:space="0" w:color="auto"/>
        <w:right w:val="none" w:sz="0" w:space="0" w:color="auto"/>
      </w:divBdr>
    </w:div>
    <w:div w:id="946884703">
      <w:bodyDiv w:val="1"/>
      <w:marLeft w:val="0"/>
      <w:marRight w:val="0"/>
      <w:marTop w:val="0"/>
      <w:marBottom w:val="0"/>
      <w:divBdr>
        <w:top w:val="none" w:sz="0" w:space="0" w:color="auto"/>
        <w:left w:val="none" w:sz="0" w:space="0" w:color="auto"/>
        <w:bottom w:val="none" w:sz="0" w:space="0" w:color="auto"/>
        <w:right w:val="none" w:sz="0" w:space="0" w:color="auto"/>
      </w:divBdr>
    </w:div>
    <w:div w:id="1039479371">
      <w:bodyDiv w:val="1"/>
      <w:marLeft w:val="0"/>
      <w:marRight w:val="0"/>
      <w:marTop w:val="0"/>
      <w:marBottom w:val="0"/>
      <w:divBdr>
        <w:top w:val="none" w:sz="0" w:space="0" w:color="auto"/>
        <w:left w:val="none" w:sz="0" w:space="0" w:color="auto"/>
        <w:bottom w:val="none" w:sz="0" w:space="0" w:color="auto"/>
        <w:right w:val="none" w:sz="0" w:space="0" w:color="auto"/>
      </w:divBdr>
    </w:div>
    <w:div w:id="1253471534">
      <w:bodyDiv w:val="1"/>
      <w:marLeft w:val="0"/>
      <w:marRight w:val="0"/>
      <w:marTop w:val="0"/>
      <w:marBottom w:val="0"/>
      <w:divBdr>
        <w:top w:val="none" w:sz="0" w:space="0" w:color="auto"/>
        <w:left w:val="none" w:sz="0" w:space="0" w:color="auto"/>
        <w:bottom w:val="none" w:sz="0" w:space="0" w:color="auto"/>
        <w:right w:val="none" w:sz="0" w:space="0" w:color="auto"/>
      </w:divBdr>
    </w:div>
    <w:div w:id="1627278489">
      <w:bodyDiv w:val="1"/>
      <w:marLeft w:val="0"/>
      <w:marRight w:val="0"/>
      <w:marTop w:val="0"/>
      <w:marBottom w:val="0"/>
      <w:divBdr>
        <w:top w:val="none" w:sz="0" w:space="0" w:color="auto"/>
        <w:left w:val="none" w:sz="0" w:space="0" w:color="auto"/>
        <w:bottom w:val="none" w:sz="0" w:space="0" w:color="auto"/>
        <w:right w:val="none" w:sz="0" w:space="0" w:color="auto"/>
      </w:divBdr>
    </w:div>
    <w:div w:id="1654332102">
      <w:bodyDiv w:val="1"/>
      <w:marLeft w:val="0"/>
      <w:marRight w:val="0"/>
      <w:marTop w:val="0"/>
      <w:marBottom w:val="0"/>
      <w:divBdr>
        <w:top w:val="none" w:sz="0" w:space="0" w:color="auto"/>
        <w:left w:val="none" w:sz="0" w:space="0" w:color="auto"/>
        <w:bottom w:val="none" w:sz="0" w:space="0" w:color="auto"/>
        <w:right w:val="none" w:sz="0" w:space="0" w:color="auto"/>
      </w:divBdr>
    </w:div>
    <w:div w:id="1802965418">
      <w:bodyDiv w:val="1"/>
      <w:marLeft w:val="0"/>
      <w:marRight w:val="0"/>
      <w:marTop w:val="0"/>
      <w:marBottom w:val="0"/>
      <w:divBdr>
        <w:top w:val="none" w:sz="0" w:space="0" w:color="auto"/>
        <w:left w:val="none" w:sz="0" w:space="0" w:color="auto"/>
        <w:bottom w:val="none" w:sz="0" w:space="0" w:color="auto"/>
        <w:right w:val="none" w:sz="0" w:space="0" w:color="auto"/>
      </w:divBdr>
    </w:div>
    <w:div w:id="1866752213">
      <w:bodyDiv w:val="1"/>
      <w:marLeft w:val="0"/>
      <w:marRight w:val="0"/>
      <w:marTop w:val="0"/>
      <w:marBottom w:val="0"/>
      <w:divBdr>
        <w:top w:val="none" w:sz="0" w:space="0" w:color="auto"/>
        <w:left w:val="none" w:sz="0" w:space="0" w:color="auto"/>
        <w:bottom w:val="none" w:sz="0" w:space="0" w:color="auto"/>
        <w:right w:val="none" w:sz="0" w:space="0" w:color="auto"/>
      </w:divBdr>
    </w:div>
    <w:div w:id="2048138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bi.org.in/" TargetMode="External"/><Relationship Id="rId18" Type="http://schemas.openxmlformats.org/officeDocument/2006/relationships/hyperlink" Target="https://www.sans.org/" TargetMode="External"/><Relationship Id="rId3" Type="http://schemas.openxmlformats.org/officeDocument/2006/relationships/styles" Target="styles.xml"/><Relationship Id="rId21" Type="http://schemas.openxmlformats.org/officeDocument/2006/relationships/hyperlink" Target="https://learn.microsoft.com/securit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owasp.org/" TargetMode="External"/><Relationship Id="rId2" Type="http://schemas.openxmlformats.org/officeDocument/2006/relationships/numbering" Target="numbering.xml"/><Relationship Id="rId16" Type="http://schemas.openxmlformats.org/officeDocument/2006/relationships/hyperlink" Target="https://www.nist.gov/" TargetMode="External"/><Relationship Id="rId20" Type="http://schemas.openxmlformats.org/officeDocument/2006/relationships/hyperlink" Target="https://www.ibm.com/secur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iso.org/"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cert-in.org.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cisecuritystandards.or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5F08E-2113-440E-8960-BF386A036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14016</Words>
  <Characters>79894</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2026-06-14T13:59:00Z</dcterms:created>
  <dcterms:modified xsi:type="dcterms:W3CDTF">2026-06-14T14:57:00Z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